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06AC3" w14:textId="5440F258" w:rsidR="00781CD6" w:rsidRPr="001C0A1A" w:rsidRDefault="00B949CE" w:rsidP="008014D9">
      <w:pPr>
        <w:pStyle w:val="Default"/>
        <w:jc w:val="both"/>
        <w:rPr>
          <w:rFonts w:ascii="Cambria" w:hAnsi="Cambria"/>
          <w:b/>
          <w:bCs/>
          <w:color w:val="auto"/>
          <w:sz w:val="28"/>
          <w:szCs w:val="28"/>
        </w:rPr>
      </w:pPr>
      <w:bookmarkStart w:id="0" w:name="_GoBack"/>
      <w:bookmarkEnd w:id="0"/>
      <w:r w:rsidRPr="001C0A1A">
        <w:rPr>
          <w:rFonts w:ascii="Cambria" w:hAnsi="Cambria"/>
          <w:b/>
          <w:bCs/>
          <w:color w:val="auto"/>
          <w:sz w:val="28"/>
          <w:szCs w:val="28"/>
        </w:rPr>
        <w:t xml:space="preserve">CONTRATO Nº </w:t>
      </w:r>
      <w:r w:rsidR="00E40AB1">
        <w:rPr>
          <w:rFonts w:ascii="Cambria" w:hAnsi="Cambria"/>
          <w:b/>
          <w:bCs/>
          <w:color w:val="auto"/>
          <w:sz w:val="28"/>
          <w:szCs w:val="28"/>
        </w:rPr>
        <w:t>07</w:t>
      </w:r>
      <w:r w:rsidR="00D90422">
        <w:rPr>
          <w:rFonts w:ascii="Cambria" w:hAnsi="Cambria"/>
          <w:b/>
          <w:bCs/>
          <w:color w:val="auto"/>
          <w:sz w:val="28"/>
          <w:szCs w:val="28"/>
        </w:rPr>
        <w:t>4</w:t>
      </w:r>
      <w:r w:rsidR="00E40AB1">
        <w:rPr>
          <w:rFonts w:ascii="Cambria" w:hAnsi="Cambria"/>
          <w:b/>
          <w:bCs/>
          <w:color w:val="auto"/>
          <w:sz w:val="28"/>
          <w:szCs w:val="28"/>
        </w:rPr>
        <w:t>/2021</w:t>
      </w:r>
    </w:p>
    <w:p w14:paraId="035E3AFE" w14:textId="77777777" w:rsidR="00781CD6" w:rsidRPr="001C0A1A" w:rsidRDefault="00781CD6" w:rsidP="008014D9">
      <w:pPr>
        <w:pStyle w:val="Default"/>
        <w:jc w:val="both"/>
        <w:rPr>
          <w:rFonts w:ascii="Cambria" w:hAnsi="Cambria"/>
          <w:color w:val="auto"/>
          <w:sz w:val="28"/>
          <w:szCs w:val="28"/>
        </w:rPr>
      </w:pPr>
    </w:p>
    <w:p w14:paraId="205426DE" w14:textId="5BA44E6A" w:rsidR="006E199F" w:rsidRPr="001C0A1A" w:rsidRDefault="00B949CE" w:rsidP="006E199F">
      <w:pPr>
        <w:pStyle w:val="Default"/>
        <w:ind w:left="4820"/>
        <w:jc w:val="both"/>
        <w:rPr>
          <w:rFonts w:ascii="Cambria" w:hAnsi="Cambria"/>
          <w:b/>
          <w:bCs/>
          <w:color w:val="auto"/>
          <w:sz w:val="28"/>
          <w:szCs w:val="28"/>
        </w:rPr>
      </w:pPr>
      <w:r w:rsidRPr="001C0A1A">
        <w:rPr>
          <w:rFonts w:ascii="Cambria" w:hAnsi="Cambria"/>
          <w:b/>
          <w:bCs/>
          <w:color w:val="auto"/>
          <w:sz w:val="28"/>
          <w:szCs w:val="28"/>
        </w:rPr>
        <w:t xml:space="preserve">CONTRATO QUE ENTRE SI CELEBRAM O </w:t>
      </w:r>
      <w:r w:rsidRPr="001C0A1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1C0A1A">
        <w:rPr>
          <w:rFonts w:ascii="Cambria" w:hAnsi="Cambria"/>
          <w:b/>
          <w:bCs/>
          <w:color w:val="auto"/>
          <w:sz w:val="28"/>
          <w:szCs w:val="28"/>
        </w:rPr>
        <w:t xml:space="preserve"> E A </w:t>
      </w:r>
      <w:r w:rsidR="000C5B57" w:rsidRPr="00E40AB1">
        <w:rPr>
          <w:rFonts w:ascii="Cambria" w:hAnsi="Cambria"/>
          <w:b/>
          <w:color w:val="auto"/>
          <w:sz w:val="28"/>
          <w:szCs w:val="28"/>
        </w:rPr>
        <w:t>EMPRESA</w:t>
      </w:r>
      <w:r w:rsidR="000C5B57" w:rsidRPr="001C0A1A">
        <w:rPr>
          <w:rFonts w:ascii="Cambria" w:hAnsi="Cambria"/>
          <w:color w:val="auto"/>
          <w:sz w:val="28"/>
          <w:szCs w:val="28"/>
        </w:rPr>
        <w:t xml:space="preserve"> </w:t>
      </w:r>
      <w:r w:rsidR="000C5B57" w:rsidRPr="002367CE">
        <w:rPr>
          <w:rFonts w:asciiTheme="majorHAnsi" w:hAnsiTheme="majorHAnsi"/>
          <w:b/>
          <w:bCs/>
          <w:color w:val="auto"/>
          <w:sz w:val="28"/>
          <w:szCs w:val="28"/>
          <w:shd w:val="clear" w:color="auto" w:fill="FFFFFF"/>
        </w:rPr>
        <w:t>AVIVE GESTÃO DE SERVIÇOS MÉDICOS LTDA.</w:t>
      </w:r>
      <w:r w:rsidRPr="001C0A1A">
        <w:rPr>
          <w:rFonts w:ascii="Cambria" w:hAnsi="Cambria"/>
          <w:b/>
          <w:bCs/>
          <w:color w:val="auto"/>
          <w:sz w:val="28"/>
          <w:szCs w:val="28"/>
        </w:rPr>
        <w:t xml:space="preserve"> (EM RECUPERAÇÃO JUDICIAL/EXTRAJUDICIAL, QUANDO FOR O CASO) </w:t>
      </w:r>
      <w:r w:rsidR="00362B34" w:rsidRPr="00362B34">
        <w:rPr>
          <w:rFonts w:ascii="Cambria" w:hAnsi="Cambria"/>
          <w:b/>
          <w:bCs/>
          <w:color w:val="auto"/>
          <w:sz w:val="28"/>
          <w:szCs w:val="28"/>
        </w:rPr>
        <w:t xml:space="preserve">PARA </w:t>
      </w:r>
      <w:r w:rsidR="00362B34" w:rsidRPr="00362B34">
        <w:rPr>
          <w:rFonts w:ascii="Cambria" w:hAnsi="Cambria"/>
          <w:b/>
          <w:bCs/>
          <w:sz w:val="28"/>
          <w:szCs w:val="28"/>
        </w:rPr>
        <w:t>CONTRATAÇÃO DE EMPRESA ESPECIALIZADA PARA A PRESTAÇÃO DE SERVIÇOS MÉDICOS DE CLÍNICO GERAL, PARA A SECRETARIA MUNICIPAL DE SAÚDE, CONFORME ESPECIFICAÇÕES CONSTANTES DO TERMO DE REFERÊNCIA, QUE INTEGRA ESTE EDITAL COMO ANEXO I</w:t>
      </w:r>
      <w:r w:rsidR="00362B34" w:rsidRPr="00362B34">
        <w:rPr>
          <w:rFonts w:ascii="Cambria" w:hAnsi="Cambria"/>
          <w:b/>
          <w:bCs/>
          <w:color w:val="auto"/>
          <w:sz w:val="28"/>
          <w:szCs w:val="28"/>
        </w:rPr>
        <w:t>.</w:t>
      </w:r>
      <w:r w:rsidR="00362B34" w:rsidRPr="001C0A1A">
        <w:rPr>
          <w:rFonts w:ascii="Cambria" w:hAnsi="Cambria"/>
          <w:b/>
          <w:bCs/>
          <w:color w:val="auto"/>
          <w:sz w:val="28"/>
          <w:szCs w:val="28"/>
        </w:rPr>
        <w:t xml:space="preserve"> </w:t>
      </w:r>
    </w:p>
    <w:p w14:paraId="2EF8AEA5" w14:textId="77777777" w:rsidR="006E199F" w:rsidRPr="001C0A1A" w:rsidRDefault="006E199F" w:rsidP="008014D9">
      <w:pPr>
        <w:pStyle w:val="Default"/>
        <w:jc w:val="both"/>
        <w:rPr>
          <w:rFonts w:ascii="Cambria" w:hAnsi="Cambria"/>
          <w:color w:val="auto"/>
          <w:sz w:val="28"/>
          <w:szCs w:val="28"/>
        </w:rPr>
      </w:pPr>
    </w:p>
    <w:p w14:paraId="0EFF32DE" w14:textId="24B53D0A" w:rsidR="006E199F" w:rsidRPr="001C0A1A" w:rsidRDefault="00B949CE" w:rsidP="008014D9">
      <w:pPr>
        <w:pStyle w:val="Default"/>
        <w:jc w:val="both"/>
        <w:rPr>
          <w:rFonts w:ascii="Cambria" w:hAnsi="Cambria"/>
          <w:color w:val="auto"/>
          <w:sz w:val="28"/>
          <w:szCs w:val="28"/>
        </w:rPr>
      </w:pPr>
      <w:r w:rsidRPr="001C0A1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1C0A1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1C0A1A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C0A1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1C0A1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1C0A1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1C0A1A">
        <w:rPr>
          <w:rFonts w:ascii="Cambria" w:hAnsi="Cambria"/>
          <w:color w:val="auto"/>
          <w:sz w:val="28"/>
          <w:szCs w:val="28"/>
        </w:rPr>
        <w:t>27.003.578-3</w:t>
      </w:r>
      <w:r w:rsidRPr="001C0A1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C0A1A">
        <w:rPr>
          <w:rFonts w:ascii="Cambria" w:hAnsi="Cambria"/>
          <w:color w:val="auto"/>
          <w:sz w:val="28"/>
          <w:szCs w:val="28"/>
        </w:rPr>
        <w:t>190.948.948-40</w:t>
      </w:r>
      <w:r w:rsidRPr="001C0A1A">
        <w:rPr>
          <w:rFonts w:ascii="Cambria" w:hAnsi="Cambria" w:cs="Consolas"/>
          <w:color w:val="auto"/>
          <w:sz w:val="28"/>
          <w:szCs w:val="28"/>
        </w:rPr>
        <w:t xml:space="preserve">, de ora em diante designado </w:t>
      </w:r>
      <w:r w:rsidRPr="001C0A1A">
        <w:rPr>
          <w:rFonts w:ascii="Cambria" w:hAnsi="Cambria" w:cs="Consolas"/>
          <w:b/>
          <w:color w:val="auto"/>
          <w:sz w:val="28"/>
          <w:szCs w:val="28"/>
        </w:rPr>
        <w:t>CONTRATANTE</w:t>
      </w:r>
      <w:r w:rsidRPr="001C0A1A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1C0A1A">
        <w:rPr>
          <w:rFonts w:ascii="Cambria" w:hAnsi="Cambria"/>
          <w:color w:val="auto"/>
          <w:sz w:val="28"/>
          <w:szCs w:val="28"/>
        </w:rPr>
        <w:t xml:space="preserve">e a </w:t>
      </w:r>
      <w:r w:rsidR="00E40AB1" w:rsidRPr="00E40AB1">
        <w:rPr>
          <w:rFonts w:ascii="Cambria" w:hAnsi="Cambria"/>
          <w:b/>
          <w:color w:val="auto"/>
          <w:sz w:val="28"/>
          <w:szCs w:val="28"/>
        </w:rPr>
        <w:t>EMPRESA</w:t>
      </w:r>
      <w:r w:rsidRPr="001C0A1A">
        <w:rPr>
          <w:rFonts w:ascii="Cambria" w:hAnsi="Cambria"/>
          <w:color w:val="auto"/>
          <w:sz w:val="28"/>
          <w:szCs w:val="28"/>
        </w:rPr>
        <w:t xml:space="preserve"> </w:t>
      </w:r>
      <w:r w:rsidR="000C5B57" w:rsidRPr="002367CE">
        <w:rPr>
          <w:rFonts w:asciiTheme="majorHAnsi" w:hAnsiTheme="majorHAnsi"/>
          <w:b/>
          <w:bCs/>
          <w:color w:val="auto"/>
          <w:sz w:val="28"/>
          <w:szCs w:val="28"/>
          <w:shd w:val="clear" w:color="auto" w:fill="FFFFFF"/>
        </w:rPr>
        <w:t>AVIVE GESTÃO DE SERVIÇOS MÉDICOS LTDA.</w:t>
      </w:r>
      <w:r w:rsidR="000C5B57" w:rsidRPr="002367CE">
        <w:rPr>
          <w:rFonts w:asciiTheme="majorHAnsi" w:hAnsiTheme="majorHAnsi" w:cs="Consolas"/>
          <w:bCs/>
          <w:color w:val="auto"/>
          <w:sz w:val="28"/>
          <w:szCs w:val="28"/>
        </w:rPr>
        <w:t xml:space="preserve">, CNPJ nº 32.287.305/0001-12, com sede na Avenida </w:t>
      </w:r>
      <w:proofErr w:type="spellStart"/>
      <w:r w:rsidR="000C5B57" w:rsidRPr="000C5B57">
        <w:rPr>
          <w:rFonts w:asciiTheme="majorHAnsi" w:hAnsiTheme="majorHAnsi"/>
          <w:color w:val="auto"/>
          <w:sz w:val="28"/>
          <w:szCs w:val="28"/>
          <w:shd w:val="clear" w:color="auto" w:fill="FFFFFF"/>
        </w:rPr>
        <w:t>Chedid</w:t>
      </w:r>
      <w:proofErr w:type="spellEnd"/>
      <w:r w:rsidR="000C5B57" w:rsidRPr="000C5B57">
        <w:rPr>
          <w:rFonts w:asciiTheme="majorHAnsi" w:hAnsiTheme="majorHAnsi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0C5B57" w:rsidRPr="000C5B57">
        <w:rPr>
          <w:rFonts w:asciiTheme="majorHAnsi" w:hAnsiTheme="majorHAnsi"/>
          <w:color w:val="auto"/>
          <w:sz w:val="28"/>
          <w:szCs w:val="28"/>
          <w:shd w:val="clear" w:color="auto" w:fill="FFFFFF"/>
        </w:rPr>
        <w:t>Jafet</w:t>
      </w:r>
      <w:proofErr w:type="spellEnd"/>
      <w:r w:rsidR="000C5B57" w:rsidRPr="002367CE">
        <w:rPr>
          <w:rFonts w:asciiTheme="majorHAnsi" w:hAnsiTheme="majorHAnsi"/>
          <w:b/>
          <w:bCs/>
          <w:color w:val="auto"/>
          <w:sz w:val="28"/>
          <w:szCs w:val="28"/>
          <w:shd w:val="clear" w:color="auto" w:fill="FFFFFF"/>
        </w:rPr>
        <w:t xml:space="preserve"> </w:t>
      </w:r>
      <w:r w:rsidR="000C5B57" w:rsidRPr="002367CE">
        <w:rPr>
          <w:rFonts w:asciiTheme="majorHAnsi" w:hAnsiTheme="majorHAnsi" w:cs="Consolas"/>
          <w:bCs/>
          <w:color w:val="auto"/>
          <w:sz w:val="28"/>
          <w:szCs w:val="28"/>
        </w:rPr>
        <w:t xml:space="preserve">nº 222 – Bairro Vila Olímpia  – CEP </w:t>
      </w:r>
      <w:r w:rsidR="000C5B57" w:rsidRPr="002367CE">
        <w:rPr>
          <w:rFonts w:asciiTheme="majorHAnsi" w:hAnsiTheme="majorHAnsi"/>
          <w:bCs/>
          <w:color w:val="auto"/>
          <w:sz w:val="28"/>
          <w:szCs w:val="28"/>
          <w:shd w:val="clear" w:color="auto" w:fill="FFFFFF"/>
        </w:rPr>
        <w:t>04.551-065</w:t>
      </w:r>
      <w:r w:rsidR="000C5B57" w:rsidRPr="002367CE">
        <w:rPr>
          <w:rFonts w:asciiTheme="majorHAnsi" w:hAnsiTheme="majorHAnsi"/>
          <w:b/>
          <w:bCs/>
          <w:color w:val="auto"/>
          <w:sz w:val="28"/>
          <w:szCs w:val="28"/>
          <w:shd w:val="clear" w:color="auto" w:fill="FFFFFF"/>
        </w:rPr>
        <w:t xml:space="preserve"> </w:t>
      </w:r>
      <w:r w:rsidR="000C5B57" w:rsidRPr="002367CE">
        <w:rPr>
          <w:rFonts w:asciiTheme="majorHAnsi" w:hAnsiTheme="majorHAnsi" w:cs="Consolas"/>
          <w:bCs/>
          <w:color w:val="auto"/>
          <w:sz w:val="28"/>
          <w:szCs w:val="28"/>
        </w:rPr>
        <w:t xml:space="preserve">– </w:t>
      </w:r>
      <w:r w:rsidR="000C5B57" w:rsidRPr="002367CE">
        <w:rPr>
          <w:rFonts w:asciiTheme="majorHAnsi" w:hAnsiTheme="majorHAnsi"/>
          <w:bCs/>
          <w:color w:val="auto"/>
          <w:sz w:val="28"/>
          <w:szCs w:val="28"/>
          <w:shd w:val="clear" w:color="auto" w:fill="FFFFFF"/>
        </w:rPr>
        <w:t xml:space="preserve">São Paulo </w:t>
      </w:r>
      <w:r w:rsidR="000C5B57" w:rsidRPr="002367CE">
        <w:rPr>
          <w:rFonts w:asciiTheme="majorHAnsi" w:hAnsiTheme="majorHAnsi" w:cs="Consolas"/>
          <w:bCs/>
          <w:color w:val="auto"/>
          <w:sz w:val="28"/>
          <w:szCs w:val="28"/>
        </w:rPr>
        <w:t>– SP</w:t>
      </w:r>
      <w:r w:rsidR="00E40AB1" w:rsidRPr="00E40AB1">
        <w:rPr>
          <w:rFonts w:asciiTheme="majorHAnsi" w:hAnsiTheme="majorHAnsi" w:cs="Consolas"/>
          <w:bCs/>
          <w:sz w:val="28"/>
          <w:szCs w:val="28"/>
        </w:rPr>
        <w:t xml:space="preserve"> – Fone (0XX43)</w:t>
      </w:r>
      <w:r w:rsidR="000C5B57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40AB1" w:rsidRPr="00E40AB1">
        <w:rPr>
          <w:rFonts w:asciiTheme="majorHAnsi" w:hAnsiTheme="majorHAnsi" w:cs="Consolas"/>
          <w:bCs/>
          <w:sz w:val="28"/>
          <w:szCs w:val="28"/>
        </w:rPr>
        <w:t>3337</w:t>
      </w:r>
      <w:r w:rsidR="000C5B57">
        <w:rPr>
          <w:rFonts w:asciiTheme="majorHAnsi" w:hAnsiTheme="majorHAnsi" w:cs="Consolas"/>
          <w:bCs/>
          <w:sz w:val="28"/>
          <w:szCs w:val="28"/>
        </w:rPr>
        <w:t>-</w:t>
      </w:r>
      <w:r w:rsidR="00E40AB1" w:rsidRPr="00E40AB1">
        <w:rPr>
          <w:rFonts w:asciiTheme="majorHAnsi" w:hAnsiTheme="majorHAnsi" w:cs="Consolas"/>
          <w:bCs/>
          <w:sz w:val="28"/>
          <w:szCs w:val="28"/>
        </w:rPr>
        <w:t>0426</w:t>
      </w:r>
      <w:r w:rsidR="000C5B57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40AB1" w:rsidRPr="00E40AB1">
        <w:rPr>
          <w:rFonts w:asciiTheme="majorHAnsi" w:hAnsiTheme="majorHAnsi" w:cs="Consolas"/>
          <w:sz w:val="28"/>
          <w:szCs w:val="28"/>
        </w:rPr>
        <w:t>– E-mail:</w:t>
      </w:r>
      <w:r w:rsidR="000C5B57">
        <w:rPr>
          <w:rFonts w:asciiTheme="majorHAnsi" w:hAnsiTheme="majorHAnsi" w:cs="Consolas"/>
          <w:sz w:val="28"/>
          <w:szCs w:val="28"/>
        </w:rPr>
        <w:t xml:space="preserve"> </w:t>
      </w:r>
      <w:r w:rsidR="005B69C2">
        <w:rPr>
          <w:rFonts w:asciiTheme="majorHAnsi" w:hAnsiTheme="majorHAnsi"/>
          <w:sz w:val="28"/>
          <w:szCs w:val="28"/>
        </w:rPr>
        <w:t>licitacoes@avive.s</w:t>
      </w:r>
      <w:r w:rsidR="00E40AB1" w:rsidRPr="00E40AB1">
        <w:rPr>
          <w:rFonts w:asciiTheme="majorHAnsi" w:hAnsiTheme="majorHAnsi"/>
          <w:sz w:val="28"/>
          <w:szCs w:val="28"/>
        </w:rPr>
        <w:t>rv.br,</w:t>
      </w:r>
      <w:r w:rsidRPr="001C0A1A">
        <w:rPr>
          <w:rFonts w:ascii="Cambria" w:hAnsi="Cambria"/>
          <w:color w:val="auto"/>
          <w:sz w:val="28"/>
          <w:szCs w:val="28"/>
        </w:rPr>
        <w:t xml:space="preserve"> representada </w:t>
      </w:r>
      <w:r w:rsidR="00E40AB1">
        <w:rPr>
          <w:rFonts w:ascii="Cambria" w:hAnsi="Cambria"/>
          <w:color w:val="auto"/>
          <w:sz w:val="28"/>
          <w:szCs w:val="28"/>
        </w:rPr>
        <w:t xml:space="preserve">pelo </w:t>
      </w:r>
      <w:r w:rsidR="00E40AB1" w:rsidRPr="00E40AB1">
        <w:rPr>
          <w:rFonts w:ascii="Cambria" w:hAnsi="Cambria"/>
          <w:b/>
          <w:color w:val="auto"/>
          <w:sz w:val="28"/>
          <w:szCs w:val="28"/>
        </w:rPr>
        <w:t>SENHOR THIAGO DE CASTRO SILVEIRA</w:t>
      </w:r>
      <w:r w:rsidR="000C5B57">
        <w:rPr>
          <w:rFonts w:asciiTheme="majorHAnsi" w:hAnsiTheme="majorHAnsi" w:cs="Consolas"/>
          <w:sz w:val="28"/>
          <w:szCs w:val="28"/>
        </w:rPr>
        <w:t xml:space="preserve">, </w:t>
      </w:r>
      <w:r w:rsidR="00E40AB1">
        <w:rPr>
          <w:rFonts w:asciiTheme="majorHAnsi" w:hAnsiTheme="majorHAnsi" w:cs="Consolas"/>
          <w:sz w:val="28"/>
          <w:szCs w:val="28"/>
        </w:rPr>
        <w:t>portador da célula de identidade RG nº</w:t>
      </w:r>
      <w:r w:rsidR="001E52EA">
        <w:rPr>
          <w:rFonts w:asciiTheme="majorHAnsi" w:hAnsiTheme="majorHAnsi" w:cs="Consolas"/>
          <w:sz w:val="28"/>
          <w:szCs w:val="28"/>
        </w:rPr>
        <w:t xml:space="preserve"> 5.921.030-0</w:t>
      </w:r>
      <w:r w:rsidR="00E40AB1">
        <w:rPr>
          <w:rFonts w:asciiTheme="majorHAnsi" w:hAnsiTheme="majorHAnsi" w:cs="Consolas"/>
          <w:sz w:val="28"/>
          <w:szCs w:val="28"/>
        </w:rPr>
        <w:t xml:space="preserve">, </w:t>
      </w:r>
      <w:r w:rsidR="00E40AB1">
        <w:rPr>
          <w:rFonts w:asciiTheme="majorHAnsi" w:hAnsiTheme="majorHAnsi" w:cs="Consolas"/>
          <w:bCs/>
          <w:sz w:val="28"/>
          <w:szCs w:val="28"/>
        </w:rPr>
        <w:t xml:space="preserve">emitido pela Secretaria da Segurança Pública do Estado </w:t>
      </w:r>
      <w:r w:rsidR="001E52EA">
        <w:rPr>
          <w:rFonts w:asciiTheme="majorHAnsi" w:hAnsiTheme="majorHAnsi" w:cs="Consolas"/>
          <w:bCs/>
          <w:sz w:val="28"/>
          <w:szCs w:val="28"/>
        </w:rPr>
        <w:t xml:space="preserve">do Paraná </w:t>
      </w:r>
      <w:r w:rsidR="00E40AB1">
        <w:rPr>
          <w:rFonts w:asciiTheme="majorHAnsi" w:hAnsiTheme="majorHAnsi" w:cs="Consolas"/>
          <w:bCs/>
          <w:sz w:val="28"/>
          <w:szCs w:val="28"/>
        </w:rPr>
        <w:t>e, devidamente Inscrito no Cadastro das Pessoas Físicas do Ministério da Fazenda sob o nº</w:t>
      </w:r>
      <w:r w:rsidR="001E52EA">
        <w:rPr>
          <w:rFonts w:asciiTheme="majorHAnsi" w:hAnsiTheme="majorHAnsi" w:cs="Consolas"/>
          <w:bCs/>
          <w:sz w:val="28"/>
          <w:szCs w:val="28"/>
        </w:rPr>
        <w:t xml:space="preserve"> 022.279.289-21</w:t>
      </w:r>
      <w:r w:rsidR="00781CD6" w:rsidRPr="001C0A1A">
        <w:rPr>
          <w:rFonts w:ascii="Cambria" w:hAnsi="Cambria"/>
          <w:color w:val="auto"/>
          <w:sz w:val="28"/>
          <w:szCs w:val="28"/>
        </w:rPr>
        <w:t xml:space="preserve">, na qualidade de vencedora do Pregão Eletrônico nº </w:t>
      </w:r>
      <w:r w:rsidRPr="001C0A1A">
        <w:rPr>
          <w:rFonts w:ascii="Cambria" w:hAnsi="Cambria"/>
          <w:color w:val="auto"/>
          <w:sz w:val="28"/>
          <w:szCs w:val="28"/>
        </w:rPr>
        <w:t>0</w:t>
      </w:r>
      <w:r w:rsidR="00EC3A93">
        <w:rPr>
          <w:rFonts w:ascii="Cambria" w:hAnsi="Cambria"/>
          <w:color w:val="auto"/>
          <w:sz w:val="28"/>
          <w:szCs w:val="28"/>
        </w:rPr>
        <w:t>2</w:t>
      </w:r>
      <w:r w:rsidR="00362B34">
        <w:rPr>
          <w:rFonts w:ascii="Cambria" w:hAnsi="Cambria"/>
          <w:color w:val="auto"/>
          <w:sz w:val="28"/>
          <w:szCs w:val="28"/>
        </w:rPr>
        <w:t>8</w:t>
      </w:r>
      <w:r w:rsidR="00781CD6" w:rsidRPr="001C0A1A">
        <w:rPr>
          <w:rFonts w:ascii="Cambria" w:hAnsi="Cambria"/>
          <w:color w:val="auto"/>
          <w:sz w:val="28"/>
          <w:szCs w:val="28"/>
        </w:rPr>
        <w:t>/20</w:t>
      </w:r>
      <w:r w:rsidRPr="001C0A1A">
        <w:rPr>
          <w:rFonts w:ascii="Cambria" w:hAnsi="Cambria"/>
          <w:color w:val="auto"/>
          <w:sz w:val="28"/>
          <w:szCs w:val="28"/>
        </w:rPr>
        <w:t>21</w:t>
      </w:r>
      <w:r w:rsidR="00781CD6" w:rsidRPr="001C0A1A">
        <w:rPr>
          <w:rFonts w:ascii="Cambria" w:hAnsi="Cambria"/>
          <w:color w:val="auto"/>
          <w:sz w:val="28"/>
          <w:szCs w:val="28"/>
        </w:rPr>
        <w:t xml:space="preserve">, doravante denominada </w:t>
      </w:r>
      <w:r w:rsidR="00781CD6" w:rsidRPr="001C0A1A">
        <w:rPr>
          <w:rFonts w:ascii="Cambria" w:hAnsi="Cambria"/>
          <w:b/>
          <w:bCs/>
          <w:color w:val="auto"/>
          <w:sz w:val="28"/>
          <w:szCs w:val="28"/>
        </w:rPr>
        <w:t>CONTRATADA</w:t>
      </w:r>
      <w:r w:rsidR="00781CD6" w:rsidRPr="001C0A1A">
        <w:rPr>
          <w:rFonts w:ascii="Cambria" w:hAnsi="Cambria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1C0A1A">
        <w:rPr>
          <w:rFonts w:ascii="Cambria" w:hAnsi="Cambria"/>
          <w:color w:val="auto"/>
          <w:sz w:val="28"/>
          <w:szCs w:val="28"/>
        </w:rPr>
        <w:t xml:space="preserve">, </w:t>
      </w:r>
      <w:r w:rsidR="00781CD6" w:rsidRPr="001C0A1A">
        <w:rPr>
          <w:rFonts w:ascii="Cambria" w:hAnsi="Cambria"/>
          <w:color w:val="auto"/>
          <w:sz w:val="28"/>
          <w:szCs w:val="28"/>
        </w:rPr>
        <w:t xml:space="preserve">nos autos do Processo nº </w:t>
      </w:r>
      <w:r w:rsidR="00EC3A93">
        <w:rPr>
          <w:rFonts w:ascii="Cambria" w:hAnsi="Cambria"/>
          <w:color w:val="auto"/>
          <w:sz w:val="28"/>
          <w:szCs w:val="28"/>
        </w:rPr>
        <w:t>1</w:t>
      </w:r>
      <w:r w:rsidR="00362B34">
        <w:rPr>
          <w:rFonts w:ascii="Cambria" w:hAnsi="Cambria"/>
          <w:color w:val="auto"/>
          <w:sz w:val="28"/>
          <w:szCs w:val="28"/>
        </w:rPr>
        <w:t>31</w:t>
      </w:r>
      <w:r w:rsidRPr="001C0A1A">
        <w:rPr>
          <w:rFonts w:ascii="Cambria" w:hAnsi="Cambria"/>
          <w:color w:val="auto"/>
          <w:sz w:val="28"/>
          <w:szCs w:val="28"/>
        </w:rPr>
        <w:t>/2021</w:t>
      </w:r>
      <w:r w:rsidR="00781CD6" w:rsidRPr="001C0A1A">
        <w:rPr>
          <w:rFonts w:ascii="Cambria" w:hAnsi="Cambria"/>
          <w:color w:val="auto"/>
          <w:sz w:val="28"/>
          <w:szCs w:val="28"/>
        </w:rPr>
        <w:t xml:space="preserve">, com as seguintes cláusulas: </w:t>
      </w:r>
    </w:p>
    <w:p w14:paraId="481C8B79" w14:textId="57F376A2" w:rsidR="006E199F" w:rsidRDefault="006E199F" w:rsidP="008014D9">
      <w:pPr>
        <w:pStyle w:val="Default"/>
        <w:jc w:val="both"/>
        <w:rPr>
          <w:rFonts w:ascii="Cambria" w:hAnsi="Cambria"/>
          <w:color w:val="auto"/>
          <w:sz w:val="28"/>
          <w:szCs w:val="28"/>
        </w:rPr>
      </w:pPr>
    </w:p>
    <w:p w14:paraId="321B0210" w14:textId="512AF827" w:rsidR="000C5B57" w:rsidRDefault="000C5B57" w:rsidP="008014D9">
      <w:pPr>
        <w:pStyle w:val="Default"/>
        <w:jc w:val="both"/>
        <w:rPr>
          <w:rFonts w:ascii="Cambria" w:hAnsi="Cambria"/>
          <w:color w:val="auto"/>
          <w:sz w:val="28"/>
          <w:szCs w:val="28"/>
        </w:rPr>
      </w:pPr>
    </w:p>
    <w:p w14:paraId="787ECFEC" w14:textId="33FB962F" w:rsidR="000C5B57" w:rsidRDefault="000C5B57" w:rsidP="008014D9">
      <w:pPr>
        <w:pStyle w:val="Default"/>
        <w:jc w:val="both"/>
        <w:rPr>
          <w:rFonts w:ascii="Cambria" w:hAnsi="Cambria"/>
          <w:color w:val="auto"/>
          <w:sz w:val="28"/>
          <w:szCs w:val="28"/>
        </w:rPr>
      </w:pPr>
    </w:p>
    <w:p w14:paraId="55BD4FE1" w14:textId="77777777" w:rsidR="000C5B57" w:rsidRPr="001C0A1A" w:rsidRDefault="000C5B57" w:rsidP="008014D9">
      <w:pPr>
        <w:pStyle w:val="Default"/>
        <w:jc w:val="both"/>
        <w:rPr>
          <w:rFonts w:ascii="Cambria" w:hAnsi="Cambria"/>
          <w:color w:val="auto"/>
          <w:sz w:val="28"/>
          <w:szCs w:val="28"/>
        </w:rPr>
      </w:pPr>
    </w:p>
    <w:p w14:paraId="5F1736CB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lastRenderedPageBreak/>
        <w:t>CLÁUSULA PRIMEIRA</w:t>
      </w:r>
    </w:p>
    <w:p w14:paraId="189DEDA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OBJETO</w:t>
      </w:r>
    </w:p>
    <w:p w14:paraId="7DB1F1D5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E9768FF" w14:textId="2C050D2A" w:rsidR="00C96E0A" w:rsidRPr="00B35689" w:rsidRDefault="00C96E0A" w:rsidP="00C96E0A">
      <w:pPr>
        <w:widowControl w:val="0"/>
        <w:tabs>
          <w:tab w:val="left" w:pos="-1701"/>
        </w:tabs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1.1 – </w:t>
      </w:r>
      <w:r w:rsidR="00362B34">
        <w:rPr>
          <w:rFonts w:ascii="Cambria" w:hAnsi="Cambria"/>
          <w:sz w:val="28"/>
          <w:szCs w:val="28"/>
        </w:rPr>
        <w:t>Contratação de Empresa Especializada para a Prestação de Serviços Médicos de Clínico Geral, para a Secretaria Municipal de Saúde, conforme especificações constantes do Termo de Referência, que integra este Edital como Anexo I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01A3D8C8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C0117B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1.2 – </w:t>
      </w:r>
      <w:r w:rsidRPr="00B35689">
        <w:rPr>
          <w:rFonts w:ascii="Cambria" w:hAnsi="Cambria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346B3E3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13F124B" w14:textId="57C07E70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a)</w:t>
      </w:r>
      <w:r w:rsidRPr="00B35689">
        <w:rPr>
          <w:rFonts w:ascii="Cambria" w:hAnsi="Cambria" w:cs="Consolas"/>
          <w:sz w:val="28"/>
          <w:szCs w:val="28"/>
        </w:rPr>
        <w:t xml:space="preserve"> Edital do </w:t>
      </w:r>
      <w:r w:rsidRPr="001C0A1A">
        <w:rPr>
          <w:rFonts w:ascii="Cambria" w:hAnsi="Cambria"/>
          <w:sz w:val="28"/>
          <w:szCs w:val="28"/>
        </w:rPr>
        <w:t>Pregão Eletrônico nº 0</w:t>
      </w:r>
      <w:r w:rsidR="00EC3A93">
        <w:rPr>
          <w:rFonts w:ascii="Cambria" w:hAnsi="Cambria"/>
          <w:sz w:val="28"/>
          <w:szCs w:val="28"/>
        </w:rPr>
        <w:t>2</w:t>
      </w:r>
      <w:r w:rsidR="00362B34">
        <w:rPr>
          <w:rFonts w:ascii="Cambria" w:hAnsi="Cambria"/>
          <w:sz w:val="28"/>
          <w:szCs w:val="28"/>
        </w:rPr>
        <w:t>8</w:t>
      </w:r>
      <w:r w:rsidRPr="001C0A1A">
        <w:rPr>
          <w:rFonts w:ascii="Cambria" w:hAnsi="Cambria"/>
          <w:sz w:val="28"/>
          <w:szCs w:val="28"/>
        </w:rPr>
        <w:t>/2021</w:t>
      </w:r>
      <w:r w:rsidRPr="00B35689">
        <w:rPr>
          <w:rFonts w:ascii="Cambria" w:hAnsi="Cambria" w:cs="Consolas"/>
          <w:sz w:val="28"/>
          <w:szCs w:val="28"/>
        </w:rPr>
        <w:t xml:space="preserve"> e seus anexos; </w:t>
      </w:r>
    </w:p>
    <w:p w14:paraId="2D904AF4" w14:textId="77777777" w:rsidR="00060E2F" w:rsidRPr="00B35689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9A44C42" w14:textId="0537FDA7" w:rsidR="00060E2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b)</w:t>
      </w:r>
      <w:r w:rsidR="001E52EA">
        <w:rPr>
          <w:rFonts w:ascii="Cambria" w:hAnsi="Cambria" w:cs="Consolas"/>
          <w:sz w:val="28"/>
          <w:szCs w:val="28"/>
        </w:rPr>
        <w:t xml:space="preserve"> Proposta de </w:t>
      </w:r>
      <w:r w:rsidR="000C5B57" w:rsidRPr="000C5B57">
        <w:rPr>
          <w:rFonts w:ascii="Cambria" w:hAnsi="Cambria" w:cs="Consolas"/>
          <w:b/>
          <w:bCs/>
          <w:sz w:val="28"/>
          <w:szCs w:val="28"/>
        </w:rPr>
        <w:t>22 DE OUTUBRO DE 2021</w:t>
      </w:r>
      <w:r w:rsidRPr="00B35689">
        <w:rPr>
          <w:rFonts w:ascii="Cambria" w:hAnsi="Cambria" w:cs="Consolas"/>
          <w:sz w:val="28"/>
          <w:szCs w:val="28"/>
        </w:rPr>
        <w:t xml:space="preserve">, apresentada pela </w:t>
      </w:r>
      <w:r w:rsidRPr="00B35689">
        <w:rPr>
          <w:rFonts w:ascii="Cambria" w:hAnsi="Cambria" w:cs="Consolas"/>
          <w:b/>
          <w:bCs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; </w:t>
      </w:r>
    </w:p>
    <w:p w14:paraId="00DAEBD4" w14:textId="77777777" w:rsidR="00060E2F" w:rsidRPr="00B35689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BDD8F34" w14:textId="60D1CC70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c)</w:t>
      </w:r>
      <w:r w:rsidRPr="00B35689">
        <w:rPr>
          <w:rFonts w:ascii="Cambria" w:hAnsi="Cambria" w:cs="Consolas"/>
          <w:sz w:val="28"/>
          <w:szCs w:val="28"/>
        </w:rPr>
        <w:t xml:space="preserve"> Ata da sessão do </w:t>
      </w:r>
      <w:r w:rsidRPr="001C0A1A">
        <w:rPr>
          <w:rFonts w:ascii="Cambria" w:hAnsi="Cambria"/>
          <w:sz w:val="28"/>
          <w:szCs w:val="28"/>
        </w:rPr>
        <w:t>Pregão Eletrônico nº 0</w:t>
      </w:r>
      <w:r w:rsidR="00EC3A93">
        <w:rPr>
          <w:rFonts w:ascii="Cambria" w:hAnsi="Cambria"/>
          <w:sz w:val="28"/>
          <w:szCs w:val="28"/>
        </w:rPr>
        <w:t>2</w:t>
      </w:r>
      <w:r w:rsidR="00362B34">
        <w:rPr>
          <w:rFonts w:ascii="Cambria" w:hAnsi="Cambria"/>
          <w:sz w:val="28"/>
          <w:szCs w:val="28"/>
        </w:rPr>
        <w:t>8</w:t>
      </w:r>
      <w:r w:rsidRPr="001C0A1A">
        <w:rPr>
          <w:rFonts w:ascii="Cambria" w:hAnsi="Cambria"/>
          <w:sz w:val="28"/>
          <w:szCs w:val="28"/>
        </w:rPr>
        <w:t>/2021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4DCB6AFF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FD49FD1" w14:textId="10EFA84C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B35689">
        <w:rPr>
          <w:rFonts w:ascii="Cambria" w:hAnsi="Cambria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55182FB8" w14:textId="1BEB83F5" w:rsidR="000C5B57" w:rsidRDefault="000C5B57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53206E0" w14:textId="25C01099" w:rsidR="000C5B57" w:rsidRPr="00B35689" w:rsidRDefault="000C5B57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E2C06">
        <w:rPr>
          <w:rFonts w:ascii="Cambria" w:hAnsi="Cambria" w:cs="Consolas"/>
          <w:b/>
          <w:bCs/>
          <w:sz w:val="28"/>
          <w:szCs w:val="28"/>
        </w:rPr>
        <w:t>1.</w:t>
      </w:r>
      <w:r>
        <w:rPr>
          <w:rFonts w:ascii="Cambria" w:hAnsi="Cambria" w:cs="Consolas"/>
          <w:b/>
          <w:bCs/>
          <w:sz w:val="28"/>
          <w:szCs w:val="28"/>
        </w:rPr>
        <w:t>4</w:t>
      </w:r>
      <w:r w:rsidRPr="008E2C06">
        <w:rPr>
          <w:rFonts w:ascii="Cambria" w:hAnsi="Cambria" w:cs="Consolas"/>
          <w:b/>
          <w:bCs/>
          <w:sz w:val="28"/>
          <w:szCs w:val="28"/>
        </w:rPr>
        <w:t xml:space="preserve"> </w:t>
      </w:r>
      <w:r w:rsidRPr="008E2C06">
        <w:rPr>
          <w:rFonts w:ascii="Cambria" w:hAnsi="Cambria" w:cs="Consolas"/>
          <w:b/>
          <w:sz w:val="28"/>
          <w:szCs w:val="28"/>
        </w:rPr>
        <w:t xml:space="preserve">– </w:t>
      </w:r>
      <w:r w:rsidRPr="008E2C06">
        <w:rPr>
          <w:rFonts w:ascii="Cambria" w:hAnsi="Cambria"/>
          <w:b/>
          <w:sz w:val="28"/>
          <w:szCs w:val="28"/>
        </w:rPr>
        <w:t>LOCAL DE EXECUÇÃO DOS SERVIÇOS:</w:t>
      </w:r>
      <w:r w:rsidRPr="008E2C06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 w:cs="Consolas"/>
          <w:bCs/>
          <w:sz w:val="28"/>
          <w:szCs w:val="28"/>
        </w:rPr>
        <w:t>ESF Rural, localizado na Estrada Intermunicipal SP 162 – Zona Rural – Iaras – SP</w:t>
      </w:r>
      <w:r>
        <w:rPr>
          <w:rFonts w:ascii="Cambria" w:hAnsi="Cambria"/>
          <w:sz w:val="28"/>
          <w:szCs w:val="28"/>
        </w:rPr>
        <w:t xml:space="preserve">, de </w:t>
      </w:r>
      <w:r>
        <w:rPr>
          <w:rFonts w:ascii="Cambria" w:hAnsi="Cambria" w:cs="Arial"/>
          <w:bCs/>
          <w:sz w:val="28"/>
          <w:szCs w:val="28"/>
        </w:rPr>
        <w:t>segunda a sexta-feira, das 08h00 às 12h00 e das 13h00 às 17h00.</w:t>
      </w:r>
    </w:p>
    <w:p w14:paraId="6B03CCF8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7BA2199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1AA7BF07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VIGÊNCIA E PRAZO DE EXECUÇÃO</w:t>
      </w:r>
    </w:p>
    <w:p w14:paraId="30583E38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457B98B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2.1 – </w:t>
      </w:r>
      <w:r w:rsidRPr="00B35689">
        <w:rPr>
          <w:rFonts w:ascii="Cambria" w:hAnsi="Cambria"/>
          <w:sz w:val="28"/>
          <w:szCs w:val="28"/>
        </w:rPr>
        <w:t xml:space="preserve">A vigência deste contrato inicia-se na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. </w:t>
      </w:r>
    </w:p>
    <w:p w14:paraId="7475E31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9968C4D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2.2 – </w:t>
      </w:r>
      <w:r w:rsidRPr="00B35689">
        <w:rPr>
          <w:rFonts w:ascii="Cambria" w:hAnsi="Cambria"/>
          <w:sz w:val="28"/>
          <w:szCs w:val="28"/>
        </w:rPr>
        <w:t xml:space="preserve">O prazo de execução dos serviços é de </w:t>
      </w:r>
      <w:r>
        <w:rPr>
          <w:rFonts w:ascii="Cambria" w:hAnsi="Cambria"/>
          <w:sz w:val="28"/>
          <w:szCs w:val="28"/>
        </w:rPr>
        <w:t>12</w:t>
      </w:r>
      <w:r w:rsidRPr="00B35689">
        <w:rPr>
          <w:rFonts w:ascii="Cambria" w:hAnsi="Cambria"/>
          <w:sz w:val="28"/>
          <w:szCs w:val="28"/>
        </w:rPr>
        <w:t xml:space="preserve"> (</w:t>
      </w:r>
      <w:r>
        <w:rPr>
          <w:rFonts w:ascii="Cambria" w:hAnsi="Cambria"/>
          <w:sz w:val="28"/>
          <w:szCs w:val="28"/>
        </w:rPr>
        <w:t>doze</w:t>
      </w:r>
      <w:r w:rsidRPr="00B35689">
        <w:rPr>
          <w:rFonts w:ascii="Cambria" w:hAnsi="Cambria"/>
          <w:sz w:val="28"/>
          <w:szCs w:val="28"/>
        </w:rPr>
        <w:t xml:space="preserve">) meses consecutivos e ininterruptos, contados da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1415CB8C" w14:textId="6B9CC2DF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2.3 – </w:t>
      </w:r>
      <w:r w:rsidRPr="00B35689">
        <w:rPr>
          <w:rFonts w:ascii="Cambria" w:hAnsi="Cambria"/>
          <w:sz w:val="28"/>
          <w:szCs w:val="28"/>
        </w:rPr>
        <w:t xml:space="preserve">A Autorização para Início dos Serviços será expedida pela </w:t>
      </w:r>
      <w:r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designada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, no prazo de até 05 (cinco) dias úteis a contar da publicação do extrato deste contrato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; </w:t>
      </w:r>
    </w:p>
    <w:p w14:paraId="77ECCB36" w14:textId="77777777" w:rsidR="00362B34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6001B1B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2.4 – </w:t>
      </w:r>
      <w:r w:rsidRPr="00B35689">
        <w:rPr>
          <w:rFonts w:ascii="Cambria" w:hAnsi="Cambria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0D1CB28E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0FA999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2.5 – </w:t>
      </w:r>
      <w:r w:rsidRPr="00B35689">
        <w:rPr>
          <w:rFonts w:ascii="Cambria" w:hAnsi="Cambria"/>
          <w:sz w:val="28"/>
          <w:szCs w:val="28"/>
        </w:rPr>
        <w:t xml:space="preserve">A não prorrogação contratual por conveniência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não gerará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direito a qualquer espécie de indenização.</w:t>
      </w:r>
    </w:p>
    <w:p w14:paraId="48E35C45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557AD2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2.6 – </w:t>
      </w:r>
      <w:r w:rsidRPr="00B35689">
        <w:rPr>
          <w:rFonts w:ascii="Cambria" w:hAnsi="Cambria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1F9B05E4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93DC94F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TERCEIRA</w:t>
      </w:r>
    </w:p>
    <w:p w14:paraId="7260882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FISCALIZAÇÃO DA EXECUÇÃO DOS SERVIÇOS</w:t>
      </w:r>
    </w:p>
    <w:p w14:paraId="7C534F2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3114E7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 – </w:t>
      </w:r>
      <w:r w:rsidRPr="00B35689">
        <w:rPr>
          <w:rFonts w:ascii="Cambria" w:hAnsi="Cambria"/>
          <w:sz w:val="28"/>
          <w:szCs w:val="28"/>
        </w:rPr>
        <w:t xml:space="preserve">Não obstante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designada, podendo para isso:</w:t>
      </w:r>
    </w:p>
    <w:p w14:paraId="69FCBC7E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FD818A0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3.1.1 – </w:t>
      </w:r>
      <w:r w:rsidRPr="00B35689">
        <w:rPr>
          <w:rFonts w:ascii="Cambria" w:hAnsi="Cambria"/>
          <w:sz w:val="28"/>
          <w:szCs w:val="28"/>
        </w:rPr>
        <w:t>Ter livre acesso aos locais de execução do serviço;</w:t>
      </w:r>
    </w:p>
    <w:p w14:paraId="4035665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5BA45553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3.1.2 – </w:t>
      </w:r>
      <w:r w:rsidRPr="00B35689">
        <w:rPr>
          <w:rFonts w:ascii="Cambria" w:hAnsi="Cambria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efetivando avaliação periódica; </w:t>
      </w:r>
    </w:p>
    <w:p w14:paraId="4A6A27B2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581A9A2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3.1.3 – </w:t>
      </w:r>
      <w:r w:rsidRPr="00B35689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3A55A11D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212B9A5" w14:textId="777777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3.1.4 – </w:t>
      </w:r>
      <w:r w:rsidRPr="00B35689">
        <w:rPr>
          <w:rFonts w:ascii="Cambria" w:hAnsi="Cambria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0283DCC5" w14:textId="77777777" w:rsidR="000C5B57" w:rsidRDefault="000C5B57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7E48CA45" w14:textId="181BEDF0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3.1.5 – </w:t>
      </w:r>
      <w:r w:rsidRPr="00B35689">
        <w:rPr>
          <w:rFonts w:ascii="Cambria" w:hAnsi="Cambria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sem prejuízo das demais sanções disciplinadas neste contrato. </w:t>
      </w:r>
    </w:p>
    <w:p w14:paraId="4984AB42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1AAD5ED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3.2 – </w:t>
      </w:r>
      <w:r w:rsidRPr="00B35689">
        <w:rPr>
          <w:rFonts w:ascii="Cambria" w:hAnsi="Cambria"/>
          <w:sz w:val="28"/>
          <w:szCs w:val="28"/>
        </w:rPr>
        <w:t>A Gestora do contrato tem poderes para glosar a fatura de serviços decorrentes de inexecução parcial, sem prejuízo de outras sanções previstas em lei e n</w:t>
      </w:r>
      <w:r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Decreto</w:t>
      </w:r>
      <w:r w:rsidRPr="008D53CB">
        <w:rPr>
          <w:rFonts w:ascii="Cambria" w:hAnsi="Cambria"/>
          <w:sz w:val="28"/>
          <w:szCs w:val="28"/>
        </w:rPr>
        <w:t xml:space="preserve"> nº </w:t>
      </w:r>
      <w:r>
        <w:rPr>
          <w:rFonts w:ascii="Cambria" w:hAnsi="Cambria"/>
          <w:sz w:val="28"/>
          <w:szCs w:val="28"/>
        </w:rPr>
        <w:t>1.400</w:t>
      </w:r>
      <w:r w:rsidRPr="008D53CB">
        <w:rPr>
          <w:rFonts w:ascii="Cambria" w:hAnsi="Cambria"/>
          <w:sz w:val="28"/>
          <w:szCs w:val="28"/>
        </w:rPr>
        <w:t xml:space="preserve">/2021, de </w:t>
      </w:r>
      <w:r>
        <w:rPr>
          <w:rFonts w:ascii="Cambria" w:hAnsi="Cambria"/>
          <w:sz w:val="28"/>
          <w:szCs w:val="28"/>
        </w:rPr>
        <w:t>28</w:t>
      </w:r>
      <w:r w:rsidRPr="008D53CB">
        <w:rPr>
          <w:rFonts w:ascii="Cambria" w:hAnsi="Cambria"/>
          <w:sz w:val="28"/>
          <w:szCs w:val="28"/>
        </w:rPr>
        <w:t xml:space="preserve"> de janeiro de 2021</w:t>
      </w:r>
      <w:r w:rsidRPr="00B35689">
        <w:rPr>
          <w:rFonts w:ascii="Cambria" w:hAnsi="Cambria"/>
          <w:sz w:val="28"/>
          <w:szCs w:val="28"/>
        </w:rPr>
        <w:t xml:space="preserve">,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>.</w:t>
      </w:r>
    </w:p>
    <w:p w14:paraId="11DD9B80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DA32C08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CLÁUSULA QUARTA</w:t>
      </w:r>
    </w:p>
    <w:p w14:paraId="77DD1807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OBRIGAÇÕES E RESPONSABILIDADES DA CONTRATADA</w:t>
      </w:r>
    </w:p>
    <w:p w14:paraId="77EFBEBF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375AF7B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sz w:val="28"/>
          <w:szCs w:val="28"/>
        </w:rPr>
        <w:t xml:space="preserve">Além das obrigações estabelecidas no Termo de Referência – Anexo I do Edital,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obriga-se: </w:t>
      </w:r>
    </w:p>
    <w:p w14:paraId="14D9D289" w14:textId="77777777" w:rsidR="00C96E0A" w:rsidRPr="006F7FBD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36E84E0" w14:textId="724A3317" w:rsidR="00C96E0A" w:rsidRPr="006F7FBD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F7FBD">
        <w:rPr>
          <w:rFonts w:ascii="Cambria" w:hAnsi="Cambria"/>
          <w:b/>
          <w:sz w:val="28"/>
          <w:szCs w:val="28"/>
        </w:rPr>
        <w:t xml:space="preserve">4.1 – </w:t>
      </w:r>
      <w:r w:rsidRPr="006F7FBD">
        <w:rPr>
          <w:rFonts w:ascii="Cambria" w:hAnsi="Cambria"/>
          <w:sz w:val="28"/>
          <w:szCs w:val="28"/>
        </w:rPr>
        <w:t xml:space="preserve">Implantar, em até 05 (cinco) dias úteis contados da data indicada pelo </w:t>
      </w:r>
      <w:r w:rsidRPr="006F7FBD">
        <w:rPr>
          <w:rFonts w:ascii="Cambria" w:hAnsi="Cambria"/>
          <w:b/>
          <w:sz w:val="28"/>
          <w:szCs w:val="28"/>
        </w:rPr>
        <w:t>CONTRATANTE</w:t>
      </w:r>
      <w:r w:rsidRPr="006F7FBD">
        <w:rPr>
          <w:rFonts w:ascii="Cambria" w:hAnsi="Cambria"/>
          <w:sz w:val="28"/>
          <w:szCs w:val="28"/>
        </w:rPr>
        <w:t xml:space="preserve"> na Autorização para Início dos Serviços, </w:t>
      </w:r>
      <w:r w:rsidR="00376419">
        <w:rPr>
          <w:rFonts w:ascii="Cambria" w:hAnsi="Cambria"/>
          <w:sz w:val="28"/>
          <w:szCs w:val="28"/>
        </w:rPr>
        <w:t xml:space="preserve">a </w:t>
      </w:r>
      <w:r w:rsidR="00362B34">
        <w:rPr>
          <w:rFonts w:ascii="Cambria" w:hAnsi="Cambria"/>
          <w:sz w:val="28"/>
          <w:szCs w:val="28"/>
        </w:rPr>
        <w:t>Prestação de Serviços Médicos de Clínico Geral, para a Secretaria Municipal de Saúde</w:t>
      </w:r>
      <w:r w:rsidRPr="006F7FBD">
        <w:rPr>
          <w:rFonts w:ascii="Cambria" w:hAnsi="Cambria"/>
          <w:sz w:val="28"/>
          <w:szCs w:val="28"/>
        </w:rPr>
        <w:t xml:space="preserve"> relacionado no Anexo I – Termo de Referência do Edital, no horário fixado. </w:t>
      </w:r>
    </w:p>
    <w:p w14:paraId="41EC3435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D9B9CE3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4.2 – </w:t>
      </w:r>
      <w:r w:rsidRPr="00B35689">
        <w:rPr>
          <w:rFonts w:ascii="Cambria" w:hAnsi="Cambria"/>
          <w:sz w:val="28"/>
          <w:szCs w:val="28"/>
        </w:rPr>
        <w:t xml:space="preserve">Responsabilizar-se integralmente pela execução dos serviços, nos termos da legislação vigente. </w:t>
      </w:r>
    </w:p>
    <w:p w14:paraId="75DE7CD0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3673B49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4.3 – </w:t>
      </w:r>
      <w:r w:rsidRPr="00B35689">
        <w:rPr>
          <w:rFonts w:ascii="Cambria" w:hAnsi="Cambria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A5A45F2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43A3A7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4.4 – </w:t>
      </w:r>
      <w:r w:rsidRPr="00B35689">
        <w:rPr>
          <w:rFonts w:ascii="Cambria" w:hAnsi="Cambria"/>
          <w:sz w:val="28"/>
          <w:szCs w:val="28"/>
        </w:rPr>
        <w:t xml:space="preserve">Efetuar a reposição de pessoal, de imediato, em eventual ausência. </w:t>
      </w:r>
    </w:p>
    <w:p w14:paraId="58E0DF9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5EF465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4.5 – </w:t>
      </w:r>
      <w:r w:rsidRPr="00B35689">
        <w:rPr>
          <w:rFonts w:ascii="Cambria" w:hAnsi="Cambria"/>
          <w:sz w:val="28"/>
          <w:szCs w:val="28"/>
        </w:rPr>
        <w:t xml:space="preserve">Comunicar à </w:t>
      </w:r>
      <w:r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76ACD0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7475ED4" w14:textId="777777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>
        <w:rPr>
          <w:rFonts w:ascii="Cambria" w:hAnsi="Cambria"/>
          <w:b/>
          <w:sz w:val="28"/>
          <w:szCs w:val="28"/>
        </w:rPr>
        <w:t>6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Instruir seus profissionais quanto às necessidades de acatar as orientações da </w:t>
      </w:r>
      <w:r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inclusive quanto ao cumprimento das Normas Internas e de Segurança e Medicina do Trabalho. </w:t>
      </w:r>
    </w:p>
    <w:p w14:paraId="42688130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>4.</w:t>
      </w:r>
      <w:r>
        <w:rPr>
          <w:rFonts w:ascii="Cambria" w:hAnsi="Cambria"/>
          <w:b/>
          <w:sz w:val="28"/>
          <w:szCs w:val="28"/>
        </w:rPr>
        <w:t>7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32B840BA" w14:textId="77777777" w:rsidR="000C5B57" w:rsidRDefault="000C5B57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76CCEC22" w14:textId="17B9171C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>
        <w:rPr>
          <w:rFonts w:ascii="Cambria" w:hAnsi="Cambria"/>
          <w:b/>
          <w:sz w:val="28"/>
          <w:szCs w:val="28"/>
        </w:rPr>
        <w:t>8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Apresentar os comprovantes de pagamentos de benefícios e encargos. </w:t>
      </w:r>
    </w:p>
    <w:p w14:paraId="71E53536" w14:textId="77777777" w:rsidR="00362B34" w:rsidRPr="00B35689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310383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>
        <w:rPr>
          <w:rFonts w:ascii="Cambria" w:hAnsi="Cambria"/>
          <w:b/>
          <w:sz w:val="28"/>
          <w:szCs w:val="28"/>
        </w:rPr>
        <w:t>9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>Manter, durante toda a execução deste contrato, todas as condições que culminaram em sua habilitação.</w:t>
      </w:r>
    </w:p>
    <w:p w14:paraId="604A1CF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6469217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QUINTA</w:t>
      </w:r>
    </w:p>
    <w:p w14:paraId="2C5F4C15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VALOR, RECURSOS E PAGAMENTO</w:t>
      </w:r>
    </w:p>
    <w:p w14:paraId="5EF67F4B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17E4CE5" w14:textId="363A1F9D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B35689">
        <w:rPr>
          <w:rFonts w:ascii="Cambria" w:hAnsi="Cambria"/>
          <w:sz w:val="28"/>
          <w:szCs w:val="28"/>
        </w:rPr>
        <w:t xml:space="preserve">O valor total </w:t>
      </w:r>
      <w:r w:rsidR="001E52EA">
        <w:rPr>
          <w:rFonts w:ascii="Cambria" w:hAnsi="Cambria"/>
          <w:sz w:val="28"/>
          <w:szCs w:val="28"/>
        </w:rPr>
        <w:t xml:space="preserve">do presente contrato é de </w:t>
      </w:r>
      <w:r w:rsidR="000C5B57" w:rsidRPr="000C5B57">
        <w:rPr>
          <w:rFonts w:asciiTheme="majorHAnsi" w:hAnsiTheme="majorHAnsi" w:cs="Consolas"/>
          <w:b/>
          <w:sz w:val="28"/>
          <w:szCs w:val="28"/>
        </w:rPr>
        <w:t>R$ 203.988,00 (DUZENTOS E TRÊS MIL E NOVECENTOS E OITENTA E OITO REAIS)</w:t>
      </w:r>
      <w:r w:rsidR="000C5B57">
        <w:rPr>
          <w:rFonts w:asciiTheme="majorHAnsi" w:hAnsiTheme="majorHAnsi" w:cs="Consolas"/>
          <w:b/>
          <w:sz w:val="28"/>
          <w:szCs w:val="28"/>
        </w:rPr>
        <w:t xml:space="preserve">, </w:t>
      </w:r>
      <w:r w:rsidRPr="00B35689">
        <w:rPr>
          <w:rFonts w:ascii="Cambria" w:hAnsi="Cambria"/>
          <w:sz w:val="28"/>
          <w:szCs w:val="28"/>
        </w:rPr>
        <w:t xml:space="preserve">sendo que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perceberá a importânci</w:t>
      </w:r>
      <w:r w:rsidR="001E52EA">
        <w:rPr>
          <w:rFonts w:ascii="Cambria" w:hAnsi="Cambria"/>
          <w:sz w:val="28"/>
          <w:szCs w:val="28"/>
        </w:rPr>
        <w:t xml:space="preserve">a mensal estimada de </w:t>
      </w:r>
      <w:r w:rsidR="000C5B57" w:rsidRPr="000C5B57">
        <w:rPr>
          <w:rFonts w:ascii="Cambria" w:hAnsi="Cambria"/>
          <w:b/>
          <w:bCs/>
          <w:sz w:val="28"/>
          <w:szCs w:val="28"/>
        </w:rPr>
        <w:t xml:space="preserve">R$ 16.999,00 (DEZESSEIS MIL </w:t>
      </w:r>
      <w:r w:rsidR="000C5B57">
        <w:rPr>
          <w:rFonts w:ascii="Cambria" w:hAnsi="Cambria"/>
          <w:b/>
          <w:bCs/>
          <w:sz w:val="28"/>
          <w:szCs w:val="28"/>
        </w:rPr>
        <w:t xml:space="preserve">E </w:t>
      </w:r>
      <w:r w:rsidR="000C5B57" w:rsidRPr="000C5B57">
        <w:rPr>
          <w:rFonts w:ascii="Cambria" w:hAnsi="Cambria"/>
          <w:b/>
          <w:bCs/>
          <w:sz w:val="28"/>
          <w:szCs w:val="28"/>
        </w:rPr>
        <w:t>NOVECENTOS E NOVENTA E NOVE REAIS)</w:t>
      </w:r>
      <w:r w:rsidRPr="00B35689">
        <w:rPr>
          <w:rFonts w:ascii="Cambria" w:hAnsi="Cambria"/>
          <w:sz w:val="28"/>
          <w:szCs w:val="28"/>
        </w:rPr>
        <w:t>.</w:t>
      </w:r>
    </w:p>
    <w:p w14:paraId="5558AF34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64638B4" w14:textId="77777777" w:rsidR="00C96E0A" w:rsidRPr="00947F0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47F09">
        <w:rPr>
          <w:rFonts w:ascii="Cambria" w:hAnsi="Cambria" w:cs="Consolas"/>
          <w:b/>
          <w:sz w:val="28"/>
          <w:szCs w:val="28"/>
        </w:rPr>
        <w:t>5.2 –</w:t>
      </w:r>
      <w:r w:rsidRPr="00947F09">
        <w:rPr>
          <w:rFonts w:ascii="Cambria" w:hAnsi="Cambria"/>
          <w:sz w:val="28"/>
          <w:szCs w:val="28"/>
        </w:rPr>
        <w:t xml:space="preserve"> A despesa onerará os recursos orçamentários reservados nas Funcionais Programáticas</w:t>
      </w:r>
      <w:r w:rsidRPr="00947F09">
        <w:rPr>
          <w:rFonts w:ascii="Cambria" w:hAnsi="Cambria" w:cs="Consolas"/>
          <w:sz w:val="28"/>
          <w:szCs w:val="28"/>
        </w:rPr>
        <w:t>:</w:t>
      </w:r>
    </w:p>
    <w:p w14:paraId="0EFA30ED" w14:textId="363964F9" w:rsidR="00C96E0A" w:rsidRPr="00947F09" w:rsidRDefault="00C96E0A" w:rsidP="00C96E0A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 w:rsidRPr="00947F09">
        <w:rPr>
          <w:rFonts w:ascii="Cambria" w:hAnsi="Cambria" w:cs="Consolas"/>
          <w:b/>
          <w:sz w:val="28"/>
          <w:szCs w:val="28"/>
        </w:rPr>
        <w:t>FICHA 159;</w:t>
      </w:r>
    </w:p>
    <w:p w14:paraId="52E375C1" w14:textId="7FC90566" w:rsidR="00947F09" w:rsidRPr="00947F09" w:rsidRDefault="00947F09" w:rsidP="00C96E0A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 w:rsidRPr="00947F09">
        <w:rPr>
          <w:rFonts w:ascii="Cambria" w:hAnsi="Cambria" w:cs="Consolas"/>
          <w:b/>
          <w:sz w:val="28"/>
          <w:szCs w:val="28"/>
        </w:rPr>
        <w:t>FICHA 160;</w:t>
      </w:r>
    </w:p>
    <w:p w14:paraId="2F33BE47" w14:textId="77777777" w:rsidR="00C96E0A" w:rsidRPr="00947F0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947F09">
        <w:rPr>
          <w:rFonts w:ascii="Cambria" w:hAnsi="Cambria" w:cs="Consolas"/>
          <w:b/>
          <w:sz w:val="28"/>
          <w:szCs w:val="28"/>
        </w:rPr>
        <w:t>FICHA 161.</w:t>
      </w:r>
    </w:p>
    <w:p w14:paraId="6F177CE3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31EFB29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5.3 –</w:t>
      </w:r>
      <w:r w:rsidRPr="00B35689">
        <w:rPr>
          <w:rFonts w:ascii="Cambria" w:hAnsi="Cambria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) deverão ser apresentados em até 03 (três) dias úteis da autorização de faturamento à </w:t>
      </w:r>
      <w:r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juntamente com os seguintes comprovantes, quando aplicável: </w:t>
      </w:r>
    </w:p>
    <w:p w14:paraId="069646E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E2B2B97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a)</w:t>
      </w:r>
      <w:r w:rsidRPr="00B35689">
        <w:rPr>
          <w:rFonts w:ascii="Cambria" w:hAnsi="Cambria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), da seguinte forma: </w:t>
      </w:r>
    </w:p>
    <w:p w14:paraId="69341C9D" w14:textId="777777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F3AAE4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a.1)</w:t>
      </w:r>
      <w:r w:rsidRPr="00B35689">
        <w:rPr>
          <w:rFonts w:ascii="Cambria" w:hAnsi="Cambria"/>
          <w:sz w:val="28"/>
          <w:szCs w:val="28"/>
        </w:rPr>
        <w:t xml:space="preserve"> Protocolo de Envio de Arquivos, emitido pela Conectividade Social; </w:t>
      </w:r>
    </w:p>
    <w:p w14:paraId="593D455E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a.2)</w:t>
      </w:r>
      <w:r w:rsidRPr="00B35689">
        <w:rPr>
          <w:rFonts w:ascii="Cambria" w:hAnsi="Cambria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1E9B03FD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a.3) </w:t>
      </w:r>
      <w:r w:rsidRPr="00B35689">
        <w:rPr>
          <w:rFonts w:ascii="Cambria" w:hAnsi="Cambria"/>
          <w:sz w:val="28"/>
          <w:szCs w:val="28"/>
        </w:rPr>
        <w:t xml:space="preserve">Relação dos Trabalhadores Constantes do Arquivo SEFIP - RE; </w:t>
      </w:r>
    </w:p>
    <w:p w14:paraId="3BF4B669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>a.4)</w:t>
      </w:r>
      <w:r w:rsidRPr="00B35689">
        <w:rPr>
          <w:rFonts w:ascii="Cambria" w:hAnsi="Cambria"/>
          <w:sz w:val="28"/>
          <w:szCs w:val="28"/>
        </w:rPr>
        <w:t xml:space="preserve"> Relação de Tomadores/Serviços/Obras – RET; </w:t>
      </w:r>
    </w:p>
    <w:p w14:paraId="3606A825" w14:textId="013749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a.5)</w:t>
      </w:r>
      <w:r w:rsidRPr="00B35689">
        <w:rPr>
          <w:rFonts w:ascii="Cambria" w:hAnsi="Cambria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apresentar a documentação devida, quando do vencimento do prazo legal para o recolhimento.</w:t>
      </w:r>
    </w:p>
    <w:p w14:paraId="4109FC9F" w14:textId="77777777" w:rsidR="00362B34" w:rsidRPr="00B35689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9878F02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b) </w:t>
      </w:r>
      <w:r w:rsidRPr="00B35689">
        <w:rPr>
          <w:rFonts w:ascii="Cambria" w:hAnsi="Cambria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40861F7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472B72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c)</w:t>
      </w:r>
      <w:r w:rsidRPr="00B35689">
        <w:rPr>
          <w:rFonts w:ascii="Cambria" w:hAnsi="Cambria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6FE85A15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D4C373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c.1)</w:t>
      </w:r>
      <w:r w:rsidRPr="00B35689">
        <w:rPr>
          <w:rFonts w:ascii="Cambria" w:hAnsi="Cambria"/>
          <w:sz w:val="28"/>
          <w:szCs w:val="28"/>
        </w:rPr>
        <w:t xml:space="preserve"> Nomes dos segurados; </w:t>
      </w:r>
    </w:p>
    <w:p w14:paraId="605AFB4D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c.2)</w:t>
      </w:r>
      <w:r w:rsidRPr="00B35689">
        <w:rPr>
          <w:rFonts w:ascii="Cambria" w:hAnsi="Cambria"/>
          <w:sz w:val="28"/>
          <w:szCs w:val="28"/>
        </w:rPr>
        <w:t xml:space="preserve"> Cargo ou função; </w:t>
      </w:r>
    </w:p>
    <w:p w14:paraId="1D67A1B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c.3)</w:t>
      </w:r>
      <w:r w:rsidRPr="00B35689">
        <w:rPr>
          <w:rFonts w:ascii="Cambria" w:hAnsi="Cambria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2BB40D80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c.4)</w:t>
      </w:r>
      <w:r w:rsidRPr="00B35689">
        <w:rPr>
          <w:rFonts w:ascii="Cambria" w:hAnsi="Cambria"/>
          <w:sz w:val="28"/>
          <w:szCs w:val="28"/>
        </w:rPr>
        <w:t xml:space="preserve"> Descontos legais; </w:t>
      </w:r>
    </w:p>
    <w:p w14:paraId="3576B26E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c.5)</w:t>
      </w:r>
      <w:r w:rsidRPr="00B35689">
        <w:rPr>
          <w:rFonts w:ascii="Cambria" w:hAnsi="Cambria"/>
          <w:sz w:val="28"/>
          <w:szCs w:val="28"/>
        </w:rPr>
        <w:t xml:space="preserve"> Quantidade de quotas e valor pago a título de salário-família; </w:t>
      </w:r>
    </w:p>
    <w:p w14:paraId="25A7F204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c.6)</w:t>
      </w:r>
      <w:r w:rsidRPr="00B35689">
        <w:rPr>
          <w:rFonts w:ascii="Cambria" w:hAnsi="Cambria"/>
          <w:sz w:val="28"/>
          <w:szCs w:val="28"/>
        </w:rPr>
        <w:t xml:space="preserve"> Totalização por rubrica e geral; </w:t>
      </w:r>
    </w:p>
    <w:p w14:paraId="36FC44F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c.7)</w:t>
      </w:r>
      <w:r w:rsidRPr="00B35689">
        <w:rPr>
          <w:rFonts w:ascii="Cambria" w:hAnsi="Cambria"/>
          <w:sz w:val="28"/>
          <w:szCs w:val="28"/>
        </w:rPr>
        <w:t xml:space="preserve"> Resumo geral consolidado da folha de pagamento. </w:t>
      </w:r>
    </w:p>
    <w:p w14:paraId="06EDA1F4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56ABD4B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d) </w:t>
      </w:r>
      <w:r w:rsidRPr="00B35689">
        <w:rPr>
          <w:rFonts w:ascii="Cambria" w:hAnsi="Cambria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4AECD42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A943B00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d.1)</w:t>
      </w:r>
      <w:r w:rsidRPr="00B35689">
        <w:rPr>
          <w:rFonts w:ascii="Cambria" w:hAnsi="Cambria"/>
          <w:sz w:val="28"/>
          <w:szCs w:val="28"/>
        </w:rPr>
        <w:t xml:space="preserve"> Comprovante de depósito em conta bancária do empregado; ou </w:t>
      </w:r>
    </w:p>
    <w:p w14:paraId="23A876D9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d.2)</w:t>
      </w:r>
      <w:r w:rsidRPr="00B35689">
        <w:rPr>
          <w:rFonts w:ascii="Cambria" w:hAnsi="Cambria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0E42273" w14:textId="777777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B0A516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5.4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</w:t>
      </w:r>
      <w:r w:rsidRPr="00B35689">
        <w:rPr>
          <w:rFonts w:ascii="Cambria" w:hAnsi="Cambria"/>
          <w:sz w:val="28"/>
          <w:szCs w:val="28"/>
        </w:rPr>
        <w:lastRenderedPageBreak/>
        <w:t xml:space="preserve">profissional responsável pela condução do processo, de que está cumprindo o plano de recuperação judicial. </w:t>
      </w:r>
    </w:p>
    <w:p w14:paraId="75E26630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97723FF" w14:textId="777777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5.5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27BF370E" w14:textId="77777777" w:rsidR="00510B28" w:rsidRDefault="00510B2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A54B6BB" w14:textId="24994A2C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5.6 –</w:t>
      </w:r>
      <w:r w:rsidRPr="00B35689">
        <w:rPr>
          <w:rFonts w:ascii="Cambria" w:hAnsi="Cambria"/>
          <w:sz w:val="28"/>
          <w:szCs w:val="28"/>
        </w:rPr>
        <w:t xml:space="preserve"> A não apresentação das comprovações de que tratam as cláusulas anteriores assegura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o direito de sustar o pagamento respectivo e/ou pagamentos seguintes. </w:t>
      </w:r>
    </w:p>
    <w:p w14:paraId="6EF2D2C3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48C70D5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5.7 –</w:t>
      </w:r>
      <w:r w:rsidRPr="00B35689">
        <w:rPr>
          <w:rFonts w:ascii="Cambria" w:hAnsi="Cambria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reterá 11% (onze por cento) do valor bruto da nota fiscal/fatura, obrigando-se a recolher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4AD18E18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450C27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5.8 –</w:t>
      </w:r>
      <w:r w:rsidRPr="00B35689">
        <w:rPr>
          <w:rFonts w:ascii="Cambria" w:hAnsi="Cambria"/>
          <w:sz w:val="28"/>
          <w:szCs w:val="28"/>
        </w:rPr>
        <w:t xml:space="preserve">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emitirá uma GPS - Guia da Previdência Social específica para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. Na hipótese de emissão, no mesmo mês, de mais de uma nota fiscal/fatura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se reserva o direito de consolidar o recolhimento dos valores retidos em uma Única Guia. </w:t>
      </w:r>
    </w:p>
    <w:p w14:paraId="47F0216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23EB2E7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5.9 –</w:t>
      </w:r>
      <w:r w:rsidRPr="00B35689">
        <w:rPr>
          <w:rFonts w:ascii="Cambria" w:hAnsi="Cambria"/>
          <w:sz w:val="28"/>
          <w:szCs w:val="28"/>
        </w:rPr>
        <w:t xml:space="preserve"> Os pagamentos serão realizados mediante depósito na conta corrente bancária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à </w:t>
      </w:r>
      <w:r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1A62282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2AA3628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5.10 –</w:t>
      </w:r>
      <w:r w:rsidRPr="00B35689">
        <w:rPr>
          <w:rFonts w:ascii="Cambria" w:hAnsi="Cambria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6EC70E7" w14:textId="1BCCBF66" w:rsidR="00C96E0A" w:rsidRDefault="000C5B57" w:rsidP="000C5B57">
      <w:pPr>
        <w:tabs>
          <w:tab w:val="left" w:pos="-1701"/>
          <w:tab w:val="left" w:pos="2610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ab/>
      </w:r>
    </w:p>
    <w:p w14:paraId="18D77B7B" w14:textId="1DA8E5D8" w:rsidR="000C5B57" w:rsidRDefault="000C5B57" w:rsidP="000C5B57">
      <w:pPr>
        <w:tabs>
          <w:tab w:val="left" w:pos="-1701"/>
          <w:tab w:val="left" w:pos="2610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3863FDF" w14:textId="77777777" w:rsidR="000C5B57" w:rsidRPr="00B35689" w:rsidRDefault="000C5B57" w:rsidP="000C5B57">
      <w:pPr>
        <w:tabs>
          <w:tab w:val="left" w:pos="-1701"/>
          <w:tab w:val="left" w:pos="2610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7B415A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lastRenderedPageBreak/>
        <w:t>CLÁUSULA SEXTA</w:t>
      </w:r>
    </w:p>
    <w:p w14:paraId="22AE6E73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OBRIGAÇÕES DO CONTRATANTE</w:t>
      </w:r>
    </w:p>
    <w:p w14:paraId="18CFE4A8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A83C15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6.1 – </w:t>
      </w:r>
      <w:r w:rsidRPr="00B35689">
        <w:rPr>
          <w:rFonts w:ascii="Cambria" w:hAnsi="Cambria"/>
          <w:sz w:val="28"/>
          <w:szCs w:val="28"/>
        </w:rPr>
        <w:t xml:space="preserve">Efetuar os pagamentos nas condições e preços pactuados. </w:t>
      </w:r>
    </w:p>
    <w:p w14:paraId="2B9C3AC9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387FC53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6.2 – </w:t>
      </w:r>
      <w:r w:rsidRPr="00B35689">
        <w:rPr>
          <w:rFonts w:ascii="Cambria" w:hAnsi="Cambria"/>
          <w:sz w:val="28"/>
          <w:szCs w:val="28"/>
        </w:rPr>
        <w:t xml:space="preserve">Acompanhar e fiscalizar a execução do contrato pela </w:t>
      </w:r>
      <w:r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nos termos do Artigo 67 da Lei nº 8.666/93. </w:t>
      </w:r>
    </w:p>
    <w:p w14:paraId="32E7C4AF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007140D3" w14:textId="372D47EA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6.3 – </w:t>
      </w:r>
      <w:r w:rsidRPr="00B35689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5F2CAD61" w14:textId="5004461E" w:rsidR="00362B34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2607AB9" w14:textId="77777777" w:rsidR="00C96E0A" w:rsidRPr="00DB0F9B" w:rsidRDefault="00C96E0A" w:rsidP="00C96E0A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CLÁUSULA SÉTIMA </w:t>
      </w:r>
    </w:p>
    <w:p w14:paraId="0A50EA55" w14:textId="77777777" w:rsidR="00C96E0A" w:rsidRPr="00DB0F9B" w:rsidRDefault="00C96E0A" w:rsidP="00C96E0A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GARANTIA CONTRATUAL </w:t>
      </w:r>
    </w:p>
    <w:p w14:paraId="5D3A75E0" w14:textId="77777777" w:rsidR="00C96E0A" w:rsidRDefault="00C96E0A" w:rsidP="00C96E0A">
      <w:pPr>
        <w:jc w:val="both"/>
        <w:rPr>
          <w:rFonts w:ascii="Cambria" w:hAnsi="Cambria"/>
          <w:sz w:val="28"/>
          <w:szCs w:val="28"/>
        </w:rPr>
      </w:pPr>
    </w:p>
    <w:p w14:paraId="26C8F8A7" w14:textId="235D0E57" w:rsidR="00C96E0A" w:rsidRDefault="00C96E0A" w:rsidP="00C96E0A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Para garantir o cumprimento deste contrato, 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 xml:space="preserve"> prestou garantia conforme previsão contida no instrumento convocatório, no valor de </w:t>
      </w:r>
      <w:r w:rsidR="000C5B57" w:rsidRPr="000C5B57">
        <w:rPr>
          <w:rFonts w:ascii="Cambria" w:hAnsi="Cambria"/>
          <w:b/>
          <w:bCs/>
          <w:sz w:val="28"/>
          <w:szCs w:val="28"/>
        </w:rPr>
        <w:t>R$ 10.199,40 (DEZ MIL E CENTO E NOVENTA E NOVE REAIS E QUARENTA CENTAVOS)</w:t>
      </w:r>
      <w:r w:rsidR="000C5B57">
        <w:rPr>
          <w:rFonts w:ascii="Cambria" w:hAnsi="Cambria"/>
          <w:sz w:val="28"/>
          <w:szCs w:val="28"/>
        </w:rPr>
        <w:t xml:space="preserve">, </w:t>
      </w:r>
      <w:r w:rsidRPr="00DB0F9B">
        <w:rPr>
          <w:rFonts w:ascii="Cambria" w:hAnsi="Cambria"/>
          <w:sz w:val="28"/>
          <w:szCs w:val="28"/>
        </w:rPr>
        <w:t xml:space="preserve">equivalente a 5% (cinco por cento) do valor deste contrato. </w:t>
      </w:r>
    </w:p>
    <w:p w14:paraId="06F7F630" w14:textId="77777777" w:rsidR="00C96E0A" w:rsidRDefault="00C96E0A" w:rsidP="00C96E0A">
      <w:pPr>
        <w:jc w:val="both"/>
        <w:rPr>
          <w:rFonts w:ascii="Cambria" w:hAnsi="Cambria"/>
          <w:sz w:val="28"/>
          <w:szCs w:val="28"/>
        </w:rPr>
      </w:pPr>
    </w:p>
    <w:p w14:paraId="71AC48E8" w14:textId="77777777" w:rsidR="00C96E0A" w:rsidRDefault="00C96E0A" w:rsidP="00C96E0A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A garantia prestada pela </w:t>
      </w:r>
      <w:r w:rsidRPr="00400AE6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 xml:space="preserve"> será liberada ou restituída após o término da vigência deste contrato, e, quando em dinheiro, atualizada monetariamente. </w:t>
      </w:r>
    </w:p>
    <w:p w14:paraId="7975D255" w14:textId="77777777" w:rsidR="00C96E0A" w:rsidRDefault="00C96E0A" w:rsidP="00C96E0A">
      <w:pPr>
        <w:jc w:val="both"/>
        <w:rPr>
          <w:rFonts w:ascii="Cambria" w:hAnsi="Cambria"/>
          <w:sz w:val="28"/>
          <w:szCs w:val="28"/>
        </w:rPr>
      </w:pPr>
    </w:p>
    <w:p w14:paraId="3812F001" w14:textId="77777777" w:rsidR="00C96E0A" w:rsidRDefault="00C96E0A" w:rsidP="00C96E0A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Se o valor da garantia for utilizado no pagamento de quaisquer obrigações, incluindo a indenização de terceiros, 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 xml:space="preserve">, notificada por meio de correspondência simples, obriga-se a repor ou completar o seu valor no prazo máximo e improrrogável de </w:t>
      </w:r>
      <w:r>
        <w:rPr>
          <w:rFonts w:ascii="Cambria" w:hAnsi="Cambria"/>
          <w:sz w:val="28"/>
          <w:szCs w:val="28"/>
        </w:rPr>
        <w:t>0</w:t>
      </w:r>
      <w:r w:rsidRPr="00DB0F9B">
        <w:rPr>
          <w:rFonts w:ascii="Cambria" w:hAnsi="Cambria"/>
          <w:sz w:val="28"/>
          <w:szCs w:val="28"/>
        </w:rPr>
        <w:t xml:space="preserve">2 (dois) dias, contado do recebimento da referida notificação. </w:t>
      </w:r>
    </w:p>
    <w:p w14:paraId="498E2A35" w14:textId="77777777" w:rsidR="00C96E0A" w:rsidRDefault="00C96E0A" w:rsidP="00C96E0A">
      <w:pPr>
        <w:jc w:val="both"/>
        <w:rPr>
          <w:rFonts w:ascii="Cambria" w:hAnsi="Cambria"/>
          <w:sz w:val="28"/>
          <w:szCs w:val="28"/>
        </w:rPr>
      </w:pPr>
    </w:p>
    <w:p w14:paraId="6DF616E8" w14:textId="77777777" w:rsidR="00C96E0A" w:rsidRPr="00DB0F9B" w:rsidRDefault="00C96E0A" w:rsidP="00C96E0A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7.4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Ao </w:t>
      </w:r>
      <w:r w:rsidRPr="00DB0F9B">
        <w:rPr>
          <w:rFonts w:ascii="Cambria" w:hAnsi="Cambria"/>
          <w:b/>
          <w:bCs/>
          <w:sz w:val="28"/>
          <w:szCs w:val="28"/>
        </w:rPr>
        <w:t>CONTRATANTE</w:t>
      </w:r>
      <w:r w:rsidRPr="00DB0F9B">
        <w:rPr>
          <w:rFonts w:ascii="Cambria" w:hAnsi="Cambria"/>
          <w:sz w:val="28"/>
          <w:szCs w:val="28"/>
        </w:rPr>
        <w:t xml:space="preserve"> cabe descontar da garantia toda a importância que a qualquer título lhe for devida pela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>.</w:t>
      </w:r>
    </w:p>
    <w:p w14:paraId="14D9B274" w14:textId="77777777" w:rsidR="00C96E0A" w:rsidRPr="00814A5E" w:rsidRDefault="00C96E0A" w:rsidP="00C96E0A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7E9FBC77" w14:textId="77777777" w:rsidR="00C96E0A" w:rsidRPr="00814A5E" w:rsidRDefault="00C96E0A" w:rsidP="00C96E0A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CLÁUSULA OITAVA</w:t>
      </w:r>
    </w:p>
    <w:p w14:paraId="510E2780" w14:textId="77777777" w:rsidR="00C96E0A" w:rsidRPr="00814A5E" w:rsidRDefault="00C96E0A" w:rsidP="00C96E0A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REAJUSTE </w:t>
      </w:r>
    </w:p>
    <w:p w14:paraId="270E4686" w14:textId="77777777" w:rsidR="00C96E0A" w:rsidRDefault="00C96E0A" w:rsidP="00C96E0A">
      <w:pPr>
        <w:jc w:val="both"/>
        <w:rPr>
          <w:rFonts w:ascii="Cambria" w:hAnsi="Cambria"/>
          <w:sz w:val="28"/>
          <w:szCs w:val="28"/>
        </w:rPr>
      </w:pPr>
    </w:p>
    <w:p w14:paraId="69B4412B" w14:textId="77777777" w:rsidR="00C96E0A" w:rsidRPr="00814A5E" w:rsidRDefault="00C96E0A" w:rsidP="00C96E0A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8.1 – </w:t>
      </w:r>
      <w:r w:rsidRPr="00814A5E">
        <w:rPr>
          <w:rFonts w:ascii="Cambria" w:hAnsi="Cambria"/>
          <w:sz w:val="28"/>
          <w:szCs w:val="28"/>
        </w:rPr>
        <w:t>O reajuste será calculado em conformidade com a legislação vigente, e de acordo com a seguinte fórmula:</w:t>
      </w:r>
    </w:p>
    <w:p w14:paraId="4334FB31" w14:textId="77777777" w:rsidR="00C96E0A" w:rsidRPr="00814A5E" w:rsidRDefault="00C96E0A" w:rsidP="00C96E0A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62956835" w14:textId="77777777" w:rsidR="00C96E0A" w:rsidRPr="00814A5E" w:rsidRDefault="00C96E0A" w:rsidP="00C96E0A">
      <w:pPr>
        <w:jc w:val="center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Style w:val="CharChar1"/>
          <w:rFonts w:ascii="Cambria" w:hAnsi="Cambria" w:cs="Segoe UI"/>
          <w:b/>
          <w:noProof/>
          <w:szCs w:val="28"/>
        </w:rPr>
        <w:lastRenderedPageBreak/>
        <w:drawing>
          <wp:inline distT="0" distB="0" distL="0" distR="0" wp14:anchorId="68A8B168" wp14:editId="2AAACC22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60C41" w14:textId="77777777" w:rsidR="000C5B57" w:rsidRDefault="000C5B57" w:rsidP="00C96E0A">
      <w:pPr>
        <w:contextualSpacing/>
        <w:jc w:val="both"/>
        <w:rPr>
          <w:rFonts w:ascii="Cambria" w:hAnsi="Cambria"/>
          <w:sz w:val="28"/>
          <w:szCs w:val="28"/>
        </w:rPr>
      </w:pPr>
    </w:p>
    <w:p w14:paraId="1ADFE349" w14:textId="77777777" w:rsidR="00C96E0A" w:rsidRPr="00814A5E" w:rsidRDefault="00C96E0A" w:rsidP="00C96E0A">
      <w:pPr>
        <w:contextualSpacing/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/>
          <w:sz w:val="28"/>
          <w:szCs w:val="28"/>
        </w:rPr>
        <w:t xml:space="preserve">Onde: </w:t>
      </w:r>
    </w:p>
    <w:p w14:paraId="1A1F28DC" w14:textId="77777777" w:rsidR="00C96E0A" w:rsidRPr="00814A5E" w:rsidRDefault="00C96E0A" w:rsidP="00C96E0A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</w:rPr>
      </w:pPr>
      <w:r w:rsidRPr="00814A5E">
        <w:rPr>
          <w:rStyle w:val="PGE-Alteraesdestacadas"/>
          <w:rFonts w:ascii="Cambria" w:hAnsi="Cambria" w:cs="Segoe UI"/>
          <w:bCs/>
          <w:i/>
          <w:sz w:val="28"/>
          <w:szCs w:val="28"/>
        </w:rPr>
        <w:t>R = parcela de reajuste;</w:t>
      </w:r>
    </w:p>
    <w:p w14:paraId="386F4262" w14:textId="77777777" w:rsidR="00C96E0A" w:rsidRPr="00814A5E" w:rsidRDefault="00C96E0A" w:rsidP="00C96E0A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</w:rPr>
      </w:pPr>
      <w:proofErr w:type="spellStart"/>
      <w:r w:rsidRPr="00814A5E">
        <w:rPr>
          <w:rStyle w:val="PGE-Alteraesdestacadas"/>
          <w:rFonts w:ascii="Cambria" w:hAnsi="Cambria" w:cs="Segoe UI"/>
          <w:bCs/>
          <w:i/>
          <w:sz w:val="28"/>
          <w:szCs w:val="28"/>
        </w:rPr>
        <w:t>P</w:t>
      </w:r>
      <w:r>
        <w:rPr>
          <w:rStyle w:val="PGE-Alteraesdestacadas"/>
          <w:rFonts w:ascii="Cambria" w:hAnsi="Cambria" w:cs="Segoe UI"/>
          <w:bCs/>
          <w:i/>
          <w:sz w:val="28"/>
          <w:szCs w:val="28"/>
        </w:rPr>
        <w:t>o</w:t>
      </w:r>
      <w:proofErr w:type="spellEnd"/>
      <w:r w:rsidRPr="00814A5E">
        <w:rPr>
          <w:rStyle w:val="PGE-Alteraesdestacadas"/>
          <w:rFonts w:ascii="Cambria" w:hAnsi="Cambria" w:cs="Segoe UI"/>
          <w:bCs/>
          <w:i/>
          <w:sz w:val="28"/>
          <w:szCs w:val="28"/>
        </w:rPr>
        <w:t xml:space="preserve"> = preço inicial do contrato no mês de referência dos preços ou preço do contrato no mês de aplicação do último reajuste;</w:t>
      </w:r>
    </w:p>
    <w:p w14:paraId="1F5287DD" w14:textId="77777777" w:rsidR="00C96E0A" w:rsidRDefault="00C96E0A" w:rsidP="00C96E0A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</w:rPr>
      </w:pPr>
      <w:r w:rsidRPr="00814A5E">
        <w:rPr>
          <w:rStyle w:val="PGE-Alteraesdestacadas"/>
          <w:rFonts w:ascii="Cambria" w:hAnsi="Cambria" w:cs="Segoe UI"/>
          <w:bCs/>
          <w:i/>
          <w:sz w:val="28"/>
          <w:szCs w:val="28"/>
        </w:rPr>
        <w:t>IPC/</w:t>
      </w:r>
      <w:proofErr w:type="spellStart"/>
      <w:r w:rsidRPr="00814A5E">
        <w:rPr>
          <w:rStyle w:val="PGE-Alteraesdestacadas"/>
          <w:rFonts w:ascii="Cambria" w:hAnsi="Cambria" w:cs="Segoe UI"/>
          <w:bCs/>
          <w:i/>
          <w:sz w:val="28"/>
          <w:szCs w:val="28"/>
        </w:rPr>
        <w:t>IPC</w:t>
      </w:r>
      <w:r>
        <w:rPr>
          <w:rStyle w:val="PGE-Alteraesdestacadas"/>
          <w:rFonts w:ascii="Cambria" w:hAnsi="Cambria" w:cs="Segoe UI"/>
          <w:bCs/>
          <w:i/>
          <w:sz w:val="28"/>
          <w:szCs w:val="28"/>
        </w:rPr>
        <w:t>o</w:t>
      </w:r>
      <w:proofErr w:type="spellEnd"/>
      <w:r w:rsidRPr="00814A5E">
        <w:rPr>
          <w:rStyle w:val="PGE-Alteraesdestacadas"/>
          <w:rFonts w:ascii="Cambria" w:hAnsi="Cambria" w:cs="Segoe UI"/>
          <w:bCs/>
          <w:i/>
          <w:sz w:val="28"/>
          <w:szCs w:val="28"/>
        </w:rPr>
        <w:t xml:space="preserve"> = variação do IPC FIPE </w:t>
      </w:r>
      <w:r>
        <w:rPr>
          <w:rStyle w:val="PGE-Alteraesdestacadas"/>
          <w:rFonts w:ascii="Cambria" w:hAnsi="Cambria" w:cs="Segoe UI"/>
          <w:bCs/>
          <w:i/>
          <w:sz w:val="28"/>
          <w:szCs w:val="28"/>
        </w:rPr>
        <w:t>–</w:t>
      </w:r>
      <w:r w:rsidRPr="00814A5E">
        <w:rPr>
          <w:rStyle w:val="PGE-Alteraesdestacadas"/>
          <w:rFonts w:ascii="Cambria" w:hAnsi="Cambria" w:cs="Segoe UI"/>
          <w:bCs/>
          <w:i/>
          <w:sz w:val="28"/>
          <w:szCs w:val="28"/>
        </w:rPr>
        <w:t xml:space="preserve"> Índice de Preço ao Consumidor, ocorrida entre o mês de referência de preços, ou o mês do último reajuste aplicado, e o mês de aplicação do reajuste.</w:t>
      </w:r>
    </w:p>
    <w:p w14:paraId="59AD017B" w14:textId="77777777" w:rsidR="000C5B57" w:rsidRDefault="000C5B57" w:rsidP="00C96E0A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09319526" w14:textId="3B80DD0D" w:rsidR="00C96E0A" w:rsidRPr="00814A5E" w:rsidRDefault="00C96E0A" w:rsidP="00C96E0A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8.</w:t>
      </w:r>
      <w:r>
        <w:rPr>
          <w:rFonts w:ascii="Cambria" w:hAnsi="Cambria"/>
          <w:b/>
          <w:bCs/>
          <w:sz w:val="28"/>
          <w:szCs w:val="28"/>
        </w:rPr>
        <w:t>2</w:t>
      </w:r>
      <w:r w:rsidRPr="00814A5E">
        <w:rPr>
          <w:rFonts w:ascii="Cambria" w:hAnsi="Cambria"/>
          <w:b/>
          <w:bCs/>
          <w:sz w:val="28"/>
          <w:szCs w:val="28"/>
        </w:rPr>
        <w:t xml:space="preserve"> – </w:t>
      </w:r>
      <w:r w:rsidRPr="00814A5E">
        <w:rPr>
          <w:rFonts w:ascii="Cambria" w:hAnsi="Cambria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814A5E">
        <w:rPr>
          <w:rFonts w:ascii="Cambria" w:hAnsi="Cambria"/>
          <w:b/>
          <w:bCs/>
          <w:sz w:val="28"/>
          <w:szCs w:val="28"/>
        </w:rPr>
        <w:t>CONTRATADA</w:t>
      </w:r>
      <w:r w:rsidRPr="00814A5E">
        <w:rPr>
          <w:rFonts w:ascii="Cambria" w:hAnsi="Cambria"/>
          <w:sz w:val="28"/>
          <w:szCs w:val="28"/>
        </w:rPr>
        <w:t>.</w:t>
      </w:r>
    </w:p>
    <w:p w14:paraId="4E3390C5" w14:textId="77777777" w:rsidR="00C96E0A" w:rsidRPr="00814A5E" w:rsidRDefault="00C96E0A" w:rsidP="00C96E0A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B45B7B9" w14:textId="77777777" w:rsidR="00C96E0A" w:rsidRPr="00B35689" w:rsidRDefault="00C96E0A" w:rsidP="00C96E0A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 xml:space="preserve">CLÁUSULA </w:t>
      </w:r>
      <w:r>
        <w:rPr>
          <w:rStyle w:val="Forte"/>
          <w:rFonts w:ascii="Cambria" w:eastAsiaTheme="majorEastAsia" w:hAnsi="Cambria" w:cs="Consolas"/>
          <w:sz w:val="28"/>
          <w:szCs w:val="28"/>
        </w:rPr>
        <w:t>NONA</w:t>
      </w:r>
    </w:p>
    <w:p w14:paraId="2CA60C19" w14:textId="77777777" w:rsidR="00C96E0A" w:rsidRPr="00B35689" w:rsidRDefault="00C96E0A" w:rsidP="00C96E0A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792AF764" w14:textId="77777777" w:rsidR="00C96E0A" w:rsidRPr="00B35689" w:rsidRDefault="00C96E0A" w:rsidP="00C96E0A">
      <w:pPr>
        <w:jc w:val="both"/>
        <w:rPr>
          <w:rFonts w:ascii="Cambria" w:eastAsia="Calibri" w:hAnsi="Cambria"/>
        </w:rPr>
      </w:pPr>
    </w:p>
    <w:p w14:paraId="0061AF25" w14:textId="77777777" w:rsidR="00C96E0A" w:rsidRPr="00E53890" w:rsidRDefault="00C96E0A" w:rsidP="00C96E0A">
      <w:pPr>
        <w:ind w:right="-1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9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B35689">
        <w:rPr>
          <w:rFonts w:ascii="Cambria" w:hAnsi="Cambria" w:cs="Consolas"/>
          <w:sz w:val="28"/>
          <w:szCs w:val="28"/>
        </w:rPr>
        <w:t xml:space="preserve">– </w:t>
      </w:r>
      <w:r w:rsidRPr="00E53890">
        <w:rPr>
          <w:rFonts w:ascii="Cambria" w:hAnsi="Cambria" w:cs="Consolas"/>
          <w:sz w:val="28"/>
          <w:szCs w:val="28"/>
        </w:rPr>
        <w:t xml:space="preserve">Fica nomeada como gestora do contrato, a </w:t>
      </w:r>
      <w:r w:rsidRPr="00E53890">
        <w:rPr>
          <w:rFonts w:ascii="Cambria" w:hAnsi="Cambria" w:cs="Consolas"/>
          <w:bCs/>
          <w:sz w:val="28"/>
          <w:szCs w:val="28"/>
        </w:rPr>
        <w:t xml:space="preserve">Senhora </w:t>
      </w:r>
      <w:r w:rsidRPr="00E53890">
        <w:rPr>
          <w:rFonts w:ascii="Cambria" w:hAnsi="Cambria" w:cs="Consolas"/>
          <w:sz w:val="28"/>
          <w:szCs w:val="28"/>
        </w:rPr>
        <w:t xml:space="preserve">Fernanda </w:t>
      </w:r>
      <w:r>
        <w:rPr>
          <w:rFonts w:ascii="Cambria" w:hAnsi="Cambria" w:cs="Consolas"/>
          <w:sz w:val="28"/>
          <w:szCs w:val="28"/>
        </w:rPr>
        <w:t>d</w:t>
      </w:r>
      <w:r w:rsidRPr="00E53890">
        <w:rPr>
          <w:rFonts w:ascii="Cambria" w:hAnsi="Cambria" w:cs="Consolas"/>
          <w:sz w:val="28"/>
          <w:szCs w:val="28"/>
        </w:rPr>
        <w:t xml:space="preserve">e Fátima Ferreira, Secretária de Saúde e </w:t>
      </w:r>
      <w:r w:rsidRPr="00E53890">
        <w:rPr>
          <w:rFonts w:ascii="Cambria" w:hAnsi="Cambria" w:cs="Consolas"/>
          <w:bCs/>
          <w:sz w:val="28"/>
          <w:szCs w:val="28"/>
        </w:rPr>
        <w:t xml:space="preserve">CPF nº. </w:t>
      </w:r>
      <w:r w:rsidRPr="00E53890">
        <w:rPr>
          <w:rFonts w:ascii="Cambria" w:hAnsi="Cambria" w:cs="Consolas"/>
          <w:sz w:val="28"/>
          <w:szCs w:val="28"/>
        </w:rPr>
        <w:t>428.221.078-82</w:t>
      </w:r>
      <w:r w:rsidRPr="00E53890">
        <w:rPr>
          <w:rFonts w:ascii="Cambria" w:hAnsi="Cambria" w:cs="Consolas"/>
          <w:bCs/>
          <w:sz w:val="28"/>
          <w:szCs w:val="28"/>
        </w:rPr>
        <w:t>.</w:t>
      </w:r>
    </w:p>
    <w:p w14:paraId="3E88BCA3" w14:textId="77777777" w:rsidR="00C96E0A" w:rsidRPr="00E53890" w:rsidRDefault="00C96E0A" w:rsidP="00C96E0A">
      <w:pPr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1EB99AC6" w14:textId="77777777" w:rsidR="00C96E0A" w:rsidRPr="00B35689" w:rsidRDefault="00C96E0A" w:rsidP="00C96E0A">
      <w:pPr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9</w:t>
      </w:r>
      <w:r w:rsidRPr="00E53890">
        <w:rPr>
          <w:rFonts w:ascii="Cambria" w:hAnsi="Cambria" w:cs="Consolas"/>
          <w:b/>
          <w:sz w:val="28"/>
          <w:szCs w:val="28"/>
        </w:rPr>
        <w:t>.1.1 –</w:t>
      </w:r>
      <w:r w:rsidRPr="00E53890">
        <w:rPr>
          <w:rFonts w:ascii="Cambria" w:hAnsi="Cambria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Pr="00B35689">
        <w:rPr>
          <w:rFonts w:ascii="Cambria" w:hAnsi="Cambria" w:cs="Consolas"/>
          <w:bCs/>
          <w:sz w:val="28"/>
          <w:szCs w:val="28"/>
        </w:rPr>
        <w:t>.</w:t>
      </w:r>
    </w:p>
    <w:p w14:paraId="517372D3" w14:textId="77777777" w:rsidR="00C96E0A" w:rsidRPr="00B35689" w:rsidRDefault="00C96E0A" w:rsidP="00C96E0A">
      <w:pPr>
        <w:jc w:val="both"/>
        <w:rPr>
          <w:rFonts w:ascii="Cambria" w:hAnsi="Cambria" w:cs="Consolas"/>
          <w:bCs/>
          <w:sz w:val="28"/>
          <w:szCs w:val="28"/>
        </w:rPr>
      </w:pPr>
    </w:p>
    <w:p w14:paraId="5508DAC6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CLÁUSULA </w:t>
      </w:r>
      <w:r>
        <w:rPr>
          <w:rFonts w:ascii="Cambria" w:hAnsi="Cambria"/>
          <w:b/>
          <w:sz w:val="28"/>
          <w:szCs w:val="28"/>
        </w:rPr>
        <w:t>DÉCIMA</w:t>
      </w:r>
    </w:p>
    <w:p w14:paraId="4FBDBAC4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TRANSFERÊNCIA E SUBCONTRATAÇÃO </w:t>
      </w:r>
    </w:p>
    <w:p w14:paraId="3CB2CD1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271D32D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10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B35689">
        <w:rPr>
          <w:rFonts w:ascii="Cambria" w:hAnsi="Cambria" w:cs="Consolas"/>
          <w:b/>
          <w:sz w:val="28"/>
          <w:szCs w:val="28"/>
        </w:rPr>
        <w:t>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B35689">
        <w:rPr>
          <w:rFonts w:ascii="Cambria" w:hAnsi="Cambria"/>
          <w:sz w:val="28"/>
          <w:szCs w:val="28"/>
        </w:rPr>
        <w:t xml:space="preserve">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53BF428F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B69404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CLÁUSULA </w:t>
      </w:r>
      <w:r>
        <w:rPr>
          <w:rFonts w:ascii="Cambria" w:hAnsi="Cambria" w:cs="Consolas"/>
          <w:b/>
          <w:sz w:val="28"/>
          <w:szCs w:val="28"/>
        </w:rPr>
        <w:t>DÉCIMA PRIMEIRA</w:t>
      </w:r>
    </w:p>
    <w:p w14:paraId="3FD436A4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RESCISÃO E SANÇÕES</w:t>
      </w:r>
    </w:p>
    <w:p w14:paraId="4B4110D0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A2ED03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Pr="00B35689">
        <w:rPr>
          <w:rFonts w:ascii="Cambria" w:hAnsi="Cambria" w:cs="Consolas"/>
          <w:b/>
          <w:sz w:val="28"/>
          <w:szCs w:val="28"/>
        </w:rPr>
        <w:t>.1 –</w:t>
      </w:r>
      <w:r w:rsidRPr="00B35689">
        <w:rPr>
          <w:rFonts w:ascii="Cambria" w:hAnsi="Cambria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</w:t>
      </w:r>
      <w:r w:rsidRPr="00B35689">
        <w:rPr>
          <w:rFonts w:ascii="Cambria" w:hAnsi="Cambria" w:cs="Consolas"/>
          <w:sz w:val="28"/>
          <w:szCs w:val="28"/>
        </w:rPr>
        <w:lastRenderedPageBreak/>
        <w:t xml:space="preserve">de 21 de junho de 1993, atualizada pela Lei Federal nº 8.883, de 8 de junho de 1994, autorizam, desde já, o </w:t>
      </w:r>
      <w:r w:rsidRPr="00B35689">
        <w:rPr>
          <w:rFonts w:ascii="Cambria" w:hAnsi="Cambria" w:cs="Consolas"/>
          <w:b/>
          <w:sz w:val="28"/>
          <w:szCs w:val="28"/>
        </w:rPr>
        <w:t>CONTRATANTE</w:t>
      </w:r>
      <w:r w:rsidRPr="00B35689">
        <w:rPr>
          <w:rFonts w:ascii="Cambria" w:hAnsi="Cambria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10F74B04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A059B49" w14:textId="777777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Pr="00B35689">
        <w:rPr>
          <w:rFonts w:ascii="Cambria" w:hAnsi="Cambria" w:cs="Consolas"/>
          <w:b/>
          <w:sz w:val="28"/>
          <w:szCs w:val="28"/>
        </w:rPr>
        <w:t>.2 –</w:t>
      </w:r>
      <w:r w:rsidRPr="00B35689">
        <w:rPr>
          <w:rFonts w:ascii="Cambria" w:hAnsi="Cambria" w:cs="Consolas"/>
          <w:sz w:val="28"/>
          <w:szCs w:val="28"/>
        </w:rPr>
        <w:t xml:space="preserve"> Aplicam-se a este contrato as sanções estipuladas nas Leis Federais nº 8.666/93 e nº 10.520/02</w:t>
      </w:r>
      <w:r>
        <w:rPr>
          <w:rFonts w:ascii="Cambria" w:hAnsi="Cambria" w:cs="Consolas"/>
          <w:sz w:val="28"/>
          <w:szCs w:val="28"/>
        </w:rPr>
        <w:t xml:space="preserve"> </w:t>
      </w:r>
      <w:r w:rsidRPr="008D53CB">
        <w:rPr>
          <w:rFonts w:ascii="Cambria" w:hAnsi="Cambria" w:cs="Consolas"/>
          <w:sz w:val="28"/>
          <w:szCs w:val="28"/>
        </w:rPr>
        <w:t>e n</w:t>
      </w:r>
      <w:r>
        <w:rPr>
          <w:rFonts w:ascii="Cambria" w:hAnsi="Cambria" w:cs="Consolas"/>
          <w:sz w:val="28"/>
          <w:szCs w:val="28"/>
        </w:rPr>
        <w:t>o</w:t>
      </w:r>
      <w:r w:rsidRPr="008D53CB">
        <w:rPr>
          <w:rFonts w:ascii="Cambria" w:hAnsi="Cambria" w:cs="Consolas"/>
          <w:sz w:val="28"/>
          <w:szCs w:val="28"/>
        </w:rPr>
        <w:t xml:space="preserve"> </w:t>
      </w:r>
      <w:r>
        <w:rPr>
          <w:rFonts w:ascii="Cambria" w:hAnsi="Cambria" w:cs="Consolas"/>
          <w:sz w:val="28"/>
          <w:szCs w:val="28"/>
        </w:rPr>
        <w:t>Decreto</w:t>
      </w:r>
      <w:r w:rsidRPr="008D53CB">
        <w:rPr>
          <w:rFonts w:ascii="Cambria" w:hAnsi="Cambria" w:cs="Consolas"/>
          <w:sz w:val="28"/>
          <w:szCs w:val="28"/>
        </w:rPr>
        <w:t xml:space="preserve"> nº </w:t>
      </w:r>
      <w:r>
        <w:rPr>
          <w:rFonts w:ascii="Cambria" w:hAnsi="Cambria" w:cs="Consolas"/>
          <w:sz w:val="28"/>
          <w:szCs w:val="28"/>
        </w:rPr>
        <w:t>1.400/2021</w:t>
      </w:r>
      <w:r w:rsidRPr="008D53CB">
        <w:rPr>
          <w:rFonts w:ascii="Cambria" w:hAnsi="Cambria" w:cs="Consolas"/>
          <w:sz w:val="28"/>
          <w:szCs w:val="28"/>
        </w:rPr>
        <w:t xml:space="preserve">, de </w:t>
      </w:r>
      <w:r>
        <w:rPr>
          <w:rFonts w:ascii="Cambria" w:hAnsi="Cambria" w:cs="Consolas"/>
          <w:sz w:val="28"/>
          <w:szCs w:val="28"/>
        </w:rPr>
        <w:t>28</w:t>
      </w:r>
      <w:r w:rsidRPr="008D53CB">
        <w:rPr>
          <w:rFonts w:ascii="Cambria" w:hAnsi="Cambria" w:cs="Consolas"/>
          <w:sz w:val="28"/>
          <w:szCs w:val="28"/>
        </w:rPr>
        <w:t xml:space="preserve"> de janeiro de 2021</w:t>
      </w:r>
      <w:r w:rsidRPr="00B35689">
        <w:rPr>
          <w:rFonts w:ascii="Cambria" w:hAnsi="Cambria" w:cs="Consolas"/>
          <w:sz w:val="28"/>
          <w:szCs w:val="28"/>
        </w:rPr>
        <w:t xml:space="preserve">, que a </w:t>
      </w:r>
      <w:r w:rsidRPr="00B35689">
        <w:rPr>
          <w:rFonts w:ascii="Cambria" w:hAnsi="Cambria" w:cs="Consolas"/>
          <w:b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 declara conhecer integralmente. </w:t>
      </w:r>
    </w:p>
    <w:p w14:paraId="4423409F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72EC68" w14:textId="777777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Pr="00B35689">
        <w:rPr>
          <w:rFonts w:ascii="Cambria" w:hAnsi="Cambria" w:cs="Consolas"/>
          <w:b/>
          <w:sz w:val="28"/>
          <w:szCs w:val="28"/>
        </w:rPr>
        <w:t>.3 –</w:t>
      </w:r>
      <w:r w:rsidRPr="00B35689">
        <w:rPr>
          <w:rFonts w:ascii="Cambria" w:hAnsi="Cambria" w:cs="Consolas"/>
          <w:sz w:val="28"/>
          <w:szCs w:val="28"/>
        </w:rPr>
        <w:t xml:space="preserve"> No caso de rescisão administrativa unilateral, a </w:t>
      </w:r>
      <w:r w:rsidRPr="00B35689">
        <w:rPr>
          <w:rFonts w:ascii="Cambria" w:hAnsi="Cambria" w:cs="Consolas"/>
          <w:b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 reconhecerá os direitos do </w:t>
      </w:r>
      <w:r w:rsidRPr="00B35689">
        <w:rPr>
          <w:rFonts w:ascii="Cambria" w:hAnsi="Cambria" w:cs="Consolas"/>
          <w:b/>
          <w:sz w:val="28"/>
          <w:szCs w:val="28"/>
        </w:rPr>
        <w:t>CONTRATANTE</w:t>
      </w:r>
      <w:r w:rsidRPr="00B35689">
        <w:rPr>
          <w:rFonts w:ascii="Cambria" w:hAnsi="Cambria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7C5EF03C" w14:textId="77777777" w:rsidR="000C5B57" w:rsidRDefault="000C5B57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FB2E89" w14:textId="5D1EA9A4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Pr="00B35689">
        <w:rPr>
          <w:rFonts w:ascii="Cambria" w:hAnsi="Cambria" w:cs="Consolas"/>
          <w:b/>
          <w:sz w:val="28"/>
          <w:szCs w:val="28"/>
        </w:rPr>
        <w:t>.4 –</w:t>
      </w:r>
      <w:r w:rsidRPr="00B35689">
        <w:rPr>
          <w:rFonts w:ascii="Cambria" w:hAnsi="Cambria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B35689">
        <w:rPr>
          <w:rFonts w:ascii="Cambria" w:hAnsi="Cambria" w:cs="Consolas"/>
          <w:b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 pela inexecução total ou parcial do objeto ou pela inadimplência. </w:t>
      </w:r>
    </w:p>
    <w:p w14:paraId="6E352C5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8F3C986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Pr="00B35689">
        <w:rPr>
          <w:rFonts w:ascii="Cambria" w:hAnsi="Cambria" w:cs="Consolas"/>
          <w:b/>
          <w:sz w:val="28"/>
          <w:szCs w:val="28"/>
        </w:rPr>
        <w:t>.5 –</w:t>
      </w:r>
      <w:r w:rsidRPr="00B35689">
        <w:rPr>
          <w:rFonts w:ascii="Cambria" w:hAnsi="Cambria" w:cs="Consolas"/>
          <w:sz w:val="28"/>
          <w:szCs w:val="28"/>
        </w:rPr>
        <w:t xml:space="preserve"> A aplicação das penalidades não impede o </w:t>
      </w:r>
      <w:r w:rsidRPr="00B35689">
        <w:rPr>
          <w:rFonts w:ascii="Cambria" w:hAnsi="Cambria" w:cs="Consolas"/>
          <w:b/>
          <w:sz w:val="28"/>
          <w:szCs w:val="28"/>
        </w:rPr>
        <w:t>CONTRATANTE</w:t>
      </w:r>
      <w:r w:rsidRPr="00B35689">
        <w:rPr>
          <w:rFonts w:ascii="Cambria" w:hAnsi="Cambria" w:cs="Consolas"/>
          <w:sz w:val="28"/>
          <w:szCs w:val="28"/>
        </w:rPr>
        <w:t xml:space="preserve"> de exigir o ressarcimento dos prejuízos efetivados decorrentes de quaisquer faltas cometidas pela </w:t>
      </w:r>
      <w:r w:rsidRPr="00B35689">
        <w:rPr>
          <w:rFonts w:ascii="Cambria" w:hAnsi="Cambria" w:cs="Consolas"/>
          <w:b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. </w:t>
      </w:r>
    </w:p>
    <w:p w14:paraId="0B86D626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ED239AF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Pr="00B35689">
        <w:rPr>
          <w:rFonts w:ascii="Cambria" w:hAnsi="Cambria" w:cs="Consolas"/>
          <w:b/>
          <w:sz w:val="28"/>
          <w:szCs w:val="28"/>
        </w:rPr>
        <w:t>.6 –</w:t>
      </w:r>
      <w:r w:rsidRPr="00B35689">
        <w:rPr>
          <w:rFonts w:ascii="Cambria" w:hAnsi="Cambria" w:cs="Consolas"/>
          <w:sz w:val="28"/>
          <w:szCs w:val="28"/>
        </w:rPr>
        <w:t xml:space="preserve"> No caso de a </w:t>
      </w:r>
      <w:r w:rsidRPr="00B35689">
        <w:rPr>
          <w:rFonts w:ascii="Cambria" w:hAnsi="Cambria" w:cs="Consolas"/>
          <w:b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71FBCC28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3D415B6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Pr="00B35689">
        <w:rPr>
          <w:rFonts w:ascii="Cambria" w:hAnsi="Cambria" w:cs="Consolas"/>
          <w:b/>
          <w:sz w:val="28"/>
          <w:szCs w:val="28"/>
        </w:rPr>
        <w:t>.7 –</w:t>
      </w:r>
      <w:r w:rsidRPr="00B35689">
        <w:rPr>
          <w:rFonts w:ascii="Cambria" w:hAnsi="Cambria" w:cs="Consolas"/>
          <w:sz w:val="28"/>
          <w:szCs w:val="28"/>
        </w:rPr>
        <w:t xml:space="preserve"> No caso de a </w:t>
      </w:r>
      <w:r w:rsidRPr="00B35689">
        <w:rPr>
          <w:rFonts w:ascii="Cambria" w:hAnsi="Cambria" w:cs="Consolas"/>
          <w:b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5A51D8A2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F09FD0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DÉCIMA</w:t>
      </w:r>
      <w:r>
        <w:rPr>
          <w:rFonts w:ascii="Cambria" w:hAnsi="Cambria" w:cs="Consolas"/>
          <w:b/>
          <w:bCs/>
          <w:sz w:val="28"/>
          <w:szCs w:val="28"/>
        </w:rPr>
        <w:t xml:space="preserve"> SEGUNDA</w:t>
      </w:r>
    </w:p>
    <w:p w14:paraId="7A2FA3AF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FORO</w:t>
      </w:r>
    </w:p>
    <w:p w14:paraId="10A76876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15F4253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B35689">
        <w:rPr>
          <w:rFonts w:ascii="Cambria" w:hAnsi="Cambria" w:cs="Consolas"/>
          <w:sz w:val="28"/>
          <w:szCs w:val="28"/>
        </w:rPr>
        <w:t xml:space="preserve">– O Foro competente para toda e qualquer ação oriunda do presente contrato é o da Comarca de </w:t>
      </w:r>
      <w:r>
        <w:rPr>
          <w:rFonts w:ascii="Cambria" w:hAnsi="Cambria" w:cs="Consolas"/>
          <w:sz w:val="28"/>
          <w:szCs w:val="28"/>
        </w:rPr>
        <w:t>Cerqueira César</w:t>
      </w:r>
      <w:r w:rsidRPr="00B35689">
        <w:rPr>
          <w:rFonts w:ascii="Cambria" w:hAnsi="Cambria" w:cs="Consolas"/>
          <w:sz w:val="28"/>
          <w:szCs w:val="28"/>
        </w:rPr>
        <w:t>, Estado de São Paulo.</w:t>
      </w:r>
    </w:p>
    <w:p w14:paraId="3E801A42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37C20FB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.2 </w:t>
      </w:r>
      <w:r w:rsidRPr="00B35689">
        <w:rPr>
          <w:rFonts w:ascii="Cambria" w:hAnsi="Cambria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10D8D0C0" w14:textId="77777777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</w:p>
    <w:p w14:paraId="68CD1151" w14:textId="61333112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</w:p>
    <w:p w14:paraId="2AB504A3" w14:textId="3CD2DF62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lastRenderedPageBreak/>
        <w:t>IARAS, 05 DE NOVEMBRO DE 2021.</w:t>
      </w:r>
    </w:p>
    <w:p w14:paraId="7D7FAC84" w14:textId="77777777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60A32D9" w14:textId="61992A3E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BF66C48" w14:textId="77777777" w:rsidR="000C5B57" w:rsidRDefault="000C5B57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04D8213" w14:textId="77777777" w:rsidR="005C759C" w:rsidRDefault="005C759C" w:rsidP="005C759C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68840B89" w14:textId="77777777" w:rsidR="005C759C" w:rsidRDefault="005C759C" w:rsidP="005C759C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CBB71B2" w14:textId="77777777" w:rsidR="005C759C" w:rsidRDefault="005C759C" w:rsidP="005C759C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2E0574DC" w14:textId="77777777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260E26E" w14:textId="77777777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9DB6CE0" w14:textId="77777777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1ECC22F" w14:textId="2B69AAB6" w:rsidR="005C759C" w:rsidRDefault="000C5B57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sz w:val="28"/>
          <w:szCs w:val="28"/>
          <w:shd w:val="clear" w:color="auto" w:fill="FFFFFF"/>
        </w:rPr>
      </w:pPr>
      <w:r w:rsidRPr="00E40AB1">
        <w:rPr>
          <w:rFonts w:ascii="Cambria" w:hAnsi="Cambria"/>
          <w:b/>
          <w:sz w:val="28"/>
          <w:szCs w:val="28"/>
        </w:rPr>
        <w:t>EMPRESA</w:t>
      </w:r>
      <w:r w:rsidRPr="001C0A1A">
        <w:rPr>
          <w:rFonts w:ascii="Cambria" w:hAnsi="Cambria"/>
          <w:sz w:val="28"/>
          <w:szCs w:val="28"/>
        </w:rPr>
        <w:t xml:space="preserve"> </w:t>
      </w:r>
      <w:r w:rsidRPr="002367CE">
        <w:rPr>
          <w:rFonts w:asciiTheme="majorHAnsi" w:hAnsiTheme="majorHAnsi"/>
          <w:b/>
          <w:bCs/>
          <w:sz w:val="28"/>
          <w:szCs w:val="28"/>
          <w:shd w:val="clear" w:color="auto" w:fill="FFFFFF"/>
        </w:rPr>
        <w:t>AVIVE GESTÃO DE SERVIÇOS MÉDICOS LTDA.</w:t>
      </w:r>
    </w:p>
    <w:p w14:paraId="5E50B676" w14:textId="5974ACD9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  <w:r w:rsidRPr="00E40AB1">
        <w:rPr>
          <w:rFonts w:ascii="Cambria" w:hAnsi="Cambria"/>
          <w:b/>
          <w:sz w:val="28"/>
          <w:szCs w:val="28"/>
        </w:rPr>
        <w:t>THIAGO DE CASTRO SILVEIRA</w:t>
      </w:r>
    </w:p>
    <w:p w14:paraId="68283AA4" w14:textId="77777777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6A5E8A6E" w14:textId="77777777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7F18A88" w14:textId="77777777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TESTEMUNHAS</w:t>
      </w:r>
      <w:r>
        <w:rPr>
          <w:rFonts w:ascii="Cambria" w:hAnsi="Cambria" w:cs="Consolas"/>
          <w:sz w:val="28"/>
          <w:szCs w:val="28"/>
        </w:rPr>
        <w:t>:</w:t>
      </w:r>
    </w:p>
    <w:p w14:paraId="185C64D1" w14:textId="77777777" w:rsidR="005C759C" w:rsidRDefault="005C759C" w:rsidP="005C759C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B945E80" w14:textId="77777777" w:rsidR="005C759C" w:rsidRDefault="005C759C" w:rsidP="005C759C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5FA0D4B" w14:textId="77777777" w:rsidR="005C759C" w:rsidRDefault="005C759C" w:rsidP="005C759C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C759C" w14:paraId="78340C6C" w14:textId="77777777" w:rsidTr="003F7CC3">
        <w:trPr>
          <w:jc w:val="center"/>
        </w:trPr>
        <w:tc>
          <w:tcPr>
            <w:tcW w:w="4768" w:type="dxa"/>
            <w:hideMark/>
          </w:tcPr>
          <w:p w14:paraId="14DCEA50" w14:textId="77777777" w:rsidR="005C759C" w:rsidRDefault="005C759C" w:rsidP="003F7CC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A15C079" w14:textId="77777777" w:rsidR="005C759C" w:rsidRDefault="005C759C" w:rsidP="003F7CC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2F85D1C0" w14:textId="77777777" w:rsidR="005C759C" w:rsidRDefault="005C759C" w:rsidP="003F7CC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BCC8CE4" w14:textId="77777777" w:rsidR="005C759C" w:rsidRDefault="005C759C" w:rsidP="003F7CC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45CE03" w14:textId="77777777" w:rsidR="005C759C" w:rsidRDefault="005C759C" w:rsidP="003F7CC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5DFD11FE" w14:textId="77777777" w:rsidR="005C759C" w:rsidRDefault="005C759C" w:rsidP="003F7CC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50A8335C" w14:textId="77777777" w:rsidR="005C759C" w:rsidRDefault="005C759C" w:rsidP="003F7CC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5FC73473" w14:textId="77777777" w:rsidR="005C759C" w:rsidRDefault="005C759C" w:rsidP="003F7CC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FCD739B" w14:textId="77777777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7D90290" w14:textId="77777777" w:rsidR="005C759C" w:rsidRDefault="005C759C" w:rsidP="005C759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GESTORA DO CONTRATO:</w:t>
      </w:r>
    </w:p>
    <w:p w14:paraId="2B440E87" w14:textId="77777777" w:rsidR="005C759C" w:rsidRDefault="005C759C" w:rsidP="005C759C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CEE1E11" w14:textId="77777777" w:rsidR="005C759C" w:rsidRDefault="005C759C" w:rsidP="005C759C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60467E4" w14:textId="77777777" w:rsidR="005C759C" w:rsidRDefault="005C759C" w:rsidP="005C759C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2125717" w14:textId="77777777" w:rsidR="005C759C" w:rsidRDefault="005C759C" w:rsidP="005C759C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FERNANDA DE FÁTIMA FERREIRA</w:t>
      </w:r>
    </w:p>
    <w:p w14:paraId="44A3EF36" w14:textId="77777777" w:rsidR="005C759C" w:rsidRDefault="005C759C" w:rsidP="005C759C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SECRETÁRIA DE SAÚDE </w:t>
      </w:r>
    </w:p>
    <w:p w14:paraId="601CCD25" w14:textId="77777777" w:rsidR="005C759C" w:rsidRDefault="005C759C" w:rsidP="005C759C">
      <w:pPr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 </w:t>
      </w:r>
      <w:r>
        <w:rPr>
          <w:rFonts w:ascii="Cambria" w:hAnsi="Cambria" w:cs="Consolas"/>
          <w:b/>
          <w:bCs/>
          <w:sz w:val="28"/>
          <w:szCs w:val="28"/>
        </w:rPr>
        <w:t xml:space="preserve">CPF Nº. </w:t>
      </w:r>
      <w:r>
        <w:rPr>
          <w:rFonts w:ascii="Cambria" w:hAnsi="Cambria" w:cs="Consolas"/>
          <w:b/>
          <w:sz w:val="28"/>
          <w:szCs w:val="28"/>
        </w:rPr>
        <w:t>428.221.078-82</w:t>
      </w:r>
    </w:p>
    <w:p w14:paraId="4BF6FF2C" w14:textId="77777777" w:rsidR="005C759C" w:rsidRPr="00652F37" w:rsidRDefault="005C759C" w:rsidP="005C759C">
      <w:pPr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  <w:r w:rsidRPr="00652F37">
        <w:rPr>
          <w:rFonts w:ascii="Cambria" w:hAnsi="Cambria" w:cs="Consolas"/>
          <w:b/>
          <w:bCs/>
          <w:sz w:val="28"/>
          <w:szCs w:val="28"/>
        </w:rPr>
        <w:lastRenderedPageBreak/>
        <w:t>TERMO DE CIÊNCIA E DE NOTIFICAÇÃO</w:t>
      </w:r>
    </w:p>
    <w:p w14:paraId="5DA8290D" w14:textId="77777777" w:rsidR="005C759C" w:rsidRDefault="005C759C" w:rsidP="005C759C">
      <w:pPr>
        <w:rPr>
          <w:rFonts w:ascii="Cambria" w:hAnsi="Cambria" w:cs="Consolas"/>
          <w:sz w:val="28"/>
          <w:szCs w:val="28"/>
        </w:rPr>
      </w:pPr>
    </w:p>
    <w:p w14:paraId="173BD169" w14:textId="77777777" w:rsidR="005C759C" w:rsidRDefault="005C759C" w:rsidP="005C759C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CONTRATANTE: </w:t>
      </w: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6CDD5C05" w14:textId="5C13A2F5" w:rsidR="005C759C" w:rsidRDefault="005C759C" w:rsidP="005C759C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CONTRATADA: </w:t>
      </w:r>
      <w:r w:rsidR="000C5B57" w:rsidRPr="00E40AB1">
        <w:rPr>
          <w:rFonts w:ascii="Cambria" w:hAnsi="Cambria"/>
          <w:b/>
          <w:sz w:val="28"/>
          <w:szCs w:val="28"/>
        </w:rPr>
        <w:t>EMPRESA</w:t>
      </w:r>
      <w:r w:rsidR="000C5B57" w:rsidRPr="001C0A1A">
        <w:rPr>
          <w:rFonts w:ascii="Cambria" w:hAnsi="Cambria"/>
          <w:sz w:val="28"/>
          <w:szCs w:val="28"/>
        </w:rPr>
        <w:t xml:space="preserve"> </w:t>
      </w:r>
      <w:r w:rsidR="000C5B57" w:rsidRPr="002367CE">
        <w:rPr>
          <w:rFonts w:asciiTheme="majorHAnsi" w:hAnsiTheme="majorHAnsi"/>
          <w:b/>
          <w:bCs/>
          <w:sz w:val="28"/>
          <w:szCs w:val="28"/>
          <w:shd w:val="clear" w:color="auto" w:fill="FFFFFF"/>
        </w:rPr>
        <w:t>AVIVE GESTÃO DE SERVIÇOS MÉDICOS LTDA.</w:t>
      </w:r>
    </w:p>
    <w:p w14:paraId="03201279" w14:textId="6AA0D774" w:rsidR="005C759C" w:rsidRDefault="005C759C" w:rsidP="005C759C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(DE ORIGEM):</w:t>
      </w:r>
      <w:r w:rsidR="00D90422">
        <w:rPr>
          <w:rFonts w:ascii="Cambria" w:hAnsi="Cambria" w:cs="Consolas"/>
          <w:sz w:val="28"/>
          <w:szCs w:val="28"/>
        </w:rPr>
        <w:t xml:space="preserve"> 074</w:t>
      </w:r>
      <w:r>
        <w:rPr>
          <w:rFonts w:ascii="Cambria" w:hAnsi="Cambria" w:cs="Consolas"/>
          <w:sz w:val="28"/>
          <w:szCs w:val="28"/>
        </w:rPr>
        <w:t>/2021</w:t>
      </w:r>
    </w:p>
    <w:p w14:paraId="2D77D1DA" w14:textId="77777777" w:rsidR="0077261A" w:rsidRPr="00B35689" w:rsidRDefault="005C759C" w:rsidP="0077261A">
      <w:pPr>
        <w:widowControl w:val="0"/>
        <w:tabs>
          <w:tab w:val="left" w:pos="-1701"/>
        </w:tabs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OBJETO:</w:t>
      </w:r>
      <w:r>
        <w:rPr>
          <w:rFonts w:ascii="Cambria" w:hAnsi="Cambria" w:cs="Consolas"/>
          <w:sz w:val="28"/>
          <w:szCs w:val="28"/>
        </w:rPr>
        <w:t xml:space="preserve"> </w:t>
      </w:r>
      <w:r w:rsidR="0077261A">
        <w:rPr>
          <w:rFonts w:ascii="Cambria" w:hAnsi="Cambria"/>
          <w:sz w:val="28"/>
          <w:szCs w:val="28"/>
        </w:rPr>
        <w:t>Contratação de Empresa Especializada para a Prestação de Serviços Médicos de Clínico Geral, para a Secretaria Municipal de Saúde, conforme especificações constantes do Termo de Referência, que integra este Edital como Anexo I</w:t>
      </w:r>
      <w:r w:rsidR="0077261A" w:rsidRPr="00B35689">
        <w:rPr>
          <w:rFonts w:ascii="Cambria" w:hAnsi="Cambria" w:cs="Consolas"/>
          <w:sz w:val="28"/>
          <w:szCs w:val="28"/>
        </w:rPr>
        <w:t>.</w:t>
      </w:r>
    </w:p>
    <w:p w14:paraId="178C80D4" w14:textId="77777777" w:rsidR="005C759C" w:rsidRDefault="005C759C" w:rsidP="005C759C">
      <w:pPr>
        <w:jc w:val="both"/>
        <w:rPr>
          <w:rFonts w:ascii="Cambria" w:hAnsi="Cambria" w:cs="Consolas"/>
          <w:color w:val="FF0000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ADVOGADO/Nº OAB / E-mail:</w:t>
      </w:r>
      <w:r>
        <w:rPr>
          <w:rFonts w:ascii="Cambria" w:hAnsi="Cambria" w:cs="Consolas"/>
          <w:sz w:val="28"/>
          <w:szCs w:val="28"/>
        </w:rPr>
        <w:t xml:space="preserve"> Felipe Simões Grangeiro / 311.007 / </w:t>
      </w:r>
      <w:r>
        <w:rPr>
          <w:rFonts w:ascii="Cambria" w:hAnsi="Cambria"/>
          <w:sz w:val="28"/>
          <w:szCs w:val="28"/>
        </w:rPr>
        <w:t xml:space="preserve">prefiaras@uol.com.br </w:t>
      </w:r>
    </w:p>
    <w:p w14:paraId="04371556" w14:textId="77777777" w:rsidR="005C759C" w:rsidRDefault="005C759C" w:rsidP="005C759C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Pelo presente TERMO, nós, abaixo identificados:</w:t>
      </w:r>
    </w:p>
    <w:p w14:paraId="503A402A" w14:textId="77777777" w:rsidR="005C759C" w:rsidRDefault="005C759C" w:rsidP="005C759C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1.</w:t>
      </w:r>
      <w:r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65BC78EF" w14:textId="77777777" w:rsidR="005C759C" w:rsidRDefault="005C759C" w:rsidP="005C759C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0A78478A" w14:textId="77777777" w:rsidR="005C759C" w:rsidRDefault="005C759C" w:rsidP="005C759C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b)</w:t>
      </w:r>
      <w:r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435D1D06" w14:textId="77777777" w:rsidR="005C759C" w:rsidRDefault="005C759C" w:rsidP="005C759C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c)</w:t>
      </w:r>
      <w:r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662F493E" w14:textId="77777777" w:rsidR="005C759C" w:rsidRDefault="005C759C" w:rsidP="005C759C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>
        <w:rPr>
          <w:rFonts w:ascii="Cambria" w:hAnsi="Cambria" w:cs="Arial"/>
          <w:sz w:val="28"/>
          <w:szCs w:val="28"/>
          <w:u w:val="single"/>
        </w:rPr>
        <w:t>contratante</w:t>
      </w:r>
      <w:r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</w:t>
      </w:r>
      <w:proofErr w:type="spellStart"/>
      <w:r>
        <w:rPr>
          <w:rFonts w:ascii="Cambria" w:hAnsi="Cambria" w:cs="Arial"/>
          <w:sz w:val="28"/>
          <w:szCs w:val="28"/>
        </w:rPr>
        <w:t>CadTCESP</w:t>
      </w:r>
      <w:proofErr w:type="spellEnd"/>
      <w:r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>
        <w:rPr>
          <w:rFonts w:ascii="Cambria" w:hAnsi="Cambria" w:cs="Arial"/>
          <w:sz w:val="28"/>
          <w:szCs w:val="28"/>
        </w:rPr>
        <w:t>ões</w:t>
      </w:r>
      <w:proofErr w:type="spellEnd"/>
      <w:r>
        <w:rPr>
          <w:rFonts w:ascii="Cambria" w:hAnsi="Cambria" w:cs="Arial"/>
          <w:sz w:val="28"/>
          <w:szCs w:val="28"/>
        </w:rPr>
        <w:t>) de Atualização Cadastral” anexa (s);</w:t>
      </w:r>
    </w:p>
    <w:p w14:paraId="3F19B61A" w14:textId="77777777" w:rsidR="005C759C" w:rsidRDefault="005C759C" w:rsidP="005C759C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586BD078" w14:textId="77777777" w:rsidR="005C759C" w:rsidRDefault="005C759C" w:rsidP="005C759C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2.</w:t>
      </w:r>
      <w:r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3B29814F" w14:textId="77777777" w:rsidR="005C759C" w:rsidRDefault="005C759C" w:rsidP="005C759C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425274E3" w14:textId="77777777" w:rsidR="005C759C" w:rsidRDefault="005C759C" w:rsidP="005C759C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b)</w:t>
      </w:r>
      <w:r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6E9C7A32" w14:textId="3FEAD9D3" w:rsidR="005C759C" w:rsidRDefault="0077261A" w:rsidP="005C759C">
      <w:pPr>
        <w:jc w:val="center"/>
        <w:rPr>
          <w:rFonts w:ascii="Cambria" w:hAnsi="Cambria" w:cs="Consolas"/>
          <w:b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lastRenderedPageBreak/>
        <w:t>IARAS, 05 DE NOVEMBRO</w:t>
      </w:r>
      <w:r w:rsidR="005C759C">
        <w:rPr>
          <w:rFonts w:ascii="Cambria" w:hAnsi="Cambria" w:cs="Consolas"/>
          <w:b/>
          <w:bCs/>
          <w:color w:val="000000" w:themeColor="text1"/>
          <w:sz w:val="28"/>
          <w:szCs w:val="28"/>
        </w:rPr>
        <w:t xml:space="preserve"> DE 2021</w:t>
      </w:r>
      <w:r w:rsidR="005C759C">
        <w:rPr>
          <w:rFonts w:ascii="Cambria" w:eastAsia="MS Mincho" w:hAnsi="Cambria" w:cs="Consolas"/>
          <w:b/>
          <w:bCs/>
          <w:color w:val="000000" w:themeColor="text1"/>
          <w:sz w:val="28"/>
          <w:szCs w:val="28"/>
        </w:rPr>
        <w:t>.</w:t>
      </w:r>
    </w:p>
    <w:p w14:paraId="0408BC97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</w:p>
    <w:p w14:paraId="5E379A09" w14:textId="7777777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AUTORIDADE MÁXIMA DO ÓRGÃO/ENTIDADE</w:t>
      </w:r>
      <w:r>
        <w:rPr>
          <w:rFonts w:ascii="Cambria" w:hAnsi="Cambria" w:cs="Arial"/>
          <w:b/>
          <w:strike/>
          <w:sz w:val="28"/>
          <w:szCs w:val="28"/>
        </w:rPr>
        <w:t>:</w:t>
      </w:r>
    </w:p>
    <w:p w14:paraId="161D396B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A3071CB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2F8A743B" w14:textId="77777777" w:rsidR="005C759C" w:rsidRDefault="005C759C" w:rsidP="005C759C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43511809" w14:textId="77777777" w:rsidR="000C5B57" w:rsidRDefault="000C5B57" w:rsidP="005C759C">
      <w:pPr>
        <w:rPr>
          <w:rFonts w:ascii="Cambria" w:hAnsi="Cambria" w:cs="Arial"/>
          <w:b/>
          <w:sz w:val="28"/>
          <w:szCs w:val="28"/>
        </w:rPr>
      </w:pPr>
    </w:p>
    <w:p w14:paraId="6D99BC18" w14:textId="60C6BD1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3DD1DB8E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6E0B3B9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655B9194" w14:textId="77777777" w:rsidR="005C759C" w:rsidRDefault="005C759C" w:rsidP="005C759C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04ECBEA6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</w:p>
    <w:p w14:paraId="095A9EA8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748536EB" w14:textId="7777777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</w:p>
    <w:p w14:paraId="3598D5CD" w14:textId="7777777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434ED9D6" w14:textId="7777777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</w:p>
    <w:p w14:paraId="4307C1B5" w14:textId="7777777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Pelo contratante:</w:t>
      </w:r>
    </w:p>
    <w:p w14:paraId="1B9F03DD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E63F739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1C10198E" w14:textId="77777777" w:rsidR="005C759C" w:rsidRDefault="005C759C" w:rsidP="005C759C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30B119E1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</w:p>
    <w:p w14:paraId="153A968C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03AE291E" w14:textId="7777777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</w:p>
    <w:p w14:paraId="4B6C167A" w14:textId="7777777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Pela contratada:</w:t>
      </w:r>
    </w:p>
    <w:p w14:paraId="53D0996B" w14:textId="77777777" w:rsidR="0077261A" w:rsidRDefault="005C759C" w:rsidP="0077261A">
      <w:pPr>
        <w:tabs>
          <w:tab w:val="left" w:pos="-1701"/>
        </w:tabs>
        <w:autoSpaceDE w:val="0"/>
        <w:autoSpaceDN w:val="0"/>
        <w:adjustRightInd w:val="0"/>
        <w:rPr>
          <w:rFonts w:ascii="Cambria" w:hAnsi="Cambria"/>
          <w:b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 w:rsidR="0077261A" w:rsidRPr="00E40AB1">
        <w:rPr>
          <w:rFonts w:ascii="Cambria" w:hAnsi="Cambria"/>
          <w:b/>
          <w:sz w:val="28"/>
          <w:szCs w:val="28"/>
        </w:rPr>
        <w:t>THIAGO DE CASTRO SILVEIRA</w:t>
      </w:r>
    </w:p>
    <w:p w14:paraId="0047D091" w14:textId="77777777" w:rsidR="005C759C" w:rsidRDefault="005C759C" w:rsidP="005C759C">
      <w:pPr>
        <w:rPr>
          <w:rFonts w:ascii="Cambria" w:hAnsi="Cambria" w:cs="Arial"/>
          <w:color w:val="000000" w:themeColor="text1"/>
          <w:sz w:val="28"/>
          <w:szCs w:val="28"/>
        </w:rPr>
      </w:pPr>
      <w:r>
        <w:rPr>
          <w:rFonts w:ascii="Cambria" w:hAnsi="Cambria" w:cs="Arial"/>
          <w:color w:val="000000" w:themeColor="text1"/>
          <w:sz w:val="28"/>
          <w:szCs w:val="28"/>
        </w:rPr>
        <w:t xml:space="preserve">Cargo: Empresário </w:t>
      </w:r>
    </w:p>
    <w:p w14:paraId="5E18EE0A" w14:textId="37305629" w:rsidR="005C759C" w:rsidRDefault="005C759C" w:rsidP="005C759C">
      <w:pPr>
        <w:rPr>
          <w:rFonts w:ascii="Cambria" w:hAnsi="Cambria" w:cs="Arial"/>
          <w:color w:val="000000" w:themeColor="text1"/>
          <w:sz w:val="28"/>
          <w:szCs w:val="28"/>
        </w:rPr>
      </w:pPr>
      <w:r>
        <w:rPr>
          <w:rFonts w:ascii="Cambria" w:hAnsi="Cambria" w:cs="Arial"/>
          <w:color w:val="000000" w:themeColor="text1"/>
          <w:sz w:val="28"/>
          <w:szCs w:val="28"/>
        </w:rPr>
        <w:t xml:space="preserve">CPF: </w:t>
      </w:r>
      <w:r w:rsidR="0077261A">
        <w:rPr>
          <w:rFonts w:asciiTheme="majorHAnsi" w:hAnsiTheme="majorHAnsi" w:cs="Consolas"/>
          <w:bCs/>
          <w:sz w:val="28"/>
          <w:szCs w:val="28"/>
        </w:rPr>
        <w:t>022.279.289-21</w:t>
      </w:r>
    </w:p>
    <w:p w14:paraId="7D70EBA5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</w:p>
    <w:p w14:paraId="700D0463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E6E3616" w14:textId="7777777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</w:p>
    <w:p w14:paraId="251DC807" w14:textId="7777777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028F8CD0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819B9FD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6E01021D" w14:textId="77777777" w:rsidR="005C759C" w:rsidRDefault="005C759C" w:rsidP="005C759C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37BB1643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</w:p>
    <w:p w14:paraId="1F51C868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1F81FCE0" w14:textId="77777777" w:rsidR="005C759C" w:rsidRDefault="005C759C" w:rsidP="005C759C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</w:p>
    <w:sectPr w:rsidR="005C759C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2941F0" w14:textId="77777777" w:rsidR="00162A98" w:rsidRDefault="00162A98" w:rsidP="00BB440C">
      <w:r>
        <w:separator/>
      </w:r>
    </w:p>
  </w:endnote>
  <w:endnote w:type="continuationSeparator" w:id="0">
    <w:p w14:paraId="7E224959" w14:textId="77777777" w:rsidR="00162A98" w:rsidRDefault="00162A9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BC17D2" w:rsidRPr="00BF5FA9" w:rsidRDefault="00BC17D2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8BEE21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17D2" w:rsidRPr="00BB440C" w:rsidRDefault="00BC17D2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3890E" w14:textId="77777777" w:rsidR="00162A98" w:rsidRDefault="00162A98" w:rsidP="00BB440C">
      <w:r>
        <w:separator/>
      </w:r>
    </w:p>
  </w:footnote>
  <w:footnote w:type="continuationSeparator" w:id="0">
    <w:p w14:paraId="4EBE4B06" w14:textId="77777777" w:rsidR="00162A98" w:rsidRDefault="00162A9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BC17D2" w:rsidRDefault="00BC17D2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17D2" w:rsidRPr="000A43E7" w:rsidRDefault="00BC17D2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17D2" w:rsidRPr="000A43E7" w:rsidRDefault="00BC17D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17D2" w:rsidRPr="000A43E7" w:rsidRDefault="00BC17D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C17D2" w:rsidRDefault="00BC17D2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17D2" w:rsidRPr="000A43E7" w:rsidRDefault="00BC17D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17D2" w:rsidRPr="000A43E7" w:rsidRDefault="00BC17D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17D2" w:rsidRDefault="00BC17D2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17D2" w:rsidRPr="000A43E7" w:rsidRDefault="00BC17D2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17D2" w:rsidRDefault="00BC17D2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17D2" w:rsidRPr="00DB1FB9" w:rsidRDefault="00BC17D2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17D2" w:rsidRDefault="00BC17D2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77B6"/>
    <w:rsid w:val="000478FD"/>
    <w:rsid w:val="00053959"/>
    <w:rsid w:val="00060C9D"/>
    <w:rsid w:val="00060DFA"/>
    <w:rsid w:val="00060E2F"/>
    <w:rsid w:val="00062A56"/>
    <w:rsid w:val="00071E0C"/>
    <w:rsid w:val="00074B2C"/>
    <w:rsid w:val="00092236"/>
    <w:rsid w:val="00096AAF"/>
    <w:rsid w:val="000A43E7"/>
    <w:rsid w:val="000A5289"/>
    <w:rsid w:val="000B6779"/>
    <w:rsid w:val="000C2D65"/>
    <w:rsid w:val="000C5B57"/>
    <w:rsid w:val="000D0B1D"/>
    <w:rsid w:val="000D27E1"/>
    <w:rsid w:val="000E3DB2"/>
    <w:rsid w:val="000E483E"/>
    <w:rsid w:val="000F2A51"/>
    <w:rsid w:val="00103E94"/>
    <w:rsid w:val="00112D83"/>
    <w:rsid w:val="00113E10"/>
    <w:rsid w:val="00123789"/>
    <w:rsid w:val="00134D9F"/>
    <w:rsid w:val="00137C74"/>
    <w:rsid w:val="001614AD"/>
    <w:rsid w:val="00162A98"/>
    <w:rsid w:val="001641B0"/>
    <w:rsid w:val="00167F95"/>
    <w:rsid w:val="001A2B70"/>
    <w:rsid w:val="001A7468"/>
    <w:rsid w:val="001C01FF"/>
    <w:rsid w:val="001C0A1A"/>
    <w:rsid w:val="001C378B"/>
    <w:rsid w:val="001D1A7A"/>
    <w:rsid w:val="001D6188"/>
    <w:rsid w:val="001D71E7"/>
    <w:rsid w:val="001E2F9E"/>
    <w:rsid w:val="001E52EA"/>
    <w:rsid w:val="001E708C"/>
    <w:rsid w:val="001F5CDA"/>
    <w:rsid w:val="00201F1D"/>
    <w:rsid w:val="00210A4E"/>
    <w:rsid w:val="0021563F"/>
    <w:rsid w:val="00216ECF"/>
    <w:rsid w:val="002374AB"/>
    <w:rsid w:val="00237893"/>
    <w:rsid w:val="00240DC6"/>
    <w:rsid w:val="00243CB3"/>
    <w:rsid w:val="00244AA5"/>
    <w:rsid w:val="00260AF3"/>
    <w:rsid w:val="00261B0C"/>
    <w:rsid w:val="00262541"/>
    <w:rsid w:val="002661CB"/>
    <w:rsid w:val="002752B1"/>
    <w:rsid w:val="00275FA4"/>
    <w:rsid w:val="00282B3D"/>
    <w:rsid w:val="00287283"/>
    <w:rsid w:val="002A4BA6"/>
    <w:rsid w:val="002C4276"/>
    <w:rsid w:val="002C7674"/>
    <w:rsid w:val="002E5817"/>
    <w:rsid w:val="002F0339"/>
    <w:rsid w:val="00315EEC"/>
    <w:rsid w:val="00343940"/>
    <w:rsid w:val="00355A89"/>
    <w:rsid w:val="00355F97"/>
    <w:rsid w:val="00362B34"/>
    <w:rsid w:val="00373F44"/>
    <w:rsid w:val="00376419"/>
    <w:rsid w:val="003835F9"/>
    <w:rsid w:val="0039122F"/>
    <w:rsid w:val="003E76FD"/>
    <w:rsid w:val="0040086C"/>
    <w:rsid w:val="004013F2"/>
    <w:rsid w:val="004026B4"/>
    <w:rsid w:val="0040452F"/>
    <w:rsid w:val="00425F4D"/>
    <w:rsid w:val="00435344"/>
    <w:rsid w:val="004636E9"/>
    <w:rsid w:val="004675DB"/>
    <w:rsid w:val="00492067"/>
    <w:rsid w:val="00495932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5F95"/>
    <w:rsid w:val="004E2F31"/>
    <w:rsid w:val="004E3610"/>
    <w:rsid w:val="00510B28"/>
    <w:rsid w:val="00515FCC"/>
    <w:rsid w:val="00520246"/>
    <w:rsid w:val="00525623"/>
    <w:rsid w:val="0053253B"/>
    <w:rsid w:val="00533A60"/>
    <w:rsid w:val="005466DE"/>
    <w:rsid w:val="00551BC0"/>
    <w:rsid w:val="00560115"/>
    <w:rsid w:val="005619EB"/>
    <w:rsid w:val="0056214C"/>
    <w:rsid w:val="00571668"/>
    <w:rsid w:val="00571A76"/>
    <w:rsid w:val="005814CB"/>
    <w:rsid w:val="005821E9"/>
    <w:rsid w:val="005901A5"/>
    <w:rsid w:val="005928AA"/>
    <w:rsid w:val="005A3743"/>
    <w:rsid w:val="005B10D7"/>
    <w:rsid w:val="005B1216"/>
    <w:rsid w:val="005B3039"/>
    <w:rsid w:val="005B69C2"/>
    <w:rsid w:val="005C33BD"/>
    <w:rsid w:val="005C5C76"/>
    <w:rsid w:val="005C73C7"/>
    <w:rsid w:val="005C759C"/>
    <w:rsid w:val="005E4941"/>
    <w:rsid w:val="005E5501"/>
    <w:rsid w:val="005F2001"/>
    <w:rsid w:val="00604443"/>
    <w:rsid w:val="00621393"/>
    <w:rsid w:val="00625C37"/>
    <w:rsid w:val="00634A88"/>
    <w:rsid w:val="006410CD"/>
    <w:rsid w:val="006436BB"/>
    <w:rsid w:val="006438A4"/>
    <w:rsid w:val="00664E8C"/>
    <w:rsid w:val="00665E1E"/>
    <w:rsid w:val="00687F1B"/>
    <w:rsid w:val="00696F45"/>
    <w:rsid w:val="006B1995"/>
    <w:rsid w:val="006B4455"/>
    <w:rsid w:val="006C0DF6"/>
    <w:rsid w:val="006C4304"/>
    <w:rsid w:val="006D239D"/>
    <w:rsid w:val="006E199F"/>
    <w:rsid w:val="006F4672"/>
    <w:rsid w:val="007037C6"/>
    <w:rsid w:val="00715389"/>
    <w:rsid w:val="00716257"/>
    <w:rsid w:val="00720D2B"/>
    <w:rsid w:val="0072612A"/>
    <w:rsid w:val="00730682"/>
    <w:rsid w:val="0073182D"/>
    <w:rsid w:val="0073507D"/>
    <w:rsid w:val="0074151A"/>
    <w:rsid w:val="00743132"/>
    <w:rsid w:val="0074379E"/>
    <w:rsid w:val="00747133"/>
    <w:rsid w:val="007477AB"/>
    <w:rsid w:val="0075022C"/>
    <w:rsid w:val="007533D0"/>
    <w:rsid w:val="00753826"/>
    <w:rsid w:val="00754E14"/>
    <w:rsid w:val="0077261A"/>
    <w:rsid w:val="00781CD6"/>
    <w:rsid w:val="00782596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801B9"/>
    <w:rsid w:val="008812CB"/>
    <w:rsid w:val="008A0EB9"/>
    <w:rsid w:val="008B54AD"/>
    <w:rsid w:val="008D3891"/>
    <w:rsid w:val="008E2EAD"/>
    <w:rsid w:val="008E5DFE"/>
    <w:rsid w:val="008E62F9"/>
    <w:rsid w:val="00910933"/>
    <w:rsid w:val="00935422"/>
    <w:rsid w:val="00947F09"/>
    <w:rsid w:val="00954292"/>
    <w:rsid w:val="0095489D"/>
    <w:rsid w:val="00957B98"/>
    <w:rsid w:val="00966054"/>
    <w:rsid w:val="00966918"/>
    <w:rsid w:val="009673A3"/>
    <w:rsid w:val="0097118C"/>
    <w:rsid w:val="00997B26"/>
    <w:rsid w:val="009A54CA"/>
    <w:rsid w:val="009B2060"/>
    <w:rsid w:val="009B6230"/>
    <w:rsid w:val="009C0A0D"/>
    <w:rsid w:val="009D07D0"/>
    <w:rsid w:val="00A02E7C"/>
    <w:rsid w:val="00A0528D"/>
    <w:rsid w:val="00A1556F"/>
    <w:rsid w:val="00A23824"/>
    <w:rsid w:val="00A27E66"/>
    <w:rsid w:val="00A32A44"/>
    <w:rsid w:val="00A3785D"/>
    <w:rsid w:val="00A421C8"/>
    <w:rsid w:val="00A467E1"/>
    <w:rsid w:val="00A52DB0"/>
    <w:rsid w:val="00A841DA"/>
    <w:rsid w:val="00A8437E"/>
    <w:rsid w:val="00A84AC2"/>
    <w:rsid w:val="00A84CED"/>
    <w:rsid w:val="00A87FBF"/>
    <w:rsid w:val="00A9205D"/>
    <w:rsid w:val="00AC222F"/>
    <w:rsid w:val="00AC5E34"/>
    <w:rsid w:val="00AD6E0E"/>
    <w:rsid w:val="00AD7EAF"/>
    <w:rsid w:val="00AE159C"/>
    <w:rsid w:val="00AE243C"/>
    <w:rsid w:val="00AE5676"/>
    <w:rsid w:val="00AF2188"/>
    <w:rsid w:val="00B03CFF"/>
    <w:rsid w:val="00B16D7A"/>
    <w:rsid w:val="00B16FB2"/>
    <w:rsid w:val="00B171C7"/>
    <w:rsid w:val="00B352D4"/>
    <w:rsid w:val="00B406FA"/>
    <w:rsid w:val="00B502A4"/>
    <w:rsid w:val="00B524B0"/>
    <w:rsid w:val="00B72E8C"/>
    <w:rsid w:val="00B917B9"/>
    <w:rsid w:val="00B93250"/>
    <w:rsid w:val="00B9461E"/>
    <w:rsid w:val="00B949CE"/>
    <w:rsid w:val="00BA2621"/>
    <w:rsid w:val="00BB0D2F"/>
    <w:rsid w:val="00BB440C"/>
    <w:rsid w:val="00BB738D"/>
    <w:rsid w:val="00BC17D2"/>
    <w:rsid w:val="00BC240B"/>
    <w:rsid w:val="00BD07DD"/>
    <w:rsid w:val="00BF0473"/>
    <w:rsid w:val="00C052B4"/>
    <w:rsid w:val="00C06491"/>
    <w:rsid w:val="00C1622A"/>
    <w:rsid w:val="00C35B25"/>
    <w:rsid w:val="00C41B85"/>
    <w:rsid w:val="00C43810"/>
    <w:rsid w:val="00C44627"/>
    <w:rsid w:val="00C4496F"/>
    <w:rsid w:val="00C450F0"/>
    <w:rsid w:val="00C45570"/>
    <w:rsid w:val="00C50819"/>
    <w:rsid w:val="00C5437F"/>
    <w:rsid w:val="00C6732E"/>
    <w:rsid w:val="00C74548"/>
    <w:rsid w:val="00C96E0A"/>
    <w:rsid w:val="00CA66F0"/>
    <w:rsid w:val="00CB34B5"/>
    <w:rsid w:val="00CB5DF5"/>
    <w:rsid w:val="00CC0AB1"/>
    <w:rsid w:val="00CC1D69"/>
    <w:rsid w:val="00CD55B9"/>
    <w:rsid w:val="00CE16F2"/>
    <w:rsid w:val="00CF728C"/>
    <w:rsid w:val="00D0385C"/>
    <w:rsid w:val="00D17AB7"/>
    <w:rsid w:val="00D241CC"/>
    <w:rsid w:val="00D32275"/>
    <w:rsid w:val="00D4457C"/>
    <w:rsid w:val="00D51C1E"/>
    <w:rsid w:val="00D537C4"/>
    <w:rsid w:val="00D54A26"/>
    <w:rsid w:val="00D765EA"/>
    <w:rsid w:val="00D90422"/>
    <w:rsid w:val="00DB31BE"/>
    <w:rsid w:val="00DD20C9"/>
    <w:rsid w:val="00DE10E9"/>
    <w:rsid w:val="00DE3DF8"/>
    <w:rsid w:val="00DE5BDD"/>
    <w:rsid w:val="00DE5CE4"/>
    <w:rsid w:val="00DE79D7"/>
    <w:rsid w:val="00DF379F"/>
    <w:rsid w:val="00E06C17"/>
    <w:rsid w:val="00E26180"/>
    <w:rsid w:val="00E40AB1"/>
    <w:rsid w:val="00E420C4"/>
    <w:rsid w:val="00E4602A"/>
    <w:rsid w:val="00E473B5"/>
    <w:rsid w:val="00E50D6B"/>
    <w:rsid w:val="00E62A8C"/>
    <w:rsid w:val="00E64556"/>
    <w:rsid w:val="00E7095D"/>
    <w:rsid w:val="00E7344E"/>
    <w:rsid w:val="00E77228"/>
    <w:rsid w:val="00E82375"/>
    <w:rsid w:val="00E83762"/>
    <w:rsid w:val="00E8387A"/>
    <w:rsid w:val="00E921AD"/>
    <w:rsid w:val="00EA3BF4"/>
    <w:rsid w:val="00EA6686"/>
    <w:rsid w:val="00EA7AB0"/>
    <w:rsid w:val="00EC00C1"/>
    <w:rsid w:val="00EC3A93"/>
    <w:rsid w:val="00EE66A7"/>
    <w:rsid w:val="00EF1A54"/>
    <w:rsid w:val="00EF7224"/>
    <w:rsid w:val="00F03D79"/>
    <w:rsid w:val="00F11D8D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B57B9"/>
    <w:rsid w:val="00FD1D44"/>
    <w:rsid w:val="00FE06BC"/>
    <w:rsid w:val="00FF2A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basedOn w:val="Fontepargpadro"/>
    <w:uiPriority w:val="1"/>
    <w:qFormat/>
    <w:rsid w:val="00C96E0A"/>
    <w:rPr>
      <w:rFonts w:ascii="Arial" w:hAnsi="Arial"/>
      <w:b/>
      <w:color w:val="000000" w:themeColor="text1"/>
      <w:sz w:val="22"/>
      <w:u w:val="single"/>
    </w:rPr>
  </w:style>
  <w:style w:type="character" w:customStyle="1" w:styleId="fontstyle0">
    <w:name w:val="fontstyle0"/>
    <w:basedOn w:val="Fontepargpadro"/>
    <w:rsid w:val="002F0339"/>
  </w:style>
  <w:style w:type="character" w:customStyle="1" w:styleId="fontstyle2">
    <w:name w:val="fontstyle2"/>
    <w:basedOn w:val="Fontepargpadro"/>
    <w:rsid w:val="002F03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basedOn w:val="Fontepargpadro"/>
    <w:uiPriority w:val="1"/>
    <w:qFormat/>
    <w:rsid w:val="00C96E0A"/>
    <w:rPr>
      <w:rFonts w:ascii="Arial" w:hAnsi="Arial"/>
      <w:b/>
      <w:color w:val="000000" w:themeColor="text1"/>
      <w:sz w:val="22"/>
      <w:u w:val="single"/>
    </w:rPr>
  </w:style>
  <w:style w:type="character" w:customStyle="1" w:styleId="fontstyle0">
    <w:name w:val="fontstyle0"/>
    <w:basedOn w:val="Fontepargpadro"/>
    <w:rsid w:val="002F0339"/>
  </w:style>
  <w:style w:type="character" w:customStyle="1" w:styleId="fontstyle2">
    <w:name w:val="fontstyle2"/>
    <w:basedOn w:val="Fontepargpadro"/>
    <w:rsid w:val="002F0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38606-0792-4CC1-B4BA-DDC4B696F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3253</Words>
  <Characters>17571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2021-07-13T11:27:00Z</cp:lastPrinted>
  <dcterms:created xsi:type="dcterms:W3CDTF">2021-11-16T19:00:00Z</dcterms:created>
  <dcterms:modified xsi:type="dcterms:W3CDTF">2021-11-16T19:00:00Z</dcterms:modified>
</cp:coreProperties>
</file>