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509104" w14:textId="7AD2A52F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b/>
          <w:bCs/>
          <w:sz w:val="28"/>
          <w:szCs w:val="28"/>
        </w:rPr>
      </w:pPr>
      <w:bookmarkStart w:id="0" w:name="_Hlk55853632"/>
      <w:bookmarkStart w:id="1" w:name="_GoBack"/>
      <w:bookmarkEnd w:id="1"/>
      <w:r w:rsidRPr="00992FD1">
        <w:rPr>
          <w:rFonts w:asciiTheme="majorHAnsi" w:hAnsiTheme="majorHAnsi" w:cs="Consolas"/>
          <w:b/>
          <w:bCs/>
          <w:sz w:val="28"/>
          <w:szCs w:val="28"/>
        </w:rPr>
        <w:t>CONTRATO Nº</w:t>
      </w:r>
      <w:r w:rsidR="00F33D46">
        <w:rPr>
          <w:rFonts w:asciiTheme="majorHAnsi" w:hAnsiTheme="majorHAnsi" w:cs="Consolas"/>
          <w:b/>
          <w:bCs/>
          <w:sz w:val="28"/>
          <w:szCs w:val="28"/>
        </w:rPr>
        <w:t xml:space="preserve"> 06</w:t>
      </w:r>
      <w:r w:rsidR="002D49FD">
        <w:rPr>
          <w:rFonts w:asciiTheme="majorHAnsi" w:hAnsiTheme="majorHAnsi" w:cs="Consolas"/>
          <w:b/>
          <w:bCs/>
          <w:sz w:val="28"/>
          <w:szCs w:val="28"/>
        </w:rPr>
        <w:t>4</w:t>
      </w:r>
      <w:r w:rsidR="00F33D46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0ED83ABF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8526145" w14:textId="075E859B" w:rsidR="00370660" w:rsidRPr="00992FD1" w:rsidRDefault="00370660" w:rsidP="009311B7">
      <w:pPr>
        <w:tabs>
          <w:tab w:val="left" w:pos="-1701"/>
        </w:tabs>
        <w:autoSpaceDE w:val="0"/>
        <w:autoSpaceDN w:val="0"/>
        <w:adjustRightInd w:val="0"/>
        <w:ind w:left="4962" w:right="-1"/>
        <w:jc w:val="both"/>
        <w:rPr>
          <w:rFonts w:asciiTheme="majorHAnsi" w:hAnsiTheme="majorHAnsi" w:cs="Consolas"/>
          <w:b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 xml:space="preserve">CONTRATO QUE ENTRE SI CELEBRAM O MUNICÍPIO DE </w:t>
      </w:r>
      <w:r w:rsidR="003D05EC" w:rsidRPr="00992FD1">
        <w:rPr>
          <w:rFonts w:asciiTheme="majorHAnsi" w:hAnsiTheme="majorHAnsi" w:cs="Consolas"/>
          <w:b/>
          <w:bCs/>
          <w:sz w:val="28"/>
          <w:szCs w:val="28"/>
        </w:rPr>
        <w:t>IARAS</w:t>
      </w:r>
      <w:r w:rsidRPr="00992FD1">
        <w:rPr>
          <w:rFonts w:asciiTheme="majorHAnsi" w:hAnsiTheme="majorHAnsi" w:cs="Consolas"/>
          <w:b/>
          <w:sz w:val="28"/>
          <w:szCs w:val="28"/>
        </w:rPr>
        <w:t xml:space="preserve"> E A </w:t>
      </w:r>
      <w:r w:rsidR="00071D4F">
        <w:rPr>
          <w:rFonts w:ascii="Cambria" w:hAnsi="Cambria" w:cs="Consolas"/>
          <w:b/>
          <w:sz w:val="28"/>
          <w:szCs w:val="28"/>
        </w:rPr>
        <w:t xml:space="preserve">EMPRESA </w:t>
      </w:r>
      <w:r w:rsidR="00071D4F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MANUPA COMERCIO, EXPORTACAO, IMPORTACAO DE EQUIPAMENTOS E VEICULOS ADAPTADOS EIRELI</w:t>
      </w:r>
      <w:r w:rsidRPr="00992FD1">
        <w:rPr>
          <w:rFonts w:asciiTheme="majorHAnsi" w:hAnsiTheme="majorHAnsi" w:cs="Consolas"/>
          <w:b/>
          <w:sz w:val="28"/>
          <w:szCs w:val="28"/>
        </w:rPr>
        <w:t xml:space="preserve"> (EM RECUPERAÇÃO JUDICIAL/EXTRAJUDICIAL, QUANDO FOR O CASO</w:t>
      </w:r>
      <w:r w:rsidR="003D05EC" w:rsidRPr="00992FD1">
        <w:rPr>
          <w:rFonts w:asciiTheme="majorHAnsi" w:hAnsiTheme="majorHAnsi" w:cs="Consolas"/>
          <w:b/>
          <w:sz w:val="28"/>
          <w:szCs w:val="28"/>
        </w:rPr>
        <w:t xml:space="preserve">) </w:t>
      </w:r>
      <w:r w:rsidR="00C72826" w:rsidRPr="00992FD1">
        <w:rPr>
          <w:rFonts w:asciiTheme="majorHAnsi" w:hAnsiTheme="majorHAnsi" w:cs="Consolas"/>
          <w:b/>
          <w:sz w:val="28"/>
          <w:szCs w:val="28"/>
        </w:rPr>
        <w:t xml:space="preserve">PARA </w:t>
      </w:r>
      <w:r w:rsidR="00C72826" w:rsidRPr="00992FD1">
        <w:rPr>
          <w:rFonts w:asciiTheme="majorHAnsi" w:eastAsia="MS Mincho" w:hAnsiTheme="majorHAnsi" w:cs="Consolas"/>
          <w:b/>
          <w:iCs/>
          <w:sz w:val="28"/>
          <w:szCs w:val="28"/>
        </w:rPr>
        <w:t xml:space="preserve">A PRESENTE </w:t>
      </w:r>
      <w:r w:rsidR="00E708DB" w:rsidRPr="00E708DB">
        <w:rPr>
          <w:rFonts w:asciiTheme="majorHAnsi" w:eastAsia="MS Mincho" w:hAnsiTheme="majorHAnsi" w:cs="Consolas"/>
          <w:b/>
          <w:iCs/>
          <w:sz w:val="28"/>
          <w:szCs w:val="28"/>
        </w:rPr>
        <w:t xml:space="preserve">LICITAÇÃO TEM POR OBJETO, A </w:t>
      </w:r>
      <w:r w:rsidR="00E708DB" w:rsidRPr="00E708DB">
        <w:rPr>
          <w:rFonts w:ascii="Cambria" w:eastAsia="MS Mincho" w:hAnsi="Cambria" w:cs="Consolas"/>
          <w:b/>
          <w:iCs/>
          <w:sz w:val="28"/>
          <w:szCs w:val="28"/>
        </w:rPr>
        <w:t>AQUISIÇÃO DE 01 (UM) VEÍCULO – TIPO CAMINHÃO LEVE</w:t>
      </w:r>
      <w:r w:rsidR="00E708DB" w:rsidRPr="00E708DB">
        <w:rPr>
          <w:rFonts w:ascii="Cambria" w:hAnsi="Cambria"/>
          <w:b/>
          <w:sz w:val="28"/>
          <w:szCs w:val="28"/>
        </w:rPr>
        <w:t xml:space="preserve">, </w:t>
      </w:r>
      <w:r w:rsidR="00E708DB" w:rsidRPr="00E708DB">
        <w:rPr>
          <w:rFonts w:ascii="Cambria" w:hAnsi="Cambria" w:cs="Consolas"/>
          <w:b/>
          <w:sz w:val="28"/>
          <w:szCs w:val="28"/>
        </w:rPr>
        <w:t xml:space="preserve">CONFORME ESPECIFICAÇÕES CONSTANTES DO TERMO DE REFERÊNCIA, QUE INTEGRA ESTE EDITAL </w:t>
      </w:r>
      <w:proofErr w:type="gramStart"/>
      <w:r w:rsidR="00E708DB" w:rsidRPr="00E708DB">
        <w:rPr>
          <w:rFonts w:ascii="Cambria" w:hAnsi="Cambria" w:cs="Consolas"/>
          <w:b/>
          <w:sz w:val="28"/>
          <w:szCs w:val="28"/>
        </w:rPr>
        <w:t>COMO</w:t>
      </w:r>
      <w:proofErr w:type="gramEnd"/>
      <w:r w:rsidR="00E708DB" w:rsidRPr="00E708DB">
        <w:rPr>
          <w:rFonts w:ascii="Cambria" w:hAnsi="Cambria" w:cs="Consolas"/>
          <w:b/>
          <w:sz w:val="28"/>
          <w:szCs w:val="28"/>
        </w:rPr>
        <w:t xml:space="preserve"> ANEXO I</w:t>
      </w:r>
      <w:r w:rsidR="00E708DB" w:rsidRPr="00E708DB">
        <w:rPr>
          <w:rFonts w:asciiTheme="majorHAnsi" w:hAnsiTheme="majorHAnsi" w:cs="Consolas"/>
          <w:b/>
          <w:iCs/>
          <w:sz w:val="28"/>
          <w:szCs w:val="28"/>
        </w:rPr>
        <w:t>.</w:t>
      </w:r>
    </w:p>
    <w:p w14:paraId="2B6A4A2B" w14:textId="77777777" w:rsidR="00370660" w:rsidRPr="00992FD1" w:rsidRDefault="00370660" w:rsidP="003D05EC">
      <w:pPr>
        <w:pStyle w:val="Default"/>
        <w:tabs>
          <w:tab w:val="left" w:pos="-1701"/>
        </w:tabs>
        <w:ind w:right="-1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27AC0CA5" w14:textId="19C376A3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992FD1">
        <w:rPr>
          <w:rFonts w:asciiTheme="majorHAnsi" w:hAnsiTheme="majorHAnsi" w:cs="Consolas"/>
          <w:b/>
          <w:bCs/>
          <w:sz w:val="28"/>
          <w:szCs w:val="28"/>
        </w:rPr>
        <w:t>PREGÃO (PRESENCIAL) N° 0</w:t>
      </w:r>
      <w:r w:rsidR="00E708DB">
        <w:rPr>
          <w:rFonts w:asciiTheme="majorHAnsi" w:hAnsiTheme="majorHAnsi" w:cs="Consolas"/>
          <w:b/>
          <w:bCs/>
          <w:sz w:val="28"/>
          <w:szCs w:val="28"/>
        </w:rPr>
        <w:t>46</w:t>
      </w:r>
      <w:r w:rsidRPr="00992FD1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0E6DD230" w14:textId="7F3EFC80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Theme="majorHAnsi" w:eastAsiaTheme="minorHAnsi" w:hAnsiTheme="majorHAnsi" w:cs="Consolas"/>
          <w:b/>
          <w:bCs/>
          <w:sz w:val="28"/>
          <w:szCs w:val="28"/>
        </w:rPr>
      </w:pPr>
      <w:r w:rsidRPr="00992FD1">
        <w:rPr>
          <w:rFonts w:asciiTheme="majorHAnsi" w:eastAsiaTheme="minorHAnsi" w:hAnsiTheme="majorHAnsi" w:cs="Consolas"/>
          <w:b/>
          <w:bCs/>
          <w:sz w:val="28"/>
          <w:szCs w:val="28"/>
        </w:rPr>
        <w:t xml:space="preserve">PROCESSO N° </w:t>
      </w:r>
      <w:r w:rsidR="00E708DB">
        <w:rPr>
          <w:rFonts w:asciiTheme="majorHAnsi" w:eastAsiaTheme="minorHAnsi" w:hAnsiTheme="majorHAnsi" w:cs="Consolas"/>
          <w:b/>
          <w:bCs/>
          <w:sz w:val="28"/>
          <w:szCs w:val="28"/>
        </w:rPr>
        <w:t>121</w:t>
      </w:r>
      <w:r w:rsidRPr="00992FD1">
        <w:rPr>
          <w:rFonts w:asciiTheme="majorHAnsi" w:eastAsiaTheme="minorHAnsi" w:hAnsiTheme="majorHAnsi" w:cs="Consolas"/>
          <w:b/>
          <w:bCs/>
          <w:sz w:val="28"/>
          <w:szCs w:val="28"/>
        </w:rPr>
        <w:t>/2021</w:t>
      </w:r>
    </w:p>
    <w:p w14:paraId="2625306A" w14:textId="77777777" w:rsidR="00370660" w:rsidRPr="00992FD1" w:rsidRDefault="00370660" w:rsidP="003D05EC">
      <w:pPr>
        <w:pStyle w:val="Default"/>
        <w:tabs>
          <w:tab w:val="left" w:pos="-1701"/>
        </w:tabs>
        <w:ind w:right="-1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7BBF1617" w14:textId="679F429A" w:rsidR="00370660" w:rsidRPr="00992FD1" w:rsidRDefault="003D05EC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sz w:val="28"/>
          <w:szCs w:val="28"/>
        </w:rPr>
        <w:t xml:space="preserve">O </w:t>
      </w:r>
      <w:r w:rsidRPr="00992FD1">
        <w:rPr>
          <w:rFonts w:asciiTheme="majorHAnsi" w:hAnsiTheme="majorHAnsi" w:cs="Consolas"/>
          <w:b/>
          <w:bCs/>
          <w:sz w:val="28"/>
          <w:szCs w:val="28"/>
        </w:rPr>
        <w:t>MUNICÍPIO DE IARAS</w:t>
      </w:r>
      <w:r w:rsidRPr="00992FD1">
        <w:rPr>
          <w:rFonts w:asciiTheme="majorHAnsi" w:hAnsiTheme="majorHAnsi" w:cs="Consolas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992FD1">
        <w:rPr>
          <w:rFonts w:asciiTheme="majorHAnsi" w:hAnsiTheme="majorHAnsi" w:cs="Consolas"/>
          <w:sz w:val="28"/>
          <w:szCs w:val="28"/>
        </w:rPr>
        <w:t xml:space="preserve">  </w:t>
      </w:r>
      <w:proofErr w:type="gramEnd"/>
      <w:r w:rsidRPr="00992FD1">
        <w:rPr>
          <w:rFonts w:asciiTheme="majorHAnsi" w:hAnsiTheme="majorHAnsi" w:cs="Consolas"/>
          <w:sz w:val="28"/>
          <w:szCs w:val="28"/>
        </w:rPr>
        <w:t xml:space="preserve">Prefeito Municipal, </w:t>
      </w:r>
      <w:r w:rsidRPr="00992FD1">
        <w:rPr>
          <w:rFonts w:asciiTheme="majorHAnsi" w:hAnsiTheme="majorHAnsi" w:cs="Consolas"/>
          <w:b/>
          <w:bCs/>
          <w:sz w:val="28"/>
          <w:szCs w:val="28"/>
        </w:rPr>
        <w:t xml:space="preserve">SENHOR </w:t>
      </w:r>
      <w:r w:rsidRPr="00992FD1">
        <w:rPr>
          <w:rFonts w:asciiTheme="majorHAnsi" w:hAnsiTheme="majorHAnsi" w:cs="Arial"/>
          <w:b/>
          <w:bCs/>
          <w:sz w:val="28"/>
          <w:szCs w:val="28"/>
        </w:rPr>
        <w:t>MARCOS JOSÉ ROSA</w:t>
      </w:r>
      <w:r w:rsidRPr="00992FD1">
        <w:rPr>
          <w:rFonts w:asciiTheme="majorHAnsi" w:hAnsiTheme="majorHAnsi" w:cs="Consolas"/>
          <w:sz w:val="28"/>
          <w:szCs w:val="28"/>
        </w:rPr>
        <w:t xml:space="preserve">, portador da cédula de identidade RG nº </w:t>
      </w:r>
      <w:r w:rsidRPr="00992FD1">
        <w:rPr>
          <w:rFonts w:asciiTheme="majorHAnsi" w:hAnsiTheme="majorHAnsi"/>
          <w:sz w:val="28"/>
          <w:szCs w:val="28"/>
        </w:rPr>
        <w:t>27.003.578-3</w:t>
      </w:r>
      <w:r w:rsidRPr="00992FD1">
        <w:rPr>
          <w:rFonts w:asciiTheme="majorHAnsi" w:hAnsiTheme="majorHAnsi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992FD1">
        <w:rPr>
          <w:rFonts w:asciiTheme="majorHAnsi" w:hAnsiTheme="majorHAnsi"/>
          <w:sz w:val="28"/>
          <w:szCs w:val="28"/>
        </w:rPr>
        <w:t>190.948.948-40</w:t>
      </w:r>
      <w:r w:rsidRPr="00992FD1">
        <w:rPr>
          <w:rFonts w:asciiTheme="majorHAnsi" w:hAnsiTheme="majorHAnsi" w:cs="Consolas"/>
          <w:sz w:val="28"/>
          <w:szCs w:val="28"/>
        </w:rPr>
        <w:t xml:space="preserve">, de ora em diante designado </w:t>
      </w:r>
      <w:r w:rsidRPr="00992FD1">
        <w:rPr>
          <w:rFonts w:asciiTheme="majorHAnsi" w:hAnsiTheme="majorHAnsi" w:cs="Consolas"/>
          <w:b/>
          <w:sz w:val="28"/>
          <w:szCs w:val="28"/>
        </w:rPr>
        <w:t>CONTRATANTE</w:t>
      </w:r>
      <w:r w:rsidR="00370660" w:rsidRPr="00992FD1">
        <w:rPr>
          <w:rFonts w:asciiTheme="majorHAnsi" w:hAnsiTheme="majorHAnsi" w:cs="Consolas"/>
          <w:sz w:val="28"/>
          <w:szCs w:val="28"/>
        </w:rPr>
        <w:t xml:space="preserve">, e a </w:t>
      </w:r>
      <w:r w:rsidR="00071D4F">
        <w:rPr>
          <w:rFonts w:ascii="Cambria" w:hAnsi="Cambria" w:cs="Consolas"/>
          <w:b/>
          <w:sz w:val="28"/>
          <w:szCs w:val="28"/>
        </w:rPr>
        <w:t xml:space="preserve">EMPRESA </w:t>
      </w:r>
      <w:r w:rsidR="00071D4F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MANUPA COMERCIO, EXPORTACAO, IMPORTACAO DE EQUIPAMENTOS E VEICULOS ADAPTADOS EIRELI</w:t>
      </w:r>
      <w:r w:rsidR="00071D4F">
        <w:rPr>
          <w:rFonts w:ascii="Cambria" w:hAnsi="Cambria" w:cs="Consolas"/>
          <w:bCs/>
          <w:sz w:val="28"/>
          <w:szCs w:val="28"/>
        </w:rPr>
        <w:t xml:space="preserve">, CNPJ nº 03.093.776/0001-91, com sede na Avenida Marques de São Vicente  nº 1619 – Bairro Várzea da Barra Funda – CEP 01.139-003 – São Paulo – </w:t>
      </w:r>
      <w:r w:rsidR="00071D4F" w:rsidRPr="00071D4F">
        <w:rPr>
          <w:rFonts w:ascii="Cambria" w:hAnsi="Cambria" w:cs="Consolas"/>
          <w:bCs/>
          <w:sz w:val="28"/>
          <w:szCs w:val="28"/>
        </w:rPr>
        <w:t>SP</w:t>
      </w:r>
      <w:r w:rsidR="00F33D46" w:rsidRPr="00071D4F">
        <w:rPr>
          <w:rFonts w:ascii="Cambria" w:hAnsi="Cambria" w:cs="Consolas"/>
          <w:bCs/>
          <w:sz w:val="28"/>
          <w:szCs w:val="28"/>
        </w:rPr>
        <w:t xml:space="preserve"> </w:t>
      </w:r>
      <w:r w:rsidR="00F33D46" w:rsidRPr="00071D4F">
        <w:rPr>
          <w:rFonts w:ascii="Cambria" w:hAnsi="Cambria" w:cs="Consolas"/>
          <w:sz w:val="28"/>
          <w:szCs w:val="28"/>
        </w:rPr>
        <w:t xml:space="preserve">– Fone </w:t>
      </w:r>
      <w:r w:rsidR="009A4635" w:rsidRPr="00071D4F">
        <w:rPr>
          <w:rFonts w:ascii="Cambria" w:hAnsi="Cambria" w:cs="Consolas"/>
          <w:sz w:val="28"/>
          <w:szCs w:val="28"/>
        </w:rPr>
        <w:t>(0XX11</w:t>
      </w:r>
      <w:r w:rsidR="00F33D46" w:rsidRPr="00071D4F">
        <w:rPr>
          <w:rFonts w:ascii="Cambria" w:hAnsi="Cambria" w:cs="Consolas"/>
          <w:sz w:val="28"/>
          <w:szCs w:val="28"/>
        </w:rPr>
        <w:t>)</w:t>
      </w:r>
      <w:r w:rsidR="00071D4F" w:rsidRPr="00071D4F">
        <w:rPr>
          <w:rFonts w:ascii="Cambria" w:hAnsi="Cambria" w:cs="Consolas"/>
          <w:sz w:val="28"/>
          <w:szCs w:val="28"/>
        </w:rPr>
        <w:t xml:space="preserve"> </w:t>
      </w:r>
      <w:r w:rsidR="009A4635" w:rsidRPr="00071D4F">
        <w:rPr>
          <w:rFonts w:ascii="Cambria" w:hAnsi="Cambria" w:cs="Consolas"/>
          <w:sz w:val="28"/>
          <w:szCs w:val="28"/>
        </w:rPr>
        <w:t>99824</w:t>
      </w:r>
      <w:r w:rsidR="00071D4F" w:rsidRPr="00071D4F">
        <w:rPr>
          <w:rFonts w:ascii="Cambria" w:hAnsi="Cambria" w:cs="Consolas"/>
          <w:sz w:val="28"/>
          <w:szCs w:val="28"/>
        </w:rPr>
        <w:t>-</w:t>
      </w:r>
      <w:r w:rsidR="009A4635" w:rsidRPr="00071D4F">
        <w:rPr>
          <w:rFonts w:ascii="Cambria" w:hAnsi="Cambria" w:cs="Consolas"/>
          <w:sz w:val="28"/>
          <w:szCs w:val="28"/>
        </w:rPr>
        <w:t>5031</w:t>
      </w:r>
      <w:r w:rsidR="00F33D46" w:rsidRPr="00071D4F">
        <w:rPr>
          <w:rFonts w:ascii="Cambria" w:hAnsi="Cambria" w:cs="Consolas"/>
          <w:sz w:val="28"/>
          <w:szCs w:val="28"/>
        </w:rPr>
        <w:t>– E-ma</w:t>
      </w:r>
      <w:r w:rsidR="00F33D46" w:rsidRPr="00071D4F">
        <w:rPr>
          <w:rFonts w:asciiTheme="majorHAnsi" w:hAnsiTheme="majorHAnsi" w:cs="Consolas"/>
          <w:sz w:val="28"/>
          <w:szCs w:val="28"/>
        </w:rPr>
        <w:t xml:space="preserve">il: </w:t>
      </w:r>
      <w:hyperlink r:id="rId9" w:history="1">
        <w:r w:rsidR="009A4635" w:rsidRPr="00071D4F">
          <w:rPr>
            <w:rStyle w:val="Hyperlink"/>
            <w:rFonts w:asciiTheme="majorHAnsi" w:hAnsiTheme="majorHAnsi"/>
            <w:color w:val="auto"/>
            <w:sz w:val="28"/>
            <w:szCs w:val="28"/>
            <w:u w:val="none"/>
          </w:rPr>
          <w:t>fabiopierroni@gmail.com</w:t>
        </w:r>
      </w:hyperlink>
      <w:r w:rsidR="00071D4F">
        <w:rPr>
          <w:rStyle w:val="Hyperlink"/>
          <w:rFonts w:asciiTheme="majorHAnsi" w:hAnsiTheme="majorHAnsi"/>
          <w:color w:val="auto"/>
          <w:sz w:val="28"/>
          <w:szCs w:val="28"/>
          <w:u w:val="none"/>
        </w:rPr>
        <w:t>,</w:t>
      </w:r>
      <w:r w:rsidR="009A4635" w:rsidRPr="00071D4F">
        <w:t xml:space="preserve"> </w:t>
      </w:r>
      <w:r w:rsidR="00F33D46" w:rsidRPr="00071D4F">
        <w:rPr>
          <w:rFonts w:ascii="Cambria" w:hAnsi="Cambria" w:cs="Consolas"/>
          <w:sz w:val="28"/>
          <w:szCs w:val="28"/>
        </w:rPr>
        <w:t xml:space="preserve">representada </w:t>
      </w:r>
      <w:r w:rsidR="00F33D46">
        <w:rPr>
          <w:rFonts w:ascii="Cambria" w:hAnsi="Cambria" w:cs="Consolas"/>
          <w:sz w:val="28"/>
          <w:szCs w:val="28"/>
        </w:rPr>
        <w:t xml:space="preserve">pelo </w:t>
      </w:r>
      <w:r w:rsidR="00F33D46" w:rsidRPr="009D1643">
        <w:rPr>
          <w:rFonts w:ascii="Cambria" w:hAnsi="Cambria" w:cs="Consolas"/>
          <w:b/>
          <w:sz w:val="28"/>
          <w:szCs w:val="28"/>
        </w:rPr>
        <w:t>SENHOR</w:t>
      </w:r>
      <w:r w:rsidR="009A4635">
        <w:rPr>
          <w:rFonts w:ascii="Cambria" w:hAnsi="Cambria" w:cs="Consolas"/>
          <w:b/>
          <w:sz w:val="28"/>
          <w:szCs w:val="28"/>
        </w:rPr>
        <w:t xml:space="preserve"> FÁBIO PIRRONI</w:t>
      </w:r>
      <w:r w:rsidR="00F33D46" w:rsidRPr="00AB27F8">
        <w:rPr>
          <w:rFonts w:ascii="Cambria" w:hAnsi="Cambria" w:cs="Consolas"/>
          <w:sz w:val="28"/>
          <w:szCs w:val="28"/>
        </w:rPr>
        <w:t xml:space="preserve">, </w:t>
      </w:r>
      <w:r w:rsidR="00F33D46">
        <w:rPr>
          <w:rFonts w:ascii="Cambria" w:hAnsi="Cambria" w:cs="Consolas"/>
          <w:sz w:val="28"/>
          <w:szCs w:val="28"/>
        </w:rPr>
        <w:t>portador da célula de identidade RG nº</w:t>
      </w:r>
      <w:r w:rsidR="009A4635">
        <w:rPr>
          <w:rFonts w:ascii="Cambria" w:hAnsi="Cambria" w:cs="Consolas"/>
          <w:sz w:val="28"/>
          <w:szCs w:val="28"/>
        </w:rPr>
        <w:t xml:space="preserve"> 27.454.277-8</w:t>
      </w:r>
      <w:r w:rsidR="00F33D46">
        <w:rPr>
          <w:rFonts w:ascii="Cambria" w:hAnsi="Cambria" w:cs="Consolas"/>
          <w:sz w:val="28"/>
          <w:szCs w:val="28"/>
        </w:rPr>
        <w:t xml:space="preserve">, </w:t>
      </w:r>
      <w:r w:rsidR="00F33D46">
        <w:rPr>
          <w:rFonts w:ascii="Cambria" w:hAnsi="Cambria" w:cs="Consolas"/>
          <w:bCs/>
          <w:sz w:val="28"/>
          <w:szCs w:val="28"/>
        </w:rPr>
        <w:t>emitido pela Secretaria da Segurança Pública do Estado de São Paulo e, devidamente Inscrito no Cadastro das Pessoas Físicas do Ministério da Fazenda sob o nº</w:t>
      </w:r>
      <w:r w:rsidR="00071D4F">
        <w:rPr>
          <w:rFonts w:ascii="Cambria" w:hAnsi="Cambria" w:cs="Consolas"/>
          <w:bCs/>
          <w:sz w:val="28"/>
          <w:szCs w:val="28"/>
        </w:rPr>
        <w:t xml:space="preserve"> </w:t>
      </w:r>
      <w:r w:rsidR="009A4635">
        <w:rPr>
          <w:rFonts w:ascii="Cambria" w:hAnsi="Cambria" w:cs="Consolas"/>
          <w:bCs/>
          <w:sz w:val="28"/>
          <w:szCs w:val="28"/>
        </w:rPr>
        <w:t>152.170.068-0</w:t>
      </w:r>
      <w:r w:rsidR="00370660" w:rsidRPr="00992FD1">
        <w:rPr>
          <w:rFonts w:asciiTheme="majorHAnsi" w:hAnsiTheme="majorHAnsi" w:cs="Consolas"/>
          <w:sz w:val="28"/>
          <w:szCs w:val="28"/>
        </w:rPr>
        <w:t>, na qualidade de vencedora do Pregão Presencial nº 0</w:t>
      </w:r>
      <w:r w:rsidR="00E708DB">
        <w:rPr>
          <w:rFonts w:asciiTheme="majorHAnsi" w:hAnsiTheme="majorHAnsi" w:cs="Consolas"/>
          <w:sz w:val="28"/>
          <w:szCs w:val="28"/>
        </w:rPr>
        <w:t>46</w:t>
      </w:r>
      <w:r w:rsidR="00370660" w:rsidRPr="00992FD1">
        <w:rPr>
          <w:rFonts w:asciiTheme="majorHAnsi" w:hAnsiTheme="majorHAnsi" w:cs="Consolas"/>
          <w:sz w:val="28"/>
          <w:szCs w:val="28"/>
        </w:rPr>
        <w:t xml:space="preserve">/2021, doravante denominada </w:t>
      </w:r>
      <w:r w:rsidR="00370660" w:rsidRPr="00992FD1">
        <w:rPr>
          <w:rFonts w:asciiTheme="majorHAnsi" w:hAnsiTheme="majorHAnsi" w:cs="Consolas"/>
          <w:b/>
          <w:sz w:val="28"/>
          <w:szCs w:val="28"/>
        </w:rPr>
        <w:t>CONTRATADA</w:t>
      </w:r>
      <w:r w:rsidR="00370660" w:rsidRPr="00992FD1">
        <w:rPr>
          <w:rFonts w:asciiTheme="majorHAnsi" w:hAnsiTheme="majorHAnsi" w:cs="Consolas"/>
          <w:sz w:val="28"/>
          <w:szCs w:val="28"/>
        </w:rPr>
        <w:t xml:space="preserve">, nos termos da Lei Federal nº 8.666, de 21 de junho de 1993, e alterações, Lei Federal nº 10.520, </w:t>
      </w:r>
      <w:r w:rsidR="00370660" w:rsidRPr="00992FD1">
        <w:rPr>
          <w:rFonts w:asciiTheme="majorHAnsi" w:hAnsiTheme="majorHAnsi" w:cs="Consolas"/>
          <w:sz w:val="28"/>
          <w:szCs w:val="28"/>
        </w:rPr>
        <w:lastRenderedPageBreak/>
        <w:t xml:space="preserve">de 17 de julho de 2002, firmam o presente contrato, nos autos do Processo nº </w:t>
      </w:r>
      <w:r w:rsidR="00E708DB">
        <w:rPr>
          <w:rFonts w:asciiTheme="majorHAnsi" w:hAnsiTheme="majorHAnsi" w:cs="Consolas"/>
          <w:sz w:val="28"/>
          <w:szCs w:val="28"/>
        </w:rPr>
        <w:t>121</w:t>
      </w:r>
      <w:r w:rsidR="00370660" w:rsidRPr="00992FD1">
        <w:rPr>
          <w:rFonts w:asciiTheme="majorHAnsi" w:hAnsiTheme="majorHAnsi" w:cs="Consolas"/>
          <w:sz w:val="28"/>
          <w:szCs w:val="28"/>
        </w:rPr>
        <w:t>/2021, com as seguintes cláusulas:</w:t>
      </w:r>
    </w:p>
    <w:p w14:paraId="2C6FA02D" w14:textId="77777777" w:rsidR="00F37A6A" w:rsidRPr="00992FD1" w:rsidRDefault="00F37A6A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</w:p>
    <w:p w14:paraId="02567A49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992FD1">
        <w:rPr>
          <w:rFonts w:asciiTheme="majorHAnsi" w:hAnsiTheme="majorHAnsi" w:cs="Consolas"/>
          <w:b/>
          <w:bCs/>
          <w:sz w:val="28"/>
          <w:szCs w:val="28"/>
        </w:rPr>
        <w:t>CLÁUSULA PRIMEIRA</w:t>
      </w:r>
    </w:p>
    <w:p w14:paraId="4A9DF219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992FD1">
        <w:rPr>
          <w:rFonts w:asciiTheme="majorHAnsi" w:hAnsiTheme="majorHAnsi" w:cs="Consolas"/>
          <w:b/>
          <w:bCs/>
          <w:sz w:val="28"/>
          <w:szCs w:val="28"/>
        </w:rPr>
        <w:t>OBJETO</w:t>
      </w:r>
    </w:p>
    <w:p w14:paraId="285D900A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86B89C7" w14:textId="2D77D577" w:rsidR="00370660" w:rsidRPr="00992FD1" w:rsidRDefault="00370660" w:rsidP="003D05EC">
      <w:pPr>
        <w:widowControl w:val="0"/>
        <w:tabs>
          <w:tab w:val="left" w:pos="-1701"/>
        </w:tabs>
        <w:ind w:right="-1"/>
        <w:jc w:val="both"/>
        <w:rPr>
          <w:rFonts w:asciiTheme="majorHAnsi" w:hAnsiTheme="majorHAnsi" w:cs="Consolas"/>
          <w:b/>
          <w:bCs/>
          <w:sz w:val="28"/>
          <w:szCs w:val="28"/>
        </w:rPr>
      </w:pPr>
      <w:proofErr w:type="gramStart"/>
      <w:r w:rsidRPr="00992FD1">
        <w:rPr>
          <w:rFonts w:asciiTheme="majorHAnsi" w:hAnsiTheme="majorHAnsi" w:cs="Consolas"/>
          <w:b/>
          <w:bCs/>
          <w:sz w:val="28"/>
          <w:szCs w:val="28"/>
        </w:rPr>
        <w:t>1.1 –</w:t>
      </w:r>
      <w:r w:rsidR="00E708DB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  <w:r w:rsidR="00E708DB">
        <w:rPr>
          <w:rFonts w:ascii="Cambria" w:eastAsia="MS Mincho" w:hAnsi="Cambria" w:cs="Consolas"/>
          <w:iCs/>
          <w:sz w:val="28"/>
          <w:szCs w:val="28"/>
        </w:rPr>
        <w:t>Aquisição</w:t>
      </w:r>
      <w:proofErr w:type="gramEnd"/>
      <w:r w:rsidR="00E708DB">
        <w:rPr>
          <w:rFonts w:ascii="Cambria" w:eastAsia="MS Mincho" w:hAnsi="Cambria" w:cs="Consolas"/>
          <w:iCs/>
          <w:sz w:val="28"/>
          <w:szCs w:val="28"/>
        </w:rPr>
        <w:t xml:space="preserve"> de 01 (um) Veículo – Tipo Caminhão Leve</w:t>
      </w:r>
      <w:r w:rsidR="00E708DB">
        <w:rPr>
          <w:rFonts w:ascii="Cambria" w:hAnsi="Cambria"/>
          <w:sz w:val="28"/>
          <w:szCs w:val="28"/>
        </w:rPr>
        <w:t xml:space="preserve">, </w:t>
      </w:r>
      <w:r w:rsidR="00E708DB" w:rsidRPr="00383095">
        <w:rPr>
          <w:rFonts w:ascii="Cambria" w:hAnsi="Cambria" w:cs="Consolas"/>
          <w:sz w:val="28"/>
          <w:szCs w:val="28"/>
        </w:rPr>
        <w:t>conforme especificações constantes do Termo de Referência, que integra este Edital como Anexo I</w:t>
      </w:r>
      <w:r w:rsidR="0060091A" w:rsidRPr="00992FD1">
        <w:rPr>
          <w:rFonts w:asciiTheme="majorHAnsi" w:hAnsiTheme="majorHAnsi" w:cs="Consolas"/>
          <w:bCs/>
          <w:iCs/>
          <w:sz w:val="28"/>
          <w:szCs w:val="28"/>
        </w:rPr>
        <w:t>.</w:t>
      </w:r>
    </w:p>
    <w:p w14:paraId="40916F56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668FA21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b/>
          <w:bCs/>
          <w:sz w:val="28"/>
          <w:szCs w:val="28"/>
        </w:rPr>
        <w:t xml:space="preserve">1.2 – </w:t>
      </w:r>
      <w:r w:rsidRPr="00992FD1">
        <w:rPr>
          <w:rFonts w:asciiTheme="majorHAnsi" w:hAnsiTheme="majorHAnsi" w:cs="Consolas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24508D32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</w:p>
    <w:p w14:paraId="41457C66" w14:textId="3EA632F8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sz w:val="28"/>
          <w:szCs w:val="28"/>
        </w:rPr>
        <w:t>a) Edital do Pregão Presencial nº 0</w:t>
      </w:r>
      <w:r w:rsidR="00E708DB">
        <w:rPr>
          <w:rFonts w:asciiTheme="majorHAnsi" w:hAnsiTheme="majorHAnsi" w:cs="Consolas"/>
          <w:sz w:val="28"/>
          <w:szCs w:val="28"/>
        </w:rPr>
        <w:t>46</w:t>
      </w:r>
      <w:r w:rsidRPr="00992FD1">
        <w:rPr>
          <w:rFonts w:asciiTheme="majorHAnsi" w:hAnsiTheme="majorHAnsi" w:cs="Consolas"/>
          <w:sz w:val="28"/>
          <w:szCs w:val="28"/>
        </w:rPr>
        <w:t xml:space="preserve">/2021 e seus anexos; </w:t>
      </w:r>
    </w:p>
    <w:p w14:paraId="21C2289A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</w:p>
    <w:p w14:paraId="309C63BA" w14:textId="163B344F" w:rsidR="00370660" w:rsidRPr="00992FD1" w:rsidRDefault="009A4635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b) Proposta de 29 de </w:t>
      </w:r>
      <w:r w:rsidR="00071D4F">
        <w:rPr>
          <w:rFonts w:asciiTheme="majorHAnsi" w:hAnsiTheme="majorHAnsi" w:cs="Consolas"/>
          <w:sz w:val="28"/>
          <w:szCs w:val="28"/>
        </w:rPr>
        <w:t>s</w:t>
      </w:r>
      <w:r>
        <w:rPr>
          <w:rFonts w:asciiTheme="majorHAnsi" w:hAnsiTheme="majorHAnsi" w:cs="Consolas"/>
          <w:sz w:val="28"/>
          <w:szCs w:val="28"/>
        </w:rPr>
        <w:t>etembro</w:t>
      </w:r>
      <w:r w:rsidR="00370660" w:rsidRPr="00992FD1">
        <w:rPr>
          <w:rFonts w:asciiTheme="majorHAnsi" w:hAnsiTheme="majorHAnsi" w:cs="Consolas"/>
          <w:sz w:val="28"/>
          <w:szCs w:val="28"/>
        </w:rPr>
        <w:t xml:space="preserve"> de 2021, apresentada pela </w:t>
      </w:r>
      <w:r w:rsidR="00370660" w:rsidRPr="00992FD1">
        <w:rPr>
          <w:rFonts w:asciiTheme="majorHAnsi" w:hAnsiTheme="majorHAnsi" w:cs="Consolas"/>
          <w:b/>
          <w:bCs/>
          <w:sz w:val="28"/>
          <w:szCs w:val="28"/>
        </w:rPr>
        <w:t>CONTRATADA</w:t>
      </w:r>
      <w:r w:rsidR="00370660" w:rsidRPr="00992FD1">
        <w:rPr>
          <w:rFonts w:asciiTheme="majorHAnsi" w:hAnsiTheme="majorHAnsi" w:cs="Consolas"/>
          <w:sz w:val="28"/>
          <w:szCs w:val="28"/>
        </w:rPr>
        <w:t xml:space="preserve">; </w:t>
      </w:r>
    </w:p>
    <w:p w14:paraId="7AAAB0DB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</w:p>
    <w:p w14:paraId="014FBD0B" w14:textId="4EC48BEC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sz w:val="28"/>
          <w:szCs w:val="28"/>
        </w:rPr>
        <w:t>c) Ata da sessão do Pregão Presencial nº 0</w:t>
      </w:r>
      <w:r w:rsidR="00E708DB">
        <w:rPr>
          <w:rFonts w:asciiTheme="majorHAnsi" w:hAnsiTheme="majorHAnsi" w:cs="Consolas"/>
          <w:sz w:val="28"/>
          <w:szCs w:val="28"/>
        </w:rPr>
        <w:t>46</w:t>
      </w:r>
      <w:r w:rsidRPr="00992FD1">
        <w:rPr>
          <w:rFonts w:asciiTheme="majorHAnsi" w:hAnsiTheme="majorHAnsi" w:cs="Consolas"/>
          <w:sz w:val="28"/>
          <w:szCs w:val="28"/>
        </w:rPr>
        <w:t>/2021.</w:t>
      </w:r>
    </w:p>
    <w:p w14:paraId="6B140FA8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</w:p>
    <w:p w14:paraId="7BA996DE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b/>
          <w:bCs/>
          <w:sz w:val="28"/>
          <w:szCs w:val="28"/>
        </w:rPr>
        <w:t xml:space="preserve">1.3 </w:t>
      </w:r>
      <w:r w:rsidRPr="00992FD1">
        <w:rPr>
          <w:rFonts w:asciiTheme="majorHAnsi" w:hAnsiTheme="majorHAnsi" w:cs="Consolas"/>
          <w:sz w:val="28"/>
          <w:szCs w:val="28"/>
        </w:rPr>
        <w:t>– O valor inicial atualizado deste contrato poderá sofrer, nas mesmas condições, acréscimos ou supressões nos termos do artigo 65, § 1° da Lei Federal nº 8.666/93.</w:t>
      </w:r>
    </w:p>
    <w:p w14:paraId="340DAB2D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B6C9FD0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992FD1">
        <w:rPr>
          <w:rFonts w:asciiTheme="majorHAnsi" w:hAnsiTheme="majorHAnsi" w:cs="Consolas"/>
          <w:b/>
          <w:bCs/>
          <w:sz w:val="28"/>
          <w:szCs w:val="28"/>
        </w:rPr>
        <w:t>CLÁUSULA SEGUNDA</w:t>
      </w:r>
    </w:p>
    <w:p w14:paraId="613BA675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b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>DOS PRAZOS DE VIGÊNCIA E DO RECEBIMENTO</w:t>
      </w:r>
    </w:p>
    <w:p w14:paraId="486DC3AD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</w:p>
    <w:p w14:paraId="35F89047" w14:textId="64353ADC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/>
          <w:sz w:val="28"/>
          <w:szCs w:val="28"/>
        </w:rPr>
      </w:pPr>
      <w:r w:rsidRPr="00992FD1">
        <w:rPr>
          <w:rFonts w:asciiTheme="majorHAnsi" w:hAnsiTheme="majorHAnsi"/>
          <w:b/>
          <w:sz w:val="28"/>
          <w:szCs w:val="28"/>
        </w:rPr>
        <w:t xml:space="preserve">2.1 – </w:t>
      </w:r>
      <w:r w:rsidRPr="00992FD1">
        <w:rPr>
          <w:rFonts w:asciiTheme="majorHAnsi" w:hAnsiTheme="majorHAnsi"/>
          <w:sz w:val="28"/>
          <w:szCs w:val="28"/>
        </w:rPr>
        <w:t xml:space="preserve">A vigência deste contrato inicia-se com a publicação de seu extrato no Diário Oficial do Município de </w:t>
      </w:r>
      <w:r w:rsidR="003D05EC" w:rsidRPr="00992FD1">
        <w:rPr>
          <w:rFonts w:asciiTheme="majorHAnsi" w:hAnsiTheme="majorHAnsi" w:cs="Consolas"/>
          <w:sz w:val="28"/>
          <w:szCs w:val="28"/>
        </w:rPr>
        <w:t>Iaras</w:t>
      </w:r>
      <w:r w:rsidRPr="00992FD1">
        <w:rPr>
          <w:rFonts w:asciiTheme="majorHAnsi" w:hAnsiTheme="majorHAnsi"/>
          <w:sz w:val="28"/>
          <w:szCs w:val="28"/>
        </w:rPr>
        <w:t xml:space="preserve">, encerrando-se na data de emissão do </w:t>
      </w:r>
      <w:r w:rsidRPr="00992FD1">
        <w:rPr>
          <w:rFonts w:asciiTheme="majorHAnsi" w:hAnsiTheme="majorHAnsi" w:cs="Consolas"/>
          <w:sz w:val="28"/>
          <w:szCs w:val="28"/>
        </w:rPr>
        <w:t>Termo de Recebimento Definitivo</w:t>
      </w:r>
      <w:r w:rsidRPr="00992FD1">
        <w:rPr>
          <w:rFonts w:asciiTheme="majorHAnsi" w:hAnsiTheme="majorHAnsi"/>
          <w:sz w:val="28"/>
          <w:szCs w:val="28"/>
        </w:rPr>
        <w:t xml:space="preserve">. </w:t>
      </w:r>
    </w:p>
    <w:p w14:paraId="1BC3B1C3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/>
          <w:sz w:val="28"/>
          <w:szCs w:val="28"/>
        </w:rPr>
      </w:pPr>
    </w:p>
    <w:p w14:paraId="3D8741A2" w14:textId="15B38C3D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/>
          <w:sz w:val="28"/>
          <w:szCs w:val="28"/>
        </w:rPr>
      </w:pPr>
      <w:r w:rsidRPr="00992FD1">
        <w:rPr>
          <w:rFonts w:asciiTheme="majorHAnsi" w:hAnsiTheme="majorHAnsi"/>
          <w:b/>
          <w:sz w:val="28"/>
          <w:szCs w:val="28"/>
        </w:rPr>
        <w:t xml:space="preserve">2.2 – </w:t>
      </w:r>
      <w:r w:rsidRPr="00992FD1">
        <w:rPr>
          <w:rFonts w:asciiTheme="majorHAnsi" w:hAnsiTheme="majorHAnsi"/>
          <w:sz w:val="28"/>
          <w:szCs w:val="28"/>
        </w:rPr>
        <w:t xml:space="preserve">O prazo para entrega do objeto será de até </w:t>
      </w:r>
      <w:r w:rsidR="006F4CF7">
        <w:rPr>
          <w:rFonts w:asciiTheme="majorHAnsi" w:hAnsiTheme="majorHAnsi" w:cs="Consolas"/>
          <w:sz w:val="28"/>
          <w:szCs w:val="28"/>
        </w:rPr>
        <w:t>90</w:t>
      </w:r>
      <w:r w:rsidR="00FE01FA" w:rsidRPr="00992FD1">
        <w:rPr>
          <w:rFonts w:asciiTheme="majorHAnsi" w:hAnsiTheme="majorHAnsi" w:cs="Consolas"/>
          <w:sz w:val="28"/>
          <w:szCs w:val="28"/>
        </w:rPr>
        <w:t xml:space="preserve"> (</w:t>
      </w:r>
      <w:r w:rsidR="006F4CF7">
        <w:rPr>
          <w:rFonts w:asciiTheme="majorHAnsi" w:hAnsiTheme="majorHAnsi" w:cs="Consolas"/>
          <w:sz w:val="28"/>
          <w:szCs w:val="28"/>
        </w:rPr>
        <w:t>noventa</w:t>
      </w:r>
      <w:r w:rsidR="00FE01FA" w:rsidRPr="00992FD1">
        <w:rPr>
          <w:rFonts w:asciiTheme="majorHAnsi" w:hAnsiTheme="majorHAnsi" w:cs="Consolas"/>
          <w:sz w:val="28"/>
          <w:szCs w:val="28"/>
        </w:rPr>
        <w:t>) dias</w:t>
      </w:r>
      <w:r w:rsidRPr="00992FD1">
        <w:rPr>
          <w:rFonts w:asciiTheme="majorHAnsi" w:hAnsiTheme="majorHAnsi"/>
          <w:sz w:val="28"/>
          <w:szCs w:val="28"/>
        </w:rPr>
        <w:t xml:space="preserve"> corridos, contados da data de emissão da Autorização de Compras ou de Fornecimento, sendo que eventuais pedidos de prorrogação serão protocolados, antes do vencimento do prazo de entrega, devidamente justificados pela </w:t>
      </w:r>
      <w:r w:rsidRPr="00992FD1">
        <w:rPr>
          <w:rFonts w:asciiTheme="majorHAnsi" w:hAnsiTheme="majorHAnsi"/>
          <w:b/>
          <w:sz w:val="28"/>
          <w:szCs w:val="28"/>
        </w:rPr>
        <w:t>CONTRATADA</w:t>
      </w:r>
      <w:r w:rsidRPr="00992FD1">
        <w:rPr>
          <w:rFonts w:asciiTheme="majorHAnsi" w:hAnsiTheme="majorHAnsi"/>
          <w:sz w:val="28"/>
          <w:szCs w:val="28"/>
        </w:rPr>
        <w:t xml:space="preserve">, para serem submetidos à apreciação superior; </w:t>
      </w:r>
    </w:p>
    <w:p w14:paraId="08EDBBBF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/>
          <w:sz w:val="28"/>
          <w:szCs w:val="28"/>
        </w:rPr>
      </w:pPr>
    </w:p>
    <w:p w14:paraId="23484456" w14:textId="2FF156D1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/>
          <w:sz w:val="28"/>
          <w:szCs w:val="28"/>
        </w:rPr>
      </w:pPr>
      <w:r w:rsidRPr="00992FD1">
        <w:rPr>
          <w:rFonts w:asciiTheme="majorHAnsi" w:hAnsiTheme="majorHAnsi"/>
          <w:b/>
          <w:sz w:val="28"/>
          <w:szCs w:val="28"/>
        </w:rPr>
        <w:t xml:space="preserve">2.2.1 – </w:t>
      </w:r>
      <w:r w:rsidRPr="00992FD1">
        <w:rPr>
          <w:rFonts w:asciiTheme="majorHAnsi" w:hAnsiTheme="majorHAnsi"/>
          <w:sz w:val="28"/>
          <w:szCs w:val="28"/>
        </w:rPr>
        <w:t>A Autorização de Compras ou de Fornecimento será expedida pel</w:t>
      </w:r>
      <w:r w:rsidR="00D2496C" w:rsidRPr="00992FD1">
        <w:rPr>
          <w:rFonts w:asciiTheme="majorHAnsi" w:hAnsiTheme="majorHAnsi"/>
          <w:sz w:val="28"/>
          <w:szCs w:val="28"/>
        </w:rPr>
        <w:t>o</w:t>
      </w:r>
      <w:r w:rsidRPr="00992FD1">
        <w:rPr>
          <w:rFonts w:asciiTheme="majorHAnsi" w:hAnsiTheme="majorHAnsi"/>
          <w:sz w:val="28"/>
          <w:szCs w:val="28"/>
        </w:rPr>
        <w:t xml:space="preserve"> </w:t>
      </w:r>
      <w:r w:rsidR="006D06F8">
        <w:rPr>
          <w:rFonts w:ascii="Cambria" w:hAnsi="Cambria"/>
          <w:bCs/>
          <w:sz w:val="28"/>
          <w:szCs w:val="28"/>
        </w:rPr>
        <w:t>Secretário de Obras e Engenharia</w:t>
      </w:r>
      <w:r w:rsidRPr="00992FD1">
        <w:rPr>
          <w:rFonts w:asciiTheme="majorHAnsi" w:hAnsiTheme="majorHAnsi"/>
          <w:sz w:val="28"/>
          <w:szCs w:val="28"/>
        </w:rPr>
        <w:t xml:space="preserve"> designad</w:t>
      </w:r>
      <w:r w:rsidR="00D2496C" w:rsidRPr="00992FD1">
        <w:rPr>
          <w:rFonts w:asciiTheme="majorHAnsi" w:hAnsiTheme="majorHAnsi"/>
          <w:sz w:val="28"/>
          <w:szCs w:val="28"/>
        </w:rPr>
        <w:t>o</w:t>
      </w:r>
      <w:r w:rsidRPr="00992FD1">
        <w:rPr>
          <w:rFonts w:asciiTheme="majorHAnsi" w:hAnsiTheme="majorHAnsi"/>
          <w:sz w:val="28"/>
          <w:szCs w:val="28"/>
        </w:rPr>
        <w:t xml:space="preserve"> pelo </w:t>
      </w:r>
      <w:r w:rsidRPr="00992FD1">
        <w:rPr>
          <w:rFonts w:asciiTheme="majorHAnsi" w:hAnsiTheme="majorHAnsi"/>
          <w:b/>
          <w:sz w:val="28"/>
          <w:szCs w:val="28"/>
        </w:rPr>
        <w:t>CONTRATANTE</w:t>
      </w:r>
      <w:r w:rsidRPr="00992FD1">
        <w:rPr>
          <w:rFonts w:asciiTheme="majorHAnsi" w:hAnsiTheme="majorHAnsi"/>
          <w:sz w:val="28"/>
          <w:szCs w:val="28"/>
        </w:rPr>
        <w:t xml:space="preserve"> em até 10 </w:t>
      </w:r>
      <w:r w:rsidRPr="00992FD1">
        <w:rPr>
          <w:rFonts w:asciiTheme="majorHAnsi" w:hAnsiTheme="majorHAnsi"/>
          <w:sz w:val="28"/>
          <w:szCs w:val="28"/>
        </w:rPr>
        <w:lastRenderedPageBreak/>
        <w:t xml:space="preserve">(dez) dias após a publicação do extrato deste contrato no Diário Oficial do Município de </w:t>
      </w:r>
      <w:r w:rsidR="003D05EC" w:rsidRPr="00992FD1">
        <w:rPr>
          <w:rFonts w:asciiTheme="majorHAnsi" w:hAnsiTheme="majorHAnsi" w:cs="Consolas"/>
          <w:sz w:val="28"/>
          <w:szCs w:val="28"/>
        </w:rPr>
        <w:t>Iaras</w:t>
      </w:r>
      <w:r w:rsidRPr="00992FD1">
        <w:rPr>
          <w:rFonts w:asciiTheme="majorHAnsi" w:hAnsiTheme="majorHAnsi"/>
          <w:sz w:val="28"/>
          <w:szCs w:val="28"/>
        </w:rPr>
        <w:t xml:space="preserve">. </w:t>
      </w:r>
    </w:p>
    <w:p w14:paraId="267268B1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/>
          <w:sz w:val="28"/>
          <w:szCs w:val="28"/>
        </w:rPr>
      </w:pPr>
    </w:p>
    <w:p w14:paraId="0E2712CA" w14:textId="02088799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/>
          <w:sz w:val="28"/>
          <w:szCs w:val="28"/>
        </w:rPr>
      </w:pPr>
      <w:r w:rsidRPr="00992FD1">
        <w:rPr>
          <w:rFonts w:asciiTheme="majorHAnsi" w:hAnsiTheme="majorHAnsi"/>
          <w:b/>
          <w:sz w:val="28"/>
          <w:szCs w:val="28"/>
        </w:rPr>
        <w:t xml:space="preserve">2.3 – </w:t>
      </w:r>
      <w:r w:rsidRPr="00992FD1">
        <w:rPr>
          <w:rFonts w:asciiTheme="majorHAnsi" w:hAnsiTheme="majorHAnsi"/>
          <w:sz w:val="28"/>
          <w:szCs w:val="28"/>
        </w:rPr>
        <w:t>O Aceite Técnico será expedido pel</w:t>
      </w:r>
      <w:r w:rsidR="00D2496C" w:rsidRPr="00992FD1">
        <w:rPr>
          <w:rFonts w:asciiTheme="majorHAnsi" w:hAnsiTheme="majorHAnsi"/>
          <w:sz w:val="28"/>
          <w:szCs w:val="28"/>
        </w:rPr>
        <w:t>o</w:t>
      </w:r>
      <w:r w:rsidRPr="00992FD1">
        <w:rPr>
          <w:rFonts w:asciiTheme="majorHAnsi" w:hAnsiTheme="majorHAnsi"/>
          <w:sz w:val="28"/>
          <w:szCs w:val="28"/>
        </w:rPr>
        <w:t xml:space="preserve"> </w:t>
      </w:r>
      <w:r w:rsidR="006D06F8">
        <w:rPr>
          <w:rFonts w:ascii="Cambria" w:hAnsi="Cambria"/>
          <w:bCs/>
          <w:sz w:val="28"/>
          <w:szCs w:val="28"/>
        </w:rPr>
        <w:t>Secretário de Obras e Engenharia</w:t>
      </w:r>
      <w:r w:rsidRPr="00992FD1">
        <w:rPr>
          <w:rFonts w:asciiTheme="majorHAnsi" w:hAnsiTheme="majorHAnsi"/>
          <w:sz w:val="28"/>
          <w:szCs w:val="28"/>
        </w:rPr>
        <w:t xml:space="preserve"> em até 05 (cinco) dias úteis contados da data de entrega do objeto, e o </w:t>
      </w:r>
      <w:r w:rsidRPr="00992FD1">
        <w:rPr>
          <w:rFonts w:asciiTheme="majorHAnsi" w:hAnsiTheme="majorHAnsi" w:cs="Consolas"/>
          <w:sz w:val="28"/>
          <w:szCs w:val="28"/>
        </w:rPr>
        <w:t>Termo de Recebimento Definitivo</w:t>
      </w:r>
      <w:r w:rsidRPr="00992FD1">
        <w:rPr>
          <w:rFonts w:asciiTheme="majorHAnsi" w:hAnsiTheme="majorHAnsi"/>
          <w:sz w:val="28"/>
          <w:szCs w:val="28"/>
        </w:rPr>
        <w:t xml:space="preserve"> será emitido em 30 (trinta) dias corridos do Aceite Técnico, caso não haja qualquer irregularidade, conforme descrito na Cláusula Terceira deste contrato.</w:t>
      </w:r>
    </w:p>
    <w:p w14:paraId="0C08839D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</w:p>
    <w:p w14:paraId="3DADC24D" w14:textId="4AA9D1A6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 xml:space="preserve">2.4 – </w:t>
      </w:r>
      <w:r w:rsidR="002A7B56">
        <w:rPr>
          <w:rFonts w:asciiTheme="majorHAnsi" w:hAnsiTheme="majorHAnsi" w:cs="Consolas"/>
          <w:sz w:val="28"/>
          <w:szCs w:val="28"/>
        </w:rPr>
        <w:t>O prazo</w:t>
      </w:r>
      <w:r w:rsidR="009A4635">
        <w:rPr>
          <w:rFonts w:asciiTheme="majorHAnsi" w:hAnsiTheme="majorHAnsi" w:cs="Consolas"/>
          <w:sz w:val="28"/>
          <w:szCs w:val="28"/>
        </w:rPr>
        <w:t xml:space="preserve"> de garantia do veículo é de 12 (Doze</w:t>
      </w:r>
      <w:r w:rsidR="002A7B56">
        <w:rPr>
          <w:rFonts w:asciiTheme="majorHAnsi" w:hAnsiTheme="majorHAnsi" w:cs="Consolas"/>
          <w:sz w:val="28"/>
          <w:szCs w:val="28"/>
        </w:rPr>
        <w:t>) meses contados da data de emissão do Atestado de Recebimento, sem limite de quilometragem</w:t>
      </w:r>
      <w:r w:rsidRPr="00992FD1">
        <w:rPr>
          <w:rFonts w:asciiTheme="majorHAnsi" w:hAnsiTheme="majorHAnsi" w:cs="Consolas"/>
          <w:sz w:val="28"/>
          <w:szCs w:val="28"/>
        </w:rPr>
        <w:t>.</w:t>
      </w:r>
    </w:p>
    <w:p w14:paraId="4E03DA84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</w:p>
    <w:p w14:paraId="04E2CBEE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992FD1">
        <w:rPr>
          <w:rFonts w:asciiTheme="majorHAnsi" w:hAnsiTheme="majorHAnsi" w:cs="Consolas"/>
          <w:b/>
          <w:bCs/>
          <w:sz w:val="28"/>
          <w:szCs w:val="28"/>
        </w:rPr>
        <w:t>CLÁUSULA TERCEIRA</w:t>
      </w:r>
    </w:p>
    <w:p w14:paraId="62DD47BD" w14:textId="0322C22B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>CONDIÇÕES DE FORNECIMENTO, DE RECEBIMENTO</w:t>
      </w:r>
      <w:r w:rsidR="00F37A6A" w:rsidRPr="00992FD1">
        <w:rPr>
          <w:rFonts w:asciiTheme="majorHAnsi" w:hAnsiTheme="majorHAnsi" w:cs="Consolas"/>
          <w:b/>
          <w:sz w:val="28"/>
          <w:szCs w:val="28"/>
        </w:rPr>
        <w:t xml:space="preserve"> </w:t>
      </w:r>
      <w:r w:rsidRPr="00992FD1">
        <w:rPr>
          <w:rFonts w:asciiTheme="majorHAnsi" w:hAnsiTheme="majorHAnsi" w:cs="Consolas"/>
          <w:b/>
          <w:sz w:val="28"/>
          <w:szCs w:val="28"/>
        </w:rPr>
        <w:t xml:space="preserve">E SANEAMENTO DE </w:t>
      </w:r>
      <w:proofErr w:type="gramStart"/>
      <w:r w:rsidRPr="00992FD1">
        <w:rPr>
          <w:rFonts w:asciiTheme="majorHAnsi" w:hAnsiTheme="majorHAnsi" w:cs="Consolas"/>
          <w:b/>
          <w:sz w:val="28"/>
          <w:szCs w:val="28"/>
        </w:rPr>
        <w:t>IRREGULARIDADES</w:t>
      </w:r>
      <w:proofErr w:type="gramEnd"/>
    </w:p>
    <w:p w14:paraId="5E161146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FA18EB0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>3.1 –</w:t>
      </w:r>
      <w:r w:rsidRPr="00992FD1">
        <w:rPr>
          <w:rFonts w:asciiTheme="majorHAnsi" w:hAnsiTheme="majorHAnsi" w:cs="Consolas"/>
          <w:sz w:val="28"/>
          <w:szCs w:val="28"/>
        </w:rPr>
        <w:t xml:space="preserve"> A </w:t>
      </w:r>
      <w:r w:rsidRPr="00992FD1">
        <w:rPr>
          <w:rFonts w:asciiTheme="majorHAnsi" w:hAnsiTheme="majorHAnsi" w:cs="Consolas"/>
          <w:b/>
          <w:sz w:val="28"/>
          <w:szCs w:val="28"/>
        </w:rPr>
        <w:t>CONTRATADA</w:t>
      </w:r>
      <w:r w:rsidRPr="00992FD1">
        <w:rPr>
          <w:rFonts w:asciiTheme="majorHAnsi" w:hAnsiTheme="majorHAnsi" w:cs="Consolas"/>
          <w:sz w:val="28"/>
          <w:szCs w:val="28"/>
        </w:rPr>
        <w:t xml:space="preserve"> obriga-se a fornecer o objeto a ela adjudicado, conforme especificações e condições estabelecidas neste Edital, em seus anexos e na proposta apresentada, prevalecendo, no caso de divergência, as especificações e condições estabelecidas no Edital. </w:t>
      </w:r>
    </w:p>
    <w:p w14:paraId="43EBAAC3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</w:p>
    <w:p w14:paraId="4302D6DA" w14:textId="64BAE04A" w:rsidR="00370660" w:rsidRPr="00992FD1" w:rsidRDefault="00370660" w:rsidP="003D05EC">
      <w:pPr>
        <w:tabs>
          <w:tab w:val="left" w:pos="0"/>
        </w:tabs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 xml:space="preserve">3.2 – </w:t>
      </w:r>
      <w:r w:rsidRPr="00992FD1">
        <w:rPr>
          <w:rFonts w:asciiTheme="majorHAnsi" w:hAnsiTheme="majorHAnsi" w:cs="Consolas"/>
          <w:sz w:val="28"/>
          <w:szCs w:val="28"/>
        </w:rPr>
        <w:t xml:space="preserve">A entrega deverá ocorrer em até </w:t>
      </w:r>
      <w:r w:rsidR="006F4CF7">
        <w:rPr>
          <w:rFonts w:asciiTheme="majorHAnsi" w:hAnsiTheme="majorHAnsi" w:cs="Consolas"/>
          <w:sz w:val="28"/>
          <w:szCs w:val="28"/>
        </w:rPr>
        <w:t>90</w:t>
      </w:r>
      <w:r w:rsidR="006F4CF7" w:rsidRPr="00992FD1">
        <w:rPr>
          <w:rFonts w:asciiTheme="majorHAnsi" w:hAnsiTheme="majorHAnsi" w:cs="Consolas"/>
          <w:sz w:val="28"/>
          <w:szCs w:val="28"/>
        </w:rPr>
        <w:t xml:space="preserve"> (</w:t>
      </w:r>
      <w:r w:rsidR="006F4CF7">
        <w:rPr>
          <w:rFonts w:asciiTheme="majorHAnsi" w:hAnsiTheme="majorHAnsi" w:cs="Consolas"/>
          <w:sz w:val="28"/>
          <w:szCs w:val="28"/>
        </w:rPr>
        <w:t>noventa</w:t>
      </w:r>
      <w:r w:rsidRPr="00992FD1">
        <w:rPr>
          <w:rFonts w:asciiTheme="majorHAnsi" w:hAnsiTheme="majorHAnsi" w:cs="Consolas"/>
          <w:sz w:val="28"/>
          <w:szCs w:val="28"/>
        </w:rPr>
        <w:t xml:space="preserve">) dias corridos, contados da data do recebimento da Autorização de Compras ou de Fornecimento, conforme o caso, pela </w:t>
      </w:r>
      <w:r w:rsidRPr="00992FD1">
        <w:rPr>
          <w:rFonts w:asciiTheme="majorHAnsi" w:hAnsiTheme="majorHAnsi" w:cs="Consolas"/>
          <w:b/>
          <w:sz w:val="28"/>
          <w:szCs w:val="28"/>
        </w:rPr>
        <w:t>CONTRATADA</w:t>
      </w:r>
      <w:r w:rsidRPr="00992FD1">
        <w:rPr>
          <w:rFonts w:asciiTheme="majorHAnsi" w:hAnsiTheme="majorHAnsi" w:cs="Consolas"/>
          <w:sz w:val="28"/>
          <w:szCs w:val="28"/>
        </w:rPr>
        <w:t xml:space="preserve">; </w:t>
      </w:r>
    </w:p>
    <w:p w14:paraId="5EF94521" w14:textId="77777777" w:rsidR="00370660" w:rsidRPr="00992FD1" w:rsidRDefault="00370660" w:rsidP="003D05EC">
      <w:pPr>
        <w:tabs>
          <w:tab w:val="left" w:pos="0"/>
        </w:tabs>
        <w:ind w:right="-1"/>
        <w:jc w:val="both"/>
        <w:rPr>
          <w:rFonts w:asciiTheme="majorHAnsi" w:hAnsiTheme="majorHAnsi" w:cs="Consolas"/>
          <w:sz w:val="28"/>
          <w:szCs w:val="28"/>
        </w:rPr>
      </w:pPr>
    </w:p>
    <w:p w14:paraId="1BDDFE53" w14:textId="77777777" w:rsidR="00370660" w:rsidRPr="00992FD1" w:rsidRDefault="00370660" w:rsidP="003D05EC">
      <w:pPr>
        <w:tabs>
          <w:tab w:val="left" w:pos="0"/>
        </w:tabs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 xml:space="preserve">3.2.1 – </w:t>
      </w:r>
      <w:r w:rsidRPr="00992FD1">
        <w:rPr>
          <w:rFonts w:asciiTheme="majorHAnsi" w:hAnsiTheme="majorHAnsi" w:cs="Consolas"/>
          <w:sz w:val="28"/>
          <w:szCs w:val="28"/>
        </w:rPr>
        <w:t xml:space="preserve">Eventuais pedidos de prorrogação deverão ser protocolados, antes do vencimento do prazo de entrega, devidamente justificados pela </w:t>
      </w:r>
      <w:r w:rsidRPr="00992FD1">
        <w:rPr>
          <w:rFonts w:asciiTheme="majorHAnsi" w:hAnsiTheme="majorHAnsi" w:cs="Consolas"/>
          <w:b/>
          <w:sz w:val="28"/>
          <w:szCs w:val="28"/>
        </w:rPr>
        <w:t>CONTRATADA</w:t>
      </w:r>
      <w:r w:rsidRPr="00992FD1">
        <w:rPr>
          <w:rFonts w:asciiTheme="majorHAnsi" w:hAnsiTheme="majorHAnsi" w:cs="Consolas"/>
          <w:sz w:val="28"/>
          <w:szCs w:val="28"/>
        </w:rPr>
        <w:t>, para serem submetidos à apreciação superior.</w:t>
      </w:r>
    </w:p>
    <w:p w14:paraId="2E7268E1" w14:textId="77777777" w:rsidR="00370660" w:rsidRPr="00992FD1" w:rsidRDefault="00370660" w:rsidP="003D05EC">
      <w:pPr>
        <w:tabs>
          <w:tab w:val="left" w:pos="0"/>
        </w:tabs>
        <w:ind w:right="-1"/>
        <w:jc w:val="both"/>
        <w:rPr>
          <w:rFonts w:asciiTheme="majorHAnsi" w:hAnsiTheme="majorHAnsi" w:cs="Consolas"/>
          <w:sz w:val="28"/>
          <w:szCs w:val="28"/>
        </w:rPr>
      </w:pPr>
    </w:p>
    <w:p w14:paraId="762E5873" w14:textId="77777777" w:rsidR="00370660" w:rsidRPr="00992FD1" w:rsidRDefault="00370660" w:rsidP="003D05EC">
      <w:pPr>
        <w:tabs>
          <w:tab w:val="left" w:pos="0"/>
        </w:tabs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 xml:space="preserve">3.3 – </w:t>
      </w:r>
      <w:r w:rsidRPr="00992FD1">
        <w:rPr>
          <w:rFonts w:asciiTheme="majorHAnsi" w:hAnsiTheme="majorHAnsi" w:cs="Consolas"/>
          <w:sz w:val="28"/>
          <w:szCs w:val="28"/>
        </w:rPr>
        <w:t>O objeto deverá ser entregue observando-se as seguintes condições:</w:t>
      </w:r>
    </w:p>
    <w:p w14:paraId="6B043660" w14:textId="77777777" w:rsidR="00370660" w:rsidRPr="00992FD1" w:rsidRDefault="00370660" w:rsidP="003D05EC">
      <w:pPr>
        <w:tabs>
          <w:tab w:val="left" w:pos="0"/>
        </w:tabs>
        <w:ind w:right="-1"/>
        <w:jc w:val="both"/>
        <w:rPr>
          <w:rFonts w:asciiTheme="majorHAnsi" w:hAnsiTheme="majorHAnsi" w:cs="Consolas"/>
          <w:sz w:val="28"/>
          <w:szCs w:val="28"/>
        </w:rPr>
      </w:pPr>
    </w:p>
    <w:p w14:paraId="1BA6F1CB" w14:textId="5DCCB4F6" w:rsidR="00370660" w:rsidRPr="00992FD1" w:rsidRDefault="00370660" w:rsidP="003D05EC">
      <w:pPr>
        <w:tabs>
          <w:tab w:val="left" w:pos="0"/>
        </w:tabs>
        <w:ind w:right="-1"/>
        <w:jc w:val="both"/>
        <w:rPr>
          <w:rFonts w:asciiTheme="majorHAnsi" w:hAnsiTheme="majorHAnsi" w:cs="Consolas"/>
          <w:sz w:val="28"/>
          <w:szCs w:val="28"/>
        </w:rPr>
      </w:pPr>
      <w:proofErr w:type="gramStart"/>
      <w:r w:rsidRPr="00992FD1">
        <w:rPr>
          <w:rFonts w:asciiTheme="majorHAnsi" w:hAnsiTheme="majorHAnsi" w:cs="Consolas"/>
          <w:b/>
          <w:sz w:val="28"/>
          <w:szCs w:val="28"/>
        </w:rPr>
        <w:t>a</w:t>
      </w:r>
      <w:proofErr w:type="gramEnd"/>
      <w:r w:rsidRPr="00992FD1">
        <w:rPr>
          <w:rFonts w:asciiTheme="majorHAnsi" w:hAnsiTheme="majorHAnsi" w:cs="Consolas"/>
          <w:b/>
          <w:sz w:val="28"/>
          <w:szCs w:val="28"/>
        </w:rPr>
        <w:t>)</w:t>
      </w:r>
      <w:r w:rsidRPr="00992FD1">
        <w:rPr>
          <w:rFonts w:asciiTheme="majorHAnsi" w:hAnsiTheme="majorHAnsi" w:cs="Consolas"/>
          <w:sz w:val="28"/>
          <w:szCs w:val="28"/>
        </w:rPr>
        <w:t>. Disponibilizar pessoal suficiente e adequado para o desembarque e para a entrega do veículo;</w:t>
      </w:r>
    </w:p>
    <w:p w14:paraId="6E96C864" w14:textId="77777777" w:rsidR="00370660" w:rsidRPr="00992FD1" w:rsidRDefault="00370660" w:rsidP="003D05EC">
      <w:pPr>
        <w:tabs>
          <w:tab w:val="left" w:pos="0"/>
        </w:tabs>
        <w:ind w:right="-1"/>
        <w:jc w:val="both"/>
        <w:rPr>
          <w:rFonts w:asciiTheme="majorHAnsi" w:hAnsiTheme="majorHAnsi" w:cs="Consolas"/>
          <w:sz w:val="28"/>
          <w:szCs w:val="28"/>
        </w:rPr>
      </w:pPr>
    </w:p>
    <w:p w14:paraId="67F877A2" w14:textId="02198AAA" w:rsidR="00FA727C" w:rsidRPr="00992FD1" w:rsidRDefault="00370660" w:rsidP="00FA727C">
      <w:pPr>
        <w:tabs>
          <w:tab w:val="left" w:pos="0"/>
        </w:tabs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>b)</w:t>
      </w:r>
      <w:r w:rsidRPr="00992FD1">
        <w:rPr>
          <w:rFonts w:asciiTheme="majorHAnsi" w:hAnsiTheme="majorHAnsi" w:cs="Consolas"/>
          <w:sz w:val="28"/>
          <w:szCs w:val="28"/>
        </w:rPr>
        <w:t xml:space="preserve"> Local de entrega: </w:t>
      </w:r>
      <w:r w:rsidR="00862CC9" w:rsidRPr="00992FD1">
        <w:rPr>
          <w:rFonts w:asciiTheme="majorHAnsi" w:eastAsia="MS Mincho" w:hAnsiTheme="majorHAnsi" w:cs="Consolas"/>
          <w:bCs/>
          <w:sz w:val="28"/>
          <w:szCs w:val="28"/>
        </w:rPr>
        <w:t>Rua José Bonifácio 121 – Bairro Centro</w:t>
      </w:r>
      <w:r w:rsidR="00FA727C" w:rsidRPr="00992FD1">
        <w:rPr>
          <w:rFonts w:asciiTheme="majorHAnsi" w:hAnsiTheme="majorHAnsi" w:cs="Consolas"/>
          <w:sz w:val="28"/>
          <w:szCs w:val="28"/>
        </w:rPr>
        <w:t>;</w:t>
      </w:r>
    </w:p>
    <w:p w14:paraId="42126B5A" w14:textId="77777777" w:rsidR="00FA727C" w:rsidRPr="00992FD1" w:rsidRDefault="00FA727C" w:rsidP="00FA727C">
      <w:pPr>
        <w:tabs>
          <w:tab w:val="left" w:pos="0"/>
        </w:tabs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sz w:val="28"/>
          <w:szCs w:val="28"/>
        </w:rPr>
        <w:tab/>
      </w:r>
      <w:r w:rsidRPr="00992FD1">
        <w:rPr>
          <w:rFonts w:asciiTheme="majorHAnsi" w:hAnsiTheme="majorHAnsi" w:cs="Consolas"/>
          <w:sz w:val="28"/>
          <w:szCs w:val="28"/>
        </w:rPr>
        <w:tab/>
      </w:r>
      <w:r w:rsidRPr="00992FD1">
        <w:rPr>
          <w:rFonts w:asciiTheme="majorHAnsi" w:hAnsiTheme="majorHAnsi" w:cs="Consolas"/>
          <w:sz w:val="28"/>
          <w:szCs w:val="28"/>
        </w:rPr>
        <w:tab/>
      </w:r>
      <w:r w:rsidRPr="00992FD1">
        <w:rPr>
          <w:rFonts w:asciiTheme="majorHAnsi" w:hAnsiTheme="majorHAnsi" w:cs="Consolas"/>
          <w:sz w:val="28"/>
          <w:szCs w:val="28"/>
        </w:rPr>
        <w:tab/>
      </w:r>
    </w:p>
    <w:p w14:paraId="2CC1ACB2" w14:textId="57AD2BF1" w:rsidR="00370660" w:rsidRPr="00992FD1" w:rsidRDefault="00FA727C" w:rsidP="00FA727C">
      <w:pPr>
        <w:tabs>
          <w:tab w:val="left" w:pos="0"/>
        </w:tabs>
        <w:ind w:right="-1"/>
        <w:jc w:val="both"/>
        <w:rPr>
          <w:rFonts w:asciiTheme="majorHAnsi" w:eastAsia="Arial Unicode MS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 xml:space="preserve">c) </w:t>
      </w:r>
      <w:r w:rsidRPr="00992FD1">
        <w:rPr>
          <w:rFonts w:asciiTheme="majorHAnsi" w:hAnsiTheme="majorHAnsi" w:cs="Consolas"/>
          <w:sz w:val="28"/>
          <w:szCs w:val="28"/>
        </w:rPr>
        <w:t xml:space="preserve">Horário de recebimento: </w:t>
      </w:r>
      <w:r w:rsidRPr="00992FD1">
        <w:rPr>
          <w:rFonts w:asciiTheme="majorHAnsi" w:eastAsia="Arial Unicode MS" w:hAnsiTheme="majorHAnsi" w:cs="Consolas"/>
          <w:sz w:val="28"/>
          <w:szCs w:val="28"/>
        </w:rPr>
        <w:t>das 08h00 às 12h00 e das 13h00 às 17h00</w:t>
      </w:r>
      <w:r w:rsidR="00370660" w:rsidRPr="00992FD1">
        <w:rPr>
          <w:rFonts w:asciiTheme="majorHAnsi" w:eastAsia="Arial Unicode MS" w:hAnsiTheme="majorHAnsi" w:cs="Consolas"/>
          <w:sz w:val="28"/>
          <w:szCs w:val="28"/>
        </w:rPr>
        <w:t>.</w:t>
      </w:r>
    </w:p>
    <w:p w14:paraId="1D0AFEE9" w14:textId="77777777" w:rsidR="00370660" w:rsidRPr="00992FD1" w:rsidRDefault="00370660" w:rsidP="003D05EC">
      <w:pPr>
        <w:tabs>
          <w:tab w:val="left" w:pos="0"/>
        </w:tabs>
        <w:ind w:right="-1"/>
        <w:jc w:val="both"/>
        <w:rPr>
          <w:rFonts w:asciiTheme="majorHAnsi" w:hAnsiTheme="majorHAnsi" w:cs="Consolas"/>
          <w:sz w:val="28"/>
          <w:szCs w:val="28"/>
        </w:rPr>
      </w:pPr>
    </w:p>
    <w:p w14:paraId="49E1E6BE" w14:textId="29494BEB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lastRenderedPageBreak/>
        <w:t xml:space="preserve">3.3.1 – </w:t>
      </w:r>
      <w:r w:rsidRPr="00992FD1">
        <w:rPr>
          <w:rFonts w:asciiTheme="majorHAnsi" w:hAnsiTheme="majorHAnsi" w:cs="Consolas"/>
          <w:sz w:val="28"/>
          <w:szCs w:val="28"/>
        </w:rPr>
        <w:t>Por ocasião da entrega, o veículo ter</w:t>
      </w:r>
      <w:r w:rsidR="00FE01FA" w:rsidRPr="00992FD1">
        <w:rPr>
          <w:rFonts w:asciiTheme="majorHAnsi" w:hAnsiTheme="majorHAnsi" w:cs="Consolas"/>
          <w:sz w:val="28"/>
          <w:szCs w:val="28"/>
        </w:rPr>
        <w:t>á</w:t>
      </w:r>
      <w:r w:rsidRPr="00992FD1">
        <w:rPr>
          <w:rFonts w:asciiTheme="majorHAnsi" w:hAnsiTheme="majorHAnsi" w:cs="Consolas"/>
          <w:sz w:val="28"/>
          <w:szCs w:val="28"/>
        </w:rPr>
        <w:t xml:space="preserve"> suas características confrontadas com as especificações contidas no edital e na proposta ofertada durante o certame licitatório, principalmente no tocante à unidade de fornecimento e à marca indicada, </w:t>
      </w:r>
      <w:proofErr w:type="gramStart"/>
      <w:r w:rsidRPr="00992FD1">
        <w:rPr>
          <w:rFonts w:asciiTheme="majorHAnsi" w:hAnsiTheme="majorHAnsi" w:cs="Consolas"/>
          <w:sz w:val="28"/>
          <w:szCs w:val="28"/>
        </w:rPr>
        <w:t>sob pena</w:t>
      </w:r>
      <w:proofErr w:type="gramEnd"/>
      <w:r w:rsidRPr="00992FD1">
        <w:rPr>
          <w:rFonts w:asciiTheme="majorHAnsi" w:hAnsiTheme="majorHAnsi" w:cs="Consolas"/>
          <w:sz w:val="28"/>
          <w:szCs w:val="28"/>
        </w:rPr>
        <w:t xml:space="preserve"> de recusa de recebimento.</w:t>
      </w:r>
    </w:p>
    <w:p w14:paraId="10BABF18" w14:textId="77777777" w:rsidR="00071D4F" w:rsidRDefault="00071D4F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2ECADF4E" w14:textId="785284BA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 xml:space="preserve">3.4 – </w:t>
      </w:r>
      <w:r w:rsidRPr="00992FD1">
        <w:rPr>
          <w:rFonts w:asciiTheme="majorHAnsi" w:hAnsiTheme="majorHAnsi" w:cs="Consolas"/>
          <w:sz w:val="28"/>
          <w:szCs w:val="28"/>
        </w:rPr>
        <w:t xml:space="preserve">Constatadas irregularidades no objeto, o </w:t>
      </w:r>
      <w:r w:rsidRPr="00992FD1">
        <w:rPr>
          <w:rFonts w:asciiTheme="majorHAnsi" w:hAnsiTheme="majorHAnsi" w:cs="Consolas"/>
          <w:b/>
          <w:sz w:val="28"/>
          <w:szCs w:val="28"/>
        </w:rPr>
        <w:t>CONTRATANTE</w:t>
      </w:r>
      <w:r w:rsidRPr="00992FD1">
        <w:rPr>
          <w:rFonts w:asciiTheme="majorHAnsi" w:hAnsiTheme="majorHAnsi" w:cs="Consolas"/>
          <w:sz w:val="28"/>
          <w:szCs w:val="28"/>
        </w:rPr>
        <w:t xml:space="preserve">, sem prejuízo das penalidades cabíveis, poderá: </w:t>
      </w:r>
    </w:p>
    <w:p w14:paraId="37E576FF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7912EF4C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  <w:proofErr w:type="gramStart"/>
      <w:r w:rsidRPr="00992FD1">
        <w:rPr>
          <w:rFonts w:asciiTheme="majorHAnsi" w:hAnsiTheme="majorHAnsi" w:cs="Consolas"/>
          <w:b/>
          <w:sz w:val="28"/>
          <w:szCs w:val="28"/>
        </w:rPr>
        <w:t>a</w:t>
      </w:r>
      <w:proofErr w:type="gramEnd"/>
      <w:r w:rsidRPr="00992FD1">
        <w:rPr>
          <w:rFonts w:asciiTheme="majorHAnsi" w:hAnsiTheme="majorHAnsi" w:cs="Consolas"/>
          <w:b/>
          <w:sz w:val="28"/>
          <w:szCs w:val="28"/>
        </w:rPr>
        <w:t>)</w:t>
      </w:r>
      <w:r w:rsidRPr="00992FD1">
        <w:rPr>
          <w:rFonts w:asciiTheme="majorHAnsi" w:hAnsiTheme="majorHAnsi" w:cs="Consolas"/>
          <w:sz w:val="28"/>
          <w:szCs w:val="28"/>
        </w:rPr>
        <w:t xml:space="preserve">. Rejeitá-lo no todo ou em parte se não corresponder às especificações do Termo de Referência anexo ao Edital, determinando sua substituição/correção; </w:t>
      </w:r>
    </w:p>
    <w:p w14:paraId="66732E91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</w:p>
    <w:p w14:paraId="6BCE6988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>b)</w:t>
      </w:r>
      <w:r w:rsidRPr="00992FD1">
        <w:rPr>
          <w:rFonts w:asciiTheme="majorHAnsi" w:hAnsiTheme="majorHAnsi" w:cs="Consolas"/>
          <w:sz w:val="28"/>
          <w:szCs w:val="28"/>
        </w:rPr>
        <w:t xml:space="preserve"> Determinar sua complementação se houver diferença de quantidades ou de partes. </w:t>
      </w:r>
    </w:p>
    <w:p w14:paraId="68B38615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</w:p>
    <w:p w14:paraId="4A2BC140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 xml:space="preserve">3.5 – </w:t>
      </w:r>
      <w:r w:rsidRPr="00992FD1">
        <w:rPr>
          <w:rFonts w:asciiTheme="majorHAnsi" w:hAnsiTheme="majorHAnsi" w:cs="Consolas"/>
          <w:sz w:val="28"/>
          <w:szCs w:val="28"/>
        </w:rPr>
        <w:t xml:space="preserve">As irregularidades deverão ser sanadas de acordo com a indicação do </w:t>
      </w:r>
      <w:r w:rsidRPr="00992FD1">
        <w:rPr>
          <w:rFonts w:asciiTheme="majorHAnsi" w:hAnsiTheme="majorHAnsi" w:cs="Consolas"/>
          <w:b/>
          <w:sz w:val="28"/>
          <w:szCs w:val="28"/>
        </w:rPr>
        <w:t>CONTRATANTE</w:t>
      </w:r>
      <w:r w:rsidRPr="00992FD1">
        <w:rPr>
          <w:rFonts w:asciiTheme="majorHAnsi" w:hAnsiTheme="majorHAnsi" w:cs="Consolas"/>
          <w:sz w:val="28"/>
          <w:szCs w:val="28"/>
        </w:rPr>
        <w:t xml:space="preserve">, no prazo máximo de 10 (dez) dias úteis, contados do recebimento pela </w:t>
      </w:r>
      <w:r w:rsidRPr="00992FD1">
        <w:rPr>
          <w:rFonts w:asciiTheme="majorHAnsi" w:hAnsiTheme="majorHAnsi" w:cs="Consolas"/>
          <w:b/>
          <w:sz w:val="28"/>
          <w:szCs w:val="28"/>
        </w:rPr>
        <w:t>CONTRATADA</w:t>
      </w:r>
      <w:r w:rsidRPr="00992FD1">
        <w:rPr>
          <w:rFonts w:asciiTheme="majorHAnsi" w:hAnsiTheme="majorHAnsi" w:cs="Consolas"/>
          <w:sz w:val="28"/>
          <w:szCs w:val="28"/>
        </w:rPr>
        <w:t xml:space="preserve"> da notificação por escrito, mantido o preço inicialmente contratado. </w:t>
      </w:r>
    </w:p>
    <w:p w14:paraId="0BA18421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</w:p>
    <w:p w14:paraId="4E568B3A" w14:textId="34074BBC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 xml:space="preserve">3.6 – </w:t>
      </w:r>
      <w:r w:rsidRPr="00992FD1">
        <w:rPr>
          <w:rFonts w:asciiTheme="majorHAnsi" w:hAnsiTheme="majorHAnsi" w:cs="Consolas"/>
          <w:sz w:val="28"/>
          <w:szCs w:val="28"/>
        </w:rPr>
        <w:t xml:space="preserve">O recebimento não exime a </w:t>
      </w:r>
      <w:r w:rsidRPr="00992FD1">
        <w:rPr>
          <w:rFonts w:asciiTheme="majorHAnsi" w:hAnsiTheme="majorHAnsi" w:cs="Consolas"/>
          <w:b/>
          <w:sz w:val="28"/>
          <w:szCs w:val="28"/>
        </w:rPr>
        <w:t>CONTRATADA</w:t>
      </w:r>
      <w:r w:rsidRPr="00992FD1">
        <w:rPr>
          <w:rFonts w:asciiTheme="majorHAnsi" w:hAnsiTheme="majorHAnsi" w:cs="Consolas"/>
          <w:sz w:val="28"/>
          <w:szCs w:val="28"/>
        </w:rPr>
        <w:t xml:space="preserve"> de sua responsabilidade, na forma da lei, pela qualidade, correção e segurança do veículo entregue. </w:t>
      </w:r>
    </w:p>
    <w:p w14:paraId="69281479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</w:p>
    <w:p w14:paraId="41A64F15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>3.7 –</w:t>
      </w:r>
      <w:r w:rsidRPr="00992FD1">
        <w:rPr>
          <w:rFonts w:asciiTheme="majorHAnsi" w:hAnsiTheme="majorHAnsi" w:cs="Consolas"/>
          <w:sz w:val="28"/>
          <w:szCs w:val="28"/>
        </w:rPr>
        <w:t xml:space="preserve"> Correrão por conta da </w:t>
      </w:r>
      <w:r w:rsidRPr="00992FD1">
        <w:rPr>
          <w:rFonts w:asciiTheme="majorHAnsi" w:hAnsiTheme="majorHAnsi" w:cs="Consolas"/>
          <w:b/>
          <w:sz w:val="28"/>
          <w:szCs w:val="28"/>
        </w:rPr>
        <w:t>CONTRATADA</w:t>
      </w:r>
      <w:r w:rsidRPr="00992FD1">
        <w:rPr>
          <w:rFonts w:asciiTheme="majorHAnsi" w:hAnsiTheme="majorHAnsi" w:cs="Consolas"/>
          <w:sz w:val="28"/>
          <w:szCs w:val="28"/>
        </w:rPr>
        <w:t xml:space="preserve"> as despesas para efetivo atendimento ao objeto licitado, tais como seguro, </w:t>
      </w:r>
      <w:proofErr w:type="gramStart"/>
      <w:r w:rsidRPr="00992FD1">
        <w:rPr>
          <w:rFonts w:asciiTheme="majorHAnsi" w:hAnsiTheme="majorHAnsi" w:cs="Consolas"/>
          <w:sz w:val="28"/>
          <w:szCs w:val="28"/>
        </w:rPr>
        <w:t>transporte, tributos, encargos trabalhistas e previdenciários, e a entrega deverá ocorrer</w:t>
      </w:r>
      <w:proofErr w:type="gramEnd"/>
      <w:r w:rsidRPr="00992FD1">
        <w:rPr>
          <w:rFonts w:asciiTheme="majorHAnsi" w:hAnsiTheme="majorHAnsi" w:cs="Consolas"/>
          <w:sz w:val="28"/>
          <w:szCs w:val="28"/>
        </w:rPr>
        <w:t xml:space="preserve"> sem prejuízo dos serviços normais do </w:t>
      </w:r>
      <w:r w:rsidRPr="00992FD1">
        <w:rPr>
          <w:rFonts w:asciiTheme="majorHAnsi" w:hAnsiTheme="majorHAnsi" w:cs="Consolas"/>
          <w:b/>
          <w:sz w:val="28"/>
          <w:szCs w:val="28"/>
        </w:rPr>
        <w:t>CONTRATANTE</w:t>
      </w:r>
      <w:r w:rsidRPr="00992FD1">
        <w:rPr>
          <w:rFonts w:asciiTheme="majorHAnsi" w:hAnsiTheme="majorHAnsi" w:cs="Consolas"/>
          <w:sz w:val="28"/>
          <w:szCs w:val="28"/>
        </w:rPr>
        <w:t>.</w:t>
      </w:r>
    </w:p>
    <w:p w14:paraId="2434AC67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</w:p>
    <w:p w14:paraId="13C6A1BE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b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>CLÁUSULA QUARTA</w:t>
      </w:r>
    </w:p>
    <w:p w14:paraId="4637C3F3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b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 xml:space="preserve">VALOR, RECURSOS E </w:t>
      </w:r>
      <w:proofErr w:type="gramStart"/>
      <w:r w:rsidRPr="00992FD1">
        <w:rPr>
          <w:rFonts w:asciiTheme="majorHAnsi" w:hAnsiTheme="majorHAnsi" w:cs="Consolas"/>
          <w:b/>
          <w:sz w:val="28"/>
          <w:szCs w:val="28"/>
        </w:rPr>
        <w:t>PAGAMENTO</w:t>
      </w:r>
      <w:proofErr w:type="gramEnd"/>
    </w:p>
    <w:p w14:paraId="64651785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</w:p>
    <w:p w14:paraId="154425C8" w14:textId="573A4D8C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>4.1 –</w:t>
      </w:r>
      <w:r w:rsidRPr="00992FD1">
        <w:rPr>
          <w:rFonts w:asciiTheme="majorHAnsi" w:hAnsiTheme="majorHAnsi" w:cs="Consolas"/>
          <w:sz w:val="28"/>
          <w:szCs w:val="28"/>
        </w:rPr>
        <w:t xml:space="preserve"> O valor tot</w:t>
      </w:r>
      <w:r w:rsidR="009A4635">
        <w:rPr>
          <w:rFonts w:asciiTheme="majorHAnsi" w:hAnsiTheme="majorHAnsi" w:cs="Consolas"/>
          <w:sz w:val="28"/>
          <w:szCs w:val="28"/>
        </w:rPr>
        <w:t xml:space="preserve">al do presente contrato é de </w:t>
      </w:r>
      <w:r w:rsidR="00071D4F" w:rsidRPr="00071D4F">
        <w:rPr>
          <w:rFonts w:asciiTheme="majorHAnsi" w:hAnsiTheme="majorHAnsi" w:cs="Consolas"/>
          <w:b/>
          <w:bCs/>
          <w:sz w:val="28"/>
          <w:szCs w:val="28"/>
        </w:rPr>
        <w:t xml:space="preserve">R$ </w:t>
      </w:r>
      <w:r w:rsidR="00071D4F" w:rsidRPr="00071D4F">
        <w:rPr>
          <w:rFonts w:ascii="Cambria" w:hAnsi="Cambria" w:cs="Consolas"/>
          <w:b/>
          <w:bCs/>
          <w:sz w:val="28"/>
          <w:szCs w:val="28"/>
        </w:rPr>
        <w:t>186.590,00 (CENTO E OITENTA E SEIS MIL E QUINHENTOS E NOVENTA REAIS)</w:t>
      </w:r>
      <w:r w:rsidRPr="00992FD1">
        <w:rPr>
          <w:rFonts w:asciiTheme="majorHAnsi" w:hAnsiTheme="majorHAnsi" w:cs="Consolas"/>
          <w:sz w:val="28"/>
          <w:szCs w:val="28"/>
        </w:rPr>
        <w:t>, o qual correrá por conta da</w:t>
      </w:r>
      <w:r w:rsidR="006D06F8">
        <w:rPr>
          <w:rFonts w:asciiTheme="majorHAnsi" w:hAnsiTheme="majorHAnsi" w:cs="Consolas"/>
          <w:sz w:val="28"/>
          <w:szCs w:val="28"/>
        </w:rPr>
        <w:t>s</w:t>
      </w:r>
      <w:r w:rsidRPr="00992FD1">
        <w:rPr>
          <w:rFonts w:asciiTheme="majorHAnsi" w:hAnsiTheme="majorHAnsi" w:cs="Consolas"/>
          <w:sz w:val="28"/>
          <w:szCs w:val="28"/>
        </w:rPr>
        <w:t xml:space="preserve"> Funciona</w:t>
      </w:r>
      <w:r w:rsidR="006D06F8">
        <w:rPr>
          <w:rFonts w:asciiTheme="majorHAnsi" w:hAnsiTheme="majorHAnsi" w:cs="Consolas"/>
          <w:sz w:val="28"/>
          <w:szCs w:val="28"/>
        </w:rPr>
        <w:t>is</w:t>
      </w:r>
      <w:r w:rsidRPr="00992FD1">
        <w:rPr>
          <w:rFonts w:asciiTheme="majorHAnsi" w:hAnsiTheme="majorHAnsi" w:cs="Consolas"/>
          <w:sz w:val="28"/>
          <w:szCs w:val="28"/>
        </w:rPr>
        <w:t xml:space="preserve"> Programática</w:t>
      </w:r>
      <w:r w:rsidR="006D06F8">
        <w:rPr>
          <w:rFonts w:asciiTheme="majorHAnsi" w:hAnsiTheme="majorHAnsi" w:cs="Consolas"/>
          <w:sz w:val="28"/>
          <w:szCs w:val="28"/>
        </w:rPr>
        <w:t>s</w:t>
      </w:r>
      <w:r w:rsidRPr="00992FD1">
        <w:rPr>
          <w:rFonts w:asciiTheme="majorHAnsi" w:hAnsiTheme="majorHAnsi" w:cs="Consolas"/>
          <w:sz w:val="28"/>
          <w:szCs w:val="28"/>
        </w:rPr>
        <w:t xml:space="preserve">: </w:t>
      </w:r>
    </w:p>
    <w:p w14:paraId="016C509C" w14:textId="77777777" w:rsidR="006D06F8" w:rsidRPr="00D57417" w:rsidRDefault="006D06F8" w:rsidP="006D06F8">
      <w:pPr>
        <w:tabs>
          <w:tab w:val="left" w:pos="-1701"/>
        </w:tabs>
        <w:ind w:right="-1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D57417">
        <w:rPr>
          <w:rFonts w:asciiTheme="majorHAnsi" w:hAnsiTheme="majorHAnsi" w:cs="Consolas"/>
          <w:b/>
          <w:bCs/>
          <w:sz w:val="28"/>
          <w:szCs w:val="28"/>
        </w:rPr>
        <w:t>FICHA 627;</w:t>
      </w:r>
    </w:p>
    <w:p w14:paraId="335D3289" w14:textId="77777777" w:rsidR="006D06F8" w:rsidRPr="00D57417" w:rsidRDefault="006D06F8" w:rsidP="006D06F8">
      <w:pPr>
        <w:tabs>
          <w:tab w:val="left" w:pos="-1701"/>
        </w:tabs>
        <w:ind w:right="-1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D57417">
        <w:rPr>
          <w:rFonts w:asciiTheme="majorHAnsi" w:hAnsiTheme="majorHAnsi" w:cs="Consolas"/>
          <w:b/>
          <w:bCs/>
          <w:sz w:val="28"/>
          <w:szCs w:val="28"/>
        </w:rPr>
        <w:t xml:space="preserve">FICHA 628. </w:t>
      </w:r>
    </w:p>
    <w:p w14:paraId="4960227A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</w:p>
    <w:p w14:paraId="08178C59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>4.2 –</w:t>
      </w:r>
      <w:r w:rsidRPr="00992FD1">
        <w:rPr>
          <w:rFonts w:asciiTheme="majorHAnsi" w:hAnsiTheme="majorHAnsi" w:cs="Consolas"/>
          <w:sz w:val="28"/>
          <w:szCs w:val="28"/>
        </w:rPr>
        <w:t xml:space="preserve"> O pagamento será efetuado pela Tesouraria do </w:t>
      </w:r>
      <w:r w:rsidRPr="00992FD1">
        <w:rPr>
          <w:rFonts w:asciiTheme="majorHAnsi" w:hAnsiTheme="majorHAnsi" w:cs="Consolas"/>
          <w:b/>
          <w:sz w:val="28"/>
          <w:szCs w:val="28"/>
        </w:rPr>
        <w:t>CONTRATANTE</w:t>
      </w:r>
      <w:r w:rsidRPr="00992FD1">
        <w:rPr>
          <w:rFonts w:asciiTheme="majorHAnsi" w:hAnsiTheme="majorHAnsi" w:cs="Consolas"/>
          <w:sz w:val="28"/>
          <w:szCs w:val="28"/>
        </w:rPr>
        <w:t xml:space="preserve">, no prazo de 30 (trinta) dias corridos, contados da emissão do Termo de Recebimento Definitivo, mediante depósito (s) em conta corrente em nome da </w:t>
      </w:r>
      <w:r w:rsidRPr="00992FD1">
        <w:rPr>
          <w:rFonts w:asciiTheme="majorHAnsi" w:hAnsiTheme="majorHAnsi" w:cs="Consolas"/>
          <w:b/>
          <w:sz w:val="28"/>
          <w:szCs w:val="28"/>
        </w:rPr>
        <w:t>CONTRATADA</w:t>
      </w:r>
      <w:r w:rsidRPr="00992FD1">
        <w:rPr>
          <w:rFonts w:asciiTheme="majorHAnsi" w:hAnsiTheme="majorHAnsi" w:cs="Consolas"/>
          <w:sz w:val="28"/>
          <w:szCs w:val="28"/>
        </w:rPr>
        <w:t xml:space="preserve"> </w:t>
      </w:r>
      <w:r w:rsidRPr="00992FD1">
        <w:rPr>
          <w:rFonts w:asciiTheme="majorHAnsi" w:hAnsiTheme="majorHAnsi" w:cs="Consolas"/>
          <w:sz w:val="28"/>
          <w:szCs w:val="28"/>
        </w:rPr>
        <w:lastRenderedPageBreak/>
        <w:t xml:space="preserve">no Banco do Brasil S.A., desde que a correspondente nota fiscal/fatura tenha sido emitida sem incorreções. </w:t>
      </w:r>
    </w:p>
    <w:p w14:paraId="0A6FE6A3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01EFA674" w14:textId="5C9180A6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>4.3 –</w:t>
      </w:r>
      <w:r w:rsidRPr="00992FD1">
        <w:rPr>
          <w:rFonts w:asciiTheme="majorHAnsi" w:hAnsiTheme="majorHAnsi" w:cs="Consolas"/>
          <w:sz w:val="28"/>
          <w:szCs w:val="28"/>
        </w:rPr>
        <w:t xml:space="preserve"> Não será iniciada a contagem de prazo para pagamento, caso os documentos fiscais apresentados ou outros necessários à contratação contenham incorreções ou irregularidades, sendo de 02 (dois) dias, a contar da comunicação pel</w:t>
      </w:r>
      <w:r w:rsidR="00D2496C" w:rsidRPr="00992FD1">
        <w:rPr>
          <w:rFonts w:asciiTheme="majorHAnsi" w:hAnsiTheme="majorHAnsi" w:cs="Consolas"/>
          <w:sz w:val="28"/>
          <w:szCs w:val="28"/>
        </w:rPr>
        <w:t>o</w:t>
      </w:r>
      <w:r w:rsidRPr="00992FD1">
        <w:rPr>
          <w:rFonts w:asciiTheme="majorHAnsi" w:hAnsiTheme="majorHAnsi" w:cs="Consolas"/>
          <w:sz w:val="28"/>
          <w:szCs w:val="28"/>
        </w:rPr>
        <w:t xml:space="preserve"> </w:t>
      </w:r>
      <w:r w:rsidR="006D06F8">
        <w:rPr>
          <w:rFonts w:ascii="Cambria" w:hAnsi="Cambria"/>
          <w:bCs/>
          <w:sz w:val="28"/>
          <w:szCs w:val="28"/>
        </w:rPr>
        <w:t>Secretário de Obras e Engenharia</w:t>
      </w:r>
      <w:r w:rsidRPr="00992FD1">
        <w:rPr>
          <w:rFonts w:asciiTheme="majorHAnsi" w:hAnsiTheme="majorHAnsi" w:cs="Consolas"/>
          <w:sz w:val="28"/>
          <w:szCs w:val="28"/>
        </w:rPr>
        <w:t>, o prazo para sua regularização.</w:t>
      </w:r>
    </w:p>
    <w:p w14:paraId="6C2A55FB" w14:textId="77777777" w:rsidR="006D06F8" w:rsidRDefault="006D06F8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37CAE2E0" w14:textId="7018380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>4.4 –</w:t>
      </w:r>
      <w:r w:rsidRPr="00992FD1">
        <w:rPr>
          <w:rFonts w:asciiTheme="majorHAnsi" w:hAnsiTheme="majorHAnsi" w:cs="Consolas"/>
          <w:sz w:val="28"/>
          <w:szCs w:val="28"/>
        </w:rPr>
        <w:t xml:space="preserve"> Caso a </w:t>
      </w:r>
      <w:r w:rsidRPr="00992FD1">
        <w:rPr>
          <w:rFonts w:asciiTheme="majorHAnsi" w:hAnsiTheme="majorHAnsi" w:cs="Consolas"/>
          <w:b/>
          <w:sz w:val="28"/>
          <w:szCs w:val="28"/>
        </w:rPr>
        <w:t>CONTRATADA</w:t>
      </w:r>
      <w:r w:rsidRPr="00992FD1">
        <w:rPr>
          <w:rFonts w:asciiTheme="majorHAnsi" w:hAnsiTheme="majorHAnsi" w:cs="Consolas"/>
          <w:sz w:val="28"/>
          <w:szCs w:val="28"/>
        </w:rPr>
        <w:t xml:space="preserve"> não apresente carta de correção no prazo estipulado, o prazo para pagamento será recontado a partir da data da sua apresentação. </w:t>
      </w:r>
    </w:p>
    <w:p w14:paraId="7D6E8DC1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</w:p>
    <w:p w14:paraId="154111E9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>4.5 –</w:t>
      </w:r>
      <w:r w:rsidRPr="00992FD1">
        <w:rPr>
          <w:rFonts w:asciiTheme="majorHAnsi" w:hAnsiTheme="majorHAnsi" w:cs="Consolas"/>
          <w:sz w:val="28"/>
          <w:szCs w:val="28"/>
        </w:rPr>
        <w:t xml:space="preserve"> Conforme legislação vigente</w:t>
      </w:r>
      <w:proofErr w:type="gramStart"/>
      <w:r w:rsidRPr="00992FD1">
        <w:rPr>
          <w:rFonts w:asciiTheme="majorHAnsi" w:hAnsiTheme="majorHAnsi" w:cs="Consolas"/>
          <w:sz w:val="28"/>
          <w:szCs w:val="28"/>
        </w:rPr>
        <w:t>, ficam</w:t>
      </w:r>
      <w:proofErr w:type="gramEnd"/>
      <w:r w:rsidRPr="00992FD1">
        <w:rPr>
          <w:rFonts w:asciiTheme="majorHAnsi" w:hAnsiTheme="majorHAnsi" w:cs="Consolas"/>
          <w:sz w:val="28"/>
          <w:szCs w:val="28"/>
        </w:rPr>
        <w:t xml:space="preserve"> obrigados a emitir Nota Fiscal Eletrônica – NF-e, os contribuintes que, independentemente da atividade econômica exercida, realizem operações destinadas à Administração Pública direta ou indireta. </w:t>
      </w:r>
    </w:p>
    <w:p w14:paraId="7C58E797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</w:p>
    <w:p w14:paraId="79B984C9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>4.6 –</w:t>
      </w:r>
      <w:r w:rsidRPr="00992FD1">
        <w:rPr>
          <w:rFonts w:asciiTheme="majorHAnsi" w:hAnsiTheme="majorHAnsi" w:cs="Consolas"/>
          <w:sz w:val="28"/>
          <w:szCs w:val="28"/>
        </w:rPr>
        <w:t xml:space="preserve"> A contagem do prazo para pagamento considerará dias corridos e terá início e encerramento em dias de expediente no </w:t>
      </w:r>
      <w:r w:rsidRPr="00992FD1">
        <w:rPr>
          <w:rFonts w:asciiTheme="majorHAnsi" w:hAnsiTheme="majorHAnsi" w:cs="Consolas"/>
          <w:b/>
          <w:sz w:val="28"/>
          <w:szCs w:val="28"/>
        </w:rPr>
        <w:t>CONTRATANTE</w:t>
      </w:r>
      <w:r w:rsidRPr="00992FD1">
        <w:rPr>
          <w:rFonts w:asciiTheme="majorHAnsi" w:hAnsiTheme="majorHAnsi" w:cs="Consolas"/>
          <w:sz w:val="28"/>
          <w:szCs w:val="28"/>
        </w:rPr>
        <w:t xml:space="preserve">. </w:t>
      </w:r>
    </w:p>
    <w:p w14:paraId="5D2819D0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</w:p>
    <w:p w14:paraId="66733812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>4.7 –</w:t>
      </w:r>
      <w:r w:rsidRPr="00992FD1">
        <w:rPr>
          <w:rFonts w:asciiTheme="majorHAnsi" w:hAnsiTheme="majorHAnsi" w:cs="Consolas"/>
          <w:sz w:val="28"/>
          <w:szCs w:val="28"/>
        </w:rPr>
        <w:t xml:space="preserve"> Caso o término da contagem aconteça em dias sem expediente bancário, o pagamento ocorrerá no primeiro dia útil imediatamente subsequente. </w:t>
      </w:r>
    </w:p>
    <w:p w14:paraId="6D3AFFE0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0B771F73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>4.8 –</w:t>
      </w:r>
      <w:r w:rsidRPr="00992FD1">
        <w:rPr>
          <w:rFonts w:asciiTheme="majorHAnsi" w:hAnsiTheme="majorHAnsi" w:cs="Consolas"/>
          <w:sz w:val="28"/>
          <w:szCs w:val="28"/>
        </w:rPr>
        <w:t xml:space="preserve"> No caso de a </w:t>
      </w:r>
      <w:r w:rsidRPr="00992FD1">
        <w:rPr>
          <w:rFonts w:asciiTheme="majorHAnsi" w:hAnsiTheme="majorHAnsi" w:cs="Consolas"/>
          <w:b/>
          <w:sz w:val="28"/>
          <w:szCs w:val="28"/>
        </w:rPr>
        <w:t>CONTRATADA</w:t>
      </w:r>
      <w:r w:rsidRPr="00992FD1">
        <w:rPr>
          <w:rFonts w:asciiTheme="majorHAnsi" w:hAnsiTheme="majorHAnsi" w:cs="Consolas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 </w:t>
      </w:r>
    </w:p>
    <w:p w14:paraId="73FE47FB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</w:p>
    <w:p w14:paraId="7D1C53C7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>4.9 –</w:t>
      </w:r>
      <w:r w:rsidRPr="00992FD1">
        <w:rPr>
          <w:rFonts w:asciiTheme="majorHAnsi" w:hAnsiTheme="majorHAnsi" w:cs="Consolas"/>
          <w:sz w:val="28"/>
          <w:szCs w:val="28"/>
        </w:rPr>
        <w:t xml:space="preserve"> No caso de a </w:t>
      </w:r>
      <w:r w:rsidRPr="00992FD1">
        <w:rPr>
          <w:rFonts w:asciiTheme="majorHAnsi" w:hAnsiTheme="majorHAnsi" w:cs="Consolas"/>
          <w:b/>
          <w:sz w:val="28"/>
          <w:szCs w:val="28"/>
        </w:rPr>
        <w:t>CONTRATADA</w:t>
      </w:r>
      <w:r w:rsidRPr="00992FD1">
        <w:rPr>
          <w:rFonts w:asciiTheme="majorHAnsi" w:hAnsiTheme="majorHAnsi" w:cs="Consolas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 </w:t>
      </w:r>
    </w:p>
    <w:p w14:paraId="42C6F334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656CD9BF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>4.10 –</w:t>
      </w:r>
      <w:r w:rsidRPr="00992FD1">
        <w:rPr>
          <w:rFonts w:asciiTheme="majorHAnsi" w:hAnsiTheme="majorHAnsi" w:cs="Consolas"/>
          <w:sz w:val="28"/>
          <w:szCs w:val="28"/>
        </w:rPr>
        <w:t xml:space="preserve"> A não apresentação das comprovações de que tratam as cláusulas 4.8 e 4.9 assegura ao </w:t>
      </w:r>
      <w:r w:rsidRPr="00992FD1">
        <w:rPr>
          <w:rFonts w:asciiTheme="majorHAnsi" w:hAnsiTheme="majorHAnsi" w:cs="Consolas"/>
          <w:b/>
          <w:sz w:val="28"/>
          <w:szCs w:val="28"/>
        </w:rPr>
        <w:t>CONTRATANTE</w:t>
      </w:r>
      <w:r w:rsidRPr="00992FD1">
        <w:rPr>
          <w:rFonts w:asciiTheme="majorHAnsi" w:hAnsiTheme="majorHAnsi" w:cs="Consolas"/>
          <w:sz w:val="28"/>
          <w:szCs w:val="28"/>
        </w:rPr>
        <w:t xml:space="preserve"> o direito de sustar o pagamento respectivo e/ou pagamentos seguintes.</w:t>
      </w:r>
    </w:p>
    <w:p w14:paraId="1BEA55A5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07E46BF1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b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lastRenderedPageBreak/>
        <w:t>CLÁUSULA QUINTA</w:t>
      </w:r>
    </w:p>
    <w:p w14:paraId="610DBD96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b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>OBRIGAÇÕES DA CONTRATADA</w:t>
      </w:r>
    </w:p>
    <w:p w14:paraId="672F16CE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</w:p>
    <w:p w14:paraId="148ACB95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sz w:val="28"/>
          <w:szCs w:val="28"/>
        </w:rPr>
        <w:t xml:space="preserve">Além das disposições constantes no Termo de Referência – Anexo I do Edital, a </w:t>
      </w:r>
      <w:r w:rsidRPr="00992FD1">
        <w:rPr>
          <w:rFonts w:asciiTheme="majorHAnsi" w:hAnsiTheme="majorHAnsi" w:cs="Consolas"/>
          <w:b/>
          <w:sz w:val="28"/>
          <w:szCs w:val="28"/>
        </w:rPr>
        <w:t>CONTRATADA</w:t>
      </w:r>
      <w:r w:rsidRPr="00992FD1">
        <w:rPr>
          <w:rFonts w:asciiTheme="majorHAnsi" w:hAnsiTheme="majorHAnsi" w:cs="Consolas"/>
          <w:sz w:val="28"/>
          <w:szCs w:val="28"/>
        </w:rPr>
        <w:t xml:space="preserve"> obriga-se a: </w:t>
      </w:r>
    </w:p>
    <w:p w14:paraId="2BB0D870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</w:p>
    <w:p w14:paraId="3A6C1B34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 xml:space="preserve">5.1 – </w:t>
      </w:r>
      <w:r w:rsidRPr="00992FD1">
        <w:rPr>
          <w:rFonts w:asciiTheme="majorHAnsi" w:hAnsiTheme="majorHAnsi" w:cs="Consolas"/>
          <w:sz w:val="28"/>
          <w:szCs w:val="28"/>
        </w:rPr>
        <w:t xml:space="preserve">Manter, durante todo o prazo de vigência deste contrato, em compatibilidade com as obrigações por ela assumidas, todas as condições de qualificação e habilitação exigidas no respectivo procedimento licitatório, apresentando documentação revalidada se algum documento perder a validade. </w:t>
      </w:r>
    </w:p>
    <w:p w14:paraId="605C5D8D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</w:p>
    <w:p w14:paraId="527DC4E3" w14:textId="7177AEE6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>5.2 –</w:t>
      </w:r>
      <w:r w:rsidRPr="00992FD1">
        <w:rPr>
          <w:rFonts w:asciiTheme="majorHAnsi" w:hAnsiTheme="majorHAnsi" w:cs="Consolas"/>
          <w:sz w:val="28"/>
          <w:szCs w:val="28"/>
        </w:rPr>
        <w:t xml:space="preserve"> Arcar com as despesas de carga e descarga e de frete referente à entrega do veículo, inclusive os decorrentes de devolução e reposição do veículo recusado por não atender ao Edital. </w:t>
      </w:r>
    </w:p>
    <w:p w14:paraId="3DF70A10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</w:p>
    <w:p w14:paraId="4949DA3C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 xml:space="preserve">5.3 – </w:t>
      </w:r>
      <w:r w:rsidRPr="00992FD1">
        <w:rPr>
          <w:rFonts w:asciiTheme="majorHAnsi" w:hAnsiTheme="majorHAnsi" w:cs="Consolas"/>
          <w:sz w:val="28"/>
          <w:szCs w:val="28"/>
        </w:rPr>
        <w:t xml:space="preserve">Cumprir os termos do presente contrato e do Edital e seus anexos, na estrita observância da legislação pertinente em vigor. </w:t>
      </w:r>
    </w:p>
    <w:p w14:paraId="31460225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</w:p>
    <w:p w14:paraId="65CD10D1" w14:textId="18BA062E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 xml:space="preserve">5.4 – </w:t>
      </w:r>
      <w:r w:rsidRPr="00992FD1">
        <w:rPr>
          <w:rFonts w:asciiTheme="majorHAnsi" w:hAnsiTheme="majorHAnsi" w:cs="Consolas"/>
          <w:sz w:val="28"/>
          <w:szCs w:val="28"/>
        </w:rPr>
        <w:t xml:space="preserve">Assegurar ao </w:t>
      </w:r>
      <w:r w:rsidRPr="00992FD1">
        <w:rPr>
          <w:rFonts w:asciiTheme="majorHAnsi" w:hAnsiTheme="majorHAnsi" w:cs="Consolas"/>
          <w:b/>
          <w:sz w:val="28"/>
          <w:szCs w:val="28"/>
        </w:rPr>
        <w:t>CONTRATANTE</w:t>
      </w:r>
      <w:r w:rsidRPr="00992FD1">
        <w:rPr>
          <w:rFonts w:asciiTheme="majorHAnsi" w:hAnsiTheme="majorHAnsi" w:cs="Consolas"/>
          <w:sz w:val="28"/>
          <w:szCs w:val="28"/>
        </w:rPr>
        <w:t xml:space="preserve"> o prazo mínimo de garantia do veículo estabelecido no Edital. </w:t>
      </w:r>
    </w:p>
    <w:p w14:paraId="070B17CB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4F9C6F82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 xml:space="preserve">5.5 – </w:t>
      </w:r>
      <w:r w:rsidRPr="00992FD1">
        <w:rPr>
          <w:rFonts w:asciiTheme="majorHAnsi" w:hAnsiTheme="majorHAnsi" w:cs="Consolas"/>
          <w:sz w:val="28"/>
          <w:szCs w:val="28"/>
        </w:rPr>
        <w:t>Deverão estar disponíveis serviços de assistência técnica em todo o Estado de São Paulo, através de oficinas técnicas autorizadas ou, ainda, unidades móveis, sendo que, nesta última hipótese, o atendimento deverá ser prestado no prazo máximo de três dias úteis.</w:t>
      </w:r>
    </w:p>
    <w:p w14:paraId="3F6EA0DF" w14:textId="236BED3D" w:rsidR="00370660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</w:p>
    <w:p w14:paraId="7E78F308" w14:textId="796AC4EA" w:rsidR="002A7B56" w:rsidRDefault="002A7B56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 xml:space="preserve">5.6 – </w:t>
      </w:r>
      <w:r>
        <w:rPr>
          <w:rFonts w:asciiTheme="majorHAnsi" w:hAnsiTheme="majorHAnsi" w:cs="Consolas"/>
          <w:sz w:val="28"/>
          <w:szCs w:val="28"/>
        </w:rPr>
        <w:t xml:space="preserve">Manter ampla rede de assistência técnica, apresentando no momento da contratação a relação de rede de oficinas autorizadas no Estado de São Paulo, com capacidade para realizar, durante o período de garantia, a manutenção do veículo, devendo, caso seja necessário, enviar equipe volante até a sede do </w:t>
      </w:r>
      <w:r>
        <w:rPr>
          <w:rFonts w:asciiTheme="majorHAnsi" w:hAnsiTheme="majorHAnsi" w:cs="Consolas"/>
          <w:b/>
          <w:sz w:val="28"/>
          <w:szCs w:val="28"/>
        </w:rPr>
        <w:t>CONTRATANTE</w:t>
      </w:r>
      <w:r>
        <w:rPr>
          <w:rFonts w:asciiTheme="majorHAnsi" w:hAnsiTheme="majorHAnsi" w:cs="Consolas"/>
          <w:sz w:val="28"/>
          <w:szCs w:val="28"/>
        </w:rPr>
        <w:t xml:space="preserve">, onde o serviço será executado, ou conduzir o veículo até a localidade mais próxima onde o serviço poderá ser prestado, sendo que a responsabilidade e os custos de transporte, que nesse caso deverá ser realizado em veículo apropriado (caminhão cegonha ou guincho plataforma), correrão única e exclusivamente por conta da </w:t>
      </w:r>
      <w:proofErr w:type="gramStart"/>
      <w:r>
        <w:rPr>
          <w:rFonts w:asciiTheme="majorHAnsi" w:hAnsiTheme="majorHAnsi" w:cs="Consolas"/>
          <w:b/>
          <w:sz w:val="28"/>
          <w:szCs w:val="28"/>
        </w:rPr>
        <w:t>CONTRATADA</w:t>
      </w:r>
      <w:proofErr w:type="gramEnd"/>
    </w:p>
    <w:p w14:paraId="6DDC1081" w14:textId="77777777" w:rsidR="002A7B56" w:rsidRPr="00992FD1" w:rsidRDefault="002A7B56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</w:p>
    <w:p w14:paraId="1C08B878" w14:textId="3E98061D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>5.</w:t>
      </w:r>
      <w:r w:rsidR="002A7B56">
        <w:rPr>
          <w:rFonts w:asciiTheme="majorHAnsi" w:hAnsiTheme="majorHAnsi" w:cs="Consolas"/>
          <w:b/>
          <w:sz w:val="28"/>
          <w:szCs w:val="28"/>
        </w:rPr>
        <w:t xml:space="preserve">7 </w:t>
      </w:r>
      <w:r w:rsidRPr="00992FD1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992FD1">
        <w:rPr>
          <w:rFonts w:asciiTheme="majorHAnsi" w:hAnsiTheme="majorHAnsi" w:cs="Consolas"/>
          <w:sz w:val="28"/>
          <w:szCs w:val="28"/>
        </w:rPr>
        <w:t xml:space="preserve">Responder pelos encargos trabalhistas, previdenciários, fiscais, comerciais, de transportes e taxas de administração, bem como despesas e obrigações financeiras de qualquer natureza, despesas operacionais com frete, carga e </w:t>
      </w:r>
      <w:r w:rsidRPr="00992FD1">
        <w:rPr>
          <w:rFonts w:asciiTheme="majorHAnsi" w:hAnsiTheme="majorHAnsi" w:cs="Consolas"/>
          <w:sz w:val="28"/>
          <w:szCs w:val="28"/>
        </w:rPr>
        <w:lastRenderedPageBreak/>
        <w:t xml:space="preserve">descarga, resultantes da execução deste contrato, sendo que sua inadimplência, com relação a tais encargos, não transfere ao </w:t>
      </w:r>
      <w:r w:rsidRPr="00992FD1">
        <w:rPr>
          <w:rFonts w:asciiTheme="majorHAnsi" w:hAnsiTheme="majorHAnsi" w:cs="Consolas"/>
          <w:b/>
          <w:sz w:val="28"/>
          <w:szCs w:val="28"/>
        </w:rPr>
        <w:t>CONTRATANTE</w:t>
      </w:r>
      <w:r w:rsidRPr="00992FD1">
        <w:rPr>
          <w:rFonts w:asciiTheme="majorHAnsi" w:hAnsiTheme="majorHAnsi" w:cs="Consolas"/>
          <w:sz w:val="28"/>
          <w:szCs w:val="28"/>
        </w:rPr>
        <w:t xml:space="preserve"> o ônus pelo seu pagamento, não podendo onerar o presente contrato; </w:t>
      </w:r>
    </w:p>
    <w:p w14:paraId="15999828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</w:p>
    <w:p w14:paraId="406EF1BA" w14:textId="5B152316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>5.</w:t>
      </w:r>
      <w:r w:rsidR="002A7B56">
        <w:rPr>
          <w:rFonts w:asciiTheme="majorHAnsi" w:hAnsiTheme="majorHAnsi" w:cs="Consolas"/>
          <w:b/>
          <w:sz w:val="28"/>
          <w:szCs w:val="28"/>
        </w:rPr>
        <w:t>7</w:t>
      </w:r>
      <w:r w:rsidRPr="00992FD1">
        <w:rPr>
          <w:rFonts w:asciiTheme="majorHAnsi" w:hAnsiTheme="majorHAnsi" w:cs="Consolas"/>
          <w:b/>
          <w:sz w:val="28"/>
          <w:szCs w:val="28"/>
        </w:rPr>
        <w:t xml:space="preserve">.1 – </w:t>
      </w:r>
      <w:r w:rsidRPr="00992FD1">
        <w:rPr>
          <w:rFonts w:asciiTheme="majorHAnsi" w:hAnsiTheme="majorHAnsi" w:cs="Consolas"/>
          <w:sz w:val="28"/>
          <w:szCs w:val="28"/>
        </w:rPr>
        <w:t xml:space="preserve">A inadimplência da </w:t>
      </w:r>
      <w:r w:rsidRPr="00992FD1">
        <w:rPr>
          <w:rFonts w:asciiTheme="majorHAnsi" w:hAnsiTheme="majorHAnsi" w:cs="Consolas"/>
          <w:b/>
          <w:sz w:val="28"/>
          <w:szCs w:val="28"/>
        </w:rPr>
        <w:t>CONTRATADA</w:t>
      </w:r>
      <w:r w:rsidRPr="00992FD1">
        <w:rPr>
          <w:rFonts w:asciiTheme="majorHAnsi" w:hAnsiTheme="majorHAnsi" w:cs="Consolas"/>
          <w:sz w:val="28"/>
          <w:szCs w:val="28"/>
        </w:rPr>
        <w:t xml:space="preserve"> não transfere ao </w:t>
      </w:r>
      <w:r w:rsidRPr="00992FD1">
        <w:rPr>
          <w:rFonts w:asciiTheme="majorHAnsi" w:hAnsiTheme="majorHAnsi" w:cs="Consolas"/>
          <w:b/>
          <w:sz w:val="28"/>
          <w:szCs w:val="28"/>
        </w:rPr>
        <w:t>CONTRATANTE</w:t>
      </w:r>
      <w:r w:rsidRPr="00992FD1">
        <w:rPr>
          <w:rFonts w:asciiTheme="majorHAnsi" w:hAnsiTheme="majorHAnsi" w:cs="Consolas"/>
          <w:sz w:val="28"/>
          <w:szCs w:val="28"/>
        </w:rPr>
        <w:t xml:space="preserve"> a responsabilidade de seu pagamento, nem poderá onerar o objeto deste contrato.</w:t>
      </w:r>
    </w:p>
    <w:p w14:paraId="506FD71C" w14:textId="77777777" w:rsidR="003D05EC" w:rsidRPr="00992FD1" w:rsidRDefault="003D05EC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7B3C3313" w14:textId="13C368DA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>5.</w:t>
      </w:r>
      <w:r w:rsidR="002A7B56">
        <w:rPr>
          <w:rFonts w:asciiTheme="majorHAnsi" w:hAnsiTheme="majorHAnsi" w:cs="Consolas"/>
          <w:b/>
          <w:sz w:val="28"/>
          <w:szCs w:val="28"/>
        </w:rPr>
        <w:t>8</w:t>
      </w:r>
      <w:r w:rsidRPr="00992FD1">
        <w:rPr>
          <w:rFonts w:asciiTheme="majorHAnsi" w:hAnsiTheme="majorHAnsi" w:cs="Consolas"/>
          <w:b/>
          <w:sz w:val="28"/>
          <w:szCs w:val="28"/>
        </w:rPr>
        <w:t xml:space="preserve"> – </w:t>
      </w:r>
      <w:r w:rsidRPr="00992FD1">
        <w:rPr>
          <w:rFonts w:asciiTheme="majorHAnsi" w:hAnsiTheme="majorHAnsi" w:cs="Consolas"/>
          <w:sz w:val="28"/>
          <w:szCs w:val="28"/>
        </w:rPr>
        <w:t xml:space="preserve">Responder por quaisquer danos, perdas ou prejuízos causados diretamente ao </w:t>
      </w:r>
      <w:r w:rsidRPr="00992FD1">
        <w:rPr>
          <w:rFonts w:asciiTheme="majorHAnsi" w:hAnsiTheme="majorHAnsi" w:cs="Consolas"/>
          <w:b/>
          <w:sz w:val="28"/>
          <w:szCs w:val="28"/>
        </w:rPr>
        <w:t>CONTRATANTE</w:t>
      </w:r>
      <w:r w:rsidRPr="00992FD1">
        <w:rPr>
          <w:rFonts w:asciiTheme="majorHAnsi" w:hAnsiTheme="majorHAnsi" w:cs="Consolas"/>
          <w:sz w:val="28"/>
          <w:szCs w:val="28"/>
        </w:rPr>
        <w:t xml:space="preserve"> ou a terceiros, decorrentes de sua culpa ou dolo na execução deste contrato, correndo às suas expensas os ressarcimentos e indenizações devidos. </w:t>
      </w:r>
    </w:p>
    <w:p w14:paraId="18D5ED32" w14:textId="77777777" w:rsidR="006D06F8" w:rsidRDefault="006D06F8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0A83A287" w14:textId="2F317EB0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>5.</w:t>
      </w:r>
      <w:r w:rsidR="002A7B56">
        <w:rPr>
          <w:rFonts w:asciiTheme="majorHAnsi" w:hAnsiTheme="majorHAnsi" w:cs="Consolas"/>
          <w:b/>
          <w:sz w:val="28"/>
          <w:szCs w:val="28"/>
        </w:rPr>
        <w:t>9</w:t>
      </w:r>
      <w:r w:rsidRPr="00992FD1">
        <w:rPr>
          <w:rFonts w:asciiTheme="majorHAnsi" w:hAnsiTheme="majorHAnsi" w:cs="Consolas"/>
          <w:b/>
          <w:sz w:val="28"/>
          <w:szCs w:val="28"/>
        </w:rPr>
        <w:t xml:space="preserve"> –</w:t>
      </w:r>
      <w:r w:rsidRPr="00992FD1">
        <w:rPr>
          <w:rFonts w:asciiTheme="majorHAnsi" w:hAnsiTheme="majorHAnsi" w:cs="Consolas"/>
          <w:sz w:val="28"/>
          <w:szCs w:val="28"/>
        </w:rPr>
        <w:t xml:space="preserve"> 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 </w:t>
      </w:r>
    </w:p>
    <w:p w14:paraId="76FECF56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</w:p>
    <w:p w14:paraId="2864FC39" w14:textId="7288FA44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>5.</w:t>
      </w:r>
      <w:r w:rsidR="002A7B56">
        <w:rPr>
          <w:rFonts w:asciiTheme="majorHAnsi" w:hAnsiTheme="majorHAnsi" w:cs="Consolas"/>
          <w:b/>
          <w:sz w:val="28"/>
          <w:szCs w:val="28"/>
        </w:rPr>
        <w:t>10</w:t>
      </w:r>
      <w:r w:rsidRPr="00992FD1">
        <w:rPr>
          <w:rFonts w:asciiTheme="majorHAnsi" w:hAnsiTheme="majorHAnsi" w:cs="Consolas"/>
          <w:b/>
          <w:sz w:val="28"/>
          <w:szCs w:val="28"/>
        </w:rPr>
        <w:t xml:space="preserve"> – </w:t>
      </w:r>
      <w:r w:rsidRPr="00992FD1">
        <w:rPr>
          <w:rFonts w:asciiTheme="majorHAnsi" w:hAnsiTheme="majorHAnsi" w:cs="Consolas"/>
          <w:sz w:val="28"/>
          <w:szCs w:val="28"/>
        </w:rPr>
        <w:t xml:space="preserve">A </w:t>
      </w:r>
      <w:r w:rsidRPr="00992FD1">
        <w:rPr>
          <w:rFonts w:asciiTheme="majorHAnsi" w:hAnsiTheme="majorHAnsi" w:cs="Consolas"/>
          <w:b/>
          <w:sz w:val="28"/>
          <w:szCs w:val="28"/>
        </w:rPr>
        <w:t>CONTRATADA</w:t>
      </w:r>
      <w:r w:rsidRPr="00992FD1">
        <w:rPr>
          <w:rFonts w:asciiTheme="majorHAnsi" w:hAnsiTheme="majorHAnsi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</w:t>
      </w:r>
      <w:r w:rsidR="00D2496C" w:rsidRPr="00992FD1">
        <w:rPr>
          <w:rFonts w:asciiTheme="majorHAnsi" w:hAnsiTheme="majorHAnsi" w:cs="Consolas"/>
          <w:sz w:val="28"/>
          <w:szCs w:val="28"/>
        </w:rPr>
        <w:t>o</w:t>
      </w:r>
      <w:r w:rsidRPr="00992FD1">
        <w:rPr>
          <w:rFonts w:asciiTheme="majorHAnsi" w:hAnsiTheme="majorHAnsi" w:cs="Consolas"/>
          <w:sz w:val="28"/>
          <w:szCs w:val="28"/>
        </w:rPr>
        <w:t xml:space="preserve"> </w:t>
      </w:r>
      <w:r w:rsidR="006D06F8">
        <w:rPr>
          <w:rFonts w:ascii="Cambria" w:hAnsi="Cambria"/>
          <w:bCs/>
          <w:sz w:val="28"/>
          <w:szCs w:val="28"/>
        </w:rPr>
        <w:t>Secretário de Obras e Engenharia</w:t>
      </w:r>
      <w:r w:rsidRPr="00992FD1">
        <w:rPr>
          <w:rFonts w:asciiTheme="majorHAnsi" w:hAnsiTheme="majorHAnsi" w:cs="Consolas"/>
          <w:sz w:val="28"/>
          <w:szCs w:val="28"/>
        </w:rPr>
        <w:t xml:space="preserve"> e, ainda, na hipótese de substituição ou impedimento do administrador judicial, comunicar imediatamente, por escrito, </w:t>
      </w:r>
      <w:r w:rsidR="00D2496C" w:rsidRPr="00992FD1">
        <w:rPr>
          <w:rFonts w:asciiTheme="majorHAnsi" w:hAnsiTheme="majorHAnsi" w:cs="Consolas"/>
          <w:sz w:val="28"/>
          <w:szCs w:val="28"/>
        </w:rPr>
        <w:t>o</w:t>
      </w:r>
      <w:r w:rsidRPr="00992FD1">
        <w:rPr>
          <w:rFonts w:asciiTheme="majorHAnsi" w:hAnsiTheme="majorHAnsi" w:cs="Consolas"/>
          <w:sz w:val="28"/>
          <w:szCs w:val="28"/>
        </w:rPr>
        <w:t xml:space="preserve"> </w:t>
      </w:r>
      <w:r w:rsidR="006D06F8">
        <w:rPr>
          <w:rFonts w:ascii="Cambria" w:hAnsi="Cambria"/>
          <w:bCs/>
          <w:sz w:val="28"/>
          <w:szCs w:val="28"/>
        </w:rPr>
        <w:t>Secretário de Obras e Engenharia</w:t>
      </w:r>
      <w:r w:rsidRPr="00992FD1">
        <w:rPr>
          <w:rFonts w:asciiTheme="majorHAnsi" w:hAnsiTheme="majorHAnsi" w:cs="Consolas"/>
          <w:sz w:val="28"/>
          <w:szCs w:val="28"/>
        </w:rPr>
        <w:t>.</w:t>
      </w:r>
    </w:p>
    <w:p w14:paraId="452CD26D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</w:p>
    <w:p w14:paraId="63917085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b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>CLÁUSULA SEXTA</w:t>
      </w:r>
    </w:p>
    <w:p w14:paraId="5D967EBF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b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>OBRIGAÇÕES DO CONTRATANTE</w:t>
      </w:r>
    </w:p>
    <w:p w14:paraId="71895CD2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</w:p>
    <w:p w14:paraId="3DBAD2A9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>6.1 –</w:t>
      </w:r>
      <w:r w:rsidRPr="00992FD1">
        <w:rPr>
          <w:rFonts w:asciiTheme="majorHAnsi" w:hAnsiTheme="majorHAnsi" w:cs="Consolas"/>
          <w:sz w:val="28"/>
          <w:szCs w:val="28"/>
        </w:rPr>
        <w:t xml:space="preserve"> Cumprir o prazo fixado para realização do pagamento. </w:t>
      </w:r>
    </w:p>
    <w:p w14:paraId="4330664D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</w:p>
    <w:p w14:paraId="32D167B3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>6.2 –</w:t>
      </w:r>
      <w:r w:rsidRPr="00992FD1">
        <w:rPr>
          <w:rFonts w:asciiTheme="majorHAnsi" w:hAnsiTheme="majorHAnsi" w:cs="Consolas"/>
          <w:sz w:val="28"/>
          <w:szCs w:val="28"/>
        </w:rPr>
        <w:t xml:space="preserve"> Permitir acesso dos funcionários da </w:t>
      </w:r>
      <w:r w:rsidRPr="00992FD1">
        <w:rPr>
          <w:rFonts w:asciiTheme="majorHAnsi" w:hAnsiTheme="majorHAnsi" w:cs="Consolas"/>
          <w:b/>
          <w:sz w:val="28"/>
          <w:szCs w:val="28"/>
        </w:rPr>
        <w:t>CONTRATADA</w:t>
      </w:r>
      <w:r w:rsidRPr="00992FD1">
        <w:rPr>
          <w:rFonts w:asciiTheme="majorHAnsi" w:hAnsiTheme="majorHAnsi" w:cs="Consolas"/>
          <w:sz w:val="28"/>
          <w:szCs w:val="28"/>
        </w:rPr>
        <w:t xml:space="preserve"> ao local determinado para a entrega do objeto. </w:t>
      </w:r>
    </w:p>
    <w:p w14:paraId="2683FBB2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</w:p>
    <w:p w14:paraId="305BA1F3" w14:textId="38073C7F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>6.3 –</w:t>
      </w:r>
      <w:r w:rsidRPr="00992FD1">
        <w:rPr>
          <w:rFonts w:asciiTheme="majorHAnsi" w:hAnsiTheme="majorHAnsi" w:cs="Consolas"/>
          <w:sz w:val="28"/>
          <w:szCs w:val="28"/>
        </w:rPr>
        <w:t xml:space="preserve"> Comunicar à </w:t>
      </w:r>
      <w:r w:rsidRPr="00992FD1">
        <w:rPr>
          <w:rFonts w:asciiTheme="majorHAnsi" w:hAnsiTheme="majorHAnsi" w:cs="Consolas"/>
          <w:b/>
          <w:sz w:val="28"/>
          <w:szCs w:val="28"/>
        </w:rPr>
        <w:t>CONTRATADA</w:t>
      </w:r>
      <w:r w:rsidRPr="00992FD1">
        <w:rPr>
          <w:rFonts w:asciiTheme="majorHAnsi" w:hAnsiTheme="majorHAnsi" w:cs="Consolas"/>
          <w:sz w:val="28"/>
          <w:szCs w:val="28"/>
        </w:rPr>
        <w:t xml:space="preserve"> qualquer irregularidade no fornecimento do veículo.</w:t>
      </w:r>
    </w:p>
    <w:p w14:paraId="4660A94A" w14:textId="72BDDCC2" w:rsidR="00370660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78CAE3B4" w14:textId="1A8E5985" w:rsidR="00071D4F" w:rsidRDefault="00071D4F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620CF0CC" w14:textId="257EA5C4" w:rsidR="00071D4F" w:rsidRDefault="00071D4F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6AA1A03" w14:textId="77777777" w:rsidR="00071D4F" w:rsidRPr="00992FD1" w:rsidRDefault="00071D4F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54B56B3" w14:textId="77777777" w:rsidR="00370660" w:rsidRPr="00992FD1" w:rsidRDefault="00370660" w:rsidP="003D05EC">
      <w:pPr>
        <w:ind w:right="-1"/>
        <w:jc w:val="both"/>
        <w:rPr>
          <w:rStyle w:val="Forte"/>
          <w:rFonts w:asciiTheme="majorHAnsi" w:eastAsiaTheme="majorEastAsia" w:hAnsiTheme="majorHAnsi" w:cs="Consolas"/>
          <w:sz w:val="28"/>
          <w:szCs w:val="28"/>
        </w:rPr>
      </w:pPr>
      <w:r w:rsidRPr="00992FD1">
        <w:rPr>
          <w:rStyle w:val="Forte"/>
          <w:rFonts w:asciiTheme="majorHAnsi" w:eastAsiaTheme="majorEastAsia" w:hAnsiTheme="majorHAnsi" w:cs="Consolas"/>
          <w:sz w:val="28"/>
          <w:szCs w:val="28"/>
        </w:rPr>
        <w:lastRenderedPageBreak/>
        <w:t>CLÁUSULA SÉTIMA</w:t>
      </w:r>
    </w:p>
    <w:p w14:paraId="3649CA33" w14:textId="77777777" w:rsidR="00370660" w:rsidRPr="00992FD1" w:rsidRDefault="00370660" w:rsidP="003D05EC">
      <w:pPr>
        <w:ind w:right="-1"/>
        <w:jc w:val="both"/>
        <w:rPr>
          <w:rStyle w:val="Forte"/>
          <w:rFonts w:asciiTheme="majorHAnsi" w:eastAsiaTheme="majorEastAsia" w:hAnsiTheme="majorHAnsi" w:cs="Consolas"/>
          <w:sz w:val="28"/>
          <w:szCs w:val="28"/>
        </w:rPr>
      </w:pPr>
      <w:r w:rsidRPr="00992FD1">
        <w:rPr>
          <w:rStyle w:val="Forte"/>
          <w:rFonts w:asciiTheme="majorHAnsi" w:eastAsiaTheme="majorEastAsia" w:hAnsiTheme="majorHAnsi" w:cs="Consolas"/>
          <w:sz w:val="28"/>
          <w:szCs w:val="28"/>
        </w:rPr>
        <w:t>DA FISCALIZAÇÃO</w:t>
      </w:r>
    </w:p>
    <w:p w14:paraId="47DED0B5" w14:textId="77777777" w:rsidR="00370660" w:rsidRPr="00992FD1" w:rsidRDefault="00370660" w:rsidP="003D05EC">
      <w:pPr>
        <w:ind w:right="-1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727CAC6" w14:textId="49FA2250" w:rsidR="00D2496C" w:rsidRPr="00992FD1" w:rsidRDefault="00D2496C" w:rsidP="00D2496C">
      <w:pPr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>7.1</w:t>
      </w:r>
      <w:r w:rsidRPr="00992FD1">
        <w:rPr>
          <w:rFonts w:asciiTheme="majorHAnsi" w:hAnsiTheme="majorHAnsi" w:cs="Consolas"/>
          <w:sz w:val="28"/>
          <w:szCs w:val="28"/>
        </w:rPr>
        <w:t xml:space="preserve"> </w:t>
      </w:r>
      <w:r w:rsidRPr="00992FD1">
        <w:rPr>
          <w:rFonts w:asciiTheme="majorHAnsi" w:hAnsiTheme="majorHAnsi" w:cs="Consolas"/>
          <w:b/>
          <w:bCs/>
          <w:sz w:val="28"/>
          <w:szCs w:val="28"/>
        </w:rPr>
        <w:t>–</w:t>
      </w:r>
      <w:r w:rsidRPr="00992FD1">
        <w:rPr>
          <w:rFonts w:asciiTheme="majorHAnsi" w:hAnsiTheme="majorHAnsi" w:cs="Consolas"/>
          <w:sz w:val="28"/>
          <w:szCs w:val="28"/>
        </w:rPr>
        <w:t xml:space="preserve"> </w:t>
      </w:r>
      <w:r w:rsidR="006D06F8">
        <w:rPr>
          <w:rFonts w:ascii="Cambria" w:hAnsi="Cambria" w:cs="Consolas"/>
          <w:sz w:val="28"/>
          <w:szCs w:val="28"/>
        </w:rPr>
        <w:t xml:space="preserve">Fica nomeado como gestor do contrato, o </w:t>
      </w:r>
      <w:r w:rsidR="006D06F8">
        <w:rPr>
          <w:rFonts w:ascii="Cambria" w:hAnsi="Cambria" w:cs="Consolas"/>
          <w:bCs/>
          <w:sz w:val="28"/>
          <w:szCs w:val="28"/>
        </w:rPr>
        <w:t xml:space="preserve">Senhor </w:t>
      </w:r>
      <w:r w:rsidR="006D06F8">
        <w:rPr>
          <w:rFonts w:ascii="Cambria" w:hAnsi="Cambria"/>
          <w:bCs/>
          <w:sz w:val="28"/>
          <w:szCs w:val="28"/>
        </w:rPr>
        <w:t>Rafael Munhoz Monteiro</w:t>
      </w:r>
      <w:r w:rsidR="006D06F8">
        <w:rPr>
          <w:rFonts w:ascii="Cambria" w:hAnsi="Cambria" w:cs="Consolas"/>
          <w:sz w:val="28"/>
          <w:szCs w:val="28"/>
        </w:rPr>
        <w:t xml:space="preserve">, </w:t>
      </w:r>
      <w:bookmarkStart w:id="2" w:name="_Hlk78097322"/>
      <w:r w:rsidR="006D06F8">
        <w:rPr>
          <w:rFonts w:ascii="Cambria" w:hAnsi="Cambria"/>
          <w:bCs/>
          <w:sz w:val="28"/>
          <w:szCs w:val="28"/>
        </w:rPr>
        <w:t>Secretário de Obras e Engenharia</w:t>
      </w:r>
      <w:bookmarkEnd w:id="2"/>
      <w:r w:rsidR="006D06F8">
        <w:rPr>
          <w:rFonts w:ascii="Cambria" w:hAnsi="Cambria" w:cs="Consolas"/>
          <w:sz w:val="28"/>
          <w:szCs w:val="28"/>
        </w:rPr>
        <w:t xml:space="preserve"> e </w:t>
      </w:r>
      <w:r w:rsidR="006D06F8">
        <w:rPr>
          <w:rFonts w:ascii="Cambria" w:hAnsi="Cambria" w:cs="Consolas"/>
          <w:bCs/>
          <w:sz w:val="28"/>
          <w:szCs w:val="28"/>
        </w:rPr>
        <w:t xml:space="preserve">CPF nº. </w:t>
      </w:r>
      <w:r w:rsidR="006D06F8">
        <w:rPr>
          <w:rFonts w:ascii="Cambria" w:hAnsi="Cambria" w:cs="Consolas"/>
          <w:sz w:val="28"/>
          <w:szCs w:val="28"/>
        </w:rPr>
        <w:t>407.180.868-30</w:t>
      </w:r>
      <w:r w:rsidRPr="00992FD1">
        <w:rPr>
          <w:rFonts w:asciiTheme="majorHAnsi" w:hAnsiTheme="majorHAnsi" w:cs="Consolas"/>
          <w:color w:val="FF0000"/>
          <w:sz w:val="28"/>
          <w:szCs w:val="28"/>
        </w:rPr>
        <w:t xml:space="preserve">. </w:t>
      </w:r>
    </w:p>
    <w:p w14:paraId="3C9AE539" w14:textId="77777777" w:rsidR="00D2496C" w:rsidRPr="00992FD1" w:rsidRDefault="00D2496C" w:rsidP="00D2496C">
      <w:pPr>
        <w:ind w:right="-1"/>
        <w:jc w:val="both"/>
        <w:rPr>
          <w:rFonts w:asciiTheme="majorHAnsi" w:hAnsiTheme="majorHAnsi" w:cs="Consolas"/>
          <w:sz w:val="28"/>
          <w:szCs w:val="28"/>
        </w:rPr>
      </w:pPr>
    </w:p>
    <w:p w14:paraId="00FD9310" w14:textId="35F7939E" w:rsidR="00370660" w:rsidRPr="00992FD1" w:rsidRDefault="00D2496C" w:rsidP="00D2496C">
      <w:pPr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 xml:space="preserve">7.1.1 – </w:t>
      </w:r>
      <w:r w:rsidRPr="00992FD1">
        <w:rPr>
          <w:rFonts w:asciiTheme="majorHAnsi" w:hAnsiTheme="majorHAnsi" w:cs="Consolas"/>
          <w:sz w:val="28"/>
          <w:szCs w:val="28"/>
        </w:rPr>
        <w:t>No desempenho de suas atividades é assegurado ao gestor do contrato o direito de verificar a perfeita execução em todos os termos e condições</w:t>
      </w:r>
      <w:r w:rsidR="00370660" w:rsidRPr="00992FD1">
        <w:rPr>
          <w:rFonts w:asciiTheme="majorHAnsi" w:hAnsiTheme="majorHAnsi" w:cs="Consolas"/>
          <w:bCs/>
          <w:sz w:val="28"/>
          <w:szCs w:val="28"/>
        </w:rPr>
        <w:t>.</w:t>
      </w:r>
    </w:p>
    <w:p w14:paraId="37F2B63C" w14:textId="77777777" w:rsidR="006D06F8" w:rsidRPr="00992FD1" w:rsidRDefault="006D06F8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43C87CA5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b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>CLÁUSULA OITAVA</w:t>
      </w:r>
    </w:p>
    <w:p w14:paraId="7D62A64C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b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>RESCISÃO E SANÇÕES</w:t>
      </w:r>
    </w:p>
    <w:p w14:paraId="4C92A214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</w:p>
    <w:p w14:paraId="3060A578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>8.1 –</w:t>
      </w:r>
      <w:r w:rsidRPr="00992FD1">
        <w:rPr>
          <w:rFonts w:asciiTheme="majorHAnsi" w:hAnsiTheme="majorHAnsi" w:cs="Consolas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atualizada pela Lei Federal nº 8.883, de </w:t>
      </w:r>
      <w:proofErr w:type="gramStart"/>
      <w:r w:rsidRPr="00992FD1">
        <w:rPr>
          <w:rFonts w:asciiTheme="majorHAnsi" w:hAnsiTheme="majorHAnsi" w:cs="Consolas"/>
          <w:sz w:val="28"/>
          <w:szCs w:val="28"/>
        </w:rPr>
        <w:t>8</w:t>
      </w:r>
      <w:proofErr w:type="gramEnd"/>
      <w:r w:rsidRPr="00992FD1">
        <w:rPr>
          <w:rFonts w:asciiTheme="majorHAnsi" w:hAnsiTheme="majorHAnsi" w:cs="Consolas"/>
          <w:sz w:val="28"/>
          <w:szCs w:val="28"/>
        </w:rPr>
        <w:t xml:space="preserve"> de junho de 1994, autorizam, desde já, o </w:t>
      </w:r>
      <w:r w:rsidRPr="00992FD1">
        <w:rPr>
          <w:rFonts w:asciiTheme="majorHAnsi" w:hAnsiTheme="majorHAnsi" w:cs="Consolas"/>
          <w:b/>
          <w:sz w:val="28"/>
          <w:szCs w:val="28"/>
        </w:rPr>
        <w:t>CONTRATANTE</w:t>
      </w:r>
      <w:r w:rsidRPr="00992FD1">
        <w:rPr>
          <w:rFonts w:asciiTheme="majorHAnsi" w:hAnsiTheme="majorHAnsi" w:cs="Consolas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 </w:t>
      </w:r>
    </w:p>
    <w:p w14:paraId="06B8BC06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</w:p>
    <w:p w14:paraId="7811D3F8" w14:textId="363A6B8D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>8.2 –</w:t>
      </w:r>
      <w:r w:rsidRPr="00992FD1">
        <w:rPr>
          <w:rFonts w:asciiTheme="majorHAnsi" w:hAnsiTheme="majorHAnsi" w:cs="Consolas"/>
          <w:sz w:val="28"/>
          <w:szCs w:val="28"/>
        </w:rPr>
        <w:t xml:space="preserve"> </w:t>
      </w:r>
      <w:r w:rsidRPr="00992FD1">
        <w:rPr>
          <w:rFonts w:asciiTheme="majorHAnsi" w:hAnsiTheme="majorHAnsi"/>
          <w:sz w:val="28"/>
          <w:szCs w:val="28"/>
        </w:rPr>
        <w:t>Aplicam-se a este contrato as sanções estipuladas nas Leis Federais nº 8.666/93 e nº 10.520/02, e n</w:t>
      </w:r>
      <w:r w:rsidR="00FA727C" w:rsidRPr="00992FD1">
        <w:rPr>
          <w:rFonts w:asciiTheme="majorHAnsi" w:hAnsiTheme="majorHAnsi"/>
          <w:sz w:val="28"/>
          <w:szCs w:val="28"/>
        </w:rPr>
        <w:t>o</w:t>
      </w:r>
      <w:r w:rsidRPr="00992FD1">
        <w:rPr>
          <w:rFonts w:asciiTheme="majorHAnsi" w:hAnsiTheme="majorHAnsi"/>
          <w:sz w:val="28"/>
          <w:szCs w:val="28"/>
        </w:rPr>
        <w:t xml:space="preserve"> </w:t>
      </w:r>
      <w:r w:rsidR="00FA727C" w:rsidRPr="00992FD1">
        <w:rPr>
          <w:rFonts w:asciiTheme="majorHAnsi" w:hAnsiTheme="majorHAnsi"/>
          <w:sz w:val="28"/>
          <w:szCs w:val="28"/>
        </w:rPr>
        <w:t>Decreto nº 1.400/2021, de 28 de janeiro de 2021</w:t>
      </w:r>
      <w:r w:rsidRPr="00992FD1">
        <w:rPr>
          <w:rFonts w:asciiTheme="majorHAnsi" w:hAnsiTheme="majorHAnsi"/>
          <w:sz w:val="28"/>
          <w:szCs w:val="28"/>
        </w:rPr>
        <w:t xml:space="preserve">, do </w:t>
      </w:r>
      <w:r w:rsidRPr="00992FD1">
        <w:rPr>
          <w:rFonts w:asciiTheme="majorHAnsi" w:hAnsiTheme="majorHAnsi"/>
          <w:b/>
          <w:bCs/>
          <w:sz w:val="28"/>
          <w:szCs w:val="28"/>
        </w:rPr>
        <w:t>CONTRATANTE</w:t>
      </w:r>
      <w:r w:rsidRPr="00992FD1">
        <w:rPr>
          <w:rFonts w:asciiTheme="majorHAnsi" w:hAnsiTheme="majorHAnsi"/>
          <w:sz w:val="28"/>
          <w:szCs w:val="28"/>
        </w:rPr>
        <w:t xml:space="preserve">, que a </w:t>
      </w:r>
      <w:r w:rsidRPr="00992FD1">
        <w:rPr>
          <w:rFonts w:asciiTheme="majorHAnsi" w:hAnsiTheme="majorHAnsi"/>
          <w:b/>
          <w:bCs/>
          <w:sz w:val="28"/>
          <w:szCs w:val="28"/>
        </w:rPr>
        <w:t>CONTRATADA</w:t>
      </w:r>
      <w:r w:rsidRPr="00992FD1">
        <w:rPr>
          <w:rFonts w:asciiTheme="majorHAnsi" w:hAnsiTheme="majorHAnsi"/>
          <w:sz w:val="28"/>
          <w:szCs w:val="28"/>
        </w:rPr>
        <w:t xml:space="preserve"> declara conhecer integralmente</w:t>
      </w:r>
      <w:r w:rsidRPr="00992FD1">
        <w:rPr>
          <w:rFonts w:asciiTheme="majorHAnsi" w:hAnsiTheme="majorHAnsi" w:cs="Consolas"/>
          <w:sz w:val="28"/>
          <w:szCs w:val="28"/>
        </w:rPr>
        <w:t xml:space="preserve">. </w:t>
      </w:r>
    </w:p>
    <w:p w14:paraId="5EFDCE39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</w:p>
    <w:p w14:paraId="49DD47BC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>8.3 –</w:t>
      </w:r>
      <w:r w:rsidRPr="00992FD1">
        <w:rPr>
          <w:rFonts w:asciiTheme="majorHAnsi" w:hAnsiTheme="majorHAnsi" w:cs="Consolas"/>
          <w:sz w:val="28"/>
          <w:szCs w:val="28"/>
        </w:rPr>
        <w:t xml:space="preserve"> No caso de rescisão administrativa unilateral, a </w:t>
      </w:r>
      <w:r w:rsidRPr="00992FD1">
        <w:rPr>
          <w:rFonts w:asciiTheme="majorHAnsi" w:hAnsiTheme="majorHAnsi" w:cs="Consolas"/>
          <w:b/>
          <w:sz w:val="28"/>
          <w:szCs w:val="28"/>
        </w:rPr>
        <w:t>CONTRATADA</w:t>
      </w:r>
      <w:r w:rsidRPr="00992FD1">
        <w:rPr>
          <w:rFonts w:asciiTheme="majorHAnsi" w:hAnsiTheme="majorHAnsi" w:cs="Consolas"/>
          <w:sz w:val="28"/>
          <w:szCs w:val="28"/>
        </w:rPr>
        <w:t xml:space="preserve"> reconhecerá os direitos do </w:t>
      </w:r>
      <w:r w:rsidRPr="00992FD1">
        <w:rPr>
          <w:rFonts w:asciiTheme="majorHAnsi" w:hAnsiTheme="majorHAnsi" w:cs="Consolas"/>
          <w:b/>
          <w:sz w:val="28"/>
          <w:szCs w:val="28"/>
        </w:rPr>
        <w:t>CONTRATANTE</w:t>
      </w:r>
      <w:r w:rsidRPr="00992FD1">
        <w:rPr>
          <w:rFonts w:asciiTheme="majorHAnsi" w:hAnsiTheme="majorHAnsi" w:cs="Consolas"/>
          <w:sz w:val="28"/>
          <w:szCs w:val="28"/>
        </w:rPr>
        <w:t xml:space="preserve"> de aplicar as sanções previstas no Edital, neste ajuste e na legislação que rege a licitação. </w:t>
      </w:r>
    </w:p>
    <w:p w14:paraId="4915C7C5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</w:p>
    <w:p w14:paraId="639DAD8D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>8.4 –</w:t>
      </w:r>
      <w:r w:rsidRPr="00992FD1">
        <w:rPr>
          <w:rFonts w:asciiTheme="majorHAnsi" w:hAnsiTheme="majorHAnsi" w:cs="Consolas"/>
          <w:sz w:val="28"/>
          <w:szCs w:val="28"/>
        </w:rPr>
        <w:t xml:space="preserve"> A aplicação de quaisquer sanções referidas neste dispositivo, não afasta a responsabilização civil da </w:t>
      </w:r>
      <w:r w:rsidRPr="00992FD1">
        <w:rPr>
          <w:rFonts w:asciiTheme="majorHAnsi" w:hAnsiTheme="majorHAnsi" w:cs="Consolas"/>
          <w:b/>
          <w:sz w:val="28"/>
          <w:szCs w:val="28"/>
        </w:rPr>
        <w:t>CONTRATADA</w:t>
      </w:r>
      <w:r w:rsidRPr="00992FD1">
        <w:rPr>
          <w:rFonts w:asciiTheme="majorHAnsi" w:hAnsiTheme="majorHAnsi" w:cs="Consolas"/>
          <w:sz w:val="28"/>
          <w:szCs w:val="28"/>
        </w:rPr>
        <w:t xml:space="preserve"> pela inexecução total ou parcial do objeto ou pela inadimplência. </w:t>
      </w:r>
    </w:p>
    <w:p w14:paraId="3317E406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</w:p>
    <w:p w14:paraId="36937FF0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>8.5 –</w:t>
      </w:r>
      <w:r w:rsidRPr="00992FD1">
        <w:rPr>
          <w:rFonts w:asciiTheme="majorHAnsi" w:hAnsiTheme="majorHAnsi" w:cs="Consolas"/>
          <w:sz w:val="28"/>
          <w:szCs w:val="28"/>
        </w:rPr>
        <w:t xml:space="preserve"> A aplicação das penalidades não impede o </w:t>
      </w:r>
      <w:r w:rsidRPr="00992FD1">
        <w:rPr>
          <w:rFonts w:asciiTheme="majorHAnsi" w:hAnsiTheme="majorHAnsi" w:cs="Consolas"/>
          <w:b/>
          <w:sz w:val="28"/>
          <w:szCs w:val="28"/>
        </w:rPr>
        <w:t>CONTRATANTE</w:t>
      </w:r>
      <w:r w:rsidRPr="00992FD1">
        <w:rPr>
          <w:rFonts w:asciiTheme="majorHAnsi" w:hAnsiTheme="majorHAnsi" w:cs="Consolas"/>
          <w:sz w:val="28"/>
          <w:szCs w:val="28"/>
        </w:rPr>
        <w:t xml:space="preserve"> de exigir o ressarcimento dos prejuízos efetivados decorrentes de quaisquer faltas cometidas pela </w:t>
      </w:r>
      <w:r w:rsidRPr="00992FD1">
        <w:rPr>
          <w:rFonts w:asciiTheme="majorHAnsi" w:hAnsiTheme="majorHAnsi" w:cs="Consolas"/>
          <w:b/>
          <w:sz w:val="28"/>
          <w:szCs w:val="28"/>
        </w:rPr>
        <w:t>CONTRATADA</w:t>
      </w:r>
      <w:r w:rsidRPr="00992FD1">
        <w:rPr>
          <w:rFonts w:asciiTheme="majorHAnsi" w:hAnsiTheme="majorHAnsi" w:cs="Consolas"/>
          <w:sz w:val="28"/>
          <w:szCs w:val="28"/>
        </w:rPr>
        <w:t xml:space="preserve">. </w:t>
      </w:r>
    </w:p>
    <w:p w14:paraId="539FF826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</w:p>
    <w:p w14:paraId="3AFF9B1A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t>8.6 –</w:t>
      </w:r>
      <w:r w:rsidRPr="00992FD1">
        <w:rPr>
          <w:rFonts w:asciiTheme="majorHAnsi" w:hAnsiTheme="majorHAnsi" w:cs="Consolas"/>
          <w:sz w:val="28"/>
          <w:szCs w:val="28"/>
        </w:rPr>
        <w:t xml:space="preserve"> No caso de a </w:t>
      </w:r>
      <w:r w:rsidRPr="00992FD1">
        <w:rPr>
          <w:rFonts w:asciiTheme="majorHAnsi" w:hAnsiTheme="majorHAnsi" w:cs="Consolas"/>
          <w:b/>
          <w:sz w:val="28"/>
          <w:szCs w:val="28"/>
        </w:rPr>
        <w:t>CONTRATADA</w:t>
      </w:r>
      <w:r w:rsidRPr="00992FD1">
        <w:rPr>
          <w:rFonts w:asciiTheme="majorHAnsi" w:hAnsiTheme="majorHAnsi" w:cs="Consolas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7AEE115A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1A1CB2E4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b/>
          <w:sz w:val="28"/>
          <w:szCs w:val="28"/>
        </w:rPr>
        <w:lastRenderedPageBreak/>
        <w:t>8.7 –</w:t>
      </w:r>
      <w:r w:rsidRPr="00992FD1">
        <w:rPr>
          <w:rFonts w:asciiTheme="majorHAnsi" w:hAnsiTheme="majorHAnsi" w:cs="Consolas"/>
          <w:sz w:val="28"/>
          <w:szCs w:val="28"/>
        </w:rPr>
        <w:t xml:space="preserve"> No caso de a </w:t>
      </w:r>
      <w:r w:rsidRPr="00992FD1">
        <w:rPr>
          <w:rFonts w:asciiTheme="majorHAnsi" w:hAnsiTheme="majorHAnsi" w:cs="Consolas"/>
          <w:b/>
          <w:sz w:val="28"/>
          <w:szCs w:val="28"/>
        </w:rPr>
        <w:t>CONTRATADA</w:t>
      </w:r>
      <w:r w:rsidRPr="00992FD1">
        <w:rPr>
          <w:rFonts w:asciiTheme="majorHAnsi" w:hAnsiTheme="majorHAnsi" w:cs="Consolas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6D913AF2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</w:p>
    <w:p w14:paraId="778F3F09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992FD1">
        <w:rPr>
          <w:rFonts w:asciiTheme="majorHAnsi" w:hAnsiTheme="majorHAnsi" w:cs="Consolas"/>
          <w:b/>
          <w:bCs/>
          <w:sz w:val="28"/>
          <w:szCs w:val="28"/>
        </w:rPr>
        <w:t>CLÁUSULA NONA</w:t>
      </w:r>
    </w:p>
    <w:p w14:paraId="4D72367A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992FD1">
        <w:rPr>
          <w:rFonts w:asciiTheme="majorHAnsi" w:hAnsiTheme="majorHAnsi" w:cs="Consolas"/>
          <w:b/>
          <w:bCs/>
          <w:sz w:val="28"/>
          <w:szCs w:val="28"/>
        </w:rPr>
        <w:t>FORO</w:t>
      </w:r>
    </w:p>
    <w:p w14:paraId="31A0CA0D" w14:textId="77777777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0742580" w14:textId="2AF28AF5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b/>
          <w:bCs/>
          <w:sz w:val="28"/>
          <w:szCs w:val="28"/>
        </w:rPr>
        <w:t xml:space="preserve">9.1 </w:t>
      </w:r>
      <w:r w:rsidRPr="00992FD1">
        <w:rPr>
          <w:rFonts w:asciiTheme="majorHAnsi" w:hAnsiTheme="majorHAnsi" w:cs="Consolas"/>
          <w:sz w:val="28"/>
          <w:szCs w:val="28"/>
        </w:rPr>
        <w:t xml:space="preserve">– O Foro competente para toda e qualquer ação oriunda do presente contrato é o da Comarca de </w:t>
      </w:r>
      <w:r w:rsidR="003D05EC" w:rsidRPr="00992FD1">
        <w:rPr>
          <w:rFonts w:asciiTheme="majorHAnsi" w:hAnsiTheme="majorHAnsi" w:cs="Consolas"/>
          <w:sz w:val="28"/>
          <w:szCs w:val="28"/>
        </w:rPr>
        <w:t>Cerqueira César</w:t>
      </w:r>
      <w:r w:rsidRPr="00992FD1">
        <w:rPr>
          <w:rFonts w:asciiTheme="majorHAnsi" w:hAnsiTheme="majorHAnsi" w:cs="Consolas"/>
          <w:sz w:val="28"/>
          <w:szCs w:val="28"/>
        </w:rPr>
        <w:t>, Estado de São Paulo.</w:t>
      </w:r>
    </w:p>
    <w:p w14:paraId="18D229E9" w14:textId="77777777" w:rsidR="00071D4F" w:rsidRDefault="00071D4F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65955F2A" w14:textId="46B49558" w:rsidR="00370660" w:rsidRPr="00992FD1" w:rsidRDefault="00370660" w:rsidP="003D05E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Theme="majorHAnsi" w:hAnsiTheme="majorHAnsi" w:cs="Consolas"/>
          <w:sz w:val="28"/>
          <w:szCs w:val="28"/>
        </w:rPr>
      </w:pPr>
      <w:r w:rsidRPr="00992FD1">
        <w:rPr>
          <w:rFonts w:asciiTheme="majorHAnsi" w:hAnsiTheme="majorHAnsi" w:cs="Consolas"/>
          <w:b/>
          <w:bCs/>
          <w:sz w:val="28"/>
          <w:szCs w:val="28"/>
        </w:rPr>
        <w:t xml:space="preserve">9.2 </w:t>
      </w:r>
      <w:r w:rsidRPr="00992FD1">
        <w:rPr>
          <w:rFonts w:asciiTheme="majorHAnsi" w:hAnsiTheme="majorHAnsi" w:cs="Consolas"/>
          <w:sz w:val="28"/>
          <w:szCs w:val="28"/>
        </w:rPr>
        <w:t>– E, por estarem justas e contratadas, assinam o presente contrato em três vias de igual forma e teor, para todos os fins de direito.</w:t>
      </w:r>
    </w:p>
    <w:p w14:paraId="72BFACCC" w14:textId="77777777" w:rsidR="00370660" w:rsidRPr="00992FD1" w:rsidRDefault="00370660" w:rsidP="003D05EC">
      <w:pPr>
        <w:ind w:right="-1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7AC8553A" w14:textId="51E1F785" w:rsidR="00323FC4" w:rsidRDefault="00323FC4" w:rsidP="00323FC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color w:val="000000" w:themeColor="text1"/>
          <w:sz w:val="28"/>
          <w:szCs w:val="28"/>
        </w:rPr>
      </w:pPr>
      <w:r>
        <w:rPr>
          <w:rFonts w:ascii="Cambria" w:hAnsi="Cambria" w:cs="Consolas"/>
          <w:b/>
          <w:bCs/>
          <w:color w:val="000000" w:themeColor="text1"/>
          <w:sz w:val="28"/>
          <w:szCs w:val="28"/>
        </w:rPr>
        <w:t>IARAS, 08 DE OUTUBRO DE 2021.</w:t>
      </w:r>
    </w:p>
    <w:p w14:paraId="727A7E44" w14:textId="77777777" w:rsidR="00323FC4" w:rsidRDefault="00323FC4" w:rsidP="00323FC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04ADBA1" w14:textId="77777777" w:rsidR="00323FC4" w:rsidRDefault="00323FC4" w:rsidP="00323FC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32D8A31B" w14:textId="77777777" w:rsidR="00323FC4" w:rsidRDefault="00323FC4" w:rsidP="00323FC4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3BF600B3" w14:textId="77777777" w:rsidR="00323FC4" w:rsidRDefault="00323FC4" w:rsidP="00323FC4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6785AE37" w14:textId="77777777" w:rsidR="00323FC4" w:rsidRDefault="00323FC4" w:rsidP="00323FC4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0E794FFF" w14:textId="77777777" w:rsidR="00323FC4" w:rsidRDefault="00323FC4" w:rsidP="00323FC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92EAF95" w14:textId="77777777" w:rsidR="00323FC4" w:rsidRDefault="00323FC4" w:rsidP="00323FC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3F12E695" w14:textId="3BF8559E" w:rsidR="00323FC4" w:rsidRDefault="00071D4F" w:rsidP="00323FC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EMPRESA </w:t>
      </w:r>
      <w:r>
        <w:rPr>
          <w:rFonts w:ascii="Cambria" w:hAnsi="Cambria" w:cs="Arial"/>
          <w:b/>
          <w:bCs/>
          <w:sz w:val="28"/>
          <w:szCs w:val="28"/>
          <w:shd w:val="clear" w:color="auto" w:fill="FFFFFF"/>
        </w:rPr>
        <w:t xml:space="preserve">MANUPA COMERCIO, EXPORTACAO, IMPORTACAO DE EQUIPAMENTOS E VEICULOS ADAPTADOS </w:t>
      </w:r>
      <w:proofErr w:type="gramStart"/>
      <w:r>
        <w:rPr>
          <w:rFonts w:ascii="Cambria" w:hAnsi="Cambria" w:cs="Arial"/>
          <w:b/>
          <w:bCs/>
          <w:sz w:val="28"/>
          <w:szCs w:val="28"/>
          <w:shd w:val="clear" w:color="auto" w:fill="FFFFFF"/>
        </w:rPr>
        <w:t>EIRELI</w:t>
      </w:r>
      <w:proofErr w:type="gramEnd"/>
    </w:p>
    <w:p w14:paraId="5324BAD8" w14:textId="3DC44964" w:rsidR="00323FC4" w:rsidRDefault="00323FC4" w:rsidP="00323FC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FÁBIO PIRRONI</w:t>
      </w:r>
    </w:p>
    <w:p w14:paraId="4320CCB5" w14:textId="77777777" w:rsidR="00323FC4" w:rsidRDefault="00323FC4" w:rsidP="00323FC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CONTRATADA</w:t>
      </w:r>
    </w:p>
    <w:p w14:paraId="5C5A063B" w14:textId="77777777" w:rsidR="00323FC4" w:rsidRDefault="00323FC4" w:rsidP="00323FC4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4ADF468" w14:textId="77777777" w:rsidR="00323FC4" w:rsidRDefault="00323FC4" w:rsidP="00323FC4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TESTEMUNHAS</w:t>
      </w:r>
      <w:r>
        <w:rPr>
          <w:rFonts w:ascii="Cambria" w:hAnsi="Cambria" w:cs="Consolas"/>
          <w:sz w:val="28"/>
          <w:szCs w:val="28"/>
        </w:rPr>
        <w:t>:</w:t>
      </w:r>
    </w:p>
    <w:p w14:paraId="34C3A126" w14:textId="63CAFD23" w:rsidR="00323FC4" w:rsidRDefault="00323FC4" w:rsidP="00323FC4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7D5E16D5" w14:textId="77777777" w:rsidR="00071D4F" w:rsidRDefault="00071D4F" w:rsidP="00323FC4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323FC4" w14:paraId="5C220AAD" w14:textId="77777777" w:rsidTr="00323FC4">
        <w:trPr>
          <w:jc w:val="center"/>
        </w:trPr>
        <w:tc>
          <w:tcPr>
            <w:tcW w:w="4768" w:type="dxa"/>
            <w:hideMark/>
          </w:tcPr>
          <w:p w14:paraId="5009FEE7" w14:textId="77777777" w:rsidR="00323FC4" w:rsidRDefault="00323FC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2A84C46D" w14:textId="77777777" w:rsidR="00323FC4" w:rsidRDefault="00323FC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427061A3" w14:textId="77777777" w:rsidR="00323FC4" w:rsidRDefault="00323FC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6C5E9476" w14:textId="77777777" w:rsidR="00323FC4" w:rsidRDefault="00323FC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3726270" w14:textId="77777777" w:rsidR="00323FC4" w:rsidRDefault="00323FC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563727FF" w14:textId="77777777" w:rsidR="00323FC4" w:rsidRDefault="00323FC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1D063C27" w14:textId="6433987B" w:rsidR="00323FC4" w:rsidRDefault="00323FC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133E67D5" w14:textId="77777777" w:rsidR="00323FC4" w:rsidRDefault="00323FC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10086CF" w14:textId="77777777" w:rsidR="00323FC4" w:rsidRDefault="00323FC4" w:rsidP="00323FC4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C40859F" w14:textId="77FDBAB8" w:rsidR="00323FC4" w:rsidRDefault="00323FC4" w:rsidP="00323FC4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GESTOR </w:t>
      </w:r>
      <w:r w:rsidR="00071D4F">
        <w:rPr>
          <w:rFonts w:asciiTheme="majorHAnsi" w:hAnsiTheme="majorHAnsi" w:cs="Consolas"/>
          <w:b/>
          <w:bCs/>
          <w:sz w:val="28"/>
          <w:szCs w:val="28"/>
        </w:rPr>
        <w:t>DO CONTRATO</w:t>
      </w:r>
      <w:r>
        <w:rPr>
          <w:rFonts w:asciiTheme="majorHAnsi" w:hAnsiTheme="majorHAnsi" w:cs="Consolas"/>
          <w:b/>
          <w:bCs/>
          <w:sz w:val="28"/>
          <w:szCs w:val="28"/>
        </w:rPr>
        <w:t>:</w:t>
      </w:r>
    </w:p>
    <w:p w14:paraId="125AC8BA" w14:textId="77777777" w:rsidR="00323FC4" w:rsidRDefault="00323FC4" w:rsidP="00323FC4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E548C3A" w14:textId="107C98FD" w:rsidR="00071D4F" w:rsidRPr="00071D4F" w:rsidRDefault="00071D4F" w:rsidP="00323FC4">
      <w:pPr>
        <w:jc w:val="center"/>
        <w:rPr>
          <w:rFonts w:ascii="Cambria" w:hAnsi="Cambria" w:cs="Consolas"/>
          <w:b/>
          <w:sz w:val="28"/>
          <w:szCs w:val="28"/>
        </w:rPr>
      </w:pPr>
      <w:r w:rsidRPr="00071D4F">
        <w:rPr>
          <w:rFonts w:ascii="Cambria" w:hAnsi="Cambria"/>
          <w:b/>
          <w:sz w:val="28"/>
          <w:szCs w:val="28"/>
        </w:rPr>
        <w:t>RAFAEL MUNHOZ MONTEIRO</w:t>
      </w:r>
    </w:p>
    <w:p w14:paraId="3CD2B6E4" w14:textId="55878C42" w:rsidR="00071D4F" w:rsidRPr="00071D4F" w:rsidRDefault="00071D4F" w:rsidP="00323FC4">
      <w:pPr>
        <w:jc w:val="center"/>
        <w:rPr>
          <w:rFonts w:ascii="Cambria" w:hAnsi="Cambria" w:cs="Consolas"/>
          <w:b/>
          <w:sz w:val="28"/>
          <w:szCs w:val="28"/>
        </w:rPr>
      </w:pPr>
      <w:r w:rsidRPr="00071D4F">
        <w:rPr>
          <w:rFonts w:ascii="Cambria" w:hAnsi="Cambria"/>
          <w:b/>
          <w:sz w:val="28"/>
          <w:szCs w:val="28"/>
        </w:rPr>
        <w:t>SECRETÁRIO DE OBRAS E ENGENHARIA</w:t>
      </w:r>
    </w:p>
    <w:p w14:paraId="15E49EEF" w14:textId="3791E447" w:rsidR="00323FC4" w:rsidRPr="00071D4F" w:rsidRDefault="00071D4F" w:rsidP="00323FC4">
      <w:pPr>
        <w:jc w:val="center"/>
        <w:rPr>
          <w:rFonts w:ascii="Cambria" w:hAnsi="Cambria" w:cs="Consolas"/>
          <w:b/>
          <w:sz w:val="28"/>
          <w:szCs w:val="28"/>
        </w:rPr>
      </w:pPr>
      <w:r w:rsidRPr="00071D4F">
        <w:rPr>
          <w:rFonts w:ascii="Cambria" w:hAnsi="Cambria" w:cs="Consolas"/>
          <w:b/>
          <w:sz w:val="28"/>
          <w:szCs w:val="28"/>
        </w:rPr>
        <w:t>CPF Nº. 407.180.868-30</w:t>
      </w:r>
    </w:p>
    <w:p w14:paraId="0C3109BB" w14:textId="609C5E5A" w:rsidR="00323FC4" w:rsidRPr="00071D4F" w:rsidRDefault="00323FC4" w:rsidP="00071D4F">
      <w:pPr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br w:type="page"/>
      </w:r>
      <w:r w:rsidRPr="00071D4F">
        <w:rPr>
          <w:rFonts w:ascii="Cambria" w:hAnsi="Cambria" w:cs="Consolas"/>
          <w:b/>
          <w:bCs/>
          <w:sz w:val="28"/>
          <w:szCs w:val="28"/>
        </w:rPr>
        <w:lastRenderedPageBreak/>
        <w:t>TERMO DE CIÊNCIA E DE NOTIFICAÇÃO</w:t>
      </w:r>
    </w:p>
    <w:p w14:paraId="504F0F7E" w14:textId="77777777" w:rsidR="00323FC4" w:rsidRDefault="00323FC4" w:rsidP="00323FC4">
      <w:pPr>
        <w:rPr>
          <w:rFonts w:ascii="Cambria" w:hAnsi="Cambria" w:cs="Consolas"/>
          <w:sz w:val="28"/>
          <w:szCs w:val="28"/>
        </w:rPr>
      </w:pPr>
    </w:p>
    <w:p w14:paraId="04123656" w14:textId="77777777" w:rsidR="00323FC4" w:rsidRDefault="00323FC4" w:rsidP="00323FC4">
      <w:pPr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CONTRATANTE: </w:t>
      </w: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49BB2163" w14:textId="669B2C34" w:rsidR="00323FC4" w:rsidRDefault="00323FC4" w:rsidP="00323FC4">
      <w:pPr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CONTRATADA: </w:t>
      </w:r>
      <w:r w:rsidR="00071D4F">
        <w:rPr>
          <w:rFonts w:ascii="Cambria" w:hAnsi="Cambria" w:cs="Consolas"/>
          <w:b/>
          <w:sz w:val="28"/>
          <w:szCs w:val="28"/>
        </w:rPr>
        <w:t xml:space="preserve">EMPRESA </w:t>
      </w:r>
      <w:r w:rsidR="00071D4F">
        <w:rPr>
          <w:rFonts w:ascii="Cambria" w:hAnsi="Cambria" w:cs="Arial"/>
          <w:b/>
          <w:bCs/>
          <w:sz w:val="28"/>
          <w:szCs w:val="28"/>
          <w:shd w:val="clear" w:color="auto" w:fill="FFFFFF"/>
        </w:rPr>
        <w:t xml:space="preserve">MANUPA COMERCIO, EXPORTACAO, IMPORTACAO DE EQUIPAMENTOS E VEICULOS ADAPTADOS </w:t>
      </w:r>
      <w:proofErr w:type="gramStart"/>
      <w:r w:rsidR="00071D4F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EIRELI</w:t>
      </w:r>
      <w:proofErr w:type="gramEnd"/>
    </w:p>
    <w:p w14:paraId="2AFCA9E2" w14:textId="79E279C7" w:rsidR="00323FC4" w:rsidRDefault="00323FC4" w:rsidP="00323FC4">
      <w:pPr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CONTRATO Nº (DE ORIGEM):</w:t>
      </w:r>
      <w:r>
        <w:rPr>
          <w:rFonts w:ascii="Cambria" w:hAnsi="Cambria" w:cs="Consolas"/>
          <w:sz w:val="28"/>
          <w:szCs w:val="28"/>
        </w:rPr>
        <w:t xml:space="preserve"> 06</w:t>
      </w:r>
      <w:r w:rsidR="002D49FD">
        <w:rPr>
          <w:rFonts w:ascii="Cambria" w:hAnsi="Cambria" w:cs="Consolas"/>
          <w:sz w:val="28"/>
          <w:szCs w:val="28"/>
        </w:rPr>
        <w:t>4</w:t>
      </w:r>
      <w:r>
        <w:rPr>
          <w:rFonts w:ascii="Cambria" w:hAnsi="Cambria" w:cs="Consolas"/>
          <w:sz w:val="28"/>
          <w:szCs w:val="28"/>
        </w:rPr>
        <w:t>/2021</w:t>
      </w:r>
    </w:p>
    <w:p w14:paraId="2F2717C2" w14:textId="2E6DFDDB" w:rsidR="00323FC4" w:rsidRDefault="00323FC4" w:rsidP="00323FC4">
      <w:pPr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OBJETO:</w:t>
      </w:r>
      <w:proofErr w:type="gramStart"/>
      <w:r>
        <w:rPr>
          <w:rFonts w:ascii="Cambria" w:hAnsi="Cambria" w:cs="Consolas"/>
          <w:sz w:val="28"/>
          <w:szCs w:val="28"/>
        </w:rPr>
        <w:t xml:space="preserve">  </w:t>
      </w:r>
      <w:proofErr w:type="gramEnd"/>
      <w:r w:rsidR="00071D4F">
        <w:rPr>
          <w:rFonts w:ascii="Cambria" w:eastAsia="MS Mincho" w:hAnsi="Cambria" w:cs="Consolas"/>
          <w:iCs/>
          <w:sz w:val="28"/>
          <w:szCs w:val="28"/>
        </w:rPr>
        <w:t>Aquisição de 01 (um) Veículo – Tipo Caminhão Leve</w:t>
      </w:r>
      <w:r w:rsidR="00071D4F">
        <w:rPr>
          <w:rFonts w:ascii="Cambria" w:hAnsi="Cambria"/>
          <w:sz w:val="28"/>
          <w:szCs w:val="28"/>
        </w:rPr>
        <w:t xml:space="preserve">, </w:t>
      </w:r>
      <w:r w:rsidR="00071D4F" w:rsidRPr="00383095">
        <w:rPr>
          <w:rFonts w:ascii="Cambria" w:hAnsi="Cambria" w:cs="Consolas"/>
          <w:sz w:val="28"/>
          <w:szCs w:val="28"/>
        </w:rPr>
        <w:t>conforme especificações constantes do Termo de Referência, que integra este Edital como Anexo I</w:t>
      </w:r>
      <w:r w:rsidRPr="00323FC4">
        <w:rPr>
          <w:rFonts w:ascii="Cambria" w:hAnsi="Cambria" w:cs="Consolas"/>
          <w:sz w:val="28"/>
          <w:szCs w:val="28"/>
        </w:rPr>
        <w:t>.</w:t>
      </w:r>
    </w:p>
    <w:p w14:paraId="48C42EE1" w14:textId="77777777" w:rsidR="00323FC4" w:rsidRDefault="00323FC4" w:rsidP="00323FC4">
      <w:pPr>
        <w:jc w:val="both"/>
        <w:rPr>
          <w:rFonts w:ascii="Cambria" w:hAnsi="Cambria" w:cs="Consolas"/>
          <w:color w:val="FF0000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ADVOGADO/Nº OAB / E-mail:</w:t>
      </w:r>
      <w:r>
        <w:rPr>
          <w:rFonts w:ascii="Cambria" w:hAnsi="Cambria" w:cs="Consolas"/>
          <w:sz w:val="28"/>
          <w:szCs w:val="28"/>
        </w:rPr>
        <w:t xml:space="preserve"> Felipe Simões </w:t>
      </w:r>
      <w:proofErr w:type="spellStart"/>
      <w:r>
        <w:rPr>
          <w:rFonts w:ascii="Cambria" w:hAnsi="Cambria" w:cs="Consolas"/>
          <w:sz w:val="28"/>
          <w:szCs w:val="28"/>
        </w:rPr>
        <w:t>Grangeiro</w:t>
      </w:r>
      <w:proofErr w:type="spellEnd"/>
      <w:r>
        <w:rPr>
          <w:rFonts w:ascii="Cambria" w:hAnsi="Cambria" w:cs="Consolas"/>
          <w:sz w:val="28"/>
          <w:szCs w:val="28"/>
        </w:rPr>
        <w:t xml:space="preserve"> / 311.007 / </w:t>
      </w:r>
      <w:r>
        <w:rPr>
          <w:rFonts w:ascii="Cambria" w:hAnsi="Cambria"/>
          <w:sz w:val="28"/>
          <w:szCs w:val="28"/>
        </w:rPr>
        <w:t xml:space="preserve">prefiaras@uol.com.br </w:t>
      </w:r>
    </w:p>
    <w:p w14:paraId="3063757D" w14:textId="77777777" w:rsidR="00323FC4" w:rsidRDefault="00323FC4" w:rsidP="00323FC4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Pelo presente TERMO, nós, abaixo identificados:</w:t>
      </w:r>
    </w:p>
    <w:p w14:paraId="729F065D" w14:textId="77777777" w:rsidR="00323FC4" w:rsidRDefault="00323FC4" w:rsidP="00323FC4">
      <w:pPr>
        <w:jc w:val="both"/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1.</w:t>
      </w:r>
      <w:r>
        <w:rPr>
          <w:rFonts w:ascii="Cambria" w:hAnsi="Cambria" w:cs="Arial"/>
          <w:b/>
          <w:sz w:val="28"/>
          <w:szCs w:val="28"/>
        </w:rPr>
        <w:tab/>
        <w:t>Estamos CIENTES de que:</w:t>
      </w:r>
    </w:p>
    <w:p w14:paraId="59C40256" w14:textId="77777777" w:rsidR="00323FC4" w:rsidRDefault="00323FC4" w:rsidP="00323FC4">
      <w:pPr>
        <w:jc w:val="both"/>
        <w:rPr>
          <w:rFonts w:ascii="Cambria" w:hAnsi="Cambria" w:cs="Arial"/>
          <w:sz w:val="28"/>
          <w:szCs w:val="28"/>
        </w:rPr>
      </w:pPr>
      <w:proofErr w:type="gramStart"/>
      <w:r>
        <w:rPr>
          <w:rFonts w:ascii="Cambria" w:hAnsi="Cambria" w:cs="Arial"/>
          <w:sz w:val="28"/>
          <w:szCs w:val="28"/>
        </w:rPr>
        <w:t>a</w:t>
      </w:r>
      <w:proofErr w:type="gramEnd"/>
      <w:r>
        <w:rPr>
          <w:rFonts w:ascii="Cambria" w:hAnsi="Cambria" w:cs="Arial"/>
          <w:sz w:val="28"/>
          <w:szCs w:val="28"/>
        </w:rPr>
        <w:t>)</w:t>
      </w:r>
      <w:r>
        <w:rPr>
          <w:rFonts w:ascii="Cambria" w:hAnsi="Cambria" w:cs="Arial"/>
          <w:sz w:val="28"/>
          <w:szCs w:val="28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4F9A9474" w14:textId="77777777" w:rsidR="00323FC4" w:rsidRDefault="00323FC4" w:rsidP="00323FC4">
      <w:pPr>
        <w:jc w:val="both"/>
        <w:rPr>
          <w:rFonts w:ascii="Cambria" w:hAnsi="Cambria" w:cs="Arial"/>
          <w:sz w:val="28"/>
          <w:szCs w:val="28"/>
        </w:rPr>
      </w:pPr>
      <w:proofErr w:type="gramStart"/>
      <w:r>
        <w:rPr>
          <w:rFonts w:ascii="Cambria" w:hAnsi="Cambria" w:cs="Arial"/>
          <w:sz w:val="28"/>
          <w:szCs w:val="28"/>
        </w:rPr>
        <w:t>b)</w:t>
      </w:r>
      <w:proofErr w:type="gramEnd"/>
      <w:r>
        <w:rPr>
          <w:rFonts w:ascii="Cambria" w:hAnsi="Cambria" w:cs="Arial"/>
          <w:sz w:val="28"/>
          <w:szCs w:val="28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783DFF9A" w14:textId="77777777" w:rsidR="00323FC4" w:rsidRDefault="00323FC4" w:rsidP="00323FC4">
      <w:pPr>
        <w:jc w:val="both"/>
        <w:rPr>
          <w:rFonts w:ascii="Cambria" w:hAnsi="Cambria" w:cs="Arial"/>
          <w:sz w:val="28"/>
          <w:szCs w:val="28"/>
        </w:rPr>
      </w:pPr>
      <w:proofErr w:type="gramStart"/>
      <w:r>
        <w:rPr>
          <w:rFonts w:ascii="Cambria" w:hAnsi="Cambria" w:cs="Arial"/>
          <w:sz w:val="28"/>
          <w:szCs w:val="28"/>
        </w:rPr>
        <w:t>c)</w:t>
      </w:r>
      <w:proofErr w:type="gramEnd"/>
      <w:r>
        <w:rPr>
          <w:rFonts w:ascii="Cambria" w:hAnsi="Cambria" w:cs="Arial"/>
          <w:sz w:val="28"/>
          <w:szCs w:val="28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7D83B280" w14:textId="77777777" w:rsidR="00323FC4" w:rsidRDefault="00323FC4" w:rsidP="00323FC4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d) as informações pessoais dos responsáveis pela </w:t>
      </w:r>
      <w:r>
        <w:rPr>
          <w:rFonts w:ascii="Cambria" w:hAnsi="Cambria" w:cs="Arial"/>
          <w:sz w:val="28"/>
          <w:szCs w:val="28"/>
          <w:u w:val="single"/>
        </w:rPr>
        <w:t>contratante</w:t>
      </w:r>
      <w:r>
        <w:rPr>
          <w:rFonts w:ascii="Cambria" w:hAnsi="Cambria" w:cs="Arial"/>
          <w:sz w:val="28"/>
          <w:szCs w:val="28"/>
        </w:rPr>
        <w:t xml:space="preserve"> estão cadastradas no módulo eletrônico do “Cadastro Corporativo TCESP – </w:t>
      </w:r>
      <w:proofErr w:type="spellStart"/>
      <w:proofErr w:type="gramStart"/>
      <w:r>
        <w:rPr>
          <w:rFonts w:ascii="Cambria" w:hAnsi="Cambria" w:cs="Arial"/>
          <w:sz w:val="28"/>
          <w:szCs w:val="28"/>
        </w:rPr>
        <w:t>CadTCESP</w:t>
      </w:r>
      <w:proofErr w:type="spellEnd"/>
      <w:proofErr w:type="gramEnd"/>
      <w:r>
        <w:rPr>
          <w:rFonts w:ascii="Cambria" w:hAnsi="Cambria" w:cs="Arial"/>
          <w:sz w:val="28"/>
          <w:szCs w:val="28"/>
        </w:rPr>
        <w:t>”, nos termos previstos no Artigo 2º das Instruções nº01/2020, conforme “Declaração(</w:t>
      </w:r>
      <w:proofErr w:type="spellStart"/>
      <w:r>
        <w:rPr>
          <w:rFonts w:ascii="Cambria" w:hAnsi="Cambria" w:cs="Arial"/>
          <w:sz w:val="28"/>
          <w:szCs w:val="28"/>
        </w:rPr>
        <w:t>ões</w:t>
      </w:r>
      <w:proofErr w:type="spellEnd"/>
      <w:r>
        <w:rPr>
          <w:rFonts w:ascii="Cambria" w:hAnsi="Cambria" w:cs="Arial"/>
          <w:sz w:val="28"/>
          <w:szCs w:val="28"/>
        </w:rPr>
        <w:t>) de Atualização Cadastral” anexa (s);</w:t>
      </w:r>
    </w:p>
    <w:p w14:paraId="4063C692" w14:textId="77777777" w:rsidR="00323FC4" w:rsidRDefault="00323FC4" w:rsidP="00323FC4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e) é de exclusiva responsabilidade </w:t>
      </w:r>
      <w:proofErr w:type="gramStart"/>
      <w:r>
        <w:rPr>
          <w:rFonts w:ascii="Cambria" w:hAnsi="Cambria" w:cs="Arial"/>
          <w:sz w:val="28"/>
          <w:szCs w:val="28"/>
        </w:rPr>
        <w:t>do contratado manter</w:t>
      </w:r>
      <w:proofErr w:type="gramEnd"/>
      <w:r>
        <w:rPr>
          <w:rFonts w:ascii="Cambria" w:hAnsi="Cambria" w:cs="Arial"/>
          <w:sz w:val="28"/>
          <w:szCs w:val="28"/>
        </w:rPr>
        <w:t xml:space="preserve"> seus dados sempre atualizados.</w:t>
      </w:r>
    </w:p>
    <w:p w14:paraId="4EC5A26F" w14:textId="77777777" w:rsidR="00323FC4" w:rsidRDefault="00323FC4" w:rsidP="00323FC4">
      <w:pPr>
        <w:jc w:val="both"/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2.</w:t>
      </w:r>
      <w:r>
        <w:rPr>
          <w:rFonts w:ascii="Cambria" w:hAnsi="Cambria" w:cs="Arial"/>
          <w:b/>
          <w:sz w:val="28"/>
          <w:szCs w:val="28"/>
        </w:rPr>
        <w:tab/>
        <w:t>Damo-nos por NOTIFICADOS para:</w:t>
      </w:r>
    </w:p>
    <w:p w14:paraId="0EF55C89" w14:textId="77777777" w:rsidR="00323FC4" w:rsidRDefault="00323FC4" w:rsidP="00323FC4">
      <w:pPr>
        <w:jc w:val="both"/>
        <w:rPr>
          <w:rFonts w:ascii="Cambria" w:hAnsi="Cambria" w:cs="Arial"/>
          <w:sz w:val="28"/>
          <w:szCs w:val="28"/>
        </w:rPr>
      </w:pPr>
      <w:proofErr w:type="gramStart"/>
      <w:r>
        <w:rPr>
          <w:rFonts w:ascii="Cambria" w:hAnsi="Cambria" w:cs="Arial"/>
          <w:sz w:val="28"/>
          <w:szCs w:val="28"/>
        </w:rPr>
        <w:t>a</w:t>
      </w:r>
      <w:proofErr w:type="gramEnd"/>
      <w:r>
        <w:rPr>
          <w:rFonts w:ascii="Cambria" w:hAnsi="Cambria" w:cs="Arial"/>
          <w:sz w:val="28"/>
          <w:szCs w:val="28"/>
        </w:rPr>
        <w:t>)</w:t>
      </w:r>
      <w:r>
        <w:rPr>
          <w:rFonts w:ascii="Cambria" w:hAnsi="Cambria" w:cs="Arial"/>
          <w:sz w:val="28"/>
          <w:szCs w:val="28"/>
        </w:rPr>
        <w:tab/>
        <w:t>O acompanhamento dos atos do processo até seu julgamento final e consequente publicação;</w:t>
      </w:r>
    </w:p>
    <w:p w14:paraId="75EBAFEF" w14:textId="77777777" w:rsidR="00323FC4" w:rsidRDefault="00323FC4" w:rsidP="00323FC4">
      <w:pPr>
        <w:jc w:val="both"/>
        <w:rPr>
          <w:rFonts w:ascii="Cambria" w:hAnsi="Cambria" w:cs="Arial"/>
          <w:sz w:val="28"/>
          <w:szCs w:val="28"/>
        </w:rPr>
      </w:pPr>
      <w:proofErr w:type="gramStart"/>
      <w:r>
        <w:rPr>
          <w:rFonts w:ascii="Cambria" w:hAnsi="Cambria" w:cs="Arial"/>
          <w:sz w:val="28"/>
          <w:szCs w:val="28"/>
        </w:rPr>
        <w:t>b)</w:t>
      </w:r>
      <w:proofErr w:type="gramEnd"/>
      <w:r>
        <w:rPr>
          <w:rFonts w:ascii="Cambria" w:hAnsi="Cambria" w:cs="Arial"/>
          <w:sz w:val="28"/>
          <w:szCs w:val="28"/>
        </w:rPr>
        <w:tab/>
        <w:t>Se for o caso e de nosso interesse, nos prazos e nas formas legais e regimentais, exercer o direito de defesa, interpor recursos e o que mais couber.</w:t>
      </w:r>
    </w:p>
    <w:p w14:paraId="6DC95E8E" w14:textId="59D7980E" w:rsidR="00323FC4" w:rsidRDefault="00323FC4" w:rsidP="00323FC4">
      <w:pPr>
        <w:jc w:val="center"/>
        <w:rPr>
          <w:rFonts w:ascii="Cambria" w:hAnsi="Cambria" w:cs="Consolas"/>
          <w:b/>
          <w:color w:val="000000" w:themeColor="text1"/>
          <w:sz w:val="28"/>
          <w:szCs w:val="28"/>
        </w:rPr>
      </w:pPr>
      <w:r>
        <w:rPr>
          <w:rFonts w:ascii="Cambria" w:hAnsi="Cambria" w:cs="Consolas"/>
          <w:b/>
          <w:bCs/>
          <w:color w:val="000000" w:themeColor="text1"/>
          <w:sz w:val="28"/>
          <w:szCs w:val="28"/>
        </w:rPr>
        <w:lastRenderedPageBreak/>
        <w:t>IARAS, 08 DE OUTUBRO DE 2021</w:t>
      </w:r>
      <w:r>
        <w:rPr>
          <w:rFonts w:ascii="Cambria" w:eastAsia="MS Mincho" w:hAnsi="Cambria" w:cs="Consolas"/>
          <w:b/>
          <w:bCs/>
          <w:color w:val="000000" w:themeColor="text1"/>
          <w:sz w:val="28"/>
          <w:szCs w:val="28"/>
        </w:rPr>
        <w:t>.</w:t>
      </w:r>
    </w:p>
    <w:p w14:paraId="613D5BCE" w14:textId="77777777" w:rsidR="00323FC4" w:rsidRDefault="00323FC4" w:rsidP="00323FC4">
      <w:pPr>
        <w:rPr>
          <w:rFonts w:ascii="Cambria" w:hAnsi="Cambria" w:cs="Arial"/>
          <w:sz w:val="28"/>
          <w:szCs w:val="28"/>
        </w:rPr>
      </w:pPr>
    </w:p>
    <w:p w14:paraId="09F7CF2C" w14:textId="77777777" w:rsidR="00323FC4" w:rsidRDefault="00323FC4" w:rsidP="00323FC4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AUTORIDADE MÁXIMA DO ÓRGÃO/ENTIDADE</w:t>
      </w:r>
      <w:r>
        <w:rPr>
          <w:rFonts w:ascii="Cambria" w:hAnsi="Cambria" w:cs="Arial"/>
          <w:b/>
          <w:strike/>
          <w:sz w:val="28"/>
          <w:szCs w:val="28"/>
        </w:rPr>
        <w:t>:</w:t>
      </w:r>
    </w:p>
    <w:p w14:paraId="02D37C97" w14:textId="77777777" w:rsidR="00323FC4" w:rsidRDefault="00323FC4" w:rsidP="00323FC4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065F69C7" w14:textId="77777777" w:rsidR="00323FC4" w:rsidRDefault="00323FC4" w:rsidP="00323FC4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15699E43" w14:textId="77777777" w:rsidR="00323FC4" w:rsidRDefault="00323FC4" w:rsidP="00323FC4">
      <w:pPr>
        <w:rPr>
          <w:rFonts w:ascii="Cambria" w:hAnsi="Cambria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0FE925D5" w14:textId="77777777" w:rsidR="00323FC4" w:rsidRDefault="00323FC4" w:rsidP="00323FC4">
      <w:pPr>
        <w:rPr>
          <w:rFonts w:ascii="Cambria" w:hAnsi="Cambria" w:cs="Arial"/>
          <w:b/>
          <w:sz w:val="28"/>
          <w:szCs w:val="28"/>
        </w:rPr>
      </w:pPr>
    </w:p>
    <w:p w14:paraId="7E5D1B21" w14:textId="77777777" w:rsidR="00323FC4" w:rsidRDefault="00323FC4" w:rsidP="00323FC4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54E6B2C4" w14:textId="77777777" w:rsidR="00323FC4" w:rsidRDefault="00323FC4" w:rsidP="00323FC4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3164EF7B" w14:textId="77777777" w:rsidR="00323FC4" w:rsidRDefault="00323FC4" w:rsidP="00323FC4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08441934" w14:textId="77777777" w:rsidR="00323FC4" w:rsidRDefault="00323FC4" w:rsidP="00323FC4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3787995D" w14:textId="77777777" w:rsidR="00323FC4" w:rsidRDefault="00323FC4" w:rsidP="00323FC4">
      <w:pPr>
        <w:rPr>
          <w:rFonts w:ascii="Cambria" w:hAnsi="Cambria" w:cs="Arial"/>
          <w:sz w:val="28"/>
          <w:szCs w:val="28"/>
        </w:rPr>
      </w:pPr>
    </w:p>
    <w:p w14:paraId="68134479" w14:textId="77777777" w:rsidR="00323FC4" w:rsidRDefault="00323FC4" w:rsidP="00323FC4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4636BEEE" w14:textId="77777777" w:rsidR="00323FC4" w:rsidRDefault="00323FC4" w:rsidP="00323FC4">
      <w:pPr>
        <w:rPr>
          <w:rFonts w:ascii="Cambria" w:hAnsi="Cambria" w:cs="Arial"/>
          <w:b/>
          <w:sz w:val="28"/>
          <w:szCs w:val="28"/>
        </w:rPr>
      </w:pPr>
    </w:p>
    <w:p w14:paraId="3D479CA8" w14:textId="77777777" w:rsidR="00323FC4" w:rsidRDefault="00323FC4" w:rsidP="00323FC4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RESPONSÁVEIS QUE ASSINARAM O AJUSTE:</w:t>
      </w:r>
    </w:p>
    <w:p w14:paraId="7F51BDF5" w14:textId="77777777" w:rsidR="00323FC4" w:rsidRDefault="00323FC4" w:rsidP="00323FC4">
      <w:pPr>
        <w:rPr>
          <w:rFonts w:ascii="Cambria" w:hAnsi="Cambria" w:cs="Arial"/>
          <w:b/>
          <w:sz w:val="28"/>
          <w:szCs w:val="28"/>
        </w:rPr>
      </w:pPr>
    </w:p>
    <w:p w14:paraId="7DF1538A" w14:textId="77777777" w:rsidR="00323FC4" w:rsidRDefault="00323FC4" w:rsidP="00323FC4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Pelo contratante:</w:t>
      </w:r>
    </w:p>
    <w:p w14:paraId="2E1ED8EF" w14:textId="77777777" w:rsidR="00323FC4" w:rsidRDefault="00323FC4" w:rsidP="00323FC4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70750FC7" w14:textId="77777777" w:rsidR="00323FC4" w:rsidRDefault="00323FC4" w:rsidP="00323FC4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55EB4605" w14:textId="77777777" w:rsidR="00323FC4" w:rsidRDefault="00323FC4" w:rsidP="00323FC4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3DEA0A0E" w14:textId="77777777" w:rsidR="00323FC4" w:rsidRDefault="00323FC4" w:rsidP="00323FC4">
      <w:pPr>
        <w:rPr>
          <w:rFonts w:ascii="Cambria" w:hAnsi="Cambria" w:cs="Arial"/>
          <w:sz w:val="28"/>
          <w:szCs w:val="28"/>
        </w:rPr>
      </w:pPr>
    </w:p>
    <w:p w14:paraId="56908590" w14:textId="77777777" w:rsidR="00323FC4" w:rsidRDefault="00323FC4" w:rsidP="00323FC4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0160D449" w14:textId="77777777" w:rsidR="00323FC4" w:rsidRDefault="00323FC4" w:rsidP="00323FC4">
      <w:pPr>
        <w:rPr>
          <w:rFonts w:ascii="Cambria" w:hAnsi="Cambria" w:cs="Arial"/>
          <w:b/>
          <w:sz w:val="28"/>
          <w:szCs w:val="28"/>
        </w:rPr>
      </w:pPr>
    </w:p>
    <w:p w14:paraId="7ABCA85E" w14:textId="77777777" w:rsidR="00323FC4" w:rsidRDefault="00323FC4" w:rsidP="00323FC4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Pela contratada:</w:t>
      </w:r>
    </w:p>
    <w:p w14:paraId="329412AA" w14:textId="7A58C61C" w:rsidR="00323FC4" w:rsidRDefault="00323FC4" w:rsidP="00323FC4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Consolas"/>
          <w:b/>
          <w:sz w:val="28"/>
          <w:szCs w:val="28"/>
        </w:rPr>
        <w:t>FÁBIO PIRRONI</w:t>
      </w:r>
    </w:p>
    <w:p w14:paraId="759CD427" w14:textId="4DD68098" w:rsidR="00323FC4" w:rsidRDefault="00323FC4" w:rsidP="00323FC4">
      <w:pPr>
        <w:rPr>
          <w:rFonts w:ascii="Cambria" w:hAnsi="Cambria" w:cs="Arial"/>
          <w:color w:val="000000" w:themeColor="text1"/>
          <w:sz w:val="28"/>
          <w:szCs w:val="28"/>
        </w:rPr>
      </w:pPr>
      <w:r>
        <w:rPr>
          <w:rFonts w:ascii="Cambria" w:hAnsi="Cambria" w:cs="Arial"/>
          <w:color w:val="000000" w:themeColor="text1"/>
          <w:sz w:val="28"/>
          <w:szCs w:val="28"/>
        </w:rPr>
        <w:t>Cargo: Procurador</w:t>
      </w:r>
    </w:p>
    <w:p w14:paraId="1C83D88D" w14:textId="6A0C8BBA" w:rsidR="00323FC4" w:rsidRDefault="00323FC4" w:rsidP="00323FC4">
      <w:pPr>
        <w:rPr>
          <w:rFonts w:ascii="Cambria" w:hAnsi="Cambria" w:cs="Arial"/>
          <w:color w:val="000000" w:themeColor="text1"/>
          <w:sz w:val="28"/>
          <w:szCs w:val="28"/>
        </w:rPr>
      </w:pPr>
      <w:r>
        <w:rPr>
          <w:rFonts w:ascii="Cambria" w:hAnsi="Cambria" w:cs="Arial"/>
          <w:color w:val="000000" w:themeColor="text1"/>
          <w:sz w:val="28"/>
          <w:szCs w:val="28"/>
        </w:rPr>
        <w:t xml:space="preserve">CPF: </w:t>
      </w:r>
      <w:r>
        <w:rPr>
          <w:rFonts w:ascii="Cambria" w:hAnsi="Cambria" w:cs="Consolas"/>
          <w:bCs/>
          <w:sz w:val="28"/>
          <w:szCs w:val="28"/>
        </w:rPr>
        <w:t>152.170.068-0</w:t>
      </w:r>
    </w:p>
    <w:p w14:paraId="091760C8" w14:textId="77777777" w:rsidR="00323FC4" w:rsidRDefault="00323FC4" w:rsidP="00323FC4">
      <w:pPr>
        <w:rPr>
          <w:rFonts w:ascii="Cambria" w:hAnsi="Cambria" w:cs="Arial"/>
          <w:sz w:val="28"/>
          <w:szCs w:val="28"/>
        </w:rPr>
      </w:pPr>
    </w:p>
    <w:p w14:paraId="60E89E0A" w14:textId="77777777" w:rsidR="00323FC4" w:rsidRDefault="00323FC4" w:rsidP="00323FC4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5703C71D" w14:textId="77777777" w:rsidR="00323FC4" w:rsidRDefault="00323FC4" w:rsidP="00323FC4">
      <w:pPr>
        <w:rPr>
          <w:rFonts w:ascii="Cambria" w:hAnsi="Cambria" w:cs="Arial"/>
          <w:b/>
          <w:sz w:val="28"/>
          <w:szCs w:val="28"/>
        </w:rPr>
      </w:pPr>
    </w:p>
    <w:p w14:paraId="46FA8970" w14:textId="77777777" w:rsidR="00323FC4" w:rsidRDefault="00323FC4" w:rsidP="00323FC4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ORDENADOR DE DESPESAS DA CONTRATANTE:</w:t>
      </w:r>
    </w:p>
    <w:p w14:paraId="48447286" w14:textId="77777777" w:rsidR="00071D4F" w:rsidRDefault="00071D4F" w:rsidP="00323FC4">
      <w:pPr>
        <w:rPr>
          <w:rFonts w:ascii="Cambria" w:hAnsi="Cambria" w:cs="Arial"/>
          <w:sz w:val="28"/>
          <w:szCs w:val="28"/>
        </w:rPr>
      </w:pPr>
    </w:p>
    <w:p w14:paraId="147768BA" w14:textId="3EF14081" w:rsidR="00323FC4" w:rsidRDefault="00323FC4" w:rsidP="00323FC4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43F975A5" w14:textId="77777777" w:rsidR="00323FC4" w:rsidRDefault="00323FC4" w:rsidP="00323FC4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54231F1F" w14:textId="77777777" w:rsidR="00323FC4" w:rsidRDefault="00323FC4" w:rsidP="00323FC4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626DBC7B" w14:textId="77777777" w:rsidR="00323FC4" w:rsidRDefault="00323FC4" w:rsidP="00323FC4">
      <w:pPr>
        <w:rPr>
          <w:rFonts w:ascii="Cambria" w:hAnsi="Cambria" w:cs="Arial"/>
          <w:sz w:val="28"/>
          <w:szCs w:val="28"/>
        </w:rPr>
      </w:pPr>
    </w:p>
    <w:p w14:paraId="26E49AD2" w14:textId="77777777" w:rsidR="00323FC4" w:rsidRDefault="00323FC4" w:rsidP="00323FC4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  <w:bookmarkEnd w:id="0"/>
    </w:p>
    <w:sectPr w:rsidR="00323FC4" w:rsidSect="00F21D12">
      <w:headerReference w:type="default" r:id="rId10"/>
      <w:footerReference w:type="default" r:id="rId11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C204CA" w14:textId="77777777" w:rsidR="00496338" w:rsidRDefault="00496338" w:rsidP="00BB440C">
      <w:r>
        <w:separator/>
      </w:r>
    </w:p>
  </w:endnote>
  <w:endnote w:type="continuationSeparator" w:id="0">
    <w:p w14:paraId="489D03A3" w14:textId="77777777" w:rsidR="00496338" w:rsidRDefault="00496338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Ecofont_Spranq_eco_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2A7B56" w:rsidRPr="00BF5FA9" w:rsidRDefault="002A7B5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7E4FCE8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2A7B56" w:rsidRPr="00BB440C" w:rsidRDefault="002A7B56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BED0EC" w14:textId="77777777" w:rsidR="00496338" w:rsidRDefault="00496338" w:rsidP="00BB440C">
      <w:r>
        <w:separator/>
      </w:r>
    </w:p>
  </w:footnote>
  <w:footnote w:type="continuationSeparator" w:id="0">
    <w:p w14:paraId="430CF144" w14:textId="77777777" w:rsidR="00496338" w:rsidRDefault="00496338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2A7B56" w:rsidRDefault="002A7B5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2A7B56" w:rsidRPr="000A43E7" w:rsidRDefault="002A7B5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2A7B56" w:rsidRPr="000A43E7" w:rsidRDefault="002A7B5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2A7B56" w:rsidRPr="000A43E7" w:rsidRDefault="002A7B5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2A7B56" w:rsidRDefault="002A7B5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2A7B56" w:rsidRPr="000A43E7" w:rsidRDefault="002A7B5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2A7B56" w:rsidRPr="000A43E7" w:rsidRDefault="002A7B5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2A7B56" w:rsidRDefault="002A7B5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2A7B56" w:rsidRPr="000A43E7" w:rsidRDefault="002A7B5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2A7B56" w:rsidRDefault="002A7B5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2A7B56" w:rsidRPr="00DB1FB9" w:rsidRDefault="002A7B5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2A7B56" w:rsidRDefault="002A7B5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D5C100D"/>
    <w:multiLevelType w:val="multilevel"/>
    <w:tmpl w:val="1F403BF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30D96"/>
    <w:rsid w:val="00032963"/>
    <w:rsid w:val="00033EE2"/>
    <w:rsid w:val="00060C9D"/>
    <w:rsid w:val="00060DFA"/>
    <w:rsid w:val="00062A56"/>
    <w:rsid w:val="00071D4F"/>
    <w:rsid w:val="00071E0C"/>
    <w:rsid w:val="00080516"/>
    <w:rsid w:val="00096AAF"/>
    <w:rsid w:val="0009709D"/>
    <w:rsid w:val="000A0D06"/>
    <w:rsid w:val="000A43E7"/>
    <w:rsid w:val="000B6779"/>
    <w:rsid w:val="000C2D65"/>
    <w:rsid w:val="000C7462"/>
    <w:rsid w:val="000E3DB2"/>
    <w:rsid w:val="00103E94"/>
    <w:rsid w:val="00112D83"/>
    <w:rsid w:val="001238B3"/>
    <w:rsid w:val="00136A24"/>
    <w:rsid w:val="00154CAB"/>
    <w:rsid w:val="001614AD"/>
    <w:rsid w:val="00193581"/>
    <w:rsid w:val="001A2B70"/>
    <w:rsid w:val="001A7468"/>
    <w:rsid w:val="001C01FF"/>
    <w:rsid w:val="001C378B"/>
    <w:rsid w:val="001D1A7A"/>
    <w:rsid w:val="001D6188"/>
    <w:rsid w:val="001D71E7"/>
    <w:rsid w:val="001E2F9E"/>
    <w:rsid w:val="001E708C"/>
    <w:rsid w:val="001F5CDA"/>
    <w:rsid w:val="00201F1D"/>
    <w:rsid w:val="002026B3"/>
    <w:rsid w:val="00203797"/>
    <w:rsid w:val="00244AA5"/>
    <w:rsid w:val="00260AF3"/>
    <w:rsid w:val="00261B0C"/>
    <w:rsid w:val="00262541"/>
    <w:rsid w:val="002661CB"/>
    <w:rsid w:val="002752B1"/>
    <w:rsid w:val="00287283"/>
    <w:rsid w:val="002A4BA6"/>
    <w:rsid w:val="002A60E3"/>
    <w:rsid w:val="002A7B56"/>
    <w:rsid w:val="002C0EDC"/>
    <w:rsid w:val="002C7674"/>
    <w:rsid w:val="002D49FD"/>
    <w:rsid w:val="0031423B"/>
    <w:rsid w:val="00315EEC"/>
    <w:rsid w:val="00322C60"/>
    <w:rsid w:val="00323FC4"/>
    <w:rsid w:val="00355F97"/>
    <w:rsid w:val="00370660"/>
    <w:rsid w:val="00373F44"/>
    <w:rsid w:val="003835F9"/>
    <w:rsid w:val="0039122F"/>
    <w:rsid w:val="003D05EC"/>
    <w:rsid w:val="0040452F"/>
    <w:rsid w:val="00412A4E"/>
    <w:rsid w:val="00425F4D"/>
    <w:rsid w:val="004675DB"/>
    <w:rsid w:val="00492067"/>
    <w:rsid w:val="00496338"/>
    <w:rsid w:val="0049782A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22B88"/>
    <w:rsid w:val="0053253B"/>
    <w:rsid w:val="005466DE"/>
    <w:rsid w:val="00551BC0"/>
    <w:rsid w:val="005619EB"/>
    <w:rsid w:val="0056214C"/>
    <w:rsid w:val="00571A76"/>
    <w:rsid w:val="005814CB"/>
    <w:rsid w:val="005901A5"/>
    <w:rsid w:val="00593A4E"/>
    <w:rsid w:val="005A3743"/>
    <w:rsid w:val="005B1216"/>
    <w:rsid w:val="005B3039"/>
    <w:rsid w:val="005B75E2"/>
    <w:rsid w:val="005C33BD"/>
    <w:rsid w:val="005C5C76"/>
    <w:rsid w:val="005C73C7"/>
    <w:rsid w:val="005E1EE5"/>
    <w:rsid w:val="005E4CFF"/>
    <w:rsid w:val="005E52E8"/>
    <w:rsid w:val="005E5501"/>
    <w:rsid w:val="005F2001"/>
    <w:rsid w:val="0060091A"/>
    <w:rsid w:val="00604443"/>
    <w:rsid w:val="00621393"/>
    <w:rsid w:val="006410CD"/>
    <w:rsid w:val="006438A4"/>
    <w:rsid w:val="006574B6"/>
    <w:rsid w:val="00664E8C"/>
    <w:rsid w:val="00674EAA"/>
    <w:rsid w:val="00687F1B"/>
    <w:rsid w:val="006B1995"/>
    <w:rsid w:val="006B4455"/>
    <w:rsid w:val="006C0DF6"/>
    <w:rsid w:val="006C4304"/>
    <w:rsid w:val="006D06F8"/>
    <w:rsid w:val="006F4672"/>
    <w:rsid w:val="006F4CF7"/>
    <w:rsid w:val="007037C6"/>
    <w:rsid w:val="00705B99"/>
    <w:rsid w:val="00712ACA"/>
    <w:rsid w:val="00715A87"/>
    <w:rsid w:val="00716257"/>
    <w:rsid w:val="007257AF"/>
    <w:rsid w:val="0072612A"/>
    <w:rsid w:val="00730682"/>
    <w:rsid w:val="0073507D"/>
    <w:rsid w:val="0074151A"/>
    <w:rsid w:val="0074379E"/>
    <w:rsid w:val="00747133"/>
    <w:rsid w:val="0075022C"/>
    <w:rsid w:val="00782596"/>
    <w:rsid w:val="007913C3"/>
    <w:rsid w:val="007C266A"/>
    <w:rsid w:val="007C416D"/>
    <w:rsid w:val="007D03D5"/>
    <w:rsid w:val="007D4407"/>
    <w:rsid w:val="007D7C05"/>
    <w:rsid w:val="007E673D"/>
    <w:rsid w:val="007F4C88"/>
    <w:rsid w:val="008014D9"/>
    <w:rsid w:val="008461E1"/>
    <w:rsid w:val="00847954"/>
    <w:rsid w:val="00850F7E"/>
    <w:rsid w:val="00862CC9"/>
    <w:rsid w:val="008812CB"/>
    <w:rsid w:val="008A0EB9"/>
    <w:rsid w:val="008A3603"/>
    <w:rsid w:val="008B54AD"/>
    <w:rsid w:val="008B7F3F"/>
    <w:rsid w:val="008D3891"/>
    <w:rsid w:val="008E0229"/>
    <w:rsid w:val="008E4FB5"/>
    <w:rsid w:val="008E5787"/>
    <w:rsid w:val="008E5DFE"/>
    <w:rsid w:val="008E62F9"/>
    <w:rsid w:val="009064B0"/>
    <w:rsid w:val="00907B08"/>
    <w:rsid w:val="00916618"/>
    <w:rsid w:val="009311B7"/>
    <w:rsid w:val="00935422"/>
    <w:rsid w:val="00954292"/>
    <w:rsid w:val="00957B98"/>
    <w:rsid w:val="00966054"/>
    <w:rsid w:val="00966918"/>
    <w:rsid w:val="009673A3"/>
    <w:rsid w:val="0097118C"/>
    <w:rsid w:val="00975A86"/>
    <w:rsid w:val="00992FD1"/>
    <w:rsid w:val="009948CC"/>
    <w:rsid w:val="009A4635"/>
    <w:rsid w:val="009A54CA"/>
    <w:rsid w:val="009B2060"/>
    <w:rsid w:val="009D07D0"/>
    <w:rsid w:val="009E0265"/>
    <w:rsid w:val="00A02E7C"/>
    <w:rsid w:val="00A0528D"/>
    <w:rsid w:val="00A23824"/>
    <w:rsid w:val="00A31352"/>
    <w:rsid w:val="00A453DB"/>
    <w:rsid w:val="00A467E1"/>
    <w:rsid w:val="00A52DB0"/>
    <w:rsid w:val="00A755BC"/>
    <w:rsid w:val="00A841DA"/>
    <w:rsid w:val="00A8437E"/>
    <w:rsid w:val="00A84CED"/>
    <w:rsid w:val="00A87FBF"/>
    <w:rsid w:val="00A9205D"/>
    <w:rsid w:val="00AB47A0"/>
    <w:rsid w:val="00AC222F"/>
    <w:rsid w:val="00AD7EAF"/>
    <w:rsid w:val="00AE5676"/>
    <w:rsid w:val="00AF0CDF"/>
    <w:rsid w:val="00AF2188"/>
    <w:rsid w:val="00B027E9"/>
    <w:rsid w:val="00B03CFF"/>
    <w:rsid w:val="00B16D7A"/>
    <w:rsid w:val="00B235DE"/>
    <w:rsid w:val="00B34A72"/>
    <w:rsid w:val="00B524B0"/>
    <w:rsid w:val="00B674D5"/>
    <w:rsid w:val="00B75D7D"/>
    <w:rsid w:val="00B917B9"/>
    <w:rsid w:val="00BA2621"/>
    <w:rsid w:val="00BB0D2F"/>
    <w:rsid w:val="00BB440C"/>
    <w:rsid w:val="00BB738D"/>
    <w:rsid w:val="00BC240B"/>
    <w:rsid w:val="00BC3DD0"/>
    <w:rsid w:val="00BC5857"/>
    <w:rsid w:val="00C06491"/>
    <w:rsid w:val="00C13B78"/>
    <w:rsid w:val="00C13CCA"/>
    <w:rsid w:val="00C1622A"/>
    <w:rsid w:val="00C162A1"/>
    <w:rsid w:val="00C31DF4"/>
    <w:rsid w:val="00C35B25"/>
    <w:rsid w:val="00C405DF"/>
    <w:rsid w:val="00C43810"/>
    <w:rsid w:val="00C44627"/>
    <w:rsid w:val="00C45570"/>
    <w:rsid w:val="00C53FF7"/>
    <w:rsid w:val="00C5437F"/>
    <w:rsid w:val="00C56178"/>
    <w:rsid w:val="00C72826"/>
    <w:rsid w:val="00C74548"/>
    <w:rsid w:val="00CA66F0"/>
    <w:rsid w:val="00CB34B5"/>
    <w:rsid w:val="00CC0AB1"/>
    <w:rsid w:val="00CE249C"/>
    <w:rsid w:val="00D10FBC"/>
    <w:rsid w:val="00D13184"/>
    <w:rsid w:val="00D17AB7"/>
    <w:rsid w:val="00D241CC"/>
    <w:rsid w:val="00D2496C"/>
    <w:rsid w:val="00D24D2C"/>
    <w:rsid w:val="00D31960"/>
    <w:rsid w:val="00D4457C"/>
    <w:rsid w:val="00D536FB"/>
    <w:rsid w:val="00D54A26"/>
    <w:rsid w:val="00D57417"/>
    <w:rsid w:val="00DD20C9"/>
    <w:rsid w:val="00DD2234"/>
    <w:rsid w:val="00DE10E9"/>
    <w:rsid w:val="00DE5BDD"/>
    <w:rsid w:val="00DF379F"/>
    <w:rsid w:val="00DF62C2"/>
    <w:rsid w:val="00E03580"/>
    <w:rsid w:val="00E06C17"/>
    <w:rsid w:val="00E1033C"/>
    <w:rsid w:val="00E17648"/>
    <w:rsid w:val="00E4602A"/>
    <w:rsid w:val="00E473B5"/>
    <w:rsid w:val="00E53138"/>
    <w:rsid w:val="00E572D4"/>
    <w:rsid w:val="00E6357A"/>
    <w:rsid w:val="00E708DB"/>
    <w:rsid w:val="00E7095D"/>
    <w:rsid w:val="00E7344E"/>
    <w:rsid w:val="00E77228"/>
    <w:rsid w:val="00E82375"/>
    <w:rsid w:val="00E8387A"/>
    <w:rsid w:val="00E921AD"/>
    <w:rsid w:val="00E97A32"/>
    <w:rsid w:val="00EA3BF4"/>
    <w:rsid w:val="00EA6686"/>
    <w:rsid w:val="00EE66A7"/>
    <w:rsid w:val="00EE6DEE"/>
    <w:rsid w:val="00EF1A54"/>
    <w:rsid w:val="00EF7224"/>
    <w:rsid w:val="00F11D8D"/>
    <w:rsid w:val="00F21D12"/>
    <w:rsid w:val="00F22505"/>
    <w:rsid w:val="00F266B2"/>
    <w:rsid w:val="00F33D46"/>
    <w:rsid w:val="00F37A6A"/>
    <w:rsid w:val="00F47EF9"/>
    <w:rsid w:val="00F57DBD"/>
    <w:rsid w:val="00F66342"/>
    <w:rsid w:val="00F66442"/>
    <w:rsid w:val="00F66929"/>
    <w:rsid w:val="00F77D1D"/>
    <w:rsid w:val="00F9265C"/>
    <w:rsid w:val="00F9425D"/>
    <w:rsid w:val="00F94C52"/>
    <w:rsid w:val="00FA5377"/>
    <w:rsid w:val="00FA727C"/>
    <w:rsid w:val="00FD75EC"/>
    <w:rsid w:val="00FE01FA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Document Map" w:uiPriority="99"/>
    <w:lsdException w:name="Plain Text" w:uiPriority="99"/>
    <w:lsdException w:name="Normal (Web)" w:uiPriority="99"/>
    <w:lsdException w:name="HTML Preformatted" w:uiPriority="99"/>
    <w:lsdException w:name="Balloon Text" w:uiPriority="99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aliases w:val="Cabeçalho superior,Heading 1a,h,he,HeaderNN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1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370660"/>
    <w:pPr>
      <w:ind w:left="567" w:right="624"/>
      <w:jc w:val="both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370660"/>
    <w:rPr>
      <w:rFonts w:ascii="Tahoma" w:eastAsia="Calibri" w:hAnsi="Tahoma" w:cs="Tahoma"/>
      <w:sz w:val="16"/>
      <w:szCs w:val="16"/>
      <w:lang w:eastAsia="en-US"/>
    </w:rPr>
  </w:style>
  <w:style w:type="paragraph" w:customStyle="1" w:styleId="xl126">
    <w:name w:val="xl126"/>
    <w:basedOn w:val="Normal"/>
    <w:rsid w:val="0037066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7">
    <w:name w:val="xl127"/>
    <w:basedOn w:val="Normal"/>
    <w:rsid w:val="0037066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8">
    <w:name w:val="xl128"/>
    <w:basedOn w:val="Normal"/>
    <w:rsid w:val="0037066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9">
    <w:name w:val="xl129"/>
    <w:basedOn w:val="Normal"/>
    <w:rsid w:val="0037066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30">
    <w:name w:val="xl130"/>
    <w:basedOn w:val="Normal"/>
    <w:rsid w:val="0037066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31">
    <w:name w:val="xl131"/>
    <w:basedOn w:val="Normal"/>
    <w:rsid w:val="0037066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32">
    <w:name w:val="xl132"/>
    <w:basedOn w:val="Normal"/>
    <w:rsid w:val="0037066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33">
    <w:name w:val="xl133"/>
    <w:basedOn w:val="Normal"/>
    <w:rsid w:val="0037066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34">
    <w:name w:val="xl134"/>
    <w:basedOn w:val="Normal"/>
    <w:rsid w:val="00370660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character" w:customStyle="1" w:styleId="normaltextrun">
    <w:name w:val="normaltextrun"/>
    <w:basedOn w:val="Fontepargpadro"/>
    <w:rsid w:val="00370660"/>
  </w:style>
  <w:style w:type="paragraph" w:customStyle="1" w:styleId="paragraph">
    <w:name w:val="paragraph"/>
    <w:basedOn w:val="Normal"/>
    <w:rsid w:val="00370660"/>
    <w:pPr>
      <w:spacing w:before="100" w:beforeAutospacing="1" w:after="100" w:afterAutospacing="1"/>
    </w:pPr>
  </w:style>
  <w:style w:type="character" w:customStyle="1" w:styleId="spellingerror">
    <w:name w:val="spellingerror"/>
    <w:basedOn w:val="Fontepargpadro"/>
    <w:rsid w:val="00370660"/>
  </w:style>
  <w:style w:type="character" w:customStyle="1" w:styleId="eop">
    <w:name w:val="eop"/>
    <w:basedOn w:val="Fontepargpadro"/>
    <w:rsid w:val="00370660"/>
  </w:style>
  <w:style w:type="character" w:customStyle="1" w:styleId="Bodytext2">
    <w:name w:val="Body text (2)_"/>
    <w:basedOn w:val="Fontepargpadro"/>
    <w:rsid w:val="00370660"/>
    <w:rPr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20">
    <w:name w:val="Body text (2)"/>
    <w:basedOn w:val="Bodytext2"/>
    <w:rsid w:val="003706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4748"/>
      <w:spacing w:val="0"/>
      <w:w w:val="100"/>
      <w:position w:val="0"/>
      <w:sz w:val="26"/>
      <w:szCs w:val="26"/>
      <w:u w:val="none"/>
      <w:lang w:val="pt-BR" w:eastAsia="pt-BR" w:bidi="pt-BR"/>
    </w:rPr>
  </w:style>
  <w:style w:type="character" w:customStyle="1" w:styleId="Bodytext214ptItalic">
    <w:name w:val="Body text (2) + 14 pt;Italic"/>
    <w:basedOn w:val="Bodytext2"/>
    <w:rsid w:val="0037066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464748"/>
      <w:spacing w:val="0"/>
      <w:w w:val="100"/>
      <w:position w:val="0"/>
      <w:sz w:val="28"/>
      <w:szCs w:val="28"/>
      <w:u w:val="none"/>
      <w:lang w:val="en-US" w:eastAsia="en-US" w:bidi="en-US"/>
    </w:rPr>
  </w:style>
  <w:style w:type="paragraph" w:customStyle="1" w:styleId="Nivel01">
    <w:name w:val="Nivel 01"/>
    <w:basedOn w:val="Ttulo1"/>
    <w:next w:val="Normal"/>
    <w:qFormat/>
    <w:rsid w:val="00370660"/>
    <w:pPr>
      <w:keepLines/>
      <w:numPr>
        <w:numId w:val="2"/>
      </w:numPr>
      <w:tabs>
        <w:tab w:val="left" w:pos="567"/>
      </w:tabs>
      <w:spacing w:before="240"/>
      <w:jc w:val="both"/>
    </w:pPr>
    <w:rPr>
      <w:rFonts w:ascii="Ecofont_Spranq_eco_Sans" w:eastAsiaTheme="majorEastAsia" w:hAnsi="Ecofont_Spranq_eco_Sans"/>
      <w:b/>
      <w:bCs/>
      <w:outline w:val="0"/>
      <w:sz w:val="20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styleId="Refdecomentrio">
    <w:name w:val="annotation reference"/>
    <w:rsid w:val="00370660"/>
    <w:rPr>
      <w:sz w:val="16"/>
    </w:rPr>
  </w:style>
  <w:style w:type="character" w:customStyle="1" w:styleId="PGE-Alteraesdestacadas">
    <w:name w:val="PGE - Alterações destacadas"/>
    <w:basedOn w:val="Fontepargpadro"/>
    <w:uiPriority w:val="1"/>
    <w:qFormat/>
    <w:rsid w:val="00370660"/>
    <w:rPr>
      <w:rFonts w:ascii="Arial" w:hAnsi="Arial"/>
      <w:b/>
      <w:color w:val="000000" w:themeColor="text1"/>
      <w:sz w:val="22"/>
      <w:u w:val="single"/>
    </w:rPr>
  </w:style>
  <w:style w:type="paragraph" w:customStyle="1" w:styleId="TableParagraph">
    <w:name w:val="Table Paragraph"/>
    <w:basedOn w:val="Normal"/>
    <w:uiPriority w:val="1"/>
    <w:qFormat/>
    <w:rsid w:val="00370660"/>
    <w:pPr>
      <w:widowControl w:val="0"/>
      <w:spacing w:before="120"/>
    </w:pPr>
    <w:rPr>
      <w:rFonts w:ascii="Calibri" w:eastAsia="Calibri" w:hAnsi="Calibri"/>
      <w:sz w:val="22"/>
      <w:szCs w:val="22"/>
      <w:lang w:val="en-US"/>
    </w:rPr>
  </w:style>
  <w:style w:type="character" w:customStyle="1" w:styleId="fontstyle21">
    <w:name w:val="fontstyle21"/>
    <w:basedOn w:val="Fontepargpadro"/>
    <w:rsid w:val="00370660"/>
    <w:rPr>
      <w:rFonts w:ascii="Verdana" w:hAnsi="Verdana" w:hint="default"/>
      <w:b w:val="0"/>
      <w:bCs w:val="0"/>
      <w:i w:val="0"/>
      <w:iCs w:val="0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Document Map" w:uiPriority="99"/>
    <w:lsdException w:name="Plain Text" w:uiPriority="99"/>
    <w:lsdException w:name="Normal (Web)" w:uiPriority="99"/>
    <w:lsdException w:name="HTML Preformatted" w:uiPriority="99"/>
    <w:lsdException w:name="Balloon Text" w:uiPriority="99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aliases w:val="Cabeçalho superior,Heading 1a,h,he,HeaderNN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1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370660"/>
    <w:pPr>
      <w:ind w:left="567" w:right="624"/>
      <w:jc w:val="both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370660"/>
    <w:rPr>
      <w:rFonts w:ascii="Tahoma" w:eastAsia="Calibri" w:hAnsi="Tahoma" w:cs="Tahoma"/>
      <w:sz w:val="16"/>
      <w:szCs w:val="16"/>
      <w:lang w:eastAsia="en-US"/>
    </w:rPr>
  </w:style>
  <w:style w:type="paragraph" w:customStyle="1" w:styleId="xl126">
    <w:name w:val="xl126"/>
    <w:basedOn w:val="Normal"/>
    <w:rsid w:val="0037066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7">
    <w:name w:val="xl127"/>
    <w:basedOn w:val="Normal"/>
    <w:rsid w:val="0037066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8">
    <w:name w:val="xl128"/>
    <w:basedOn w:val="Normal"/>
    <w:rsid w:val="0037066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9">
    <w:name w:val="xl129"/>
    <w:basedOn w:val="Normal"/>
    <w:rsid w:val="0037066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30">
    <w:name w:val="xl130"/>
    <w:basedOn w:val="Normal"/>
    <w:rsid w:val="0037066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31">
    <w:name w:val="xl131"/>
    <w:basedOn w:val="Normal"/>
    <w:rsid w:val="0037066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32">
    <w:name w:val="xl132"/>
    <w:basedOn w:val="Normal"/>
    <w:rsid w:val="0037066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33">
    <w:name w:val="xl133"/>
    <w:basedOn w:val="Normal"/>
    <w:rsid w:val="0037066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34">
    <w:name w:val="xl134"/>
    <w:basedOn w:val="Normal"/>
    <w:rsid w:val="00370660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character" w:customStyle="1" w:styleId="normaltextrun">
    <w:name w:val="normaltextrun"/>
    <w:basedOn w:val="Fontepargpadro"/>
    <w:rsid w:val="00370660"/>
  </w:style>
  <w:style w:type="paragraph" w:customStyle="1" w:styleId="paragraph">
    <w:name w:val="paragraph"/>
    <w:basedOn w:val="Normal"/>
    <w:rsid w:val="00370660"/>
    <w:pPr>
      <w:spacing w:before="100" w:beforeAutospacing="1" w:after="100" w:afterAutospacing="1"/>
    </w:pPr>
  </w:style>
  <w:style w:type="character" w:customStyle="1" w:styleId="spellingerror">
    <w:name w:val="spellingerror"/>
    <w:basedOn w:val="Fontepargpadro"/>
    <w:rsid w:val="00370660"/>
  </w:style>
  <w:style w:type="character" w:customStyle="1" w:styleId="eop">
    <w:name w:val="eop"/>
    <w:basedOn w:val="Fontepargpadro"/>
    <w:rsid w:val="00370660"/>
  </w:style>
  <w:style w:type="character" w:customStyle="1" w:styleId="Bodytext2">
    <w:name w:val="Body text (2)_"/>
    <w:basedOn w:val="Fontepargpadro"/>
    <w:rsid w:val="00370660"/>
    <w:rPr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20">
    <w:name w:val="Body text (2)"/>
    <w:basedOn w:val="Bodytext2"/>
    <w:rsid w:val="003706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4748"/>
      <w:spacing w:val="0"/>
      <w:w w:val="100"/>
      <w:position w:val="0"/>
      <w:sz w:val="26"/>
      <w:szCs w:val="26"/>
      <w:u w:val="none"/>
      <w:lang w:val="pt-BR" w:eastAsia="pt-BR" w:bidi="pt-BR"/>
    </w:rPr>
  </w:style>
  <w:style w:type="character" w:customStyle="1" w:styleId="Bodytext214ptItalic">
    <w:name w:val="Body text (2) + 14 pt;Italic"/>
    <w:basedOn w:val="Bodytext2"/>
    <w:rsid w:val="0037066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464748"/>
      <w:spacing w:val="0"/>
      <w:w w:val="100"/>
      <w:position w:val="0"/>
      <w:sz w:val="28"/>
      <w:szCs w:val="28"/>
      <w:u w:val="none"/>
      <w:lang w:val="en-US" w:eastAsia="en-US" w:bidi="en-US"/>
    </w:rPr>
  </w:style>
  <w:style w:type="paragraph" w:customStyle="1" w:styleId="Nivel01">
    <w:name w:val="Nivel 01"/>
    <w:basedOn w:val="Ttulo1"/>
    <w:next w:val="Normal"/>
    <w:qFormat/>
    <w:rsid w:val="00370660"/>
    <w:pPr>
      <w:keepLines/>
      <w:numPr>
        <w:numId w:val="2"/>
      </w:numPr>
      <w:tabs>
        <w:tab w:val="left" w:pos="567"/>
      </w:tabs>
      <w:spacing w:before="240"/>
      <w:jc w:val="both"/>
    </w:pPr>
    <w:rPr>
      <w:rFonts w:ascii="Ecofont_Spranq_eco_Sans" w:eastAsiaTheme="majorEastAsia" w:hAnsi="Ecofont_Spranq_eco_Sans"/>
      <w:b/>
      <w:bCs/>
      <w:outline w:val="0"/>
      <w:sz w:val="20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styleId="Refdecomentrio">
    <w:name w:val="annotation reference"/>
    <w:rsid w:val="00370660"/>
    <w:rPr>
      <w:sz w:val="16"/>
    </w:rPr>
  </w:style>
  <w:style w:type="character" w:customStyle="1" w:styleId="PGE-Alteraesdestacadas">
    <w:name w:val="PGE - Alterações destacadas"/>
    <w:basedOn w:val="Fontepargpadro"/>
    <w:uiPriority w:val="1"/>
    <w:qFormat/>
    <w:rsid w:val="00370660"/>
    <w:rPr>
      <w:rFonts w:ascii="Arial" w:hAnsi="Arial"/>
      <w:b/>
      <w:color w:val="000000" w:themeColor="text1"/>
      <w:sz w:val="22"/>
      <w:u w:val="single"/>
    </w:rPr>
  </w:style>
  <w:style w:type="paragraph" w:customStyle="1" w:styleId="TableParagraph">
    <w:name w:val="Table Paragraph"/>
    <w:basedOn w:val="Normal"/>
    <w:uiPriority w:val="1"/>
    <w:qFormat/>
    <w:rsid w:val="00370660"/>
    <w:pPr>
      <w:widowControl w:val="0"/>
      <w:spacing w:before="120"/>
    </w:pPr>
    <w:rPr>
      <w:rFonts w:ascii="Calibri" w:eastAsia="Calibri" w:hAnsi="Calibri"/>
      <w:sz w:val="22"/>
      <w:szCs w:val="22"/>
      <w:lang w:val="en-US"/>
    </w:rPr>
  </w:style>
  <w:style w:type="character" w:customStyle="1" w:styleId="fontstyle21">
    <w:name w:val="fontstyle21"/>
    <w:basedOn w:val="Fontepargpadro"/>
    <w:rsid w:val="00370660"/>
    <w:rPr>
      <w:rFonts w:ascii="Verdana" w:hAnsi="Verdana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88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fabiopierroni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0080B3-A9E3-45D3-8F12-8D3376EFA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2810</Words>
  <Characters>15175</Characters>
  <Application>Microsoft Office Word</Application>
  <DocSecurity>0</DocSecurity>
  <Lines>126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17950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2021-05-18T12:36:00Z</cp:lastPrinted>
  <dcterms:created xsi:type="dcterms:W3CDTF">2021-10-14T12:19:00Z</dcterms:created>
  <dcterms:modified xsi:type="dcterms:W3CDTF">2021-10-14T12:19:00Z</dcterms:modified>
</cp:coreProperties>
</file>