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073CA1" w14:textId="55E3EB7F" w:rsidR="002C1165" w:rsidRPr="00E53890" w:rsidRDefault="002C1165" w:rsidP="002C1165">
      <w:pPr>
        <w:jc w:val="both"/>
        <w:rPr>
          <w:rFonts w:ascii="Cambria" w:hAnsi="Cambria" w:cs="Consolas"/>
          <w:b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 xml:space="preserve">CONTRATO Nº </w:t>
      </w:r>
      <w:r w:rsidR="006109F5">
        <w:rPr>
          <w:rFonts w:ascii="Cambria" w:hAnsi="Cambria" w:cs="Consolas"/>
          <w:b/>
          <w:sz w:val="28"/>
          <w:szCs w:val="28"/>
        </w:rPr>
        <w:t>001</w:t>
      </w:r>
      <w:r w:rsidRPr="00E53890">
        <w:rPr>
          <w:rFonts w:ascii="Cambria" w:hAnsi="Cambria" w:cs="Consolas"/>
          <w:b/>
          <w:sz w:val="28"/>
          <w:szCs w:val="28"/>
        </w:rPr>
        <w:t>/2021</w:t>
      </w:r>
    </w:p>
    <w:p w14:paraId="12ADD16B" w14:textId="77777777" w:rsidR="002C1165" w:rsidRPr="00E53890" w:rsidRDefault="002C1165" w:rsidP="002C1165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3147C30C" w14:textId="3F5CB724" w:rsidR="002C1165" w:rsidRPr="00E53890" w:rsidRDefault="002C1165" w:rsidP="002C1165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 xml:space="preserve">CONTRATO QUE ENTRE SI CELEBRAM 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b/>
          <w:sz w:val="28"/>
          <w:szCs w:val="28"/>
        </w:rPr>
        <w:t xml:space="preserve"> E A </w:t>
      </w:r>
      <w:r w:rsidR="006109F5">
        <w:rPr>
          <w:rFonts w:ascii="Cambria" w:hAnsi="Cambria" w:cs="Arial"/>
          <w:b/>
          <w:sz w:val="28"/>
          <w:szCs w:val="28"/>
        </w:rPr>
        <w:t xml:space="preserve">EMPRESA </w:t>
      </w:r>
      <w:r w:rsidR="006109F5">
        <w:rPr>
          <w:rFonts w:ascii="Cambria" w:hAnsi="Cambria" w:cs="Consolas"/>
          <w:b/>
          <w:bCs/>
          <w:sz w:val="28"/>
          <w:szCs w:val="28"/>
        </w:rPr>
        <w:t>I.E.T. BATISTA SERVIÇOS MÉDICOS</w:t>
      </w:r>
      <w:r w:rsidRPr="00E53890">
        <w:rPr>
          <w:rFonts w:ascii="Cambria" w:hAnsi="Cambria" w:cs="Consolas"/>
          <w:sz w:val="28"/>
          <w:szCs w:val="28"/>
        </w:rPr>
        <w:t xml:space="preserve"> (em recuperação judicial/extrajudicial, quando for o caso)</w:t>
      </w:r>
      <w:r w:rsidRPr="00E53890">
        <w:rPr>
          <w:rFonts w:ascii="Cambria" w:hAnsi="Cambria" w:cs="Consolas"/>
          <w:b/>
          <w:sz w:val="28"/>
          <w:szCs w:val="28"/>
        </w:rPr>
        <w:t xml:space="preserve">, </w:t>
      </w:r>
      <w:r w:rsidRPr="00E53890">
        <w:rPr>
          <w:rFonts w:ascii="Cambria" w:hAnsi="Cambria" w:cs="Consolas"/>
          <w:bCs/>
          <w:sz w:val="28"/>
          <w:szCs w:val="28"/>
        </w:rPr>
        <w:t>para a</w:t>
      </w:r>
      <w:r w:rsidRPr="00E53890">
        <w:rPr>
          <w:rFonts w:ascii="Cambria" w:hAnsi="Cambria" w:cs="Consolas"/>
          <w:b/>
          <w:sz w:val="28"/>
          <w:szCs w:val="28"/>
        </w:rPr>
        <w:t xml:space="preserve"> </w:t>
      </w:r>
      <w:r w:rsidRPr="00E53890">
        <w:rPr>
          <w:rFonts w:ascii="Cambria" w:hAnsi="Cambria" w:cs="Consolas"/>
          <w:sz w:val="28"/>
          <w:szCs w:val="28"/>
        </w:rPr>
        <w:t xml:space="preserve">Contratação de Prestação de Serviços pelo período de 90 (noventa) dias de 01 (um) médico clínico geral, para assumir os atendimentos no prédio da Academia da Saúde, de segunda à sexta-feira, das 07h00 às 17h00, sito à Rua Barão do Rio Branco nº 184 – Fundos com o Prédio da Fisioterapia, </w:t>
      </w:r>
      <w:r w:rsidRPr="00E53890">
        <w:rPr>
          <w:rFonts w:ascii="Cambria" w:hAnsi="Cambria" w:cs="Arial"/>
          <w:color w:val="000000" w:themeColor="text1"/>
          <w:sz w:val="28"/>
          <w:szCs w:val="28"/>
        </w:rPr>
        <w:t xml:space="preserve">para fins de enfrentamento </w:t>
      </w:r>
      <w:r w:rsidRPr="00E53890">
        <w:rPr>
          <w:rFonts w:ascii="Cambria" w:hAnsi="Cambria" w:cs="Arial"/>
          <w:color w:val="000000"/>
          <w:sz w:val="28"/>
          <w:szCs w:val="28"/>
        </w:rPr>
        <w:t>da emergência de saúde pública de importância internacional decorrente do novo coronavírus, causador da COVID-19</w:t>
      </w:r>
      <w:r w:rsidRPr="00E53890">
        <w:rPr>
          <w:rFonts w:ascii="Cambria" w:hAnsi="Cambria" w:cs="Consolas"/>
          <w:b/>
          <w:bCs/>
          <w:sz w:val="28"/>
          <w:szCs w:val="28"/>
        </w:rPr>
        <w:t>.</w:t>
      </w:r>
    </w:p>
    <w:p w14:paraId="291280A6" w14:textId="77777777" w:rsidR="002C1165" w:rsidRPr="00E53890" w:rsidRDefault="002C1165" w:rsidP="002C1165">
      <w:pPr>
        <w:widowControl w:val="0"/>
        <w:ind w:left="4820" w:right="-7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E1940" w14:textId="7E418622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t>PROCESSO DE COTAÇÃO N° 000022/2021</w:t>
      </w:r>
    </w:p>
    <w:p w14:paraId="747B87E2" w14:textId="77777777" w:rsidR="002C1165" w:rsidRPr="00E53890" w:rsidRDefault="002C1165" w:rsidP="002C1165">
      <w:pPr>
        <w:widowControl w:val="0"/>
        <w:ind w:left="4536"/>
        <w:jc w:val="both"/>
        <w:rPr>
          <w:rFonts w:ascii="Cambria" w:hAnsi="Cambria" w:cs="Consolas"/>
          <w:b/>
          <w:sz w:val="28"/>
          <w:szCs w:val="28"/>
        </w:rPr>
      </w:pPr>
    </w:p>
    <w:p w14:paraId="724362C2" w14:textId="4AD90FBF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 w:cs="Arial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E53890">
        <w:rPr>
          <w:rFonts w:ascii="Cambria" w:hAnsi="Cambria" w:cs="Consolas"/>
          <w:sz w:val="28"/>
          <w:szCs w:val="28"/>
        </w:rPr>
        <w:t xml:space="preserve">, e a </w:t>
      </w:r>
      <w:r w:rsidR="006109F5">
        <w:rPr>
          <w:rFonts w:ascii="Cambria" w:hAnsi="Cambria" w:cs="Arial"/>
          <w:b/>
          <w:sz w:val="28"/>
          <w:szCs w:val="28"/>
        </w:rPr>
        <w:t xml:space="preserve">EMPRESA </w:t>
      </w:r>
      <w:r w:rsidR="006109F5">
        <w:rPr>
          <w:rFonts w:ascii="Cambria" w:hAnsi="Cambria" w:cs="Consolas"/>
          <w:b/>
          <w:bCs/>
          <w:sz w:val="28"/>
          <w:szCs w:val="28"/>
        </w:rPr>
        <w:t>I.E.T. BATISTA SERVIÇOS MÉDICOS</w:t>
      </w:r>
      <w:r w:rsidR="006109F5">
        <w:rPr>
          <w:rFonts w:ascii="Cambria" w:hAnsi="Cambria" w:cs="Arial"/>
          <w:sz w:val="28"/>
          <w:szCs w:val="28"/>
        </w:rPr>
        <w:t xml:space="preserve">, CNPJ nº </w:t>
      </w:r>
      <w:r w:rsidR="006109F5">
        <w:rPr>
          <w:rFonts w:ascii="Cambria" w:hAnsi="Cambria" w:cs="Consolas"/>
          <w:sz w:val="28"/>
          <w:szCs w:val="28"/>
        </w:rPr>
        <w:t>38.193.962/0001-87</w:t>
      </w:r>
      <w:r w:rsidR="006109F5">
        <w:rPr>
          <w:rFonts w:ascii="Cambria" w:hAnsi="Cambria" w:cs="Arial"/>
          <w:sz w:val="28"/>
          <w:szCs w:val="28"/>
        </w:rPr>
        <w:t xml:space="preserve">, com sede na </w:t>
      </w:r>
      <w:r w:rsidR="006109F5">
        <w:rPr>
          <w:rFonts w:ascii="Cambria" w:hAnsi="Cambria" w:cs="Consolas"/>
          <w:sz w:val="28"/>
          <w:szCs w:val="28"/>
        </w:rPr>
        <w:t>Rua Vereador Pedro Macedo nº 270 – Bairro Centro  - CEP 18.990-154 – Canitar – SP</w:t>
      </w:r>
      <w:r w:rsidR="006109F5">
        <w:rPr>
          <w:rFonts w:ascii="Cambria" w:hAnsi="Cambria" w:cs="Arial"/>
          <w:sz w:val="28"/>
          <w:szCs w:val="28"/>
        </w:rPr>
        <w:t xml:space="preserve"> – </w:t>
      </w:r>
      <w:r w:rsidR="006109F5" w:rsidRPr="00BE519C">
        <w:rPr>
          <w:rFonts w:ascii="Cambria" w:hAnsi="Cambria" w:cs="Consolas"/>
          <w:bCs/>
          <w:sz w:val="28"/>
          <w:szCs w:val="28"/>
        </w:rPr>
        <w:t xml:space="preserve">Fone </w:t>
      </w:r>
      <w:r w:rsidR="006109F5" w:rsidRPr="00BE519C">
        <w:rPr>
          <w:rFonts w:ascii="Cambria" w:hAnsi="Cambria" w:cs="Consolas"/>
          <w:sz w:val="28"/>
          <w:szCs w:val="28"/>
        </w:rPr>
        <w:t>(</w:t>
      </w:r>
      <w:r w:rsidR="008157FC" w:rsidRPr="00BE519C">
        <w:rPr>
          <w:rFonts w:ascii="Cambria" w:hAnsi="Cambria" w:cs="Consolas"/>
          <w:sz w:val="28"/>
          <w:szCs w:val="28"/>
        </w:rPr>
        <w:t>0</w:t>
      </w:r>
      <w:r w:rsidR="00385504">
        <w:rPr>
          <w:rFonts w:ascii="Cambria" w:hAnsi="Cambria" w:cs="Consolas"/>
          <w:sz w:val="28"/>
          <w:szCs w:val="28"/>
        </w:rPr>
        <w:t>XX</w:t>
      </w:r>
      <w:r w:rsidR="008157FC" w:rsidRPr="00BE519C">
        <w:rPr>
          <w:rFonts w:ascii="Cambria" w:hAnsi="Cambria" w:cs="Consolas"/>
          <w:sz w:val="28"/>
          <w:szCs w:val="28"/>
        </w:rPr>
        <w:t>18</w:t>
      </w:r>
      <w:r w:rsidR="006109F5" w:rsidRPr="00BE519C">
        <w:rPr>
          <w:rFonts w:ascii="Cambria" w:hAnsi="Cambria" w:cs="Consolas"/>
          <w:sz w:val="28"/>
          <w:szCs w:val="28"/>
        </w:rPr>
        <w:t>)</w:t>
      </w:r>
      <w:r w:rsidR="006109F5" w:rsidRPr="00BE519C">
        <w:t xml:space="preserve"> </w:t>
      </w:r>
      <w:r w:rsidR="00E163F8">
        <w:rPr>
          <w:rFonts w:ascii="Cambria" w:hAnsi="Cambria" w:cs="Consolas"/>
          <w:sz w:val="28"/>
          <w:szCs w:val="28"/>
        </w:rPr>
        <w:t>99603-2122</w:t>
      </w:r>
      <w:r w:rsidR="006109F5" w:rsidRPr="00BE519C">
        <w:rPr>
          <w:rFonts w:ascii="Cambria" w:hAnsi="Cambria" w:cs="Consolas"/>
          <w:sz w:val="28"/>
          <w:szCs w:val="28"/>
        </w:rPr>
        <w:t>– E-mail:</w:t>
      </w:r>
      <w:r w:rsidR="008157FC" w:rsidRPr="00BE519C">
        <w:rPr>
          <w:rFonts w:ascii="Cambria" w:hAnsi="Cambria" w:cs="Consolas"/>
          <w:sz w:val="28"/>
          <w:szCs w:val="28"/>
        </w:rPr>
        <w:t xml:space="preserve"> eloise_55@hotmail.com</w:t>
      </w:r>
      <w:r w:rsidR="006109F5" w:rsidRPr="00BE519C">
        <w:rPr>
          <w:rFonts w:ascii="Cambria" w:hAnsi="Cambria" w:cs="Consolas"/>
          <w:bCs/>
          <w:sz w:val="28"/>
          <w:szCs w:val="28"/>
        </w:rPr>
        <w:t>, representada pel</w:t>
      </w:r>
      <w:r w:rsidR="00385504">
        <w:rPr>
          <w:rFonts w:ascii="Cambria" w:hAnsi="Cambria" w:cs="Consolas"/>
          <w:bCs/>
          <w:sz w:val="28"/>
          <w:szCs w:val="28"/>
        </w:rPr>
        <w:t>a</w:t>
      </w:r>
      <w:r w:rsidR="006109F5" w:rsidRPr="00BE519C">
        <w:rPr>
          <w:rFonts w:ascii="Cambria" w:hAnsi="Cambria" w:cs="Consolas"/>
          <w:bCs/>
          <w:sz w:val="28"/>
          <w:szCs w:val="28"/>
        </w:rPr>
        <w:t xml:space="preserve"> </w:t>
      </w:r>
      <w:r w:rsidR="006109F5" w:rsidRPr="00BE519C">
        <w:rPr>
          <w:rFonts w:ascii="Cambria" w:hAnsi="Cambria" w:cs="Consolas"/>
          <w:b/>
          <w:bCs/>
          <w:sz w:val="28"/>
          <w:szCs w:val="28"/>
        </w:rPr>
        <w:t>SENHOR</w:t>
      </w:r>
      <w:r w:rsidR="00BE519C" w:rsidRPr="00BE519C">
        <w:rPr>
          <w:rFonts w:ascii="Cambria" w:hAnsi="Cambria" w:cs="Consolas"/>
          <w:b/>
          <w:bCs/>
          <w:sz w:val="28"/>
          <w:szCs w:val="28"/>
        </w:rPr>
        <w:t>A</w:t>
      </w:r>
      <w:r w:rsidR="006109F5" w:rsidRPr="00BE519C">
        <w:t xml:space="preserve"> </w:t>
      </w:r>
      <w:r w:rsidR="008157FC" w:rsidRPr="00BE519C">
        <w:rPr>
          <w:rFonts w:ascii="Cambria" w:hAnsi="Cambria" w:cs="Consolas"/>
          <w:b/>
          <w:bCs/>
          <w:sz w:val="28"/>
          <w:szCs w:val="28"/>
        </w:rPr>
        <w:t>INGRID ELOISE</w:t>
      </w:r>
      <w:r w:rsidR="00BE519C" w:rsidRPr="00BE519C">
        <w:rPr>
          <w:rFonts w:ascii="Cambria" w:hAnsi="Cambria" w:cs="Consolas"/>
          <w:b/>
          <w:bCs/>
          <w:sz w:val="28"/>
          <w:szCs w:val="28"/>
        </w:rPr>
        <w:t xml:space="preserve"> TROMBINE BATISTA</w:t>
      </w:r>
      <w:r w:rsidR="006109F5" w:rsidRPr="00BE519C">
        <w:rPr>
          <w:rFonts w:ascii="Cambria" w:hAnsi="Cambria" w:cs="Consolas"/>
          <w:bCs/>
          <w:sz w:val="28"/>
          <w:szCs w:val="28"/>
        </w:rPr>
        <w:t>, portador</w:t>
      </w:r>
      <w:r w:rsidR="00385504">
        <w:rPr>
          <w:rFonts w:ascii="Cambria" w:hAnsi="Cambria" w:cs="Consolas"/>
          <w:bCs/>
          <w:sz w:val="28"/>
          <w:szCs w:val="28"/>
        </w:rPr>
        <w:t>a</w:t>
      </w:r>
      <w:r w:rsidR="006109F5" w:rsidRPr="00BE519C">
        <w:rPr>
          <w:rFonts w:ascii="Cambria" w:hAnsi="Cambria" w:cs="Consolas"/>
          <w:bCs/>
          <w:sz w:val="28"/>
          <w:szCs w:val="28"/>
        </w:rPr>
        <w:t xml:space="preserve"> da cédula de identidade RG nº</w:t>
      </w:r>
      <w:r w:rsidR="006109F5" w:rsidRPr="00BE519C">
        <w:t xml:space="preserve"> </w:t>
      </w:r>
      <w:r w:rsidR="00BE519C" w:rsidRPr="00BE519C">
        <w:rPr>
          <w:rFonts w:ascii="Cambria" w:hAnsi="Cambria" w:cs="Consolas"/>
          <w:bCs/>
          <w:sz w:val="28"/>
          <w:szCs w:val="28"/>
        </w:rPr>
        <w:t>45.995.041-1</w:t>
      </w:r>
      <w:r w:rsidR="006109F5" w:rsidRPr="00BE519C">
        <w:rPr>
          <w:rFonts w:ascii="Cambria" w:hAnsi="Cambria" w:cs="Consolas"/>
          <w:bCs/>
          <w:sz w:val="28"/>
          <w:szCs w:val="28"/>
        </w:rPr>
        <w:t>, emitido pela Secretaria da Segurança Pública do Estado de São Paulo e, devidamente Inscrit</w:t>
      </w:r>
      <w:r w:rsidR="00385504">
        <w:rPr>
          <w:rFonts w:ascii="Cambria" w:hAnsi="Cambria" w:cs="Consolas"/>
          <w:bCs/>
          <w:sz w:val="28"/>
          <w:szCs w:val="28"/>
        </w:rPr>
        <w:t>a</w:t>
      </w:r>
      <w:r w:rsidR="006109F5" w:rsidRPr="00BE519C">
        <w:rPr>
          <w:rFonts w:ascii="Cambria" w:hAnsi="Cambria" w:cs="Consolas"/>
          <w:bCs/>
          <w:sz w:val="28"/>
          <w:szCs w:val="28"/>
        </w:rPr>
        <w:t xml:space="preserve"> no Cadastro das Pessoas Físicas do Ministério da Fazenda sob o nº</w:t>
      </w:r>
      <w:r w:rsidR="006109F5" w:rsidRPr="00BE519C">
        <w:t xml:space="preserve"> </w:t>
      </w:r>
      <w:r w:rsidR="00117952">
        <w:rPr>
          <w:rFonts w:ascii="Cambria" w:hAnsi="Cambria" w:cs="Consolas"/>
          <w:bCs/>
          <w:sz w:val="28"/>
          <w:szCs w:val="28"/>
        </w:rPr>
        <w:t>4</w:t>
      </w:r>
      <w:r w:rsidR="00BE519C" w:rsidRPr="00BE519C">
        <w:rPr>
          <w:rFonts w:ascii="Cambria" w:hAnsi="Cambria" w:cs="Consolas"/>
          <w:bCs/>
          <w:sz w:val="28"/>
          <w:szCs w:val="28"/>
        </w:rPr>
        <w:t>42.255.498-01</w:t>
      </w:r>
      <w:r w:rsidRPr="00E53890">
        <w:rPr>
          <w:rFonts w:ascii="Cambria" w:hAnsi="Cambria" w:cs="Consolas"/>
          <w:sz w:val="28"/>
          <w:szCs w:val="28"/>
        </w:rPr>
        <w:t xml:space="preserve">, doravante denominada simplesmente </w:t>
      </w:r>
      <w:r w:rsidRPr="00E53890">
        <w:rPr>
          <w:rFonts w:ascii="Cambria" w:hAnsi="Cambria" w:cs="Consolas"/>
          <w:b/>
          <w:sz w:val="28"/>
          <w:szCs w:val="28"/>
        </w:rPr>
        <w:t>CONTRATADA</w:t>
      </w:r>
      <w:r w:rsidRPr="00E53890">
        <w:rPr>
          <w:rFonts w:ascii="Cambria" w:hAnsi="Cambria" w:cs="Consolas"/>
          <w:sz w:val="28"/>
          <w:szCs w:val="28"/>
        </w:rPr>
        <w:t xml:space="preserve">, </w:t>
      </w:r>
      <w:r w:rsidR="00691D75" w:rsidRPr="00AB27F8">
        <w:rPr>
          <w:rFonts w:ascii="Cambria" w:hAnsi="Cambria" w:cs="Consolas"/>
          <w:sz w:val="28"/>
          <w:szCs w:val="28"/>
        </w:rPr>
        <w:t>na forma do inciso I</w:t>
      </w:r>
      <w:r w:rsidR="00691D75">
        <w:rPr>
          <w:rFonts w:ascii="Cambria" w:hAnsi="Cambria" w:cs="Consolas"/>
          <w:sz w:val="28"/>
          <w:szCs w:val="28"/>
        </w:rPr>
        <w:t>V</w:t>
      </w:r>
      <w:r w:rsidR="00691D75" w:rsidRPr="00AB27F8">
        <w:rPr>
          <w:rFonts w:ascii="Cambria" w:hAnsi="Cambria" w:cs="Consolas"/>
          <w:sz w:val="28"/>
          <w:szCs w:val="28"/>
        </w:rPr>
        <w:t xml:space="preserve"> do artigo 24 da Lei Federal nº 8.666/93 e suas alterações, firmam o presente contrato, com as seguintes cláusulas</w:t>
      </w:r>
      <w:r w:rsidRPr="00E53890">
        <w:rPr>
          <w:rFonts w:ascii="Cambria" w:hAnsi="Cambria"/>
          <w:sz w:val="28"/>
          <w:szCs w:val="28"/>
        </w:rPr>
        <w:t>:</w:t>
      </w:r>
    </w:p>
    <w:p w14:paraId="4A215A9E" w14:textId="657713EB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C9E473F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lastRenderedPageBreak/>
        <w:t>CLÁUSULA PRIMEIRA</w:t>
      </w:r>
    </w:p>
    <w:p w14:paraId="5F2032A6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t>OBJETO</w:t>
      </w:r>
    </w:p>
    <w:p w14:paraId="7143E065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4047794" w14:textId="41B23C33" w:rsidR="002C1165" w:rsidRPr="00E53890" w:rsidRDefault="002C1165" w:rsidP="002C1165">
      <w:pPr>
        <w:widowControl w:val="0"/>
        <w:tabs>
          <w:tab w:val="left" w:pos="-1701"/>
        </w:tabs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Pr="00E53890">
        <w:rPr>
          <w:rFonts w:ascii="Cambria" w:hAnsi="Cambria" w:cs="Consolas"/>
          <w:sz w:val="28"/>
          <w:szCs w:val="28"/>
        </w:rPr>
        <w:t xml:space="preserve">Contratação de Prestação de Serviços pelo período de 90 (noventa) dias de 01 (um) médico clínico geral, para assumir os atendimentos no prédio da Academia da Saúde, de segunda à sexta-feira, das 07h00 às 17h00, sito à Rua Barão do Rio Branco nº 184 – Fundos com o Prédio da Fisioterapia, </w:t>
      </w:r>
      <w:r w:rsidRPr="00E53890">
        <w:rPr>
          <w:rFonts w:ascii="Cambria" w:hAnsi="Cambria" w:cs="Arial"/>
          <w:color w:val="000000" w:themeColor="text1"/>
          <w:sz w:val="28"/>
          <w:szCs w:val="28"/>
        </w:rPr>
        <w:t xml:space="preserve">para fins de enfrentamento </w:t>
      </w:r>
      <w:r w:rsidRPr="00E53890">
        <w:rPr>
          <w:rFonts w:ascii="Cambria" w:hAnsi="Cambria" w:cs="Arial"/>
          <w:color w:val="000000"/>
          <w:sz w:val="28"/>
          <w:szCs w:val="28"/>
        </w:rPr>
        <w:t>da emergência de saúde pública de importância internacional decorrente do novo coronavírus, causador da COVID-19</w:t>
      </w:r>
      <w:r w:rsidRPr="00E53890">
        <w:rPr>
          <w:rFonts w:ascii="Cambria" w:hAnsi="Cambria" w:cs="Consolas"/>
          <w:sz w:val="28"/>
          <w:szCs w:val="28"/>
        </w:rPr>
        <w:t>.</w:t>
      </w:r>
    </w:p>
    <w:p w14:paraId="4A6C5064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990BE64" w14:textId="77777777" w:rsidR="002C1165" w:rsidRPr="00E53890" w:rsidRDefault="002C1165" w:rsidP="002C1165">
      <w:pPr>
        <w:pStyle w:val="Rodap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 xml:space="preserve">1.2 – </w:t>
      </w:r>
      <w:r w:rsidRPr="00E53890">
        <w:rPr>
          <w:rFonts w:ascii="Cambria" w:hAnsi="Cambria" w:cs="Consolas"/>
          <w:sz w:val="28"/>
          <w:szCs w:val="28"/>
        </w:rPr>
        <w:t>Considera-se parte integrante do presente instrumento, como se nele estivesse transcrito, seu adendo e o seguinte documento:</w:t>
      </w:r>
    </w:p>
    <w:p w14:paraId="70E4ED19" w14:textId="77777777" w:rsidR="002C1165" w:rsidRPr="00E53890" w:rsidRDefault="002C1165" w:rsidP="002C1165">
      <w:pPr>
        <w:pStyle w:val="Rodap"/>
        <w:jc w:val="both"/>
        <w:rPr>
          <w:rFonts w:ascii="Cambria" w:hAnsi="Cambria" w:cs="Consolas"/>
          <w:sz w:val="28"/>
          <w:szCs w:val="28"/>
        </w:rPr>
      </w:pPr>
    </w:p>
    <w:p w14:paraId="6E598949" w14:textId="3B430C11" w:rsidR="002C1165" w:rsidRPr="00BE519C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BE519C">
        <w:rPr>
          <w:rFonts w:ascii="Cambria" w:hAnsi="Cambria" w:cs="Consolas"/>
          <w:b/>
          <w:bCs/>
          <w:sz w:val="28"/>
          <w:szCs w:val="28"/>
        </w:rPr>
        <w:t xml:space="preserve">a) </w:t>
      </w:r>
      <w:r w:rsidRPr="00BE519C">
        <w:rPr>
          <w:rFonts w:ascii="Cambria" w:hAnsi="Cambria" w:cs="Consolas"/>
          <w:sz w:val="28"/>
          <w:szCs w:val="28"/>
        </w:rPr>
        <w:t>A proposta</w:t>
      </w:r>
      <w:r w:rsidR="00BE519C" w:rsidRPr="00BE519C">
        <w:rPr>
          <w:rFonts w:ascii="Cambria" w:hAnsi="Cambria" w:cs="Consolas"/>
          <w:sz w:val="28"/>
          <w:szCs w:val="28"/>
        </w:rPr>
        <w:t xml:space="preserve"> </w:t>
      </w:r>
      <w:r w:rsidRPr="00BE519C">
        <w:rPr>
          <w:rFonts w:ascii="Cambria" w:hAnsi="Cambria" w:cs="Consolas"/>
          <w:sz w:val="28"/>
          <w:szCs w:val="28"/>
        </w:rPr>
        <w:t xml:space="preserve">comercial de </w:t>
      </w:r>
      <w:r w:rsidR="00385504" w:rsidRPr="00385504">
        <w:rPr>
          <w:rFonts w:ascii="Cambria" w:hAnsi="Cambria" w:cs="Consolas"/>
          <w:b/>
          <w:bCs/>
          <w:sz w:val="28"/>
          <w:szCs w:val="28"/>
        </w:rPr>
        <w:t>12 DE JANEIRO DE 2021</w:t>
      </w:r>
      <w:r w:rsidRPr="00BE519C">
        <w:rPr>
          <w:rFonts w:ascii="Cambria" w:hAnsi="Cambria" w:cs="Consolas"/>
          <w:sz w:val="28"/>
          <w:szCs w:val="28"/>
        </w:rPr>
        <w:t xml:space="preserve">, apresentada pela </w:t>
      </w:r>
      <w:r w:rsidRPr="00BE519C">
        <w:rPr>
          <w:rFonts w:ascii="Cambria" w:hAnsi="Cambria" w:cs="Consolas"/>
          <w:b/>
          <w:bCs/>
          <w:sz w:val="28"/>
          <w:szCs w:val="28"/>
        </w:rPr>
        <w:t>CONTRATADA</w:t>
      </w:r>
      <w:r w:rsidRPr="00BE519C">
        <w:rPr>
          <w:rFonts w:ascii="Cambria" w:hAnsi="Cambria" w:cs="Consolas"/>
          <w:sz w:val="28"/>
          <w:szCs w:val="28"/>
        </w:rPr>
        <w:t>.</w:t>
      </w:r>
    </w:p>
    <w:p w14:paraId="7BF495CD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7123C30B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E53890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3FE7AA8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54B423AC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E53890">
        <w:rPr>
          <w:rFonts w:ascii="Cambria" w:hAnsi="Cambria" w:cs="Consolas"/>
          <w:sz w:val="28"/>
          <w:szCs w:val="28"/>
        </w:rPr>
        <w:t xml:space="preserve">– </w:t>
      </w:r>
      <w:r w:rsidRPr="00E53890">
        <w:rPr>
          <w:rFonts w:ascii="Cambria" w:hAnsi="Cambria"/>
          <w:sz w:val="28"/>
          <w:szCs w:val="28"/>
        </w:rPr>
        <w:t xml:space="preserve">O regime de execução deste contrato é o de empreitada por preço unitário. </w:t>
      </w:r>
    </w:p>
    <w:p w14:paraId="1DC95082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4F224898" w14:textId="60ECEAA1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t xml:space="preserve">1.5 </w:t>
      </w:r>
      <w:r w:rsidRPr="00E53890">
        <w:rPr>
          <w:rFonts w:ascii="Cambria" w:hAnsi="Cambria" w:cs="Consolas"/>
          <w:b/>
          <w:sz w:val="28"/>
          <w:szCs w:val="28"/>
        </w:rPr>
        <w:t xml:space="preserve">– </w:t>
      </w:r>
      <w:r w:rsidRPr="00E53890">
        <w:rPr>
          <w:rFonts w:ascii="Cambria" w:hAnsi="Cambria"/>
          <w:b/>
          <w:sz w:val="28"/>
          <w:szCs w:val="28"/>
        </w:rPr>
        <w:t>LOCAL DE EXECUÇÃO DO SERVIÇO:</w:t>
      </w:r>
      <w:r w:rsidRPr="00E53890">
        <w:rPr>
          <w:rFonts w:ascii="Cambria" w:hAnsi="Cambria"/>
          <w:sz w:val="28"/>
          <w:szCs w:val="28"/>
        </w:rPr>
        <w:t xml:space="preserve"> </w:t>
      </w:r>
      <w:r w:rsidRPr="00E53890">
        <w:rPr>
          <w:rFonts w:ascii="Cambria" w:hAnsi="Cambria" w:cs="Consolas"/>
          <w:sz w:val="28"/>
          <w:szCs w:val="28"/>
        </w:rPr>
        <w:t>Prédio da Academia da Saúde, sito à Rua Barão do Rio Branco nº 184 – Fundos com o Prédio da Fisioterapia</w:t>
      </w:r>
      <w:r w:rsidRPr="00E53890">
        <w:rPr>
          <w:rFonts w:ascii="Cambria" w:hAnsi="Cambria"/>
          <w:sz w:val="28"/>
          <w:szCs w:val="28"/>
        </w:rPr>
        <w:t>.</w:t>
      </w:r>
    </w:p>
    <w:p w14:paraId="7147BFFD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89D45C4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748A6FF4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VIGÊNCIA E PRAZO DE EXECUÇÃO</w:t>
      </w:r>
    </w:p>
    <w:p w14:paraId="7DF5D83A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5B751B2F" w14:textId="396EF358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2.1 – </w:t>
      </w:r>
      <w:r w:rsidRPr="00E53890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E53890">
        <w:rPr>
          <w:rFonts w:ascii="Cambria" w:hAnsi="Cambria"/>
          <w:b/>
          <w:bCs/>
          <w:sz w:val="28"/>
          <w:szCs w:val="28"/>
        </w:rPr>
        <w:t>CONTRATANTE</w:t>
      </w:r>
      <w:r w:rsidRPr="00E53890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serviços. </w:t>
      </w:r>
    </w:p>
    <w:p w14:paraId="697A3D1D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51D1BF43" w14:textId="494B092E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2.2 – </w:t>
      </w:r>
      <w:r w:rsidRPr="00E53890">
        <w:rPr>
          <w:rFonts w:ascii="Cambria" w:hAnsi="Cambria"/>
          <w:sz w:val="28"/>
          <w:szCs w:val="28"/>
        </w:rPr>
        <w:t xml:space="preserve">O prazo de execução dos serviços é de 90 (noventa) dias consecutivos e ininterruptos, contados da data indicada pelo </w:t>
      </w:r>
      <w:r w:rsidRPr="00E53890">
        <w:rPr>
          <w:rFonts w:ascii="Cambria" w:hAnsi="Cambria"/>
          <w:b/>
          <w:bCs/>
          <w:sz w:val="28"/>
          <w:szCs w:val="28"/>
        </w:rPr>
        <w:t>CONTRATANTE</w:t>
      </w:r>
      <w:r w:rsidRPr="00E53890">
        <w:rPr>
          <w:rFonts w:ascii="Cambria" w:hAnsi="Cambria"/>
          <w:sz w:val="28"/>
          <w:szCs w:val="28"/>
        </w:rPr>
        <w:t xml:space="preserve"> na Autorização para Início dos Serviços. </w:t>
      </w:r>
    </w:p>
    <w:p w14:paraId="76A33DBC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6F8451AD" w14:textId="325B4A90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2.3 – </w:t>
      </w:r>
      <w:r w:rsidRPr="00E53890">
        <w:rPr>
          <w:rFonts w:ascii="Cambria" w:hAnsi="Cambria"/>
          <w:sz w:val="28"/>
          <w:szCs w:val="28"/>
        </w:rPr>
        <w:t>A Autorização para Início dos Serviços será expedida pel</w:t>
      </w:r>
      <w:r w:rsidR="00E53890">
        <w:rPr>
          <w:rFonts w:ascii="Cambria" w:hAnsi="Cambria"/>
          <w:sz w:val="28"/>
          <w:szCs w:val="28"/>
        </w:rPr>
        <w:t>a Secretária de Saúde</w:t>
      </w:r>
      <w:r w:rsidRPr="00E53890">
        <w:rPr>
          <w:rFonts w:ascii="Cambria" w:hAnsi="Cambria"/>
          <w:sz w:val="28"/>
          <w:szCs w:val="28"/>
        </w:rPr>
        <w:t xml:space="preserve"> designad</w:t>
      </w:r>
      <w:r w:rsidR="00E53890">
        <w:rPr>
          <w:rFonts w:ascii="Cambria" w:hAnsi="Cambria"/>
          <w:sz w:val="28"/>
          <w:szCs w:val="28"/>
        </w:rPr>
        <w:t>a</w:t>
      </w:r>
      <w:r w:rsidRPr="00E53890">
        <w:rPr>
          <w:rFonts w:ascii="Cambria" w:hAnsi="Cambria"/>
          <w:sz w:val="28"/>
          <w:szCs w:val="28"/>
        </w:rPr>
        <w:t xml:space="preserve"> pelo </w:t>
      </w:r>
      <w:r w:rsidRPr="00E53890">
        <w:rPr>
          <w:rFonts w:ascii="Cambria" w:hAnsi="Cambria"/>
          <w:b/>
          <w:bCs/>
          <w:sz w:val="28"/>
          <w:szCs w:val="28"/>
        </w:rPr>
        <w:t>CONTRATANTE.</w:t>
      </w:r>
      <w:r w:rsidRPr="00E53890">
        <w:rPr>
          <w:rFonts w:ascii="Cambria" w:hAnsi="Cambria"/>
          <w:sz w:val="28"/>
          <w:szCs w:val="28"/>
        </w:rPr>
        <w:t xml:space="preserve"> </w:t>
      </w:r>
    </w:p>
    <w:p w14:paraId="423E47C5" w14:textId="5EAC0FD6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127E6244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lastRenderedPageBreak/>
        <w:t>CLÁUSULA TERCEIRA</w:t>
      </w:r>
    </w:p>
    <w:p w14:paraId="158C85C0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FISCALIZAÇÃO DA EXECUÇÃO DOS SERVIÇOS</w:t>
      </w:r>
    </w:p>
    <w:p w14:paraId="4AF3CF52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655BF4" w14:textId="3CE7698F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3.1 – </w:t>
      </w:r>
      <w:r w:rsidRPr="00E53890">
        <w:rPr>
          <w:rFonts w:ascii="Cambria" w:hAnsi="Cambria"/>
          <w:sz w:val="28"/>
          <w:szCs w:val="28"/>
        </w:rPr>
        <w:t xml:space="preserve">Não obstante 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E53890">
        <w:rPr>
          <w:rFonts w:ascii="Cambria" w:hAnsi="Cambria"/>
          <w:b/>
          <w:sz w:val="28"/>
          <w:szCs w:val="28"/>
        </w:rPr>
        <w:t>CONTRATANTE</w:t>
      </w:r>
      <w:r w:rsidRPr="00E53890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E53890">
        <w:rPr>
          <w:rFonts w:ascii="Cambria" w:hAnsi="Cambria"/>
          <w:sz w:val="28"/>
          <w:szCs w:val="28"/>
        </w:rPr>
        <w:t>Secretária de Saúde</w:t>
      </w:r>
      <w:r w:rsidRPr="00E53890">
        <w:rPr>
          <w:rFonts w:ascii="Cambria" w:hAnsi="Cambria"/>
          <w:sz w:val="28"/>
          <w:szCs w:val="28"/>
        </w:rPr>
        <w:t xml:space="preserve"> designada, podendo para isso:</w:t>
      </w:r>
    </w:p>
    <w:p w14:paraId="798546FA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900CC86" w14:textId="5B8C0C39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3.1.1 – </w:t>
      </w:r>
      <w:r w:rsidRPr="00E53890">
        <w:rPr>
          <w:rFonts w:ascii="Cambria" w:hAnsi="Cambria"/>
          <w:sz w:val="28"/>
          <w:szCs w:val="28"/>
        </w:rPr>
        <w:t>Ter livre acesso ao loca</w:t>
      </w:r>
      <w:r w:rsidR="00E53890">
        <w:rPr>
          <w:rFonts w:ascii="Cambria" w:hAnsi="Cambria"/>
          <w:sz w:val="28"/>
          <w:szCs w:val="28"/>
        </w:rPr>
        <w:t>l</w:t>
      </w:r>
      <w:r w:rsidRPr="00E53890">
        <w:rPr>
          <w:rFonts w:ascii="Cambria" w:hAnsi="Cambria"/>
          <w:sz w:val="28"/>
          <w:szCs w:val="28"/>
        </w:rPr>
        <w:t xml:space="preserve"> de execução do serviço;</w:t>
      </w:r>
    </w:p>
    <w:p w14:paraId="24AFC270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32268A57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3.1.2 – </w:t>
      </w:r>
      <w:r w:rsidRPr="00E53890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, efetivando avaliação periódica; </w:t>
      </w:r>
    </w:p>
    <w:p w14:paraId="0B95F291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128758AE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3.1.3 – </w:t>
      </w:r>
      <w:r w:rsidRPr="00E53890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6D61C0EF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5A3373BA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3.1.4 – </w:t>
      </w:r>
      <w:r w:rsidRPr="00E53890">
        <w:rPr>
          <w:rFonts w:ascii="Cambria" w:hAnsi="Cambria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02EB9DC9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410DB1F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3.1.5 – </w:t>
      </w:r>
      <w:r w:rsidRPr="00E53890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35B30975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307EAC24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3.2 – </w:t>
      </w:r>
      <w:r w:rsidRPr="00E53890">
        <w:rPr>
          <w:rFonts w:ascii="Cambria" w:hAnsi="Cambria"/>
          <w:sz w:val="28"/>
          <w:szCs w:val="28"/>
        </w:rPr>
        <w:t xml:space="preserve">A existência de fiscalização por parte do </w:t>
      </w:r>
      <w:r w:rsidRPr="00E53890">
        <w:rPr>
          <w:rFonts w:ascii="Cambria" w:hAnsi="Cambria"/>
          <w:b/>
          <w:bCs/>
          <w:sz w:val="28"/>
          <w:szCs w:val="28"/>
        </w:rPr>
        <w:t>CONTRATANTE</w:t>
      </w:r>
      <w:r w:rsidRPr="00E53890">
        <w:rPr>
          <w:rFonts w:ascii="Cambria" w:hAnsi="Cambria"/>
          <w:sz w:val="28"/>
          <w:szCs w:val="28"/>
        </w:rPr>
        <w:t xml:space="preserve"> não diminui ou altera, de nenhum modo, a responsabilidade da empresa na prestação dos serviços a serem executados.</w:t>
      </w:r>
    </w:p>
    <w:p w14:paraId="069EA45E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F1461F9" w14:textId="0FD5023F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3.3 – </w:t>
      </w:r>
      <w:r w:rsidRPr="00E53890">
        <w:rPr>
          <w:rFonts w:ascii="Cambria" w:hAnsi="Cambria"/>
          <w:sz w:val="28"/>
          <w:szCs w:val="28"/>
        </w:rPr>
        <w:t xml:space="preserve">A </w:t>
      </w:r>
      <w:r w:rsidRPr="00E53890">
        <w:rPr>
          <w:rFonts w:ascii="Cambria" w:hAnsi="Cambria"/>
          <w:b/>
          <w:bCs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 deverá apresentar à </w:t>
      </w:r>
      <w:r w:rsidR="00E53890">
        <w:rPr>
          <w:rFonts w:ascii="Cambria" w:hAnsi="Cambria"/>
          <w:sz w:val="28"/>
          <w:szCs w:val="28"/>
        </w:rPr>
        <w:t>Secretária de Saúde</w:t>
      </w:r>
      <w:r w:rsidRPr="00E53890">
        <w:rPr>
          <w:rFonts w:ascii="Cambria" w:hAnsi="Cambria"/>
          <w:sz w:val="28"/>
          <w:szCs w:val="28"/>
        </w:rPr>
        <w:t>, quando solicitado, comprovantes de pagamento de salários, apólices de seguro contra acidentes de trabalho e quitação de suas obrigações trabalhistas e previdenciárias, entre outros, relativas aos seus empregados alocados à prestação dos serviços deste contrato.</w:t>
      </w:r>
    </w:p>
    <w:p w14:paraId="2C452D29" w14:textId="26BDC139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lastRenderedPageBreak/>
        <w:t xml:space="preserve">3.4 – </w:t>
      </w:r>
      <w:r w:rsidRPr="00E53890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lei.</w:t>
      </w:r>
    </w:p>
    <w:p w14:paraId="74E23B7C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610E9BA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CLÁUSULA QUARTA</w:t>
      </w:r>
    </w:p>
    <w:p w14:paraId="71E34AC7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37B895B3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3F53D2F6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sz w:val="28"/>
          <w:szCs w:val="28"/>
        </w:rPr>
        <w:t xml:space="preserve">Além das obrigações estabelecidas na Proposta Comercial, 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 obriga-se: </w:t>
      </w:r>
    </w:p>
    <w:p w14:paraId="0DD10688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6F436BF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4.1 – </w:t>
      </w:r>
      <w:r w:rsidRPr="00E53890">
        <w:rPr>
          <w:rFonts w:ascii="Cambria" w:hAnsi="Cambria"/>
          <w:sz w:val="28"/>
          <w:szCs w:val="28"/>
        </w:rPr>
        <w:t xml:space="preserve">Responsabilizar-se integralmente pela execução dos serviços, nos termos da legislação vigente. </w:t>
      </w:r>
    </w:p>
    <w:p w14:paraId="01E4FEBA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490CE808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4.2 – </w:t>
      </w:r>
      <w:r w:rsidRPr="00E53890">
        <w:rPr>
          <w:rFonts w:ascii="Cambria" w:hAnsi="Cambria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0F2E592C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01FA46F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4.3 – </w:t>
      </w:r>
      <w:r w:rsidRPr="00E53890">
        <w:rPr>
          <w:rFonts w:ascii="Cambria" w:hAnsi="Cambria"/>
          <w:sz w:val="28"/>
          <w:szCs w:val="28"/>
        </w:rPr>
        <w:t xml:space="preserve">Efetuar a reposição de pessoal, de imediato, em eventual ausência. </w:t>
      </w:r>
    </w:p>
    <w:p w14:paraId="58F3F9AF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2BE93BB" w14:textId="6A58E5E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4.4 – </w:t>
      </w:r>
      <w:r w:rsidRPr="00E53890">
        <w:rPr>
          <w:rFonts w:ascii="Cambria" w:hAnsi="Cambria"/>
          <w:sz w:val="28"/>
          <w:szCs w:val="28"/>
        </w:rPr>
        <w:t xml:space="preserve">Comunicar à </w:t>
      </w:r>
      <w:r w:rsidR="00E53890">
        <w:rPr>
          <w:rFonts w:ascii="Cambria" w:hAnsi="Cambria"/>
          <w:sz w:val="28"/>
          <w:szCs w:val="28"/>
        </w:rPr>
        <w:t>Secretária de Saúde</w:t>
      </w:r>
      <w:r w:rsidRPr="00E53890">
        <w:rPr>
          <w:rFonts w:ascii="Cambria" w:hAnsi="Cambria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436370B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EEA46C3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4.5 – </w:t>
      </w:r>
      <w:r w:rsidRPr="00E53890">
        <w:rPr>
          <w:rFonts w:ascii="Cambria" w:hAnsi="Cambria"/>
          <w:sz w:val="28"/>
          <w:szCs w:val="28"/>
        </w:rPr>
        <w:t xml:space="preserve">Assegurar que todo profissional que cometer falta disciplinar, não será mantido ou quaisquer outras instalações do </w:t>
      </w:r>
      <w:r w:rsidRPr="00E53890">
        <w:rPr>
          <w:rFonts w:ascii="Cambria" w:hAnsi="Cambria"/>
          <w:b/>
          <w:sz w:val="28"/>
          <w:szCs w:val="28"/>
        </w:rPr>
        <w:t>CONTRATANTE</w:t>
      </w:r>
      <w:r w:rsidRPr="00E53890">
        <w:rPr>
          <w:rFonts w:ascii="Cambria" w:hAnsi="Cambria"/>
          <w:sz w:val="28"/>
          <w:szCs w:val="28"/>
        </w:rPr>
        <w:t xml:space="preserve">. </w:t>
      </w:r>
    </w:p>
    <w:p w14:paraId="6CA96F4B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</w:p>
    <w:p w14:paraId="3B1F82E3" w14:textId="06F9BD98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4.6 – </w:t>
      </w:r>
      <w:r w:rsidRPr="00E53890">
        <w:rPr>
          <w:rFonts w:ascii="Cambria" w:hAnsi="Cambria"/>
          <w:sz w:val="28"/>
          <w:szCs w:val="28"/>
        </w:rPr>
        <w:t xml:space="preserve">Instruir seus profissionais quanto às necessidades de acatar as orientações da </w:t>
      </w:r>
      <w:r w:rsidR="00E53890">
        <w:rPr>
          <w:rFonts w:ascii="Cambria" w:hAnsi="Cambria"/>
          <w:sz w:val="28"/>
          <w:szCs w:val="28"/>
        </w:rPr>
        <w:t>Secretária de Saúde</w:t>
      </w:r>
      <w:r w:rsidRPr="00E53890">
        <w:rPr>
          <w:rFonts w:ascii="Cambria" w:hAnsi="Cambria"/>
          <w:sz w:val="28"/>
          <w:szCs w:val="28"/>
        </w:rPr>
        <w:t xml:space="preserve">, inclusive quanto ao cumprimento das Normas Internas e de Segurança e Medicina do Trabalho. </w:t>
      </w:r>
    </w:p>
    <w:p w14:paraId="42ED1502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1C4BBFB3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4.7 – </w:t>
      </w:r>
      <w:r w:rsidRPr="00E53890">
        <w:rPr>
          <w:rFonts w:ascii="Cambria" w:hAnsi="Cambria"/>
          <w:sz w:val="28"/>
          <w:szCs w:val="28"/>
        </w:rPr>
        <w:t xml:space="preserve">Assumir todas as responsabilidades e tomar as medidas necessárias ao atendimento dos seus empregados acidentados ou com mal súbito. </w:t>
      </w:r>
    </w:p>
    <w:p w14:paraId="210604EE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7EF7DC33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4.8 – </w:t>
      </w:r>
      <w:r w:rsidRPr="00E53890">
        <w:rPr>
          <w:rFonts w:ascii="Cambria" w:hAnsi="Cambria"/>
          <w:sz w:val="28"/>
          <w:szCs w:val="28"/>
        </w:rPr>
        <w:t xml:space="preserve">Apresentar os comprovantes de pagamentos de benefícios e encargos. </w:t>
      </w:r>
    </w:p>
    <w:p w14:paraId="05C78425" w14:textId="05C30ED2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71C3062" w14:textId="7F78EBE0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5CFDED21" w14:textId="147EF5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659B8DFA" w14:textId="1BA28F0F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4656E0C1" w14:textId="0DF92FB2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BA78280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52253D68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lastRenderedPageBreak/>
        <w:t>CLÁUSULA QUINTA</w:t>
      </w:r>
    </w:p>
    <w:p w14:paraId="79B1A0EF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VALOR, RECURSOS E PAGAMENTO</w:t>
      </w:r>
    </w:p>
    <w:p w14:paraId="2E77EF14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4A1BAEA7" w14:textId="3CFE0FE1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5.1 –</w:t>
      </w:r>
      <w:r w:rsidRPr="00E53890">
        <w:rPr>
          <w:rFonts w:ascii="Cambria" w:hAnsi="Cambria" w:cs="Consolas"/>
          <w:sz w:val="28"/>
          <w:szCs w:val="28"/>
        </w:rPr>
        <w:t xml:space="preserve"> </w:t>
      </w:r>
      <w:r w:rsidRPr="00E53890">
        <w:rPr>
          <w:rFonts w:ascii="Cambria" w:hAnsi="Cambria"/>
          <w:sz w:val="28"/>
          <w:szCs w:val="28"/>
        </w:rPr>
        <w:t xml:space="preserve">O valor total do presente contrato é de </w:t>
      </w:r>
      <w:bookmarkStart w:id="0" w:name="OLE_LINK5"/>
      <w:bookmarkStart w:id="1" w:name="OLE_LINK6"/>
      <w:r w:rsidRPr="00E53890">
        <w:rPr>
          <w:rFonts w:ascii="Cambria" w:hAnsi="Cambria" w:cs="Consolas"/>
          <w:b/>
          <w:sz w:val="28"/>
          <w:szCs w:val="28"/>
        </w:rPr>
        <w:t>R$ 52.920,00 (CINQUENTA E DOIS MIL E NOVECENTOS E VINTE REAIS)</w:t>
      </w:r>
      <w:bookmarkEnd w:id="0"/>
      <w:bookmarkEnd w:id="1"/>
      <w:r w:rsidRPr="00E53890">
        <w:rPr>
          <w:rFonts w:ascii="Cambria" w:hAnsi="Cambria"/>
          <w:sz w:val="28"/>
          <w:szCs w:val="28"/>
        </w:rPr>
        <w:t xml:space="preserve">, sendo que 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 perceberá a importância mensal de </w:t>
      </w:r>
      <w:r w:rsidR="00E53890" w:rsidRPr="00E53890">
        <w:rPr>
          <w:rFonts w:ascii="Cambria" w:hAnsi="Cambria"/>
          <w:b/>
          <w:bCs/>
          <w:sz w:val="28"/>
          <w:szCs w:val="28"/>
        </w:rPr>
        <w:t xml:space="preserve">R$ </w:t>
      </w:r>
      <w:r w:rsidR="00E53890">
        <w:rPr>
          <w:rFonts w:ascii="Cambria" w:hAnsi="Cambria"/>
          <w:b/>
          <w:bCs/>
          <w:sz w:val="28"/>
          <w:szCs w:val="28"/>
        </w:rPr>
        <w:t>17.640,00 (DEZESSETE MIL E SEISCENTOS E QUARENTA REAIS</w:t>
      </w:r>
      <w:r w:rsidRPr="00E53890">
        <w:rPr>
          <w:rFonts w:ascii="Cambria" w:hAnsi="Cambria"/>
          <w:b/>
          <w:bCs/>
          <w:sz w:val="28"/>
          <w:szCs w:val="28"/>
        </w:rPr>
        <w:t>).</w:t>
      </w:r>
    </w:p>
    <w:p w14:paraId="23081516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81DAD5C" w14:textId="32B29204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5.2 –</w:t>
      </w:r>
      <w:r w:rsidRPr="00E53890">
        <w:rPr>
          <w:rFonts w:ascii="Cambria" w:hAnsi="Cambria"/>
          <w:sz w:val="28"/>
          <w:szCs w:val="28"/>
        </w:rPr>
        <w:t xml:space="preserve"> A despesa onerará os recursos orçamentários reservados nas Funcionais Programáticas</w:t>
      </w:r>
      <w:r w:rsidRPr="00E53890">
        <w:rPr>
          <w:rFonts w:ascii="Cambria" w:hAnsi="Cambria" w:cs="Consolas"/>
          <w:sz w:val="28"/>
          <w:szCs w:val="28"/>
        </w:rPr>
        <w:t>:</w:t>
      </w:r>
    </w:p>
    <w:p w14:paraId="75905705" w14:textId="3EB87B26" w:rsidR="002C1165" w:rsidRPr="00E53890" w:rsidRDefault="002C1165" w:rsidP="002C1165">
      <w:pPr>
        <w:tabs>
          <w:tab w:val="left" w:pos="-1701"/>
        </w:tabs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FICHA 159;</w:t>
      </w:r>
    </w:p>
    <w:p w14:paraId="465926CA" w14:textId="1AB7D4E3" w:rsidR="002C1165" w:rsidRPr="00E53890" w:rsidRDefault="002C1165" w:rsidP="002C1165">
      <w:pPr>
        <w:tabs>
          <w:tab w:val="left" w:pos="-1701"/>
        </w:tabs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FICHA 161.</w:t>
      </w:r>
    </w:p>
    <w:p w14:paraId="3D67484A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E4D00E5" w14:textId="78415F54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5.3 –</w:t>
      </w:r>
      <w:r w:rsidRPr="00E53890">
        <w:rPr>
          <w:rFonts w:ascii="Cambria" w:hAnsi="Cambria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E53890">
        <w:rPr>
          <w:rFonts w:ascii="Cambria" w:hAnsi="Cambria"/>
          <w:sz w:val="28"/>
          <w:szCs w:val="28"/>
        </w:rPr>
        <w:t>Secretária de Saúde</w:t>
      </w:r>
      <w:r w:rsidRPr="00E53890">
        <w:rPr>
          <w:rFonts w:ascii="Cambria" w:hAnsi="Cambria"/>
          <w:sz w:val="28"/>
          <w:szCs w:val="28"/>
        </w:rPr>
        <w:t xml:space="preserve">) deverão ser apresentados em até 03 (três) dias úteis da autorização de faturamento à </w:t>
      </w:r>
      <w:r w:rsidR="00E53890">
        <w:rPr>
          <w:rFonts w:ascii="Cambria" w:hAnsi="Cambria"/>
          <w:sz w:val="28"/>
          <w:szCs w:val="28"/>
        </w:rPr>
        <w:t>Secretária de Saúde</w:t>
      </w:r>
      <w:r w:rsidRPr="00E53890">
        <w:rPr>
          <w:rFonts w:ascii="Cambria" w:hAnsi="Cambria"/>
          <w:sz w:val="28"/>
          <w:szCs w:val="28"/>
        </w:rPr>
        <w:t xml:space="preserve">, juntamente com os seguintes comprovantes, quando aplicável: </w:t>
      </w:r>
    </w:p>
    <w:p w14:paraId="2B282C02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3F2D01E6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a)</w:t>
      </w:r>
      <w:r w:rsidRPr="00E53890">
        <w:rPr>
          <w:rFonts w:ascii="Cambria" w:hAnsi="Cambria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E53890">
        <w:rPr>
          <w:rFonts w:ascii="Cambria" w:hAnsi="Cambria"/>
          <w:b/>
          <w:sz w:val="28"/>
          <w:szCs w:val="28"/>
        </w:rPr>
        <w:t>CONTRATANTE</w:t>
      </w:r>
      <w:r w:rsidRPr="00E53890">
        <w:rPr>
          <w:rFonts w:ascii="Cambria" w:hAnsi="Cambria"/>
          <w:sz w:val="28"/>
          <w:szCs w:val="28"/>
        </w:rPr>
        <w:t xml:space="preserve">), da seguinte forma: </w:t>
      </w:r>
    </w:p>
    <w:p w14:paraId="3CAE9EBC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120C6565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a.1)</w:t>
      </w:r>
      <w:r w:rsidRPr="00E53890">
        <w:rPr>
          <w:rFonts w:ascii="Cambria" w:hAnsi="Cambria"/>
          <w:sz w:val="28"/>
          <w:szCs w:val="28"/>
        </w:rPr>
        <w:t xml:space="preserve"> Protocolo de Envio de Arquivos, emitido pela Conectividade Social; </w:t>
      </w:r>
    </w:p>
    <w:p w14:paraId="009A9808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a.2)</w:t>
      </w:r>
      <w:r w:rsidRPr="00E53890">
        <w:rPr>
          <w:rFonts w:ascii="Cambria" w:hAnsi="Cambria"/>
          <w:sz w:val="28"/>
          <w:szCs w:val="28"/>
        </w:rPr>
        <w:t xml:space="preserve"> Guia de Recolhimento do FGTS – GRF, gerada e impressa pelo SEFIP, com a autenticação mecânica ou acompanhada do comprovante de recolhimento bancário ou o comprovante emitido quando o recolhimento for efetuado pela Internet; </w:t>
      </w:r>
    </w:p>
    <w:p w14:paraId="45C71132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a.3) </w:t>
      </w:r>
      <w:r w:rsidRPr="00E53890">
        <w:rPr>
          <w:rFonts w:ascii="Cambria" w:hAnsi="Cambria"/>
          <w:sz w:val="28"/>
          <w:szCs w:val="28"/>
        </w:rPr>
        <w:t xml:space="preserve">Relação dos Trabalhadores Constantes do Arquivo SEFIP – RE; </w:t>
      </w:r>
    </w:p>
    <w:p w14:paraId="00EB7E0A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a.4)</w:t>
      </w:r>
      <w:r w:rsidRPr="00E53890">
        <w:rPr>
          <w:rFonts w:ascii="Cambria" w:hAnsi="Cambria"/>
          <w:sz w:val="28"/>
          <w:szCs w:val="28"/>
        </w:rPr>
        <w:t xml:space="preserve"> Relação de Tomadores/Serviços/Obras – RET; </w:t>
      </w:r>
    </w:p>
    <w:p w14:paraId="654F0086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a.5)</w:t>
      </w:r>
      <w:r w:rsidRPr="00E53890">
        <w:rPr>
          <w:rFonts w:ascii="Cambria" w:hAnsi="Cambria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 apresentar a documentação devida, quando do vencimento do prazo legal para o recolhimento.</w:t>
      </w:r>
    </w:p>
    <w:p w14:paraId="22D40C0B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BDECE80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b) </w:t>
      </w:r>
      <w:r w:rsidRPr="00E53890">
        <w:rPr>
          <w:rFonts w:ascii="Cambria" w:hAnsi="Cambria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6DA4C96E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65D0855B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c)</w:t>
      </w:r>
      <w:r w:rsidRPr="00E53890">
        <w:rPr>
          <w:rFonts w:ascii="Cambria" w:hAnsi="Cambria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0B98F2C4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5A6029A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c.1)</w:t>
      </w:r>
      <w:r w:rsidRPr="00E53890">
        <w:rPr>
          <w:rFonts w:ascii="Cambria" w:hAnsi="Cambria"/>
          <w:sz w:val="28"/>
          <w:szCs w:val="28"/>
        </w:rPr>
        <w:t xml:space="preserve"> Nomes dos segurados; </w:t>
      </w:r>
    </w:p>
    <w:p w14:paraId="4CBE86AA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c.2)</w:t>
      </w:r>
      <w:r w:rsidRPr="00E53890">
        <w:rPr>
          <w:rFonts w:ascii="Cambria" w:hAnsi="Cambria"/>
          <w:sz w:val="28"/>
          <w:szCs w:val="28"/>
        </w:rPr>
        <w:t xml:space="preserve"> Cargo ou função; </w:t>
      </w:r>
    </w:p>
    <w:p w14:paraId="444114DA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c.3)</w:t>
      </w:r>
      <w:r w:rsidRPr="00E53890">
        <w:rPr>
          <w:rFonts w:ascii="Cambria" w:hAnsi="Cambria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0FC9DB05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c.4)</w:t>
      </w:r>
      <w:r w:rsidRPr="00E53890">
        <w:rPr>
          <w:rFonts w:ascii="Cambria" w:hAnsi="Cambria"/>
          <w:sz w:val="28"/>
          <w:szCs w:val="28"/>
        </w:rPr>
        <w:t xml:space="preserve"> Descontos legais; </w:t>
      </w:r>
    </w:p>
    <w:p w14:paraId="4DE410E7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c.5)</w:t>
      </w:r>
      <w:r w:rsidRPr="00E53890">
        <w:rPr>
          <w:rFonts w:ascii="Cambria" w:hAnsi="Cambria"/>
          <w:sz w:val="28"/>
          <w:szCs w:val="28"/>
        </w:rPr>
        <w:t xml:space="preserve"> Quantidade de quotas e valor pago a título de salário-família; </w:t>
      </w:r>
    </w:p>
    <w:p w14:paraId="41694FB3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c.6)</w:t>
      </w:r>
      <w:r w:rsidRPr="00E53890">
        <w:rPr>
          <w:rFonts w:ascii="Cambria" w:hAnsi="Cambria"/>
          <w:sz w:val="28"/>
          <w:szCs w:val="28"/>
        </w:rPr>
        <w:t xml:space="preserve"> Totalização por rubrica e geral; </w:t>
      </w:r>
    </w:p>
    <w:p w14:paraId="00236172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c.7)</w:t>
      </w:r>
      <w:r w:rsidRPr="00E53890">
        <w:rPr>
          <w:rFonts w:ascii="Cambria" w:hAnsi="Cambria"/>
          <w:sz w:val="28"/>
          <w:szCs w:val="28"/>
        </w:rPr>
        <w:t xml:space="preserve"> Resumo geral consolidado da folha de pagamento. </w:t>
      </w:r>
    </w:p>
    <w:p w14:paraId="685DF69A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77CA67E1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d) </w:t>
      </w:r>
      <w:r w:rsidRPr="00E53890">
        <w:rPr>
          <w:rFonts w:ascii="Cambria" w:hAnsi="Cambria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2B002D95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40E176EF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d.1)</w:t>
      </w:r>
      <w:r w:rsidRPr="00E53890">
        <w:rPr>
          <w:rFonts w:ascii="Cambria" w:hAnsi="Cambria"/>
          <w:sz w:val="28"/>
          <w:szCs w:val="28"/>
        </w:rPr>
        <w:t xml:space="preserve"> Comprovante de depósito em conta bancária do empregado; ou </w:t>
      </w:r>
    </w:p>
    <w:p w14:paraId="249C8571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d.2)</w:t>
      </w:r>
      <w:r w:rsidRPr="00E53890">
        <w:rPr>
          <w:rFonts w:ascii="Cambria" w:hAnsi="Cambria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23B818FE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68A3930D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5.4 –</w:t>
      </w:r>
      <w:r w:rsidRPr="00E53890">
        <w:rPr>
          <w:rFonts w:ascii="Cambria" w:hAnsi="Cambria"/>
          <w:sz w:val="28"/>
          <w:szCs w:val="28"/>
        </w:rPr>
        <w:t xml:space="preserve"> No caso de 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664D3E33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3C581A9F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5.5 –</w:t>
      </w:r>
      <w:r w:rsidRPr="00E53890">
        <w:rPr>
          <w:rFonts w:ascii="Cambria" w:hAnsi="Cambria"/>
          <w:sz w:val="28"/>
          <w:szCs w:val="28"/>
        </w:rPr>
        <w:t xml:space="preserve"> No caso de 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B02156A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39FC3A35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5.6 –</w:t>
      </w:r>
      <w:r w:rsidRPr="00E53890">
        <w:rPr>
          <w:rFonts w:ascii="Cambria" w:hAnsi="Cambria"/>
          <w:sz w:val="28"/>
          <w:szCs w:val="28"/>
        </w:rPr>
        <w:t xml:space="preserve"> A não apresentação das comprovações de que tratam as cláusulas anteriores assegura ao </w:t>
      </w:r>
      <w:r w:rsidRPr="00E53890">
        <w:rPr>
          <w:rFonts w:ascii="Cambria" w:hAnsi="Cambria"/>
          <w:b/>
          <w:sz w:val="28"/>
          <w:szCs w:val="28"/>
        </w:rPr>
        <w:t>CONTRATANTE</w:t>
      </w:r>
      <w:r w:rsidRPr="00E53890">
        <w:rPr>
          <w:rFonts w:ascii="Cambria" w:hAnsi="Cambria"/>
          <w:sz w:val="28"/>
          <w:szCs w:val="28"/>
        </w:rPr>
        <w:t xml:space="preserve"> o direito de sustar o pagamento respectivo e/ou pagamentos seguintes. </w:t>
      </w:r>
    </w:p>
    <w:p w14:paraId="1C51CDA9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94B8E09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5.7 –</w:t>
      </w:r>
      <w:r w:rsidRPr="00E53890">
        <w:rPr>
          <w:rFonts w:ascii="Cambria" w:hAnsi="Cambria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E53890">
        <w:rPr>
          <w:rFonts w:ascii="Cambria" w:hAnsi="Cambria"/>
          <w:b/>
          <w:sz w:val="28"/>
          <w:szCs w:val="28"/>
        </w:rPr>
        <w:t>CONTRATANTE</w:t>
      </w:r>
      <w:r w:rsidRPr="00E53890">
        <w:rPr>
          <w:rFonts w:ascii="Cambria" w:hAnsi="Cambria"/>
          <w:sz w:val="28"/>
          <w:szCs w:val="28"/>
        </w:rPr>
        <w:t xml:space="preserve"> reterá 11% (onze por cento) do valor bruto da nota fiscal/fatura, obrigando-se a recolher em nome da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3294A73E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BE0C34D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5.8 –</w:t>
      </w:r>
      <w:r w:rsidRPr="00E53890">
        <w:rPr>
          <w:rFonts w:ascii="Cambria" w:hAnsi="Cambria"/>
          <w:sz w:val="28"/>
          <w:szCs w:val="28"/>
        </w:rPr>
        <w:t xml:space="preserve"> O </w:t>
      </w:r>
      <w:r w:rsidRPr="00E53890">
        <w:rPr>
          <w:rFonts w:ascii="Cambria" w:hAnsi="Cambria"/>
          <w:b/>
          <w:sz w:val="28"/>
          <w:szCs w:val="28"/>
        </w:rPr>
        <w:t>CONTRATANTE</w:t>
      </w:r>
      <w:r w:rsidRPr="00E53890">
        <w:rPr>
          <w:rFonts w:ascii="Cambria" w:hAnsi="Cambria"/>
          <w:sz w:val="28"/>
          <w:szCs w:val="28"/>
        </w:rPr>
        <w:t xml:space="preserve"> emitirá uma GPS – Guia da Previdência Social específica para 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. Na hipótese de emissão, no mesmo mês, de mais de uma nota fiscal/fatura pela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, o </w:t>
      </w:r>
      <w:r w:rsidRPr="00E53890">
        <w:rPr>
          <w:rFonts w:ascii="Cambria" w:hAnsi="Cambria"/>
          <w:b/>
          <w:sz w:val="28"/>
          <w:szCs w:val="28"/>
        </w:rPr>
        <w:t>CONTRATANTE</w:t>
      </w:r>
      <w:r w:rsidRPr="00E53890">
        <w:rPr>
          <w:rFonts w:ascii="Cambria" w:hAnsi="Cambria"/>
          <w:sz w:val="28"/>
          <w:szCs w:val="28"/>
        </w:rPr>
        <w:t xml:space="preserve"> se reserva o direito de consolidar o recolhimento dos valores retidos em uma Única Guia. </w:t>
      </w:r>
    </w:p>
    <w:p w14:paraId="48B12947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4F896D7F" w14:textId="4CC19586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5.9 –</w:t>
      </w:r>
      <w:r w:rsidRPr="00E53890">
        <w:rPr>
          <w:rFonts w:ascii="Cambria" w:hAnsi="Cambria"/>
          <w:sz w:val="28"/>
          <w:szCs w:val="28"/>
        </w:rPr>
        <w:t xml:space="preserve"> Os pagamentos serão realizados mediante depósito na conta corrente bancária em nome da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E53890">
        <w:rPr>
          <w:rFonts w:ascii="Cambria" w:hAnsi="Cambria"/>
          <w:sz w:val="28"/>
          <w:szCs w:val="28"/>
        </w:rPr>
        <w:t>Secretária de Saúde</w:t>
      </w:r>
      <w:r w:rsidRPr="00E53890">
        <w:rPr>
          <w:rFonts w:ascii="Cambria" w:hAnsi="Cambria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663A7FC5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6D449236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5.10 –</w:t>
      </w:r>
      <w:r w:rsidRPr="00E53890">
        <w:rPr>
          <w:rFonts w:ascii="Cambria" w:hAnsi="Cambria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7AAA2629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6C86FF88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CLÁUSULA SEXTA</w:t>
      </w:r>
    </w:p>
    <w:p w14:paraId="1206025D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OBRIGAÇÕES DO CONTRATANTE</w:t>
      </w:r>
    </w:p>
    <w:p w14:paraId="0B956A4D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7E1BCE81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6.1 – </w:t>
      </w:r>
      <w:r w:rsidRPr="00E53890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0BCE3675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010BE945" w14:textId="35921A29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6.2 – </w:t>
      </w:r>
      <w:r w:rsidRPr="00E53890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E53890">
        <w:rPr>
          <w:rFonts w:ascii="Cambria" w:hAnsi="Cambria"/>
          <w:sz w:val="28"/>
          <w:szCs w:val="28"/>
        </w:rPr>
        <w:t>Secretária de Saúde</w:t>
      </w:r>
      <w:r w:rsidRPr="00E53890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4100A979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</w:p>
    <w:p w14:paraId="517263A5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6.3 – </w:t>
      </w:r>
      <w:r w:rsidRPr="00E53890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2C658A55" w14:textId="5446433D" w:rsidR="002C1165" w:rsidRPr="00E53890" w:rsidRDefault="002C1165" w:rsidP="002C1165">
      <w:pPr>
        <w:ind w:right="-1"/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68E53BA" w14:textId="3D2ED4DF" w:rsidR="002C1165" w:rsidRPr="00E53890" w:rsidRDefault="002C1165" w:rsidP="002C1165">
      <w:pPr>
        <w:ind w:right="-1"/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8A941BB" w14:textId="204B9128" w:rsidR="002C1165" w:rsidRPr="00E53890" w:rsidRDefault="002C1165" w:rsidP="002C1165">
      <w:pPr>
        <w:ind w:right="-1"/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0E0C666E" w14:textId="77777777" w:rsidR="002C1165" w:rsidRPr="00E53890" w:rsidRDefault="002C1165" w:rsidP="002C1165">
      <w:pPr>
        <w:ind w:right="-1"/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E78AD1A" w14:textId="77777777" w:rsidR="002C1165" w:rsidRPr="00E53890" w:rsidRDefault="002C1165" w:rsidP="002C1165">
      <w:pPr>
        <w:ind w:right="-1"/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E53890">
        <w:rPr>
          <w:rStyle w:val="Forte"/>
          <w:rFonts w:ascii="Cambria" w:eastAsiaTheme="majorEastAsia" w:hAnsi="Cambria" w:cs="Consolas"/>
          <w:sz w:val="28"/>
          <w:szCs w:val="28"/>
        </w:rPr>
        <w:t>CLÁUSULA SÉTIMA</w:t>
      </w:r>
    </w:p>
    <w:p w14:paraId="0695B091" w14:textId="77777777" w:rsidR="002C1165" w:rsidRPr="00E53890" w:rsidRDefault="002C1165" w:rsidP="002C1165">
      <w:pPr>
        <w:ind w:right="-1"/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E53890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37A3504A" w14:textId="77777777" w:rsidR="002C1165" w:rsidRPr="00E53890" w:rsidRDefault="002C1165" w:rsidP="002C1165">
      <w:pPr>
        <w:ind w:right="-1"/>
        <w:jc w:val="both"/>
        <w:rPr>
          <w:rFonts w:ascii="Cambria" w:hAnsi="Cambria"/>
          <w:sz w:val="28"/>
          <w:szCs w:val="28"/>
        </w:rPr>
      </w:pPr>
    </w:p>
    <w:p w14:paraId="0F4C07C5" w14:textId="6CBA7BAD" w:rsidR="002C1165" w:rsidRPr="00E53890" w:rsidRDefault="002C1165" w:rsidP="002C1165">
      <w:pPr>
        <w:ind w:right="-1"/>
        <w:jc w:val="both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E53890">
        <w:rPr>
          <w:rFonts w:ascii="Cambria" w:hAnsi="Cambria" w:cs="Consolas"/>
          <w:sz w:val="28"/>
          <w:szCs w:val="28"/>
        </w:rPr>
        <w:t xml:space="preserve">– Fica nomeada como gestora do contrato, a </w:t>
      </w:r>
      <w:r w:rsidRPr="00E53890">
        <w:rPr>
          <w:rFonts w:ascii="Cambria" w:hAnsi="Cambria" w:cs="Consolas"/>
          <w:bCs/>
          <w:sz w:val="28"/>
          <w:szCs w:val="28"/>
        </w:rPr>
        <w:t xml:space="preserve">Senhora </w:t>
      </w:r>
      <w:r w:rsidR="00E53890" w:rsidRPr="00E53890">
        <w:rPr>
          <w:rFonts w:ascii="Cambria" w:hAnsi="Cambria" w:cs="Consolas"/>
          <w:sz w:val="28"/>
          <w:szCs w:val="28"/>
        </w:rPr>
        <w:t xml:space="preserve">Fernanda </w:t>
      </w:r>
      <w:r w:rsidR="00E53890">
        <w:rPr>
          <w:rFonts w:ascii="Cambria" w:hAnsi="Cambria" w:cs="Consolas"/>
          <w:sz w:val="28"/>
          <w:szCs w:val="28"/>
        </w:rPr>
        <w:t>d</w:t>
      </w:r>
      <w:r w:rsidR="00E53890" w:rsidRPr="00E53890">
        <w:rPr>
          <w:rFonts w:ascii="Cambria" w:hAnsi="Cambria" w:cs="Consolas"/>
          <w:sz w:val="28"/>
          <w:szCs w:val="28"/>
        </w:rPr>
        <w:t>e Fátima Ferreira</w:t>
      </w:r>
      <w:r w:rsidRPr="00E53890">
        <w:rPr>
          <w:rFonts w:ascii="Cambria" w:hAnsi="Cambria" w:cs="Consolas"/>
          <w:sz w:val="28"/>
          <w:szCs w:val="28"/>
        </w:rPr>
        <w:t xml:space="preserve">, </w:t>
      </w:r>
      <w:r w:rsidR="00E53890" w:rsidRPr="00E53890">
        <w:rPr>
          <w:rFonts w:ascii="Cambria" w:hAnsi="Cambria" w:cs="Consolas"/>
          <w:sz w:val="28"/>
          <w:szCs w:val="28"/>
        </w:rPr>
        <w:t>Secretária de Saúde</w:t>
      </w:r>
      <w:r w:rsidRPr="00E53890">
        <w:rPr>
          <w:rFonts w:ascii="Cambria" w:hAnsi="Cambria" w:cs="Consolas"/>
          <w:sz w:val="28"/>
          <w:szCs w:val="28"/>
        </w:rPr>
        <w:t xml:space="preserve"> e </w:t>
      </w:r>
      <w:r w:rsidRPr="00E53890">
        <w:rPr>
          <w:rFonts w:ascii="Cambria" w:hAnsi="Cambria" w:cs="Consolas"/>
          <w:bCs/>
          <w:sz w:val="28"/>
          <w:szCs w:val="28"/>
        </w:rPr>
        <w:t xml:space="preserve">CPF nº. </w:t>
      </w:r>
      <w:r w:rsidR="00E53890" w:rsidRPr="00E53890">
        <w:rPr>
          <w:rFonts w:ascii="Cambria" w:hAnsi="Cambria" w:cs="Consolas"/>
          <w:sz w:val="28"/>
          <w:szCs w:val="28"/>
        </w:rPr>
        <w:t>428.221.078-82</w:t>
      </w:r>
      <w:r w:rsidRPr="00E53890">
        <w:rPr>
          <w:rFonts w:ascii="Cambria" w:hAnsi="Cambria" w:cs="Consolas"/>
          <w:bCs/>
          <w:sz w:val="28"/>
          <w:szCs w:val="28"/>
        </w:rPr>
        <w:t>.</w:t>
      </w:r>
    </w:p>
    <w:p w14:paraId="53F73BE5" w14:textId="77777777" w:rsidR="00E53890" w:rsidRPr="00E53890" w:rsidRDefault="00E53890" w:rsidP="002C1165">
      <w:pPr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19EB94DA" w14:textId="77777777" w:rsidR="002C1165" w:rsidRPr="00E53890" w:rsidRDefault="002C1165" w:rsidP="002C1165">
      <w:pPr>
        <w:ind w:right="-1"/>
        <w:jc w:val="both"/>
        <w:rPr>
          <w:rFonts w:ascii="Cambria" w:hAnsi="Cambria" w:cs="Consolas"/>
          <w:bCs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7.1.1 –</w:t>
      </w:r>
      <w:r w:rsidRPr="00E53890">
        <w:rPr>
          <w:rFonts w:ascii="Cambria" w:hAnsi="Cambria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Pr="00E53890">
        <w:rPr>
          <w:rFonts w:ascii="Cambria" w:hAnsi="Cambria" w:cs="Consolas"/>
          <w:bCs/>
          <w:sz w:val="28"/>
          <w:szCs w:val="28"/>
        </w:rPr>
        <w:t>.</w:t>
      </w:r>
    </w:p>
    <w:p w14:paraId="7DBA3A58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6C5D4949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>CLÁUSULA OITAVA</w:t>
      </w:r>
    </w:p>
    <w:p w14:paraId="51D17785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b/>
          <w:sz w:val="28"/>
          <w:szCs w:val="28"/>
        </w:rPr>
      </w:pPr>
      <w:r w:rsidRPr="00E53890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6BE308D9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7FD75D5F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E53890">
        <w:rPr>
          <w:rFonts w:ascii="Cambria" w:hAnsi="Cambria" w:cs="Consolas"/>
          <w:b/>
          <w:sz w:val="28"/>
          <w:szCs w:val="28"/>
        </w:rPr>
        <w:t>–</w:t>
      </w:r>
      <w:r w:rsidRPr="00E53890">
        <w:rPr>
          <w:rFonts w:ascii="Cambria" w:hAnsi="Cambria" w:cs="Consolas"/>
          <w:sz w:val="28"/>
          <w:szCs w:val="28"/>
        </w:rPr>
        <w:t xml:space="preserve"> </w:t>
      </w:r>
      <w:r w:rsidRPr="00E53890">
        <w:rPr>
          <w:rFonts w:ascii="Cambria" w:hAnsi="Cambria"/>
          <w:sz w:val="28"/>
          <w:szCs w:val="28"/>
        </w:rPr>
        <w:t xml:space="preserve">A </w:t>
      </w:r>
      <w:r w:rsidRPr="00E53890">
        <w:rPr>
          <w:rFonts w:ascii="Cambria" w:hAnsi="Cambria"/>
          <w:b/>
          <w:sz w:val="28"/>
          <w:szCs w:val="28"/>
        </w:rPr>
        <w:t>CONTRATADA</w:t>
      </w:r>
      <w:r w:rsidRPr="00E53890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581E6337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</w:p>
    <w:p w14:paraId="40B91A9C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CLÁUSULA NONA</w:t>
      </w:r>
    </w:p>
    <w:p w14:paraId="183E9E0D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b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RESCISÃO E SANÇÕES</w:t>
      </w:r>
    </w:p>
    <w:p w14:paraId="35422839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p w14:paraId="5AF5BE64" w14:textId="0CC23499" w:rsidR="002C1165" w:rsidRPr="00E53890" w:rsidRDefault="002C1165" w:rsidP="002C116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53890">
        <w:rPr>
          <w:rFonts w:ascii="Cambria" w:hAnsi="Cambria"/>
          <w:b/>
          <w:iCs/>
          <w:sz w:val="28"/>
          <w:szCs w:val="28"/>
        </w:rPr>
        <w:t>9.1 –</w:t>
      </w:r>
      <w:r w:rsidRPr="00E53890">
        <w:rPr>
          <w:rFonts w:ascii="Cambria" w:hAnsi="Cambria"/>
          <w:bCs/>
          <w:iCs/>
          <w:sz w:val="28"/>
          <w:szCs w:val="28"/>
        </w:rPr>
        <w:t xml:space="preserve"> O não cumprimento das obrigações assumidas no presente contrato ou a ocorrência da hipótese prevista nos artigos 77 e 78 da Lei Federal nº 8.666/93 e suas posteriores alterações, autoriza, desde já, o </w:t>
      </w:r>
      <w:r w:rsidRPr="00E53890">
        <w:rPr>
          <w:rFonts w:ascii="Cambria" w:hAnsi="Cambria"/>
          <w:b/>
          <w:iCs/>
          <w:sz w:val="28"/>
          <w:szCs w:val="28"/>
        </w:rPr>
        <w:t>CONTRATANTE</w:t>
      </w:r>
      <w:r w:rsidRPr="00E53890">
        <w:rPr>
          <w:rFonts w:ascii="Cambria" w:hAnsi="Cambria"/>
          <w:bCs/>
          <w:iCs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legal, no caso de inadimplência. </w:t>
      </w:r>
    </w:p>
    <w:p w14:paraId="1168929F" w14:textId="77777777" w:rsidR="002C1165" w:rsidRPr="00E53890" w:rsidRDefault="002C1165" w:rsidP="002C116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095DEDE" w14:textId="77777777" w:rsidR="002C1165" w:rsidRPr="00E53890" w:rsidRDefault="002C1165" w:rsidP="002C116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53890">
        <w:rPr>
          <w:rFonts w:ascii="Cambria" w:hAnsi="Cambria"/>
          <w:b/>
          <w:iCs/>
          <w:sz w:val="28"/>
          <w:szCs w:val="28"/>
        </w:rPr>
        <w:t>9.2 –</w:t>
      </w:r>
      <w:r w:rsidRPr="00E53890">
        <w:rPr>
          <w:rFonts w:ascii="Cambria" w:hAnsi="Cambria"/>
          <w:bCs/>
          <w:iCs/>
          <w:sz w:val="28"/>
          <w:szCs w:val="28"/>
        </w:rPr>
        <w:t xml:space="preserve"> No caso de rescisão administrativa unilateral, a </w:t>
      </w:r>
      <w:r w:rsidRPr="00E53890">
        <w:rPr>
          <w:rFonts w:ascii="Cambria" w:hAnsi="Cambria"/>
          <w:b/>
          <w:iCs/>
          <w:sz w:val="28"/>
          <w:szCs w:val="28"/>
        </w:rPr>
        <w:t>CONTRATADA</w:t>
      </w:r>
      <w:r w:rsidRPr="00E53890">
        <w:rPr>
          <w:rFonts w:ascii="Cambria" w:hAnsi="Cambria"/>
          <w:bCs/>
          <w:iCs/>
          <w:sz w:val="28"/>
          <w:szCs w:val="28"/>
        </w:rPr>
        <w:t xml:space="preserve"> reconhece o direito do </w:t>
      </w:r>
      <w:r w:rsidRPr="00E53890">
        <w:rPr>
          <w:rFonts w:ascii="Cambria" w:hAnsi="Cambria"/>
          <w:b/>
          <w:iCs/>
          <w:sz w:val="28"/>
          <w:szCs w:val="28"/>
        </w:rPr>
        <w:t>CONTRATANTE</w:t>
      </w:r>
      <w:r w:rsidRPr="00E53890">
        <w:rPr>
          <w:rFonts w:ascii="Cambria" w:hAnsi="Cambria"/>
          <w:bCs/>
          <w:iCs/>
          <w:sz w:val="28"/>
          <w:szCs w:val="28"/>
        </w:rPr>
        <w:t xml:space="preserve"> de aplicar as sanções previstas neste ajuste e na legislação que rege a contratação. </w:t>
      </w:r>
    </w:p>
    <w:p w14:paraId="3093AAA3" w14:textId="77777777" w:rsidR="002C1165" w:rsidRPr="00E53890" w:rsidRDefault="002C1165" w:rsidP="002C116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C060DB3" w14:textId="77777777" w:rsidR="002C1165" w:rsidRPr="00E53890" w:rsidRDefault="002C1165" w:rsidP="002C116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53890">
        <w:rPr>
          <w:rFonts w:ascii="Cambria" w:hAnsi="Cambria"/>
          <w:b/>
          <w:iCs/>
          <w:sz w:val="28"/>
          <w:szCs w:val="28"/>
        </w:rPr>
        <w:t>9.3 –</w:t>
      </w:r>
      <w:r w:rsidRPr="00E53890">
        <w:rPr>
          <w:rFonts w:ascii="Cambria" w:hAnsi="Cambria"/>
          <w:bCs/>
          <w:iCs/>
          <w:sz w:val="28"/>
          <w:szCs w:val="28"/>
        </w:rPr>
        <w:t xml:space="preserve"> A aplicação de quaisquer sanções referidas neste dispositivo, não afasta a responsabilização civil da </w:t>
      </w:r>
      <w:r w:rsidRPr="00E53890">
        <w:rPr>
          <w:rFonts w:ascii="Cambria" w:hAnsi="Cambria"/>
          <w:b/>
          <w:iCs/>
          <w:sz w:val="28"/>
          <w:szCs w:val="28"/>
        </w:rPr>
        <w:t>CONTRATADA</w:t>
      </w:r>
      <w:r w:rsidRPr="00E53890">
        <w:rPr>
          <w:rFonts w:ascii="Cambria" w:hAnsi="Cambria"/>
          <w:bCs/>
          <w:iCs/>
          <w:sz w:val="28"/>
          <w:szCs w:val="28"/>
        </w:rPr>
        <w:t xml:space="preserve"> pela inexecução total ou parcial do objeto ou pela inadimplência. </w:t>
      </w:r>
    </w:p>
    <w:p w14:paraId="7F4867BC" w14:textId="77777777" w:rsidR="002C1165" w:rsidRPr="00E53890" w:rsidRDefault="002C1165" w:rsidP="002C116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7C0A417" w14:textId="77777777" w:rsidR="002C1165" w:rsidRPr="00E53890" w:rsidRDefault="002C1165" w:rsidP="002C116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 w:rsidRPr="00E53890">
        <w:rPr>
          <w:rFonts w:ascii="Cambria" w:hAnsi="Cambria"/>
          <w:b/>
          <w:iCs/>
          <w:sz w:val="28"/>
          <w:szCs w:val="28"/>
        </w:rPr>
        <w:t xml:space="preserve">9.4 – </w:t>
      </w:r>
      <w:r w:rsidRPr="00E53890">
        <w:rPr>
          <w:rFonts w:ascii="Cambria" w:hAnsi="Cambria"/>
          <w:bCs/>
          <w:iCs/>
          <w:sz w:val="28"/>
          <w:szCs w:val="28"/>
        </w:rPr>
        <w:t xml:space="preserve">A aplicação das penalidades não impede o </w:t>
      </w:r>
      <w:r w:rsidRPr="00E53890">
        <w:rPr>
          <w:rFonts w:ascii="Cambria" w:hAnsi="Cambria"/>
          <w:b/>
          <w:iCs/>
          <w:sz w:val="28"/>
          <w:szCs w:val="28"/>
        </w:rPr>
        <w:t>CONTRATANTE</w:t>
      </w:r>
      <w:r w:rsidRPr="00E53890">
        <w:rPr>
          <w:rFonts w:ascii="Cambria" w:hAnsi="Cambria"/>
          <w:bCs/>
          <w:iCs/>
          <w:sz w:val="28"/>
          <w:szCs w:val="28"/>
        </w:rPr>
        <w:t xml:space="preserve"> de exigir o ressarcimento dos prejuízos efetivados decorrentes de quaisquer faltas cometidas pela </w:t>
      </w:r>
      <w:r w:rsidRPr="00E53890">
        <w:rPr>
          <w:rFonts w:ascii="Cambria" w:hAnsi="Cambria"/>
          <w:b/>
          <w:iCs/>
          <w:sz w:val="28"/>
          <w:szCs w:val="28"/>
        </w:rPr>
        <w:t>CONTRATADA</w:t>
      </w:r>
      <w:r w:rsidRPr="00E53890">
        <w:rPr>
          <w:rFonts w:ascii="Cambria" w:hAnsi="Cambria"/>
          <w:bCs/>
          <w:iCs/>
          <w:sz w:val="28"/>
          <w:szCs w:val="28"/>
        </w:rPr>
        <w:t>.</w:t>
      </w:r>
    </w:p>
    <w:p w14:paraId="5463C585" w14:textId="77777777" w:rsidR="002C1165" w:rsidRPr="00E53890" w:rsidRDefault="002C1165" w:rsidP="002C116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29D5DE1" w14:textId="77777777" w:rsidR="002C1165" w:rsidRPr="00E53890" w:rsidRDefault="002C1165" w:rsidP="002C1165">
      <w:pPr>
        <w:jc w:val="both"/>
        <w:rPr>
          <w:rFonts w:ascii="Cambria" w:hAnsi="Cambria" w:cs="Arial"/>
          <w:sz w:val="28"/>
          <w:szCs w:val="28"/>
        </w:rPr>
      </w:pPr>
      <w:r w:rsidRPr="00E53890">
        <w:rPr>
          <w:rFonts w:ascii="Cambria" w:hAnsi="Cambria"/>
          <w:b/>
          <w:iCs/>
          <w:sz w:val="28"/>
          <w:szCs w:val="28"/>
        </w:rPr>
        <w:t xml:space="preserve">9.5 – </w:t>
      </w:r>
      <w:r w:rsidRPr="00E53890">
        <w:rPr>
          <w:rFonts w:ascii="Cambria" w:hAnsi="Cambria"/>
          <w:bCs/>
          <w:iCs/>
          <w:sz w:val="28"/>
          <w:szCs w:val="28"/>
        </w:rPr>
        <w:t>O</w:t>
      </w:r>
      <w:r w:rsidRPr="00E53890">
        <w:rPr>
          <w:rFonts w:ascii="Cambria" w:hAnsi="Cambria" w:cs="Arial"/>
          <w:sz w:val="28"/>
          <w:szCs w:val="28"/>
        </w:rPr>
        <w:t xml:space="preserve"> atraso injustificado na execução do contrato de prestação de serviços, na execução de obra ou na entrega de materiais, sem prejuízo do disposto no § 1º do artigo 86 da </w:t>
      </w:r>
      <w:r w:rsidRPr="00E53890">
        <w:rPr>
          <w:rFonts w:ascii="Cambria" w:hAnsi="Cambria"/>
          <w:bCs/>
          <w:iCs/>
          <w:sz w:val="28"/>
          <w:szCs w:val="28"/>
        </w:rPr>
        <w:t>Lei Federal nº 8.666/93</w:t>
      </w:r>
      <w:r w:rsidRPr="00E53890">
        <w:rPr>
          <w:rFonts w:ascii="Cambria" w:hAnsi="Cambria" w:cs="Arial"/>
          <w:sz w:val="28"/>
          <w:szCs w:val="28"/>
        </w:rPr>
        <w:t xml:space="preserve">, sujeitará a </w:t>
      </w:r>
      <w:r w:rsidRPr="00E53890">
        <w:rPr>
          <w:rFonts w:ascii="Cambria" w:hAnsi="Cambria" w:cs="Arial"/>
          <w:b/>
          <w:bCs/>
          <w:sz w:val="28"/>
          <w:szCs w:val="28"/>
        </w:rPr>
        <w:t>CONTRATADA</w:t>
      </w:r>
      <w:r w:rsidRPr="00E53890">
        <w:rPr>
          <w:rFonts w:ascii="Cambria" w:hAnsi="Cambria" w:cs="Arial"/>
          <w:sz w:val="28"/>
          <w:szCs w:val="28"/>
        </w:rPr>
        <w:t xml:space="preserve"> à multa de mora calculada sobre o valor da obrigação não cumprida, a partir do primeiro dia útil seguinte ao término do prazo estipulado: </w:t>
      </w:r>
    </w:p>
    <w:p w14:paraId="3A273D0E" w14:textId="77777777" w:rsidR="002C1165" w:rsidRPr="00E53890" w:rsidRDefault="002C1165" w:rsidP="002C1165">
      <w:pPr>
        <w:jc w:val="both"/>
        <w:rPr>
          <w:rFonts w:ascii="Cambria" w:hAnsi="Cambria" w:cs="Arial"/>
          <w:sz w:val="28"/>
          <w:szCs w:val="28"/>
        </w:rPr>
      </w:pPr>
    </w:p>
    <w:p w14:paraId="0E5E2465" w14:textId="77777777" w:rsidR="002C1165" w:rsidRPr="00E53890" w:rsidRDefault="002C1165" w:rsidP="002C1165">
      <w:pPr>
        <w:jc w:val="both"/>
        <w:rPr>
          <w:rFonts w:ascii="Cambria" w:hAnsi="Cambria" w:cs="Arial"/>
          <w:sz w:val="28"/>
          <w:szCs w:val="28"/>
        </w:rPr>
      </w:pPr>
      <w:r w:rsidRPr="00E53890">
        <w:rPr>
          <w:rFonts w:ascii="Cambria" w:hAnsi="Cambria" w:cs="Arial"/>
          <w:sz w:val="28"/>
          <w:szCs w:val="28"/>
        </w:rPr>
        <w:t xml:space="preserve">a) de 0,5% (meio por cento) ao dia, para atraso de até 15 (quinze) dias corridos; </w:t>
      </w:r>
    </w:p>
    <w:p w14:paraId="4CA6F628" w14:textId="77777777" w:rsidR="002C1165" w:rsidRPr="00E53890" w:rsidRDefault="002C1165" w:rsidP="002C1165">
      <w:pPr>
        <w:jc w:val="both"/>
        <w:rPr>
          <w:rFonts w:ascii="Cambria" w:hAnsi="Cambria" w:cs="Arial"/>
          <w:sz w:val="28"/>
          <w:szCs w:val="28"/>
        </w:rPr>
      </w:pPr>
      <w:r w:rsidRPr="00E53890">
        <w:rPr>
          <w:rFonts w:ascii="Cambria" w:hAnsi="Cambria" w:cs="Arial"/>
          <w:sz w:val="28"/>
          <w:szCs w:val="28"/>
        </w:rPr>
        <w:t xml:space="preserve">b) superados os 15 (quinze) dias corridos, a partir do 16º a multa será de 1% (um por cento) ao dia, limitado a 30 (trinta) dias corridos e aplicada em acréscimo à da alínea “a”; </w:t>
      </w:r>
    </w:p>
    <w:p w14:paraId="3C3E309A" w14:textId="77777777" w:rsidR="002C1165" w:rsidRPr="00E53890" w:rsidRDefault="002C1165" w:rsidP="002C1165">
      <w:pPr>
        <w:jc w:val="both"/>
        <w:rPr>
          <w:rFonts w:ascii="Cambria" w:hAnsi="Cambria" w:cs="Arial"/>
          <w:sz w:val="28"/>
          <w:szCs w:val="28"/>
        </w:rPr>
      </w:pPr>
      <w:r w:rsidRPr="00E53890">
        <w:rPr>
          <w:rFonts w:ascii="Cambria" w:hAnsi="Cambria" w:cs="Arial"/>
          <w:sz w:val="28"/>
          <w:szCs w:val="28"/>
        </w:rPr>
        <w:t>c) após 30 (trinta) dias corridos, fica caracterizada a inexecução parcial ou total, conforme o caso, aplicando-se o disposto no item 9.6, cumulativamente a este.</w:t>
      </w:r>
    </w:p>
    <w:p w14:paraId="38DB5624" w14:textId="77777777" w:rsidR="002C1165" w:rsidRPr="00E53890" w:rsidRDefault="002C1165" w:rsidP="002C1165">
      <w:pPr>
        <w:jc w:val="both"/>
        <w:rPr>
          <w:rFonts w:ascii="Cambria" w:hAnsi="Cambria" w:cs="Arial"/>
          <w:sz w:val="28"/>
          <w:szCs w:val="28"/>
        </w:rPr>
      </w:pPr>
    </w:p>
    <w:p w14:paraId="518486E2" w14:textId="77777777" w:rsidR="002C1165" w:rsidRPr="00E53890" w:rsidRDefault="002C1165" w:rsidP="002C1165">
      <w:pPr>
        <w:jc w:val="both"/>
        <w:rPr>
          <w:rFonts w:ascii="Cambria" w:hAnsi="Cambria" w:cs="Arial"/>
          <w:sz w:val="28"/>
          <w:szCs w:val="28"/>
        </w:rPr>
      </w:pPr>
      <w:r w:rsidRPr="00E53890">
        <w:rPr>
          <w:rFonts w:ascii="Cambria" w:hAnsi="Cambria"/>
          <w:b/>
          <w:iCs/>
          <w:sz w:val="28"/>
          <w:szCs w:val="28"/>
        </w:rPr>
        <w:t xml:space="preserve">9.6 – </w:t>
      </w:r>
      <w:r w:rsidRPr="00E53890">
        <w:rPr>
          <w:rFonts w:ascii="Cambria" w:hAnsi="Cambria" w:cs="Arial"/>
          <w:sz w:val="28"/>
          <w:szCs w:val="28"/>
        </w:rPr>
        <w:t xml:space="preserve">A inexecução total ou parcial das obrigações contratuais, relacionadas quer à entrega do objeto, submeterá a </w:t>
      </w:r>
      <w:r w:rsidRPr="00E53890">
        <w:rPr>
          <w:rFonts w:ascii="Cambria" w:hAnsi="Cambria" w:cs="Arial"/>
          <w:b/>
          <w:bCs/>
          <w:sz w:val="28"/>
          <w:szCs w:val="28"/>
        </w:rPr>
        <w:t>CONTRATADA</w:t>
      </w:r>
      <w:r w:rsidRPr="00E53890">
        <w:rPr>
          <w:rFonts w:ascii="Cambria" w:hAnsi="Cambria" w:cs="Arial"/>
          <w:sz w:val="28"/>
          <w:szCs w:val="28"/>
        </w:rPr>
        <w:t xml:space="preserve">: </w:t>
      </w:r>
    </w:p>
    <w:p w14:paraId="643763D7" w14:textId="77777777" w:rsidR="002C1165" w:rsidRPr="00E53890" w:rsidRDefault="002C1165" w:rsidP="002C1165">
      <w:pPr>
        <w:jc w:val="both"/>
        <w:rPr>
          <w:rFonts w:ascii="Cambria" w:hAnsi="Cambria" w:cs="Arial"/>
          <w:sz w:val="28"/>
          <w:szCs w:val="28"/>
        </w:rPr>
      </w:pPr>
    </w:p>
    <w:p w14:paraId="279ECF10" w14:textId="73CDAAB6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Arial"/>
          <w:sz w:val="28"/>
          <w:szCs w:val="28"/>
        </w:rPr>
        <w:t>a) aplicação de multa correspondente a até 25% (vinte e cinco por cento) sobre o valor da obrigação não cumprida</w:t>
      </w:r>
      <w:r w:rsidRPr="00E53890">
        <w:rPr>
          <w:rFonts w:ascii="Cambria" w:hAnsi="Cambria"/>
          <w:sz w:val="28"/>
          <w:szCs w:val="28"/>
        </w:rPr>
        <w:t>.</w:t>
      </w:r>
    </w:p>
    <w:p w14:paraId="341AF6DD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/>
          <w:sz w:val="28"/>
          <w:szCs w:val="28"/>
        </w:rPr>
      </w:pPr>
    </w:p>
    <w:p w14:paraId="225FDB3A" w14:textId="62E2D958" w:rsidR="002C1165" w:rsidRPr="00E53890" w:rsidRDefault="002C1165" w:rsidP="00BD43AB">
      <w:pPr>
        <w:pStyle w:val="Ttulo2"/>
        <w:jc w:val="left"/>
        <w:rPr>
          <w:rFonts w:ascii="Cambria" w:hAnsi="Cambria" w:cs="Consolas"/>
          <w:i/>
          <w:sz w:val="28"/>
          <w:szCs w:val="28"/>
          <w:u w:val="none"/>
        </w:rPr>
      </w:pPr>
      <w:r w:rsidRPr="00E53890">
        <w:rPr>
          <w:rFonts w:ascii="Cambria" w:hAnsi="Cambria" w:cs="Consolas"/>
          <w:sz w:val="28"/>
          <w:szCs w:val="28"/>
          <w:u w:val="none"/>
        </w:rPr>
        <w:t>CLÁUSULA DÉCIMA</w:t>
      </w:r>
    </w:p>
    <w:p w14:paraId="5269F8DD" w14:textId="77777777" w:rsidR="002C1165" w:rsidRPr="00E53890" w:rsidRDefault="002C1165" w:rsidP="00BD43AB">
      <w:pPr>
        <w:pStyle w:val="Ttulo2"/>
        <w:jc w:val="left"/>
        <w:rPr>
          <w:rFonts w:ascii="Cambria" w:hAnsi="Cambria" w:cs="Consolas"/>
          <w:i/>
          <w:sz w:val="28"/>
          <w:szCs w:val="28"/>
          <w:u w:val="none"/>
        </w:rPr>
      </w:pPr>
      <w:r w:rsidRPr="00E53890">
        <w:rPr>
          <w:rFonts w:ascii="Cambria" w:hAnsi="Cambria" w:cs="Consolas"/>
          <w:sz w:val="28"/>
          <w:szCs w:val="28"/>
          <w:u w:val="none"/>
        </w:rPr>
        <w:t>FORO</w:t>
      </w:r>
    </w:p>
    <w:p w14:paraId="467D2A59" w14:textId="77777777" w:rsidR="002C1165" w:rsidRPr="00E53890" w:rsidRDefault="002C1165" w:rsidP="002C1165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4ACE8008" w14:textId="77777777" w:rsidR="002C1165" w:rsidRPr="00E53890" w:rsidRDefault="002C1165" w:rsidP="002C1165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11.1</w:t>
      </w:r>
      <w:r w:rsidRPr="00E53890">
        <w:rPr>
          <w:rFonts w:ascii="Cambria" w:hAnsi="Cambria" w:cs="Consolas"/>
          <w:sz w:val="28"/>
          <w:szCs w:val="28"/>
        </w:rPr>
        <w:t xml:space="preserve"> </w:t>
      </w:r>
      <w:r w:rsidRPr="00E53890">
        <w:rPr>
          <w:rFonts w:ascii="Cambria" w:hAnsi="Cambria" w:cs="Consolas"/>
          <w:b/>
          <w:bCs/>
          <w:sz w:val="28"/>
          <w:szCs w:val="28"/>
        </w:rPr>
        <w:t>–</w:t>
      </w:r>
      <w:r w:rsidRPr="00E53890">
        <w:rPr>
          <w:rFonts w:ascii="Cambria" w:hAnsi="Cambria" w:cs="Consolas"/>
          <w:sz w:val="28"/>
          <w:szCs w:val="28"/>
        </w:rPr>
        <w:t xml:space="preserve"> O foro competente para toda e qualquer ação decorrente do presente contrato é o Foro da Comarca de Cerqueira César, Estado de São Paulo.</w:t>
      </w:r>
    </w:p>
    <w:p w14:paraId="6F129BBA" w14:textId="77777777" w:rsidR="002C1165" w:rsidRPr="00E53890" w:rsidRDefault="002C1165" w:rsidP="002C1165">
      <w:pPr>
        <w:pStyle w:val="BodyText23"/>
        <w:spacing w:line="240" w:lineRule="auto"/>
        <w:ind w:left="0" w:firstLine="0"/>
        <w:rPr>
          <w:rFonts w:ascii="Cambria" w:hAnsi="Cambria" w:cs="Consolas"/>
          <w:b/>
          <w:sz w:val="28"/>
          <w:szCs w:val="28"/>
        </w:rPr>
      </w:pPr>
    </w:p>
    <w:p w14:paraId="37ED3332" w14:textId="77777777" w:rsidR="002C1165" w:rsidRPr="00E53890" w:rsidRDefault="002C1165" w:rsidP="002C1165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b/>
          <w:sz w:val="28"/>
          <w:szCs w:val="28"/>
        </w:rPr>
        <w:t>11.2</w:t>
      </w:r>
      <w:r w:rsidRPr="00E53890">
        <w:rPr>
          <w:rFonts w:ascii="Cambria" w:hAnsi="Cambria" w:cs="Consolas"/>
          <w:sz w:val="28"/>
          <w:szCs w:val="28"/>
        </w:rPr>
        <w:t xml:space="preserve"> </w:t>
      </w:r>
      <w:r w:rsidRPr="00E53890">
        <w:rPr>
          <w:rFonts w:ascii="Cambria" w:hAnsi="Cambria" w:cs="Consolas"/>
          <w:b/>
          <w:bCs/>
          <w:sz w:val="28"/>
          <w:szCs w:val="28"/>
        </w:rPr>
        <w:t>–</w:t>
      </w:r>
      <w:r w:rsidRPr="00E53890">
        <w:rPr>
          <w:rFonts w:ascii="Cambria" w:hAnsi="Cambria" w:cs="Consolas"/>
          <w:sz w:val="28"/>
          <w:szCs w:val="28"/>
        </w:rPr>
        <w:t xml:space="preserve"> E, por estarem justas e contratadas, assinam o presente contrato para todos os fins de direito.</w:t>
      </w:r>
    </w:p>
    <w:p w14:paraId="21D1CC20" w14:textId="77777777" w:rsidR="002C1165" w:rsidRPr="00E53890" w:rsidRDefault="002C1165" w:rsidP="002C1165">
      <w:pPr>
        <w:jc w:val="both"/>
        <w:rPr>
          <w:rFonts w:ascii="Cambria" w:hAnsi="Cambria" w:cs="Consolas"/>
          <w:sz w:val="28"/>
          <w:szCs w:val="28"/>
        </w:rPr>
      </w:pPr>
    </w:p>
    <w:p w14:paraId="05A1BEB4" w14:textId="13B3073C" w:rsidR="006109F5" w:rsidRDefault="006109F5" w:rsidP="006109F5">
      <w:pPr>
        <w:tabs>
          <w:tab w:val="left" w:pos="1418"/>
        </w:tabs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15 DE JANEIRO DE 2021.</w:t>
      </w:r>
    </w:p>
    <w:p w14:paraId="291DA229" w14:textId="77777777" w:rsidR="006109F5" w:rsidRDefault="006109F5" w:rsidP="006109F5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70E2BD28" w14:textId="77777777" w:rsidR="006109F5" w:rsidRDefault="006109F5" w:rsidP="006109F5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457FA590" w14:textId="77777777" w:rsidR="006109F5" w:rsidRDefault="006109F5" w:rsidP="006109F5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CFF4CDE" w14:textId="77777777" w:rsidR="006109F5" w:rsidRDefault="006109F5" w:rsidP="006109F5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7934CC64" w14:textId="77777777" w:rsidR="006109F5" w:rsidRDefault="006109F5" w:rsidP="006109F5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CONTRATANTE</w:t>
      </w:r>
    </w:p>
    <w:p w14:paraId="7992202C" w14:textId="77777777" w:rsidR="006109F5" w:rsidRDefault="006109F5" w:rsidP="006109F5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75E91DF5" w14:textId="77777777" w:rsidR="006109F5" w:rsidRDefault="006109F5" w:rsidP="006109F5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</w:p>
    <w:p w14:paraId="0B2F4874" w14:textId="672143E8" w:rsidR="006109F5" w:rsidRDefault="006109F5" w:rsidP="006109F5">
      <w:pPr>
        <w:widowControl w:val="0"/>
        <w:jc w:val="center"/>
        <w:rPr>
          <w:rFonts w:ascii="Cambria" w:hAnsi="Cambria" w:cs="BANHCA+TimesNewRomanPSMT"/>
          <w:b/>
          <w:color w:val="FF0000"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 xml:space="preserve">EMPRESA </w:t>
      </w:r>
      <w:r>
        <w:rPr>
          <w:rFonts w:ascii="Cambria" w:hAnsi="Cambria" w:cs="Consolas"/>
          <w:b/>
          <w:bCs/>
          <w:sz w:val="28"/>
          <w:szCs w:val="28"/>
        </w:rPr>
        <w:t>I.E.T. BATISTA SERVIÇOS MÉDICOS</w:t>
      </w:r>
    </w:p>
    <w:p w14:paraId="2FFB34C7" w14:textId="15CF92FD" w:rsidR="006109F5" w:rsidRPr="00BE519C" w:rsidRDefault="00BE519C" w:rsidP="006109F5">
      <w:pPr>
        <w:pStyle w:val="BodyText25"/>
        <w:widowControl w:val="0"/>
        <w:spacing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E519C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INGRID ELOISE TROMBINE BATISTA</w:t>
      </w:r>
    </w:p>
    <w:p w14:paraId="53247754" w14:textId="77777777" w:rsidR="006109F5" w:rsidRDefault="006109F5" w:rsidP="006109F5">
      <w:pPr>
        <w:pStyle w:val="BodyText25"/>
        <w:widowControl w:val="0"/>
        <w:spacing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CONTRATADA</w:t>
      </w:r>
    </w:p>
    <w:p w14:paraId="3A45E7C3" w14:textId="77777777" w:rsidR="006109F5" w:rsidRDefault="006109F5" w:rsidP="006109F5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TESTEMUNHAS:</w:t>
      </w:r>
    </w:p>
    <w:p w14:paraId="26D8E926" w14:textId="77777777" w:rsidR="006109F5" w:rsidRDefault="006109F5" w:rsidP="006109F5">
      <w:pPr>
        <w:jc w:val="both"/>
        <w:rPr>
          <w:rFonts w:ascii="Cambria" w:hAnsi="Cambria" w:cs="Consolas"/>
          <w:b/>
          <w:sz w:val="28"/>
          <w:szCs w:val="28"/>
        </w:rPr>
      </w:pPr>
    </w:p>
    <w:p w14:paraId="6A753151" w14:textId="023715A5" w:rsidR="006109F5" w:rsidRDefault="006109F5" w:rsidP="006109F5">
      <w:pPr>
        <w:jc w:val="both"/>
        <w:rPr>
          <w:rFonts w:ascii="Cambria" w:hAnsi="Cambria" w:cs="Consolas"/>
          <w:b/>
          <w:sz w:val="28"/>
          <w:szCs w:val="28"/>
        </w:rPr>
      </w:pPr>
    </w:p>
    <w:p w14:paraId="1645FFCF" w14:textId="77777777" w:rsidR="006109F5" w:rsidRDefault="006109F5" w:rsidP="006109F5">
      <w:pPr>
        <w:jc w:val="both"/>
        <w:rPr>
          <w:rFonts w:ascii="Cambria" w:hAnsi="Cambria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109F5" w14:paraId="2D57114E" w14:textId="77777777" w:rsidTr="006109F5">
        <w:trPr>
          <w:jc w:val="center"/>
        </w:trPr>
        <w:tc>
          <w:tcPr>
            <w:tcW w:w="4768" w:type="dxa"/>
            <w:hideMark/>
          </w:tcPr>
          <w:p w14:paraId="2CF1DA73" w14:textId="77777777" w:rsidR="006109F5" w:rsidRDefault="006109F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JAQUELINE A. DUARTE VITOR</w:t>
            </w:r>
          </w:p>
          <w:p w14:paraId="55564871" w14:textId="77777777" w:rsidR="006109F5" w:rsidRDefault="006109F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ASSESSORA DE SECRETÁRIO</w:t>
            </w:r>
          </w:p>
          <w:p w14:paraId="6A25E8A5" w14:textId="77777777" w:rsidR="006109F5" w:rsidRDefault="006109F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RG Nº 46.152.527-6 SSP/SP</w:t>
            </w:r>
          </w:p>
          <w:p w14:paraId="4B5AFABA" w14:textId="77777777" w:rsidR="006109F5" w:rsidRDefault="006109F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C5183EA" w14:textId="77777777" w:rsidR="006109F5" w:rsidRDefault="006109F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PRISCILA CARNEIRO BORGES</w:t>
            </w:r>
          </w:p>
          <w:p w14:paraId="5E3E99BF" w14:textId="77777777" w:rsidR="006109F5" w:rsidRDefault="006109F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ESCRITURÁRIA</w:t>
            </w:r>
          </w:p>
          <w:p w14:paraId="229D2A67" w14:textId="77777777" w:rsidR="006109F5" w:rsidRDefault="006109F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RG Nº 33.563.920-0 SSP/SP</w:t>
            </w:r>
          </w:p>
          <w:p w14:paraId="0270681F" w14:textId="77777777" w:rsidR="006109F5" w:rsidRDefault="006109F5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>
              <w:rPr>
                <w:rFonts w:ascii="Cambria" w:hAnsi="Cambria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03F9EFB" w14:textId="77777777" w:rsidR="006109F5" w:rsidRDefault="006109F5" w:rsidP="006109F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849F879" w14:textId="77777777" w:rsidR="006109F5" w:rsidRPr="00E53890" w:rsidRDefault="006109F5" w:rsidP="006109F5">
      <w:pPr>
        <w:jc w:val="both"/>
        <w:rPr>
          <w:rFonts w:ascii="Cambria" w:hAnsi="Cambria" w:cs="Consolas"/>
          <w:b/>
          <w:bCs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t>GESTORA DO CONTRATO:</w:t>
      </w:r>
    </w:p>
    <w:p w14:paraId="08CE0A95" w14:textId="77777777" w:rsidR="006109F5" w:rsidRPr="00E53890" w:rsidRDefault="006109F5" w:rsidP="006109F5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78BAB0" w14:textId="77777777" w:rsidR="006109F5" w:rsidRPr="00E53890" w:rsidRDefault="006109F5" w:rsidP="006109F5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99ED37F" w14:textId="77777777" w:rsidR="006109F5" w:rsidRPr="00E53890" w:rsidRDefault="006109F5" w:rsidP="006109F5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D2475A5" w14:textId="77777777" w:rsidR="006109F5" w:rsidRPr="00E53890" w:rsidRDefault="006109F5" w:rsidP="006109F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E53890">
        <w:rPr>
          <w:rFonts w:ascii="Cambria" w:hAnsi="Cambria" w:cs="Consolas"/>
          <w:b/>
          <w:bCs/>
          <w:sz w:val="28"/>
          <w:szCs w:val="28"/>
        </w:rPr>
        <w:t>FERNANDA DE FÁTIMA FERREIRA</w:t>
      </w:r>
    </w:p>
    <w:p w14:paraId="0AC211DD" w14:textId="77777777" w:rsidR="006109F5" w:rsidRPr="00E53890" w:rsidRDefault="006109F5" w:rsidP="006109F5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>Secretária de Saúde</w:t>
      </w:r>
    </w:p>
    <w:p w14:paraId="5233F35F" w14:textId="77777777" w:rsidR="006109F5" w:rsidRPr="00E53890" w:rsidRDefault="006109F5" w:rsidP="006109F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E53890">
        <w:rPr>
          <w:rFonts w:ascii="Cambria" w:hAnsi="Cambria" w:cs="Consolas"/>
          <w:bCs/>
          <w:sz w:val="28"/>
          <w:szCs w:val="28"/>
        </w:rPr>
        <w:t xml:space="preserve">CPF nº. </w:t>
      </w:r>
      <w:r w:rsidRPr="00E53890">
        <w:rPr>
          <w:rFonts w:ascii="Cambria" w:hAnsi="Cambria" w:cs="Consolas"/>
          <w:sz w:val="28"/>
          <w:szCs w:val="28"/>
        </w:rPr>
        <w:t>428.221.078-82</w:t>
      </w:r>
    </w:p>
    <w:p w14:paraId="7DF16CF5" w14:textId="4506FDF8" w:rsidR="006109F5" w:rsidRDefault="006109F5" w:rsidP="006109F5">
      <w:pPr>
        <w:autoSpaceDE w:val="0"/>
        <w:autoSpaceDN w:val="0"/>
        <w:adjustRightInd w:val="0"/>
        <w:jc w:val="center"/>
        <w:rPr>
          <w:rFonts w:ascii="Cambria" w:hAnsi="Cambria"/>
          <w:sz w:val="28"/>
          <w:szCs w:val="28"/>
        </w:rPr>
      </w:pPr>
    </w:p>
    <w:p w14:paraId="31EDDF34" w14:textId="77777777" w:rsidR="006109F5" w:rsidRDefault="006109F5" w:rsidP="006109F5">
      <w:pPr>
        <w:pStyle w:val="Ttulo01"/>
        <w:rPr>
          <w:rFonts w:ascii="Cambria" w:hAnsi="Cambria" w:cs="Consolas"/>
          <w:sz w:val="28"/>
          <w:szCs w:val="28"/>
        </w:rPr>
      </w:pPr>
    </w:p>
    <w:p w14:paraId="4B638C37" w14:textId="77777777" w:rsidR="006109F5" w:rsidRDefault="006109F5">
      <w:pPr>
        <w:rPr>
          <w:rFonts w:ascii="Cambria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0D988C76" w14:textId="013E3AD4" w:rsidR="006109F5" w:rsidRDefault="006109F5" w:rsidP="006109F5">
      <w:pPr>
        <w:pStyle w:val="Ttulo01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>TERMO DE CIÊNCIA E DE NOTIFICAÇÃO</w:t>
      </w:r>
    </w:p>
    <w:p w14:paraId="305131AE" w14:textId="77777777" w:rsidR="006109F5" w:rsidRDefault="006109F5" w:rsidP="006109F5">
      <w:pPr>
        <w:rPr>
          <w:rFonts w:ascii="Cambria" w:hAnsi="Cambria" w:cs="Consolas"/>
          <w:sz w:val="28"/>
          <w:szCs w:val="28"/>
        </w:rPr>
      </w:pPr>
    </w:p>
    <w:p w14:paraId="35EBBD7F" w14:textId="77777777" w:rsidR="006109F5" w:rsidRDefault="006109F5" w:rsidP="006109F5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2FD19072" w14:textId="64AD4C35" w:rsidR="006109F5" w:rsidRDefault="006109F5" w:rsidP="006109F5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>
        <w:rPr>
          <w:rFonts w:ascii="Cambria" w:hAnsi="Cambria" w:cs="Arial"/>
          <w:b/>
          <w:sz w:val="28"/>
          <w:szCs w:val="28"/>
        </w:rPr>
        <w:t xml:space="preserve">EMPRESA </w:t>
      </w:r>
      <w:r>
        <w:rPr>
          <w:rFonts w:ascii="Cambria" w:hAnsi="Cambria" w:cs="Consolas"/>
          <w:b/>
          <w:bCs/>
          <w:sz w:val="28"/>
          <w:szCs w:val="28"/>
        </w:rPr>
        <w:t>I.E.T. BATISTA SERVIÇOS MÉDICOS</w:t>
      </w:r>
    </w:p>
    <w:p w14:paraId="159F410E" w14:textId="3C201089" w:rsidR="006109F5" w:rsidRDefault="006109F5" w:rsidP="006109F5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001/2021</w:t>
      </w:r>
    </w:p>
    <w:p w14:paraId="198F6F2F" w14:textId="0F968290" w:rsidR="006109F5" w:rsidRDefault="006109F5" w:rsidP="006109F5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Pr="00E53890">
        <w:rPr>
          <w:rFonts w:ascii="Cambria" w:hAnsi="Cambria" w:cs="Consolas"/>
          <w:sz w:val="28"/>
          <w:szCs w:val="28"/>
        </w:rPr>
        <w:t xml:space="preserve">Contratação de Prestação de Serviços pelo período de 90 (noventa) dias de 01 (um) médico clínico geral, para assumir os atendimentos no prédio da Academia da Saúde, de segunda à sexta-feira, das 07h00 às 17h00, sito à Rua Barão do Rio Branco nº 184 – Fundos com o Prédio da Fisioterapia, </w:t>
      </w:r>
      <w:r w:rsidRPr="00E53890">
        <w:rPr>
          <w:rFonts w:ascii="Cambria" w:hAnsi="Cambria" w:cs="Arial"/>
          <w:color w:val="000000" w:themeColor="text1"/>
          <w:sz w:val="28"/>
          <w:szCs w:val="28"/>
        </w:rPr>
        <w:t xml:space="preserve">para fins de enfrentamento </w:t>
      </w:r>
      <w:r w:rsidRPr="00E53890">
        <w:rPr>
          <w:rFonts w:ascii="Cambria" w:hAnsi="Cambria" w:cs="Arial"/>
          <w:color w:val="000000"/>
          <w:sz w:val="28"/>
          <w:szCs w:val="28"/>
        </w:rPr>
        <w:t>da emergência de saúde pública de importância internacional decorrente do novo coronavírus, causador da COVID-19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2EA92149" w14:textId="77777777" w:rsidR="006109F5" w:rsidRDefault="006109F5" w:rsidP="006109F5">
      <w:pPr>
        <w:jc w:val="both"/>
        <w:rPr>
          <w:rFonts w:ascii="Cambria" w:hAnsi="Cambria" w:cs="Consolas"/>
          <w:color w:val="FF0000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Grangeiro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296EC4BD" w14:textId="77777777" w:rsidR="006109F5" w:rsidRDefault="006109F5" w:rsidP="006109F5">
      <w:pPr>
        <w:rPr>
          <w:rFonts w:ascii="Cambria" w:hAnsi="Cambria" w:cs="Consolas"/>
          <w:sz w:val="28"/>
          <w:szCs w:val="28"/>
        </w:rPr>
      </w:pPr>
    </w:p>
    <w:p w14:paraId="197E4A9F" w14:textId="77777777" w:rsidR="006109F5" w:rsidRDefault="006109F5" w:rsidP="006109F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1D0185F0" w14:textId="77777777" w:rsidR="006109F5" w:rsidRDefault="006109F5" w:rsidP="006109F5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5E7C094C" w14:textId="77777777" w:rsidR="006109F5" w:rsidRDefault="006109F5" w:rsidP="006109F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577DA2E4" w14:textId="77777777" w:rsidR="006109F5" w:rsidRDefault="006109F5" w:rsidP="006109F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09DEEF74" w14:textId="77777777" w:rsidR="006109F5" w:rsidRDefault="006109F5" w:rsidP="006109F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c)</w:t>
      </w:r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4894FAD3" w14:textId="77777777" w:rsidR="006109F5" w:rsidRDefault="006109F5" w:rsidP="006109F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</w:t>
      </w:r>
      <w:r>
        <w:rPr>
          <w:rFonts w:ascii="Cambria" w:hAnsi="Cambria" w:cs="Arial"/>
          <w:sz w:val="28"/>
          <w:szCs w:val="28"/>
          <w:u w:val="single"/>
        </w:rPr>
        <w:t>contratante</w:t>
      </w:r>
      <w:r>
        <w:rPr>
          <w:rFonts w:ascii="Cambria" w:hAnsi="Cambria" w:cs="Arial"/>
          <w:sz w:val="28"/>
          <w:szCs w:val="28"/>
        </w:rPr>
        <w:t xml:space="preserve"> estão cadastradas no módulo eletrônico do “Cadastro Corporativo TCESP – CadTCESP”, nos termos previstos no Artigo 2º das Instruções nº01/2020, conforme “Declaração(ões) de Atualização Cadastral” anexa (s);</w:t>
      </w:r>
    </w:p>
    <w:p w14:paraId="166747A6" w14:textId="77777777" w:rsidR="006109F5" w:rsidRDefault="006109F5" w:rsidP="006109F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13345A5D" w14:textId="75FCAEE5" w:rsidR="006109F5" w:rsidRDefault="006109F5" w:rsidP="006109F5">
      <w:pPr>
        <w:jc w:val="both"/>
        <w:rPr>
          <w:rFonts w:ascii="Cambria" w:hAnsi="Cambria" w:cs="Arial"/>
          <w:sz w:val="28"/>
          <w:szCs w:val="28"/>
        </w:rPr>
      </w:pPr>
    </w:p>
    <w:p w14:paraId="79CE8EE2" w14:textId="044C7282" w:rsidR="006109F5" w:rsidRDefault="006109F5" w:rsidP="006109F5">
      <w:pPr>
        <w:jc w:val="both"/>
        <w:rPr>
          <w:rFonts w:ascii="Cambria" w:hAnsi="Cambria" w:cs="Arial"/>
          <w:sz w:val="28"/>
          <w:szCs w:val="28"/>
        </w:rPr>
      </w:pPr>
    </w:p>
    <w:p w14:paraId="03D1A931" w14:textId="77777777" w:rsidR="006109F5" w:rsidRDefault="006109F5" w:rsidP="006109F5">
      <w:pPr>
        <w:jc w:val="both"/>
        <w:rPr>
          <w:rFonts w:ascii="Cambria" w:hAnsi="Cambria" w:cs="Arial"/>
          <w:sz w:val="28"/>
          <w:szCs w:val="28"/>
        </w:rPr>
      </w:pPr>
    </w:p>
    <w:p w14:paraId="5A7B57F5" w14:textId="77777777" w:rsidR="006109F5" w:rsidRDefault="006109F5" w:rsidP="006109F5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48EA385B" w14:textId="77777777" w:rsidR="006109F5" w:rsidRDefault="006109F5" w:rsidP="006109F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5C80D98B" w14:textId="77777777" w:rsidR="006109F5" w:rsidRDefault="006109F5" w:rsidP="006109F5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b)</w:t>
      </w:r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1ED128AF" w14:textId="77777777" w:rsidR="006109F5" w:rsidRDefault="006109F5" w:rsidP="006109F5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91280AA" w14:textId="159B7AD5" w:rsidR="006109F5" w:rsidRDefault="006109F5" w:rsidP="006109F5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15 DE JANEIRO DE 2021</w:t>
      </w:r>
      <w:r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9007F82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</w:p>
    <w:p w14:paraId="1328608B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0F0C5E76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8907D8D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A2D7C44" w14:textId="77777777" w:rsidR="006109F5" w:rsidRDefault="006109F5" w:rsidP="006109F5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61B5E168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</w:p>
    <w:p w14:paraId="19952C06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0AC6A279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153A998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19DD116" w14:textId="77777777" w:rsidR="006109F5" w:rsidRDefault="006109F5" w:rsidP="006109F5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1E6AFA8F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</w:p>
    <w:p w14:paraId="091AFC75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5FB2E8D7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</w:p>
    <w:p w14:paraId="6D9B6734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7DD333B1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</w:p>
    <w:p w14:paraId="2A730C9B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1AB7612A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174D58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0FEEE95" w14:textId="77777777" w:rsidR="006109F5" w:rsidRDefault="006109F5" w:rsidP="006109F5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F1373CA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</w:p>
    <w:p w14:paraId="384DE5ED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136E4B2D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</w:p>
    <w:p w14:paraId="0946C3C9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7AD19F9A" w14:textId="45FDA7F0" w:rsidR="006109F5" w:rsidRPr="00680B12" w:rsidRDefault="006109F5" w:rsidP="006109F5">
      <w:pPr>
        <w:rPr>
          <w:rFonts w:ascii="Cambria" w:hAnsi="Cambria" w:cs="Arial"/>
          <w:sz w:val="28"/>
          <w:szCs w:val="28"/>
        </w:rPr>
      </w:pPr>
      <w:r w:rsidRPr="00680B12">
        <w:rPr>
          <w:rFonts w:ascii="Cambria" w:hAnsi="Cambria" w:cs="Arial"/>
          <w:sz w:val="28"/>
          <w:szCs w:val="28"/>
        </w:rPr>
        <w:t xml:space="preserve">Nome: </w:t>
      </w:r>
      <w:r w:rsidR="00BE519C" w:rsidRPr="00680B12">
        <w:rPr>
          <w:rFonts w:ascii="Cambria" w:hAnsi="Cambria" w:cs="Arial"/>
          <w:sz w:val="28"/>
          <w:szCs w:val="28"/>
        </w:rPr>
        <w:t xml:space="preserve"> </w:t>
      </w:r>
      <w:r w:rsidR="00BE519C" w:rsidRPr="00385504">
        <w:rPr>
          <w:rFonts w:ascii="Cambria" w:hAnsi="Cambria" w:cs="Arial"/>
          <w:b/>
          <w:bCs/>
          <w:sz w:val="28"/>
          <w:szCs w:val="28"/>
        </w:rPr>
        <w:t>INGRID ELOISE TROMBINE BATISTA</w:t>
      </w:r>
    </w:p>
    <w:p w14:paraId="56E4CFE1" w14:textId="77777777" w:rsidR="006109F5" w:rsidRPr="00680B12" w:rsidRDefault="006109F5" w:rsidP="006109F5">
      <w:pPr>
        <w:rPr>
          <w:rFonts w:ascii="Cambria" w:hAnsi="Cambria" w:cs="Arial"/>
          <w:sz w:val="28"/>
          <w:szCs w:val="28"/>
        </w:rPr>
      </w:pPr>
      <w:r w:rsidRPr="00680B12">
        <w:rPr>
          <w:rFonts w:ascii="Cambria" w:hAnsi="Cambria" w:cs="Arial"/>
          <w:sz w:val="28"/>
          <w:szCs w:val="28"/>
        </w:rPr>
        <w:t>Cargo: Empresária</w:t>
      </w:r>
    </w:p>
    <w:p w14:paraId="2307CB2C" w14:textId="7EF0B3C3" w:rsidR="006109F5" w:rsidRPr="00680B12" w:rsidRDefault="006109F5" w:rsidP="006109F5">
      <w:pPr>
        <w:rPr>
          <w:rFonts w:ascii="Cambria" w:hAnsi="Cambria" w:cs="Arial"/>
          <w:sz w:val="28"/>
          <w:szCs w:val="28"/>
        </w:rPr>
      </w:pPr>
      <w:r w:rsidRPr="00680B12">
        <w:rPr>
          <w:rFonts w:ascii="Cambria" w:hAnsi="Cambria" w:cs="Arial"/>
          <w:sz w:val="28"/>
          <w:szCs w:val="28"/>
        </w:rPr>
        <w:t xml:space="preserve">CPF: </w:t>
      </w:r>
      <w:r w:rsidR="00117952">
        <w:rPr>
          <w:rFonts w:ascii="Cambria" w:hAnsi="Cambria" w:cs="Consolas"/>
          <w:bCs/>
          <w:sz w:val="28"/>
          <w:szCs w:val="28"/>
        </w:rPr>
        <w:t>4</w:t>
      </w:r>
      <w:r w:rsidR="00117952" w:rsidRPr="00BE519C">
        <w:rPr>
          <w:rFonts w:ascii="Cambria" w:hAnsi="Cambria" w:cs="Consolas"/>
          <w:bCs/>
          <w:sz w:val="28"/>
          <w:szCs w:val="28"/>
        </w:rPr>
        <w:t>42.255.498-01</w:t>
      </w:r>
    </w:p>
    <w:p w14:paraId="7D0A280E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</w:p>
    <w:p w14:paraId="09AF8F75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F1F4469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</w:p>
    <w:p w14:paraId="5D903FDE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</w:p>
    <w:p w14:paraId="01EF0BAF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</w:p>
    <w:p w14:paraId="4A9FD87E" w14:textId="77777777" w:rsidR="006109F5" w:rsidRDefault="006109F5" w:rsidP="006109F5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71414226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F939D9E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D12B34F" w14:textId="77777777" w:rsidR="006109F5" w:rsidRDefault="006109F5" w:rsidP="006109F5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21758962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</w:p>
    <w:p w14:paraId="35244A78" w14:textId="77777777" w:rsidR="006109F5" w:rsidRDefault="006109F5" w:rsidP="006109F5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4C49BD94" w14:textId="77777777" w:rsidR="006109F5" w:rsidRDefault="006109F5" w:rsidP="006109F5">
      <w:pPr>
        <w:pStyle w:val="BodyText23"/>
        <w:spacing w:line="240" w:lineRule="auto"/>
        <w:ind w:left="0" w:firstLine="0"/>
        <w:rPr>
          <w:rFonts w:ascii="Cambria" w:hAnsi="Cambria" w:cs="Consolas"/>
          <w:sz w:val="28"/>
          <w:szCs w:val="28"/>
        </w:rPr>
      </w:pPr>
    </w:p>
    <w:p w14:paraId="73CE3A58" w14:textId="5ABFA820" w:rsidR="002C1165" w:rsidRPr="00E53890" w:rsidRDefault="002C1165" w:rsidP="002C116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9A131B0" w14:textId="77777777" w:rsidR="002C1165" w:rsidRPr="00E53890" w:rsidRDefault="002C1165" w:rsidP="002C1165">
      <w:pPr>
        <w:jc w:val="both"/>
        <w:rPr>
          <w:rFonts w:ascii="Cambria" w:hAnsi="Cambria" w:cs="Consolas"/>
          <w:sz w:val="28"/>
          <w:szCs w:val="28"/>
        </w:rPr>
      </w:pPr>
    </w:p>
    <w:p w14:paraId="684B90D1" w14:textId="77777777" w:rsidR="002C1165" w:rsidRPr="00E53890" w:rsidRDefault="002C1165" w:rsidP="002C116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ambria" w:hAnsi="Cambria" w:cs="Consolas"/>
          <w:sz w:val="28"/>
          <w:szCs w:val="28"/>
        </w:rPr>
      </w:pPr>
    </w:p>
    <w:sectPr w:rsidR="002C1165" w:rsidRPr="00E5389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1373EC" w14:textId="77777777" w:rsidR="00E95CAA" w:rsidRDefault="00E95CAA" w:rsidP="00BB440C">
      <w:r>
        <w:separator/>
      </w:r>
    </w:p>
  </w:endnote>
  <w:endnote w:type="continuationSeparator" w:id="0">
    <w:p w14:paraId="65EF16BD" w14:textId="77777777" w:rsidR="00E95CAA" w:rsidRDefault="00E95CA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NHCA+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092C3A" w14:textId="77777777" w:rsidR="00E95CAA" w:rsidRDefault="00E95CAA" w:rsidP="00BB440C">
      <w:r>
        <w:separator/>
      </w:r>
    </w:p>
  </w:footnote>
  <w:footnote w:type="continuationSeparator" w:id="0">
    <w:p w14:paraId="610ECBBD" w14:textId="77777777" w:rsidR="00E95CAA" w:rsidRDefault="00E95CA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11926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74A1"/>
    <w:rsid w:val="0009449D"/>
    <w:rsid w:val="00096AAF"/>
    <w:rsid w:val="000A43E7"/>
    <w:rsid w:val="000B6779"/>
    <w:rsid w:val="000C124C"/>
    <w:rsid w:val="000C2D65"/>
    <w:rsid w:val="000E3DB2"/>
    <w:rsid w:val="00102BF2"/>
    <w:rsid w:val="00103E94"/>
    <w:rsid w:val="00112D83"/>
    <w:rsid w:val="00117952"/>
    <w:rsid w:val="001614AD"/>
    <w:rsid w:val="00180BAA"/>
    <w:rsid w:val="001A1569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0AFE"/>
    <w:rsid w:val="00241730"/>
    <w:rsid w:val="00244AA5"/>
    <w:rsid w:val="00254381"/>
    <w:rsid w:val="00260AF3"/>
    <w:rsid w:val="00261B0C"/>
    <w:rsid w:val="00262541"/>
    <w:rsid w:val="002661CB"/>
    <w:rsid w:val="002752B1"/>
    <w:rsid w:val="00287283"/>
    <w:rsid w:val="002A4BA6"/>
    <w:rsid w:val="002C04AB"/>
    <w:rsid w:val="002C1165"/>
    <w:rsid w:val="002C7674"/>
    <w:rsid w:val="003154E8"/>
    <w:rsid w:val="00315EEC"/>
    <w:rsid w:val="00355F97"/>
    <w:rsid w:val="00373F44"/>
    <w:rsid w:val="003835F9"/>
    <w:rsid w:val="00385504"/>
    <w:rsid w:val="0039122F"/>
    <w:rsid w:val="0040452F"/>
    <w:rsid w:val="004057DD"/>
    <w:rsid w:val="00425F4D"/>
    <w:rsid w:val="00441DA4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D2092"/>
    <w:rsid w:val="005E5501"/>
    <w:rsid w:val="005F0EC9"/>
    <w:rsid w:val="005F2001"/>
    <w:rsid w:val="00604443"/>
    <w:rsid w:val="006109F5"/>
    <w:rsid w:val="00610E31"/>
    <w:rsid w:val="00615C57"/>
    <w:rsid w:val="00621393"/>
    <w:rsid w:val="006410CD"/>
    <w:rsid w:val="006438A4"/>
    <w:rsid w:val="00664E8C"/>
    <w:rsid w:val="00680B12"/>
    <w:rsid w:val="00687F1B"/>
    <w:rsid w:val="00691D75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5022C"/>
    <w:rsid w:val="00782596"/>
    <w:rsid w:val="007B508C"/>
    <w:rsid w:val="007C266A"/>
    <w:rsid w:val="007C416D"/>
    <w:rsid w:val="007D03D5"/>
    <w:rsid w:val="007D4407"/>
    <w:rsid w:val="007E0C85"/>
    <w:rsid w:val="007F4C88"/>
    <w:rsid w:val="007F662C"/>
    <w:rsid w:val="008014D9"/>
    <w:rsid w:val="008157FC"/>
    <w:rsid w:val="008461E1"/>
    <w:rsid w:val="00847954"/>
    <w:rsid w:val="00850F7E"/>
    <w:rsid w:val="008812CB"/>
    <w:rsid w:val="008A0EB9"/>
    <w:rsid w:val="008B54AD"/>
    <w:rsid w:val="008D3891"/>
    <w:rsid w:val="008E5DFE"/>
    <w:rsid w:val="008E62F9"/>
    <w:rsid w:val="009213C0"/>
    <w:rsid w:val="00935422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11400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707E"/>
    <w:rsid w:val="00B03CFF"/>
    <w:rsid w:val="00B16D7A"/>
    <w:rsid w:val="00B524B0"/>
    <w:rsid w:val="00B62242"/>
    <w:rsid w:val="00B825E3"/>
    <w:rsid w:val="00B917B9"/>
    <w:rsid w:val="00BA2621"/>
    <w:rsid w:val="00BB0D2F"/>
    <w:rsid w:val="00BB440C"/>
    <w:rsid w:val="00BB738D"/>
    <w:rsid w:val="00BC0613"/>
    <w:rsid w:val="00BC240B"/>
    <w:rsid w:val="00BD43AB"/>
    <w:rsid w:val="00BE519C"/>
    <w:rsid w:val="00C06491"/>
    <w:rsid w:val="00C1622A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D17AB7"/>
    <w:rsid w:val="00D241CC"/>
    <w:rsid w:val="00D24D2C"/>
    <w:rsid w:val="00D4457C"/>
    <w:rsid w:val="00D54A26"/>
    <w:rsid w:val="00D55D73"/>
    <w:rsid w:val="00D612C3"/>
    <w:rsid w:val="00DD20C9"/>
    <w:rsid w:val="00DE10E9"/>
    <w:rsid w:val="00DE5BDD"/>
    <w:rsid w:val="00DF379F"/>
    <w:rsid w:val="00E06C17"/>
    <w:rsid w:val="00E163F8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95CAA"/>
    <w:rsid w:val="00EA3BF4"/>
    <w:rsid w:val="00EA6686"/>
    <w:rsid w:val="00EE66A7"/>
    <w:rsid w:val="00EF1A54"/>
    <w:rsid w:val="00EF7224"/>
    <w:rsid w:val="00F11D8D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2C93"/>
    <w:rsid w:val="00F9425D"/>
    <w:rsid w:val="00F94C52"/>
    <w:rsid w:val="00FE06BC"/>
    <w:rsid w:val="00FE6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1B7F6-1BD8-4B82-B7DE-F83A8C5C1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2968</Words>
  <Characters>16029</Characters>
  <Application>Microsoft Office Word</Application>
  <DocSecurity>0</DocSecurity>
  <Lines>133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6</cp:revision>
  <cp:lastPrinted>2021-01-28T13:43:00Z</cp:lastPrinted>
  <dcterms:created xsi:type="dcterms:W3CDTF">2021-02-17T15:10:00Z</dcterms:created>
  <dcterms:modified xsi:type="dcterms:W3CDTF">2021-02-17T23:30:00Z</dcterms:modified>
</cp:coreProperties>
</file>