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9D4F73" w:rsidRDefault="004271F7" w:rsidP="004271F7">
      <w:pPr>
        <w:rPr>
          <w:rFonts w:ascii="Consolas" w:hAnsi="Consolas" w:cs="Arial"/>
          <w:b/>
          <w:bCs/>
          <w:sz w:val="28"/>
          <w:szCs w:val="28"/>
        </w:rPr>
      </w:pPr>
      <w:r w:rsidRPr="009D4F73">
        <w:rPr>
          <w:rFonts w:ascii="Consolas" w:hAnsi="Consolas" w:cs="Arial"/>
          <w:bCs/>
          <w:sz w:val="28"/>
          <w:szCs w:val="28"/>
        </w:rPr>
        <w:t xml:space="preserve">             </w:t>
      </w:r>
      <w:r w:rsidR="00D937A7" w:rsidRPr="009D4F73">
        <w:rPr>
          <w:rFonts w:ascii="Consolas" w:hAnsi="Consolas" w:cs="Arial"/>
          <w:b/>
          <w:bCs/>
          <w:sz w:val="28"/>
          <w:szCs w:val="28"/>
        </w:rPr>
        <w:t xml:space="preserve">PROCESSO ADMINISTRATIVO N° </w:t>
      </w:r>
      <w:r w:rsidR="00C22254" w:rsidRPr="009D4F73">
        <w:rPr>
          <w:rFonts w:ascii="Consolas" w:hAnsi="Consolas" w:cs="Arial"/>
          <w:b/>
          <w:bCs/>
          <w:sz w:val="28"/>
          <w:szCs w:val="28"/>
        </w:rPr>
        <w:t>085/2024</w:t>
      </w:r>
    </w:p>
    <w:p w14:paraId="229D797D" w14:textId="19130869" w:rsidR="00D937A7" w:rsidRPr="009D4F73" w:rsidRDefault="00D937A7" w:rsidP="006B6085">
      <w:pPr>
        <w:jc w:val="center"/>
        <w:rPr>
          <w:rFonts w:ascii="Consolas" w:hAnsi="Consolas" w:cs="Arial"/>
          <w:b/>
          <w:bCs/>
          <w:sz w:val="28"/>
          <w:szCs w:val="28"/>
        </w:rPr>
      </w:pPr>
      <w:r w:rsidRPr="009D4F73">
        <w:rPr>
          <w:rFonts w:ascii="Consolas" w:hAnsi="Consolas" w:cs="Arial"/>
          <w:b/>
          <w:bCs/>
          <w:sz w:val="28"/>
          <w:szCs w:val="28"/>
        </w:rPr>
        <w:t xml:space="preserve">PREGÃO ELETRÔNICO Nº </w:t>
      </w:r>
      <w:r w:rsidR="00C22254" w:rsidRPr="009D4F73">
        <w:rPr>
          <w:rFonts w:ascii="Consolas" w:hAnsi="Consolas" w:cs="Arial"/>
          <w:b/>
          <w:bCs/>
          <w:sz w:val="28"/>
          <w:szCs w:val="28"/>
        </w:rPr>
        <w:t>056/2024</w:t>
      </w:r>
    </w:p>
    <w:p w14:paraId="59B84CAD" w14:textId="77777777" w:rsidR="00D937A7" w:rsidRPr="009D4F73" w:rsidRDefault="00D937A7" w:rsidP="006B6085">
      <w:pPr>
        <w:widowControl w:val="0"/>
        <w:autoSpaceDE w:val="0"/>
        <w:autoSpaceDN w:val="0"/>
        <w:adjustRightInd w:val="0"/>
        <w:jc w:val="both"/>
        <w:rPr>
          <w:rFonts w:ascii="Consolas" w:hAnsi="Consolas" w:cs="Arial"/>
          <w:sz w:val="28"/>
          <w:szCs w:val="28"/>
        </w:rPr>
      </w:pPr>
    </w:p>
    <w:p w14:paraId="0E6263AA" w14:textId="68F8139A" w:rsidR="00D937A7" w:rsidRPr="009D4F73" w:rsidRDefault="00D937A7" w:rsidP="002E20B2">
      <w:pPr>
        <w:pStyle w:val="Prembulo"/>
        <w:spacing w:before="0" w:after="0" w:line="240" w:lineRule="auto"/>
        <w:ind w:right="0"/>
        <w:rPr>
          <w:rFonts w:ascii="Consolas" w:hAnsi="Consolas"/>
          <w:b/>
          <w:sz w:val="28"/>
          <w:szCs w:val="28"/>
        </w:rPr>
      </w:pPr>
      <w:r w:rsidRPr="009D4F73">
        <w:rPr>
          <w:rFonts w:ascii="Consolas" w:hAnsi="Consolas"/>
          <w:b/>
          <w:sz w:val="28"/>
          <w:szCs w:val="28"/>
        </w:rPr>
        <w:t>CONTRATO</w:t>
      </w:r>
      <w:r w:rsidR="009240CC" w:rsidRPr="009D4F73">
        <w:rPr>
          <w:rFonts w:ascii="Consolas" w:hAnsi="Consolas"/>
          <w:b/>
          <w:sz w:val="28"/>
          <w:szCs w:val="28"/>
        </w:rPr>
        <w:t xml:space="preserve"> </w:t>
      </w:r>
      <w:r w:rsidRPr="009D4F73">
        <w:rPr>
          <w:rFonts w:ascii="Consolas" w:hAnsi="Consolas"/>
          <w:b/>
          <w:sz w:val="28"/>
          <w:szCs w:val="28"/>
        </w:rPr>
        <w:t>ADMINISTRATIVO</w:t>
      </w:r>
      <w:r w:rsidR="008E18A3">
        <w:rPr>
          <w:rFonts w:ascii="Consolas" w:hAnsi="Consolas"/>
          <w:b/>
          <w:sz w:val="28"/>
          <w:szCs w:val="28"/>
        </w:rPr>
        <w:t xml:space="preserve"> N</w:t>
      </w:r>
      <w:r w:rsidRPr="009D4F73">
        <w:rPr>
          <w:rFonts w:ascii="Consolas" w:hAnsi="Consolas"/>
          <w:b/>
          <w:sz w:val="28"/>
          <w:szCs w:val="28"/>
        </w:rPr>
        <w:t>º</w:t>
      </w:r>
      <w:r w:rsidR="00FA7AFD">
        <w:rPr>
          <w:rFonts w:ascii="Consolas" w:hAnsi="Consolas"/>
          <w:b/>
          <w:sz w:val="28"/>
          <w:szCs w:val="28"/>
        </w:rPr>
        <w:t xml:space="preserve"> </w:t>
      </w:r>
      <w:r w:rsidR="008E18A3">
        <w:rPr>
          <w:rFonts w:ascii="Consolas" w:hAnsi="Consolas"/>
          <w:b/>
          <w:sz w:val="28"/>
          <w:szCs w:val="28"/>
        </w:rPr>
        <w:t>0</w:t>
      </w:r>
      <w:r w:rsidR="009240CC" w:rsidRPr="009D4F73">
        <w:rPr>
          <w:rFonts w:ascii="Consolas" w:hAnsi="Consolas"/>
          <w:b/>
          <w:sz w:val="28"/>
          <w:szCs w:val="28"/>
        </w:rPr>
        <w:t>5</w:t>
      </w:r>
      <w:r w:rsidR="00C85EDF" w:rsidRPr="009D4F73">
        <w:rPr>
          <w:rFonts w:ascii="Consolas" w:hAnsi="Consolas"/>
          <w:b/>
          <w:sz w:val="28"/>
          <w:szCs w:val="28"/>
        </w:rPr>
        <w:t>5</w:t>
      </w:r>
      <w:r w:rsidR="003B3A47" w:rsidRPr="009D4F73">
        <w:rPr>
          <w:rFonts w:ascii="Consolas" w:hAnsi="Consolas"/>
          <w:b/>
          <w:sz w:val="28"/>
          <w:szCs w:val="28"/>
        </w:rPr>
        <w:t>/</w:t>
      </w:r>
      <w:r w:rsidRPr="009D4F73">
        <w:rPr>
          <w:rFonts w:ascii="Consolas" w:hAnsi="Consolas"/>
          <w:b/>
          <w:sz w:val="28"/>
          <w:szCs w:val="28"/>
        </w:rPr>
        <w:t xml:space="preserve">2024, QUE FAZEM ENTRE SI O MUNICIPIO DE </w:t>
      </w:r>
      <w:r w:rsidR="00D22389" w:rsidRPr="009D4F73">
        <w:rPr>
          <w:rFonts w:ascii="Consolas" w:hAnsi="Consolas"/>
          <w:b/>
          <w:sz w:val="28"/>
          <w:szCs w:val="28"/>
        </w:rPr>
        <w:t>IARAS</w:t>
      </w:r>
      <w:r w:rsidRPr="009D4F73">
        <w:rPr>
          <w:rFonts w:ascii="Consolas" w:hAnsi="Consolas"/>
          <w:b/>
          <w:sz w:val="28"/>
          <w:szCs w:val="28"/>
        </w:rPr>
        <w:t xml:space="preserve"> E A </w:t>
      </w:r>
      <w:r w:rsidR="009240CC" w:rsidRPr="009D4F73">
        <w:rPr>
          <w:rFonts w:ascii="Consolas" w:hAnsi="Consolas"/>
          <w:b/>
          <w:sz w:val="28"/>
          <w:szCs w:val="28"/>
        </w:rPr>
        <w:t>EMPRES</w:t>
      </w:r>
      <w:r w:rsidR="00B43E41" w:rsidRPr="009D4F73">
        <w:rPr>
          <w:rFonts w:ascii="Consolas" w:hAnsi="Consolas"/>
          <w:b/>
          <w:sz w:val="28"/>
          <w:szCs w:val="28"/>
        </w:rPr>
        <w:t>A</w:t>
      </w:r>
      <w:r w:rsidR="00C85EDF" w:rsidRPr="009D4F73">
        <w:rPr>
          <w:rFonts w:ascii="Consolas" w:hAnsi="Consolas"/>
          <w:b/>
          <w:sz w:val="28"/>
          <w:szCs w:val="28"/>
        </w:rPr>
        <w:t xml:space="preserve"> MEDEFE PRODUTOS MÉDICO- HOSPITALARES</w:t>
      </w:r>
      <w:r w:rsidR="009240CC" w:rsidRPr="009D4F73">
        <w:rPr>
          <w:rFonts w:ascii="Consolas" w:hAnsi="Consolas"/>
          <w:b/>
          <w:sz w:val="28"/>
          <w:szCs w:val="28"/>
        </w:rPr>
        <w:t xml:space="preserve"> LTDA.</w:t>
      </w:r>
    </w:p>
    <w:p w14:paraId="6F9629ED" w14:textId="77777777" w:rsidR="00D937A7" w:rsidRPr="009D4F73" w:rsidRDefault="00D937A7" w:rsidP="00D937A7">
      <w:pPr>
        <w:widowControl w:val="0"/>
        <w:autoSpaceDE w:val="0"/>
        <w:autoSpaceDN w:val="0"/>
        <w:adjustRightInd w:val="0"/>
        <w:jc w:val="both"/>
        <w:rPr>
          <w:rFonts w:ascii="Consolas" w:hAnsi="Consolas" w:cs="Arial"/>
          <w:sz w:val="28"/>
          <w:szCs w:val="28"/>
        </w:rPr>
      </w:pPr>
    </w:p>
    <w:p w14:paraId="6ED359A3" w14:textId="6FE2A6AD" w:rsidR="00D937A7" w:rsidRPr="009D4F73" w:rsidRDefault="002430D2" w:rsidP="00D937A7">
      <w:pPr>
        <w:widowControl w:val="0"/>
        <w:autoSpaceDE w:val="0"/>
        <w:autoSpaceDN w:val="0"/>
        <w:adjustRightInd w:val="0"/>
        <w:jc w:val="both"/>
        <w:rPr>
          <w:rFonts w:ascii="Consolas" w:hAnsi="Consolas" w:cs="Arial"/>
          <w:sz w:val="28"/>
          <w:szCs w:val="28"/>
        </w:rPr>
      </w:pPr>
      <w:r w:rsidRPr="009D4F73">
        <w:rPr>
          <w:rFonts w:ascii="Consolas" w:hAnsi="Consolas" w:cs="Consolas"/>
          <w:sz w:val="28"/>
          <w:szCs w:val="28"/>
        </w:rPr>
        <w:t xml:space="preserve">O </w:t>
      </w:r>
      <w:r w:rsidRPr="009D4F73">
        <w:rPr>
          <w:rFonts w:ascii="Consolas" w:hAnsi="Consolas" w:cs="Consolas"/>
          <w:b/>
          <w:bCs/>
          <w:sz w:val="28"/>
          <w:szCs w:val="28"/>
        </w:rPr>
        <w:t>MUNICÍPIO DE IARAS</w:t>
      </w:r>
      <w:r w:rsidRPr="009D4F7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9D4F73">
        <w:rPr>
          <w:rFonts w:ascii="Consolas" w:hAnsi="Consolas" w:cs="Consolas"/>
          <w:b/>
          <w:bCs/>
          <w:sz w:val="28"/>
          <w:szCs w:val="28"/>
        </w:rPr>
        <w:t xml:space="preserve">SENHOR </w:t>
      </w:r>
      <w:r w:rsidRPr="009D4F73">
        <w:rPr>
          <w:rFonts w:ascii="Consolas" w:hAnsi="Consolas"/>
          <w:b/>
          <w:bCs/>
          <w:sz w:val="28"/>
          <w:szCs w:val="28"/>
        </w:rPr>
        <w:t>MARCOS JOSÉ ROSA</w:t>
      </w:r>
      <w:r w:rsidRPr="009D4F73">
        <w:rPr>
          <w:rFonts w:ascii="Consolas" w:hAnsi="Consolas" w:cs="Consolas"/>
          <w:sz w:val="28"/>
          <w:szCs w:val="28"/>
        </w:rPr>
        <w:t xml:space="preserve">, portador da cédula de identidade RG nº </w:t>
      </w:r>
      <w:r w:rsidRPr="009D4F73">
        <w:rPr>
          <w:rFonts w:ascii="Consolas" w:hAnsi="Consolas"/>
          <w:sz w:val="28"/>
          <w:szCs w:val="28"/>
        </w:rPr>
        <w:t>27.003.578-3</w:t>
      </w:r>
      <w:r w:rsidRPr="009D4F7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9D4F73">
        <w:rPr>
          <w:rFonts w:ascii="Consolas" w:hAnsi="Consolas"/>
          <w:sz w:val="28"/>
          <w:szCs w:val="28"/>
        </w:rPr>
        <w:t>190.948.948-40</w:t>
      </w:r>
      <w:r w:rsidR="00D937A7" w:rsidRPr="009D4F73">
        <w:rPr>
          <w:rFonts w:ascii="Consolas" w:hAnsi="Consolas" w:cs="Arial"/>
          <w:sz w:val="28"/>
          <w:szCs w:val="28"/>
        </w:rPr>
        <w:t xml:space="preserve">, </w:t>
      </w:r>
      <w:r w:rsidR="00D937A7" w:rsidRPr="009D4F73">
        <w:rPr>
          <w:rFonts w:ascii="Consolas" w:eastAsia="Arial" w:hAnsi="Consolas" w:cs="Arial"/>
          <w:sz w:val="28"/>
          <w:szCs w:val="28"/>
        </w:rPr>
        <w:t xml:space="preserve">doravante denominado </w:t>
      </w:r>
      <w:r w:rsidR="00D937A7" w:rsidRPr="009D4F73">
        <w:rPr>
          <w:rFonts w:ascii="Consolas" w:eastAsia="Arial" w:hAnsi="Consolas" w:cs="Arial"/>
          <w:b/>
          <w:bCs/>
          <w:sz w:val="28"/>
          <w:szCs w:val="28"/>
        </w:rPr>
        <w:t>CONTRATANTE</w:t>
      </w:r>
      <w:r w:rsidR="00D937A7" w:rsidRPr="009D4F73">
        <w:rPr>
          <w:rFonts w:ascii="Consolas" w:eastAsia="Arial" w:hAnsi="Consolas" w:cs="Arial"/>
          <w:sz w:val="28"/>
          <w:szCs w:val="28"/>
        </w:rPr>
        <w:t>, e</w:t>
      </w:r>
      <w:r w:rsidR="009240CC" w:rsidRPr="009D4F73">
        <w:rPr>
          <w:rFonts w:ascii="Consolas" w:eastAsia="Arial" w:hAnsi="Consolas" w:cs="Arial"/>
          <w:sz w:val="28"/>
          <w:szCs w:val="28"/>
        </w:rPr>
        <w:t xml:space="preserve"> a </w:t>
      </w:r>
      <w:r w:rsidR="009240CC" w:rsidRPr="009D4F73">
        <w:rPr>
          <w:rFonts w:ascii="Consolas" w:eastAsia="Arial" w:hAnsi="Consolas" w:cs="Arial"/>
          <w:b/>
          <w:bCs/>
          <w:sz w:val="28"/>
          <w:szCs w:val="28"/>
        </w:rPr>
        <w:t>EMPRESA</w:t>
      </w:r>
      <w:r w:rsidR="00FA7AFD">
        <w:rPr>
          <w:rFonts w:ascii="Consolas" w:eastAsia="Arial" w:hAnsi="Consolas" w:cs="Arial"/>
          <w:b/>
          <w:bCs/>
          <w:sz w:val="28"/>
          <w:szCs w:val="28"/>
        </w:rPr>
        <w:t xml:space="preserve"> </w:t>
      </w:r>
      <w:r w:rsidR="009D4F73" w:rsidRPr="009D4F73">
        <w:rPr>
          <w:rFonts w:ascii="Consolas" w:hAnsi="Consolas"/>
          <w:b/>
          <w:sz w:val="28"/>
          <w:szCs w:val="28"/>
        </w:rPr>
        <w:t>MEDEFE PRODUTOS MEDICO- HOSPITALARES LTDA.</w:t>
      </w:r>
      <w:r w:rsidR="009D4F73" w:rsidRPr="009D4F73">
        <w:rPr>
          <w:rFonts w:ascii="Consolas" w:hAnsi="Consolas"/>
          <w:bCs/>
          <w:sz w:val="28"/>
          <w:szCs w:val="28"/>
        </w:rPr>
        <w:t>,</w:t>
      </w:r>
      <w:r w:rsidR="009D4F73" w:rsidRPr="009D4F73">
        <w:rPr>
          <w:rFonts w:ascii="Consolas" w:hAnsi="Consolas"/>
          <w:b/>
          <w:sz w:val="28"/>
          <w:szCs w:val="28"/>
        </w:rPr>
        <w:t xml:space="preserve"> </w:t>
      </w:r>
      <w:r w:rsidR="009D4F73" w:rsidRPr="009D4F73">
        <w:rPr>
          <w:rFonts w:ascii="Consolas" w:hAnsi="Consolas"/>
          <w:bCs/>
          <w:sz w:val="28"/>
          <w:szCs w:val="28"/>
        </w:rPr>
        <w:t>CNPJ nº 25.463.374/0001-74, com sede na Rua Gouber Pinto Dionísio nº 55 – Bairro Cidade Industrial – CEP 81.460-140 – Curitiba – PR</w:t>
      </w:r>
      <w:r w:rsidR="009D4F73" w:rsidRPr="009D4F73">
        <w:rPr>
          <w:rFonts w:ascii="Consolas" w:eastAsia="Arial" w:hAnsi="Consolas"/>
          <w:b/>
          <w:sz w:val="28"/>
          <w:szCs w:val="28"/>
        </w:rPr>
        <w:t xml:space="preserve"> </w:t>
      </w:r>
      <w:r w:rsidR="00816B40" w:rsidRPr="009D4F73">
        <w:rPr>
          <w:rFonts w:ascii="Consolas" w:eastAsia="Arial" w:hAnsi="Consolas" w:cs="Arial"/>
          <w:sz w:val="28"/>
          <w:szCs w:val="28"/>
        </w:rPr>
        <w:t>– Fone (0XX</w:t>
      </w:r>
      <w:r w:rsidR="002811AE" w:rsidRPr="009D4F73">
        <w:rPr>
          <w:rFonts w:ascii="Consolas" w:eastAsia="Arial" w:hAnsi="Consolas" w:cs="Arial"/>
          <w:sz w:val="28"/>
          <w:szCs w:val="28"/>
        </w:rPr>
        <w:t>4</w:t>
      </w:r>
      <w:r w:rsidR="00C85EDF" w:rsidRPr="009D4F73">
        <w:rPr>
          <w:rFonts w:ascii="Consolas" w:eastAsia="Arial" w:hAnsi="Consolas" w:cs="Arial"/>
          <w:sz w:val="28"/>
          <w:szCs w:val="28"/>
        </w:rPr>
        <w:t>1</w:t>
      </w:r>
      <w:r w:rsidR="00816B40" w:rsidRPr="009D4F73">
        <w:rPr>
          <w:rFonts w:ascii="Consolas" w:eastAsia="Arial" w:hAnsi="Consolas" w:cs="Arial"/>
          <w:sz w:val="28"/>
          <w:szCs w:val="28"/>
        </w:rPr>
        <w:t xml:space="preserve">) </w:t>
      </w:r>
      <w:r w:rsidR="006257AB" w:rsidRPr="009D4F73">
        <w:rPr>
          <w:rFonts w:ascii="Consolas" w:eastAsia="Arial" w:hAnsi="Consolas" w:cs="Arial"/>
          <w:sz w:val="28"/>
          <w:szCs w:val="28"/>
        </w:rPr>
        <w:t>3</w:t>
      </w:r>
      <w:r w:rsidR="00C85EDF" w:rsidRPr="009D4F73">
        <w:rPr>
          <w:rFonts w:ascii="Consolas" w:eastAsia="Arial" w:hAnsi="Consolas" w:cs="Arial"/>
          <w:sz w:val="28"/>
          <w:szCs w:val="28"/>
        </w:rPr>
        <w:t>042</w:t>
      </w:r>
      <w:r w:rsidR="00816B40" w:rsidRPr="009D4F73">
        <w:rPr>
          <w:rFonts w:ascii="Consolas" w:eastAsia="Arial" w:hAnsi="Consolas" w:cs="Arial"/>
          <w:sz w:val="28"/>
          <w:szCs w:val="28"/>
        </w:rPr>
        <w:t>-</w:t>
      </w:r>
      <w:r w:rsidR="00C85EDF" w:rsidRPr="009D4F73">
        <w:rPr>
          <w:rFonts w:ascii="Consolas" w:eastAsia="Arial" w:hAnsi="Consolas" w:cs="Arial"/>
          <w:sz w:val="28"/>
          <w:szCs w:val="28"/>
        </w:rPr>
        <w:t>0996</w:t>
      </w:r>
      <w:r w:rsidR="00816B40" w:rsidRPr="009D4F73">
        <w:rPr>
          <w:rFonts w:ascii="Consolas" w:eastAsia="Arial" w:hAnsi="Consolas" w:cs="Arial"/>
          <w:sz w:val="28"/>
          <w:szCs w:val="28"/>
        </w:rPr>
        <w:t xml:space="preserve"> – E-mail: </w:t>
      </w:r>
      <w:r w:rsidR="00C85EDF" w:rsidRPr="009D4F73">
        <w:rPr>
          <w:rFonts w:ascii="Consolas" w:eastAsia="Arial" w:hAnsi="Consolas" w:cs="Arial"/>
          <w:sz w:val="28"/>
          <w:szCs w:val="28"/>
        </w:rPr>
        <w:t>medefe@medicalprodutos.com.br</w:t>
      </w:r>
      <w:r w:rsidR="00D937A7" w:rsidRPr="009D4F73">
        <w:rPr>
          <w:rFonts w:ascii="Consolas" w:eastAsia="Arial" w:hAnsi="Consolas" w:cs="Arial"/>
          <w:sz w:val="28"/>
          <w:szCs w:val="28"/>
        </w:rPr>
        <w:t xml:space="preserve">, </w:t>
      </w:r>
      <w:r w:rsidR="00816B40" w:rsidRPr="009D4F73">
        <w:rPr>
          <w:rFonts w:ascii="Consolas" w:eastAsia="Arial" w:hAnsi="Consolas" w:cs="Arial"/>
          <w:sz w:val="28"/>
          <w:szCs w:val="28"/>
        </w:rPr>
        <w:t>representada pel</w:t>
      </w:r>
      <w:r w:rsidR="004031D1" w:rsidRPr="009D4F73">
        <w:rPr>
          <w:rFonts w:ascii="Consolas" w:eastAsia="Arial" w:hAnsi="Consolas" w:cs="Arial"/>
          <w:sz w:val="28"/>
          <w:szCs w:val="28"/>
        </w:rPr>
        <w:t>a</w:t>
      </w:r>
      <w:r w:rsidR="00816B40" w:rsidRPr="009D4F73">
        <w:rPr>
          <w:rFonts w:ascii="Consolas" w:eastAsia="Arial" w:hAnsi="Consolas" w:cs="Arial"/>
          <w:sz w:val="28"/>
          <w:szCs w:val="28"/>
        </w:rPr>
        <w:t xml:space="preserve"> </w:t>
      </w:r>
      <w:r w:rsidR="00816B40" w:rsidRPr="009D4F73">
        <w:rPr>
          <w:rFonts w:ascii="Consolas" w:eastAsia="Arial" w:hAnsi="Consolas" w:cs="Arial"/>
          <w:b/>
          <w:bCs/>
          <w:sz w:val="28"/>
          <w:szCs w:val="28"/>
        </w:rPr>
        <w:t>SENHOR</w:t>
      </w:r>
      <w:r w:rsidR="00EF6E31" w:rsidRPr="009D4F73">
        <w:rPr>
          <w:rFonts w:ascii="Consolas" w:eastAsia="Arial" w:hAnsi="Consolas" w:cs="Arial"/>
          <w:b/>
          <w:bCs/>
          <w:sz w:val="28"/>
          <w:szCs w:val="28"/>
        </w:rPr>
        <w:t>A</w:t>
      </w:r>
      <w:r w:rsidR="00FE514B" w:rsidRPr="009D4F73">
        <w:rPr>
          <w:rFonts w:ascii="Consolas" w:eastAsia="Arial" w:hAnsi="Consolas" w:cs="Arial"/>
          <w:b/>
          <w:bCs/>
          <w:sz w:val="28"/>
          <w:szCs w:val="28"/>
        </w:rPr>
        <w:t xml:space="preserve"> </w:t>
      </w:r>
      <w:r w:rsidR="00EF6E31" w:rsidRPr="009D4F73">
        <w:rPr>
          <w:rFonts w:ascii="Consolas" w:eastAsia="Arial" w:hAnsi="Consolas" w:cs="Arial"/>
          <w:b/>
          <w:bCs/>
          <w:sz w:val="28"/>
          <w:szCs w:val="28"/>
        </w:rPr>
        <w:t>MARIA DA GL</w:t>
      </w:r>
      <w:r w:rsidR="004031D1" w:rsidRPr="009D4F73">
        <w:rPr>
          <w:rFonts w:ascii="Consolas" w:eastAsia="Arial" w:hAnsi="Consolas" w:cs="Arial"/>
          <w:b/>
          <w:bCs/>
          <w:sz w:val="28"/>
          <w:szCs w:val="28"/>
        </w:rPr>
        <w:t>Ó</w:t>
      </w:r>
      <w:r w:rsidR="00EF6E31" w:rsidRPr="009D4F73">
        <w:rPr>
          <w:rFonts w:ascii="Consolas" w:eastAsia="Arial" w:hAnsi="Consolas" w:cs="Arial"/>
          <w:b/>
          <w:bCs/>
          <w:sz w:val="28"/>
          <w:szCs w:val="28"/>
        </w:rPr>
        <w:t>RIA DE CARVALHO DOS SANTOS</w:t>
      </w:r>
      <w:r w:rsidR="00816B40" w:rsidRPr="009D4F73">
        <w:rPr>
          <w:rFonts w:ascii="Consolas" w:eastAsia="Arial" w:hAnsi="Consolas" w:cs="Arial"/>
          <w:sz w:val="28"/>
          <w:szCs w:val="28"/>
        </w:rPr>
        <w:t>, devidamente Inscrit</w:t>
      </w:r>
      <w:r w:rsidR="003D5CA7">
        <w:rPr>
          <w:rFonts w:ascii="Consolas" w:eastAsia="Arial" w:hAnsi="Consolas" w:cs="Arial"/>
          <w:sz w:val="28"/>
          <w:szCs w:val="28"/>
        </w:rPr>
        <w:t>a</w:t>
      </w:r>
      <w:r w:rsidR="00816B40" w:rsidRPr="009D4F73">
        <w:rPr>
          <w:rFonts w:ascii="Consolas" w:eastAsia="Arial" w:hAnsi="Consolas" w:cs="Arial"/>
          <w:sz w:val="28"/>
          <w:szCs w:val="28"/>
        </w:rPr>
        <w:t xml:space="preserve"> no Cadastro das Pessoas Físicas do Ministério da Fazenda sob o nº </w:t>
      </w:r>
      <w:r w:rsidR="00EF6E31" w:rsidRPr="009D4F73">
        <w:rPr>
          <w:rFonts w:ascii="Consolas" w:hAnsi="Consolas" w:cs="Consolas"/>
          <w:sz w:val="28"/>
          <w:szCs w:val="28"/>
        </w:rPr>
        <w:t>903.978.009-91</w:t>
      </w:r>
      <w:r w:rsidR="00816B40" w:rsidRPr="009D4F73">
        <w:rPr>
          <w:rFonts w:ascii="Consolas" w:eastAsia="Arial" w:hAnsi="Consolas" w:cs="Arial"/>
          <w:sz w:val="28"/>
          <w:szCs w:val="28"/>
        </w:rPr>
        <w:t>, denominad</w:t>
      </w:r>
      <w:r w:rsidR="00EF6E31" w:rsidRPr="009D4F73">
        <w:rPr>
          <w:rFonts w:ascii="Consolas" w:eastAsia="Arial" w:hAnsi="Consolas" w:cs="Arial"/>
          <w:sz w:val="28"/>
          <w:szCs w:val="28"/>
        </w:rPr>
        <w:t>a</w:t>
      </w:r>
      <w:r w:rsidR="00816B40" w:rsidRPr="009D4F73">
        <w:rPr>
          <w:rFonts w:ascii="Consolas" w:eastAsia="Arial" w:hAnsi="Consolas" w:cs="Arial"/>
          <w:sz w:val="28"/>
          <w:szCs w:val="28"/>
        </w:rPr>
        <w:t xml:space="preserve"> simplesmente </w:t>
      </w:r>
      <w:r w:rsidR="00816B40" w:rsidRPr="009D4F73">
        <w:rPr>
          <w:rFonts w:ascii="Consolas" w:eastAsia="Arial" w:hAnsi="Consolas" w:cs="Arial"/>
          <w:b/>
          <w:bCs/>
          <w:sz w:val="28"/>
          <w:szCs w:val="28"/>
        </w:rPr>
        <w:t>CONTRATAD</w:t>
      </w:r>
      <w:r w:rsidR="00EF6E31" w:rsidRPr="009D4F73">
        <w:rPr>
          <w:rFonts w:ascii="Consolas" w:eastAsia="Arial" w:hAnsi="Consolas" w:cs="Arial"/>
          <w:b/>
          <w:bCs/>
          <w:sz w:val="28"/>
          <w:szCs w:val="28"/>
        </w:rPr>
        <w:t>A</w:t>
      </w:r>
      <w:r w:rsidR="00816B40" w:rsidRPr="009D4F73">
        <w:rPr>
          <w:rFonts w:ascii="Consolas" w:eastAsia="Arial" w:hAnsi="Consolas" w:cs="Arial"/>
          <w:sz w:val="28"/>
          <w:szCs w:val="28"/>
        </w:rPr>
        <w:t xml:space="preserve">, </w:t>
      </w:r>
      <w:r w:rsidR="00D937A7" w:rsidRPr="009D4F73">
        <w:rPr>
          <w:rFonts w:ascii="Consolas" w:eastAsia="Arial" w:hAnsi="Consolas" w:cs="Arial"/>
          <w:sz w:val="28"/>
          <w:szCs w:val="28"/>
        </w:rPr>
        <w:t xml:space="preserve">conforme atos constitutivos da empresa, tendo em vista o que consta no Processo nº </w:t>
      </w:r>
      <w:r w:rsidR="00C22254" w:rsidRPr="009D4F73">
        <w:rPr>
          <w:rFonts w:ascii="Consolas" w:eastAsia="Arial" w:hAnsi="Consolas" w:cs="Arial"/>
          <w:sz w:val="28"/>
          <w:szCs w:val="28"/>
        </w:rPr>
        <w:t>085/2024</w:t>
      </w:r>
      <w:r w:rsidR="00D937A7" w:rsidRPr="009D4F73">
        <w:rPr>
          <w:rFonts w:ascii="Consolas" w:eastAsia="Arial" w:hAnsi="Consolas" w:cs="Arial"/>
          <w:sz w:val="28"/>
          <w:szCs w:val="28"/>
        </w:rPr>
        <w:t xml:space="preserve"> e em observância às disposições da </w:t>
      </w:r>
      <w:hyperlink r:id="rId8" w:history="1">
        <w:r w:rsidR="00D937A7" w:rsidRPr="009D4F73">
          <w:rPr>
            <w:rStyle w:val="Hyperlink"/>
            <w:rFonts w:ascii="Consolas" w:eastAsia="Arial" w:hAnsi="Consolas" w:cs="Arial"/>
            <w:color w:val="auto"/>
            <w:sz w:val="28"/>
            <w:szCs w:val="28"/>
            <w:u w:val="none"/>
          </w:rPr>
          <w:t>Lei nº 14.133, de 1º de abril de 2021</w:t>
        </w:r>
      </w:hyperlink>
      <w:r w:rsidR="00D937A7" w:rsidRPr="009D4F73">
        <w:rPr>
          <w:rFonts w:ascii="Consolas" w:eastAsia="Arial" w:hAnsi="Consolas" w:cs="Arial"/>
          <w:sz w:val="28"/>
          <w:szCs w:val="28"/>
        </w:rPr>
        <w:t xml:space="preserve">, e demais legislação aplicável, resolvem celebrar o presente Termo de Contrato, decorrente do Pregão Eletrônico nº </w:t>
      </w:r>
      <w:r w:rsidR="00C22254" w:rsidRPr="009D4F73">
        <w:rPr>
          <w:rFonts w:ascii="Consolas" w:eastAsia="Arial" w:hAnsi="Consolas" w:cs="Arial"/>
          <w:sz w:val="28"/>
          <w:szCs w:val="28"/>
        </w:rPr>
        <w:t>056/2024</w:t>
      </w:r>
      <w:r w:rsidR="00D937A7" w:rsidRPr="009D4F73">
        <w:rPr>
          <w:rFonts w:ascii="Consolas" w:eastAsia="Arial" w:hAnsi="Consolas" w:cs="Arial"/>
          <w:sz w:val="28"/>
          <w:szCs w:val="28"/>
        </w:rPr>
        <w:t>, mediante as cláusulas e condições a seguir enunciadas.</w:t>
      </w:r>
    </w:p>
    <w:p w14:paraId="3D22BBD3" w14:textId="77777777" w:rsidR="00D937A7" w:rsidRPr="009D4F73"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1. CLÁUSULA PRIMEIRA – OBJETO (</w:t>
      </w:r>
      <w:hyperlink r:id="rId9" w:anchor="art92" w:history="1">
        <w:r w:rsidRPr="009D4F73">
          <w:rPr>
            <w:rStyle w:val="Hyperlink"/>
            <w:rFonts w:ascii="Consolas" w:hAnsi="Consolas"/>
            <w:color w:val="auto"/>
            <w:sz w:val="28"/>
            <w:szCs w:val="28"/>
            <w:u w:val="none"/>
          </w:rPr>
          <w:t>art. 92, I e II</w:t>
        </w:r>
      </w:hyperlink>
      <w:r w:rsidRPr="009D4F73">
        <w:rPr>
          <w:rFonts w:ascii="Consolas" w:hAnsi="Consolas"/>
          <w:sz w:val="28"/>
          <w:szCs w:val="28"/>
        </w:rPr>
        <w:t>):</w:t>
      </w:r>
    </w:p>
    <w:p w14:paraId="3C4BAB61" w14:textId="77777777" w:rsidR="00D937A7" w:rsidRPr="009D4F73" w:rsidRDefault="00D937A7" w:rsidP="00D937A7">
      <w:pPr>
        <w:rPr>
          <w:rFonts w:ascii="Consolas" w:hAnsi="Consolas"/>
          <w:sz w:val="28"/>
          <w:szCs w:val="28"/>
        </w:rPr>
      </w:pPr>
    </w:p>
    <w:p w14:paraId="088FE35C" w14:textId="1B4E3F86" w:rsidR="008B7C51"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1.1.</w:t>
      </w:r>
      <w:r w:rsidRPr="009D4F73">
        <w:rPr>
          <w:rFonts w:ascii="Consolas" w:hAnsi="Consolas" w:cs="Times New Roman"/>
          <w:color w:val="auto"/>
          <w:sz w:val="28"/>
          <w:szCs w:val="28"/>
        </w:rPr>
        <w:t xml:space="preserve"> </w:t>
      </w:r>
      <w:r w:rsidRPr="009D4F73">
        <w:rPr>
          <w:rFonts w:ascii="Consolas" w:hAnsi="Consolas"/>
          <w:color w:val="auto"/>
          <w:sz w:val="28"/>
          <w:szCs w:val="28"/>
        </w:rPr>
        <w:t xml:space="preserve">O objeto do presente instrumento é a </w:t>
      </w:r>
      <w:r w:rsidR="006E4D6C" w:rsidRPr="009D4F73">
        <w:rPr>
          <w:rFonts w:ascii="Consolas" w:eastAsia="MS Mincho" w:hAnsi="Consolas" w:cs="Consolas"/>
          <w:iCs/>
          <w:color w:val="auto"/>
          <w:sz w:val="28"/>
          <w:szCs w:val="28"/>
        </w:rPr>
        <w:t xml:space="preserve">Aquisição de </w:t>
      </w:r>
      <w:r w:rsidR="006E4D6C" w:rsidRPr="009D4F73">
        <w:rPr>
          <w:rFonts w:ascii="Consolas" w:eastAsia="MS Mincho" w:hAnsi="Consolas"/>
          <w:bCs/>
          <w:color w:val="auto"/>
          <w:sz w:val="28"/>
          <w:szCs w:val="28"/>
        </w:rPr>
        <w:t>Equipamentos e Materiais Permanentes</w:t>
      </w:r>
      <w:r w:rsidR="006E4D6C" w:rsidRPr="009D4F73">
        <w:rPr>
          <w:rFonts w:ascii="Consolas" w:hAnsi="Consolas" w:cs="Consolas"/>
          <w:bCs/>
          <w:iCs/>
          <w:color w:val="auto"/>
          <w:sz w:val="28"/>
          <w:szCs w:val="28"/>
        </w:rPr>
        <w:t>, para a Secretaria Municipal de Saúde</w:t>
      </w:r>
      <w:r w:rsidRPr="009D4F73">
        <w:rPr>
          <w:rFonts w:ascii="Consolas" w:hAnsi="Consolas"/>
          <w:color w:val="auto"/>
          <w:sz w:val="28"/>
          <w:szCs w:val="28"/>
        </w:rPr>
        <w:t xml:space="preserve">, </w:t>
      </w:r>
      <w:r w:rsidRPr="009D4F73">
        <w:rPr>
          <w:rFonts w:ascii="Consolas" w:hAnsi="Consolas" w:cstheme="minorHAnsi"/>
          <w:bCs/>
          <w:color w:val="auto"/>
          <w:sz w:val="28"/>
          <w:szCs w:val="28"/>
        </w:rPr>
        <w:t>conforme especificações técnicas e nas condições estabelecidas no Termo de Referência</w:t>
      </w:r>
      <w:r w:rsidRPr="009D4F73">
        <w:rPr>
          <w:rFonts w:ascii="Consolas" w:hAnsi="Consolas"/>
          <w:color w:val="auto"/>
          <w:sz w:val="28"/>
          <w:szCs w:val="28"/>
        </w:rPr>
        <w:t>.</w:t>
      </w:r>
    </w:p>
    <w:p w14:paraId="21944792" w14:textId="77777777" w:rsidR="009D4F73" w:rsidRDefault="009D4F73" w:rsidP="00D937A7">
      <w:pPr>
        <w:pStyle w:val="Nivel2"/>
        <w:numPr>
          <w:ilvl w:val="0"/>
          <w:numId w:val="0"/>
        </w:numPr>
        <w:spacing w:before="0" w:after="0" w:line="240" w:lineRule="auto"/>
        <w:rPr>
          <w:rFonts w:ascii="Consolas" w:hAnsi="Consolas"/>
          <w:color w:val="auto"/>
          <w:sz w:val="28"/>
          <w:szCs w:val="28"/>
        </w:rPr>
      </w:pPr>
    </w:p>
    <w:p w14:paraId="4B69A7DF" w14:textId="77777777" w:rsidR="00524D7D" w:rsidRPr="009D4F73" w:rsidRDefault="00524D7D" w:rsidP="00D937A7">
      <w:pPr>
        <w:pStyle w:val="Nivel2"/>
        <w:numPr>
          <w:ilvl w:val="0"/>
          <w:numId w:val="0"/>
        </w:numPr>
        <w:spacing w:before="0" w:after="0" w:line="240" w:lineRule="auto"/>
        <w:rPr>
          <w:rFonts w:ascii="Consolas" w:hAnsi="Consolas"/>
          <w:color w:val="auto"/>
          <w:sz w:val="28"/>
          <w:szCs w:val="28"/>
        </w:rPr>
      </w:pPr>
    </w:p>
    <w:p w14:paraId="05E8B8C9" w14:textId="4C059B49" w:rsidR="00565F8D" w:rsidRDefault="00D937A7" w:rsidP="008B7C51">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lastRenderedPageBreak/>
        <w:t>1.2. Objeto da contratação:</w:t>
      </w:r>
    </w:p>
    <w:p w14:paraId="003DFD01" w14:textId="77777777" w:rsidR="00524D7D" w:rsidRPr="009D4F73" w:rsidRDefault="00524D7D" w:rsidP="008B7C51">
      <w:pPr>
        <w:pStyle w:val="Nivel2"/>
        <w:numPr>
          <w:ilvl w:val="0"/>
          <w:numId w:val="0"/>
        </w:numPr>
        <w:spacing w:before="0" w:after="0" w:line="240" w:lineRule="auto"/>
        <w:rPr>
          <w:rFonts w:ascii="Consolas" w:hAnsi="Consolas"/>
          <w:color w:val="auto"/>
          <w:sz w:val="28"/>
          <w:szCs w:val="28"/>
        </w:rPr>
      </w:pPr>
    </w:p>
    <w:p w14:paraId="523AD195" w14:textId="77777777" w:rsidR="00911684" w:rsidRPr="009D4F73" w:rsidRDefault="00911684" w:rsidP="00911684">
      <w:pPr>
        <w:jc w:val="both"/>
        <w:rPr>
          <w:rFonts w:ascii="Consolas" w:hAnsi="Consolas" w:cs="Arial"/>
          <w:sz w:val="28"/>
          <w:szCs w:val="28"/>
        </w:rPr>
      </w:pPr>
      <w:r w:rsidRPr="009D4F73">
        <w:rPr>
          <w:rFonts w:ascii="Consolas" w:hAnsi="Consolas" w:cs="Arial"/>
          <w:sz w:val="28"/>
          <w:szCs w:val="28"/>
        </w:rPr>
        <w:t>Item 16 - AMBU REANIMADOR DE SILICONE COM RESERVATÓRIO ADULTO, MARCA FOYOMED ADULTO</w:t>
      </w:r>
    </w:p>
    <w:p w14:paraId="3587283B" w14:textId="77777777" w:rsidR="00911684" w:rsidRPr="009D4F73" w:rsidRDefault="00911684" w:rsidP="00911684">
      <w:pPr>
        <w:jc w:val="both"/>
        <w:rPr>
          <w:rFonts w:ascii="Consolas" w:hAnsi="Consolas" w:cs="Arial"/>
          <w:sz w:val="28"/>
          <w:szCs w:val="28"/>
        </w:rPr>
      </w:pPr>
      <w:r w:rsidRPr="009D4F73">
        <w:rPr>
          <w:rFonts w:ascii="Consolas" w:hAnsi="Consolas" w:cs="Arial"/>
          <w:sz w:val="28"/>
          <w:szCs w:val="28"/>
        </w:rPr>
        <w:t>Quant.:          4,00       Valor Unit.:    121,2700       Valor total:         485,08</w:t>
      </w:r>
    </w:p>
    <w:p w14:paraId="192788B0" w14:textId="77777777" w:rsidR="00911684" w:rsidRPr="009D4F73" w:rsidRDefault="00911684" w:rsidP="00D937A7">
      <w:pPr>
        <w:pStyle w:val="Nivel2"/>
        <w:numPr>
          <w:ilvl w:val="0"/>
          <w:numId w:val="0"/>
        </w:numPr>
        <w:spacing w:before="0" w:after="0" w:line="240" w:lineRule="auto"/>
        <w:rPr>
          <w:rFonts w:ascii="Consolas" w:hAnsi="Consolas"/>
          <w:bCs/>
          <w:color w:val="auto"/>
          <w:sz w:val="28"/>
          <w:szCs w:val="28"/>
        </w:rPr>
      </w:pPr>
    </w:p>
    <w:p w14:paraId="5B3FD2FD" w14:textId="2AAF15CC"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bCs/>
          <w:color w:val="auto"/>
          <w:sz w:val="28"/>
          <w:szCs w:val="28"/>
        </w:rPr>
        <w:t>1.3. São anexos a este instrumento e vinculam esta contratação, independentemente de transcrição</w:t>
      </w:r>
      <w:r w:rsidRPr="009D4F73">
        <w:rPr>
          <w:rFonts w:ascii="Consolas" w:hAnsi="Consolas"/>
          <w:color w:val="auto"/>
          <w:sz w:val="28"/>
          <w:szCs w:val="28"/>
        </w:rPr>
        <w:t>:</w:t>
      </w:r>
    </w:p>
    <w:p w14:paraId="3A8E0BA7"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1.3.1. O Termo de Referência;</w:t>
      </w:r>
    </w:p>
    <w:p w14:paraId="221083B0"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1.3.2. O Edital da Licitação;</w:t>
      </w:r>
    </w:p>
    <w:p w14:paraId="744119FC"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1.3.3. A Proposta do contratado; e</w:t>
      </w:r>
    </w:p>
    <w:p w14:paraId="00A5ABF4"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1.3.4. Eventuais anexos dos documentos supracitados.</w:t>
      </w:r>
    </w:p>
    <w:p w14:paraId="313F0022"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2. CLÁUSULA SEGUNDA – VIGÊNCIA E PRORROGAÇÃO:</w:t>
      </w:r>
    </w:p>
    <w:p w14:paraId="45CE6C90" w14:textId="77777777" w:rsidR="00D937A7" w:rsidRPr="009D4F73" w:rsidRDefault="00D937A7" w:rsidP="00D937A7">
      <w:pPr>
        <w:rPr>
          <w:rFonts w:ascii="Consolas" w:hAnsi="Consolas"/>
          <w:sz w:val="28"/>
          <w:szCs w:val="28"/>
        </w:rPr>
      </w:pPr>
    </w:p>
    <w:p w14:paraId="1B27A38F" w14:textId="27D9A001"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9D4F73">
        <w:rPr>
          <w:rFonts w:ascii="Consolas" w:hAnsi="Consolas"/>
          <w:i w:val="0"/>
          <w:iCs w:val="0"/>
          <w:color w:val="auto"/>
          <w:sz w:val="28"/>
          <w:szCs w:val="28"/>
        </w:rPr>
        <w:t xml:space="preserve">2.1. O prazo de vigência da contratação é de </w:t>
      </w:r>
      <w:r w:rsidR="00D2785C" w:rsidRPr="009D4F73">
        <w:rPr>
          <w:rFonts w:ascii="Consolas" w:hAnsi="Consolas"/>
          <w:i w:val="0"/>
          <w:iCs w:val="0"/>
          <w:color w:val="auto"/>
          <w:sz w:val="28"/>
          <w:szCs w:val="28"/>
        </w:rPr>
        <w:t>90 (noventa) dias</w:t>
      </w:r>
      <w:r w:rsidRPr="009D4F73">
        <w:rPr>
          <w:rFonts w:ascii="Consolas" w:hAnsi="Consolas"/>
          <w:i w:val="0"/>
          <w:iCs w:val="0"/>
          <w:color w:val="auto"/>
          <w:sz w:val="28"/>
          <w:szCs w:val="28"/>
        </w:rPr>
        <w:t xml:space="preserve">, contados da assinatura, na forma do </w:t>
      </w:r>
      <w:hyperlink r:id="rId10" w:anchor="art105" w:history="1">
        <w:r w:rsidRPr="009D4F73">
          <w:rPr>
            <w:rStyle w:val="Hyperlink"/>
            <w:rFonts w:ascii="Consolas" w:hAnsi="Consolas"/>
            <w:i w:val="0"/>
            <w:iCs w:val="0"/>
            <w:color w:val="auto"/>
            <w:sz w:val="28"/>
            <w:szCs w:val="28"/>
            <w:u w:val="none"/>
          </w:rPr>
          <w:t>artigo 105 da Lei n° 14.133, de 2021</w:t>
        </w:r>
      </w:hyperlink>
      <w:r w:rsidRPr="009D4F73">
        <w:rPr>
          <w:rFonts w:ascii="Consolas" w:hAnsi="Consolas"/>
          <w:i w:val="0"/>
          <w:iCs w:val="0"/>
          <w:color w:val="auto"/>
          <w:sz w:val="28"/>
          <w:szCs w:val="28"/>
        </w:rPr>
        <w:t>.</w:t>
      </w:r>
    </w:p>
    <w:p w14:paraId="5ABA7738"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9D4F7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9D4F73">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9D4F73" w:rsidRDefault="00D937A7" w:rsidP="00D937A7">
      <w:pPr>
        <w:pStyle w:val="Nivel01"/>
        <w:rPr>
          <w:rStyle w:val="Hyperlink"/>
          <w:rFonts w:ascii="Consolas" w:hAnsi="Consolas"/>
          <w:color w:val="auto"/>
          <w:sz w:val="28"/>
          <w:szCs w:val="28"/>
          <w:u w:val="none"/>
          <w:lang w:eastAsia="pt-BR"/>
        </w:rPr>
      </w:pPr>
      <w:r w:rsidRPr="009D4F73">
        <w:rPr>
          <w:rFonts w:ascii="Consolas" w:hAnsi="Consolas"/>
          <w:sz w:val="28"/>
          <w:szCs w:val="28"/>
        </w:rPr>
        <w:t>3. CLÁUSULA TERCEIRA – MODELOS DE EXECUÇÃO E GESTÃO CONTRATUAIS (</w:t>
      </w:r>
      <w:hyperlink r:id="rId11" w:anchor="art92" w:history="1">
        <w:r w:rsidRPr="009D4F73">
          <w:rPr>
            <w:rStyle w:val="Hyperlink"/>
            <w:rFonts w:ascii="Consolas" w:hAnsi="Consolas"/>
            <w:color w:val="auto"/>
            <w:sz w:val="28"/>
            <w:szCs w:val="28"/>
            <w:u w:val="none"/>
          </w:rPr>
          <w:t>art. 92, IV, VII e XVIII)</w:t>
        </w:r>
      </w:hyperlink>
      <w:r w:rsidRPr="009D4F73">
        <w:rPr>
          <w:rStyle w:val="Hyperlink"/>
          <w:rFonts w:ascii="Consolas" w:hAnsi="Consolas"/>
          <w:color w:val="auto"/>
          <w:sz w:val="28"/>
          <w:szCs w:val="28"/>
          <w:u w:val="none"/>
        </w:rPr>
        <w:t>:</w:t>
      </w:r>
    </w:p>
    <w:p w14:paraId="4C641F58" w14:textId="77777777" w:rsidR="00D937A7" w:rsidRPr="009D4F73" w:rsidRDefault="00D937A7" w:rsidP="00D937A7">
      <w:pPr>
        <w:rPr>
          <w:rFonts w:ascii="Consolas" w:hAnsi="Consolas"/>
          <w:sz w:val="28"/>
          <w:szCs w:val="28"/>
        </w:rPr>
      </w:pPr>
    </w:p>
    <w:p w14:paraId="5E24E2EE" w14:textId="7E43EB25" w:rsidR="008B7C51" w:rsidRPr="009D4F73" w:rsidRDefault="00D937A7" w:rsidP="00275ADD">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8B2E62C" w14:textId="77777777" w:rsidR="009D4F73" w:rsidRPr="009D4F73" w:rsidRDefault="009D4F73" w:rsidP="00275ADD">
      <w:pPr>
        <w:pStyle w:val="Nivel2"/>
        <w:numPr>
          <w:ilvl w:val="0"/>
          <w:numId w:val="0"/>
        </w:numPr>
        <w:spacing w:before="0" w:after="0" w:line="240" w:lineRule="auto"/>
        <w:rPr>
          <w:rFonts w:ascii="Consolas" w:hAnsi="Consolas"/>
          <w:color w:val="auto"/>
          <w:sz w:val="28"/>
          <w:szCs w:val="28"/>
        </w:rPr>
      </w:pPr>
    </w:p>
    <w:p w14:paraId="164FB2F0" w14:textId="77777777" w:rsidR="009D4F73" w:rsidRPr="009D4F73" w:rsidRDefault="009D4F73"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lastRenderedPageBreak/>
        <w:t>4. CLÁUSULA QUARTA – SUBCONTRATAÇÃO:</w:t>
      </w:r>
    </w:p>
    <w:p w14:paraId="4C7AE84A" w14:textId="77777777" w:rsidR="00D937A7" w:rsidRPr="009D4F73" w:rsidRDefault="00D937A7" w:rsidP="00D937A7">
      <w:pPr>
        <w:rPr>
          <w:rFonts w:ascii="Consolas" w:hAnsi="Consolas"/>
          <w:sz w:val="28"/>
          <w:szCs w:val="28"/>
        </w:rPr>
      </w:pPr>
    </w:p>
    <w:p w14:paraId="222E3008"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9D4F73">
        <w:rPr>
          <w:rFonts w:ascii="Consolas" w:hAnsi="Consolas"/>
          <w:i w:val="0"/>
          <w:iCs w:val="0"/>
          <w:color w:val="auto"/>
          <w:sz w:val="28"/>
          <w:szCs w:val="28"/>
        </w:rPr>
        <w:t>4.1. Não será admitida a subcontratação do objeto contratual.</w:t>
      </w:r>
    </w:p>
    <w:p w14:paraId="54630987" w14:textId="77777777" w:rsidR="00AE3F46" w:rsidRPr="009D4F73"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9D4F73" w:rsidRDefault="00D937A7" w:rsidP="00D937A7">
      <w:pPr>
        <w:pStyle w:val="Nivel01"/>
        <w:rPr>
          <w:rStyle w:val="Hyperlink"/>
          <w:rFonts w:ascii="Consolas" w:hAnsi="Consolas"/>
          <w:color w:val="auto"/>
          <w:sz w:val="28"/>
          <w:szCs w:val="28"/>
          <w:u w:val="none"/>
        </w:rPr>
      </w:pPr>
      <w:r w:rsidRPr="009D4F73">
        <w:rPr>
          <w:rFonts w:ascii="Consolas" w:hAnsi="Consolas"/>
          <w:sz w:val="28"/>
          <w:szCs w:val="28"/>
        </w:rPr>
        <w:t>5. CLÁUSULA QUINTA – PREÇO (</w:t>
      </w:r>
      <w:hyperlink r:id="rId12" w:anchor="art92" w:history="1">
        <w:r w:rsidRPr="009D4F73">
          <w:rPr>
            <w:rStyle w:val="Hyperlink"/>
            <w:rFonts w:ascii="Consolas" w:hAnsi="Consolas"/>
            <w:color w:val="auto"/>
            <w:sz w:val="28"/>
            <w:szCs w:val="28"/>
            <w:u w:val="none"/>
          </w:rPr>
          <w:t>art. 92, V)</w:t>
        </w:r>
      </w:hyperlink>
      <w:r w:rsidRPr="009D4F73">
        <w:rPr>
          <w:rStyle w:val="Hyperlink"/>
          <w:rFonts w:ascii="Consolas" w:hAnsi="Consolas"/>
          <w:color w:val="auto"/>
          <w:sz w:val="28"/>
          <w:szCs w:val="28"/>
          <w:u w:val="none"/>
        </w:rPr>
        <w:t>:</w:t>
      </w:r>
    </w:p>
    <w:p w14:paraId="0B4B87B2" w14:textId="77777777" w:rsidR="00D937A7" w:rsidRPr="009D4F73" w:rsidRDefault="00D937A7" w:rsidP="00D937A7">
      <w:pPr>
        <w:rPr>
          <w:rFonts w:ascii="Consolas" w:hAnsi="Consolas"/>
          <w:sz w:val="28"/>
          <w:szCs w:val="28"/>
        </w:rPr>
      </w:pPr>
    </w:p>
    <w:p w14:paraId="6BA175ED" w14:textId="37D023CF"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9D4F73">
        <w:rPr>
          <w:rFonts w:ascii="Consolas" w:hAnsi="Consolas"/>
          <w:color w:val="auto"/>
          <w:sz w:val="28"/>
          <w:szCs w:val="28"/>
        </w:rPr>
        <w:t xml:space="preserve">5.1. O valor total da contratação é de </w:t>
      </w:r>
      <w:r w:rsidRPr="009D4F73">
        <w:rPr>
          <w:rFonts w:ascii="Consolas" w:hAnsi="Consolas"/>
          <w:b/>
          <w:bCs/>
          <w:color w:val="auto"/>
          <w:sz w:val="28"/>
          <w:szCs w:val="28"/>
        </w:rPr>
        <w:t>R$</w:t>
      </w:r>
      <w:r w:rsidR="00275ADD" w:rsidRPr="009D4F73">
        <w:rPr>
          <w:rFonts w:ascii="Consolas" w:hAnsi="Consolas"/>
          <w:b/>
          <w:bCs/>
          <w:color w:val="auto"/>
          <w:sz w:val="28"/>
          <w:szCs w:val="28"/>
        </w:rPr>
        <w:t xml:space="preserve"> </w:t>
      </w:r>
      <w:r w:rsidR="00F869A7" w:rsidRPr="009D4F73">
        <w:rPr>
          <w:rFonts w:ascii="Consolas" w:hAnsi="Consolas"/>
          <w:b/>
          <w:bCs/>
          <w:color w:val="auto"/>
          <w:sz w:val="28"/>
          <w:szCs w:val="28"/>
        </w:rPr>
        <w:t>485,08</w:t>
      </w:r>
      <w:r w:rsidRPr="009D4F73">
        <w:rPr>
          <w:rFonts w:ascii="Consolas" w:hAnsi="Consolas"/>
          <w:b/>
          <w:bCs/>
          <w:color w:val="auto"/>
          <w:sz w:val="28"/>
          <w:szCs w:val="28"/>
        </w:rPr>
        <w:t xml:space="preserve"> (</w:t>
      </w:r>
      <w:r w:rsidR="00F869A7" w:rsidRPr="009D4F73">
        <w:rPr>
          <w:rFonts w:ascii="Consolas" w:hAnsi="Consolas"/>
          <w:b/>
          <w:bCs/>
          <w:color w:val="auto"/>
          <w:sz w:val="28"/>
          <w:szCs w:val="28"/>
        </w:rPr>
        <w:t>QUATROCENTOS E OITENTA E CINCO REAIS E OITO CENTAVOS</w:t>
      </w:r>
      <w:r w:rsidRPr="009D4F73">
        <w:rPr>
          <w:rFonts w:ascii="Consolas" w:hAnsi="Consolas"/>
          <w:b/>
          <w:bCs/>
          <w:color w:val="auto"/>
          <w:sz w:val="28"/>
          <w:szCs w:val="28"/>
        </w:rPr>
        <w:t>)</w:t>
      </w:r>
      <w:r w:rsidR="00275ADD" w:rsidRPr="009D4F73">
        <w:rPr>
          <w:rFonts w:ascii="Consolas" w:hAnsi="Consolas"/>
          <w:b/>
          <w:bCs/>
          <w:color w:val="auto"/>
          <w:sz w:val="28"/>
          <w:szCs w:val="28"/>
        </w:rPr>
        <w:t>.</w:t>
      </w:r>
    </w:p>
    <w:p w14:paraId="2C360321"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6. CLÁUSULA SEXTA - PAGAMENTO (</w:t>
      </w:r>
      <w:hyperlink r:id="rId13" w:anchor="art92" w:history="1">
        <w:r w:rsidRPr="009D4F73">
          <w:rPr>
            <w:rStyle w:val="Hyperlink"/>
            <w:rFonts w:ascii="Consolas" w:hAnsi="Consolas"/>
            <w:color w:val="auto"/>
            <w:sz w:val="28"/>
            <w:szCs w:val="28"/>
            <w:u w:val="none"/>
          </w:rPr>
          <w:t>art. 92, V e VI</w:t>
        </w:r>
      </w:hyperlink>
      <w:r w:rsidRPr="009D4F73">
        <w:rPr>
          <w:rFonts w:ascii="Consolas" w:hAnsi="Consolas"/>
          <w:sz w:val="28"/>
          <w:szCs w:val="28"/>
        </w:rPr>
        <w:t>):</w:t>
      </w:r>
    </w:p>
    <w:p w14:paraId="1DDBDE1A" w14:textId="77777777" w:rsidR="00D937A7" w:rsidRPr="009D4F73" w:rsidRDefault="00D937A7" w:rsidP="00D937A7">
      <w:pPr>
        <w:rPr>
          <w:rFonts w:ascii="Consolas" w:hAnsi="Consolas"/>
          <w:sz w:val="28"/>
          <w:szCs w:val="28"/>
        </w:rPr>
      </w:pPr>
    </w:p>
    <w:p w14:paraId="16E4496A"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9D4F73"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9D4F73" w:rsidRDefault="00D937A7" w:rsidP="00D937A7">
      <w:pPr>
        <w:pStyle w:val="Nivel01"/>
        <w:rPr>
          <w:rStyle w:val="Hyperlink"/>
          <w:rFonts w:ascii="Consolas" w:hAnsi="Consolas"/>
          <w:color w:val="auto"/>
          <w:sz w:val="28"/>
          <w:szCs w:val="28"/>
          <w:u w:val="none"/>
        </w:rPr>
      </w:pPr>
      <w:r w:rsidRPr="009D4F73">
        <w:rPr>
          <w:rFonts w:ascii="Consolas" w:hAnsi="Consolas"/>
          <w:sz w:val="28"/>
          <w:szCs w:val="28"/>
        </w:rPr>
        <w:t>7. CLÁUSULA SÉTIMA - REAJUSTE (</w:t>
      </w:r>
      <w:hyperlink r:id="rId14" w:anchor="art92" w:history="1">
        <w:r w:rsidRPr="009D4F73">
          <w:rPr>
            <w:rStyle w:val="Hyperlink"/>
            <w:rFonts w:ascii="Consolas" w:hAnsi="Consolas"/>
            <w:color w:val="auto"/>
            <w:sz w:val="28"/>
            <w:szCs w:val="28"/>
            <w:u w:val="none"/>
          </w:rPr>
          <w:t>art. 92, V)</w:t>
        </w:r>
      </w:hyperlink>
      <w:r w:rsidRPr="009D4F73">
        <w:rPr>
          <w:rStyle w:val="Hyperlink"/>
          <w:rFonts w:ascii="Consolas" w:hAnsi="Consolas"/>
          <w:color w:val="auto"/>
          <w:sz w:val="28"/>
          <w:szCs w:val="28"/>
          <w:u w:val="none"/>
        </w:rPr>
        <w:t>:</w:t>
      </w:r>
    </w:p>
    <w:p w14:paraId="540AB299" w14:textId="77777777" w:rsidR="00D937A7" w:rsidRPr="009D4F73" w:rsidRDefault="00D937A7" w:rsidP="00D937A7">
      <w:pPr>
        <w:rPr>
          <w:rFonts w:ascii="Consolas" w:hAnsi="Consolas"/>
          <w:sz w:val="28"/>
          <w:szCs w:val="28"/>
        </w:rPr>
      </w:pPr>
    </w:p>
    <w:p w14:paraId="39726908" w14:textId="14A92881"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D4F73">
        <w:rPr>
          <w:rFonts w:ascii="Consolas" w:hAnsi="Consolas"/>
          <w:color w:val="auto"/>
          <w:sz w:val="28"/>
          <w:szCs w:val="28"/>
        </w:rPr>
        <w:t xml:space="preserve">7.1. Os preços inicialmente contratados são fixos e irreajustáveis no prazo de um ano contado da data do orçamento estimado, em </w:t>
      </w:r>
      <w:r w:rsidR="00275ADD" w:rsidRPr="009D4F73">
        <w:rPr>
          <w:rFonts w:ascii="Consolas" w:hAnsi="Consolas"/>
          <w:color w:val="auto"/>
          <w:sz w:val="28"/>
          <w:szCs w:val="28"/>
        </w:rPr>
        <w:t>19/11/2024</w:t>
      </w:r>
      <w:r w:rsidRPr="009D4F73">
        <w:rPr>
          <w:rFonts w:ascii="Consolas" w:hAnsi="Consolas"/>
          <w:color w:val="auto"/>
          <w:sz w:val="28"/>
          <w:szCs w:val="28"/>
        </w:rPr>
        <w:t>.</w:t>
      </w:r>
    </w:p>
    <w:p w14:paraId="75341C63"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9D4F73">
        <w:rPr>
          <w:rFonts w:ascii="Consolas" w:hAnsi="Consolas"/>
          <w:i/>
          <w:iCs/>
          <w:color w:val="auto"/>
          <w:sz w:val="28"/>
          <w:szCs w:val="28"/>
        </w:rPr>
        <w:t>,</w:t>
      </w:r>
      <w:r w:rsidRPr="009D4F73">
        <w:rPr>
          <w:rFonts w:ascii="Consolas" w:hAnsi="Consolas"/>
          <w:color w:val="auto"/>
          <w:sz w:val="28"/>
          <w:szCs w:val="28"/>
        </w:rPr>
        <w:t xml:space="preserve"> exclusivamente para as obrigações iniciadas e concluídas após a ocorrência da anualidade.</w:t>
      </w:r>
    </w:p>
    <w:p w14:paraId="78A6BC12"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lastRenderedPageBreak/>
        <w:t>7.3. Nos reajustes subsequentes ao primeiro, o interregno mínimo de 01 (um) ano será contado a partir dos efeitos financeiros do último reajuste.</w:t>
      </w:r>
    </w:p>
    <w:p w14:paraId="61E10354" w14:textId="77777777" w:rsidR="009D4F73" w:rsidRPr="009D4F73" w:rsidRDefault="009D4F73"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7.5. Nas aferições finais, o(s) índice(s) utilizado(s) para reajuste será(ão), obrigatoriamente, o(s) definitivo(s).</w:t>
      </w:r>
    </w:p>
    <w:p w14:paraId="44EE3B9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9D4F73" w:rsidRDefault="00D937A7" w:rsidP="00D937A7">
      <w:pPr>
        <w:rPr>
          <w:rFonts w:ascii="Consolas" w:hAnsi="Consolas"/>
          <w:sz w:val="28"/>
          <w:szCs w:val="28"/>
        </w:rPr>
      </w:pPr>
    </w:p>
    <w:p w14:paraId="3B30C7D9" w14:textId="77777777" w:rsidR="00D937A7" w:rsidRPr="009D4F73" w:rsidRDefault="00D937A7" w:rsidP="00D937A7">
      <w:pPr>
        <w:rPr>
          <w:rFonts w:ascii="Consolas" w:hAnsi="Consolas" w:cs="Arial"/>
          <w:sz w:val="28"/>
          <w:szCs w:val="28"/>
        </w:rPr>
      </w:pPr>
      <w:r w:rsidRPr="009D4F73">
        <w:rPr>
          <w:rFonts w:ascii="Consolas" w:hAnsi="Consolas" w:cs="Arial"/>
          <w:sz w:val="28"/>
          <w:szCs w:val="28"/>
        </w:rPr>
        <w:t>7.8. O reajuste será realizado por apostilamento.</w:t>
      </w:r>
    </w:p>
    <w:p w14:paraId="596F961D" w14:textId="77777777" w:rsidR="00D937A7" w:rsidRPr="009D4F73"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8. CLÁUSULA OITAVA - OBRIGAÇÕES DO CONTRATANTE (</w:t>
      </w:r>
      <w:hyperlink r:id="rId15" w:anchor="art92" w:history="1">
        <w:r w:rsidRPr="009D4F73">
          <w:rPr>
            <w:rStyle w:val="Hyperlink"/>
            <w:rFonts w:ascii="Consolas" w:hAnsi="Consolas"/>
            <w:color w:val="auto"/>
            <w:sz w:val="28"/>
            <w:szCs w:val="28"/>
            <w:u w:val="none"/>
          </w:rPr>
          <w:t>art. 92, X, XI e XIV</w:t>
        </w:r>
      </w:hyperlink>
      <w:r w:rsidRPr="009D4F73">
        <w:rPr>
          <w:rFonts w:ascii="Consolas" w:hAnsi="Consolas"/>
          <w:sz w:val="28"/>
          <w:szCs w:val="28"/>
        </w:rPr>
        <w:t>):</w:t>
      </w:r>
    </w:p>
    <w:p w14:paraId="044ECB76" w14:textId="77777777" w:rsidR="00D937A7" w:rsidRPr="009D4F73" w:rsidRDefault="00D937A7" w:rsidP="00D937A7">
      <w:pPr>
        <w:rPr>
          <w:rFonts w:ascii="Consolas" w:hAnsi="Consolas"/>
          <w:sz w:val="28"/>
          <w:szCs w:val="28"/>
        </w:rPr>
      </w:pPr>
    </w:p>
    <w:p w14:paraId="5DE02709"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8.1. São obrigações do Contratante:</w:t>
      </w:r>
    </w:p>
    <w:p w14:paraId="7B4674CF" w14:textId="77777777" w:rsidR="00D937A7" w:rsidRPr="009D4F73"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bCs/>
          <w:color w:val="auto"/>
          <w:sz w:val="28"/>
          <w:szCs w:val="28"/>
        </w:rPr>
        <w:t>8.2.</w:t>
      </w:r>
      <w:r w:rsidRPr="009D4F73">
        <w:rPr>
          <w:rFonts w:ascii="Consolas" w:hAnsi="Consolas"/>
          <w:b/>
          <w:bCs/>
          <w:color w:val="auto"/>
          <w:sz w:val="28"/>
          <w:szCs w:val="28"/>
        </w:rPr>
        <w:t xml:space="preserve"> </w:t>
      </w:r>
      <w:r w:rsidRPr="009D4F73">
        <w:rPr>
          <w:rFonts w:ascii="Consolas" w:hAnsi="Consolas"/>
          <w:color w:val="auto"/>
          <w:sz w:val="28"/>
          <w:szCs w:val="28"/>
        </w:rPr>
        <w:t>Exigir o cumprimento de todas as obrigações assumidas pelo Contratado, de acordo com o contrato e seus anexos;</w:t>
      </w:r>
    </w:p>
    <w:p w14:paraId="5BCA71C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8.3. Receber o objeto no prazo e condições estabelecidas no Termo de Referência;</w:t>
      </w:r>
    </w:p>
    <w:p w14:paraId="4CC9BA41"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9D4F73"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8.7. Aplicar ao Contratado as sanções previstas na lei e neste Contrato;</w:t>
      </w:r>
    </w:p>
    <w:p w14:paraId="72610206" w14:textId="77777777" w:rsidR="00B17719" w:rsidRPr="009D4F73"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8.8. Cientificar o órgão de representação judicial do Município de </w:t>
      </w:r>
      <w:r w:rsidR="00D22389" w:rsidRPr="009D4F73">
        <w:rPr>
          <w:rFonts w:ascii="Consolas" w:hAnsi="Consolas"/>
          <w:color w:val="auto"/>
          <w:sz w:val="28"/>
          <w:szCs w:val="28"/>
        </w:rPr>
        <w:t>Iaras</w:t>
      </w:r>
      <w:r w:rsidRPr="009D4F73">
        <w:rPr>
          <w:rFonts w:ascii="Consolas" w:hAnsi="Consolas"/>
          <w:color w:val="auto"/>
          <w:sz w:val="28"/>
          <w:szCs w:val="28"/>
        </w:rPr>
        <w:t xml:space="preserve"> para adoção das medidas cabíveis quando do descumprimento de obrigações pelo Contratado;</w:t>
      </w:r>
    </w:p>
    <w:p w14:paraId="260D93D4"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9D4F73"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bCs/>
          <w:color w:val="auto"/>
          <w:sz w:val="28"/>
          <w:szCs w:val="28"/>
        </w:rPr>
        <w:t>8.11.</w:t>
      </w:r>
      <w:r w:rsidRPr="009D4F73">
        <w:rPr>
          <w:rFonts w:ascii="Consolas" w:hAnsi="Consolas"/>
          <w:b/>
          <w:bCs/>
          <w:color w:val="auto"/>
          <w:sz w:val="28"/>
          <w:szCs w:val="28"/>
        </w:rPr>
        <w:t xml:space="preserve"> </w:t>
      </w:r>
      <w:r w:rsidRPr="009D4F7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9D4F73">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9D4F73" w:rsidRDefault="00D937A7" w:rsidP="00D937A7">
      <w:pPr>
        <w:pStyle w:val="Nivel01"/>
        <w:rPr>
          <w:rStyle w:val="Hyperlink"/>
          <w:rFonts w:ascii="Consolas" w:hAnsi="Consolas"/>
          <w:color w:val="auto"/>
          <w:sz w:val="28"/>
          <w:szCs w:val="28"/>
          <w:u w:val="none"/>
        </w:rPr>
      </w:pPr>
      <w:r w:rsidRPr="009D4F73">
        <w:rPr>
          <w:rFonts w:ascii="Consolas" w:hAnsi="Consolas"/>
          <w:sz w:val="28"/>
          <w:szCs w:val="28"/>
        </w:rPr>
        <w:lastRenderedPageBreak/>
        <w:t>9. CLÁUSULA NONA - OBRIGAÇÕES DO CONTRATADO (</w:t>
      </w:r>
      <w:hyperlink r:id="rId16" w:anchor="art92" w:history="1">
        <w:r w:rsidRPr="009D4F73">
          <w:rPr>
            <w:rStyle w:val="Hyperlink"/>
            <w:rFonts w:ascii="Consolas" w:hAnsi="Consolas"/>
            <w:color w:val="auto"/>
            <w:sz w:val="28"/>
            <w:szCs w:val="28"/>
            <w:u w:val="none"/>
          </w:rPr>
          <w:t>art. 92, XIV, XVI e XVII)</w:t>
        </w:r>
      </w:hyperlink>
      <w:r w:rsidRPr="009D4F73">
        <w:rPr>
          <w:rStyle w:val="Hyperlink"/>
          <w:rFonts w:ascii="Consolas" w:hAnsi="Consolas"/>
          <w:color w:val="auto"/>
          <w:sz w:val="28"/>
          <w:szCs w:val="28"/>
          <w:u w:val="none"/>
        </w:rPr>
        <w:t>:</w:t>
      </w:r>
    </w:p>
    <w:p w14:paraId="026F3BB7" w14:textId="77777777" w:rsidR="00D937A7" w:rsidRPr="009D4F73" w:rsidRDefault="00D937A7" w:rsidP="00D937A7">
      <w:pPr>
        <w:rPr>
          <w:rFonts w:ascii="Consolas" w:hAnsi="Consolas"/>
          <w:sz w:val="28"/>
          <w:szCs w:val="28"/>
        </w:rPr>
      </w:pPr>
    </w:p>
    <w:p w14:paraId="79856736" w14:textId="58F3B8A5"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9D4F73"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9.2. Responsabilizar-se pelos vícios e danos decorrentes do objeto, de acordo com o Código de Defesa do Consumidor (</w:t>
      </w:r>
      <w:hyperlink r:id="rId17" w:history="1">
        <w:r w:rsidRPr="009D4F73">
          <w:rPr>
            <w:rStyle w:val="Hyperlink"/>
            <w:rFonts w:ascii="Consolas" w:hAnsi="Consolas"/>
            <w:color w:val="auto"/>
            <w:sz w:val="28"/>
            <w:szCs w:val="28"/>
            <w:u w:val="none"/>
          </w:rPr>
          <w:t>Lei nº 8.078, de 1990</w:t>
        </w:r>
      </w:hyperlink>
      <w:r w:rsidRPr="009D4F73">
        <w:rPr>
          <w:rFonts w:ascii="Consolas" w:hAnsi="Consolas"/>
          <w:color w:val="auto"/>
          <w:sz w:val="28"/>
          <w:szCs w:val="28"/>
        </w:rPr>
        <w:t>);</w:t>
      </w:r>
    </w:p>
    <w:p w14:paraId="512E02C0"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9.4. Atender às determinações regulares emitidas pelo fiscal ou gestor do contrato ou autoridade superior (</w:t>
      </w:r>
      <w:hyperlink r:id="rId18" w:anchor="art137" w:history="1">
        <w:r w:rsidRPr="009D4F73">
          <w:rPr>
            <w:rStyle w:val="Hyperlink"/>
            <w:rFonts w:ascii="Consolas" w:hAnsi="Consolas"/>
            <w:color w:val="auto"/>
            <w:sz w:val="28"/>
            <w:szCs w:val="28"/>
            <w:u w:val="none"/>
          </w:rPr>
          <w:t>art. 137, II, da Lei n.º 14.133, de 2021</w:t>
        </w:r>
      </w:hyperlink>
      <w:r w:rsidRPr="009D4F73">
        <w:rPr>
          <w:rFonts w:ascii="Consolas" w:hAnsi="Consolas"/>
          <w:color w:val="auto"/>
          <w:sz w:val="28"/>
          <w:szCs w:val="28"/>
        </w:rPr>
        <w:t>) e prestar todo esclarecimento ou informação por eles solicitados;</w:t>
      </w:r>
    </w:p>
    <w:p w14:paraId="31899519"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bCs/>
          <w:color w:val="auto"/>
          <w:sz w:val="28"/>
          <w:szCs w:val="28"/>
        </w:rPr>
        <w:t>9.5.</w:t>
      </w:r>
      <w:r w:rsidRPr="009D4F73">
        <w:rPr>
          <w:rFonts w:ascii="Consolas" w:hAnsi="Consolas"/>
          <w:b/>
          <w:bCs/>
          <w:color w:val="auto"/>
          <w:sz w:val="28"/>
          <w:szCs w:val="28"/>
        </w:rPr>
        <w:t xml:space="preserve"> </w:t>
      </w:r>
      <w:r w:rsidRPr="009D4F73">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9D4F73" w:rsidRDefault="00763BDD" w:rsidP="00D937A7">
      <w:pPr>
        <w:pStyle w:val="Nivel2"/>
        <w:numPr>
          <w:ilvl w:val="0"/>
          <w:numId w:val="0"/>
        </w:numPr>
        <w:spacing w:before="0" w:after="0" w:line="240" w:lineRule="auto"/>
        <w:rPr>
          <w:rFonts w:ascii="Consolas" w:hAnsi="Consolas"/>
          <w:color w:val="auto"/>
          <w:sz w:val="28"/>
          <w:szCs w:val="28"/>
        </w:rPr>
      </w:pPr>
    </w:p>
    <w:p w14:paraId="71E88810" w14:textId="77777777" w:rsidR="009D4F73"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9.7. Quando não for possível a verificação da regularidade no Sistema de Cadastro de Fornecedores – SICAF, o contratado deverá </w:t>
      </w:r>
      <w:r w:rsidRPr="009D4F73">
        <w:rPr>
          <w:rFonts w:ascii="Consolas" w:hAnsi="Consolas"/>
          <w:color w:val="auto"/>
          <w:sz w:val="28"/>
          <w:szCs w:val="28"/>
        </w:rPr>
        <w:lastRenderedPageBreak/>
        <w:t>entregar ao setor responsável pela fiscalização do contrato, junto com a Nota Fiscal para fins de pagamento, os seguintes documentos:</w:t>
      </w:r>
    </w:p>
    <w:p w14:paraId="181F18CF" w14:textId="10499512"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 </w:t>
      </w:r>
    </w:p>
    <w:p w14:paraId="7C077312"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 prova de regularidade relativa à Seguridade Social; </w:t>
      </w:r>
    </w:p>
    <w:p w14:paraId="2A780E10" w14:textId="77777777" w:rsidR="00800767" w:rsidRPr="009D4F73"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2) certidão conjunta relativa aos tributos federais e à Dívida Ativa da União</w:t>
      </w:r>
      <w:r w:rsidR="00377189" w:rsidRPr="009D4F73">
        <w:rPr>
          <w:rFonts w:ascii="Consolas" w:hAnsi="Consolas"/>
          <w:color w:val="auto"/>
          <w:sz w:val="28"/>
          <w:szCs w:val="28"/>
        </w:rPr>
        <w:t>;</w:t>
      </w:r>
    </w:p>
    <w:p w14:paraId="31DD0724" w14:textId="77777777" w:rsidR="00800767" w:rsidRPr="009D4F73"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9D4F73"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4) Certidão de Regularidade do FGTS – CRF; e </w:t>
      </w:r>
    </w:p>
    <w:p w14:paraId="3915E0BB" w14:textId="77777777" w:rsidR="00800767" w:rsidRPr="009D4F73"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5) Certidão Negativa de Débitos Trabalhistas – CNDT; </w:t>
      </w:r>
    </w:p>
    <w:p w14:paraId="3CFB0E65"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9D4F73">
        <w:rPr>
          <w:rFonts w:ascii="Consolas" w:hAnsi="Consolas"/>
          <w:color w:val="auto"/>
          <w:sz w:val="28"/>
          <w:szCs w:val="28"/>
        </w:rPr>
        <w:lastRenderedPageBreak/>
        <w:t>como as reservas de cargos previstas na legislação (</w:t>
      </w:r>
      <w:hyperlink r:id="rId19" w:anchor="art116" w:history="1">
        <w:r w:rsidRPr="009D4F73">
          <w:rPr>
            <w:rStyle w:val="Hyperlink"/>
            <w:rFonts w:ascii="Consolas" w:hAnsi="Consolas"/>
            <w:color w:val="auto"/>
            <w:sz w:val="28"/>
            <w:szCs w:val="28"/>
            <w:u w:val="none"/>
          </w:rPr>
          <w:t>art. 116, da Lei n.º 14.133, de 2021</w:t>
        </w:r>
      </w:hyperlink>
      <w:r w:rsidRPr="009D4F73">
        <w:rPr>
          <w:rFonts w:ascii="Consolas" w:hAnsi="Consolas"/>
          <w:color w:val="auto"/>
          <w:sz w:val="28"/>
          <w:szCs w:val="28"/>
        </w:rPr>
        <w:t>);</w:t>
      </w:r>
    </w:p>
    <w:p w14:paraId="6FE8A281"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bCs/>
          <w:color w:val="auto"/>
          <w:sz w:val="28"/>
          <w:szCs w:val="28"/>
        </w:rPr>
        <w:t>9.13.</w:t>
      </w:r>
      <w:r w:rsidRPr="009D4F73">
        <w:rPr>
          <w:rFonts w:ascii="Consolas" w:hAnsi="Consolas"/>
          <w:b/>
          <w:bCs/>
          <w:color w:val="auto"/>
          <w:sz w:val="28"/>
          <w:szCs w:val="28"/>
        </w:rPr>
        <w:t xml:space="preserve"> </w:t>
      </w:r>
      <w:r w:rsidRPr="009D4F7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9D4F73">
          <w:rPr>
            <w:rStyle w:val="Hyperlink"/>
            <w:rFonts w:ascii="Consolas" w:hAnsi="Consolas"/>
            <w:color w:val="auto"/>
            <w:sz w:val="28"/>
            <w:szCs w:val="28"/>
            <w:u w:val="none"/>
          </w:rPr>
          <w:t>art. 116, parágrafo único, da Lei n.º 14.133, de 2021</w:t>
        </w:r>
      </w:hyperlink>
      <w:r w:rsidRPr="009D4F73">
        <w:rPr>
          <w:rFonts w:ascii="Consolas" w:hAnsi="Consolas"/>
          <w:color w:val="auto"/>
          <w:sz w:val="28"/>
          <w:szCs w:val="28"/>
        </w:rPr>
        <w:t>);</w:t>
      </w:r>
    </w:p>
    <w:p w14:paraId="3E234B8C"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9D4F73"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9D4F7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9D4F73">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9D4F73">
          <w:rPr>
            <w:rStyle w:val="Hyperlink"/>
            <w:rFonts w:ascii="Consolas" w:hAnsi="Consolas"/>
            <w:color w:val="auto"/>
            <w:sz w:val="28"/>
            <w:szCs w:val="28"/>
            <w:u w:val="none"/>
          </w:rPr>
          <w:t>art. 124, II, d, da Lei nº 14.133, de 2021.</w:t>
        </w:r>
      </w:hyperlink>
    </w:p>
    <w:p w14:paraId="0F0C9AC8" w14:textId="77777777" w:rsidR="00D937A7" w:rsidRPr="009D4F73" w:rsidRDefault="00D937A7" w:rsidP="00D937A7">
      <w:pPr>
        <w:rPr>
          <w:rStyle w:val="Hyperlink"/>
          <w:rFonts w:ascii="Consolas" w:hAnsi="Consolas"/>
          <w:color w:val="auto"/>
          <w:sz w:val="28"/>
          <w:szCs w:val="28"/>
          <w:u w:val="none"/>
        </w:rPr>
      </w:pPr>
    </w:p>
    <w:p w14:paraId="719AA120" w14:textId="77777777" w:rsidR="00D937A7" w:rsidRPr="009D4F73" w:rsidRDefault="00D937A7" w:rsidP="00D937A7">
      <w:pPr>
        <w:jc w:val="both"/>
        <w:rPr>
          <w:rFonts w:ascii="Consolas" w:hAnsi="Consolas" w:cs="Arial"/>
          <w:sz w:val="28"/>
          <w:szCs w:val="28"/>
        </w:rPr>
      </w:pPr>
      <w:r w:rsidRPr="009D4F73">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10. CLÁUSULA DÉCIMA– GARANTIA DE EXECUÇÃO (</w:t>
      </w:r>
      <w:hyperlink r:id="rId22" w:anchor="art92" w:history="1">
        <w:r w:rsidRPr="009D4F73">
          <w:rPr>
            <w:rStyle w:val="Hyperlink"/>
            <w:rFonts w:ascii="Consolas" w:hAnsi="Consolas"/>
            <w:color w:val="auto"/>
            <w:sz w:val="28"/>
            <w:szCs w:val="28"/>
            <w:u w:val="none"/>
          </w:rPr>
          <w:t>art. 92, XII</w:t>
        </w:r>
      </w:hyperlink>
      <w:r w:rsidRPr="009D4F73">
        <w:rPr>
          <w:rFonts w:ascii="Consolas" w:hAnsi="Consolas"/>
          <w:sz w:val="28"/>
          <w:szCs w:val="28"/>
        </w:rPr>
        <w:t>):</w:t>
      </w:r>
    </w:p>
    <w:p w14:paraId="4BB52A1E" w14:textId="77777777" w:rsidR="00D937A7" w:rsidRPr="009D4F73" w:rsidRDefault="00D937A7" w:rsidP="00D937A7">
      <w:pPr>
        <w:rPr>
          <w:rFonts w:ascii="Consolas" w:hAnsi="Consolas"/>
          <w:sz w:val="28"/>
          <w:szCs w:val="28"/>
        </w:rPr>
      </w:pPr>
    </w:p>
    <w:p w14:paraId="001D9100"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9D4F73">
        <w:rPr>
          <w:rFonts w:ascii="Consolas" w:hAnsi="Consolas"/>
          <w:color w:val="auto"/>
          <w:sz w:val="28"/>
          <w:szCs w:val="28"/>
        </w:rPr>
        <w:t>10.1. Não haverá exigência de garantia contratual da execução.</w:t>
      </w:r>
    </w:p>
    <w:p w14:paraId="09506726" w14:textId="77777777" w:rsidR="00D937A7" w:rsidRPr="009D4F7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11. CLÁUSULA DÉCIMA PRIMEIRA – INFRAÇÕES E SANÇÕES ADMINISTRATIVAS (</w:t>
      </w:r>
      <w:hyperlink r:id="rId23" w:anchor="art92" w:history="1">
        <w:r w:rsidRPr="009D4F73">
          <w:rPr>
            <w:rStyle w:val="Hyperlink"/>
            <w:rFonts w:ascii="Consolas" w:hAnsi="Consolas"/>
            <w:color w:val="auto"/>
            <w:sz w:val="28"/>
            <w:szCs w:val="28"/>
            <w:u w:val="none"/>
          </w:rPr>
          <w:t>art. 92, XIV</w:t>
        </w:r>
      </w:hyperlink>
      <w:r w:rsidRPr="009D4F73">
        <w:rPr>
          <w:rFonts w:ascii="Consolas" w:hAnsi="Consolas"/>
          <w:sz w:val="28"/>
          <w:szCs w:val="28"/>
        </w:rPr>
        <w:t>):</w:t>
      </w:r>
    </w:p>
    <w:p w14:paraId="30AB3D4F" w14:textId="77777777" w:rsidR="00D937A7" w:rsidRPr="009D4F73" w:rsidRDefault="00D937A7" w:rsidP="00D937A7">
      <w:pPr>
        <w:rPr>
          <w:rFonts w:ascii="Consolas" w:hAnsi="Consolas"/>
          <w:sz w:val="28"/>
          <w:szCs w:val="28"/>
        </w:rPr>
      </w:pPr>
    </w:p>
    <w:p w14:paraId="345BDB56"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11.1. Comete infração administrativa, nos termos da </w:t>
      </w:r>
      <w:hyperlink r:id="rId24" w:history="1">
        <w:r w:rsidRPr="009D4F73">
          <w:rPr>
            <w:rStyle w:val="Hyperlink"/>
            <w:rFonts w:ascii="Consolas" w:hAnsi="Consolas"/>
            <w:color w:val="auto"/>
            <w:sz w:val="28"/>
            <w:szCs w:val="28"/>
            <w:u w:val="none"/>
          </w:rPr>
          <w:t>Lei nº 14.133, de 2021</w:t>
        </w:r>
      </w:hyperlink>
      <w:r w:rsidRPr="009D4F73">
        <w:rPr>
          <w:rFonts w:ascii="Consolas" w:hAnsi="Consolas"/>
          <w:color w:val="auto"/>
          <w:sz w:val="28"/>
          <w:szCs w:val="28"/>
        </w:rPr>
        <w:t>, o contratado que:</w:t>
      </w:r>
    </w:p>
    <w:p w14:paraId="42FA51B3"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der causa à inexecução parcial do contrato;</w:t>
      </w:r>
    </w:p>
    <w:p w14:paraId="20AAB7A0" w14:textId="77777777" w:rsidR="00800767" w:rsidRPr="009D4F73" w:rsidRDefault="00800767" w:rsidP="00800767">
      <w:pPr>
        <w:suppressAutoHyphens/>
        <w:jc w:val="both"/>
        <w:rPr>
          <w:rFonts w:ascii="Consolas" w:eastAsia="Arial" w:hAnsi="Consolas" w:cs="Arial"/>
          <w:sz w:val="28"/>
          <w:szCs w:val="28"/>
        </w:rPr>
      </w:pPr>
    </w:p>
    <w:p w14:paraId="1985F81F" w14:textId="2A55656C" w:rsidR="00800767" w:rsidRPr="009D4F73" w:rsidRDefault="00D937A7" w:rsidP="0080076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der causa à inexecução parcial do contrato que cause grave</w:t>
      </w:r>
      <w:r w:rsidR="00800767" w:rsidRPr="009D4F73">
        <w:rPr>
          <w:rFonts w:ascii="Consolas" w:eastAsia="Arial" w:hAnsi="Consolas" w:cs="Arial"/>
          <w:sz w:val="28"/>
          <w:szCs w:val="28"/>
        </w:rPr>
        <w:t>;</w:t>
      </w:r>
    </w:p>
    <w:p w14:paraId="1D02F913" w14:textId="77777777" w:rsidR="00800767" w:rsidRPr="009D4F73" w:rsidRDefault="00800767" w:rsidP="00800767">
      <w:pPr>
        <w:suppressAutoHyphens/>
        <w:jc w:val="both"/>
        <w:rPr>
          <w:rFonts w:ascii="Consolas" w:eastAsia="Arial" w:hAnsi="Consolas" w:cs="Arial"/>
          <w:sz w:val="28"/>
          <w:szCs w:val="28"/>
        </w:rPr>
      </w:pPr>
    </w:p>
    <w:p w14:paraId="3722D1E2" w14:textId="31DDC060" w:rsidR="00713529" w:rsidRPr="009D4F73" w:rsidRDefault="00D937A7" w:rsidP="00713529">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lastRenderedPageBreak/>
        <w:t>der causa à inexecução total do contrato;</w:t>
      </w:r>
    </w:p>
    <w:p w14:paraId="4B049BBE" w14:textId="77777777" w:rsidR="00713529" w:rsidRPr="009D4F73" w:rsidRDefault="00713529" w:rsidP="00713529">
      <w:pPr>
        <w:suppressAutoHyphens/>
        <w:jc w:val="both"/>
        <w:rPr>
          <w:rFonts w:ascii="Consolas" w:eastAsia="Arial" w:hAnsi="Consolas" w:cs="Arial"/>
          <w:sz w:val="28"/>
          <w:szCs w:val="28"/>
        </w:rPr>
      </w:pPr>
    </w:p>
    <w:p w14:paraId="7987F784"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ensejar o retardamento da execução ou da entrega do objeto da contratação sem motivo justificado;</w:t>
      </w:r>
    </w:p>
    <w:p w14:paraId="360D2AA2" w14:textId="77777777" w:rsidR="00713529" w:rsidRPr="009D4F73" w:rsidRDefault="00713529" w:rsidP="00713529">
      <w:pPr>
        <w:suppressAutoHyphens/>
        <w:jc w:val="both"/>
        <w:rPr>
          <w:rFonts w:ascii="Consolas" w:eastAsia="Arial" w:hAnsi="Consolas" w:cs="Arial"/>
          <w:sz w:val="28"/>
          <w:szCs w:val="28"/>
        </w:rPr>
      </w:pPr>
    </w:p>
    <w:p w14:paraId="702F6A6D"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apresentar documentação falsa ou prestar declaração falsa durante a execução do contrato;</w:t>
      </w:r>
    </w:p>
    <w:p w14:paraId="776DA8F5" w14:textId="77777777" w:rsidR="00713529" w:rsidRPr="009D4F73" w:rsidRDefault="00713529" w:rsidP="00713529">
      <w:pPr>
        <w:suppressAutoHyphens/>
        <w:jc w:val="both"/>
        <w:rPr>
          <w:rFonts w:ascii="Consolas" w:eastAsia="Arial" w:hAnsi="Consolas" w:cs="Arial"/>
          <w:sz w:val="28"/>
          <w:szCs w:val="28"/>
        </w:rPr>
      </w:pPr>
    </w:p>
    <w:p w14:paraId="6612D1F4"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praticar ato fraudulento na execução do contrato;</w:t>
      </w:r>
    </w:p>
    <w:p w14:paraId="7A32395F" w14:textId="77777777" w:rsidR="00713529" w:rsidRPr="009D4F73" w:rsidRDefault="00713529" w:rsidP="00713529">
      <w:pPr>
        <w:suppressAutoHyphens/>
        <w:jc w:val="both"/>
        <w:rPr>
          <w:rFonts w:ascii="Consolas" w:eastAsia="Arial" w:hAnsi="Consolas" w:cs="Arial"/>
          <w:sz w:val="28"/>
          <w:szCs w:val="28"/>
        </w:rPr>
      </w:pPr>
    </w:p>
    <w:p w14:paraId="7B0D6F4E"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comportar-se de modo inidôneo ou cometer fraude de qualquer natureza;</w:t>
      </w:r>
    </w:p>
    <w:p w14:paraId="0CD1C884" w14:textId="77777777" w:rsidR="00713529" w:rsidRPr="009D4F73" w:rsidRDefault="00713529" w:rsidP="00713529">
      <w:pPr>
        <w:suppressAutoHyphens/>
        <w:jc w:val="both"/>
        <w:rPr>
          <w:rFonts w:ascii="Consolas" w:eastAsia="Arial" w:hAnsi="Consolas" w:cs="Arial"/>
          <w:sz w:val="28"/>
          <w:szCs w:val="28"/>
        </w:rPr>
      </w:pPr>
    </w:p>
    <w:p w14:paraId="4D73F23B" w14:textId="77777777" w:rsidR="00D937A7" w:rsidRPr="009D4F73" w:rsidRDefault="00D937A7" w:rsidP="00D937A7">
      <w:pPr>
        <w:numPr>
          <w:ilvl w:val="2"/>
          <w:numId w:val="5"/>
        </w:numPr>
        <w:suppressAutoHyphens/>
        <w:ind w:left="0" w:firstLine="0"/>
        <w:jc w:val="both"/>
        <w:rPr>
          <w:rFonts w:ascii="Consolas" w:eastAsia="Arial" w:hAnsi="Consolas" w:cs="Arial"/>
          <w:sz w:val="28"/>
          <w:szCs w:val="28"/>
        </w:rPr>
      </w:pPr>
      <w:r w:rsidRPr="009D4F73">
        <w:rPr>
          <w:rFonts w:ascii="Consolas" w:eastAsia="Arial" w:hAnsi="Consolas" w:cs="Arial"/>
          <w:sz w:val="28"/>
          <w:szCs w:val="28"/>
        </w:rPr>
        <w:t xml:space="preserve">praticar ato lesivo previsto no </w:t>
      </w:r>
      <w:hyperlink r:id="rId25" w:anchor="art5" w:history="1">
        <w:r w:rsidRPr="009D4F73">
          <w:rPr>
            <w:rStyle w:val="Hyperlink"/>
            <w:rFonts w:ascii="Consolas" w:eastAsia="Arial" w:hAnsi="Consolas" w:cs="Arial"/>
            <w:color w:val="auto"/>
            <w:sz w:val="28"/>
            <w:szCs w:val="28"/>
            <w:u w:val="none"/>
          </w:rPr>
          <w:t>art. 5º da Lei nº 12.846, de 1º de agosto de 2013</w:t>
        </w:r>
      </w:hyperlink>
      <w:r w:rsidRPr="009D4F73">
        <w:rPr>
          <w:rFonts w:ascii="Consolas" w:eastAsia="Arial" w:hAnsi="Consolas" w:cs="Arial"/>
          <w:sz w:val="28"/>
          <w:szCs w:val="28"/>
        </w:rPr>
        <w:t>.</w:t>
      </w:r>
    </w:p>
    <w:p w14:paraId="742094AD" w14:textId="77777777" w:rsidR="00D937A7" w:rsidRPr="009D4F73" w:rsidRDefault="00D937A7" w:rsidP="00D937A7">
      <w:pPr>
        <w:suppressAutoHyphens/>
        <w:jc w:val="both"/>
        <w:rPr>
          <w:rFonts w:ascii="Consolas" w:eastAsia="Arial" w:hAnsi="Consolas" w:cs="Arial"/>
          <w:sz w:val="28"/>
          <w:szCs w:val="28"/>
        </w:rPr>
      </w:pPr>
    </w:p>
    <w:p w14:paraId="20F4A97C" w14:textId="77777777" w:rsidR="00D937A7" w:rsidRPr="009D4F7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9D4F73">
        <w:rPr>
          <w:rFonts w:ascii="Consolas" w:eastAsia="Arial" w:hAnsi="Consolas"/>
          <w:color w:val="auto"/>
          <w:sz w:val="28"/>
          <w:szCs w:val="28"/>
        </w:rPr>
        <w:t xml:space="preserve">11.2. </w:t>
      </w:r>
      <w:r w:rsidRPr="009D4F73">
        <w:rPr>
          <w:rFonts w:ascii="Consolas" w:hAnsi="Consolas"/>
          <w:color w:val="auto"/>
          <w:sz w:val="28"/>
          <w:szCs w:val="28"/>
        </w:rPr>
        <w:t>Serão aplicadas ao contratado que incorrer nas infrações acima descritas as seguintes sanções:</w:t>
      </w:r>
    </w:p>
    <w:p w14:paraId="6516BE9B" w14:textId="77777777" w:rsidR="00D937A7" w:rsidRPr="009D4F73"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9D4F73"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b/>
          <w:bCs/>
          <w:sz w:val="28"/>
          <w:szCs w:val="28"/>
        </w:rPr>
        <w:t>Advertência</w:t>
      </w:r>
      <w:r w:rsidRPr="009D4F73">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9D4F73">
          <w:rPr>
            <w:rStyle w:val="Hyperlink"/>
            <w:rFonts w:ascii="Consolas" w:eastAsia="Arial" w:hAnsi="Consolas" w:cs="Arial"/>
            <w:color w:val="auto"/>
            <w:sz w:val="28"/>
            <w:szCs w:val="28"/>
            <w:u w:val="none"/>
          </w:rPr>
          <w:t xml:space="preserve">art. 156, §2º, da </w:t>
        </w:r>
        <w:bookmarkStart w:id="0" w:name="_Hlk114504069"/>
        <w:r w:rsidRPr="009D4F73">
          <w:rPr>
            <w:rStyle w:val="Hyperlink"/>
            <w:rFonts w:ascii="Consolas" w:eastAsia="Arial" w:hAnsi="Consolas" w:cs="Arial"/>
            <w:color w:val="auto"/>
            <w:sz w:val="28"/>
            <w:szCs w:val="28"/>
            <w:u w:val="none"/>
          </w:rPr>
          <w:t>Lei nº 14.133, de 2021</w:t>
        </w:r>
        <w:bookmarkEnd w:id="0"/>
      </w:hyperlink>
      <w:r w:rsidRPr="009D4F73">
        <w:rPr>
          <w:rFonts w:ascii="Consolas" w:eastAsia="Arial" w:hAnsi="Consolas" w:cs="Arial"/>
          <w:sz w:val="28"/>
          <w:szCs w:val="28"/>
        </w:rPr>
        <w:t>);</w:t>
      </w:r>
    </w:p>
    <w:p w14:paraId="779CA745" w14:textId="77777777" w:rsidR="00713529" w:rsidRPr="009D4F73"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9D4F73" w:rsidRDefault="00D937A7" w:rsidP="00D937A7">
      <w:pPr>
        <w:suppressAutoHyphens/>
        <w:jc w:val="both"/>
        <w:rPr>
          <w:rFonts w:ascii="Consolas" w:eastAsia="Arial" w:hAnsi="Consolas" w:cs="Arial"/>
          <w:sz w:val="28"/>
          <w:szCs w:val="28"/>
        </w:rPr>
      </w:pPr>
      <w:r w:rsidRPr="009D4F73">
        <w:rPr>
          <w:rFonts w:ascii="Consolas" w:eastAsia="Arial" w:hAnsi="Consolas" w:cs="Arial"/>
          <w:b/>
          <w:bCs/>
          <w:sz w:val="28"/>
          <w:szCs w:val="28"/>
        </w:rPr>
        <w:t>II. Impedimento de licitar e contratar</w:t>
      </w:r>
      <w:r w:rsidRPr="009D4F73">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9D4F73">
          <w:rPr>
            <w:rStyle w:val="Hyperlink"/>
            <w:rFonts w:ascii="Consolas" w:eastAsia="Arial" w:hAnsi="Consolas" w:cs="Arial"/>
            <w:color w:val="auto"/>
            <w:sz w:val="28"/>
            <w:szCs w:val="28"/>
            <w:u w:val="none"/>
          </w:rPr>
          <w:t>art. 156, § 4º, da Lei nº 14.133, de 2021</w:t>
        </w:r>
      </w:hyperlink>
      <w:r w:rsidRPr="009D4F73">
        <w:rPr>
          <w:rFonts w:ascii="Consolas" w:eastAsia="Arial" w:hAnsi="Consolas" w:cs="Arial"/>
          <w:sz w:val="28"/>
          <w:szCs w:val="28"/>
        </w:rPr>
        <w:t>);</w:t>
      </w:r>
    </w:p>
    <w:p w14:paraId="0FCC5099" w14:textId="77777777" w:rsidR="00713529" w:rsidRPr="009D4F73" w:rsidRDefault="00713529" w:rsidP="00D937A7">
      <w:pPr>
        <w:suppressAutoHyphens/>
        <w:jc w:val="both"/>
        <w:rPr>
          <w:rFonts w:ascii="Consolas" w:eastAsia="Arial" w:hAnsi="Consolas" w:cs="Arial"/>
          <w:sz w:val="28"/>
          <w:szCs w:val="28"/>
        </w:rPr>
      </w:pPr>
    </w:p>
    <w:p w14:paraId="4498BD73" w14:textId="595A4EBA" w:rsidR="00D937A7" w:rsidRPr="009D4F73" w:rsidRDefault="00D937A7" w:rsidP="00D937A7">
      <w:pPr>
        <w:suppressAutoHyphens/>
        <w:jc w:val="both"/>
        <w:rPr>
          <w:rFonts w:ascii="Consolas" w:eastAsia="Arial" w:hAnsi="Consolas" w:cs="Arial"/>
          <w:sz w:val="28"/>
          <w:szCs w:val="28"/>
        </w:rPr>
      </w:pPr>
      <w:r w:rsidRPr="009D4F73">
        <w:rPr>
          <w:rFonts w:ascii="Consolas" w:eastAsia="Arial" w:hAnsi="Consolas" w:cs="Arial"/>
          <w:b/>
          <w:bCs/>
          <w:sz w:val="28"/>
          <w:szCs w:val="28"/>
        </w:rPr>
        <w:t>III. Declaração de inidoneidade para licitar e contratar</w:t>
      </w:r>
      <w:r w:rsidRPr="009D4F7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9D4F73">
          <w:rPr>
            <w:rStyle w:val="Hyperlink"/>
            <w:rFonts w:ascii="Consolas" w:eastAsia="Arial" w:hAnsi="Consolas" w:cs="Arial"/>
            <w:color w:val="auto"/>
            <w:sz w:val="28"/>
            <w:szCs w:val="28"/>
            <w:u w:val="none"/>
          </w:rPr>
          <w:t>art. 156, §5º, da Lei nº 14.133, de 2021</w:t>
        </w:r>
      </w:hyperlink>
      <w:r w:rsidRPr="009D4F73">
        <w:rPr>
          <w:rFonts w:ascii="Consolas" w:eastAsia="Arial" w:hAnsi="Consolas" w:cs="Arial"/>
          <w:sz w:val="28"/>
          <w:szCs w:val="28"/>
        </w:rPr>
        <w:t>).</w:t>
      </w:r>
    </w:p>
    <w:p w14:paraId="59D4779E" w14:textId="77777777" w:rsidR="005E10AB" w:rsidRPr="009D4F73" w:rsidRDefault="005E10AB" w:rsidP="00D937A7">
      <w:pPr>
        <w:suppressAutoHyphens/>
        <w:jc w:val="both"/>
        <w:rPr>
          <w:rFonts w:ascii="Consolas" w:eastAsia="Arial" w:hAnsi="Consolas" w:cs="Arial"/>
          <w:sz w:val="28"/>
          <w:szCs w:val="28"/>
        </w:rPr>
      </w:pPr>
    </w:p>
    <w:p w14:paraId="48EA4D7C" w14:textId="77777777" w:rsidR="009D4F73" w:rsidRPr="009D4F73" w:rsidRDefault="009D4F73" w:rsidP="00D937A7">
      <w:pPr>
        <w:suppressAutoHyphens/>
        <w:jc w:val="both"/>
        <w:rPr>
          <w:rFonts w:ascii="Consolas" w:eastAsia="Arial" w:hAnsi="Consolas" w:cs="Arial"/>
          <w:sz w:val="28"/>
          <w:szCs w:val="28"/>
        </w:rPr>
      </w:pPr>
    </w:p>
    <w:p w14:paraId="4CC8F798" w14:textId="77777777" w:rsidR="009D4F73" w:rsidRPr="009D4F73" w:rsidRDefault="009D4F73" w:rsidP="00D937A7">
      <w:pPr>
        <w:suppressAutoHyphens/>
        <w:jc w:val="both"/>
        <w:rPr>
          <w:rFonts w:ascii="Consolas" w:eastAsia="Arial" w:hAnsi="Consolas" w:cs="Arial"/>
          <w:sz w:val="28"/>
          <w:szCs w:val="28"/>
        </w:rPr>
      </w:pPr>
    </w:p>
    <w:p w14:paraId="31874312" w14:textId="77777777" w:rsidR="009D4F73" w:rsidRPr="009D4F73" w:rsidRDefault="009D4F73" w:rsidP="00D937A7">
      <w:pPr>
        <w:suppressAutoHyphens/>
        <w:jc w:val="both"/>
        <w:rPr>
          <w:rFonts w:ascii="Consolas" w:eastAsia="Arial" w:hAnsi="Consolas" w:cs="Arial"/>
          <w:sz w:val="28"/>
          <w:szCs w:val="28"/>
        </w:rPr>
      </w:pPr>
    </w:p>
    <w:p w14:paraId="588401A1" w14:textId="5B3F754C" w:rsidR="005E10AB" w:rsidRPr="009D4F73" w:rsidRDefault="00D937A7" w:rsidP="00D937A7">
      <w:pPr>
        <w:suppressAutoHyphens/>
        <w:jc w:val="both"/>
        <w:rPr>
          <w:rFonts w:ascii="Consolas" w:eastAsia="Arial" w:hAnsi="Consolas" w:cs="Arial"/>
          <w:b/>
          <w:bCs/>
          <w:sz w:val="28"/>
          <w:szCs w:val="28"/>
        </w:rPr>
      </w:pPr>
      <w:r w:rsidRPr="009D4F73">
        <w:rPr>
          <w:rFonts w:ascii="Consolas" w:eastAsia="Arial" w:hAnsi="Consolas" w:cs="Arial"/>
          <w:b/>
          <w:bCs/>
          <w:sz w:val="28"/>
          <w:szCs w:val="28"/>
        </w:rPr>
        <w:lastRenderedPageBreak/>
        <w:t>IV. Multa:</w:t>
      </w:r>
    </w:p>
    <w:p w14:paraId="0CF098BB" w14:textId="09AD02E4"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9D4F73"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9D4F73"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9D4F73" w:rsidRDefault="00D937A7" w:rsidP="00D937A7">
      <w:pPr>
        <w:pStyle w:val="PargrafodaLista"/>
        <w:suppressAutoHyphens/>
        <w:spacing w:after="0" w:line="240" w:lineRule="auto"/>
        <w:ind w:left="0"/>
        <w:jc w:val="both"/>
        <w:rPr>
          <w:rFonts w:ascii="Consolas" w:eastAsia="Arial" w:hAnsi="Consolas" w:cs="Arial"/>
          <w:sz w:val="28"/>
          <w:szCs w:val="28"/>
        </w:rPr>
      </w:pPr>
      <w:r w:rsidRPr="009D4F73">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9D4F73"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9D4F73"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9D4F73"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Para infração descrita na alínea “b” do subitem 12.1, a multa será de 1% a 30% do valor do Contrato.</w:t>
      </w:r>
    </w:p>
    <w:p w14:paraId="2667F1F7" w14:textId="77777777" w:rsidR="00D937A7" w:rsidRPr="009D4F73"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Para infrações descritas na alínea “d” do subitem 12.1, a multa será de 1% a 30% do valor do Contrato.</w:t>
      </w:r>
    </w:p>
    <w:p w14:paraId="7ACC5690" w14:textId="77777777" w:rsidR="009D4F73" w:rsidRPr="009D4F73" w:rsidRDefault="009D4F73" w:rsidP="009D4F73">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9D4F7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Para a infração descrita na alínea “a” do subitem 12.1, a multa será de 1% a 30% do valor do Contrato.</w:t>
      </w:r>
    </w:p>
    <w:p w14:paraId="7D630FE5" w14:textId="77777777" w:rsidR="00D937A7" w:rsidRPr="009D4F73"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9D4F7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9D4F73">
        <w:rPr>
          <w:rFonts w:ascii="Consolas" w:eastAsia="Arial" w:hAnsi="Consolas"/>
          <w:color w:val="auto"/>
          <w:sz w:val="28"/>
          <w:szCs w:val="28"/>
        </w:rPr>
        <w:t xml:space="preserve">11.3. </w:t>
      </w:r>
      <w:r w:rsidRPr="009D4F73">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9D4F73">
          <w:rPr>
            <w:rStyle w:val="Hyperlink"/>
            <w:rFonts w:ascii="Consolas" w:hAnsi="Consolas"/>
            <w:color w:val="auto"/>
            <w:sz w:val="28"/>
            <w:szCs w:val="28"/>
            <w:u w:val="none"/>
          </w:rPr>
          <w:t>art. 156, §9º, da Lei nº 14.133, de 2021</w:t>
        </w:r>
      </w:hyperlink>
      <w:r w:rsidRPr="009D4F73">
        <w:rPr>
          <w:rFonts w:ascii="Consolas" w:hAnsi="Consolas"/>
          <w:color w:val="auto"/>
          <w:sz w:val="28"/>
          <w:szCs w:val="28"/>
        </w:rPr>
        <w:t>)</w:t>
      </w:r>
      <w:r w:rsidR="007534CA" w:rsidRPr="009D4F73">
        <w:rPr>
          <w:rFonts w:ascii="Consolas" w:hAnsi="Consolas"/>
          <w:color w:val="auto"/>
          <w:sz w:val="28"/>
          <w:szCs w:val="28"/>
        </w:rPr>
        <w:t>.</w:t>
      </w:r>
    </w:p>
    <w:p w14:paraId="45D8F7B3"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11.3.1. Todas as sanções previstas neste Contrato poderão ser aplicadas cumulativamente com a multa (</w:t>
      </w:r>
      <w:hyperlink r:id="rId30" w:anchor="art156§7" w:history="1">
        <w:r w:rsidRPr="009D4F73">
          <w:rPr>
            <w:rStyle w:val="Hyperlink"/>
            <w:rFonts w:ascii="Consolas" w:hAnsi="Consolas"/>
            <w:color w:val="auto"/>
            <w:sz w:val="28"/>
            <w:szCs w:val="28"/>
            <w:u w:val="none"/>
          </w:rPr>
          <w:t>art. 156, §7º, da Lei nº 14.133, de 2021</w:t>
        </w:r>
      </w:hyperlink>
      <w:r w:rsidRPr="009D4F73">
        <w:rPr>
          <w:rFonts w:ascii="Consolas" w:hAnsi="Consolas"/>
          <w:color w:val="auto"/>
          <w:sz w:val="28"/>
          <w:szCs w:val="28"/>
        </w:rPr>
        <w:t>).</w:t>
      </w:r>
    </w:p>
    <w:p w14:paraId="2DB752D1" w14:textId="436E1B62"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9D4F73">
          <w:rPr>
            <w:rStyle w:val="Hyperlink"/>
            <w:rFonts w:ascii="Consolas" w:hAnsi="Consolas"/>
            <w:color w:val="auto"/>
            <w:sz w:val="28"/>
            <w:szCs w:val="28"/>
            <w:u w:val="none"/>
          </w:rPr>
          <w:t>art. 157, da Lei nº 14.133, de 2021</w:t>
        </w:r>
      </w:hyperlink>
      <w:r w:rsidRPr="009D4F73">
        <w:rPr>
          <w:rFonts w:ascii="Consolas" w:hAnsi="Consolas"/>
          <w:color w:val="auto"/>
          <w:sz w:val="28"/>
          <w:szCs w:val="28"/>
        </w:rPr>
        <w:t>)</w:t>
      </w:r>
      <w:r w:rsidR="007534CA" w:rsidRPr="009D4F73">
        <w:rPr>
          <w:rFonts w:ascii="Consolas" w:hAnsi="Consolas"/>
          <w:color w:val="auto"/>
          <w:sz w:val="28"/>
          <w:szCs w:val="28"/>
        </w:rPr>
        <w:t>.</w:t>
      </w:r>
    </w:p>
    <w:p w14:paraId="6CF0F2EA"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9D4F73">
          <w:rPr>
            <w:rStyle w:val="Hyperlink"/>
            <w:rFonts w:ascii="Consolas" w:hAnsi="Consolas"/>
            <w:color w:val="auto"/>
            <w:sz w:val="28"/>
            <w:szCs w:val="28"/>
            <w:u w:val="none"/>
          </w:rPr>
          <w:t>art. 156, §8º, da Lei nº 14.133, de 2021</w:t>
        </w:r>
      </w:hyperlink>
      <w:r w:rsidRPr="009D4F73">
        <w:rPr>
          <w:rFonts w:ascii="Consolas" w:hAnsi="Consolas"/>
          <w:color w:val="auto"/>
          <w:sz w:val="28"/>
          <w:szCs w:val="28"/>
        </w:rPr>
        <w:t>).</w:t>
      </w:r>
    </w:p>
    <w:p w14:paraId="173F7FEC"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9D4F73">
        <w:rPr>
          <w:rFonts w:ascii="Consolas" w:hAnsi="Consolas"/>
          <w:b/>
          <w:bCs/>
          <w:color w:val="auto"/>
          <w:sz w:val="28"/>
          <w:szCs w:val="28"/>
        </w:rPr>
        <w:t xml:space="preserve">caput </w:t>
      </w:r>
      <w:r w:rsidRPr="009D4F73">
        <w:rPr>
          <w:rFonts w:ascii="Consolas" w:hAnsi="Consolas"/>
          <w:color w:val="auto"/>
          <w:sz w:val="28"/>
          <w:szCs w:val="28"/>
        </w:rPr>
        <w:t xml:space="preserve">e parágrafos do </w:t>
      </w:r>
      <w:hyperlink r:id="rId33" w:anchor="art158" w:history="1">
        <w:r w:rsidRPr="009D4F73">
          <w:rPr>
            <w:rStyle w:val="Hyperlink"/>
            <w:rFonts w:ascii="Consolas" w:hAnsi="Consolas"/>
            <w:color w:val="auto"/>
            <w:sz w:val="28"/>
            <w:szCs w:val="28"/>
            <w:u w:val="none"/>
          </w:rPr>
          <w:t>art. 158 da Lei nº 14.133, de 2021</w:t>
        </w:r>
      </w:hyperlink>
      <w:r w:rsidRPr="009D4F7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11.5. Na aplicação das sanções serão considerados (</w:t>
      </w:r>
      <w:hyperlink r:id="rId34" w:anchor="art156§1" w:history="1">
        <w:r w:rsidRPr="009D4F73">
          <w:rPr>
            <w:rStyle w:val="Hyperlink"/>
            <w:rFonts w:ascii="Consolas" w:hAnsi="Consolas"/>
            <w:color w:val="auto"/>
            <w:sz w:val="28"/>
            <w:szCs w:val="28"/>
            <w:u w:val="none"/>
          </w:rPr>
          <w:t>art. 156, §1º, da Lei nº 14.133, de 2021</w:t>
        </w:r>
      </w:hyperlink>
      <w:r w:rsidRPr="009D4F73">
        <w:rPr>
          <w:rFonts w:ascii="Consolas" w:hAnsi="Consolas"/>
          <w:color w:val="auto"/>
          <w:sz w:val="28"/>
          <w:szCs w:val="28"/>
        </w:rPr>
        <w:t>):</w:t>
      </w:r>
    </w:p>
    <w:p w14:paraId="22BDF3FC"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9D4F73" w:rsidRDefault="00D937A7" w:rsidP="00713529">
      <w:pPr>
        <w:numPr>
          <w:ilvl w:val="0"/>
          <w:numId w:val="7"/>
        </w:numPr>
        <w:suppressAutoHyphens/>
        <w:ind w:left="0" w:firstLine="0"/>
        <w:contextualSpacing/>
        <w:jc w:val="both"/>
        <w:rPr>
          <w:rFonts w:ascii="Consolas" w:eastAsia="Arial" w:hAnsi="Consolas" w:cs="Arial"/>
          <w:sz w:val="28"/>
          <w:szCs w:val="28"/>
        </w:rPr>
      </w:pPr>
      <w:r w:rsidRPr="009D4F73">
        <w:rPr>
          <w:rFonts w:ascii="Consolas" w:eastAsia="Arial" w:hAnsi="Consolas" w:cs="Arial"/>
          <w:sz w:val="28"/>
          <w:szCs w:val="28"/>
        </w:rPr>
        <w:t>a natureza e a gravidade da infração cometida;</w:t>
      </w:r>
    </w:p>
    <w:p w14:paraId="13580503" w14:textId="77777777" w:rsidR="00713529" w:rsidRPr="009D4F73" w:rsidRDefault="00713529" w:rsidP="00713529">
      <w:pPr>
        <w:suppressAutoHyphens/>
        <w:contextualSpacing/>
        <w:jc w:val="both"/>
        <w:rPr>
          <w:rFonts w:ascii="Consolas" w:eastAsia="Arial" w:hAnsi="Consolas" w:cs="Arial"/>
          <w:sz w:val="28"/>
          <w:szCs w:val="28"/>
        </w:rPr>
      </w:pPr>
    </w:p>
    <w:p w14:paraId="4BE24EFB" w14:textId="77777777" w:rsidR="00D937A7" w:rsidRPr="009D4F73" w:rsidRDefault="00D937A7" w:rsidP="00D937A7">
      <w:pPr>
        <w:numPr>
          <w:ilvl w:val="0"/>
          <w:numId w:val="7"/>
        </w:numPr>
        <w:suppressAutoHyphens/>
        <w:ind w:left="0" w:firstLine="0"/>
        <w:contextualSpacing/>
        <w:jc w:val="both"/>
        <w:rPr>
          <w:rFonts w:ascii="Consolas" w:eastAsia="Arial" w:hAnsi="Consolas" w:cs="Arial"/>
          <w:sz w:val="28"/>
          <w:szCs w:val="28"/>
        </w:rPr>
      </w:pPr>
      <w:r w:rsidRPr="009D4F73">
        <w:rPr>
          <w:rFonts w:ascii="Consolas" w:eastAsia="Arial" w:hAnsi="Consolas" w:cs="Arial"/>
          <w:sz w:val="28"/>
          <w:szCs w:val="28"/>
        </w:rPr>
        <w:t>as peculiaridades do caso concreto;</w:t>
      </w:r>
    </w:p>
    <w:p w14:paraId="487171D3" w14:textId="77777777" w:rsidR="00713529" w:rsidRPr="009D4F73" w:rsidRDefault="00713529" w:rsidP="00713529">
      <w:pPr>
        <w:suppressAutoHyphens/>
        <w:contextualSpacing/>
        <w:jc w:val="both"/>
        <w:rPr>
          <w:rFonts w:ascii="Consolas" w:eastAsia="Arial" w:hAnsi="Consolas" w:cs="Arial"/>
          <w:sz w:val="28"/>
          <w:szCs w:val="28"/>
        </w:rPr>
      </w:pPr>
    </w:p>
    <w:p w14:paraId="43FCBF16" w14:textId="77777777" w:rsidR="00D937A7" w:rsidRPr="009D4F73" w:rsidRDefault="00D937A7" w:rsidP="00D937A7">
      <w:pPr>
        <w:numPr>
          <w:ilvl w:val="0"/>
          <w:numId w:val="7"/>
        </w:numPr>
        <w:suppressAutoHyphens/>
        <w:ind w:left="0" w:firstLine="0"/>
        <w:contextualSpacing/>
        <w:jc w:val="both"/>
        <w:rPr>
          <w:rFonts w:ascii="Consolas" w:eastAsia="Arial" w:hAnsi="Consolas" w:cs="Arial"/>
          <w:sz w:val="28"/>
          <w:szCs w:val="28"/>
        </w:rPr>
      </w:pPr>
      <w:r w:rsidRPr="009D4F73">
        <w:rPr>
          <w:rFonts w:ascii="Consolas" w:eastAsia="Arial" w:hAnsi="Consolas" w:cs="Arial"/>
          <w:sz w:val="28"/>
          <w:szCs w:val="28"/>
        </w:rPr>
        <w:t>as circunstâncias agravantes ou atenuantes;</w:t>
      </w:r>
    </w:p>
    <w:p w14:paraId="0C799E31" w14:textId="77777777" w:rsidR="00713529" w:rsidRPr="009D4F73" w:rsidRDefault="00713529" w:rsidP="00713529">
      <w:pPr>
        <w:suppressAutoHyphens/>
        <w:contextualSpacing/>
        <w:jc w:val="both"/>
        <w:rPr>
          <w:rFonts w:ascii="Consolas" w:eastAsia="Arial" w:hAnsi="Consolas" w:cs="Arial"/>
          <w:sz w:val="28"/>
          <w:szCs w:val="28"/>
        </w:rPr>
      </w:pPr>
    </w:p>
    <w:p w14:paraId="523B88E8" w14:textId="77777777" w:rsidR="00D937A7" w:rsidRPr="009D4F73" w:rsidRDefault="00D937A7" w:rsidP="00D937A7">
      <w:pPr>
        <w:numPr>
          <w:ilvl w:val="0"/>
          <w:numId w:val="7"/>
        </w:numPr>
        <w:suppressAutoHyphens/>
        <w:ind w:left="0" w:firstLine="0"/>
        <w:contextualSpacing/>
        <w:jc w:val="both"/>
        <w:rPr>
          <w:rFonts w:ascii="Consolas" w:eastAsia="Arial" w:hAnsi="Consolas" w:cs="Arial"/>
          <w:sz w:val="28"/>
          <w:szCs w:val="28"/>
        </w:rPr>
      </w:pPr>
      <w:r w:rsidRPr="009D4F73">
        <w:rPr>
          <w:rFonts w:ascii="Consolas" w:eastAsia="Arial" w:hAnsi="Consolas" w:cs="Arial"/>
          <w:sz w:val="28"/>
          <w:szCs w:val="28"/>
        </w:rPr>
        <w:t>os danos que dela provierem para o Contratante;</w:t>
      </w:r>
    </w:p>
    <w:p w14:paraId="117AA0DB" w14:textId="77777777" w:rsidR="00713529" w:rsidRPr="009D4F73" w:rsidRDefault="00713529" w:rsidP="00713529">
      <w:pPr>
        <w:suppressAutoHyphens/>
        <w:contextualSpacing/>
        <w:jc w:val="both"/>
        <w:rPr>
          <w:rFonts w:ascii="Consolas" w:eastAsia="Arial" w:hAnsi="Consolas" w:cs="Arial"/>
          <w:sz w:val="28"/>
          <w:szCs w:val="28"/>
        </w:rPr>
      </w:pPr>
    </w:p>
    <w:p w14:paraId="510004EC" w14:textId="77777777" w:rsidR="00D937A7" w:rsidRPr="009D4F73" w:rsidRDefault="00D937A7" w:rsidP="00D937A7">
      <w:pPr>
        <w:numPr>
          <w:ilvl w:val="0"/>
          <w:numId w:val="7"/>
        </w:numPr>
        <w:suppressAutoHyphens/>
        <w:ind w:left="0" w:firstLine="0"/>
        <w:contextualSpacing/>
        <w:jc w:val="both"/>
        <w:rPr>
          <w:rFonts w:ascii="Consolas" w:eastAsia="Arial" w:hAnsi="Consolas" w:cs="Arial"/>
          <w:sz w:val="28"/>
          <w:szCs w:val="28"/>
        </w:rPr>
      </w:pPr>
      <w:r w:rsidRPr="009D4F7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9D4F73" w:rsidRDefault="00D937A7" w:rsidP="00D937A7">
      <w:pPr>
        <w:suppressAutoHyphens/>
        <w:jc w:val="both"/>
        <w:rPr>
          <w:rFonts w:ascii="Consolas" w:eastAsia="Arial" w:hAnsi="Consolas" w:cs="Arial"/>
          <w:sz w:val="28"/>
          <w:szCs w:val="28"/>
        </w:rPr>
      </w:pPr>
    </w:p>
    <w:p w14:paraId="3B189FF7" w14:textId="77777777" w:rsidR="00D937A7" w:rsidRPr="009D4F7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9D4F73">
        <w:rPr>
          <w:rFonts w:ascii="Consolas" w:eastAsia="Arial" w:hAnsi="Consolas"/>
          <w:color w:val="auto"/>
          <w:sz w:val="28"/>
          <w:szCs w:val="28"/>
        </w:rPr>
        <w:t xml:space="preserve">11.6. </w:t>
      </w:r>
      <w:r w:rsidRPr="009D4F73">
        <w:rPr>
          <w:rFonts w:ascii="Consolas" w:hAnsi="Consolas"/>
          <w:color w:val="auto"/>
          <w:sz w:val="28"/>
          <w:szCs w:val="28"/>
        </w:rPr>
        <w:t xml:space="preserve">Os atos previstos como infrações administrativas na </w:t>
      </w:r>
      <w:hyperlink r:id="rId35" w:history="1">
        <w:r w:rsidRPr="009D4F73">
          <w:rPr>
            <w:rStyle w:val="Hyperlink"/>
            <w:rFonts w:ascii="Consolas" w:hAnsi="Consolas"/>
            <w:color w:val="auto"/>
            <w:sz w:val="28"/>
            <w:szCs w:val="28"/>
            <w:u w:val="none"/>
          </w:rPr>
          <w:t>Lei nº 14.133, de 2021</w:t>
        </w:r>
      </w:hyperlink>
      <w:r w:rsidRPr="009D4F73">
        <w:rPr>
          <w:rFonts w:ascii="Consolas" w:hAnsi="Consolas"/>
          <w:color w:val="auto"/>
          <w:sz w:val="28"/>
          <w:szCs w:val="28"/>
        </w:rPr>
        <w:t xml:space="preserve">, ou em outras leis de licitações e contratos </w:t>
      </w:r>
      <w:r w:rsidRPr="009D4F73">
        <w:rPr>
          <w:rFonts w:ascii="Consolas" w:hAnsi="Consolas"/>
          <w:color w:val="auto"/>
          <w:sz w:val="28"/>
          <w:szCs w:val="28"/>
        </w:rPr>
        <w:lastRenderedPageBreak/>
        <w:t xml:space="preserve">da Administração Pública que também sejam tipificados como atos lesivos na </w:t>
      </w:r>
      <w:hyperlink r:id="rId36" w:history="1">
        <w:r w:rsidRPr="009D4F73">
          <w:rPr>
            <w:rStyle w:val="Hyperlink"/>
            <w:rFonts w:ascii="Consolas" w:hAnsi="Consolas"/>
            <w:color w:val="auto"/>
            <w:sz w:val="28"/>
            <w:szCs w:val="28"/>
            <w:u w:val="none"/>
          </w:rPr>
          <w:t>Lei nº 12.846, de 2013</w:t>
        </w:r>
      </w:hyperlink>
      <w:r w:rsidRPr="009D4F73">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9D4F73">
          <w:rPr>
            <w:rStyle w:val="Hyperlink"/>
            <w:rFonts w:ascii="Consolas" w:hAnsi="Consolas"/>
            <w:color w:val="auto"/>
            <w:sz w:val="28"/>
            <w:szCs w:val="28"/>
            <w:u w:val="none"/>
          </w:rPr>
          <w:t>art. 159</w:t>
        </w:r>
      </w:hyperlink>
      <w:r w:rsidRPr="009D4F73">
        <w:rPr>
          <w:rFonts w:ascii="Consolas" w:hAnsi="Consolas"/>
          <w:color w:val="auto"/>
          <w:sz w:val="28"/>
          <w:szCs w:val="28"/>
        </w:rPr>
        <w:t>).</w:t>
      </w:r>
    </w:p>
    <w:p w14:paraId="3ABD8EF6"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9D4F73">
          <w:rPr>
            <w:rStyle w:val="Hyperlink"/>
            <w:rFonts w:ascii="Consolas" w:hAnsi="Consolas"/>
            <w:color w:val="auto"/>
            <w:sz w:val="28"/>
            <w:szCs w:val="28"/>
            <w:u w:val="none"/>
          </w:rPr>
          <w:t>art. 160, da Lei nº 14.133, de 2021</w:t>
        </w:r>
      </w:hyperlink>
      <w:r w:rsidRPr="009D4F73">
        <w:rPr>
          <w:rFonts w:ascii="Consolas" w:hAnsi="Consolas"/>
          <w:color w:val="auto"/>
          <w:sz w:val="28"/>
          <w:szCs w:val="28"/>
        </w:rPr>
        <w:t>).</w:t>
      </w:r>
    </w:p>
    <w:p w14:paraId="608E3533" w14:textId="77777777" w:rsidR="00D937A7" w:rsidRPr="009D4F73"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iCs/>
          <w:color w:val="auto"/>
          <w:sz w:val="28"/>
          <w:szCs w:val="28"/>
        </w:rPr>
        <w:t xml:space="preserve">11.8. </w:t>
      </w:r>
      <w:r w:rsidRPr="009D4F7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9D4F73">
          <w:rPr>
            <w:rStyle w:val="Hyperlink"/>
            <w:rFonts w:ascii="Consolas" w:hAnsi="Consolas"/>
            <w:color w:val="auto"/>
            <w:sz w:val="28"/>
            <w:szCs w:val="28"/>
            <w:u w:val="none"/>
          </w:rPr>
          <w:t>Art. 161, da Lei nº 14.133, de 2021</w:t>
        </w:r>
      </w:hyperlink>
      <w:r w:rsidRPr="009D4F73">
        <w:rPr>
          <w:rFonts w:ascii="Consolas" w:hAnsi="Consolas"/>
          <w:color w:val="auto"/>
          <w:sz w:val="28"/>
          <w:szCs w:val="28"/>
        </w:rPr>
        <w:t>).</w:t>
      </w:r>
    </w:p>
    <w:p w14:paraId="5659702E" w14:textId="77777777" w:rsidR="00D937A7" w:rsidRPr="009D4F73"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iCs/>
          <w:color w:val="auto"/>
          <w:sz w:val="28"/>
          <w:szCs w:val="28"/>
        </w:rPr>
        <w:t xml:space="preserve">11.9. </w:t>
      </w:r>
      <w:r w:rsidRPr="009D4F7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9D4F73">
          <w:rPr>
            <w:rStyle w:val="Hyperlink"/>
            <w:rFonts w:ascii="Consolas" w:hAnsi="Consolas"/>
            <w:color w:val="auto"/>
            <w:sz w:val="28"/>
            <w:szCs w:val="28"/>
            <w:u w:val="none"/>
          </w:rPr>
          <w:t>art. 163 da Lei nº 14.133/21</w:t>
        </w:r>
      </w:hyperlink>
      <w:r w:rsidRPr="009D4F73">
        <w:rPr>
          <w:rFonts w:ascii="Consolas" w:hAnsi="Consolas"/>
          <w:color w:val="auto"/>
          <w:sz w:val="28"/>
          <w:szCs w:val="28"/>
        </w:rPr>
        <w:t>.</w:t>
      </w:r>
    </w:p>
    <w:p w14:paraId="429BF235" w14:textId="77777777" w:rsidR="00D937A7" w:rsidRPr="009D4F73"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9D4F73">
          <w:rPr>
            <w:rStyle w:val="Hyperlink"/>
            <w:rFonts w:ascii="Consolas" w:hAnsi="Consolas"/>
            <w:color w:val="auto"/>
            <w:sz w:val="28"/>
            <w:szCs w:val="28"/>
            <w:u w:val="none"/>
          </w:rPr>
          <w:t>Normativa SEGES/ME nº 26, de 13 de abril de 2022</w:t>
        </w:r>
      </w:hyperlink>
      <w:r w:rsidRPr="009D4F73">
        <w:rPr>
          <w:rFonts w:ascii="Consolas" w:hAnsi="Consolas"/>
          <w:color w:val="auto"/>
          <w:sz w:val="28"/>
          <w:szCs w:val="28"/>
        </w:rPr>
        <w:t xml:space="preserve">. </w:t>
      </w:r>
    </w:p>
    <w:p w14:paraId="6A32BE72" w14:textId="77777777" w:rsidR="00B17719" w:rsidRPr="009D4F73"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lastRenderedPageBreak/>
        <w:t>12. CLÁUSULA DÉCIMA SEGUNDA– DA EXTINÇÃO CONTRATUAL (</w:t>
      </w:r>
      <w:hyperlink r:id="rId42" w:anchor="art92" w:history="1">
        <w:r w:rsidRPr="009D4F73">
          <w:rPr>
            <w:rStyle w:val="Hyperlink"/>
            <w:rFonts w:ascii="Consolas" w:hAnsi="Consolas"/>
            <w:color w:val="auto"/>
            <w:sz w:val="28"/>
            <w:szCs w:val="28"/>
            <w:u w:val="none"/>
          </w:rPr>
          <w:t>art. 92, XIX</w:t>
        </w:r>
      </w:hyperlink>
      <w:r w:rsidRPr="009D4F73">
        <w:rPr>
          <w:rFonts w:ascii="Consolas" w:hAnsi="Consolas"/>
          <w:sz w:val="28"/>
          <w:szCs w:val="28"/>
        </w:rPr>
        <w:t>):</w:t>
      </w:r>
    </w:p>
    <w:p w14:paraId="5F0DB83E" w14:textId="77777777" w:rsidR="00D937A7" w:rsidRPr="009D4F73" w:rsidRDefault="00D937A7" w:rsidP="00D937A7">
      <w:pPr>
        <w:rPr>
          <w:rFonts w:ascii="Consolas" w:hAnsi="Consolas"/>
          <w:sz w:val="28"/>
          <w:szCs w:val="28"/>
        </w:rPr>
      </w:pPr>
    </w:p>
    <w:p w14:paraId="2C620848"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9D4F73">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9D4F73">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9D4F7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9D4F7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9D4F73">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9D4F7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9D4F7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F</w:t>
      </w:r>
      <w:r w:rsidR="00D937A7" w:rsidRPr="009D4F73">
        <w:rPr>
          <w:rFonts w:ascii="Consolas" w:eastAsia="Arial" w:hAnsi="Consolas" w:cs="Arial"/>
          <w:sz w:val="28"/>
          <w:szCs w:val="28"/>
        </w:rPr>
        <w:t>icará ele constituído em mora, sendo-lhe aplicáveis as respectivas sanções administrativas; e</w:t>
      </w:r>
    </w:p>
    <w:p w14:paraId="1B46D22B" w14:textId="50D2D09A" w:rsidR="00D937A7" w:rsidRPr="009D4F73" w:rsidRDefault="00D937A7" w:rsidP="004606C3">
      <w:pPr>
        <w:pStyle w:val="PargrafodaLista"/>
        <w:suppressAutoHyphens/>
        <w:spacing w:after="0" w:line="240" w:lineRule="auto"/>
        <w:ind w:left="0"/>
        <w:jc w:val="both"/>
        <w:rPr>
          <w:rFonts w:ascii="Consolas" w:eastAsia="Arial" w:hAnsi="Consolas" w:cs="Arial"/>
          <w:sz w:val="28"/>
          <w:szCs w:val="28"/>
        </w:rPr>
      </w:pPr>
      <w:r w:rsidRPr="009D4F73">
        <w:rPr>
          <w:rFonts w:ascii="Consolas" w:eastAsia="Arial" w:hAnsi="Consolas" w:cs="Arial"/>
          <w:sz w:val="28"/>
          <w:szCs w:val="28"/>
        </w:rPr>
        <w:t xml:space="preserve">  </w:t>
      </w:r>
    </w:p>
    <w:p w14:paraId="06F96A4E" w14:textId="3675F5AC" w:rsidR="00D937A7" w:rsidRPr="009D4F7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9D4F73">
        <w:rPr>
          <w:rFonts w:ascii="Consolas" w:eastAsia="Arial" w:hAnsi="Consolas" w:cs="Arial"/>
          <w:sz w:val="28"/>
          <w:szCs w:val="28"/>
        </w:rPr>
        <w:t>P</w:t>
      </w:r>
      <w:r w:rsidR="00D937A7" w:rsidRPr="009D4F73">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9D4F73"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9D4F7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9D4F73">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9D4F73">
          <w:rPr>
            <w:rStyle w:val="Hyperlink"/>
            <w:rFonts w:ascii="Consolas" w:hAnsi="Consolas"/>
            <w:color w:val="auto"/>
            <w:sz w:val="28"/>
            <w:szCs w:val="28"/>
            <w:u w:val="none"/>
          </w:rPr>
          <w:t>artigo 137 da Lei nº 14.133/21</w:t>
        </w:r>
      </w:hyperlink>
      <w:r w:rsidRPr="009D4F73">
        <w:rPr>
          <w:rFonts w:ascii="Consolas" w:hAnsi="Consolas"/>
          <w:color w:val="auto"/>
          <w:sz w:val="28"/>
          <w:szCs w:val="28"/>
        </w:rPr>
        <w:t>, bem como amigavelmente, assegurados o contraditório e a ampla defesa.</w:t>
      </w:r>
    </w:p>
    <w:p w14:paraId="425EE21D"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12.3.1. Nesta hipótese, aplicam-se também os </w:t>
      </w:r>
      <w:hyperlink r:id="rId44" w:anchor="art138" w:history="1">
        <w:r w:rsidRPr="009D4F73">
          <w:rPr>
            <w:rStyle w:val="Hyperlink"/>
            <w:rFonts w:ascii="Consolas" w:hAnsi="Consolas"/>
            <w:color w:val="auto"/>
            <w:sz w:val="28"/>
            <w:szCs w:val="28"/>
            <w:u w:val="none"/>
          </w:rPr>
          <w:t>artigos 138 e 139 da mesma Lei</w:t>
        </w:r>
      </w:hyperlink>
      <w:r w:rsidRPr="009D4F73">
        <w:rPr>
          <w:rFonts w:ascii="Consolas" w:hAnsi="Consolas"/>
          <w:color w:val="auto"/>
          <w:sz w:val="28"/>
          <w:szCs w:val="28"/>
        </w:rPr>
        <w:t>.</w:t>
      </w:r>
    </w:p>
    <w:p w14:paraId="424B7123"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9D4F73" w:rsidRDefault="00D937A7" w:rsidP="00D937A7">
      <w:pPr>
        <w:rPr>
          <w:rFonts w:ascii="Consolas" w:hAnsi="Consolas"/>
          <w:sz w:val="28"/>
          <w:szCs w:val="28"/>
        </w:rPr>
      </w:pPr>
    </w:p>
    <w:p w14:paraId="561E4816" w14:textId="77777777" w:rsidR="00D937A7" w:rsidRPr="009D4F73" w:rsidRDefault="00D937A7" w:rsidP="00D937A7">
      <w:pPr>
        <w:jc w:val="both"/>
        <w:rPr>
          <w:rFonts w:ascii="Consolas" w:hAnsi="Consolas" w:cs="Arial"/>
          <w:sz w:val="28"/>
          <w:szCs w:val="28"/>
        </w:rPr>
      </w:pPr>
      <w:r w:rsidRPr="009D4F73">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9D4F73" w:rsidRDefault="00D937A7" w:rsidP="00D937A7">
      <w:pPr>
        <w:jc w:val="both"/>
        <w:rPr>
          <w:rFonts w:ascii="Consolas" w:hAnsi="Consolas" w:cs="Arial"/>
          <w:sz w:val="28"/>
          <w:szCs w:val="28"/>
        </w:rPr>
      </w:pPr>
    </w:p>
    <w:p w14:paraId="066856B4" w14:textId="7DDF3924"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lastRenderedPageBreak/>
        <w:t>12.4.</w:t>
      </w:r>
      <w:r w:rsidR="00713529" w:rsidRPr="009D4F73">
        <w:rPr>
          <w:rFonts w:ascii="Consolas" w:hAnsi="Consolas"/>
          <w:color w:val="auto"/>
          <w:sz w:val="28"/>
          <w:szCs w:val="28"/>
        </w:rPr>
        <w:t xml:space="preserve"> </w:t>
      </w:r>
      <w:r w:rsidRPr="009D4F73">
        <w:rPr>
          <w:rFonts w:ascii="Consolas" w:hAnsi="Consolas"/>
          <w:color w:val="auto"/>
          <w:sz w:val="28"/>
          <w:szCs w:val="28"/>
        </w:rPr>
        <w:t>O termo de extinção, sempre que possível, será precedido:</w:t>
      </w:r>
    </w:p>
    <w:p w14:paraId="6BD2D8A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12.4.1. Balanço dos eventos contratuais já cumpridos ou parcialmente cumpridos;</w:t>
      </w:r>
    </w:p>
    <w:p w14:paraId="1AA057D3"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12.4.2. Relação dos pagamentos já efetuados e ainda devidos;</w:t>
      </w:r>
    </w:p>
    <w:p w14:paraId="425F5B2A"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12.4.3. Indenizações e multas.</w:t>
      </w:r>
    </w:p>
    <w:p w14:paraId="3184C9C3" w14:textId="77777777" w:rsidR="00D937A7" w:rsidRPr="009D4F73"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9D4F73">
          <w:rPr>
            <w:rStyle w:val="Hyperlink"/>
            <w:rFonts w:ascii="Consolas" w:hAnsi="Consolas"/>
            <w:color w:val="auto"/>
            <w:sz w:val="28"/>
            <w:szCs w:val="28"/>
            <w:u w:val="none"/>
          </w:rPr>
          <w:t xml:space="preserve">art. 131, </w:t>
        </w:r>
        <w:r w:rsidRPr="009D4F73">
          <w:rPr>
            <w:rStyle w:val="Hyperlink"/>
            <w:rFonts w:ascii="Consolas" w:hAnsi="Consolas"/>
            <w:i/>
            <w:iCs/>
            <w:color w:val="auto"/>
            <w:sz w:val="28"/>
            <w:szCs w:val="28"/>
            <w:u w:val="none"/>
          </w:rPr>
          <w:t xml:space="preserve">caput, </w:t>
        </w:r>
        <w:r w:rsidRPr="009D4F73">
          <w:rPr>
            <w:rStyle w:val="Hyperlink"/>
            <w:rFonts w:ascii="Consolas" w:hAnsi="Consolas"/>
            <w:color w:val="auto"/>
            <w:sz w:val="28"/>
            <w:szCs w:val="28"/>
            <w:u w:val="none"/>
          </w:rPr>
          <w:t>da Lei n.º 14.133, de 2021</w:t>
        </w:r>
      </w:hyperlink>
      <w:r w:rsidRPr="009D4F73">
        <w:rPr>
          <w:rFonts w:ascii="Consolas" w:hAnsi="Consolas"/>
          <w:color w:val="auto"/>
          <w:sz w:val="28"/>
          <w:szCs w:val="28"/>
        </w:rPr>
        <w:t xml:space="preserve">). </w:t>
      </w:r>
    </w:p>
    <w:p w14:paraId="17F06954"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9D4F73"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13. CLÁUSULA DÉCIMA TERCEIRA – DOTAÇÃO ORÇAMENTÁRIA (</w:t>
      </w:r>
      <w:hyperlink r:id="rId46" w:anchor="art92" w:history="1">
        <w:r w:rsidRPr="009D4F73">
          <w:rPr>
            <w:rStyle w:val="Hyperlink"/>
            <w:rFonts w:ascii="Consolas" w:hAnsi="Consolas"/>
            <w:color w:val="auto"/>
            <w:sz w:val="28"/>
            <w:szCs w:val="28"/>
            <w:u w:val="none"/>
          </w:rPr>
          <w:t>art. 92, VIII</w:t>
        </w:r>
      </w:hyperlink>
      <w:r w:rsidRPr="009D4F73">
        <w:rPr>
          <w:rFonts w:ascii="Consolas" w:hAnsi="Consolas"/>
          <w:sz w:val="28"/>
          <w:szCs w:val="28"/>
        </w:rPr>
        <w:t>):</w:t>
      </w:r>
    </w:p>
    <w:p w14:paraId="4A6C74CA" w14:textId="77777777" w:rsidR="00D937A7" w:rsidRPr="009D4F73" w:rsidRDefault="00D937A7" w:rsidP="00D937A7">
      <w:pPr>
        <w:rPr>
          <w:rFonts w:ascii="Consolas" w:hAnsi="Consolas"/>
          <w:sz w:val="28"/>
          <w:szCs w:val="28"/>
        </w:rPr>
      </w:pPr>
    </w:p>
    <w:p w14:paraId="3DC956DA" w14:textId="441ED45F"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13.1. As despesas decorrentes da presente contratação correrão à conta de recursos específicos consignados no Orçamento deste exercício, na</w:t>
      </w:r>
      <w:r w:rsidR="00D147E9" w:rsidRPr="009D4F73">
        <w:rPr>
          <w:rFonts w:ascii="Consolas" w:hAnsi="Consolas"/>
          <w:color w:val="auto"/>
          <w:sz w:val="28"/>
          <w:szCs w:val="28"/>
        </w:rPr>
        <w:t>s</w:t>
      </w:r>
      <w:r w:rsidRPr="009D4F73">
        <w:rPr>
          <w:rFonts w:ascii="Consolas" w:hAnsi="Consolas"/>
          <w:color w:val="auto"/>
          <w:sz w:val="28"/>
          <w:szCs w:val="28"/>
        </w:rPr>
        <w:t xml:space="preserve"> dotaç</w:t>
      </w:r>
      <w:r w:rsidR="00D147E9" w:rsidRPr="009D4F73">
        <w:rPr>
          <w:rFonts w:ascii="Consolas" w:hAnsi="Consolas"/>
          <w:color w:val="auto"/>
          <w:sz w:val="28"/>
          <w:szCs w:val="28"/>
        </w:rPr>
        <w:t>ões</w:t>
      </w:r>
      <w:r w:rsidRPr="009D4F73">
        <w:rPr>
          <w:rFonts w:ascii="Consolas" w:hAnsi="Consolas"/>
          <w:color w:val="auto"/>
          <w:sz w:val="28"/>
          <w:szCs w:val="28"/>
        </w:rPr>
        <w:t xml:space="preserve"> abaixo discriminada</w:t>
      </w:r>
      <w:r w:rsidR="00D147E9" w:rsidRPr="009D4F73">
        <w:rPr>
          <w:rFonts w:ascii="Consolas" w:hAnsi="Consolas"/>
          <w:color w:val="auto"/>
          <w:sz w:val="28"/>
          <w:szCs w:val="28"/>
        </w:rPr>
        <w:t>s</w:t>
      </w:r>
      <w:r w:rsidRPr="009D4F73">
        <w:rPr>
          <w:rFonts w:ascii="Consolas" w:hAnsi="Consolas"/>
          <w:color w:val="auto"/>
          <w:sz w:val="28"/>
          <w:szCs w:val="28"/>
        </w:rPr>
        <w:t>:</w:t>
      </w:r>
    </w:p>
    <w:p w14:paraId="143B394A"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171;</w:t>
      </w:r>
    </w:p>
    <w:p w14:paraId="3F11843B"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179;</w:t>
      </w:r>
    </w:p>
    <w:p w14:paraId="1E0A95B1"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184;</w:t>
      </w:r>
    </w:p>
    <w:p w14:paraId="171D5B01"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190;</w:t>
      </w:r>
    </w:p>
    <w:p w14:paraId="5C38F593"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194;</w:t>
      </w:r>
    </w:p>
    <w:p w14:paraId="1031FBCC"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198;</w:t>
      </w:r>
    </w:p>
    <w:p w14:paraId="68956A18"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620;</w:t>
      </w:r>
    </w:p>
    <w:p w14:paraId="47140245" w14:textId="77777777" w:rsidR="00D147E9" w:rsidRPr="009D4F73" w:rsidRDefault="00D147E9" w:rsidP="00D147E9">
      <w:pPr>
        <w:pStyle w:val="PargrafodaLista"/>
        <w:spacing w:after="0" w:line="240" w:lineRule="auto"/>
        <w:ind w:left="0"/>
        <w:jc w:val="both"/>
        <w:rPr>
          <w:rFonts w:ascii="Consolas" w:eastAsia="MS Mincho" w:hAnsi="Consolas" w:cs="Arial"/>
          <w:b/>
          <w:bCs/>
          <w:sz w:val="28"/>
          <w:szCs w:val="28"/>
        </w:rPr>
      </w:pPr>
      <w:r w:rsidRPr="009D4F73">
        <w:rPr>
          <w:rFonts w:ascii="Consolas" w:eastAsia="MS Mincho" w:hAnsi="Consolas" w:cs="Arial"/>
          <w:b/>
          <w:bCs/>
          <w:sz w:val="28"/>
          <w:szCs w:val="28"/>
        </w:rPr>
        <w:t>FICHA 621.</w:t>
      </w:r>
    </w:p>
    <w:p w14:paraId="13FD1BB5" w14:textId="77777777" w:rsidR="00AC4579" w:rsidRPr="009D4F73" w:rsidRDefault="00AC4579" w:rsidP="007534CA">
      <w:pPr>
        <w:rPr>
          <w:rFonts w:ascii="Consolas" w:hAnsi="Consolas" w:cs="Arial"/>
          <w:b/>
          <w:bCs/>
          <w:sz w:val="28"/>
          <w:szCs w:val="28"/>
        </w:rPr>
      </w:pPr>
    </w:p>
    <w:p w14:paraId="61F0CF2B"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lastRenderedPageBreak/>
        <w:t>14. CLÁUSULA DÉCIMA QUARTA – DOS CASOS OMISSOS (</w:t>
      </w:r>
      <w:hyperlink r:id="rId47" w:anchor="art92" w:history="1">
        <w:r w:rsidRPr="009D4F73">
          <w:rPr>
            <w:rStyle w:val="Hyperlink"/>
            <w:rFonts w:ascii="Consolas" w:hAnsi="Consolas"/>
            <w:color w:val="auto"/>
            <w:sz w:val="28"/>
            <w:szCs w:val="28"/>
            <w:u w:val="none"/>
          </w:rPr>
          <w:t>art. 92, III</w:t>
        </w:r>
      </w:hyperlink>
      <w:r w:rsidRPr="009D4F73">
        <w:rPr>
          <w:rFonts w:ascii="Consolas" w:hAnsi="Consolas"/>
          <w:sz w:val="28"/>
          <w:szCs w:val="28"/>
        </w:rPr>
        <w:t>):</w:t>
      </w:r>
    </w:p>
    <w:p w14:paraId="6E488820" w14:textId="77777777" w:rsidR="00D937A7" w:rsidRPr="009D4F73" w:rsidRDefault="00D937A7" w:rsidP="00D937A7">
      <w:pPr>
        <w:rPr>
          <w:rFonts w:ascii="Consolas" w:hAnsi="Consolas"/>
          <w:sz w:val="28"/>
          <w:szCs w:val="28"/>
        </w:rPr>
      </w:pPr>
    </w:p>
    <w:p w14:paraId="2BA2517F" w14:textId="701CACCB"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14.1. Os casos omissos serão decididos pelo contratante, segundo as disposições contidas na Lei </w:t>
      </w:r>
      <w:hyperlink r:id="rId48" w:history="1">
        <w:r w:rsidRPr="009D4F73">
          <w:rPr>
            <w:rStyle w:val="Hyperlink"/>
            <w:rFonts w:ascii="Consolas" w:hAnsi="Consolas"/>
            <w:color w:val="auto"/>
            <w:sz w:val="28"/>
            <w:szCs w:val="28"/>
            <w:u w:val="none"/>
          </w:rPr>
          <w:t>nº 14.133, de 2021</w:t>
        </w:r>
      </w:hyperlink>
      <w:r w:rsidRPr="009D4F73">
        <w:rPr>
          <w:rFonts w:ascii="Consolas" w:hAnsi="Consolas"/>
          <w:color w:val="auto"/>
          <w:sz w:val="28"/>
          <w:szCs w:val="28"/>
        </w:rPr>
        <w:t xml:space="preserve">, e demais normas federais aplicáveis e, subsidiariamente, segundo as disposições contidas na </w:t>
      </w:r>
      <w:hyperlink r:id="rId49" w:history="1">
        <w:r w:rsidRPr="009D4F73">
          <w:rPr>
            <w:rStyle w:val="Hyperlink"/>
            <w:rFonts w:ascii="Consolas" w:hAnsi="Consolas"/>
            <w:color w:val="auto"/>
            <w:sz w:val="28"/>
            <w:szCs w:val="28"/>
            <w:u w:val="none"/>
          </w:rPr>
          <w:t>Lei nº 8.078, de 1990 – Código de Defesa do Consumidor</w:t>
        </w:r>
      </w:hyperlink>
      <w:r w:rsidRPr="009D4F73">
        <w:rPr>
          <w:rFonts w:ascii="Consolas" w:hAnsi="Consolas"/>
          <w:color w:val="auto"/>
          <w:sz w:val="28"/>
          <w:szCs w:val="28"/>
        </w:rPr>
        <w:t xml:space="preserve"> – e normas e princípios gerais dos contratos.</w:t>
      </w:r>
    </w:p>
    <w:p w14:paraId="7613D624" w14:textId="77777777" w:rsidR="00D147E9" w:rsidRPr="009D4F73"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15. CLÁUSULA DÉCIMA QUINTA – ALTERAÇÕES:</w:t>
      </w:r>
    </w:p>
    <w:p w14:paraId="337AD766" w14:textId="77777777" w:rsidR="00D937A7" w:rsidRPr="009D4F73" w:rsidRDefault="00D937A7" w:rsidP="00D937A7">
      <w:pPr>
        <w:rPr>
          <w:rFonts w:ascii="Consolas" w:hAnsi="Consolas"/>
          <w:sz w:val="28"/>
          <w:szCs w:val="28"/>
        </w:rPr>
      </w:pPr>
    </w:p>
    <w:p w14:paraId="0AA62146"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15.1. Eventuais alterações contratuais reger-se-ão pela disciplina dos </w:t>
      </w:r>
      <w:hyperlink r:id="rId50" w:anchor="art124" w:history="1">
        <w:r w:rsidRPr="009D4F73">
          <w:rPr>
            <w:rStyle w:val="Hyperlink"/>
            <w:rFonts w:ascii="Consolas" w:hAnsi="Consolas"/>
            <w:color w:val="auto"/>
            <w:sz w:val="28"/>
            <w:szCs w:val="28"/>
            <w:u w:val="none"/>
          </w:rPr>
          <w:t>arts. 124 e seguintes da Lei nº 14.133, de 2021</w:t>
        </w:r>
      </w:hyperlink>
      <w:r w:rsidRPr="009D4F73">
        <w:rPr>
          <w:rFonts w:ascii="Consolas" w:hAnsi="Consolas"/>
          <w:color w:val="auto"/>
          <w:sz w:val="28"/>
          <w:szCs w:val="28"/>
        </w:rPr>
        <w:t>.</w:t>
      </w:r>
    </w:p>
    <w:p w14:paraId="1966FBB1" w14:textId="77777777" w:rsidR="00763BDD" w:rsidRPr="009D4F73"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9D4F73">
          <w:rPr>
            <w:rStyle w:val="Hyperlink"/>
            <w:rFonts w:ascii="Consolas" w:hAnsi="Consolas"/>
            <w:color w:val="auto"/>
            <w:sz w:val="28"/>
            <w:szCs w:val="28"/>
            <w:u w:val="none"/>
          </w:rPr>
          <w:t>art. 136 da Lei nº 14.133, de 2021</w:t>
        </w:r>
      </w:hyperlink>
      <w:r w:rsidRPr="009D4F73">
        <w:rPr>
          <w:rFonts w:ascii="Consolas" w:hAnsi="Consolas"/>
          <w:color w:val="auto"/>
          <w:sz w:val="28"/>
          <w:szCs w:val="28"/>
        </w:rPr>
        <w:t>.</w:t>
      </w:r>
    </w:p>
    <w:p w14:paraId="435B689B"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t>16. CLÁUSULA DÉCIMA SEXTA – PUBLICAÇÃO:</w:t>
      </w:r>
    </w:p>
    <w:p w14:paraId="49D1E28B" w14:textId="77777777" w:rsidR="00D937A7" w:rsidRPr="009D4F73" w:rsidRDefault="00D937A7" w:rsidP="00D937A7">
      <w:pPr>
        <w:rPr>
          <w:rFonts w:ascii="Consolas" w:hAnsi="Consolas"/>
          <w:sz w:val="28"/>
          <w:szCs w:val="28"/>
        </w:rPr>
      </w:pPr>
    </w:p>
    <w:p w14:paraId="13ECD1C7"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r w:rsidRPr="009D4F73">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9D4F73">
          <w:rPr>
            <w:rStyle w:val="Hyperlink"/>
            <w:rFonts w:ascii="Consolas" w:hAnsi="Consolas"/>
            <w:color w:val="auto"/>
            <w:sz w:val="28"/>
            <w:szCs w:val="28"/>
            <w:u w:val="none"/>
          </w:rPr>
          <w:t>art. 94 da Lei 14.133, de 2021</w:t>
        </w:r>
      </w:hyperlink>
      <w:r w:rsidRPr="009D4F73">
        <w:rPr>
          <w:rFonts w:ascii="Consolas" w:hAnsi="Consolas"/>
          <w:color w:val="auto"/>
          <w:sz w:val="28"/>
          <w:szCs w:val="28"/>
        </w:rPr>
        <w:t xml:space="preserve">, bem como no respectivo sítio oficial na Internet, em atenção ao art. 91, </w:t>
      </w:r>
      <w:r w:rsidRPr="009D4F73">
        <w:rPr>
          <w:rFonts w:ascii="Consolas" w:hAnsi="Consolas"/>
          <w:i/>
          <w:color w:val="auto"/>
          <w:sz w:val="28"/>
          <w:szCs w:val="28"/>
        </w:rPr>
        <w:t>caput,</w:t>
      </w:r>
      <w:r w:rsidRPr="009D4F73">
        <w:rPr>
          <w:rFonts w:ascii="Consolas" w:hAnsi="Consolas"/>
          <w:color w:val="auto"/>
          <w:sz w:val="28"/>
          <w:szCs w:val="28"/>
        </w:rPr>
        <w:t xml:space="preserve"> da Lei n.º 14.133, de 2021, e ao </w:t>
      </w:r>
      <w:hyperlink r:id="rId53" w:anchor="art8§2" w:history="1">
        <w:r w:rsidRPr="009D4F73">
          <w:rPr>
            <w:rStyle w:val="Hyperlink"/>
            <w:rFonts w:ascii="Consolas" w:hAnsi="Consolas"/>
            <w:color w:val="auto"/>
            <w:sz w:val="28"/>
            <w:szCs w:val="28"/>
            <w:u w:val="none"/>
          </w:rPr>
          <w:t>art. 8º, §2º, da Lei n. 12.527, de 2011</w:t>
        </w:r>
      </w:hyperlink>
      <w:r w:rsidRPr="009D4F73">
        <w:rPr>
          <w:rFonts w:ascii="Consolas" w:hAnsi="Consolas"/>
          <w:color w:val="auto"/>
          <w:sz w:val="28"/>
          <w:szCs w:val="28"/>
        </w:rPr>
        <w:t>.</w:t>
      </w:r>
    </w:p>
    <w:p w14:paraId="7F388C9E" w14:textId="77777777" w:rsidR="00D937A7" w:rsidRPr="009D4F73"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9D4F73" w:rsidRDefault="00D937A7" w:rsidP="00D937A7">
      <w:pPr>
        <w:pStyle w:val="Nivel01"/>
        <w:rPr>
          <w:rFonts w:ascii="Consolas" w:hAnsi="Consolas"/>
          <w:sz w:val="28"/>
          <w:szCs w:val="28"/>
        </w:rPr>
      </w:pPr>
      <w:r w:rsidRPr="009D4F73">
        <w:rPr>
          <w:rFonts w:ascii="Consolas" w:hAnsi="Consolas"/>
          <w:sz w:val="28"/>
          <w:szCs w:val="28"/>
        </w:rPr>
        <w:lastRenderedPageBreak/>
        <w:t>17. CLÁUSULA DÉCIMA SÉTIMA– FORO (</w:t>
      </w:r>
      <w:hyperlink r:id="rId54" w:anchor="art92§1" w:history="1">
        <w:r w:rsidRPr="009D4F73">
          <w:rPr>
            <w:rStyle w:val="Hyperlink"/>
            <w:rFonts w:ascii="Consolas" w:hAnsi="Consolas"/>
            <w:color w:val="auto"/>
            <w:sz w:val="28"/>
            <w:szCs w:val="28"/>
            <w:u w:val="none"/>
          </w:rPr>
          <w:t>art. 92, §1º</w:t>
        </w:r>
      </w:hyperlink>
      <w:r w:rsidRPr="009D4F73">
        <w:rPr>
          <w:rFonts w:ascii="Consolas" w:hAnsi="Consolas"/>
          <w:sz w:val="28"/>
          <w:szCs w:val="28"/>
        </w:rPr>
        <w:t>):</w:t>
      </w:r>
    </w:p>
    <w:p w14:paraId="7CC1CEE6" w14:textId="77777777" w:rsidR="00D937A7" w:rsidRPr="009D4F73" w:rsidRDefault="00D937A7" w:rsidP="00D937A7">
      <w:pPr>
        <w:rPr>
          <w:rFonts w:ascii="Consolas" w:hAnsi="Consolas"/>
          <w:sz w:val="28"/>
          <w:szCs w:val="28"/>
        </w:rPr>
      </w:pPr>
    </w:p>
    <w:p w14:paraId="322B5746" w14:textId="6352BBA1" w:rsidR="00D937A7" w:rsidRPr="009D4F73" w:rsidRDefault="00D937A7" w:rsidP="00D937A7">
      <w:pPr>
        <w:jc w:val="both"/>
        <w:rPr>
          <w:rFonts w:ascii="Consolas" w:hAnsi="Consolas" w:cs="Arial"/>
          <w:sz w:val="28"/>
          <w:szCs w:val="28"/>
        </w:rPr>
      </w:pPr>
      <w:r w:rsidRPr="009D4F73">
        <w:rPr>
          <w:rFonts w:ascii="Consolas" w:hAnsi="Consolas" w:cs="Arial"/>
          <w:sz w:val="28"/>
          <w:szCs w:val="28"/>
          <w:lang w:eastAsia="en-US"/>
        </w:rPr>
        <w:t xml:space="preserve">Fica eleito o </w:t>
      </w:r>
      <w:r w:rsidRPr="009D4F73">
        <w:rPr>
          <w:rFonts w:ascii="Consolas" w:hAnsi="Consolas" w:cs="Arial"/>
          <w:sz w:val="28"/>
          <w:szCs w:val="28"/>
        </w:rPr>
        <w:t xml:space="preserve">Foro da Comarca de </w:t>
      </w:r>
      <w:r w:rsidR="00763BDD" w:rsidRPr="009D4F73">
        <w:rPr>
          <w:rFonts w:ascii="Consolas" w:hAnsi="Consolas" w:cs="Arial"/>
          <w:sz w:val="28"/>
          <w:szCs w:val="28"/>
        </w:rPr>
        <w:t>Cerqueira César</w:t>
      </w:r>
      <w:r w:rsidRPr="009D4F7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9D4F73">
          <w:rPr>
            <w:rStyle w:val="Hyperlink"/>
            <w:rFonts w:ascii="Consolas" w:hAnsi="Consolas" w:cs="Arial"/>
            <w:color w:val="auto"/>
            <w:sz w:val="28"/>
            <w:szCs w:val="28"/>
            <w:u w:val="none"/>
          </w:rPr>
          <w:t>art. 92, §1º, da Lei nº 14.133/21</w:t>
        </w:r>
      </w:hyperlink>
      <w:r w:rsidRPr="009D4F73">
        <w:rPr>
          <w:rFonts w:ascii="Consolas" w:hAnsi="Consolas" w:cs="Arial"/>
          <w:sz w:val="28"/>
          <w:szCs w:val="28"/>
        </w:rPr>
        <w:t>.</w:t>
      </w:r>
    </w:p>
    <w:p w14:paraId="63912F55" w14:textId="77777777" w:rsidR="00275ADD" w:rsidRPr="009D4F73"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9D4F73" w:rsidRDefault="00275ADD" w:rsidP="00275ADD">
      <w:pPr>
        <w:widowControl w:val="0"/>
        <w:autoSpaceDE w:val="0"/>
        <w:autoSpaceDN w:val="0"/>
        <w:adjustRightInd w:val="0"/>
        <w:jc w:val="center"/>
        <w:rPr>
          <w:rFonts w:ascii="Consolas" w:hAnsi="Consolas" w:cs="Arial"/>
          <w:b/>
          <w:bCs/>
          <w:sz w:val="28"/>
          <w:szCs w:val="28"/>
        </w:rPr>
      </w:pPr>
      <w:r w:rsidRPr="009D4F73">
        <w:rPr>
          <w:rFonts w:ascii="Consolas" w:hAnsi="Consolas" w:cs="Arial"/>
          <w:b/>
          <w:bCs/>
          <w:sz w:val="28"/>
          <w:szCs w:val="28"/>
        </w:rPr>
        <w:t>IARAS, 29 DE NOVEMBRO DE 2024.</w:t>
      </w:r>
    </w:p>
    <w:p w14:paraId="31179F19" w14:textId="77777777" w:rsidR="00275ADD" w:rsidRPr="009D4F73"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9D4F73"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9D4F73"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9D4F73" w:rsidRDefault="00275ADD" w:rsidP="00275ADD">
      <w:pPr>
        <w:widowControl w:val="0"/>
        <w:autoSpaceDE w:val="0"/>
        <w:autoSpaceDN w:val="0"/>
        <w:adjustRightInd w:val="0"/>
        <w:jc w:val="center"/>
        <w:rPr>
          <w:rFonts w:ascii="Consolas" w:hAnsi="Consolas" w:cs="Arial"/>
          <w:sz w:val="28"/>
          <w:szCs w:val="28"/>
        </w:rPr>
      </w:pPr>
      <w:r w:rsidRPr="009D4F73">
        <w:rPr>
          <w:rFonts w:ascii="Consolas" w:hAnsi="Consolas" w:cs="Arial"/>
          <w:b/>
          <w:bCs/>
          <w:sz w:val="28"/>
          <w:szCs w:val="28"/>
        </w:rPr>
        <w:t xml:space="preserve">MUNICÍPIO DE IARAS </w:t>
      </w:r>
    </w:p>
    <w:p w14:paraId="452EEDAA" w14:textId="77777777" w:rsidR="00275ADD" w:rsidRPr="009D4F73" w:rsidRDefault="00275ADD" w:rsidP="00275ADD">
      <w:pPr>
        <w:widowControl w:val="0"/>
        <w:autoSpaceDE w:val="0"/>
        <w:autoSpaceDN w:val="0"/>
        <w:adjustRightInd w:val="0"/>
        <w:jc w:val="center"/>
        <w:rPr>
          <w:rFonts w:ascii="Consolas" w:hAnsi="Consolas" w:cs="Arial"/>
          <w:sz w:val="28"/>
          <w:szCs w:val="28"/>
        </w:rPr>
      </w:pPr>
      <w:r w:rsidRPr="009D4F73">
        <w:rPr>
          <w:rFonts w:ascii="Consolas" w:hAnsi="Consolas" w:cs="Arial"/>
          <w:b/>
          <w:bCs/>
          <w:sz w:val="28"/>
          <w:szCs w:val="28"/>
        </w:rPr>
        <w:t xml:space="preserve">MARCOS JOSÉ ROSA </w:t>
      </w:r>
    </w:p>
    <w:p w14:paraId="346064E1" w14:textId="623CEA16" w:rsidR="00275ADD" w:rsidRPr="009D4F73" w:rsidRDefault="00275ADD" w:rsidP="00275ADD">
      <w:pPr>
        <w:widowControl w:val="0"/>
        <w:autoSpaceDE w:val="0"/>
        <w:autoSpaceDN w:val="0"/>
        <w:adjustRightInd w:val="0"/>
        <w:rPr>
          <w:rFonts w:ascii="Consolas" w:hAnsi="Consolas" w:cs="Arial"/>
          <w:b/>
          <w:bCs/>
          <w:sz w:val="28"/>
          <w:szCs w:val="28"/>
        </w:rPr>
      </w:pPr>
      <w:r w:rsidRPr="009D4F73">
        <w:rPr>
          <w:rFonts w:ascii="Consolas" w:hAnsi="Consolas" w:cs="Arial"/>
          <w:sz w:val="28"/>
          <w:szCs w:val="28"/>
        </w:rPr>
        <w:t xml:space="preserve">                         </w:t>
      </w:r>
      <w:r w:rsidRPr="009D4F73">
        <w:rPr>
          <w:rFonts w:ascii="Consolas" w:hAnsi="Consolas" w:cs="Arial"/>
          <w:b/>
          <w:bCs/>
          <w:sz w:val="28"/>
          <w:szCs w:val="28"/>
        </w:rPr>
        <w:t xml:space="preserve"> CONTRATANTE</w:t>
      </w:r>
    </w:p>
    <w:p w14:paraId="710AE892" w14:textId="77777777" w:rsidR="00275ADD" w:rsidRPr="009D4F73"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9D4F73"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9D4F73" w:rsidRDefault="00275ADD" w:rsidP="00275ADD">
      <w:pPr>
        <w:widowControl w:val="0"/>
        <w:autoSpaceDE w:val="0"/>
        <w:autoSpaceDN w:val="0"/>
        <w:adjustRightInd w:val="0"/>
        <w:jc w:val="center"/>
        <w:rPr>
          <w:rFonts w:ascii="Consolas" w:hAnsi="Consolas" w:cs="Arial"/>
          <w:sz w:val="28"/>
          <w:szCs w:val="28"/>
        </w:rPr>
      </w:pPr>
    </w:p>
    <w:p w14:paraId="3BAD9F58" w14:textId="79AD311E" w:rsidR="00275ADD" w:rsidRPr="009D4F73" w:rsidRDefault="00463E22" w:rsidP="00275ADD">
      <w:pPr>
        <w:widowControl w:val="0"/>
        <w:autoSpaceDE w:val="0"/>
        <w:autoSpaceDN w:val="0"/>
        <w:adjustRightInd w:val="0"/>
        <w:jc w:val="center"/>
        <w:rPr>
          <w:rFonts w:ascii="Consolas" w:hAnsi="Consolas" w:cs="Arial"/>
          <w:sz w:val="28"/>
          <w:szCs w:val="28"/>
        </w:rPr>
      </w:pPr>
      <w:r w:rsidRPr="009D4F73">
        <w:rPr>
          <w:rFonts w:ascii="Consolas" w:eastAsia="Arial" w:hAnsi="Consolas" w:cs="Arial"/>
          <w:b/>
          <w:bCs/>
          <w:sz w:val="28"/>
          <w:szCs w:val="28"/>
        </w:rPr>
        <w:t xml:space="preserve">EMPRESA </w:t>
      </w:r>
      <w:r w:rsidRPr="009D4F73">
        <w:rPr>
          <w:rFonts w:ascii="Consolas" w:hAnsi="Consolas"/>
          <w:b/>
          <w:sz w:val="28"/>
          <w:szCs w:val="28"/>
        </w:rPr>
        <w:t xml:space="preserve">MEDEFE PRODUTOS MÉDICO- HOSPITALARES </w:t>
      </w:r>
      <w:r w:rsidRPr="009D4F73">
        <w:rPr>
          <w:rFonts w:ascii="Consolas" w:eastAsia="Arial" w:hAnsi="Consolas" w:cs="Arial"/>
          <w:b/>
          <w:bCs/>
          <w:sz w:val="28"/>
          <w:szCs w:val="28"/>
        </w:rPr>
        <w:t>LTDA</w:t>
      </w:r>
      <w:r w:rsidR="00275ADD" w:rsidRPr="009D4F73">
        <w:rPr>
          <w:rFonts w:ascii="Consolas" w:hAnsi="Consolas" w:cs="Arial"/>
          <w:b/>
          <w:bCs/>
          <w:sz w:val="28"/>
          <w:szCs w:val="28"/>
        </w:rPr>
        <w:t xml:space="preserve">. </w:t>
      </w:r>
    </w:p>
    <w:p w14:paraId="01C61028" w14:textId="38A1640A" w:rsidR="00A64349" w:rsidRPr="009D4F73" w:rsidRDefault="00A64349" w:rsidP="00275ADD">
      <w:pPr>
        <w:widowControl w:val="0"/>
        <w:autoSpaceDE w:val="0"/>
        <w:autoSpaceDN w:val="0"/>
        <w:adjustRightInd w:val="0"/>
        <w:jc w:val="center"/>
        <w:rPr>
          <w:rFonts w:ascii="Consolas" w:hAnsi="Consolas" w:cs="Arial"/>
          <w:sz w:val="28"/>
          <w:szCs w:val="28"/>
        </w:rPr>
      </w:pPr>
      <w:r w:rsidRPr="009D4F73">
        <w:rPr>
          <w:rFonts w:ascii="Consolas" w:eastAsia="Arial" w:hAnsi="Consolas" w:cs="Arial"/>
          <w:b/>
          <w:bCs/>
          <w:sz w:val="28"/>
          <w:szCs w:val="28"/>
        </w:rPr>
        <w:t>MARIA DA GL</w:t>
      </w:r>
      <w:r w:rsidR="00FD0FA9" w:rsidRPr="009D4F73">
        <w:rPr>
          <w:rFonts w:ascii="Consolas" w:eastAsia="Arial" w:hAnsi="Consolas" w:cs="Arial"/>
          <w:b/>
          <w:bCs/>
          <w:sz w:val="28"/>
          <w:szCs w:val="28"/>
        </w:rPr>
        <w:t>Ó</w:t>
      </w:r>
      <w:r w:rsidRPr="009D4F73">
        <w:rPr>
          <w:rFonts w:ascii="Consolas" w:eastAsia="Arial" w:hAnsi="Consolas" w:cs="Arial"/>
          <w:b/>
          <w:bCs/>
          <w:sz w:val="28"/>
          <w:szCs w:val="28"/>
        </w:rPr>
        <w:t>RIA DE CARVALHO DOS SANTOS</w:t>
      </w:r>
      <w:r w:rsidRPr="009D4F73">
        <w:rPr>
          <w:rFonts w:ascii="Consolas" w:hAnsi="Consolas" w:cs="Arial"/>
          <w:sz w:val="28"/>
          <w:szCs w:val="28"/>
        </w:rPr>
        <w:t xml:space="preserve"> </w:t>
      </w:r>
    </w:p>
    <w:p w14:paraId="7A3643AE" w14:textId="2E47564A" w:rsidR="00275ADD" w:rsidRPr="009D4F73" w:rsidRDefault="00275ADD" w:rsidP="00275ADD">
      <w:pPr>
        <w:widowControl w:val="0"/>
        <w:autoSpaceDE w:val="0"/>
        <w:autoSpaceDN w:val="0"/>
        <w:adjustRightInd w:val="0"/>
        <w:jc w:val="center"/>
        <w:rPr>
          <w:rFonts w:ascii="Consolas" w:hAnsi="Consolas" w:cs="Arial"/>
          <w:b/>
          <w:bCs/>
          <w:sz w:val="28"/>
          <w:szCs w:val="28"/>
        </w:rPr>
      </w:pPr>
      <w:r w:rsidRPr="009D4F73">
        <w:rPr>
          <w:rFonts w:ascii="Consolas" w:hAnsi="Consolas" w:cs="Arial"/>
          <w:sz w:val="28"/>
          <w:szCs w:val="28"/>
        </w:rPr>
        <w:t>Representante legal da</w:t>
      </w:r>
      <w:r w:rsidRPr="009D4F73">
        <w:rPr>
          <w:rFonts w:ascii="Consolas" w:hAnsi="Consolas" w:cs="Arial"/>
          <w:b/>
          <w:bCs/>
          <w:sz w:val="28"/>
          <w:szCs w:val="28"/>
        </w:rPr>
        <w:t xml:space="preserve"> CONTRATADA</w:t>
      </w:r>
    </w:p>
    <w:p w14:paraId="38BE4E99" w14:textId="77777777" w:rsidR="00275ADD" w:rsidRPr="009D4F73" w:rsidRDefault="00275ADD" w:rsidP="00275ADD">
      <w:pPr>
        <w:widowControl w:val="0"/>
        <w:autoSpaceDE w:val="0"/>
        <w:autoSpaceDN w:val="0"/>
        <w:adjustRightInd w:val="0"/>
        <w:jc w:val="center"/>
        <w:rPr>
          <w:rFonts w:ascii="Consolas" w:hAnsi="Consolas" w:cs="Arial"/>
          <w:sz w:val="28"/>
          <w:szCs w:val="28"/>
        </w:rPr>
      </w:pPr>
    </w:p>
    <w:p w14:paraId="33BC764C" w14:textId="77777777" w:rsidR="008E18A3" w:rsidRDefault="008E18A3" w:rsidP="008E18A3">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60130E69" w14:textId="77777777" w:rsidR="008E18A3" w:rsidRDefault="008E18A3" w:rsidP="008E18A3">
      <w:pPr>
        <w:rPr>
          <w:b/>
          <w:bCs/>
          <w:sz w:val="28"/>
          <w:szCs w:val="28"/>
        </w:rPr>
      </w:pPr>
      <w:r>
        <w:rPr>
          <w:b/>
          <w:bCs/>
          <w:sz w:val="28"/>
          <w:szCs w:val="28"/>
        </w:rPr>
        <w:t xml:space="preserve">  </w:t>
      </w:r>
    </w:p>
    <w:p w14:paraId="561CB2F3" w14:textId="77777777" w:rsidR="008E18A3" w:rsidRDefault="008E18A3" w:rsidP="008E18A3">
      <w:pPr>
        <w:rPr>
          <w:b/>
          <w:bCs/>
          <w:sz w:val="28"/>
          <w:szCs w:val="28"/>
        </w:rPr>
      </w:pPr>
    </w:p>
    <w:p w14:paraId="260A0831" w14:textId="77777777" w:rsidR="008E18A3" w:rsidRDefault="008E18A3" w:rsidP="008E18A3">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8E18A3" w14:paraId="49BFB02F" w14:textId="77777777" w:rsidTr="008E18A3">
        <w:trPr>
          <w:jc w:val="center"/>
        </w:trPr>
        <w:tc>
          <w:tcPr>
            <w:tcW w:w="4768" w:type="dxa"/>
          </w:tcPr>
          <w:p w14:paraId="69E91990" w14:textId="77777777" w:rsidR="008E18A3" w:rsidRDefault="008E18A3">
            <w:pPr>
              <w:jc w:val="center"/>
              <w:rPr>
                <w:rFonts w:ascii="Consolas" w:hAnsi="Consolas" w:cs="Tahoma"/>
                <w:b/>
                <w:bCs/>
                <w:sz w:val="28"/>
                <w:szCs w:val="28"/>
              </w:rPr>
            </w:pPr>
            <w:r>
              <w:rPr>
                <w:rFonts w:ascii="Consolas" w:hAnsi="Consolas" w:cs="Tahoma"/>
                <w:b/>
                <w:bCs/>
                <w:sz w:val="28"/>
                <w:szCs w:val="28"/>
              </w:rPr>
              <w:t>PÂMELA TAMIRES DE ANDRADE</w:t>
            </w:r>
          </w:p>
          <w:p w14:paraId="2E869A61" w14:textId="77777777" w:rsidR="008E18A3" w:rsidRDefault="008E18A3">
            <w:pPr>
              <w:jc w:val="center"/>
              <w:rPr>
                <w:rFonts w:ascii="Consolas" w:hAnsi="Consolas" w:cs="Consolas"/>
                <w:b/>
                <w:sz w:val="28"/>
                <w:szCs w:val="28"/>
              </w:rPr>
            </w:pPr>
            <w:r>
              <w:rPr>
                <w:rFonts w:ascii="Consolas" w:eastAsia="MS Mincho" w:hAnsi="Consolas" w:cs="Tahoma"/>
                <w:b/>
                <w:bCs/>
                <w:sz w:val="28"/>
                <w:szCs w:val="28"/>
              </w:rPr>
              <w:t>ASSESSORA DE SECRETÁRIA</w:t>
            </w:r>
          </w:p>
          <w:p w14:paraId="7CDD58BF" w14:textId="77777777" w:rsidR="008E18A3" w:rsidRDefault="008E18A3">
            <w:pPr>
              <w:jc w:val="center"/>
              <w:rPr>
                <w:rFonts w:ascii="Consolas" w:hAnsi="Consolas" w:cs="Consolas"/>
                <w:b/>
                <w:sz w:val="28"/>
                <w:szCs w:val="28"/>
              </w:rPr>
            </w:pPr>
            <w:r>
              <w:rPr>
                <w:rFonts w:ascii="Consolas" w:hAnsi="Consolas" w:cs="Consolas"/>
                <w:b/>
                <w:sz w:val="28"/>
                <w:szCs w:val="28"/>
              </w:rPr>
              <w:t>RG Nº 50.407.404-0 SSP/SP</w:t>
            </w:r>
          </w:p>
          <w:p w14:paraId="52A28B9A" w14:textId="77777777" w:rsidR="008E18A3" w:rsidRDefault="008E18A3">
            <w:pPr>
              <w:jc w:val="center"/>
            </w:pPr>
            <w:r>
              <w:rPr>
                <w:rFonts w:ascii="Consolas" w:hAnsi="Consolas" w:cs="Consolas"/>
                <w:b/>
                <w:sz w:val="28"/>
                <w:szCs w:val="28"/>
              </w:rPr>
              <w:t>CPF Nº 418.838.318-65</w:t>
            </w:r>
          </w:p>
          <w:p w14:paraId="40D2624B" w14:textId="77777777" w:rsidR="008E18A3" w:rsidRDefault="008E18A3">
            <w:pPr>
              <w:jc w:val="center"/>
              <w:rPr>
                <w:rFonts w:ascii="Consolas" w:hAnsi="Consolas" w:cs="Consolas"/>
                <w:b/>
                <w:sz w:val="28"/>
                <w:szCs w:val="28"/>
              </w:rPr>
            </w:pPr>
          </w:p>
        </w:tc>
        <w:tc>
          <w:tcPr>
            <w:tcW w:w="4765" w:type="dxa"/>
            <w:hideMark/>
          </w:tcPr>
          <w:p w14:paraId="6211BECC" w14:textId="77777777" w:rsidR="008E18A3" w:rsidRDefault="008E18A3">
            <w:pPr>
              <w:jc w:val="center"/>
              <w:rPr>
                <w:rFonts w:ascii="Consolas" w:hAnsi="Consolas" w:cs="Consolas"/>
                <w:b/>
                <w:sz w:val="28"/>
                <w:szCs w:val="28"/>
              </w:rPr>
            </w:pPr>
            <w:r>
              <w:rPr>
                <w:rFonts w:ascii="Consolas" w:hAnsi="Consolas" w:cs="Tahoma"/>
                <w:b/>
                <w:sz w:val="28"/>
                <w:szCs w:val="28"/>
              </w:rPr>
              <w:t>DANIELE CAMARGO ALVES</w:t>
            </w:r>
          </w:p>
          <w:p w14:paraId="5DD172FF" w14:textId="77777777" w:rsidR="008E18A3" w:rsidRDefault="008E18A3">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47358723" w14:textId="77777777" w:rsidR="008E18A3" w:rsidRDefault="008E18A3">
            <w:pPr>
              <w:jc w:val="center"/>
              <w:rPr>
                <w:rFonts w:ascii="Consolas" w:hAnsi="Consolas" w:cs="Consolas"/>
                <w:b/>
                <w:sz w:val="28"/>
                <w:szCs w:val="28"/>
              </w:rPr>
            </w:pPr>
            <w:r>
              <w:rPr>
                <w:rFonts w:ascii="Consolas" w:hAnsi="Consolas" w:cs="Consolas"/>
                <w:b/>
                <w:sz w:val="28"/>
                <w:szCs w:val="28"/>
              </w:rPr>
              <w:t>RG Nº 43.010.450-9 SSP/SP</w:t>
            </w:r>
          </w:p>
          <w:p w14:paraId="6B8E3622" w14:textId="77777777" w:rsidR="008E18A3" w:rsidRDefault="008E18A3">
            <w:pPr>
              <w:jc w:val="center"/>
              <w:rPr>
                <w:rFonts w:ascii="Consolas" w:hAnsi="Consolas" w:cs="Consolas"/>
                <w:b/>
                <w:sz w:val="28"/>
                <w:szCs w:val="28"/>
              </w:rPr>
            </w:pPr>
            <w:r>
              <w:rPr>
                <w:rFonts w:ascii="Consolas" w:hAnsi="Consolas" w:cs="Consolas"/>
                <w:b/>
                <w:sz w:val="28"/>
                <w:szCs w:val="28"/>
              </w:rPr>
              <w:t>CPF Nº 350.026.418-22</w:t>
            </w:r>
          </w:p>
        </w:tc>
      </w:tr>
    </w:tbl>
    <w:p w14:paraId="4CD89386" w14:textId="3E50904C" w:rsidR="00275ADD" w:rsidRPr="009D4F73" w:rsidRDefault="00275ADD" w:rsidP="00275ADD">
      <w:pPr>
        <w:widowControl w:val="0"/>
        <w:autoSpaceDE w:val="0"/>
        <w:autoSpaceDN w:val="0"/>
        <w:adjustRightInd w:val="0"/>
        <w:rPr>
          <w:rFonts w:ascii="Consolas" w:hAnsi="Consolas" w:cs="Arial"/>
          <w:b/>
          <w:bCs/>
          <w:sz w:val="28"/>
          <w:szCs w:val="28"/>
        </w:rPr>
      </w:pPr>
    </w:p>
    <w:p w14:paraId="2BA064A8" w14:textId="77777777" w:rsidR="00275ADD" w:rsidRPr="009D4F73"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9D4F73" w:rsidRDefault="00275ADD" w:rsidP="00275ADD">
      <w:pPr>
        <w:widowControl w:val="0"/>
        <w:autoSpaceDE w:val="0"/>
        <w:autoSpaceDN w:val="0"/>
        <w:adjustRightInd w:val="0"/>
        <w:rPr>
          <w:rFonts w:ascii="Consolas" w:hAnsi="Consolas" w:cs="Arial"/>
          <w:i/>
          <w:iCs/>
          <w:sz w:val="28"/>
          <w:szCs w:val="28"/>
        </w:rPr>
      </w:pPr>
      <w:r w:rsidRPr="009D4F73">
        <w:rPr>
          <w:rFonts w:ascii="Consolas" w:hAnsi="Consolas" w:cs="Arial"/>
          <w:b/>
          <w:bCs/>
          <w:sz w:val="28"/>
          <w:szCs w:val="28"/>
        </w:rPr>
        <w:t xml:space="preserve">                                                                  </w:t>
      </w:r>
    </w:p>
    <w:p w14:paraId="60A57136" w14:textId="77777777" w:rsidR="00275ADD" w:rsidRPr="009D4F73" w:rsidRDefault="00275ADD" w:rsidP="00275ADD">
      <w:pPr>
        <w:widowControl w:val="0"/>
        <w:autoSpaceDE w:val="0"/>
        <w:autoSpaceDN w:val="0"/>
        <w:adjustRightInd w:val="0"/>
        <w:rPr>
          <w:rFonts w:ascii="Consolas" w:hAnsi="Consolas" w:cs="Arial"/>
          <w:b/>
          <w:bCs/>
          <w:sz w:val="28"/>
          <w:szCs w:val="28"/>
        </w:rPr>
      </w:pPr>
    </w:p>
    <w:p w14:paraId="619DE0E0" w14:textId="5E42A5E9" w:rsidR="00161898" w:rsidRDefault="00161898" w:rsidP="00275ADD">
      <w:pPr>
        <w:widowControl w:val="0"/>
        <w:autoSpaceDE w:val="0"/>
        <w:autoSpaceDN w:val="0"/>
        <w:adjustRightInd w:val="0"/>
        <w:rPr>
          <w:rFonts w:ascii="Consolas" w:hAnsi="Consolas" w:cs="Arial"/>
          <w:b/>
          <w:bCs/>
          <w:sz w:val="28"/>
          <w:szCs w:val="28"/>
        </w:rPr>
      </w:pPr>
    </w:p>
    <w:p w14:paraId="3DE3C405" w14:textId="77777777" w:rsidR="008E18A3" w:rsidRPr="009D4F73" w:rsidRDefault="008E18A3" w:rsidP="00275ADD">
      <w:pPr>
        <w:widowControl w:val="0"/>
        <w:autoSpaceDE w:val="0"/>
        <w:autoSpaceDN w:val="0"/>
        <w:adjustRightInd w:val="0"/>
        <w:rPr>
          <w:rFonts w:ascii="Consolas" w:hAnsi="Consolas" w:cs="Arial"/>
          <w:b/>
          <w:bCs/>
          <w:sz w:val="28"/>
          <w:szCs w:val="28"/>
        </w:rPr>
      </w:pPr>
    </w:p>
    <w:p w14:paraId="325F6C32" w14:textId="77777777" w:rsidR="00161898" w:rsidRPr="009D4F73" w:rsidRDefault="00161898" w:rsidP="00275ADD">
      <w:pPr>
        <w:widowControl w:val="0"/>
        <w:autoSpaceDE w:val="0"/>
        <w:autoSpaceDN w:val="0"/>
        <w:adjustRightInd w:val="0"/>
        <w:rPr>
          <w:rFonts w:ascii="Consolas" w:hAnsi="Consolas" w:cs="Arial"/>
          <w:b/>
          <w:bCs/>
          <w:sz w:val="28"/>
          <w:szCs w:val="28"/>
        </w:rPr>
      </w:pPr>
    </w:p>
    <w:p w14:paraId="09DB2B08" w14:textId="77777777" w:rsidR="00161898" w:rsidRPr="009D4F73" w:rsidRDefault="00161898" w:rsidP="00275ADD">
      <w:pPr>
        <w:widowControl w:val="0"/>
        <w:autoSpaceDE w:val="0"/>
        <w:autoSpaceDN w:val="0"/>
        <w:adjustRightInd w:val="0"/>
        <w:rPr>
          <w:rFonts w:ascii="Consolas" w:hAnsi="Consolas" w:cs="Arial"/>
          <w:b/>
          <w:bCs/>
          <w:sz w:val="28"/>
          <w:szCs w:val="28"/>
        </w:rPr>
      </w:pPr>
    </w:p>
    <w:p w14:paraId="21ADF05D" w14:textId="77777777" w:rsidR="00161898" w:rsidRPr="009D4F73" w:rsidRDefault="00161898" w:rsidP="00275ADD">
      <w:pPr>
        <w:widowControl w:val="0"/>
        <w:autoSpaceDE w:val="0"/>
        <w:autoSpaceDN w:val="0"/>
        <w:adjustRightInd w:val="0"/>
        <w:rPr>
          <w:rFonts w:ascii="Consolas" w:hAnsi="Consolas" w:cs="Arial"/>
          <w:b/>
          <w:bCs/>
          <w:sz w:val="28"/>
          <w:szCs w:val="28"/>
        </w:rPr>
      </w:pPr>
    </w:p>
    <w:p w14:paraId="69F668A9" w14:textId="77777777" w:rsidR="00275ADD" w:rsidRPr="009D4F73" w:rsidRDefault="00275ADD" w:rsidP="00275ADD">
      <w:pPr>
        <w:autoSpaceDE w:val="0"/>
        <w:autoSpaceDN w:val="0"/>
        <w:adjustRightInd w:val="0"/>
        <w:jc w:val="center"/>
        <w:rPr>
          <w:rFonts w:ascii="Consolas" w:hAnsi="Consolas" w:cstheme="minorHAnsi"/>
          <w:b/>
          <w:bCs/>
          <w:sz w:val="28"/>
          <w:szCs w:val="28"/>
        </w:rPr>
      </w:pPr>
      <w:r w:rsidRPr="009D4F73">
        <w:rPr>
          <w:rFonts w:ascii="Consolas" w:hAnsi="Consolas" w:cs="Consolas"/>
          <w:b/>
          <w:bCs/>
          <w:sz w:val="28"/>
          <w:szCs w:val="28"/>
        </w:rPr>
        <w:lastRenderedPageBreak/>
        <w:t>TERMO DE CIÊNCIA E DE NOTIFICAÇÃO</w:t>
      </w:r>
    </w:p>
    <w:p w14:paraId="2D1A02DF" w14:textId="77777777" w:rsidR="00275ADD" w:rsidRPr="009D4F73" w:rsidRDefault="00275ADD" w:rsidP="00275ADD">
      <w:pPr>
        <w:ind w:right="-1"/>
        <w:jc w:val="both"/>
        <w:rPr>
          <w:rFonts w:ascii="Consolas" w:hAnsi="Consolas" w:cs="Consolas"/>
          <w:b/>
          <w:sz w:val="28"/>
          <w:szCs w:val="28"/>
        </w:rPr>
      </w:pPr>
    </w:p>
    <w:p w14:paraId="59ECF8EE" w14:textId="77777777" w:rsidR="00275ADD" w:rsidRPr="009D4F73" w:rsidRDefault="00275ADD" w:rsidP="009D4F73">
      <w:pPr>
        <w:ind w:right="-1"/>
        <w:jc w:val="both"/>
        <w:rPr>
          <w:rFonts w:ascii="Consolas" w:hAnsi="Consolas" w:cs="Consolas"/>
          <w:b/>
          <w:sz w:val="28"/>
          <w:szCs w:val="28"/>
        </w:rPr>
      </w:pPr>
      <w:r w:rsidRPr="009D4F73">
        <w:rPr>
          <w:rFonts w:ascii="Consolas" w:hAnsi="Consolas" w:cs="Consolas"/>
          <w:b/>
          <w:sz w:val="28"/>
          <w:szCs w:val="28"/>
        </w:rPr>
        <w:t xml:space="preserve">CONTRATANTE: </w:t>
      </w:r>
      <w:r w:rsidRPr="009D4F73">
        <w:rPr>
          <w:rFonts w:ascii="Consolas" w:hAnsi="Consolas" w:cs="Consolas"/>
          <w:b/>
          <w:bCs/>
          <w:sz w:val="28"/>
          <w:szCs w:val="28"/>
        </w:rPr>
        <w:t>MUNICÍPIO DE IARAS</w:t>
      </w:r>
    </w:p>
    <w:p w14:paraId="7316AD15" w14:textId="00150C7B" w:rsidR="00275ADD" w:rsidRPr="009D4F73" w:rsidRDefault="00275ADD" w:rsidP="009D4F73">
      <w:pPr>
        <w:widowControl w:val="0"/>
        <w:autoSpaceDE w:val="0"/>
        <w:autoSpaceDN w:val="0"/>
        <w:adjustRightInd w:val="0"/>
        <w:jc w:val="both"/>
        <w:rPr>
          <w:rFonts w:ascii="Consolas" w:hAnsi="Consolas" w:cs="Arial"/>
          <w:sz w:val="28"/>
          <w:szCs w:val="28"/>
        </w:rPr>
      </w:pPr>
      <w:r w:rsidRPr="009D4F73">
        <w:rPr>
          <w:rFonts w:ascii="Consolas" w:hAnsi="Consolas" w:cs="Consolas"/>
          <w:b/>
          <w:sz w:val="28"/>
          <w:szCs w:val="28"/>
        </w:rPr>
        <w:t xml:space="preserve">CONTRATADA: </w:t>
      </w:r>
      <w:r w:rsidR="00463E22" w:rsidRPr="009D4F73">
        <w:rPr>
          <w:rFonts w:ascii="Consolas" w:eastAsia="Arial" w:hAnsi="Consolas" w:cs="Arial"/>
          <w:b/>
          <w:bCs/>
          <w:sz w:val="28"/>
          <w:szCs w:val="28"/>
        </w:rPr>
        <w:t xml:space="preserve">EMPRESA   </w:t>
      </w:r>
      <w:r w:rsidR="00463E22" w:rsidRPr="009D4F73">
        <w:rPr>
          <w:rFonts w:ascii="Consolas" w:hAnsi="Consolas"/>
          <w:b/>
          <w:sz w:val="28"/>
          <w:szCs w:val="28"/>
        </w:rPr>
        <w:t xml:space="preserve">MEDEFE PRODUTOS MÉDICO- HOSPITALARES </w:t>
      </w:r>
      <w:r w:rsidR="00463E22" w:rsidRPr="009D4F73">
        <w:rPr>
          <w:rFonts w:ascii="Consolas" w:eastAsia="Arial" w:hAnsi="Consolas" w:cs="Arial"/>
          <w:b/>
          <w:bCs/>
          <w:sz w:val="28"/>
          <w:szCs w:val="28"/>
        </w:rPr>
        <w:t>LTDA</w:t>
      </w:r>
      <w:r w:rsidRPr="009D4F73">
        <w:rPr>
          <w:rFonts w:ascii="Consolas" w:hAnsi="Consolas" w:cs="Arial"/>
          <w:b/>
          <w:bCs/>
          <w:sz w:val="28"/>
          <w:szCs w:val="28"/>
        </w:rPr>
        <w:t xml:space="preserve">. </w:t>
      </w:r>
    </w:p>
    <w:p w14:paraId="47FAEAAD" w14:textId="43BC0DBD" w:rsidR="00275ADD" w:rsidRPr="009D4F73" w:rsidRDefault="00275ADD" w:rsidP="009D4F73">
      <w:pPr>
        <w:ind w:right="-1"/>
        <w:jc w:val="both"/>
        <w:rPr>
          <w:rFonts w:ascii="Consolas" w:hAnsi="Consolas" w:cs="Consolas"/>
          <w:sz w:val="28"/>
          <w:szCs w:val="28"/>
        </w:rPr>
      </w:pPr>
      <w:r w:rsidRPr="009D4F73">
        <w:rPr>
          <w:rFonts w:ascii="Consolas" w:hAnsi="Consolas" w:cs="Consolas"/>
          <w:b/>
          <w:sz w:val="28"/>
          <w:szCs w:val="28"/>
        </w:rPr>
        <w:t>CONTRATO Nº (DE ORIGEM):</w:t>
      </w:r>
      <w:r w:rsidRPr="009D4F73">
        <w:rPr>
          <w:rFonts w:ascii="Consolas" w:hAnsi="Consolas" w:cs="Consolas"/>
          <w:sz w:val="28"/>
          <w:szCs w:val="28"/>
        </w:rPr>
        <w:t xml:space="preserve"> 05</w:t>
      </w:r>
      <w:r w:rsidR="00A64349" w:rsidRPr="009D4F73">
        <w:rPr>
          <w:rFonts w:ascii="Consolas" w:hAnsi="Consolas" w:cs="Consolas"/>
          <w:sz w:val="28"/>
          <w:szCs w:val="28"/>
        </w:rPr>
        <w:t>5</w:t>
      </w:r>
      <w:r w:rsidRPr="009D4F73">
        <w:rPr>
          <w:rFonts w:ascii="Consolas" w:hAnsi="Consolas" w:cs="Consolas"/>
          <w:sz w:val="28"/>
          <w:szCs w:val="28"/>
        </w:rPr>
        <w:t>/2024</w:t>
      </w:r>
    </w:p>
    <w:p w14:paraId="0009C5FE" w14:textId="01D84188" w:rsidR="00275ADD" w:rsidRPr="009D4F73" w:rsidRDefault="00275ADD" w:rsidP="009D4F73">
      <w:pPr>
        <w:pStyle w:val="Default"/>
        <w:ind w:firstLine="0"/>
        <w:jc w:val="both"/>
        <w:rPr>
          <w:rFonts w:ascii="Consolas" w:hAnsi="Consolas"/>
          <w:color w:val="auto"/>
          <w:sz w:val="28"/>
          <w:szCs w:val="28"/>
        </w:rPr>
      </w:pPr>
      <w:r w:rsidRPr="009D4F73">
        <w:rPr>
          <w:rFonts w:ascii="Consolas" w:hAnsi="Consolas" w:cs="Consolas"/>
          <w:b/>
          <w:color w:val="auto"/>
          <w:sz w:val="28"/>
          <w:szCs w:val="28"/>
        </w:rPr>
        <w:t>OBJETO:</w:t>
      </w:r>
      <w:r w:rsidRPr="009D4F73">
        <w:rPr>
          <w:rFonts w:ascii="Consolas" w:hAnsi="Consolas" w:cs="Consolas"/>
          <w:color w:val="auto"/>
          <w:sz w:val="28"/>
          <w:szCs w:val="28"/>
        </w:rPr>
        <w:t xml:space="preserve"> </w:t>
      </w:r>
      <w:r w:rsidRPr="009D4F73">
        <w:rPr>
          <w:rFonts w:ascii="Consolas" w:hAnsi="Consolas"/>
          <w:color w:val="auto"/>
          <w:sz w:val="28"/>
          <w:szCs w:val="28"/>
        </w:rPr>
        <w:t xml:space="preserve">O objeto do presente instrumento é a </w:t>
      </w:r>
      <w:r w:rsidRPr="009D4F73">
        <w:rPr>
          <w:rFonts w:ascii="Consolas" w:eastAsia="MS Mincho" w:hAnsi="Consolas" w:cs="Consolas"/>
          <w:iCs/>
          <w:color w:val="auto"/>
          <w:sz w:val="28"/>
          <w:szCs w:val="28"/>
        </w:rPr>
        <w:t xml:space="preserve">Aquisição de </w:t>
      </w:r>
      <w:r w:rsidRPr="009D4F73">
        <w:rPr>
          <w:rFonts w:ascii="Consolas" w:eastAsia="MS Mincho" w:hAnsi="Consolas"/>
          <w:bCs/>
          <w:color w:val="auto"/>
          <w:sz w:val="28"/>
          <w:szCs w:val="28"/>
        </w:rPr>
        <w:t>Equipamentos e Materiais Permanentes</w:t>
      </w:r>
      <w:r w:rsidRPr="009D4F73">
        <w:rPr>
          <w:rFonts w:ascii="Consolas" w:hAnsi="Consolas" w:cs="Consolas"/>
          <w:bCs/>
          <w:iCs/>
          <w:color w:val="auto"/>
          <w:sz w:val="28"/>
          <w:szCs w:val="28"/>
        </w:rPr>
        <w:t>, para a Secretaria Municipal de Saúde</w:t>
      </w:r>
      <w:r w:rsidRPr="009D4F73">
        <w:rPr>
          <w:rFonts w:ascii="Consolas" w:hAnsi="Consolas"/>
          <w:color w:val="auto"/>
          <w:sz w:val="28"/>
          <w:szCs w:val="28"/>
        </w:rPr>
        <w:t xml:space="preserve">, </w:t>
      </w:r>
      <w:r w:rsidRPr="009D4F73">
        <w:rPr>
          <w:rFonts w:ascii="Consolas" w:hAnsi="Consolas" w:cstheme="minorHAnsi"/>
          <w:bCs/>
          <w:color w:val="auto"/>
          <w:sz w:val="28"/>
          <w:szCs w:val="28"/>
        </w:rPr>
        <w:t>conforme especificações técnicas e nas condições estabelecidas no Termo de Referência</w:t>
      </w:r>
      <w:r w:rsidRPr="009D4F73">
        <w:rPr>
          <w:rFonts w:ascii="Consolas" w:hAnsi="Consolas"/>
          <w:color w:val="auto"/>
          <w:sz w:val="28"/>
          <w:szCs w:val="28"/>
        </w:rPr>
        <w:t>.</w:t>
      </w:r>
    </w:p>
    <w:p w14:paraId="11FD5E45" w14:textId="77777777" w:rsidR="00275ADD" w:rsidRPr="009D4F73" w:rsidRDefault="00275ADD" w:rsidP="00275ADD">
      <w:pPr>
        <w:pStyle w:val="Default"/>
        <w:jc w:val="both"/>
        <w:rPr>
          <w:rFonts w:ascii="Consolas" w:eastAsia="MS Mincho" w:hAnsi="Consolas" w:cs="Consolas"/>
          <w:bCs/>
          <w:iCs/>
          <w:color w:val="auto"/>
          <w:sz w:val="28"/>
          <w:szCs w:val="28"/>
        </w:rPr>
      </w:pPr>
    </w:p>
    <w:p w14:paraId="40162B00" w14:textId="77777777" w:rsidR="00275ADD" w:rsidRPr="009D4F73" w:rsidRDefault="00275ADD" w:rsidP="00275ADD">
      <w:pPr>
        <w:pStyle w:val="TextosemFormatao"/>
        <w:ind w:right="-1"/>
        <w:jc w:val="both"/>
        <w:rPr>
          <w:rFonts w:ascii="Consolas" w:eastAsia="Calibri" w:hAnsi="Consolas" w:cs="Arial"/>
          <w:sz w:val="28"/>
          <w:szCs w:val="28"/>
        </w:rPr>
      </w:pPr>
      <w:r w:rsidRPr="009D4F73">
        <w:rPr>
          <w:rFonts w:ascii="Consolas" w:eastAsia="Calibri" w:hAnsi="Consolas" w:cs="Arial"/>
          <w:sz w:val="28"/>
          <w:szCs w:val="28"/>
        </w:rPr>
        <w:t>Pelo presente TERMO, nós, abaixo identificados:</w:t>
      </w:r>
    </w:p>
    <w:p w14:paraId="2D7C6D65" w14:textId="77777777" w:rsidR="00275ADD" w:rsidRPr="009D4F7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9D4F73">
        <w:rPr>
          <w:rFonts w:ascii="Consolas" w:eastAsia="Arial" w:hAnsi="Consolas" w:cs="Arial"/>
          <w:b/>
          <w:bCs/>
          <w:sz w:val="28"/>
          <w:szCs w:val="28"/>
          <w:lang w:val="en-US"/>
        </w:rPr>
        <w:t>Estamos CIENTES de</w:t>
      </w:r>
      <w:r w:rsidRPr="009D4F73">
        <w:rPr>
          <w:rFonts w:ascii="Consolas" w:eastAsia="Arial" w:hAnsi="Consolas" w:cs="Arial"/>
          <w:b/>
          <w:bCs/>
          <w:spacing w:val="-5"/>
          <w:sz w:val="28"/>
          <w:szCs w:val="28"/>
          <w:lang w:val="en-US"/>
        </w:rPr>
        <w:t xml:space="preserve"> </w:t>
      </w:r>
      <w:r w:rsidRPr="009D4F73">
        <w:rPr>
          <w:rFonts w:ascii="Consolas" w:eastAsia="Arial" w:hAnsi="Consolas" w:cs="Arial"/>
          <w:b/>
          <w:bCs/>
          <w:sz w:val="28"/>
          <w:szCs w:val="28"/>
          <w:lang w:val="en-US"/>
        </w:rPr>
        <w:t>que:</w:t>
      </w:r>
    </w:p>
    <w:p w14:paraId="197D8D84" w14:textId="77777777" w:rsidR="00275ADD" w:rsidRPr="009D4F7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9D4F73">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9D4F73">
        <w:rPr>
          <w:rFonts w:ascii="Consolas" w:eastAsia="Arial" w:hAnsi="Consolas" w:cs="Arial"/>
          <w:spacing w:val="-14"/>
          <w:sz w:val="28"/>
          <w:szCs w:val="28"/>
        </w:rPr>
        <w:t xml:space="preserve"> </w:t>
      </w:r>
      <w:r w:rsidRPr="009D4F73">
        <w:rPr>
          <w:rFonts w:ascii="Consolas" w:eastAsia="Arial" w:hAnsi="Consolas" w:cs="Arial"/>
          <w:sz w:val="28"/>
          <w:szCs w:val="28"/>
        </w:rPr>
        <w:t>eletrônico;</w:t>
      </w:r>
    </w:p>
    <w:p w14:paraId="00AAC1EC" w14:textId="77777777" w:rsidR="00275ADD" w:rsidRPr="009D4F7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9D4F73">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9D4F73">
        <w:rPr>
          <w:rFonts w:ascii="Consolas" w:eastAsia="Arial" w:hAnsi="Consolas" w:cs="Arial"/>
          <w:spacing w:val="-17"/>
          <w:sz w:val="28"/>
          <w:szCs w:val="28"/>
        </w:rPr>
        <w:t xml:space="preserve"> </w:t>
      </w:r>
      <w:r w:rsidRPr="009D4F73">
        <w:rPr>
          <w:rFonts w:ascii="Consolas" w:eastAsia="Arial" w:hAnsi="Consolas" w:cs="Arial"/>
          <w:sz w:val="28"/>
          <w:szCs w:val="28"/>
        </w:rPr>
        <w:t>TCESP;</w:t>
      </w:r>
    </w:p>
    <w:p w14:paraId="31DE1A5B" w14:textId="77777777" w:rsidR="00275ADD" w:rsidRPr="009D4F7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9D4F73">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9D4F73">
        <w:rPr>
          <w:rFonts w:ascii="Consolas" w:eastAsia="Arial" w:hAnsi="Consolas" w:cs="Arial"/>
          <w:spacing w:val="-2"/>
          <w:sz w:val="28"/>
          <w:szCs w:val="28"/>
        </w:rPr>
        <w:t xml:space="preserve"> </w:t>
      </w:r>
      <w:r w:rsidRPr="009D4F73">
        <w:rPr>
          <w:rFonts w:ascii="Consolas" w:eastAsia="Arial" w:hAnsi="Consolas" w:cs="Arial"/>
          <w:sz w:val="28"/>
          <w:szCs w:val="28"/>
        </w:rPr>
        <w:t>Civil;</w:t>
      </w:r>
    </w:p>
    <w:p w14:paraId="30A5E190" w14:textId="77777777" w:rsidR="00275ADD" w:rsidRPr="009D4F73"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9D4F73">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9D4F73">
        <w:rPr>
          <w:rFonts w:ascii="Consolas" w:eastAsia="Arial" w:hAnsi="Consolas" w:cs="Arial"/>
          <w:spacing w:val="-23"/>
          <w:sz w:val="28"/>
          <w:szCs w:val="28"/>
        </w:rPr>
        <w:t xml:space="preserve"> </w:t>
      </w:r>
      <w:r w:rsidRPr="009D4F73">
        <w:rPr>
          <w:rFonts w:ascii="Consolas" w:eastAsia="Arial" w:hAnsi="Consolas" w:cs="Arial"/>
          <w:sz w:val="28"/>
          <w:szCs w:val="28"/>
        </w:rPr>
        <w:t>(s);</w:t>
      </w:r>
    </w:p>
    <w:p w14:paraId="66CB21BF" w14:textId="77777777" w:rsidR="00275ADD" w:rsidRPr="009D4F73"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9D4F73">
        <w:rPr>
          <w:rFonts w:ascii="Consolas" w:eastAsia="Arial" w:hAnsi="Consolas" w:cs="Arial"/>
          <w:sz w:val="28"/>
          <w:szCs w:val="28"/>
        </w:rPr>
        <w:t>é de exclusiva responsabilidade do contratado manter seus dados sempre atualizados.</w:t>
      </w:r>
    </w:p>
    <w:p w14:paraId="19DA8913" w14:textId="65E3CEA1"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6F7AD605" w14:textId="56716E5C" w:rsidR="008E18A3" w:rsidRDefault="008E18A3" w:rsidP="00275ADD">
      <w:pPr>
        <w:widowControl w:val="0"/>
        <w:tabs>
          <w:tab w:val="left" w:pos="414"/>
        </w:tabs>
        <w:autoSpaceDE w:val="0"/>
        <w:autoSpaceDN w:val="0"/>
        <w:ind w:right="-1"/>
        <w:jc w:val="both"/>
        <w:rPr>
          <w:rFonts w:ascii="Consolas" w:eastAsia="Arial" w:hAnsi="Consolas" w:cs="Arial"/>
          <w:sz w:val="28"/>
          <w:szCs w:val="28"/>
        </w:rPr>
      </w:pPr>
    </w:p>
    <w:p w14:paraId="58A392AB" w14:textId="77777777" w:rsidR="008E18A3" w:rsidRPr="009D4F73" w:rsidRDefault="008E18A3"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9D4F7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9D4F73">
        <w:rPr>
          <w:rFonts w:ascii="Consolas" w:eastAsia="Arial" w:hAnsi="Consolas" w:cs="Arial"/>
          <w:b/>
          <w:bCs/>
          <w:sz w:val="28"/>
          <w:szCs w:val="28"/>
        </w:rPr>
        <w:lastRenderedPageBreak/>
        <w:t>Damo-nos por NOTIFICADOS</w:t>
      </w:r>
      <w:r w:rsidRPr="009D4F73">
        <w:rPr>
          <w:rFonts w:ascii="Consolas" w:eastAsia="Arial" w:hAnsi="Consolas" w:cs="Arial"/>
          <w:b/>
          <w:bCs/>
          <w:spacing w:val="-2"/>
          <w:sz w:val="28"/>
          <w:szCs w:val="28"/>
        </w:rPr>
        <w:t xml:space="preserve"> </w:t>
      </w:r>
      <w:r w:rsidRPr="009D4F73">
        <w:rPr>
          <w:rFonts w:ascii="Consolas" w:eastAsia="Arial" w:hAnsi="Consolas" w:cs="Arial"/>
          <w:b/>
          <w:bCs/>
          <w:sz w:val="28"/>
          <w:szCs w:val="28"/>
        </w:rPr>
        <w:t>para:</w:t>
      </w:r>
    </w:p>
    <w:p w14:paraId="1918A9DA" w14:textId="77777777" w:rsidR="00275ADD" w:rsidRPr="009D4F73"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9D4F73">
        <w:rPr>
          <w:rFonts w:ascii="Consolas" w:eastAsia="Arial" w:hAnsi="Consolas" w:cs="Arial"/>
          <w:sz w:val="28"/>
          <w:szCs w:val="28"/>
        </w:rPr>
        <w:t>O acompanhamento dos atos do processo até seu julgamento final e consequente</w:t>
      </w:r>
      <w:r w:rsidRPr="009D4F73">
        <w:rPr>
          <w:rFonts w:ascii="Consolas" w:eastAsia="Arial" w:hAnsi="Consolas" w:cs="Arial"/>
          <w:spacing w:val="-11"/>
          <w:sz w:val="28"/>
          <w:szCs w:val="28"/>
        </w:rPr>
        <w:t xml:space="preserve"> </w:t>
      </w:r>
      <w:r w:rsidRPr="009D4F73">
        <w:rPr>
          <w:rFonts w:ascii="Consolas" w:eastAsia="Arial" w:hAnsi="Consolas" w:cs="Arial"/>
          <w:sz w:val="28"/>
          <w:szCs w:val="28"/>
        </w:rPr>
        <w:t>publicação;</w:t>
      </w:r>
    </w:p>
    <w:p w14:paraId="6238DABF" w14:textId="77777777" w:rsidR="00275ADD" w:rsidRPr="009D4F73" w:rsidRDefault="00275ADD" w:rsidP="00275ADD">
      <w:pPr>
        <w:ind w:right="-1"/>
        <w:jc w:val="both"/>
        <w:rPr>
          <w:rFonts w:ascii="Consolas" w:hAnsi="Consolas" w:cs="Arial"/>
          <w:sz w:val="28"/>
          <w:szCs w:val="28"/>
        </w:rPr>
      </w:pPr>
      <w:r w:rsidRPr="009D4F73">
        <w:rPr>
          <w:rFonts w:ascii="Consolas" w:eastAsia="Arial" w:hAnsi="Consolas" w:cs="Arial"/>
          <w:sz w:val="28"/>
          <w:szCs w:val="28"/>
        </w:rPr>
        <w:t>Se for o caso e de nosso interesse, nos prazos e nas formas legais e regimentais, exercer o direito de defesa, interpor recursos e o que mais</w:t>
      </w:r>
      <w:r w:rsidRPr="009D4F73">
        <w:rPr>
          <w:rFonts w:ascii="Consolas" w:eastAsia="Arial" w:hAnsi="Consolas" w:cs="Arial"/>
          <w:spacing w:val="-27"/>
          <w:sz w:val="28"/>
          <w:szCs w:val="28"/>
        </w:rPr>
        <w:t xml:space="preserve"> </w:t>
      </w:r>
      <w:r w:rsidRPr="009D4F73">
        <w:rPr>
          <w:rFonts w:ascii="Consolas" w:eastAsia="Arial" w:hAnsi="Consolas" w:cs="Arial"/>
          <w:sz w:val="28"/>
          <w:szCs w:val="28"/>
        </w:rPr>
        <w:t>couber.</w:t>
      </w:r>
    </w:p>
    <w:p w14:paraId="3A2CC753" w14:textId="77777777" w:rsidR="00275ADD" w:rsidRPr="009D4F73" w:rsidRDefault="00275ADD" w:rsidP="00275ADD">
      <w:pPr>
        <w:ind w:right="-1"/>
        <w:jc w:val="both"/>
        <w:rPr>
          <w:rFonts w:ascii="Consolas" w:hAnsi="Consolas" w:cs="Arial"/>
          <w:sz w:val="28"/>
          <w:szCs w:val="28"/>
        </w:rPr>
      </w:pPr>
    </w:p>
    <w:p w14:paraId="62E7913E" w14:textId="78D35E32" w:rsidR="00275ADD" w:rsidRPr="009D4F73" w:rsidRDefault="00275ADD" w:rsidP="00275ADD">
      <w:pPr>
        <w:ind w:right="-1"/>
        <w:jc w:val="center"/>
        <w:rPr>
          <w:rFonts w:ascii="Consolas" w:hAnsi="Consolas"/>
          <w:sz w:val="28"/>
          <w:szCs w:val="28"/>
        </w:rPr>
      </w:pPr>
      <w:r w:rsidRPr="009D4F73">
        <w:rPr>
          <w:rFonts w:ascii="Consolas" w:hAnsi="Consolas" w:cs="Consolas"/>
          <w:b/>
          <w:bCs/>
          <w:sz w:val="28"/>
          <w:szCs w:val="28"/>
        </w:rPr>
        <w:t>IARAS, 29 DE NOVEMBRO DE 2024</w:t>
      </w:r>
      <w:r w:rsidRPr="009D4F73">
        <w:rPr>
          <w:rFonts w:ascii="Consolas" w:hAnsi="Consolas" w:cs="Arial"/>
          <w:b/>
          <w:bCs/>
          <w:sz w:val="28"/>
          <w:szCs w:val="28"/>
        </w:rPr>
        <w:t>.</w:t>
      </w:r>
    </w:p>
    <w:p w14:paraId="68BBEC69" w14:textId="77777777" w:rsidR="00275ADD" w:rsidRPr="009D4F73" w:rsidRDefault="00275ADD" w:rsidP="00275ADD">
      <w:pPr>
        <w:ind w:right="-1"/>
        <w:jc w:val="both"/>
        <w:rPr>
          <w:rFonts w:ascii="Consolas" w:hAnsi="Consolas"/>
          <w:sz w:val="28"/>
          <w:szCs w:val="28"/>
        </w:rPr>
      </w:pPr>
    </w:p>
    <w:p w14:paraId="0C695FC6" w14:textId="77777777" w:rsidR="00275ADD" w:rsidRPr="009D4F73" w:rsidRDefault="00275ADD" w:rsidP="00275ADD">
      <w:pPr>
        <w:ind w:right="-1"/>
        <w:jc w:val="both"/>
        <w:rPr>
          <w:rFonts w:ascii="Consolas" w:hAnsi="Consolas"/>
          <w:sz w:val="28"/>
          <w:szCs w:val="28"/>
        </w:rPr>
      </w:pPr>
      <w:r w:rsidRPr="009D4F73">
        <w:rPr>
          <w:rFonts w:ascii="Consolas" w:hAnsi="Consolas" w:cs="Arial"/>
          <w:b/>
          <w:sz w:val="28"/>
          <w:szCs w:val="28"/>
        </w:rPr>
        <w:t>AUTORIDADE MÁXIMA DO ÓRGÃO/ENTIDADE</w:t>
      </w:r>
    </w:p>
    <w:p w14:paraId="418BEA6C"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 xml:space="preserve">Nome: </w:t>
      </w:r>
      <w:r w:rsidRPr="009D4F73">
        <w:rPr>
          <w:rFonts w:ascii="Consolas" w:hAnsi="Consolas" w:cs="Arial"/>
          <w:b/>
          <w:bCs/>
          <w:sz w:val="28"/>
          <w:szCs w:val="28"/>
        </w:rPr>
        <w:t>MARCOS JOSÉ ROSA</w:t>
      </w:r>
    </w:p>
    <w:p w14:paraId="2FAD139E"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Cargo: Prefeito Municipal</w:t>
      </w:r>
    </w:p>
    <w:p w14:paraId="1DD65AD5"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 xml:space="preserve">CPF: </w:t>
      </w:r>
      <w:r w:rsidRPr="009D4F73">
        <w:rPr>
          <w:rFonts w:ascii="Consolas" w:hAnsi="Consolas"/>
          <w:sz w:val="28"/>
          <w:szCs w:val="28"/>
        </w:rPr>
        <w:t>190.948.948-40</w:t>
      </w:r>
    </w:p>
    <w:p w14:paraId="43676D54" w14:textId="77777777" w:rsidR="00275ADD" w:rsidRPr="009D4F73" w:rsidRDefault="00275ADD" w:rsidP="00275ADD">
      <w:pPr>
        <w:ind w:right="-1"/>
        <w:jc w:val="both"/>
        <w:rPr>
          <w:rFonts w:ascii="Consolas" w:hAnsi="Consolas" w:cs="Arial"/>
          <w:sz w:val="28"/>
          <w:szCs w:val="28"/>
        </w:rPr>
      </w:pPr>
    </w:p>
    <w:p w14:paraId="71DA0215" w14:textId="77777777" w:rsidR="00275ADD" w:rsidRPr="009D4F73" w:rsidRDefault="00275ADD" w:rsidP="00275ADD">
      <w:pPr>
        <w:ind w:right="-1"/>
        <w:jc w:val="both"/>
        <w:rPr>
          <w:rFonts w:ascii="Consolas" w:hAnsi="Consolas"/>
          <w:sz w:val="28"/>
          <w:szCs w:val="28"/>
        </w:rPr>
      </w:pPr>
      <w:r w:rsidRPr="009D4F73">
        <w:rPr>
          <w:rFonts w:ascii="Consolas" w:hAnsi="Consolas" w:cs="Arial"/>
          <w:b/>
          <w:sz w:val="28"/>
          <w:szCs w:val="28"/>
        </w:rPr>
        <w:t>RESPONSÁVEIS PELA HOMOLOGAÇÃO DO CERTAME OU RATIFICAÇÃO DA DISPENSA/INEXIGIBILIDADE DE LICITAÇÃO:</w:t>
      </w:r>
    </w:p>
    <w:p w14:paraId="538EE646"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 xml:space="preserve">Nome: </w:t>
      </w:r>
      <w:r w:rsidRPr="009D4F73">
        <w:rPr>
          <w:rFonts w:ascii="Consolas" w:hAnsi="Consolas" w:cs="Arial"/>
          <w:b/>
          <w:bCs/>
          <w:sz w:val="28"/>
          <w:szCs w:val="28"/>
        </w:rPr>
        <w:t>MARCOS JOSÉ ROSA</w:t>
      </w:r>
    </w:p>
    <w:p w14:paraId="2C24F501"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Cargo: Prefeito Municipal</w:t>
      </w:r>
    </w:p>
    <w:p w14:paraId="20D7FE95"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 xml:space="preserve">CPF: </w:t>
      </w:r>
      <w:r w:rsidRPr="009D4F73">
        <w:rPr>
          <w:rFonts w:ascii="Consolas" w:hAnsi="Consolas"/>
          <w:sz w:val="28"/>
          <w:szCs w:val="28"/>
        </w:rPr>
        <w:t>190.948.948-40</w:t>
      </w:r>
    </w:p>
    <w:p w14:paraId="194E5E17" w14:textId="77777777" w:rsidR="00275ADD" w:rsidRPr="009D4F73" w:rsidRDefault="00275ADD" w:rsidP="00275ADD">
      <w:pPr>
        <w:ind w:right="-1"/>
        <w:jc w:val="both"/>
        <w:rPr>
          <w:rFonts w:ascii="Consolas" w:hAnsi="Consolas" w:cs="Arial"/>
          <w:sz w:val="28"/>
          <w:szCs w:val="28"/>
        </w:rPr>
      </w:pPr>
    </w:p>
    <w:p w14:paraId="6E7C6887"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Assinatura: __________________________________________________</w:t>
      </w:r>
    </w:p>
    <w:p w14:paraId="35C2EA85" w14:textId="77777777" w:rsidR="00275ADD" w:rsidRPr="009D4F73" w:rsidRDefault="00275ADD" w:rsidP="00275ADD">
      <w:pPr>
        <w:ind w:right="-1"/>
        <w:jc w:val="both"/>
        <w:rPr>
          <w:rFonts w:ascii="Consolas" w:hAnsi="Consolas" w:cs="Arial"/>
          <w:b/>
          <w:sz w:val="28"/>
          <w:szCs w:val="28"/>
        </w:rPr>
      </w:pPr>
    </w:p>
    <w:p w14:paraId="11ABC450" w14:textId="77777777" w:rsidR="00275ADD" w:rsidRPr="009D4F73" w:rsidRDefault="00275ADD" w:rsidP="00275ADD">
      <w:pPr>
        <w:ind w:right="-1"/>
        <w:jc w:val="both"/>
        <w:rPr>
          <w:rFonts w:ascii="Consolas" w:hAnsi="Consolas"/>
          <w:sz w:val="28"/>
          <w:szCs w:val="28"/>
        </w:rPr>
      </w:pPr>
      <w:r w:rsidRPr="009D4F73">
        <w:rPr>
          <w:rFonts w:ascii="Consolas" w:hAnsi="Consolas" w:cs="Arial"/>
          <w:b/>
          <w:sz w:val="28"/>
          <w:szCs w:val="28"/>
        </w:rPr>
        <w:t>RESPONSÁVEIS QUE ASSINARAM O AJUSTE:</w:t>
      </w:r>
    </w:p>
    <w:p w14:paraId="0596FC4B" w14:textId="77777777" w:rsidR="00275ADD" w:rsidRPr="009D4F73" w:rsidRDefault="00275ADD" w:rsidP="00275ADD">
      <w:pPr>
        <w:ind w:right="-1"/>
        <w:jc w:val="both"/>
        <w:rPr>
          <w:rFonts w:ascii="Consolas" w:hAnsi="Consolas"/>
          <w:sz w:val="28"/>
          <w:szCs w:val="28"/>
        </w:rPr>
      </w:pPr>
      <w:r w:rsidRPr="009D4F73">
        <w:rPr>
          <w:rFonts w:ascii="Consolas" w:hAnsi="Consolas" w:cs="Arial"/>
          <w:b/>
          <w:sz w:val="28"/>
          <w:szCs w:val="28"/>
        </w:rPr>
        <w:t>Pelo contratante:</w:t>
      </w:r>
    </w:p>
    <w:p w14:paraId="0C598AD0"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 xml:space="preserve">Nome: </w:t>
      </w:r>
      <w:r w:rsidRPr="009D4F73">
        <w:rPr>
          <w:rFonts w:ascii="Consolas" w:hAnsi="Consolas" w:cs="Arial"/>
          <w:b/>
          <w:bCs/>
          <w:sz w:val="28"/>
          <w:szCs w:val="28"/>
        </w:rPr>
        <w:t>MARCOS JOSÉ ROSA</w:t>
      </w:r>
    </w:p>
    <w:p w14:paraId="622EFE90"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Cargo: Prefeito Municipal</w:t>
      </w:r>
    </w:p>
    <w:p w14:paraId="3FE8D293"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 xml:space="preserve">CPF: </w:t>
      </w:r>
      <w:r w:rsidRPr="009D4F73">
        <w:rPr>
          <w:rFonts w:ascii="Consolas" w:hAnsi="Consolas"/>
          <w:sz w:val="28"/>
          <w:szCs w:val="28"/>
        </w:rPr>
        <w:t>190.948.948-40</w:t>
      </w:r>
    </w:p>
    <w:p w14:paraId="61E31955" w14:textId="77777777" w:rsidR="00275ADD" w:rsidRPr="009D4F73" w:rsidRDefault="00275ADD" w:rsidP="00275ADD">
      <w:pPr>
        <w:ind w:right="-1"/>
        <w:jc w:val="both"/>
        <w:rPr>
          <w:rFonts w:ascii="Consolas" w:hAnsi="Consolas" w:cs="Arial"/>
          <w:sz w:val="28"/>
          <w:szCs w:val="28"/>
        </w:rPr>
      </w:pPr>
    </w:p>
    <w:p w14:paraId="604FBA1A"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Assinatura: __________________________________________________</w:t>
      </w:r>
    </w:p>
    <w:p w14:paraId="6DA36AAF" w14:textId="77777777" w:rsidR="00275ADD" w:rsidRPr="009D4F73" w:rsidRDefault="00275ADD" w:rsidP="00275ADD">
      <w:pPr>
        <w:ind w:right="-1"/>
        <w:jc w:val="both"/>
        <w:rPr>
          <w:rFonts w:ascii="Consolas" w:hAnsi="Consolas" w:cs="Arial"/>
          <w:b/>
          <w:sz w:val="28"/>
          <w:szCs w:val="28"/>
        </w:rPr>
      </w:pPr>
    </w:p>
    <w:p w14:paraId="3140A35A" w14:textId="77777777" w:rsidR="00275ADD" w:rsidRPr="009D4F73" w:rsidRDefault="00275ADD" w:rsidP="00275ADD">
      <w:pPr>
        <w:jc w:val="both"/>
        <w:rPr>
          <w:rFonts w:ascii="Consolas" w:hAnsi="Consolas"/>
          <w:sz w:val="28"/>
          <w:szCs w:val="28"/>
        </w:rPr>
      </w:pPr>
      <w:r w:rsidRPr="009D4F73">
        <w:rPr>
          <w:rFonts w:ascii="Consolas" w:eastAsia="Calibri" w:hAnsi="Consolas" w:cs="Arial"/>
          <w:b/>
          <w:sz w:val="28"/>
          <w:szCs w:val="28"/>
        </w:rPr>
        <w:t>Pela contratada:</w:t>
      </w:r>
    </w:p>
    <w:p w14:paraId="17C77D34" w14:textId="488A1E7A" w:rsidR="00275ADD" w:rsidRPr="009D4F73" w:rsidRDefault="00275ADD" w:rsidP="00924CD3">
      <w:pPr>
        <w:widowControl w:val="0"/>
        <w:autoSpaceDE w:val="0"/>
        <w:autoSpaceDN w:val="0"/>
        <w:adjustRightInd w:val="0"/>
        <w:rPr>
          <w:rFonts w:ascii="Consolas" w:hAnsi="Consolas" w:cs="Arial"/>
          <w:sz w:val="28"/>
          <w:szCs w:val="28"/>
        </w:rPr>
      </w:pPr>
      <w:r w:rsidRPr="009D4F73">
        <w:rPr>
          <w:rFonts w:ascii="Consolas" w:hAnsi="Consolas" w:cs="Consolas"/>
          <w:sz w:val="28"/>
          <w:szCs w:val="28"/>
        </w:rPr>
        <w:t xml:space="preserve">Nome: </w:t>
      </w:r>
      <w:r w:rsidR="00A64349" w:rsidRPr="009D4F73">
        <w:rPr>
          <w:rFonts w:ascii="Consolas" w:eastAsia="Arial" w:hAnsi="Consolas" w:cs="Arial"/>
          <w:b/>
          <w:bCs/>
          <w:sz w:val="28"/>
          <w:szCs w:val="28"/>
        </w:rPr>
        <w:t>MARIA DA GL</w:t>
      </w:r>
      <w:r w:rsidR="00FD0FA9" w:rsidRPr="009D4F73">
        <w:rPr>
          <w:rFonts w:ascii="Consolas" w:eastAsia="Arial" w:hAnsi="Consolas" w:cs="Arial"/>
          <w:b/>
          <w:bCs/>
          <w:sz w:val="28"/>
          <w:szCs w:val="28"/>
        </w:rPr>
        <w:t>Ó</w:t>
      </w:r>
      <w:r w:rsidR="00A64349" w:rsidRPr="009D4F73">
        <w:rPr>
          <w:rFonts w:ascii="Consolas" w:eastAsia="Arial" w:hAnsi="Consolas" w:cs="Arial"/>
          <w:b/>
          <w:bCs/>
          <w:sz w:val="28"/>
          <w:szCs w:val="28"/>
        </w:rPr>
        <w:t>RIA DE CARVALHO DOS SANTOS</w:t>
      </w:r>
    </w:p>
    <w:p w14:paraId="5B1AEEA2" w14:textId="66FF3D88" w:rsidR="00275ADD" w:rsidRPr="009D4F73" w:rsidRDefault="00275ADD" w:rsidP="00275ADD">
      <w:pPr>
        <w:jc w:val="both"/>
        <w:rPr>
          <w:rFonts w:ascii="Consolas" w:hAnsi="Consolas" w:cs="Consolas"/>
          <w:sz w:val="28"/>
          <w:szCs w:val="28"/>
        </w:rPr>
      </w:pPr>
      <w:r w:rsidRPr="009D4F73">
        <w:rPr>
          <w:rFonts w:ascii="Consolas" w:hAnsi="Consolas" w:cs="Consolas"/>
          <w:sz w:val="28"/>
          <w:szCs w:val="28"/>
        </w:rPr>
        <w:t>Cargo: Empresári</w:t>
      </w:r>
      <w:r w:rsidR="00A64349" w:rsidRPr="009D4F73">
        <w:rPr>
          <w:rFonts w:ascii="Consolas" w:hAnsi="Consolas" w:cs="Consolas"/>
          <w:sz w:val="28"/>
          <w:szCs w:val="28"/>
        </w:rPr>
        <w:t>a</w:t>
      </w:r>
    </w:p>
    <w:p w14:paraId="3341A647" w14:textId="64AC10A6" w:rsidR="00275ADD" w:rsidRPr="009D4F73" w:rsidRDefault="00275ADD" w:rsidP="00275ADD">
      <w:pPr>
        <w:jc w:val="both"/>
        <w:rPr>
          <w:rFonts w:ascii="Consolas" w:hAnsi="Consolas"/>
          <w:sz w:val="28"/>
          <w:szCs w:val="28"/>
        </w:rPr>
      </w:pPr>
      <w:r w:rsidRPr="009D4F73">
        <w:rPr>
          <w:rFonts w:ascii="Consolas" w:hAnsi="Consolas" w:cs="Consolas"/>
          <w:sz w:val="28"/>
          <w:szCs w:val="28"/>
        </w:rPr>
        <w:t xml:space="preserve">CPF: </w:t>
      </w:r>
      <w:r w:rsidR="00D642AA" w:rsidRPr="009D4F73">
        <w:rPr>
          <w:rFonts w:ascii="Consolas" w:hAnsi="Consolas" w:cs="Consolas"/>
          <w:sz w:val="28"/>
          <w:szCs w:val="28"/>
        </w:rPr>
        <w:t>903.978.009-91</w:t>
      </w:r>
    </w:p>
    <w:p w14:paraId="7894BB12" w14:textId="77777777" w:rsidR="00275ADD" w:rsidRPr="009D4F73" w:rsidRDefault="00275ADD" w:rsidP="00275ADD">
      <w:pPr>
        <w:ind w:right="-1"/>
        <w:jc w:val="both"/>
        <w:rPr>
          <w:rFonts w:ascii="Consolas" w:hAnsi="Consolas" w:cs="Arial"/>
          <w:b/>
          <w:sz w:val="28"/>
          <w:szCs w:val="28"/>
        </w:rPr>
      </w:pPr>
    </w:p>
    <w:p w14:paraId="7CD9941A"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Assinatura: __________________________________________________</w:t>
      </w:r>
    </w:p>
    <w:p w14:paraId="42139F4F" w14:textId="77777777" w:rsidR="00275ADD" w:rsidRPr="009D4F73" w:rsidRDefault="00275ADD" w:rsidP="00275ADD">
      <w:pPr>
        <w:ind w:right="-1"/>
        <w:jc w:val="both"/>
        <w:rPr>
          <w:rFonts w:ascii="Consolas" w:hAnsi="Consolas" w:cs="Arial"/>
          <w:b/>
          <w:sz w:val="28"/>
          <w:szCs w:val="28"/>
        </w:rPr>
      </w:pPr>
    </w:p>
    <w:p w14:paraId="3E308BB2" w14:textId="77777777" w:rsidR="009D4F73" w:rsidRPr="009D4F73" w:rsidRDefault="009D4F73" w:rsidP="00275ADD">
      <w:pPr>
        <w:ind w:right="-1"/>
        <w:jc w:val="both"/>
        <w:rPr>
          <w:rFonts w:ascii="Consolas" w:hAnsi="Consolas" w:cs="Arial"/>
          <w:b/>
          <w:sz w:val="28"/>
          <w:szCs w:val="28"/>
        </w:rPr>
      </w:pPr>
    </w:p>
    <w:p w14:paraId="364CD556" w14:textId="77777777" w:rsidR="009D4F73" w:rsidRPr="009D4F73" w:rsidRDefault="009D4F73" w:rsidP="00275ADD">
      <w:pPr>
        <w:ind w:right="-1"/>
        <w:jc w:val="both"/>
        <w:rPr>
          <w:rFonts w:ascii="Consolas" w:hAnsi="Consolas" w:cs="Arial"/>
          <w:b/>
          <w:sz w:val="28"/>
          <w:szCs w:val="28"/>
        </w:rPr>
      </w:pPr>
    </w:p>
    <w:p w14:paraId="05D368E7" w14:textId="77777777" w:rsidR="00275ADD" w:rsidRPr="009D4F73" w:rsidRDefault="00275ADD" w:rsidP="00275ADD">
      <w:pPr>
        <w:ind w:right="-1"/>
        <w:jc w:val="both"/>
        <w:rPr>
          <w:rFonts w:ascii="Consolas" w:hAnsi="Consolas"/>
          <w:sz w:val="28"/>
          <w:szCs w:val="28"/>
        </w:rPr>
      </w:pPr>
      <w:r w:rsidRPr="009D4F73">
        <w:rPr>
          <w:rFonts w:ascii="Consolas" w:hAnsi="Consolas" w:cs="Arial"/>
          <w:b/>
          <w:sz w:val="28"/>
          <w:szCs w:val="28"/>
        </w:rPr>
        <w:lastRenderedPageBreak/>
        <w:t>ORDENADOR DE DESPESAS DA CONTRATANTE:</w:t>
      </w:r>
    </w:p>
    <w:p w14:paraId="1A6C192C"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 xml:space="preserve">Nome: </w:t>
      </w:r>
      <w:r w:rsidRPr="009D4F73">
        <w:rPr>
          <w:rFonts w:ascii="Consolas" w:hAnsi="Consolas" w:cs="Arial"/>
          <w:b/>
          <w:bCs/>
          <w:sz w:val="28"/>
          <w:szCs w:val="28"/>
        </w:rPr>
        <w:t>MARCOS JOSÉ ROSA</w:t>
      </w:r>
    </w:p>
    <w:p w14:paraId="400E69C0" w14:textId="77777777" w:rsidR="00275ADD" w:rsidRPr="009D4F73" w:rsidRDefault="00275ADD" w:rsidP="00275ADD">
      <w:pPr>
        <w:ind w:right="-1"/>
        <w:jc w:val="both"/>
        <w:rPr>
          <w:rFonts w:ascii="Consolas" w:hAnsi="Consolas" w:cs="Arial"/>
          <w:sz w:val="28"/>
          <w:szCs w:val="28"/>
        </w:rPr>
      </w:pPr>
      <w:r w:rsidRPr="009D4F73">
        <w:rPr>
          <w:rFonts w:ascii="Consolas" w:hAnsi="Consolas" w:cs="Arial"/>
          <w:sz w:val="28"/>
          <w:szCs w:val="28"/>
        </w:rPr>
        <w:t>Cargo: Prefeito Municipal</w:t>
      </w:r>
    </w:p>
    <w:p w14:paraId="03FBD082"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 xml:space="preserve">CPF: </w:t>
      </w:r>
      <w:r w:rsidRPr="009D4F73">
        <w:rPr>
          <w:rFonts w:ascii="Consolas" w:hAnsi="Consolas"/>
          <w:sz w:val="28"/>
          <w:szCs w:val="28"/>
        </w:rPr>
        <w:t>190.948.948-40</w:t>
      </w:r>
    </w:p>
    <w:p w14:paraId="6E7AB1F6" w14:textId="77777777" w:rsidR="00275ADD" w:rsidRPr="009D4F73" w:rsidRDefault="00275ADD" w:rsidP="00275ADD">
      <w:pPr>
        <w:ind w:right="-1"/>
        <w:jc w:val="both"/>
        <w:rPr>
          <w:rFonts w:ascii="Consolas" w:hAnsi="Consolas" w:cs="Arial"/>
          <w:sz w:val="28"/>
          <w:szCs w:val="28"/>
        </w:rPr>
      </w:pPr>
    </w:p>
    <w:p w14:paraId="740A270C"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Assinatura: __________________________________________________</w:t>
      </w:r>
    </w:p>
    <w:p w14:paraId="513E52B8" w14:textId="77777777" w:rsidR="00275ADD" w:rsidRPr="009D4F73" w:rsidRDefault="00275ADD" w:rsidP="00275ADD">
      <w:pPr>
        <w:ind w:right="-1"/>
        <w:jc w:val="both"/>
        <w:rPr>
          <w:rFonts w:ascii="Consolas" w:eastAsia="Arial" w:hAnsi="Consolas" w:cs="Arial"/>
          <w:b/>
          <w:sz w:val="28"/>
          <w:szCs w:val="28"/>
        </w:rPr>
      </w:pPr>
    </w:p>
    <w:p w14:paraId="5EF846CA" w14:textId="711EF2ED" w:rsidR="00275ADD" w:rsidRPr="009D4F73" w:rsidRDefault="00275ADD" w:rsidP="00275ADD">
      <w:pPr>
        <w:autoSpaceDE w:val="0"/>
        <w:rPr>
          <w:rFonts w:ascii="Consolas" w:hAnsi="Consolas"/>
          <w:b/>
          <w:bCs/>
          <w:sz w:val="28"/>
          <w:szCs w:val="28"/>
        </w:rPr>
      </w:pPr>
      <w:r w:rsidRPr="009D4F73">
        <w:rPr>
          <w:rFonts w:ascii="Consolas" w:eastAsia="Arial" w:hAnsi="Consolas" w:cs="Arial"/>
          <w:b/>
          <w:bCs/>
          <w:sz w:val="28"/>
          <w:szCs w:val="28"/>
        </w:rPr>
        <w:t>GESTOR DO CONTRATO:</w:t>
      </w:r>
    </w:p>
    <w:p w14:paraId="75C0AD70" w14:textId="33313A72" w:rsidR="00275ADD" w:rsidRPr="009D4F73" w:rsidRDefault="00275ADD" w:rsidP="00275ADD">
      <w:pPr>
        <w:ind w:right="-1"/>
        <w:rPr>
          <w:rFonts w:ascii="Consolas" w:hAnsi="Consolas" w:cs="Arial"/>
          <w:sz w:val="28"/>
          <w:szCs w:val="28"/>
        </w:rPr>
      </w:pPr>
      <w:r w:rsidRPr="009D4F73">
        <w:rPr>
          <w:rFonts w:ascii="Consolas" w:hAnsi="Consolas" w:cs="Arial"/>
          <w:sz w:val="28"/>
          <w:szCs w:val="28"/>
        </w:rPr>
        <w:t xml:space="preserve">Nome: </w:t>
      </w:r>
      <w:r w:rsidR="00083672" w:rsidRPr="009D4F73">
        <w:rPr>
          <w:rFonts w:ascii="Consolas" w:hAnsi="Consolas" w:cs="Arial"/>
          <w:b/>
          <w:bCs/>
          <w:sz w:val="28"/>
          <w:szCs w:val="28"/>
        </w:rPr>
        <w:t>ROBERTO DE OLIVEIRA PEREIRA JUNIOR</w:t>
      </w:r>
    </w:p>
    <w:p w14:paraId="7BCA9DC4" w14:textId="2D63DC1D" w:rsidR="00275ADD" w:rsidRPr="009D4F73" w:rsidRDefault="00275ADD" w:rsidP="00275ADD">
      <w:pPr>
        <w:ind w:right="-1"/>
        <w:rPr>
          <w:rFonts w:ascii="Consolas" w:hAnsi="Consolas" w:cs="Arial"/>
          <w:sz w:val="28"/>
          <w:szCs w:val="28"/>
        </w:rPr>
      </w:pPr>
      <w:r w:rsidRPr="009D4F73">
        <w:rPr>
          <w:rFonts w:ascii="Consolas" w:hAnsi="Consolas" w:cs="Arial"/>
          <w:sz w:val="28"/>
          <w:szCs w:val="28"/>
        </w:rPr>
        <w:t xml:space="preserve">Cargo: </w:t>
      </w:r>
      <w:r w:rsidR="00083672" w:rsidRPr="009D4F73">
        <w:rPr>
          <w:rFonts w:ascii="Consolas" w:hAnsi="Consolas" w:cs="Arial"/>
          <w:sz w:val="28"/>
          <w:szCs w:val="28"/>
        </w:rPr>
        <w:t>Secretário Municipal de Saúde</w:t>
      </w:r>
    </w:p>
    <w:p w14:paraId="2713609D" w14:textId="1397D44C" w:rsidR="00275ADD" w:rsidRPr="009D4F73" w:rsidRDefault="00275ADD" w:rsidP="00275ADD">
      <w:pPr>
        <w:ind w:right="-1"/>
        <w:rPr>
          <w:rFonts w:ascii="Consolas" w:hAnsi="Consolas"/>
          <w:sz w:val="28"/>
          <w:szCs w:val="28"/>
        </w:rPr>
      </w:pPr>
      <w:r w:rsidRPr="009D4F73">
        <w:rPr>
          <w:rFonts w:ascii="Consolas" w:hAnsi="Consolas" w:cs="Arial"/>
          <w:sz w:val="28"/>
          <w:szCs w:val="28"/>
        </w:rPr>
        <w:t xml:space="preserve">CPF: </w:t>
      </w:r>
      <w:r w:rsidR="00083672" w:rsidRPr="009D4F73">
        <w:rPr>
          <w:rFonts w:ascii="Consolas" w:hAnsi="Consolas" w:cs="Arial"/>
          <w:sz w:val="28"/>
          <w:szCs w:val="28"/>
        </w:rPr>
        <w:t>454.903.398-37</w:t>
      </w:r>
    </w:p>
    <w:p w14:paraId="2D6E3CFB" w14:textId="77777777" w:rsidR="00275ADD" w:rsidRPr="009D4F73" w:rsidRDefault="00275ADD" w:rsidP="00275ADD">
      <w:pPr>
        <w:rPr>
          <w:rFonts w:ascii="Consolas" w:hAnsi="Consolas" w:cs="Consolas"/>
          <w:sz w:val="28"/>
          <w:szCs w:val="28"/>
        </w:rPr>
      </w:pPr>
    </w:p>
    <w:p w14:paraId="792629C5" w14:textId="77777777" w:rsidR="00275ADD" w:rsidRPr="009D4F73" w:rsidRDefault="00275ADD" w:rsidP="00275ADD">
      <w:pPr>
        <w:ind w:right="-1"/>
        <w:jc w:val="both"/>
        <w:rPr>
          <w:rFonts w:ascii="Consolas" w:hAnsi="Consolas"/>
          <w:sz w:val="28"/>
          <w:szCs w:val="28"/>
        </w:rPr>
      </w:pPr>
      <w:r w:rsidRPr="009D4F73">
        <w:rPr>
          <w:rFonts w:ascii="Consolas" w:hAnsi="Consolas" w:cs="Arial"/>
          <w:sz w:val="28"/>
          <w:szCs w:val="28"/>
        </w:rPr>
        <w:t>Assinatura: __________________________________________________</w:t>
      </w:r>
    </w:p>
    <w:p w14:paraId="481D5A6F" w14:textId="77777777" w:rsidR="00275ADD" w:rsidRPr="009D4F73" w:rsidRDefault="00275ADD" w:rsidP="00275ADD">
      <w:pPr>
        <w:ind w:right="-1"/>
        <w:jc w:val="both"/>
        <w:rPr>
          <w:rFonts w:ascii="Consolas" w:eastAsia="Arial" w:hAnsi="Consolas" w:cs="Arial"/>
          <w:b/>
          <w:bCs/>
          <w:sz w:val="28"/>
          <w:szCs w:val="28"/>
        </w:rPr>
      </w:pPr>
    </w:p>
    <w:p w14:paraId="29233582" w14:textId="77777777" w:rsidR="00275ADD" w:rsidRPr="009D4F73" w:rsidRDefault="00275ADD" w:rsidP="00275ADD">
      <w:pPr>
        <w:rPr>
          <w:rFonts w:ascii="Consolas" w:eastAsia="Arial" w:hAnsi="Consolas" w:cs="Arial"/>
          <w:b/>
          <w:sz w:val="28"/>
          <w:szCs w:val="28"/>
        </w:rPr>
      </w:pPr>
      <w:r w:rsidRPr="009D4F73">
        <w:rPr>
          <w:rFonts w:ascii="Consolas" w:eastAsia="Arial" w:hAnsi="Consolas" w:cs="Arial"/>
          <w:b/>
          <w:sz w:val="28"/>
          <w:szCs w:val="28"/>
        </w:rPr>
        <w:br w:type="page"/>
      </w:r>
    </w:p>
    <w:p w14:paraId="46C88641" w14:textId="77777777" w:rsidR="00275ADD" w:rsidRPr="009D4F73" w:rsidRDefault="00275ADD" w:rsidP="00275ADD">
      <w:pPr>
        <w:ind w:right="-1"/>
        <w:jc w:val="center"/>
        <w:rPr>
          <w:rFonts w:ascii="Consolas" w:eastAsia="Arial" w:hAnsi="Consolas" w:cs="Arial"/>
          <w:b/>
          <w:sz w:val="28"/>
          <w:szCs w:val="28"/>
        </w:rPr>
      </w:pPr>
      <w:r w:rsidRPr="009D4F73">
        <w:rPr>
          <w:rFonts w:ascii="Consolas" w:eastAsia="Arial" w:hAnsi="Consolas" w:cs="Arial"/>
          <w:b/>
          <w:sz w:val="28"/>
          <w:szCs w:val="28"/>
        </w:rPr>
        <w:lastRenderedPageBreak/>
        <w:t>DECLARAÇÃO DE DOCUMENTOS À DISPOSIÇÃO DO TCE-SP</w:t>
      </w:r>
    </w:p>
    <w:p w14:paraId="15D35723" w14:textId="77777777" w:rsidR="00275ADD" w:rsidRPr="009D4F73" w:rsidRDefault="00275ADD" w:rsidP="00275ADD">
      <w:pPr>
        <w:ind w:right="-1" w:hanging="10"/>
        <w:jc w:val="both"/>
        <w:rPr>
          <w:rFonts w:ascii="Consolas" w:eastAsia="Arial" w:hAnsi="Consolas" w:cs="Arial"/>
          <w:b/>
          <w:sz w:val="28"/>
          <w:szCs w:val="28"/>
        </w:rPr>
      </w:pPr>
    </w:p>
    <w:p w14:paraId="67C2A64A" w14:textId="77777777" w:rsidR="00275ADD" w:rsidRPr="009D4F73" w:rsidRDefault="00275ADD" w:rsidP="00275ADD">
      <w:pPr>
        <w:ind w:right="-1" w:hanging="10"/>
        <w:jc w:val="both"/>
        <w:rPr>
          <w:rFonts w:ascii="Consolas" w:eastAsia="Arial" w:hAnsi="Consolas" w:cs="Arial"/>
          <w:b/>
          <w:sz w:val="28"/>
          <w:szCs w:val="28"/>
        </w:rPr>
      </w:pPr>
    </w:p>
    <w:p w14:paraId="31725726" w14:textId="77777777" w:rsidR="00275ADD" w:rsidRPr="009D4F73" w:rsidRDefault="00275ADD" w:rsidP="009D4F73">
      <w:pPr>
        <w:ind w:right="-1" w:hanging="10"/>
        <w:jc w:val="both"/>
        <w:rPr>
          <w:rFonts w:ascii="Consolas" w:hAnsi="Consolas" w:cs="Arial"/>
          <w:sz w:val="28"/>
          <w:szCs w:val="28"/>
        </w:rPr>
      </w:pPr>
      <w:bookmarkStart w:id="2" w:name="_Hlk92309370"/>
      <w:r w:rsidRPr="009D4F73">
        <w:rPr>
          <w:rFonts w:ascii="Consolas" w:hAnsi="Consolas" w:cs="Arial"/>
          <w:b/>
          <w:bCs/>
          <w:sz w:val="28"/>
          <w:szCs w:val="28"/>
        </w:rPr>
        <w:t xml:space="preserve">CONTRATANTE: </w:t>
      </w:r>
      <w:r w:rsidRPr="009D4F73">
        <w:rPr>
          <w:rFonts w:ascii="Consolas" w:hAnsi="Consolas" w:cs="Consolas"/>
          <w:b/>
          <w:bCs/>
          <w:sz w:val="28"/>
          <w:szCs w:val="28"/>
        </w:rPr>
        <w:t>MUNICÍPIO DE IARAS</w:t>
      </w:r>
    </w:p>
    <w:p w14:paraId="0A8626B9" w14:textId="77777777" w:rsidR="00275ADD" w:rsidRPr="009D4F73" w:rsidRDefault="00275ADD" w:rsidP="009D4F73">
      <w:pPr>
        <w:ind w:right="-1" w:hanging="10"/>
        <w:jc w:val="both"/>
        <w:rPr>
          <w:rFonts w:ascii="Consolas" w:hAnsi="Consolas" w:cs="Arial"/>
          <w:sz w:val="28"/>
          <w:szCs w:val="28"/>
        </w:rPr>
      </w:pPr>
      <w:r w:rsidRPr="009D4F73">
        <w:rPr>
          <w:rFonts w:ascii="Consolas" w:hAnsi="Consolas" w:cs="Arial"/>
          <w:b/>
          <w:bCs/>
          <w:sz w:val="28"/>
          <w:szCs w:val="28"/>
        </w:rPr>
        <w:t xml:space="preserve">CNPJ Nº: </w:t>
      </w:r>
      <w:r w:rsidRPr="009D4F73">
        <w:rPr>
          <w:rFonts w:ascii="Consolas" w:hAnsi="Consolas" w:cs="Consolas"/>
          <w:sz w:val="28"/>
          <w:szCs w:val="28"/>
        </w:rPr>
        <w:t>57.263.949/0001-00</w:t>
      </w:r>
    </w:p>
    <w:p w14:paraId="5788397C" w14:textId="135ED5B4" w:rsidR="00275ADD" w:rsidRPr="009D4F73" w:rsidRDefault="00275ADD" w:rsidP="009D4F73">
      <w:pPr>
        <w:jc w:val="both"/>
        <w:rPr>
          <w:rFonts w:ascii="Consolas" w:hAnsi="Consolas" w:cs="Consolas"/>
          <w:b/>
          <w:sz w:val="28"/>
          <w:szCs w:val="28"/>
        </w:rPr>
      </w:pPr>
      <w:r w:rsidRPr="009D4F73">
        <w:rPr>
          <w:rFonts w:ascii="Consolas" w:hAnsi="Consolas" w:cs="Arial"/>
          <w:b/>
          <w:bCs/>
          <w:sz w:val="28"/>
          <w:szCs w:val="28"/>
        </w:rPr>
        <w:t xml:space="preserve">CONTRATADA: </w:t>
      </w:r>
      <w:r w:rsidR="00463E22" w:rsidRPr="009D4F73">
        <w:rPr>
          <w:rFonts w:ascii="Consolas" w:eastAsia="Arial" w:hAnsi="Consolas" w:cs="Arial"/>
          <w:b/>
          <w:bCs/>
          <w:sz w:val="28"/>
          <w:szCs w:val="28"/>
        </w:rPr>
        <w:t xml:space="preserve">EMPRESA   </w:t>
      </w:r>
      <w:r w:rsidR="00463E22" w:rsidRPr="009D4F73">
        <w:rPr>
          <w:rFonts w:ascii="Consolas" w:hAnsi="Consolas"/>
          <w:b/>
          <w:sz w:val="28"/>
          <w:szCs w:val="28"/>
        </w:rPr>
        <w:t xml:space="preserve">MEDEFE PRODUTOS MÉDICO- HOSPITALARES </w:t>
      </w:r>
      <w:r w:rsidR="00463E22" w:rsidRPr="009D4F73">
        <w:rPr>
          <w:rFonts w:ascii="Consolas" w:eastAsia="Arial" w:hAnsi="Consolas" w:cs="Arial"/>
          <w:b/>
          <w:bCs/>
          <w:sz w:val="28"/>
          <w:szCs w:val="28"/>
        </w:rPr>
        <w:t>LTDA</w:t>
      </w:r>
      <w:r w:rsidRPr="009D4F73">
        <w:rPr>
          <w:rFonts w:ascii="Consolas" w:hAnsi="Consolas"/>
          <w:b/>
          <w:bCs/>
          <w:sz w:val="28"/>
          <w:szCs w:val="28"/>
          <w:shd w:val="clear" w:color="auto" w:fill="FFFFFF"/>
        </w:rPr>
        <w:t>.</w:t>
      </w:r>
      <w:r w:rsidRPr="009D4F73">
        <w:rPr>
          <w:rFonts w:ascii="Consolas" w:hAnsi="Consolas"/>
          <w:b/>
          <w:bCs/>
          <w:sz w:val="28"/>
          <w:szCs w:val="28"/>
        </w:rPr>
        <w:t xml:space="preserve"> </w:t>
      </w:r>
    </w:p>
    <w:p w14:paraId="20121F51" w14:textId="7F31E536" w:rsidR="00275ADD" w:rsidRPr="009D4F73" w:rsidRDefault="00275ADD" w:rsidP="009D4F73">
      <w:pPr>
        <w:jc w:val="both"/>
        <w:rPr>
          <w:rFonts w:ascii="Consolas" w:hAnsi="Consolas" w:cs="Arial"/>
          <w:sz w:val="28"/>
          <w:szCs w:val="28"/>
        </w:rPr>
      </w:pPr>
      <w:r w:rsidRPr="009D4F73">
        <w:rPr>
          <w:rFonts w:ascii="Consolas" w:hAnsi="Consolas" w:cs="Arial"/>
          <w:b/>
          <w:bCs/>
          <w:sz w:val="28"/>
          <w:szCs w:val="28"/>
        </w:rPr>
        <w:t xml:space="preserve">CNPJ Nº: </w:t>
      </w:r>
      <w:r w:rsidR="00A64349" w:rsidRPr="009D4F73">
        <w:rPr>
          <w:rFonts w:ascii="Consolas" w:hAnsi="Consolas" w:cs="Arial"/>
          <w:sz w:val="28"/>
          <w:szCs w:val="28"/>
        </w:rPr>
        <w:t>25.463.374/0001-74</w:t>
      </w:r>
    </w:p>
    <w:p w14:paraId="72483506" w14:textId="3C1A5458" w:rsidR="00275ADD" w:rsidRPr="009D4F73" w:rsidRDefault="00275ADD" w:rsidP="009D4F73">
      <w:pPr>
        <w:ind w:right="-1" w:hanging="10"/>
        <w:jc w:val="both"/>
        <w:rPr>
          <w:rFonts w:ascii="Consolas" w:hAnsi="Consolas" w:cs="Arial"/>
          <w:sz w:val="28"/>
          <w:szCs w:val="28"/>
        </w:rPr>
      </w:pPr>
      <w:r w:rsidRPr="009D4F73">
        <w:rPr>
          <w:rFonts w:ascii="Consolas" w:hAnsi="Consolas" w:cs="Arial"/>
          <w:b/>
          <w:bCs/>
          <w:sz w:val="28"/>
          <w:szCs w:val="28"/>
        </w:rPr>
        <w:t xml:space="preserve">CONTRATO N° (DE ORIGEM): </w:t>
      </w:r>
      <w:r w:rsidRPr="009D4F73">
        <w:rPr>
          <w:rFonts w:ascii="Consolas" w:hAnsi="Consolas" w:cs="Arial"/>
          <w:sz w:val="28"/>
          <w:szCs w:val="28"/>
        </w:rPr>
        <w:t>05</w:t>
      </w:r>
      <w:r w:rsidR="00A64349" w:rsidRPr="009D4F73">
        <w:rPr>
          <w:rFonts w:ascii="Consolas" w:hAnsi="Consolas" w:cs="Arial"/>
          <w:sz w:val="28"/>
          <w:szCs w:val="28"/>
        </w:rPr>
        <w:t>5</w:t>
      </w:r>
      <w:r w:rsidRPr="009D4F73">
        <w:rPr>
          <w:rFonts w:ascii="Consolas" w:hAnsi="Consolas" w:cs="Arial"/>
          <w:sz w:val="28"/>
          <w:szCs w:val="28"/>
        </w:rPr>
        <w:t>/2024</w:t>
      </w:r>
    </w:p>
    <w:p w14:paraId="572715C6" w14:textId="5462C012" w:rsidR="00275ADD" w:rsidRPr="009D4F73" w:rsidRDefault="00275ADD" w:rsidP="009D4F73">
      <w:pPr>
        <w:ind w:right="-1" w:hanging="10"/>
        <w:jc w:val="both"/>
        <w:rPr>
          <w:rFonts w:ascii="Consolas" w:hAnsi="Consolas" w:cs="Arial"/>
          <w:sz w:val="28"/>
          <w:szCs w:val="28"/>
        </w:rPr>
      </w:pPr>
      <w:r w:rsidRPr="009D4F73">
        <w:rPr>
          <w:rFonts w:ascii="Consolas" w:hAnsi="Consolas" w:cs="Arial"/>
          <w:b/>
          <w:bCs/>
          <w:sz w:val="28"/>
          <w:szCs w:val="28"/>
        </w:rPr>
        <w:t xml:space="preserve">DATA DA ASSINATURA: </w:t>
      </w:r>
      <w:r w:rsidRPr="009D4F73">
        <w:rPr>
          <w:rFonts w:ascii="Consolas" w:hAnsi="Consolas" w:cs="Consolas"/>
          <w:b/>
          <w:bCs/>
          <w:sz w:val="28"/>
          <w:szCs w:val="28"/>
        </w:rPr>
        <w:t>IARAS, 2</w:t>
      </w:r>
      <w:r w:rsidR="003D2D52" w:rsidRPr="009D4F73">
        <w:rPr>
          <w:rFonts w:ascii="Consolas" w:hAnsi="Consolas" w:cs="Consolas"/>
          <w:b/>
          <w:bCs/>
          <w:sz w:val="28"/>
          <w:szCs w:val="28"/>
        </w:rPr>
        <w:t>9</w:t>
      </w:r>
      <w:r w:rsidRPr="009D4F73">
        <w:rPr>
          <w:rFonts w:ascii="Consolas" w:hAnsi="Consolas" w:cs="Consolas"/>
          <w:b/>
          <w:bCs/>
          <w:sz w:val="28"/>
          <w:szCs w:val="28"/>
        </w:rPr>
        <w:t xml:space="preserve"> DE NOVEMBRO DE 2024</w:t>
      </w:r>
      <w:r w:rsidRPr="009D4F73">
        <w:rPr>
          <w:rFonts w:ascii="Consolas" w:hAnsi="Consolas" w:cs="Arial"/>
          <w:sz w:val="28"/>
          <w:szCs w:val="28"/>
        </w:rPr>
        <w:t>.</w:t>
      </w:r>
    </w:p>
    <w:p w14:paraId="117B2AAB" w14:textId="77777777" w:rsidR="00275ADD" w:rsidRPr="009D4F73" w:rsidRDefault="00275ADD" w:rsidP="009D4F73">
      <w:pPr>
        <w:contextualSpacing/>
        <w:jc w:val="both"/>
        <w:rPr>
          <w:rFonts w:ascii="Consolas" w:hAnsi="Consolas"/>
          <w:sz w:val="28"/>
          <w:szCs w:val="28"/>
        </w:rPr>
      </w:pPr>
      <w:r w:rsidRPr="009D4F73">
        <w:rPr>
          <w:rFonts w:ascii="Consolas" w:hAnsi="Consolas" w:cs="Arial"/>
          <w:b/>
          <w:bCs/>
          <w:sz w:val="28"/>
          <w:szCs w:val="28"/>
        </w:rPr>
        <w:t>VIGÊNCIA:</w:t>
      </w:r>
      <w:r w:rsidRPr="009D4F73">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9D4F73" w:rsidRDefault="00275ADD" w:rsidP="009D4F73">
      <w:pPr>
        <w:pStyle w:val="Default"/>
        <w:ind w:firstLine="0"/>
        <w:jc w:val="both"/>
        <w:rPr>
          <w:rFonts w:ascii="Consolas" w:hAnsi="Consolas"/>
          <w:color w:val="auto"/>
          <w:sz w:val="28"/>
          <w:szCs w:val="28"/>
        </w:rPr>
      </w:pPr>
      <w:r w:rsidRPr="009D4F73">
        <w:rPr>
          <w:rFonts w:ascii="Consolas" w:hAnsi="Consolas" w:cs="Consolas"/>
          <w:b/>
          <w:color w:val="auto"/>
          <w:sz w:val="28"/>
          <w:szCs w:val="28"/>
        </w:rPr>
        <w:t>OBJETO:</w:t>
      </w:r>
      <w:r w:rsidRPr="009D4F73">
        <w:rPr>
          <w:rFonts w:ascii="Consolas" w:hAnsi="Consolas" w:cs="Consolas"/>
          <w:color w:val="auto"/>
          <w:sz w:val="28"/>
          <w:szCs w:val="28"/>
        </w:rPr>
        <w:t xml:space="preserve"> </w:t>
      </w:r>
      <w:r w:rsidR="00BE4836" w:rsidRPr="009D4F73">
        <w:rPr>
          <w:rFonts w:ascii="Consolas" w:hAnsi="Consolas"/>
          <w:color w:val="auto"/>
          <w:sz w:val="28"/>
          <w:szCs w:val="28"/>
        </w:rPr>
        <w:t xml:space="preserve">O objeto do presente instrumento é a </w:t>
      </w:r>
      <w:r w:rsidR="00BE4836" w:rsidRPr="009D4F73">
        <w:rPr>
          <w:rFonts w:ascii="Consolas" w:eastAsia="MS Mincho" w:hAnsi="Consolas" w:cs="Consolas"/>
          <w:iCs/>
          <w:color w:val="auto"/>
          <w:sz w:val="28"/>
          <w:szCs w:val="28"/>
        </w:rPr>
        <w:t xml:space="preserve">Aquisição de </w:t>
      </w:r>
      <w:r w:rsidR="00BE4836" w:rsidRPr="009D4F73">
        <w:rPr>
          <w:rFonts w:ascii="Consolas" w:eastAsia="MS Mincho" w:hAnsi="Consolas"/>
          <w:bCs/>
          <w:color w:val="auto"/>
          <w:sz w:val="28"/>
          <w:szCs w:val="28"/>
        </w:rPr>
        <w:t>Equipamentos e Materiais Permanentes</w:t>
      </w:r>
      <w:r w:rsidR="00BE4836" w:rsidRPr="009D4F73">
        <w:rPr>
          <w:rFonts w:ascii="Consolas" w:hAnsi="Consolas" w:cs="Consolas"/>
          <w:bCs/>
          <w:iCs/>
          <w:color w:val="auto"/>
          <w:sz w:val="28"/>
          <w:szCs w:val="28"/>
        </w:rPr>
        <w:t>, para a Secretaria Municipal de Saúde</w:t>
      </w:r>
      <w:r w:rsidR="00BE4836" w:rsidRPr="009D4F73">
        <w:rPr>
          <w:rFonts w:ascii="Consolas" w:hAnsi="Consolas"/>
          <w:color w:val="auto"/>
          <w:sz w:val="28"/>
          <w:szCs w:val="28"/>
        </w:rPr>
        <w:t xml:space="preserve">, </w:t>
      </w:r>
      <w:r w:rsidR="00BE4836" w:rsidRPr="009D4F73">
        <w:rPr>
          <w:rFonts w:ascii="Consolas" w:hAnsi="Consolas" w:cstheme="minorHAnsi"/>
          <w:bCs/>
          <w:color w:val="auto"/>
          <w:sz w:val="28"/>
          <w:szCs w:val="28"/>
        </w:rPr>
        <w:t>conforme especificações técnicas e nas condições estabelecidas no Termo de Referência</w:t>
      </w:r>
      <w:r w:rsidR="00BE4836" w:rsidRPr="009D4F73">
        <w:rPr>
          <w:rFonts w:ascii="Consolas" w:hAnsi="Consolas"/>
          <w:color w:val="auto"/>
          <w:sz w:val="28"/>
          <w:szCs w:val="28"/>
        </w:rPr>
        <w:t>.</w:t>
      </w:r>
    </w:p>
    <w:p w14:paraId="276DF0DE" w14:textId="6C57DD8F" w:rsidR="00275ADD" w:rsidRPr="009D4F73" w:rsidRDefault="00275ADD" w:rsidP="00BE4836">
      <w:pPr>
        <w:pStyle w:val="Default"/>
        <w:ind w:firstLine="0"/>
        <w:jc w:val="both"/>
        <w:rPr>
          <w:rFonts w:ascii="Consolas" w:hAnsi="Consolas"/>
          <w:b/>
          <w:bCs/>
          <w:color w:val="auto"/>
          <w:sz w:val="28"/>
          <w:szCs w:val="28"/>
        </w:rPr>
      </w:pPr>
      <w:r w:rsidRPr="009D4F73">
        <w:rPr>
          <w:rFonts w:ascii="Consolas" w:hAnsi="Consolas"/>
          <w:b/>
          <w:bCs/>
          <w:color w:val="auto"/>
          <w:sz w:val="28"/>
          <w:szCs w:val="28"/>
        </w:rPr>
        <w:t xml:space="preserve">VALOR (R$): </w:t>
      </w:r>
      <w:r w:rsidRPr="009D4F73">
        <w:rPr>
          <w:rFonts w:ascii="Consolas" w:hAnsi="Consolas"/>
          <w:iCs/>
          <w:color w:val="auto"/>
          <w:sz w:val="28"/>
          <w:szCs w:val="28"/>
        </w:rPr>
        <w:t xml:space="preserve">O valor total da contratação é de </w:t>
      </w:r>
      <w:r w:rsidRPr="009D4F73">
        <w:rPr>
          <w:rFonts w:ascii="Consolas" w:hAnsi="Consolas"/>
          <w:b/>
          <w:bCs/>
          <w:iCs/>
          <w:color w:val="auto"/>
          <w:sz w:val="28"/>
          <w:szCs w:val="28"/>
        </w:rPr>
        <w:t xml:space="preserve">R$ </w:t>
      </w:r>
      <w:r w:rsidR="00A64349" w:rsidRPr="009D4F73">
        <w:rPr>
          <w:rFonts w:ascii="Consolas" w:hAnsi="Consolas"/>
          <w:b/>
          <w:bCs/>
          <w:iCs/>
          <w:color w:val="auto"/>
          <w:sz w:val="28"/>
          <w:szCs w:val="28"/>
        </w:rPr>
        <w:t>4</w:t>
      </w:r>
      <w:r w:rsidR="00B2541D" w:rsidRPr="009D4F73">
        <w:rPr>
          <w:rFonts w:ascii="Consolas" w:hAnsi="Consolas"/>
          <w:b/>
          <w:bCs/>
          <w:iCs/>
          <w:color w:val="auto"/>
          <w:sz w:val="28"/>
          <w:szCs w:val="28"/>
        </w:rPr>
        <w:t>85,08</w:t>
      </w:r>
      <w:r w:rsidR="00FF4A5A" w:rsidRPr="009D4F73">
        <w:rPr>
          <w:rFonts w:ascii="Consolas" w:hAnsi="Consolas"/>
          <w:b/>
          <w:bCs/>
          <w:iCs/>
          <w:color w:val="auto"/>
          <w:sz w:val="28"/>
          <w:szCs w:val="28"/>
        </w:rPr>
        <w:t xml:space="preserve"> </w:t>
      </w:r>
      <w:r w:rsidRPr="009D4F73">
        <w:rPr>
          <w:rFonts w:ascii="Consolas" w:hAnsi="Consolas"/>
          <w:b/>
          <w:bCs/>
          <w:iCs/>
          <w:color w:val="auto"/>
          <w:sz w:val="28"/>
          <w:szCs w:val="28"/>
        </w:rPr>
        <w:t>(</w:t>
      </w:r>
      <w:r w:rsidR="00B2541D" w:rsidRPr="009D4F73">
        <w:rPr>
          <w:rFonts w:ascii="Consolas" w:hAnsi="Consolas"/>
          <w:b/>
          <w:bCs/>
          <w:iCs/>
          <w:color w:val="auto"/>
          <w:sz w:val="28"/>
          <w:szCs w:val="28"/>
        </w:rPr>
        <w:t>QUATROCENTOS E OITENTA E CINCO</w:t>
      </w:r>
      <w:r w:rsidR="00505AA6" w:rsidRPr="009D4F73">
        <w:rPr>
          <w:rFonts w:ascii="Consolas" w:hAnsi="Consolas"/>
          <w:b/>
          <w:bCs/>
          <w:iCs/>
          <w:color w:val="auto"/>
          <w:sz w:val="28"/>
          <w:szCs w:val="28"/>
        </w:rPr>
        <w:t xml:space="preserve"> </w:t>
      </w:r>
      <w:r w:rsidR="00FC2B5A" w:rsidRPr="009D4F73">
        <w:rPr>
          <w:rFonts w:ascii="Consolas" w:hAnsi="Consolas"/>
          <w:b/>
          <w:bCs/>
          <w:iCs/>
          <w:color w:val="auto"/>
          <w:sz w:val="28"/>
          <w:szCs w:val="28"/>
        </w:rPr>
        <w:t>REAIS</w:t>
      </w:r>
      <w:r w:rsidR="00B2541D" w:rsidRPr="009D4F73">
        <w:rPr>
          <w:rFonts w:ascii="Consolas" w:hAnsi="Consolas"/>
          <w:b/>
          <w:bCs/>
          <w:iCs/>
          <w:color w:val="auto"/>
          <w:sz w:val="28"/>
          <w:szCs w:val="28"/>
        </w:rPr>
        <w:t xml:space="preserve"> E OITO CENTAVOS</w:t>
      </w:r>
      <w:r w:rsidRPr="009D4F73">
        <w:rPr>
          <w:rFonts w:ascii="Consolas" w:hAnsi="Consolas"/>
          <w:b/>
          <w:bCs/>
          <w:iCs/>
          <w:color w:val="auto"/>
          <w:sz w:val="28"/>
          <w:szCs w:val="28"/>
        </w:rPr>
        <w:t>)</w:t>
      </w:r>
      <w:r w:rsidRPr="009D4F73">
        <w:rPr>
          <w:rFonts w:ascii="Consolas" w:hAnsi="Consolas"/>
          <w:iCs/>
          <w:color w:val="auto"/>
          <w:sz w:val="28"/>
          <w:szCs w:val="28"/>
        </w:rPr>
        <w:t>.</w:t>
      </w:r>
    </w:p>
    <w:p w14:paraId="3FBE2FFE" w14:textId="163E7C65"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7636F319" w14:textId="77777777" w:rsidR="008E18A3" w:rsidRPr="009D4F73" w:rsidRDefault="008E18A3"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9D4F73" w:rsidRDefault="00275ADD" w:rsidP="00275ADD">
      <w:pPr>
        <w:autoSpaceDE w:val="0"/>
        <w:adjustRightInd w:val="0"/>
        <w:ind w:right="-1" w:firstLine="708"/>
        <w:jc w:val="both"/>
        <w:rPr>
          <w:rFonts w:ascii="Consolas" w:hAnsi="Consolas" w:cs="Arial"/>
          <w:sz w:val="28"/>
          <w:szCs w:val="28"/>
        </w:rPr>
      </w:pPr>
      <w:r w:rsidRPr="009D4F73">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9D4F73" w:rsidRDefault="00275ADD" w:rsidP="00275ADD">
      <w:pPr>
        <w:autoSpaceDE w:val="0"/>
        <w:adjustRightInd w:val="0"/>
        <w:ind w:right="-1"/>
        <w:jc w:val="both"/>
        <w:rPr>
          <w:rFonts w:ascii="Consolas" w:hAnsi="Consolas" w:cs="Arial"/>
          <w:sz w:val="28"/>
          <w:szCs w:val="28"/>
        </w:rPr>
      </w:pPr>
    </w:p>
    <w:p w14:paraId="10E9E9AB" w14:textId="6067DC2B" w:rsidR="00275ADD" w:rsidRPr="009D4F73" w:rsidRDefault="00275ADD" w:rsidP="00275ADD">
      <w:pPr>
        <w:ind w:right="-1" w:hanging="10"/>
        <w:jc w:val="center"/>
        <w:rPr>
          <w:rFonts w:ascii="Consolas" w:eastAsia="Arial" w:hAnsi="Consolas" w:cs="Arial"/>
          <w:b/>
          <w:bCs/>
          <w:sz w:val="28"/>
          <w:szCs w:val="28"/>
        </w:rPr>
      </w:pPr>
      <w:r w:rsidRPr="009D4F73">
        <w:rPr>
          <w:rFonts w:ascii="Consolas" w:hAnsi="Consolas" w:cs="Consolas"/>
          <w:b/>
          <w:bCs/>
          <w:sz w:val="28"/>
          <w:szCs w:val="28"/>
        </w:rPr>
        <w:t>IARAS, 2</w:t>
      </w:r>
      <w:r w:rsidR="00BE4836" w:rsidRPr="009D4F73">
        <w:rPr>
          <w:rFonts w:ascii="Consolas" w:hAnsi="Consolas" w:cs="Consolas"/>
          <w:b/>
          <w:bCs/>
          <w:sz w:val="28"/>
          <w:szCs w:val="28"/>
        </w:rPr>
        <w:t>9</w:t>
      </w:r>
      <w:r w:rsidRPr="009D4F73">
        <w:rPr>
          <w:rFonts w:ascii="Consolas" w:hAnsi="Consolas" w:cs="Consolas"/>
          <w:b/>
          <w:bCs/>
          <w:sz w:val="28"/>
          <w:szCs w:val="28"/>
        </w:rPr>
        <w:t xml:space="preserve"> DE NOVEMBRO DE 2024</w:t>
      </w:r>
      <w:r w:rsidRPr="009D4F73">
        <w:rPr>
          <w:rFonts w:ascii="Consolas" w:hAnsi="Consolas" w:cs="Consolas"/>
          <w:b/>
          <w:sz w:val="28"/>
          <w:szCs w:val="28"/>
        </w:rPr>
        <w:t>.</w:t>
      </w:r>
    </w:p>
    <w:p w14:paraId="78B6064E" w14:textId="77777777" w:rsidR="00275ADD" w:rsidRPr="009D4F73" w:rsidRDefault="00275ADD" w:rsidP="00275ADD">
      <w:pPr>
        <w:ind w:right="-1" w:hanging="11"/>
        <w:jc w:val="center"/>
        <w:rPr>
          <w:rFonts w:ascii="Consolas" w:eastAsia="Arial" w:hAnsi="Consolas" w:cs="Arial"/>
          <w:b/>
          <w:bCs/>
          <w:sz w:val="28"/>
          <w:szCs w:val="28"/>
        </w:rPr>
      </w:pPr>
    </w:p>
    <w:p w14:paraId="7A1CDF96" w14:textId="77777777" w:rsidR="00275ADD" w:rsidRPr="009D4F73" w:rsidRDefault="00275ADD" w:rsidP="00275ADD">
      <w:pPr>
        <w:ind w:right="-1" w:hanging="11"/>
        <w:jc w:val="center"/>
        <w:rPr>
          <w:rFonts w:ascii="Consolas" w:eastAsia="Arial" w:hAnsi="Consolas" w:cs="Arial"/>
          <w:b/>
          <w:bCs/>
          <w:sz w:val="28"/>
          <w:szCs w:val="28"/>
        </w:rPr>
      </w:pPr>
    </w:p>
    <w:p w14:paraId="40BA6412" w14:textId="77777777" w:rsidR="00275ADD" w:rsidRPr="009D4F73" w:rsidRDefault="00275ADD" w:rsidP="00275ADD">
      <w:pPr>
        <w:ind w:right="-1" w:hanging="11"/>
        <w:jc w:val="center"/>
        <w:rPr>
          <w:rFonts w:ascii="Consolas" w:eastAsia="Arial" w:hAnsi="Consolas" w:cs="Arial"/>
          <w:b/>
          <w:bCs/>
          <w:sz w:val="28"/>
          <w:szCs w:val="28"/>
        </w:rPr>
      </w:pPr>
    </w:p>
    <w:p w14:paraId="499DD3A4" w14:textId="77777777" w:rsidR="00275ADD" w:rsidRPr="009D4F73" w:rsidRDefault="00275ADD" w:rsidP="00275ADD">
      <w:pPr>
        <w:ind w:right="-1" w:hanging="11"/>
        <w:jc w:val="center"/>
        <w:rPr>
          <w:rFonts w:ascii="Consolas" w:eastAsia="Arial" w:hAnsi="Consolas" w:cs="Arial"/>
          <w:b/>
          <w:bCs/>
          <w:sz w:val="28"/>
          <w:szCs w:val="28"/>
        </w:rPr>
      </w:pPr>
    </w:p>
    <w:p w14:paraId="46CD10E5" w14:textId="77777777" w:rsidR="00275ADD" w:rsidRPr="009D4F73" w:rsidRDefault="00275ADD" w:rsidP="00275ADD">
      <w:pPr>
        <w:pStyle w:val="TextosemFormatao"/>
        <w:ind w:right="-1"/>
        <w:jc w:val="center"/>
        <w:rPr>
          <w:rFonts w:ascii="Consolas" w:hAnsi="Consolas" w:cstheme="minorHAnsi"/>
          <w:b/>
          <w:bCs/>
          <w:sz w:val="28"/>
          <w:szCs w:val="28"/>
        </w:rPr>
      </w:pPr>
      <w:r w:rsidRPr="009D4F73">
        <w:rPr>
          <w:rFonts w:ascii="Consolas" w:hAnsi="Consolas" w:cs="Arial"/>
          <w:b/>
          <w:bCs/>
          <w:sz w:val="28"/>
          <w:szCs w:val="28"/>
        </w:rPr>
        <w:t>MARCOS JOSÉ ROSA</w:t>
      </w:r>
    </w:p>
    <w:p w14:paraId="440E049F" w14:textId="77777777" w:rsidR="00275ADD" w:rsidRPr="009D4F73" w:rsidRDefault="00275ADD" w:rsidP="00275ADD">
      <w:pPr>
        <w:ind w:right="-1" w:hanging="11"/>
        <w:jc w:val="center"/>
        <w:rPr>
          <w:rFonts w:ascii="Consolas" w:eastAsia="Arial" w:hAnsi="Consolas" w:cs="Arial"/>
          <w:sz w:val="28"/>
          <w:szCs w:val="28"/>
        </w:rPr>
      </w:pPr>
      <w:r w:rsidRPr="009D4F73">
        <w:rPr>
          <w:rFonts w:ascii="Consolas" w:eastAsia="MS Mincho" w:hAnsi="Consolas" w:cs="Consolas"/>
          <w:b/>
          <w:bCs/>
          <w:sz w:val="28"/>
          <w:szCs w:val="28"/>
        </w:rPr>
        <w:t>PREFEITO MUNICIPAL DE IARAS</w:t>
      </w:r>
    </w:p>
    <w:p w14:paraId="68D42306" w14:textId="77777777" w:rsidR="00275ADD" w:rsidRPr="009D4F73" w:rsidRDefault="00275ADD" w:rsidP="00275ADD">
      <w:pPr>
        <w:ind w:right="-1" w:hanging="11"/>
        <w:jc w:val="center"/>
        <w:rPr>
          <w:rFonts w:ascii="Consolas" w:eastAsia="MS Mincho" w:hAnsi="Consolas" w:cs="Consolas"/>
          <w:bCs/>
          <w:sz w:val="28"/>
          <w:szCs w:val="28"/>
        </w:rPr>
      </w:pPr>
      <w:r w:rsidRPr="009D4F73">
        <w:rPr>
          <w:rFonts w:ascii="Consolas" w:eastAsia="Arial" w:hAnsi="Consolas" w:cs="Arial"/>
          <w:sz w:val="28"/>
          <w:szCs w:val="28"/>
        </w:rPr>
        <w:t xml:space="preserve">E-mail: </w:t>
      </w:r>
      <w:hyperlink r:id="rId56" w:history="1">
        <w:r w:rsidRPr="009D4F73">
          <w:rPr>
            <w:rStyle w:val="Hyperlink"/>
            <w:rFonts w:ascii="Consolas" w:eastAsia="MS Mincho" w:hAnsi="Consolas" w:cs="Consolas"/>
            <w:color w:val="auto"/>
            <w:sz w:val="28"/>
            <w:szCs w:val="28"/>
            <w:u w:val="none"/>
          </w:rPr>
          <w:t>pmiaras@hotmail.com</w:t>
        </w:r>
      </w:hyperlink>
    </w:p>
    <w:p w14:paraId="2D508029" w14:textId="77777777" w:rsidR="00275ADD" w:rsidRPr="009D4F73" w:rsidRDefault="00275ADD" w:rsidP="00275ADD">
      <w:pPr>
        <w:pStyle w:val="Livro"/>
        <w:spacing w:before="0" w:after="0"/>
        <w:ind w:right="-1"/>
        <w:contextualSpacing/>
        <w:jc w:val="both"/>
        <w:rPr>
          <w:rFonts w:ascii="Consolas" w:hAnsi="Consolas"/>
          <w:sz w:val="28"/>
          <w:szCs w:val="28"/>
        </w:rPr>
      </w:pPr>
    </w:p>
    <w:p w14:paraId="04517CB7" w14:textId="77777777" w:rsidR="00275ADD" w:rsidRPr="009D4F73" w:rsidRDefault="00275ADD" w:rsidP="00275ADD">
      <w:pPr>
        <w:pStyle w:val="Livro"/>
        <w:spacing w:before="0" w:after="0"/>
        <w:ind w:right="-1"/>
        <w:contextualSpacing/>
        <w:jc w:val="both"/>
        <w:rPr>
          <w:rFonts w:ascii="Consolas" w:hAnsi="Consolas"/>
          <w:sz w:val="28"/>
          <w:szCs w:val="28"/>
        </w:rPr>
      </w:pPr>
    </w:p>
    <w:p w14:paraId="452A2776" w14:textId="77777777" w:rsidR="00275ADD" w:rsidRPr="009D4F73" w:rsidRDefault="00275ADD" w:rsidP="00275ADD">
      <w:pPr>
        <w:pStyle w:val="Livro"/>
        <w:spacing w:before="0" w:after="0"/>
        <w:ind w:right="-1"/>
        <w:contextualSpacing/>
        <w:jc w:val="both"/>
        <w:rPr>
          <w:rFonts w:ascii="Consolas" w:hAnsi="Consolas"/>
          <w:sz w:val="28"/>
          <w:szCs w:val="28"/>
        </w:rPr>
      </w:pPr>
    </w:p>
    <w:p w14:paraId="1363B34C" w14:textId="77777777" w:rsidR="00275ADD" w:rsidRPr="009D4F73" w:rsidRDefault="00275ADD" w:rsidP="00275ADD">
      <w:pPr>
        <w:pStyle w:val="Livro"/>
        <w:spacing w:before="0" w:after="0"/>
        <w:ind w:right="-1"/>
        <w:contextualSpacing/>
        <w:jc w:val="both"/>
        <w:rPr>
          <w:rFonts w:ascii="Consolas" w:hAnsi="Consolas"/>
          <w:sz w:val="28"/>
          <w:szCs w:val="28"/>
        </w:rPr>
      </w:pPr>
    </w:p>
    <w:p w14:paraId="70D3228D" w14:textId="089885FF" w:rsidR="00275ADD" w:rsidRPr="009D4F73" w:rsidRDefault="00275ADD" w:rsidP="00FC2B5A">
      <w:pPr>
        <w:pStyle w:val="Livro"/>
        <w:spacing w:before="0" w:after="0"/>
        <w:ind w:right="-1"/>
        <w:contextualSpacing/>
        <w:rPr>
          <w:rFonts w:ascii="Consolas" w:hAnsi="Consolas"/>
          <w:sz w:val="28"/>
          <w:szCs w:val="28"/>
        </w:rPr>
      </w:pPr>
      <w:r w:rsidRPr="009D4F73">
        <w:rPr>
          <w:rFonts w:ascii="Consolas" w:hAnsi="Consolas"/>
          <w:sz w:val="28"/>
          <w:szCs w:val="28"/>
        </w:rPr>
        <w:lastRenderedPageBreak/>
        <w:t>CADASTRO DO RESPONSÁVEL</w:t>
      </w:r>
    </w:p>
    <w:p w14:paraId="1FD61DDD" w14:textId="5CC10C44" w:rsidR="00FC2B5A" w:rsidRDefault="00FC2B5A" w:rsidP="00FC2B5A">
      <w:pPr>
        <w:pStyle w:val="Livro"/>
        <w:spacing w:before="0" w:after="0"/>
        <w:ind w:right="-1"/>
        <w:contextualSpacing/>
        <w:rPr>
          <w:rFonts w:ascii="Consolas" w:hAnsi="Consolas"/>
          <w:sz w:val="28"/>
          <w:szCs w:val="28"/>
        </w:rPr>
      </w:pPr>
    </w:p>
    <w:p w14:paraId="75006232" w14:textId="2AC3FBAC" w:rsidR="008E18A3" w:rsidRDefault="008E18A3" w:rsidP="00FC2B5A">
      <w:pPr>
        <w:pStyle w:val="Livro"/>
        <w:spacing w:before="0" w:after="0"/>
        <w:ind w:right="-1"/>
        <w:contextualSpacing/>
        <w:rPr>
          <w:rFonts w:ascii="Consolas" w:hAnsi="Consolas"/>
          <w:sz w:val="28"/>
          <w:szCs w:val="28"/>
        </w:rPr>
      </w:pPr>
    </w:p>
    <w:p w14:paraId="3B9AB15A" w14:textId="77777777" w:rsidR="008E18A3" w:rsidRPr="009D4F73" w:rsidRDefault="008E18A3" w:rsidP="00FC2B5A">
      <w:pPr>
        <w:pStyle w:val="Livro"/>
        <w:spacing w:before="0" w:after="0"/>
        <w:ind w:right="-1"/>
        <w:contextualSpacing/>
        <w:rPr>
          <w:rFonts w:ascii="Consolas" w:hAnsi="Consolas"/>
          <w:sz w:val="28"/>
          <w:szCs w:val="28"/>
        </w:rPr>
      </w:pPr>
    </w:p>
    <w:p w14:paraId="59858AB9" w14:textId="77777777" w:rsidR="00275ADD" w:rsidRPr="009D4F73" w:rsidRDefault="00275ADD" w:rsidP="00275ADD">
      <w:pPr>
        <w:ind w:right="-1" w:firstLine="708"/>
        <w:jc w:val="both"/>
        <w:rPr>
          <w:rFonts w:ascii="Consolas" w:hAnsi="Consolas"/>
          <w:sz w:val="28"/>
          <w:szCs w:val="28"/>
        </w:rPr>
      </w:pPr>
      <w:r w:rsidRPr="009D4F73">
        <w:rPr>
          <w:rFonts w:ascii="Consolas" w:hAnsi="Consolas" w:cs="Arial"/>
          <w:b/>
          <w:sz w:val="28"/>
          <w:szCs w:val="28"/>
        </w:rPr>
        <w:t xml:space="preserve">ÓRGÃO OU ENTIDADE: </w:t>
      </w:r>
      <w:r w:rsidRPr="009D4F73">
        <w:rPr>
          <w:rFonts w:ascii="Consolas" w:hAnsi="Consolas" w:cs="Consolas"/>
          <w:b/>
          <w:bCs/>
          <w:sz w:val="28"/>
          <w:szCs w:val="28"/>
        </w:rPr>
        <w:t>MUNICÍPIO DE IARAS</w:t>
      </w:r>
    </w:p>
    <w:p w14:paraId="7327BD6F" w14:textId="77777777" w:rsidR="00275ADD" w:rsidRPr="009D4F73"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9D4F73" w:rsidRPr="009D4F73"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9D4F73" w:rsidRDefault="00275ADD" w:rsidP="00231AE2">
            <w:pPr>
              <w:ind w:right="-1"/>
              <w:jc w:val="both"/>
              <w:rPr>
                <w:rFonts w:ascii="Consolas" w:hAnsi="Consolas"/>
                <w:sz w:val="28"/>
                <w:szCs w:val="28"/>
              </w:rPr>
            </w:pPr>
            <w:r w:rsidRPr="009D4F73">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9D4F73" w:rsidRDefault="00275ADD" w:rsidP="00231AE2">
            <w:pPr>
              <w:ind w:right="-1"/>
              <w:jc w:val="both"/>
              <w:rPr>
                <w:rFonts w:ascii="Consolas" w:hAnsi="Consolas"/>
                <w:sz w:val="28"/>
                <w:szCs w:val="28"/>
              </w:rPr>
            </w:pPr>
            <w:r w:rsidRPr="009D4F73">
              <w:rPr>
                <w:rFonts w:ascii="Consolas" w:hAnsi="Consolas" w:cs="Arial"/>
                <w:b/>
                <w:bCs/>
                <w:sz w:val="28"/>
                <w:szCs w:val="28"/>
              </w:rPr>
              <w:t>MARCOS JOSÉ ROSA</w:t>
            </w:r>
          </w:p>
        </w:tc>
      </w:tr>
      <w:tr w:rsidR="009D4F73" w:rsidRPr="009D4F73"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9D4F73" w:rsidRDefault="00275ADD" w:rsidP="00231AE2">
            <w:pPr>
              <w:ind w:right="-1"/>
              <w:jc w:val="both"/>
              <w:rPr>
                <w:rFonts w:ascii="Consolas" w:hAnsi="Consolas"/>
                <w:sz w:val="28"/>
                <w:szCs w:val="28"/>
              </w:rPr>
            </w:pPr>
            <w:r w:rsidRPr="009D4F73">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9D4F73" w:rsidRDefault="00275ADD" w:rsidP="00231AE2">
            <w:pPr>
              <w:ind w:right="-1"/>
              <w:jc w:val="both"/>
              <w:rPr>
                <w:rFonts w:ascii="Consolas" w:hAnsi="Consolas"/>
                <w:sz w:val="28"/>
                <w:szCs w:val="28"/>
              </w:rPr>
            </w:pPr>
            <w:r w:rsidRPr="009D4F73">
              <w:rPr>
                <w:rFonts w:ascii="Consolas" w:hAnsi="Consolas" w:cs="Arial"/>
                <w:sz w:val="28"/>
                <w:szCs w:val="28"/>
              </w:rPr>
              <w:t>Prefeito Municipal</w:t>
            </w:r>
          </w:p>
        </w:tc>
      </w:tr>
      <w:tr w:rsidR="009D4F73" w:rsidRPr="009D4F73"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9D4F73" w:rsidRDefault="00275ADD" w:rsidP="00231AE2">
            <w:pPr>
              <w:ind w:right="-1"/>
              <w:jc w:val="both"/>
              <w:rPr>
                <w:rFonts w:ascii="Consolas" w:hAnsi="Consolas"/>
                <w:sz w:val="28"/>
                <w:szCs w:val="28"/>
              </w:rPr>
            </w:pPr>
            <w:r w:rsidRPr="009D4F73">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9D4F73" w:rsidRDefault="00275ADD" w:rsidP="00231AE2">
            <w:pPr>
              <w:ind w:right="-1"/>
              <w:jc w:val="both"/>
              <w:rPr>
                <w:rFonts w:ascii="Consolas" w:hAnsi="Consolas"/>
                <w:sz w:val="28"/>
                <w:szCs w:val="28"/>
              </w:rPr>
            </w:pPr>
            <w:r w:rsidRPr="009D4F73">
              <w:rPr>
                <w:rFonts w:ascii="Consolas" w:hAnsi="Consolas"/>
                <w:sz w:val="28"/>
                <w:szCs w:val="28"/>
              </w:rPr>
              <w:t>190.948.948-40</w:t>
            </w:r>
          </w:p>
        </w:tc>
      </w:tr>
      <w:tr w:rsidR="00275ADD" w:rsidRPr="009D4F73"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9D4F73" w:rsidRDefault="00275ADD" w:rsidP="00231AE2">
            <w:pPr>
              <w:ind w:right="-1"/>
              <w:jc w:val="both"/>
              <w:rPr>
                <w:rFonts w:ascii="Consolas" w:hAnsi="Consolas"/>
                <w:sz w:val="28"/>
                <w:szCs w:val="28"/>
              </w:rPr>
            </w:pPr>
            <w:r w:rsidRPr="009D4F73">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9D4F73" w:rsidRDefault="00275ADD" w:rsidP="00231AE2">
            <w:pPr>
              <w:ind w:right="-1"/>
              <w:jc w:val="both"/>
              <w:rPr>
                <w:rFonts w:ascii="Consolas" w:hAnsi="Consolas"/>
                <w:sz w:val="28"/>
                <w:szCs w:val="28"/>
              </w:rPr>
            </w:pPr>
            <w:r w:rsidRPr="009D4F73">
              <w:rPr>
                <w:rFonts w:ascii="Consolas" w:hAnsi="Consolas" w:cs="Arial"/>
                <w:sz w:val="28"/>
                <w:szCs w:val="28"/>
              </w:rPr>
              <w:t>01/01/2021 a 31/12/2024</w:t>
            </w:r>
          </w:p>
        </w:tc>
      </w:tr>
    </w:tbl>
    <w:p w14:paraId="64466007" w14:textId="77777777" w:rsidR="00275ADD" w:rsidRPr="009D4F73" w:rsidRDefault="00275ADD" w:rsidP="00275ADD">
      <w:pPr>
        <w:ind w:right="-1"/>
        <w:jc w:val="both"/>
        <w:rPr>
          <w:rFonts w:ascii="Consolas" w:hAnsi="Consolas" w:cs="Arial"/>
          <w:i/>
          <w:sz w:val="28"/>
          <w:szCs w:val="28"/>
        </w:rPr>
      </w:pPr>
    </w:p>
    <w:p w14:paraId="7ADEE8EC" w14:textId="77777777" w:rsidR="00275ADD" w:rsidRPr="009D4F73" w:rsidRDefault="00275ADD" w:rsidP="00275ADD">
      <w:pPr>
        <w:ind w:right="-1"/>
        <w:jc w:val="both"/>
        <w:rPr>
          <w:rFonts w:ascii="Consolas" w:hAnsi="Consolas"/>
          <w:sz w:val="28"/>
          <w:szCs w:val="28"/>
        </w:rPr>
      </w:pPr>
      <w:r w:rsidRPr="009D4F73">
        <w:rPr>
          <w:rFonts w:ascii="Consolas" w:hAnsi="Consolas" w:cs="Arial"/>
          <w:i/>
          <w:sz w:val="28"/>
          <w:szCs w:val="28"/>
        </w:rPr>
        <w:t xml:space="preserve">Obs.: </w:t>
      </w:r>
      <w:r w:rsidRPr="009D4F73">
        <w:rPr>
          <w:rFonts w:ascii="Consolas" w:hAnsi="Consolas" w:cs="Arial"/>
          <w:i/>
          <w:sz w:val="28"/>
          <w:szCs w:val="28"/>
        </w:rPr>
        <w:tab/>
        <w:t>1. Todos os campos são de preenchimento obrigatório.</w:t>
      </w:r>
    </w:p>
    <w:p w14:paraId="549A93A7" w14:textId="77777777" w:rsidR="00275ADD" w:rsidRPr="009D4F73" w:rsidRDefault="00275ADD" w:rsidP="00275ADD">
      <w:pPr>
        <w:ind w:left="1416" w:right="-1"/>
        <w:jc w:val="both"/>
        <w:rPr>
          <w:rFonts w:ascii="Consolas" w:hAnsi="Consolas"/>
          <w:sz w:val="28"/>
          <w:szCs w:val="28"/>
        </w:rPr>
      </w:pPr>
      <w:r w:rsidRPr="009D4F73">
        <w:rPr>
          <w:rFonts w:ascii="Consolas" w:hAnsi="Consolas" w:cs="Arial"/>
          <w:i/>
          <w:sz w:val="28"/>
          <w:szCs w:val="28"/>
        </w:rPr>
        <w:t>2. Repetir o quadro, se necessário, informando todos os responsáveis durante o exercício.</w:t>
      </w:r>
    </w:p>
    <w:p w14:paraId="491F597D" w14:textId="77777777" w:rsidR="00275ADD" w:rsidRPr="009D4F73" w:rsidRDefault="00275ADD" w:rsidP="00275ADD">
      <w:pPr>
        <w:ind w:left="1416" w:right="-1"/>
        <w:jc w:val="both"/>
        <w:rPr>
          <w:rFonts w:ascii="Consolas" w:hAnsi="Consolas"/>
          <w:sz w:val="28"/>
          <w:szCs w:val="28"/>
        </w:rPr>
      </w:pPr>
      <w:r w:rsidRPr="009D4F73">
        <w:rPr>
          <w:rFonts w:ascii="Consolas" w:hAnsi="Consolas" w:cs="Arial"/>
          <w:i/>
          <w:sz w:val="28"/>
          <w:szCs w:val="28"/>
        </w:rPr>
        <w:t>3. Anexar a “Declaração de Atualização Cadastral” emitida pelo sistema “Cadastro Corporativo TCESP – CadTCESP”, por ocasião da remessa do presente documento ao TCESP</w:t>
      </w:r>
      <w:r w:rsidRPr="009D4F73">
        <w:rPr>
          <w:rFonts w:ascii="Consolas" w:hAnsi="Consolas" w:cs="Arial"/>
          <w:sz w:val="28"/>
          <w:szCs w:val="28"/>
        </w:rPr>
        <w:t>.</w:t>
      </w:r>
    </w:p>
    <w:p w14:paraId="52B8F8DC" w14:textId="77777777" w:rsidR="00275ADD" w:rsidRPr="009D4F73" w:rsidRDefault="00275ADD" w:rsidP="00275ADD">
      <w:pPr>
        <w:ind w:right="-1"/>
        <w:jc w:val="both"/>
        <w:rPr>
          <w:rFonts w:ascii="Consolas" w:hAnsi="Consolas" w:cs="Arial"/>
          <w:sz w:val="28"/>
          <w:szCs w:val="28"/>
        </w:rPr>
      </w:pPr>
    </w:p>
    <w:p w14:paraId="1D2FF1B5" w14:textId="77777777" w:rsidR="00275ADD" w:rsidRPr="009D4F73" w:rsidRDefault="00275ADD" w:rsidP="00275ADD">
      <w:pPr>
        <w:ind w:right="-1" w:firstLine="708"/>
        <w:jc w:val="both"/>
        <w:rPr>
          <w:rFonts w:ascii="Consolas" w:hAnsi="Consolas"/>
          <w:sz w:val="28"/>
          <w:szCs w:val="28"/>
        </w:rPr>
      </w:pPr>
      <w:r w:rsidRPr="009D4F73">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9D4F73" w:rsidRDefault="00275ADD" w:rsidP="00275ADD">
      <w:pPr>
        <w:ind w:right="-1" w:hanging="10"/>
        <w:jc w:val="both"/>
        <w:rPr>
          <w:rFonts w:ascii="Consolas" w:eastAsia="Arial" w:hAnsi="Consolas" w:cs="Arial"/>
          <w:sz w:val="28"/>
          <w:szCs w:val="28"/>
        </w:rPr>
      </w:pPr>
    </w:p>
    <w:p w14:paraId="00ACE665" w14:textId="528ACC68" w:rsidR="00275ADD" w:rsidRPr="009D4F73" w:rsidRDefault="00275ADD" w:rsidP="00275ADD">
      <w:pPr>
        <w:ind w:right="-1" w:hanging="10"/>
        <w:jc w:val="center"/>
        <w:rPr>
          <w:rFonts w:ascii="Consolas" w:eastAsia="Arial" w:hAnsi="Consolas" w:cs="Arial"/>
          <w:b/>
          <w:bCs/>
          <w:sz w:val="28"/>
          <w:szCs w:val="28"/>
        </w:rPr>
      </w:pPr>
      <w:r w:rsidRPr="009D4F73">
        <w:rPr>
          <w:rFonts w:ascii="Consolas" w:hAnsi="Consolas" w:cs="Consolas"/>
          <w:b/>
          <w:bCs/>
          <w:sz w:val="28"/>
          <w:szCs w:val="28"/>
        </w:rPr>
        <w:t>IARAS, 2</w:t>
      </w:r>
      <w:r w:rsidR="00BE4836" w:rsidRPr="009D4F73">
        <w:rPr>
          <w:rFonts w:ascii="Consolas" w:hAnsi="Consolas" w:cs="Consolas"/>
          <w:b/>
          <w:bCs/>
          <w:sz w:val="28"/>
          <w:szCs w:val="28"/>
        </w:rPr>
        <w:t>9</w:t>
      </w:r>
      <w:r w:rsidRPr="009D4F73">
        <w:rPr>
          <w:rFonts w:ascii="Consolas" w:hAnsi="Consolas" w:cs="Consolas"/>
          <w:b/>
          <w:bCs/>
          <w:sz w:val="28"/>
          <w:szCs w:val="28"/>
        </w:rPr>
        <w:t xml:space="preserve"> DE NOVEMBRO DE 2024</w:t>
      </w:r>
      <w:r w:rsidRPr="009D4F73">
        <w:rPr>
          <w:rFonts w:ascii="Consolas" w:hAnsi="Consolas" w:cs="Consolas"/>
          <w:b/>
          <w:sz w:val="28"/>
          <w:szCs w:val="28"/>
        </w:rPr>
        <w:t>.</w:t>
      </w:r>
    </w:p>
    <w:p w14:paraId="040F59E8" w14:textId="77777777" w:rsidR="00275ADD" w:rsidRPr="009D4F73" w:rsidRDefault="00275ADD" w:rsidP="00275ADD">
      <w:pPr>
        <w:pStyle w:val="TextosemFormatao"/>
        <w:ind w:right="-1"/>
        <w:jc w:val="center"/>
        <w:rPr>
          <w:rFonts w:ascii="Consolas" w:eastAsia="MS Mincho" w:hAnsi="Consolas" w:cs="Consolas"/>
          <w:sz w:val="28"/>
          <w:szCs w:val="28"/>
        </w:rPr>
      </w:pPr>
    </w:p>
    <w:p w14:paraId="5BF8C903" w14:textId="77777777" w:rsidR="00275ADD" w:rsidRPr="009D4F73" w:rsidRDefault="00275ADD" w:rsidP="00275ADD">
      <w:pPr>
        <w:pStyle w:val="TextosemFormatao"/>
        <w:ind w:right="-1"/>
        <w:jc w:val="center"/>
        <w:rPr>
          <w:rFonts w:ascii="Consolas" w:eastAsia="MS Mincho" w:hAnsi="Consolas" w:cs="Consolas"/>
          <w:sz w:val="28"/>
          <w:szCs w:val="28"/>
        </w:rPr>
      </w:pPr>
    </w:p>
    <w:p w14:paraId="7244521C" w14:textId="77777777" w:rsidR="00275ADD" w:rsidRPr="009D4F73" w:rsidRDefault="00275ADD" w:rsidP="00275ADD">
      <w:pPr>
        <w:pStyle w:val="TextosemFormatao"/>
        <w:ind w:right="-1"/>
        <w:jc w:val="center"/>
        <w:rPr>
          <w:rFonts w:ascii="Consolas" w:eastAsia="MS Mincho" w:hAnsi="Consolas" w:cs="Consolas"/>
          <w:sz w:val="28"/>
          <w:szCs w:val="28"/>
        </w:rPr>
      </w:pPr>
    </w:p>
    <w:p w14:paraId="420EEAD7" w14:textId="77777777" w:rsidR="00275ADD" w:rsidRPr="009D4F73" w:rsidRDefault="00275ADD" w:rsidP="00275ADD">
      <w:pPr>
        <w:pStyle w:val="TextosemFormatao"/>
        <w:ind w:right="-1"/>
        <w:jc w:val="center"/>
        <w:rPr>
          <w:rFonts w:ascii="Consolas" w:eastAsia="MS Mincho" w:hAnsi="Consolas" w:cs="Consolas"/>
          <w:sz w:val="28"/>
          <w:szCs w:val="28"/>
        </w:rPr>
      </w:pPr>
    </w:p>
    <w:p w14:paraId="51541EE2" w14:textId="77777777" w:rsidR="00275ADD" w:rsidRPr="009D4F73" w:rsidRDefault="00275ADD" w:rsidP="00275ADD">
      <w:pPr>
        <w:pStyle w:val="TextosemFormatao"/>
        <w:ind w:right="-1"/>
        <w:jc w:val="center"/>
        <w:rPr>
          <w:rFonts w:ascii="Consolas" w:hAnsi="Consolas" w:cstheme="minorHAnsi"/>
          <w:b/>
          <w:bCs/>
          <w:sz w:val="28"/>
          <w:szCs w:val="28"/>
        </w:rPr>
      </w:pPr>
      <w:r w:rsidRPr="009D4F73">
        <w:rPr>
          <w:rFonts w:ascii="Consolas" w:hAnsi="Consolas" w:cs="Arial"/>
          <w:b/>
          <w:bCs/>
          <w:sz w:val="28"/>
          <w:szCs w:val="28"/>
        </w:rPr>
        <w:t>MARCOS JOSÉ ROSA</w:t>
      </w:r>
    </w:p>
    <w:p w14:paraId="2331A9B5" w14:textId="77777777" w:rsidR="00275ADD" w:rsidRPr="009D4F73" w:rsidRDefault="00275ADD" w:rsidP="00275ADD">
      <w:pPr>
        <w:pStyle w:val="TextosemFormatao"/>
        <w:ind w:right="-1"/>
        <w:jc w:val="center"/>
        <w:rPr>
          <w:rFonts w:ascii="Consolas" w:eastAsia="MS Mincho" w:hAnsi="Consolas" w:cs="Consolas"/>
          <w:b/>
          <w:bCs/>
          <w:sz w:val="28"/>
          <w:szCs w:val="28"/>
        </w:rPr>
      </w:pPr>
      <w:r w:rsidRPr="009D4F73">
        <w:rPr>
          <w:rFonts w:ascii="Consolas" w:eastAsia="MS Mincho" w:hAnsi="Consolas" w:cs="Consolas"/>
          <w:b/>
          <w:bCs/>
          <w:sz w:val="28"/>
          <w:szCs w:val="28"/>
        </w:rPr>
        <w:t>PREFEITO MUNICIPAL DE IARAS</w:t>
      </w:r>
    </w:p>
    <w:sectPr w:rsidR="00275ADD" w:rsidRPr="009D4F73"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2FA8B" w14:textId="77777777" w:rsidR="00F74FC8" w:rsidRDefault="00F74FC8">
      <w:r>
        <w:separator/>
      </w:r>
    </w:p>
  </w:endnote>
  <w:endnote w:type="continuationSeparator" w:id="0">
    <w:p w14:paraId="4B0FA5FD" w14:textId="77777777" w:rsidR="00F74FC8" w:rsidRDefault="00F7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B4466" w14:textId="77777777" w:rsidR="00F74FC8" w:rsidRDefault="00F74FC8">
      <w:r>
        <w:separator/>
      </w:r>
    </w:p>
  </w:footnote>
  <w:footnote w:type="continuationSeparator" w:id="0">
    <w:p w14:paraId="0E40EE81" w14:textId="77777777" w:rsidR="00F74FC8" w:rsidRDefault="00F7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43A5"/>
    <w:rsid w:val="00044BF0"/>
    <w:rsid w:val="0004722A"/>
    <w:rsid w:val="00047AF9"/>
    <w:rsid w:val="00051298"/>
    <w:rsid w:val="0006313D"/>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6ECE"/>
    <w:rsid w:val="00135539"/>
    <w:rsid w:val="001431F1"/>
    <w:rsid w:val="00151CF0"/>
    <w:rsid w:val="001544EF"/>
    <w:rsid w:val="00161898"/>
    <w:rsid w:val="001625F1"/>
    <w:rsid w:val="0016441A"/>
    <w:rsid w:val="001644A5"/>
    <w:rsid w:val="00165C25"/>
    <w:rsid w:val="00171C71"/>
    <w:rsid w:val="00172A48"/>
    <w:rsid w:val="00176B50"/>
    <w:rsid w:val="001953A5"/>
    <w:rsid w:val="001B4073"/>
    <w:rsid w:val="001B642E"/>
    <w:rsid w:val="001C58E8"/>
    <w:rsid w:val="001C696A"/>
    <w:rsid w:val="001D0847"/>
    <w:rsid w:val="001D4811"/>
    <w:rsid w:val="001D6EF3"/>
    <w:rsid w:val="001E0364"/>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9AC"/>
    <w:rsid w:val="0039583C"/>
    <w:rsid w:val="003A0FA7"/>
    <w:rsid w:val="003A4779"/>
    <w:rsid w:val="003B142E"/>
    <w:rsid w:val="003B3A47"/>
    <w:rsid w:val="003B67CB"/>
    <w:rsid w:val="003B71DA"/>
    <w:rsid w:val="003C6F3B"/>
    <w:rsid w:val="003C7805"/>
    <w:rsid w:val="003D2D52"/>
    <w:rsid w:val="003D5CA7"/>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606C3"/>
    <w:rsid w:val="00462102"/>
    <w:rsid w:val="00463E22"/>
    <w:rsid w:val="00466448"/>
    <w:rsid w:val="00466DF3"/>
    <w:rsid w:val="00466EEA"/>
    <w:rsid w:val="0047093D"/>
    <w:rsid w:val="00476108"/>
    <w:rsid w:val="00480C7C"/>
    <w:rsid w:val="00481CED"/>
    <w:rsid w:val="00481D7C"/>
    <w:rsid w:val="0048331C"/>
    <w:rsid w:val="0048411B"/>
    <w:rsid w:val="004841DA"/>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943"/>
    <w:rsid w:val="00524D7D"/>
    <w:rsid w:val="00550A0E"/>
    <w:rsid w:val="00553F73"/>
    <w:rsid w:val="00555836"/>
    <w:rsid w:val="005605CB"/>
    <w:rsid w:val="00565F8D"/>
    <w:rsid w:val="00566201"/>
    <w:rsid w:val="00580A64"/>
    <w:rsid w:val="0058218A"/>
    <w:rsid w:val="00587281"/>
    <w:rsid w:val="005977DD"/>
    <w:rsid w:val="005A772C"/>
    <w:rsid w:val="005B3734"/>
    <w:rsid w:val="005B3C66"/>
    <w:rsid w:val="005B5F90"/>
    <w:rsid w:val="005B61B8"/>
    <w:rsid w:val="005C4C42"/>
    <w:rsid w:val="005C5A0C"/>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94D40"/>
    <w:rsid w:val="00696D6B"/>
    <w:rsid w:val="006B32D8"/>
    <w:rsid w:val="006B6085"/>
    <w:rsid w:val="006B69BA"/>
    <w:rsid w:val="006C45E3"/>
    <w:rsid w:val="006C6E7E"/>
    <w:rsid w:val="006D77D6"/>
    <w:rsid w:val="006E346F"/>
    <w:rsid w:val="006E4D6C"/>
    <w:rsid w:val="006F3ED1"/>
    <w:rsid w:val="006F7327"/>
    <w:rsid w:val="006F7737"/>
    <w:rsid w:val="00700F73"/>
    <w:rsid w:val="00706411"/>
    <w:rsid w:val="007117BD"/>
    <w:rsid w:val="00713529"/>
    <w:rsid w:val="007200A4"/>
    <w:rsid w:val="00726957"/>
    <w:rsid w:val="00730B20"/>
    <w:rsid w:val="007412C6"/>
    <w:rsid w:val="00741403"/>
    <w:rsid w:val="00742FAB"/>
    <w:rsid w:val="00751BF9"/>
    <w:rsid w:val="007534CA"/>
    <w:rsid w:val="007543C6"/>
    <w:rsid w:val="00755F22"/>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C4585"/>
    <w:rsid w:val="007D25C0"/>
    <w:rsid w:val="007E3933"/>
    <w:rsid w:val="007E4FB6"/>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66D98"/>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E18A3"/>
    <w:rsid w:val="008F1B18"/>
    <w:rsid w:val="008F231C"/>
    <w:rsid w:val="00903C84"/>
    <w:rsid w:val="00903FEE"/>
    <w:rsid w:val="00906E51"/>
    <w:rsid w:val="009101C4"/>
    <w:rsid w:val="00911684"/>
    <w:rsid w:val="009117BE"/>
    <w:rsid w:val="00912B30"/>
    <w:rsid w:val="0091374A"/>
    <w:rsid w:val="00917E0F"/>
    <w:rsid w:val="009240CC"/>
    <w:rsid w:val="00924CD3"/>
    <w:rsid w:val="009257EF"/>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52CA"/>
    <w:rsid w:val="00986E9B"/>
    <w:rsid w:val="00993276"/>
    <w:rsid w:val="00995EA8"/>
    <w:rsid w:val="009A1683"/>
    <w:rsid w:val="009B4C5E"/>
    <w:rsid w:val="009B78CB"/>
    <w:rsid w:val="009D168B"/>
    <w:rsid w:val="009D4F73"/>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3536"/>
    <w:rsid w:val="00AA38B5"/>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41D"/>
    <w:rsid w:val="00B258A9"/>
    <w:rsid w:val="00B26C90"/>
    <w:rsid w:val="00B271C6"/>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1369"/>
    <w:rsid w:val="00BD2039"/>
    <w:rsid w:val="00BD2638"/>
    <w:rsid w:val="00BD55EF"/>
    <w:rsid w:val="00BD57E7"/>
    <w:rsid w:val="00BE12FA"/>
    <w:rsid w:val="00BE4836"/>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85EDF"/>
    <w:rsid w:val="00C9268F"/>
    <w:rsid w:val="00C96CA9"/>
    <w:rsid w:val="00CA2D35"/>
    <w:rsid w:val="00CA5BAE"/>
    <w:rsid w:val="00CB519A"/>
    <w:rsid w:val="00CC3A79"/>
    <w:rsid w:val="00CC471A"/>
    <w:rsid w:val="00CC687A"/>
    <w:rsid w:val="00CD6560"/>
    <w:rsid w:val="00CE1C2E"/>
    <w:rsid w:val="00CE5481"/>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8210D"/>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10408"/>
    <w:rsid w:val="00F1264D"/>
    <w:rsid w:val="00F12A0A"/>
    <w:rsid w:val="00F16605"/>
    <w:rsid w:val="00F20788"/>
    <w:rsid w:val="00F207E2"/>
    <w:rsid w:val="00F20F05"/>
    <w:rsid w:val="00F21016"/>
    <w:rsid w:val="00F26279"/>
    <w:rsid w:val="00F364CD"/>
    <w:rsid w:val="00F43E3B"/>
    <w:rsid w:val="00F46F71"/>
    <w:rsid w:val="00F474CA"/>
    <w:rsid w:val="00F60E82"/>
    <w:rsid w:val="00F645B1"/>
    <w:rsid w:val="00F65748"/>
    <w:rsid w:val="00F730C3"/>
    <w:rsid w:val="00F74FC8"/>
    <w:rsid w:val="00F869A7"/>
    <w:rsid w:val="00F91189"/>
    <w:rsid w:val="00F93E0A"/>
    <w:rsid w:val="00F978BD"/>
    <w:rsid w:val="00FA0831"/>
    <w:rsid w:val="00FA5E2D"/>
    <w:rsid w:val="00FA7AFD"/>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9603700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5241</Words>
  <Characters>28302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2024-06-18T13:35:00Z</cp:lastPrinted>
  <dcterms:created xsi:type="dcterms:W3CDTF">2024-12-03T13:56:00Z</dcterms:created>
  <dcterms:modified xsi:type="dcterms:W3CDTF">2024-12-04T13:13:00Z</dcterms:modified>
</cp:coreProperties>
</file>