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6AB3" w:rsidRDefault="006A71E3">
      <w:pPr>
        <w:widowControl w:val="0"/>
        <w:rPr>
          <w:rFonts w:ascii="Calibri" w:eastAsia="Calibri" w:hAnsi="Calibri" w:cs="Calibri"/>
          <w:b/>
          <w:sz w:val="22"/>
          <w:szCs w:val="22"/>
        </w:rPr>
      </w:pPr>
      <w:bookmarkStart w:id="0" w:name="_GoBack"/>
      <w:bookmarkEnd w:id="0"/>
      <w:r>
        <w:rPr>
          <w:rFonts w:ascii="Calibri" w:eastAsia="Calibri" w:hAnsi="Calibri" w:cs="Calibri"/>
          <w:b/>
          <w:sz w:val="22"/>
          <w:szCs w:val="22"/>
        </w:rPr>
        <w:t>CONTRATO ADMINISTRATIVO Nº 0</w:t>
      </w:r>
      <w:r w:rsidR="00C911D7">
        <w:rPr>
          <w:rFonts w:ascii="Calibri" w:eastAsia="Calibri" w:hAnsi="Calibri" w:cs="Calibri"/>
          <w:b/>
          <w:sz w:val="22"/>
          <w:szCs w:val="22"/>
        </w:rPr>
        <w:t>12</w:t>
      </w:r>
      <w:r>
        <w:rPr>
          <w:rFonts w:ascii="Calibri" w:eastAsia="Calibri" w:hAnsi="Calibri" w:cs="Calibri"/>
          <w:b/>
          <w:sz w:val="22"/>
          <w:szCs w:val="22"/>
        </w:rPr>
        <w:t>/2025</w:t>
      </w:r>
    </w:p>
    <w:p w:rsidR="00E06AB3" w:rsidRDefault="006A71E3">
      <w:pPr>
        <w:widowControl w:val="0"/>
        <w:rPr>
          <w:rFonts w:ascii="Calibri" w:eastAsia="Calibri" w:hAnsi="Calibri" w:cs="Calibri"/>
          <w:b/>
          <w:sz w:val="22"/>
          <w:szCs w:val="22"/>
        </w:rPr>
      </w:pPr>
      <w:r>
        <w:rPr>
          <w:rFonts w:ascii="Calibri" w:eastAsia="Calibri" w:hAnsi="Calibri" w:cs="Calibri"/>
          <w:b/>
          <w:sz w:val="22"/>
          <w:szCs w:val="22"/>
        </w:rPr>
        <w:t>PROCESSO ADMINISTRATIVO N° 022/2025</w:t>
      </w:r>
    </w:p>
    <w:p w:rsidR="00E06AB3" w:rsidRDefault="00E06AB3">
      <w:pPr>
        <w:widowControl w:val="0"/>
        <w:jc w:val="both"/>
        <w:rPr>
          <w:rFonts w:ascii="Calibri" w:eastAsia="Calibri" w:hAnsi="Calibri" w:cs="Calibri"/>
          <w:b/>
          <w:sz w:val="22"/>
          <w:szCs w:val="22"/>
        </w:rPr>
      </w:pPr>
    </w:p>
    <w:p w:rsidR="00E06AB3" w:rsidRDefault="006A71E3">
      <w:pPr>
        <w:ind w:left="4820"/>
        <w:jc w:val="both"/>
        <w:rPr>
          <w:rFonts w:ascii="Calibri" w:eastAsia="Calibri" w:hAnsi="Calibri" w:cs="Calibri"/>
          <w:b/>
          <w:sz w:val="22"/>
          <w:szCs w:val="22"/>
        </w:rPr>
      </w:pPr>
      <w:r>
        <w:rPr>
          <w:rFonts w:ascii="Calibri" w:eastAsia="Calibri" w:hAnsi="Calibri" w:cs="Calibri"/>
          <w:b/>
          <w:sz w:val="22"/>
          <w:szCs w:val="22"/>
        </w:rPr>
        <w:t>CONTRATO Nº 0</w:t>
      </w:r>
      <w:r w:rsidR="00C911D7">
        <w:rPr>
          <w:rFonts w:ascii="Calibri" w:eastAsia="Calibri" w:hAnsi="Calibri" w:cs="Calibri"/>
          <w:b/>
          <w:sz w:val="22"/>
          <w:szCs w:val="22"/>
        </w:rPr>
        <w:t>12</w:t>
      </w:r>
      <w:r>
        <w:rPr>
          <w:rFonts w:ascii="Calibri" w:eastAsia="Calibri" w:hAnsi="Calibri" w:cs="Calibri"/>
          <w:b/>
          <w:sz w:val="22"/>
          <w:szCs w:val="22"/>
        </w:rPr>
        <w:t>/2025 PARA A REALIZAÇÃO DE ESTÁGIO E CONCESSÃO DE BOLSA DE ESTÁGIO A ESTUDANTES QUE, ENTRE SI, CELEBRAM A PREFEITURA MUNICIPAL DE IARAS E O CENTRO DE INTEGRAÇÃO EMPRESA ESCOLA – CIEE, COM DISPENSA DE LICITAÇÃO, NOS TERMOS DO INCISO XV DO ART. 75 DA LEI 14.133/21, CONFORME CONSTA DO PROCESSO ADMINISTRATIVO INTERNO DE</w:t>
      </w:r>
      <w:r>
        <w:rPr>
          <w:rFonts w:ascii="Calibri" w:eastAsia="Calibri" w:hAnsi="Calibri" w:cs="Calibri"/>
          <w:b/>
          <w:color w:val="0000FF"/>
          <w:sz w:val="22"/>
          <w:szCs w:val="22"/>
        </w:rPr>
        <w:t xml:space="preserve"> </w:t>
      </w:r>
      <w:r>
        <w:rPr>
          <w:rFonts w:ascii="Calibri" w:eastAsia="Calibri" w:hAnsi="Calibri" w:cs="Calibri"/>
          <w:b/>
          <w:sz w:val="22"/>
          <w:szCs w:val="22"/>
        </w:rPr>
        <w:t>Nº022/2025.</w:t>
      </w:r>
    </w:p>
    <w:p w:rsidR="00E06AB3" w:rsidRDefault="00E06AB3">
      <w:pPr>
        <w:ind w:left="4820"/>
        <w:jc w:val="both"/>
        <w:rPr>
          <w:rFonts w:ascii="Calibri" w:eastAsia="Calibri" w:hAnsi="Calibri" w:cs="Calibri"/>
          <w:b/>
          <w:sz w:val="22"/>
          <w:szCs w:val="22"/>
        </w:rPr>
      </w:pPr>
    </w:p>
    <w:p w:rsidR="00E06AB3" w:rsidRDefault="006A71E3">
      <w:pPr>
        <w:jc w:val="both"/>
        <w:rPr>
          <w:rFonts w:ascii="Calibri" w:eastAsia="Calibri" w:hAnsi="Calibri" w:cs="Calibri"/>
          <w:sz w:val="22"/>
          <w:szCs w:val="22"/>
        </w:rPr>
      </w:pPr>
      <w:r>
        <w:rPr>
          <w:rFonts w:ascii="Calibri" w:eastAsia="Calibri" w:hAnsi="Calibri" w:cs="Calibri"/>
          <w:sz w:val="22"/>
          <w:szCs w:val="22"/>
        </w:rPr>
        <w:t xml:space="preserve">O </w:t>
      </w:r>
      <w:r>
        <w:rPr>
          <w:rFonts w:ascii="Calibri" w:eastAsia="Calibri" w:hAnsi="Calibri" w:cs="Calibri"/>
          <w:b/>
          <w:sz w:val="22"/>
          <w:szCs w:val="22"/>
        </w:rPr>
        <w:t>MUNICÍPIO DE IARAS</w:t>
      </w:r>
      <w:r>
        <w:rPr>
          <w:rFonts w:ascii="Calibri" w:eastAsia="Calibri" w:hAnsi="Calibri" w:cs="Calibri"/>
          <w:sz w:val="22"/>
          <w:szCs w:val="22"/>
        </w:rPr>
        <w:t xml:space="preserve">, CNPJ nº 57.263.949/0001-00, com sede administrativa na Praça Monção nº 683 – Bairro Centro – CEP 18.775-021 – Iaras – SP, neste ato representado pelo Prefeito Municipal, </w:t>
      </w:r>
      <w:r>
        <w:rPr>
          <w:rFonts w:ascii="Calibri" w:eastAsia="Calibri" w:hAnsi="Calibri" w:cs="Calibri"/>
          <w:b/>
          <w:sz w:val="22"/>
          <w:szCs w:val="22"/>
        </w:rPr>
        <w:t>SENHOR PATRICK HERNANDES MORALES</w:t>
      </w:r>
      <w:r>
        <w:rPr>
          <w:rFonts w:ascii="Calibri" w:eastAsia="Calibri" w:hAnsi="Calibri" w:cs="Calibri"/>
          <w:sz w:val="22"/>
          <w:szCs w:val="22"/>
        </w:rPr>
        <w:t>, brasileiro, solteiro, residente e domiciliado no município de Iaras/SP, portador da cédula de identidade RG nº 33.56.391-7, emitido pela Secretaria da Segurança Pública do Estado de São Paulo e, devidamente Inscrito no Cadastro das Pessoas Físicas do Ministério da Fazenda sob o nº 214.263.838-43</w:t>
      </w:r>
      <w:r>
        <w:rPr>
          <w:rFonts w:ascii="Calibri" w:eastAsia="Calibri" w:hAnsi="Calibri" w:cs="Calibri"/>
          <w:b/>
          <w:sz w:val="22"/>
          <w:szCs w:val="22"/>
        </w:rPr>
        <w:t xml:space="preserve">, </w:t>
      </w:r>
      <w:r>
        <w:rPr>
          <w:rFonts w:ascii="Calibri" w:eastAsia="Calibri" w:hAnsi="Calibri" w:cs="Calibri"/>
          <w:sz w:val="22"/>
          <w:szCs w:val="22"/>
        </w:rPr>
        <w:t xml:space="preserve">doravante denominada </w:t>
      </w:r>
      <w:r>
        <w:rPr>
          <w:rFonts w:ascii="Calibri" w:eastAsia="Calibri" w:hAnsi="Calibri" w:cs="Calibri"/>
          <w:b/>
          <w:sz w:val="22"/>
          <w:szCs w:val="22"/>
        </w:rPr>
        <w:t>CONTRATANTE</w:t>
      </w:r>
      <w:r>
        <w:rPr>
          <w:rFonts w:ascii="Calibri" w:eastAsia="Calibri" w:hAnsi="Calibri" w:cs="Calibri"/>
          <w:sz w:val="22"/>
          <w:szCs w:val="22"/>
        </w:rPr>
        <w:t xml:space="preserve"> e o </w:t>
      </w:r>
      <w:r>
        <w:rPr>
          <w:rFonts w:ascii="Calibri" w:eastAsia="Calibri" w:hAnsi="Calibri" w:cs="Calibri"/>
          <w:b/>
          <w:sz w:val="22"/>
          <w:szCs w:val="22"/>
          <w:highlight w:val="white"/>
        </w:rPr>
        <w:t xml:space="preserve">CENTRO DE INTEGRAÇÃO EMPRESA ESCOLA – CIEE, </w:t>
      </w:r>
      <w:r>
        <w:rPr>
          <w:rFonts w:ascii="Calibri" w:eastAsia="Calibri" w:hAnsi="Calibri" w:cs="Calibri"/>
          <w:sz w:val="22"/>
          <w:szCs w:val="22"/>
          <w:highlight w:val="white"/>
        </w:rPr>
        <w:t>pessoa</w:t>
      </w:r>
      <w:r>
        <w:rPr>
          <w:rFonts w:ascii="Calibri" w:eastAsia="Calibri" w:hAnsi="Calibri" w:cs="Calibri"/>
          <w:sz w:val="22"/>
          <w:szCs w:val="22"/>
        </w:rPr>
        <w:t xml:space="preserve"> jurídica de direito privado, constituída como associação civil, sem fins lucrativos, sem fins econômicos</w:t>
      </w:r>
      <w:r>
        <w:rPr>
          <w:rFonts w:ascii="Calibri" w:eastAsia="Calibri" w:hAnsi="Calibri" w:cs="Calibri"/>
          <w:sz w:val="22"/>
          <w:szCs w:val="22"/>
          <w:highlight w:val="white"/>
        </w:rPr>
        <w:t>, sediada na </w:t>
      </w:r>
      <w:hyperlink r:id="rId8">
        <w:r>
          <w:rPr>
            <w:rFonts w:ascii="Calibri" w:eastAsia="Calibri" w:hAnsi="Calibri" w:cs="Calibri"/>
            <w:sz w:val="22"/>
            <w:szCs w:val="22"/>
            <w:highlight w:val="white"/>
          </w:rPr>
          <w:t xml:space="preserve">Rua Tabapuã, </w:t>
        </w:r>
      </w:hyperlink>
      <w:r>
        <w:rPr>
          <w:rFonts w:ascii="Calibri" w:eastAsia="Calibri" w:hAnsi="Calibri" w:cs="Calibri"/>
          <w:sz w:val="22"/>
          <w:szCs w:val="22"/>
          <w:highlight w:val="white"/>
        </w:rPr>
        <w:t>445 - Itaim Bibi, CEP: 04533-001 - São Paulo/SP, com inscrições no CNPJ: 61.600.839/0001-55, Estadual (SP) nº. 111.</w:t>
      </w:r>
      <w:hyperlink r:id="rId9">
        <w:r>
          <w:rPr>
            <w:rFonts w:ascii="Calibri" w:eastAsia="Calibri" w:hAnsi="Calibri" w:cs="Calibri"/>
            <w:sz w:val="22"/>
            <w:szCs w:val="22"/>
            <w:highlight w:val="white"/>
          </w:rPr>
          <w:t>554.262</w:t>
        </w:r>
      </w:hyperlink>
      <w:r>
        <w:rPr>
          <w:rFonts w:ascii="Calibri" w:eastAsia="Calibri" w:hAnsi="Calibri" w:cs="Calibri"/>
          <w:sz w:val="22"/>
          <w:szCs w:val="22"/>
          <w:highlight w:val="white"/>
        </w:rPr>
        <w:t>.117 e Municipal (SP) nº. 1.</w:t>
      </w:r>
      <w:hyperlink r:id="rId10">
        <w:r>
          <w:rPr>
            <w:rFonts w:ascii="Calibri" w:eastAsia="Calibri" w:hAnsi="Calibri" w:cs="Calibri"/>
            <w:sz w:val="22"/>
            <w:szCs w:val="22"/>
            <w:highlight w:val="white"/>
          </w:rPr>
          <w:t>121.393</w:t>
        </w:r>
      </w:hyperlink>
      <w:r>
        <w:rPr>
          <w:rFonts w:ascii="Calibri" w:eastAsia="Calibri" w:hAnsi="Calibri" w:cs="Calibri"/>
          <w:sz w:val="22"/>
          <w:szCs w:val="22"/>
        </w:rPr>
        <w:t xml:space="preserve">, e com Unidade de Operação em Bauru/SP, inscrita no CNPJ nº. 61.600.839/0037-66, neste ato representado pelo seu GERENTE REGIONAL SP INTERIOR, Senhor MARCELO VUCKOVIC PASCHOAL, brasileiro, casado, portador do RG nº. 33.539.739-6 SSP/SP e CPF/ME nº. 222.774.828-11, doravante denominado </w:t>
      </w:r>
      <w:r>
        <w:rPr>
          <w:rFonts w:ascii="Calibri" w:eastAsia="Calibri" w:hAnsi="Calibri" w:cs="Calibri"/>
          <w:b/>
          <w:sz w:val="22"/>
          <w:szCs w:val="22"/>
        </w:rPr>
        <w:t>CONTRATADA</w:t>
      </w:r>
      <w:r>
        <w:rPr>
          <w:rFonts w:ascii="Calibri" w:eastAsia="Calibri" w:hAnsi="Calibri" w:cs="Calibri"/>
          <w:sz w:val="22"/>
          <w:szCs w:val="22"/>
        </w:rPr>
        <w:t xml:space="preserve">, tendo em vista o disposto na Lei n.º 11.788, de 25 de setembro de 2008, e no que couber, a Lei 14.133 de 01 de abril de 2021, celebram entre si este Contrato, de acordo com o estabelecido nas cláusulas e condições seguintes: </w:t>
      </w:r>
    </w:p>
    <w:p w:rsidR="00E06AB3" w:rsidRDefault="006A71E3">
      <w:pPr>
        <w:jc w:val="both"/>
        <w:rPr>
          <w:rFonts w:ascii="Calibri" w:eastAsia="Calibri" w:hAnsi="Calibri" w:cs="Calibri"/>
          <w:b/>
          <w:sz w:val="22"/>
          <w:szCs w:val="22"/>
        </w:rPr>
      </w:pPr>
      <w:r>
        <w:rPr>
          <w:rFonts w:ascii="Calibri" w:eastAsia="Calibri" w:hAnsi="Calibri" w:cs="Calibri"/>
          <w:sz w:val="22"/>
          <w:szCs w:val="22"/>
        </w:rPr>
        <w:t xml:space="preserve">  </w:t>
      </w:r>
    </w:p>
    <w:p w:rsidR="00E06AB3" w:rsidRDefault="006A71E3">
      <w:pPr>
        <w:pBdr>
          <w:top w:val="nil"/>
          <w:left w:val="nil"/>
          <w:bottom w:val="nil"/>
          <w:right w:val="nil"/>
          <w:between w:val="nil"/>
        </w:pBdr>
        <w:spacing w:before="120"/>
        <w:jc w:val="both"/>
        <w:rPr>
          <w:rFonts w:ascii="Calibri" w:eastAsia="Calibri" w:hAnsi="Calibri" w:cs="Calibri"/>
          <w:color w:val="000000"/>
          <w:sz w:val="22"/>
          <w:szCs w:val="22"/>
        </w:rPr>
      </w:pPr>
      <w:r>
        <w:rPr>
          <w:rFonts w:ascii="Calibri" w:eastAsia="Calibri" w:hAnsi="Calibri" w:cs="Calibri"/>
          <w:b/>
          <w:color w:val="000000"/>
          <w:sz w:val="22"/>
          <w:szCs w:val="22"/>
        </w:rPr>
        <w:t>CLÁUSULA 1ª -</w:t>
      </w:r>
      <w:r>
        <w:rPr>
          <w:rFonts w:ascii="Calibri" w:eastAsia="Calibri" w:hAnsi="Calibri" w:cs="Calibri"/>
          <w:color w:val="000000"/>
          <w:sz w:val="22"/>
          <w:szCs w:val="22"/>
        </w:rPr>
        <w:t xml:space="preserve"> Este </w:t>
      </w:r>
      <w:r>
        <w:rPr>
          <w:rFonts w:ascii="Calibri" w:eastAsia="Calibri" w:hAnsi="Calibri" w:cs="Calibri"/>
          <w:sz w:val="22"/>
          <w:szCs w:val="22"/>
        </w:rPr>
        <w:t>C</w:t>
      </w:r>
      <w:r>
        <w:rPr>
          <w:rFonts w:ascii="Calibri" w:eastAsia="Calibri" w:hAnsi="Calibri" w:cs="Calibri"/>
          <w:color w:val="000000"/>
          <w:sz w:val="22"/>
          <w:szCs w:val="22"/>
        </w:rPr>
        <w:t>ontrato estabelece Cooperação Recíproca entre as partes, visando o desenvolvimento de atividades para promoção da integração ao mercado de trabalho, de acordo com a Constituição Federal (Art. 203, Inciso III e Art. 214, Inciso IV), através da operacionalização de programas de Estágio de Estudantes.</w:t>
      </w:r>
    </w:p>
    <w:p w:rsidR="00E06AB3" w:rsidRDefault="006A71E3">
      <w:pPr>
        <w:pBdr>
          <w:top w:val="nil"/>
          <w:left w:val="nil"/>
          <w:bottom w:val="nil"/>
          <w:right w:val="nil"/>
          <w:between w:val="nil"/>
        </w:pBdr>
        <w:spacing w:before="120"/>
        <w:jc w:val="both"/>
        <w:rPr>
          <w:rFonts w:ascii="Calibri" w:eastAsia="Calibri" w:hAnsi="Calibri" w:cs="Calibri"/>
          <w:sz w:val="22"/>
          <w:szCs w:val="22"/>
        </w:rPr>
      </w:pPr>
      <w:r>
        <w:rPr>
          <w:rFonts w:ascii="Calibri" w:eastAsia="Calibri" w:hAnsi="Calibri" w:cs="Calibri"/>
          <w:b/>
          <w:sz w:val="22"/>
          <w:szCs w:val="22"/>
        </w:rPr>
        <w:t>1.1.</w:t>
      </w:r>
      <w:r>
        <w:rPr>
          <w:rFonts w:ascii="Calibri" w:eastAsia="Calibri" w:hAnsi="Calibri" w:cs="Calibri"/>
          <w:color w:val="000000"/>
          <w:sz w:val="22"/>
          <w:szCs w:val="22"/>
        </w:rPr>
        <w:t xml:space="preserve"> O Estágio de Estudantes, obrigatório ou não, será desenvolvido conforme determinação das diretrizes curriculares da etapa, modalidade e área de ensino e do projeto pedagógico do curso, informadas pelas Instituições de Ensino, nos termos da Lei nº. 11.788/08, tendo como </w:t>
      </w:r>
      <w:r>
        <w:rPr>
          <w:rFonts w:ascii="Calibri" w:eastAsia="Calibri" w:hAnsi="Calibri" w:cs="Calibri"/>
          <w:sz w:val="22"/>
          <w:szCs w:val="22"/>
        </w:rPr>
        <w:t>finalidade a preparação para o trabalho produtivo de educandos.</w:t>
      </w:r>
    </w:p>
    <w:p w:rsidR="00E06AB3" w:rsidRDefault="006A71E3">
      <w:pPr>
        <w:pBdr>
          <w:top w:val="nil"/>
          <w:left w:val="nil"/>
          <w:bottom w:val="nil"/>
          <w:right w:val="nil"/>
          <w:between w:val="nil"/>
        </w:pBdr>
        <w:spacing w:before="120"/>
        <w:jc w:val="both"/>
        <w:rPr>
          <w:rFonts w:ascii="Calibri" w:eastAsia="Calibri" w:hAnsi="Calibri" w:cs="Calibri"/>
          <w:sz w:val="22"/>
          <w:szCs w:val="22"/>
        </w:rPr>
      </w:pPr>
      <w:r>
        <w:rPr>
          <w:rFonts w:ascii="Calibri" w:eastAsia="Calibri" w:hAnsi="Calibri" w:cs="Calibri"/>
          <w:b/>
          <w:sz w:val="22"/>
          <w:szCs w:val="22"/>
        </w:rPr>
        <w:t>1.2.</w:t>
      </w:r>
      <w:r>
        <w:rPr>
          <w:rFonts w:ascii="Calibri" w:eastAsia="Calibri" w:hAnsi="Calibri" w:cs="Calibri"/>
          <w:sz w:val="22"/>
          <w:szCs w:val="22"/>
        </w:rPr>
        <w:t xml:space="preserve"> A </w:t>
      </w:r>
      <w:r>
        <w:rPr>
          <w:rFonts w:ascii="Calibri" w:eastAsia="Calibri" w:hAnsi="Calibri" w:cs="Calibri"/>
          <w:b/>
          <w:sz w:val="22"/>
          <w:szCs w:val="22"/>
        </w:rPr>
        <w:t>CONTRATADA</w:t>
      </w:r>
      <w:r>
        <w:rPr>
          <w:rFonts w:ascii="Calibri" w:eastAsia="Calibri" w:hAnsi="Calibri" w:cs="Calibri"/>
          <w:sz w:val="22"/>
          <w:szCs w:val="22"/>
        </w:rPr>
        <w:t>, por força de lei e deste Contrato, não poderá perceber valores das instituições de ensino e nem exigir pagamento por parte dos estudantes.</w:t>
      </w:r>
    </w:p>
    <w:p w:rsidR="00E06AB3" w:rsidRDefault="006A71E3">
      <w:pPr>
        <w:pBdr>
          <w:top w:val="nil"/>
          <w:left w:val="nil"/>
          <w:bottom w:val="nil"/>
          <w:right w:val="nil"/>
          <w:between w:val="nil"/>
        </w:pBdr>
        <w:spacing w:before="120"/>
        <w:jc w:val="both"/>
        <w:rPr>
          <w:rFonts w:ascii="Calibri" w:eastAsia="Calibri" w:hAnsi="Calibri" w:cs="Calibri"/>
          <w:sz w:val="22"/>
          <w:szCs w:val="22"/>
        </w:rPr>
      </w:pPr>
      <w:r>
        <w:rPr>
          <w:rFonts w:ascii="Calibri" w:eastAsia="Calibri" w:hAnsi="Calibri" w:cs="Calibri"/>
          <w:b/>
          <w:sz w:val="22"/>
          <w:szCs w:val="22"/>
        </w:rPr>
        <w:t>1.3.</w:t>
      </w:r>
      <w:r>
        <w:rPr>
          <w:rFonts w:ascii="Calibri" w:eastAsia="Calibri" w:hAnsi="Calibri" w:cs="Calibri"/>
          <w:sz w:val="22"/>
          <w:szCs w:val="22"/>
        </w:rPr>
        <w:t xml:space="preserve"> A definição do período de estágio leva em conta o currículo do curso, o calendário escolar e a programação da unidade organizacional que recebe o estagiário, não podendo estender-se por mais de 4 (quatro) semestres, conforme estabelece a Lei nº.11.788/08.</w:t>
      </w:r>
    </w:p>
    <w:p w:rsidR="00E06AB3" w:rsidRDefault="00E06AB3">
      <w:pPr>
        <w:pBdr>
          <w:top w:val="nil"/>
          <w:left w:val="nil"/>
          <w:bottom w:val="nil"/>
          <w:right w:val="nil"/>
          <w:between w:val="nil"/>
        </w:pBdr>
        <w:rPr>
          <w:rFonts w:ascii="Calibri" w:eastAsia="Calibri" w:hAnsi="Calibri" w:cs="Calibri"/>
          <w:sz w:val="22"/>
          <w:szCs w:val="22"/>
        </w:rPr>
      </w:pPr>
    </w:p>
    <w:p w:rsidR="00E06AB3" w:rsidRDefault="006A71E3">
      <w:pPr>
        <w:pBdr>
          <w:top w:val="nil"/>
          <w:left w:val="nil"/>
          <w:bottom w:val="nil"/>
          <w:right w:val="nil"/>
          <w:between w:val="nil"/>
        </w:pBdr>
        <w:rPr>
          <w:rFonts w:ascii="Calibri" w:eastAsia="Calibri" w:hAnsi="Calibri" w:cs="Calibri"/>
          <w:b/>
          <w:sz w:val="22"/>
          <w:szCs w:val="22"/>
        </w:rPr>
      </w:pPr>
      <w:r>
        <w:rPr>
          <w:rFonts w:ascii="Calibri" w:eastAsia="Calibri" w:hAnsi="Calibri" w:cs="Calibri"/>
          <w:b/>
          <w:sz w:val="22"/>
          <w:szCs w:val="22"/>
        </w:rPr>
        <w:t>CLÁUSULA 2ª - CABERÁ À CONTRATADA:</w:t>
      </w:r>
    </w:p>
    <w:p w:rsidR="00E06AB3" w:rsidRDefault="00E06AB3">
      <w:pPr>
        <w:pBdr>
          <w:top w:val="nil"/>
          <w:left w:val="nil"/>
          <w:bottom w:val="nil"/>
          <w:right w:val="nil"/>
          <w:between w:val="nil"/>
        </w:pBdr>
        <w:rPr>
          <w:rFonts w:ascii="Calibri" w:eastAsia="Calibri" w:hAnsi="Calibri" w:cs="Calibri"/>
          <w:b/>
          <w:sz w:val="22"/>
          <w:szCs w:val="22"/>
        </w:rPr>
      </w:pP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sz w:val="22"/>
          <w:szCs w:val="22"/>
        </w:rPr>
      </w:pPr>
      <w:r>
        <w:rPr>
          <w:rFonts w:ascii="Calibri" w:eastAsia="Calibri" w:hAnsi="Calibri" w:cs="Calibri"/>
          <w:sz w:val="22"/>
          <w:szCs w:val="22"/>
        </w:rPr>
        <w:t>Manter instrumentos jurídicos específicos com as Instituições de Ensino, contendo as condições exigidas para a caracterização e definição do estágio de seus alunos;</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sz w:val="22"/>
          <w:szCs w:val="22"/>
        </w:rPr>
      </w:pPr>
      <w:r>
        <w:rPr>
          <w:rFonts w:ascii="Calibri" w:eastAsia="Calibri" w:hAnsi="Calibri" w:cs="Calibri"/>
          <w:sz w:val="22"/>
          <w:szCs w:val="22"/>
        </w:rPr>
        <w:t xml:space="preserve">Obter da </w:t>
      </w:r>
      <w:r>
        <w:rPr>
          <w:rFonts w:ascii="Calibri" w:eastAsia="Calibri" w:hAnsi="Calibri" w:cs="Calibri"/>
          <w:b/>
          <w:sz w:val="22"/>
          <w:szCs w:val="22"/>
        </w:rPr>
        <w:t>CONTRATANTE</w:t>
      </w:r>
      <w:r>
        <w:rPr>
          <w:rFonts w:ascii="Calibri" w:eastAsia="Calibri" w:hAnsi="Calibri" w:cs="Calibri"/>
          <w:sz w:val="22"/>
          <w:szCs w:val="22"/>
        </w:rPr>
        <w:t xml:space="preserve"> a identificação e características dos programas e das oportunidades de estágio a serem concedidas constando os critérios objetivos de seleção e escolha de candidatos;</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sz w:val="22"/>
          <w:szCs w:val="22"/>
        </w:rPr>
      </w:pPr>
      <w:r>
        <w:rPr>
          <w:rFonts w:ascii="Calibri" w:eastAsia="Calibri" w:hAnsi="Calibri" w:cs="Calibri"/>
          <w:sz w:val="22"/>
          <w:szCs w:val="22"/>
        </w:rPr>
        <w:t xml:space="preserve">Encaminhar à </w:t>
      </w:r>
      <w:r>
        <w:rPr>
          <w:rFonts w:ascii="Calibri" w:eastAsia="Calibri" w:hAnsi="Calibri" w:cs="Calibri"/>
          <w:b/>
          <w:sz w:val="22"/>
          <w:szCs w:val="22"/>
        </w:rPr>
        <w:t xml:space="preserve">CONTRATANTE </w:t>
      </w:r>
      <w:r>
        <w:rPr>
          <w:rFonts w:ascii="Calibri" w:eastAsia="Calibri" w:hAnsi="Calibri" w:cs="Calibri"/>
          <w:sz w:val="22"/>
          <w:szCs w:val="22"/>
        </w:rPr>
        <w:t>os estudantes cadastrados e interessados nas oportunidades de estágio, de acordo com o perfil estabelecido pelas Partes;</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sz w:val="22"/>
          <w:szCs w:val="22"/>
        </w:rPr>
      </w:pPr>
      <w:r>
        <w:rPr>
          <w:rFonts w:ascii="Calibri" w:eastAsia="Calibri" w:hAnsi="Calibri" w:cs="Calibri"/>
          <w:sz w:val="22"/>
          <w:szCs w:val="22"/>
        </w:rPr>
        <w:t>Preparar toda a documentação legal referente ao estágio, incluindo:</w:t>
      </w:r>
    </w:p>
    <w:p w:rsidR="00E06AB3" w:rsidRDefault="00E06AB3">
      <w:pPr>
        <w:pBdr>
          <w:top w:val="nil"/>
          <w:left w:val="nil"/>
          <w:bottom w:val="nil"/>
          <w:right w:val="nil"/>
          <w:between w:val="nil"/>
        </w:pBdr>
        <w:jc w:val="both"/>
        <w:rPr>
          <w:rFonts w:ascii="Calibri" w:eastAsia="Calibri" w:hAnsi="Calibri" w:cs="Calibri"/>
          <w:sz w:val="22"/>
          <w:szCs w:val="22"/>
        </w:rPr>
      </w:pPr>
    </w:p>
    <w:p w:rsidR="00E06AB3" w:rsidRDefault="006A71E3">
      <w:pPr>
        <w:numPr>
          <w:ilvl w:val="1"/>
          <w:numId w:val="8"/>
        </w:numPr>
        <w:pBdr>
          <w:top w:val="nil"/>
          <w:left w:val="nil"/>
          <w:bottom w:val="nil"/>
          <w:right w:val="nil"/>
          <w:between w:val="nil"/>
        </w:pBdr>
        <w:ind w:left="708" w:firstLine="0"/>
        <w:jc w:val="both"/>
        <w:rPr>
          <w:rFonts w:ascii="Calibri" w:eastAsia="Calibri" w:hAnsi="Calibri" w:cs="Calibri"/>
          <w:color w:val="000000"/>
          <w:sz w:val="22"/>
          <w:szCs w:val="22"/>
        </w:rPr>
      </w:pPr>
      <w:r>
        <w:rPr>
          <w:rFonts w:ascii="Calibri" w:eastAsia="Calibri" w:hAnsi="Calibri" w:cs="Calibri"/>
          <w:sz w:val="22"/>
          <w:szCs w:val="22"/>
        </w:rPr>
        <w:t xml:space="preserve">Termo de Compromisso de Estágio - TCE, entre a </w:t>
      </w:r>
      <w:r>
        <w:rPr>
          <w:rFonts w:ascii="Calibri" w:eastAsia="Calibri" w:hAnsi="Calibri" w:cs="Calibri"/>
          <w:b/>
          <w:sz w:val="22"/>
          <w:szCs w:val="22"/>
        </w:rPr>
        <w:t>CONTRATANTE</w:t>
      </w:r>
      <w:r>
        <w:rPr>
          <w:rFonts w:ascii="Calibri" w:eastAsia="Calibri" w:hAnsi="Calibri" w:cs="Calibri"/>
          <w:sz w:val="22"/>
          <w:szCs w:val="22"/>
        </w:rPr>
        <w:t xml:space="preserve">, o estudante e a </w:t>
      </w:r>
      <w:r>
        <w:rPr>
          <w:rFonts w:ascii="Calibri" w:eastAsia="Calibri" w:hAnsi="Calibri" w:cs="Calibri"/>
          <w:color w:val="000000"/>
          <w:sz w:val="22"/>
          <w:szCs w:val="22"/>
        </w:rPr>
        <w:t>Instituição de Ensino;</w:t>
      </w:r>
    </w:p>
    <w:p w:rsidR="00E06AB3" w:rsidRDefault="006A71E3">
      <w:pPr>
        <w:numPr>
          <w:ilvl w:val="1"/>
          <w:numId w:val="8"/>
        </w:numPr>
        <w:pBdr>
          <w:top w:val="nil"/>
          <w:left w:val="nil"/>
          <w:bottom w:val="nil"/>
          <w:right w:val="nil"/>
          <w:between w:val="nil"/>
        </w:pBdr>
        <w:ind w:left="708" w:firstLine="0"/>
        <w:jc w:val="both"/>
        <w:rPr>
          <w:rFonts w:ascii="Calibri" w:eastAsia="Calibri" w:hAnsi="Calibri" w:cs="Calibri"/>
          <w:color w:val="000000"/>
          <w:sz w:val="22"/>
          <w:szCs w:val="22"/>
        </w:rPr>
      </w:pPr>
      <w:r>
        <w:rPr>
          <w:rFonts w:ascii="Calibri" w:eastAsia="Calibri" w:hAnsi="Calibri" w:cs="Calibri"/>
          <w:color w:val="000000"/>
          <w:sz w:val="22"/>
          <w:szCs w:val="22"/>
        </w:rPr>
        <w:t>Encaminhar a contratação do Seguro Contra Acidentes Pessoais em favor dos estagiários.</w:t>
      </w:r>
    </w:p>
    <w:p w:rsidR="00E06AB3" w:rsidRDefault="00E06AB3">
      <w:pPr>
        <w:pBdr>
          <w:top w:val="nil"/>
          <w:left w:val="nil"/>
          <w:bottom w:val="nil"/>
          <w:right w:val="nil"/>
          <w:between w:val="nil"/>
        </w:pBdr>
        <w:jc w:val="both"/>
        <w:rPr>
          <w:rFonts w:ascii="Calibri" w:eastAsia="Calibri" w:hAnsi="Calibri" w:cs="Calibri"/>
          <w:sz w:val="22"/>
          <w:szCs w:val="22"/>
        </w:rPr>
      </w:pP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color w:val="000000"/>
          <w:sz w:val="22"/>
          <w:szCs w:val="22"/>
        </w:rPr>
      </w:pPr>
      <w:r>
        <w:rPr>
          <w:rFonts w:ascii="Calibri" w:eastAsia="Calibri" w:hAnsi="Calibri" w:cs="Calibri"/>
          <w:color w:val="000000"/>
          <w:sz w:val="22"/>
          <w:szCs w:val="22"/>
        </w:rPr>
        <w:t xml:space="preserve">Disponibilizar mecanismos de controle semestral dos relatórios de atividades preenchidos pelo Supervisor de estágio da </w:t>
      </w:r>
      <w:r>
        <w:rPr>
          <w:rFonts w:ascii="Calibri" w:eastAsia="Calibri" w:hAnsi="Calibri" w:cs="Calibri"/>
          <w:b/>
          <w:sz w:val="22"/>
          <w:szCs w:val="22"/>
        </w:rPr>
        <w:t>CONTRATANTE</w:t>
      </w:r>
      <w:r>
        <w:rPr>
          <w:rFonts w:ascii="Calibri" w:eastAsia="Calibri" w:hAnsi="Calibri" w:cs="Calibri"/>
          <w:color w:val="000000"/>
          <w:sz w:val="22"/>
          <w:szCs w:val="22"/>
        </w:rPr>
        <w:t>;</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color w:val="000000"/>
          <w:sz w:val="22"/>
          <w:szCs w:val="22"/>
        </w:rPr>
      </w:pPr>
      <w:r>
        <w:rPr>
          <w:rFonts w:ascii="Calibri" w:eastAsia="Calibri" w:hAnsi="Calibri" w:cs="Calibri"/>
          <w:color w:val="000000"/>
          <w:sz w:val="22"/>
          <w:szCs w:val="22"/>
        </w:rPr>
        <w:t xml:space="preserve">Informar à Instituição de Ensino a emissão do relatório de atividades devidamente preenchido pela </w:t>
      </w:r>
      <w:r>
        <w:rPr>
          <w:rFonts w:ascii="Calibri" w:eastAsia="Calibri" w:hAnsi="Calibri" w:cs="Calibri"/>
          <w:b/>
          <w:sz w:val="22"/>
          <w:szCs w:val="22"/>
        </w:rPr>
        <w:t>CONTRATANTE</w:t>
      </w:r>
      <w:r>
        <w:rPr>
          <w:rFonts w:ascii="Calibri" w:eastAsia="Calibri" w:hAnsi="Calibri" w:cs="Calibri"/>
          <w:color w:val="000000"/>
          <w:sz w:val="22"/>
          <w:szCs w:val="22"/>
        </w:rPr>
        <w:t>;</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color w:val="000000"/>
          <w:sz w:val="22"/>
          <w:szCs w:val="22"/>
        </w:rPr>
      </w:pPr>
      <w:r>
        <w:rPr>
          <w:rFonts w:ascii="Calibri" w:eastAsia="Calibri" w:hAnsi="Calibri" w:cs="Calibri"/>
          <w:sz w:val="22"/>
          <w:szCs w:val="22"/>
        </w:rPr>
        <w:t xml:space="preserve">Informar ao </w:t>
      </w:r>
      <w:r>
        <w:rPr>
          <w:rFonts w:ascii="Calibri" w:eastAsia="Calibri" w:hAnsi="Calibri" w:cs="Calibri"/>
          <w:b/>
          <w:sz w:val="22"/>
          <w:szCs w:val="22"/>
        </w:rPr>
        <w:t>CONTRATANTE</w:t>
      </w:r>
      <w:r>
        <w:rPr>
          <w:rFonts w:ascii="Calibri" w:eastAsia="Calibri" w:hAnsi="Calibri" w:cs="Calibri"/>
          <w:sz w:val="22"/>
          <w:szCs w:val="22"/>
        </w:rPr>
        <w:t xml:space="preserve"> e à Instituição de Ensino sobre a emissão e assinatura do TCE, quando disponibilizado por meio da plataforma do CIEE</w:t>
      </w:r>
      <w:r>
        <w:rPr>
          <w:rFonts w:ascii="Calibri" w:eastAsia="Calibri" w:hAnsi="Calibri" w:cs="Calibri"/>
          <w:color w:val="231F20"/>
          <w:sz w:val="22"/>
          <w:szCs w:val="22"/>
        </w:rPr>
        <w:t>;</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color w:val="000000"/>
          <w:sz w:val="22"/>
          <w:szCs w:val="22"/>
        </w:rPr>
      </w:pPr>
      <w:r>
        <w:rPr>
          <w:rFonts w:ascii="Calibri" w:eastAsia="Calibri" w:hAnsi="Calibri" w:cs="Calibri"/>
          <w:color w:val="000000"/>
          <w:sz w:val="22"/>
          <w:szCs w:val="22"/>
        </w:rPr>
        <w:t>Controlar e acompanhar a atualização do plano de atividades que ocorrerá por meio de Termos Aditivos;</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color w:val="000000"/>
          <w:sz w:val="22"/>
          <w:szCs w:val="22"/>
        </w:rPr>
      </w:pPr>
      <w:r>
        <w:rPr>
          <w:rFonts w:ascii="Calibri" w:eastAsia="Calibri" w:hAnsi="Calibri" w:cs="Calibri"/>
          <w:sz w:val="22"/>
          <w:szCs w:val="22"/>
        </w:rPr>
        <w:t xml:space="preserve">Disponibilizar e orientar o preenchimento do relatório final de estágio, de responsabilidade da </w:t>
      </w:r>
      <w:r>
        <w:rPr>
          <w:rFonts w:ascii="Calibri" w:eastAsia="Calibri" w:hAnsi="Calibri" w:cs="Calibri"/>
          <w:b/>
          <w:sz w:val="22"/>
          <w:szCs w:val="22"/>
        </w:rPr>
        <w:t>CONTRATANTE</w:t>
      </w:r>
      <w:r>
        <w:rPr>
          <w:rFonts w:ascii="Calibri" w:eastAsia="Calibri" w:hAnsi="Calibri" w:cs="Calibri"/>
          <w:color w:val="000000"/>
          <w:sz w:val="22"/>
          <w:szCs w:val="22"/>
        </w:rPr>
        <w:t>;</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color w:val="000000"/>
          <w:sz w:val="22"/>
          <w:szCs w:val="22"/>
        </w:rPr>
      </w:pPr>
      <w:r>
        <w:rPr>
          <w:rFonts w:ascii="Calibri" w:eastAsia="Calibri" w:hAnsi="Calibri" w:cs="Calibri"/>
          <w:color w:val="000000"/>
          <w:sz w:val="22"/>
          <w:szCs w:val="22"/>
        </w:rPr>
        <w:t>Disponibilizar, na modalidade à distância, cursos gratuitos para os estagiários, por meio do CIEE Saber Virtual;</w:t>
      </w:r>
    </w:p>
    <w:p w:rsidR="00E06AB3" w:rsidRDefault="006A71E3">
      <w:pPr>
        <w:numPr>
          <w:ilvl w:val="0"/>
          <w:numId w:val="8"/>
        </w:numPr>
        <w:pBdr>
          <w:top w:val="nil"/>
          <w:left w:val="nil"/>
          <w:bottom w:val="nil"/>
          <w:right w:val="nil"/>
          <w:between w:val="nil"/>
        </w:pBdr>
        <w:ind w:left="330" w:hanging="330"/>
        <w:jc w:val="both"/>
        <w:rPr>
          <w:rFonts w:ascii="Calibri" w:eastAsia="Calibri" w:hAnsi="Calibri" w:cs="Calibri"/>
          <w:sz w:val="22"/>
          <w:szCs w:val="22"/>
        </w:rPr>
      </w:pPr>
      <w:bookmarkStart w:id="1" w:name="_heading=h.dzzlklm5cggb" w:colFirst="0" w:colLast="0"/>
      <w:bookmarkEnd w:id="1"/>
      <w:r>
        <w:rPr>
          <w:rFonts w:ascii="Calibri" w:eastAsia="Calibri" w:hAnsi="Calibri" w:cs="Calibri"/>
          <w:color w:val="000000"/>
          <w:sz w:val="22"/>
          <w:szCs w:val="22"/>
        </w:rPr>
        <w:t>Incluir na cobertura do FUNDO DE ASSISTÊNCIA AO ESTUDANTE - FAE, em casos de acidentes pessoais, os estudantes encaminhados pel</w:t>
      </w:r>
      <w:r>
        <w:rPr>
          <w:rFonts w:ascii="Calibri" w:eastAsia="Calibri" w:hAnsi="Calibri" w:cs="Calibri"/>
          <w:sz w:val="22"/>
          <w:szCs w:val="22"/>
        </w:rPr>
        <w:t xml:space="preserve">a </w:t>
      </w:r>
      <w:r>
        <w:rPr>
          <w:rFonts w:ascii="Calibri" w:eastAsia="Calibri" w:hAnsi="Calibri" w:cs="Calibri"/>
          <w:b/>
          <w:sz w:val="22"/>
          <w:szCs w:val="22"/>
        </w:rPr>
        <w:t xml:space="preserve">CONTRATADA </w:t>
      </w:r>
      <w:r>
        <w:rPr>
          <w:rFonts w:ascii="Calibri" w:eastAsia="Calibri" w:hAnsi="Calibri" w:cs="Calibri"/>
          <w:sz w:val="22"/>
          <w:szCs w:val="22"/>
        </w:rPr>
        <w:t xml:space="preserve">que estiverem em estágio nas dependências da </w:t>
      </w:r>
      <w:r>
        <w:rPr>
          <w:rFonts w:ascii="Calibri" w:eastAsia="Calibri" w:hAnsi="Calibri" w:cs="Calibri"/>
          <w:b/>
          <w:sz w:val="22"/>
          <w:szCs w:val="22"/>
        </w:rPr>
        <w:t>CONTRATANTE</w:t>
      </w:r>
      <w:r>
        <w:rPr>
          <w:rFonts w:ascii="Calibri" w:eastAsia="Calibri" w:hAnsi="Calibri" w:cs="Calibri"/>
          <w:sz w:val="22"/>
          <w:szCs w:val="22"/>
        </w:rPr>
        <w:t>;</w:t>
      </w:r>
    </w:p>
    <w:p w:rsidR="00E06AB3" w:rsidRDefault="006A71E3">
      <w:pPr>
        <w:numPr>
          <w:ilvl w:val="0"/>
          <w:numId w:val="8"/>
        </w:numPr>
        <w:pBdr>
          <w:top w:val="nil"/>
          <w:left w:val="nil"/>
          <w:bottom w:val="nil"/>
          <w:right w:val="nil"/>
          <w:between w:val="nil"/>
        </w:pBdr>
        <w:ind w:left="284" w:hanging="284"/>
        <w:jc w:val="both"/>
        <w:rPr>
          <w:rFonts w:ascii="Calibri" w:eastAsia="Calibri" w:hAnsi="Calibri" w:cs="Calibri"/>
          <w:sz w:val="22"/>
          <w:szCs w:val="22"/>
        </w:rPr>
      </w:pPr>
      <w:r>
        <w:rPr>
          <w:rFonts w:ascii="Calibri" w:eastAsia="Calibri" w:hAnsi="Calibri" w:cs="Calibri"/>
          <w:sz w:val="22"/>
          <w:szCs w:val="22"/>
        </w:rPr>
        <w:t xml:space="preserve">Avaliar o local de estágio/instalações da </w:t>
      </w:r>
      <w:r>
        <w:rPr>
          <w:rFonts w:ascii="Calibri" w:eastAsia="Calibri" w:hAnsi="Calibri" w:cs="Calibri"/>
          <w:b/>
          <w:sz w:val="22"/>
          <w:szCs w:val="22"/>
        </w:rPr>
        <w:t>CONTRATANTE</w:t>
      </w:r>
      <w:r>
        <w:rPr>
          <w:rFonts w:ascii="Calibri" w:eastAsia="Calibri" w:hAnsi="Calibri" w:cs="Calibri"/>
          <w:sz w:val="22"/>
          <w:szCs w:val="22"/>
        </w:rPr>
        <w:t xml:space="preserve"> subsidiando as Instituições de Ensino conforme determinação da Lei; </w:t>
      </w:r>
    </w:p>
    <w:p w:rsidR="00E06AB3" w:rsidRDefault="006A71E3">
      <w:pPr>
        <w:numPr>
          <w:ilvl w:val="0"/>
          <w:numId w:val="8"/>
        </w:numPr>
        <w:pBdr>
          <w:top w:val="nil"/>
          <w:left w:val="nil"/>
          <w:bottom w:val="nil"/>
          <w:right w:val="nil"/>
          <w:between w:val="nil"/>
        </w:pBdr>
        <w:ind w:left="284" w:hanging="284"/>
        <w:jc w:val="both"/>
        <w:rPr>
          <w:rFonts w:ascii="Calibri" w:eastAsia="Calibri" w:hAnsi="Calibri" w:cs="Calibri"/>
          <w:sz w:val="22"/>
          <w:szCs w:val="22"/>
        </w:rPr>
      </w:pPr>
      <w:r>
        <w:rPr>
          <w:rFonts w:ascii="Calibri" w:eastAsia="Calibri" w:hAnsi="Calibri" w:cs="Calibri"/>
          <w:sz w:val="22"/>
          <w:szCs w:val="22"/>
        </w:rPr>
        <w:t>Manter durante toda a vigência do contrato, em compatibilidade com as obrigações assumidas, todas as condições exigidas para habilitação na licitação.</w:t>
      </w:r>
    </w:p>
    <w:p w:rsidR="00E06AB3" w:rsidRDefault="006A71E3">
      <w:pPr>
        <w:numPr>
          <w:ilvl w:val="0"/>
          <w:numId w:val="8"/>
        </w:numPr>
        <w:pBdr>
          <w:top w:val="nil"/>
          <w:left w:val="nil"/>
          <w:bottom w:val="nil"/>
          <w:right w:val="nil"/>
          <w:between w:val="nil"/>
        </w:pBdr>
        <w:ind w:left="284" w:hanging="284"/>
        <w:jc w:val="both"/>
        <w:rPr>
          <w:rFonts w:ascii="Calibri" w:eastAsia="Calibri" w:hAnsi="Calibri" w:cs="Calibri"/>
          <w:sz w:val="22"/>
          <w:szCs w:val="22"/>
        </w:rPr>
      </w:pPr>
      <w:r>
        <w:rPr>
          <w:rFonts w:ascii="Calibri" w:eastAsia="Calibri" w:hAnsi="Calibri" w:cs="Calibr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1" w:anchor="art116">
        <w:r>
          <w:rPr>
            <w:rFonts w:ascii="Calibri" w:eastAsia="Calibri" w:hAnsi="Calibri" w:cs="Calibri"/>
            <w:color w:val="0000FF"/>
            <w:sz w:val="22"/>
            <w:szCs w:val="22"/>
            <w:u w:val="single"/>
          </w:rPr>
          <w:t>art. 116</w:t>
        </w:r>
      </w:hyperlink>
      <w:r>
        <w:rPr>
          <w:rFonts w:ascii="Calibri" w:eastAsia="Calibri" w:hAnsi="Calibri" w:cs="Calibri"/>
          <w:sz w:val="22"/>
          <w:szCs w:val="22"/>
        </w:rPr>
        <w:t>).</w:t>
      </w:r>
    </w:p>
    <w:p w:rsidR="00E06AB3" w:rsidRDefault="00E06AB3">
      <w:pPr>
        <w:pBdr>
          <w:top w:val="nil"/>
          <w:left w:val="nil"/>
          <w:bottom w:val="nil"/>
          <w:right w:val="nil"/>
          <w:between w:val="nil"/>
        </w:pBdr>
        <w:ind w:left="284"/>
        <w:jc w:val="both"/>
        <w:rPr>
          <w:rFonts w:ascii="Calibri" w:eastAsia="Calibri" w:hAnsi="Calibri" w:cs="Calibri"/>
          <w:sz w:val="22"/>
          <w:szCs w:val="22"/>
        </w:rPr>
      </w:pPr>
    </w:p>
    <w:p w:rsidR="00E06AB3" w:rsidRDefault="00E06AB3">
      <w:pPr>
        <w:pBdr>
          <w:top w:val="nil"/>
          <w:left w:val="nil"/>
          <w:bottom w:val="nil"/>
          <w:right w:val="nil"/>
          <w:between w:val="nil"/>
        </w:pBdr>
        <w:ind w:left="284"/>
        <w:jc w:val="both"/>
        <w:rPr>
          <w:rFonts w:ascii="Calibri" w:eastAsia="Calibri" w:hAnsi="Calibri" w:cs="Calibri"/>
          <w:sz w:val="22"/>
          <w:szCs w:val="22"/>
        </w:rPr>
      </w:pPr>
    </w:p>
    <w:p w:rsidR="00E06AB3" w:rsidRDefault="006A71E3">
      <w:pPr>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sz w:val="22"/>
          <w:szCs w:val="22"/>
        </w:rPr>
        <w:t>CLÁUSULA 3ª – Caberá à CONTRATANTE de Estágio:</w:t>
      </w:r>
    </w:p>
    <w:p w:rsidR="00E06AB3" w:rsidRDefault="00E06AB3">
      <w:pPr>
        <w:pBdr>
          <w:top w:val="nil"/>
          <w:left w:val="nil"/>
          <w:bottom w:val="nil"/>
          <w:right w:val="nil"/>
          <w:between w:val="nil"/>
        </w:pBdr>
        <w:jc w:val="both"/>
        <w:rPr>
          <w:rFonts w:ascii="Calibri" w:eastAsia="Calibri" w:hAnsi="Calibri" w:cs="Calibri"/>
          <w:b/>
          <w:sz w:val="22"/>
          <w:szCs w:val="22"/>
        </w:rPr>
      </w:pPr>
    </w:p>
    <w:p w:rsidR="00E06AB3" w:rsidRDefault="006A71E3">
      <w:pPr>
        <w:numPr>
          <w:ilvl w:val="0"/>
          <w:numId w:val="9"/>
        </w:numPr>
        <w:ind w:left="425" w:hanging="425"/>
        <w:jc w:val="both"/>
        <w:rPr>
          <w:rFonts w:ascii="Calibri" w:eastAsia="Calibri" w:hAnsi="Calibri" w:cs="Calibri"/>
          <w:sz w:val="22"/>
          <w:szCs w:val="22"/>
        </w:rPr>
      </w:pPr>
      <w:r>
        <w:rPr>
          <w:rFonts w:ascii="Calibri" w:eastAsia="Calibri" w:hAnsi="Calibri" w:cs="Calibri"/>
          <w:sz w:val="22"/>
          <w:szCs w:val="22"/>
        </w:rPr>
        <w:t xml:space="preserve">Formalizar as oportunidades de estágio contendo critérios objetivos de seleção de acordo com informações extraídas do banco de dados da </w:t>
      </w:r>
      <w:r>
        <w:rPr>
          <w:rFonts w:ascii="Calibri" w:eastAsia="Calibri" w:hAnsi="Calibri" w:cs="Calibri"/>
          <w:b/>
          <w:sz w:val="22"/>
          <w:szCs w:val="22"/>
        </w:rPr>
        <w:t>CONTRATADA</w:t>
      </w:r>
      <w:r>
        <w:rPr>
          <w:rFonts w:ascii="Calibri" w:eastAsia="Calibri" w:hAnsi="Calibri" w:cs="Calibri"/>
          <w:sz w:val="22"/>
          <w:szCs w:val="22"/>
        </w:rPr>
        <w:t>.</w:t>
      </w:r>
    </w:p>
    <w:p w:rsidR="00E06AB3" w:rsidRDefault="006A71E3">
      <w:pPr>
        <w:ind w:left="425"/>
        <w:jc w:val="both"/>
        <w:rPr>
          <w:rFonts w:ascii="Calibri" w:eastAsia="Calibri" w:hAnsi="Calibri" w:cs="Calibri"/>
          <w:sz w:val="22"/>
          <w:szCs w:val="22"/>
        </w:rPr>
      </w:pPr>
      <w:r>
        <w:rPr>
          <w:rFonts w:ascii="Calibri" w:eastAsia="Calibri" w:hAnsi="Calibri" w:cs="Calibri"/>
          <w:sz w:val="22"/>
          <w:szCs w:val="22"/>
        </w:rPr>
        <w:t xml:space="preserve">a.1) Se o processo de seleção envolver critérios objetivos mais completos que não dependam exclusivamente do banco de dados da </w:t>
      </w:r>
      <w:r>
        <w:rPr>
          <w:rFonts w:ascii="Calibri" w:eastAsia="Calibri" w:hAnsi="Calibri" w:cs="Calibri"/>
          <w:b/>
          <w:sz w:val="22"/>
          <w:szCs w:val="22"/>
        </w:rPr>
        <w:t>CONTRATADA</w:t>
      </w:r>
      <w:r>
        <w:rPr>
          <w:rFonts w:ascii="Calibri" w:eastAsia="Calibri" w:hAnsi="Calibri" w:cs="Calibri"/>
          <w:sz w:val="22"/>
          <w:szCs w:val="22"/>
        </w:rPr>
        <w:t xml:space="preserve">, será apresentada à </w:t>
      </w:r>
      <w:r>
        <w:rPr>
          <w:rFonts w:ascii="Calibri" w:eastAsia="Calibri" w:hAnsi="Calibri" w:cs="Calibri"/>
          <w:b/>
          <w:sz w:val="22"/>
          <w:szCs w:val="22"/>
        </w:rPr>
        <w:t xml:space="preserve">CONTRATANTE </w:t>
      </w:r>
      <w:r>
        <w:rPr>
          <w:rFonts w:ascii="Calibri" w:eastAsia="Calibri" w:hAnsi="Calibri" w:cs="Calibri"/>
          <w:sz w:val="22"/>
          <w:szCs w:val="22"/>
        </w:rPr>
        <w:t xml:space="preserve">uma proposta do Termo Aditivo para definição dos termos do processo seletivo e valor da contribuição institucional devida à </w:t>
      </w:r>
      <w:r>
        <w:rPr>
          <w:rFonts w:ascii="Calibri" w:eastAsia="Calibri" w:hAnsi="Calibri" w:cs="Calibri"/>
          <w:b/>
          <w:sz w:val="22"/>
          <w:szCs w:val="22"/>
        </w:rPr>
        <w:t>CONTRATADA</w:t>
      </w:r>
      <w:r>
        <w:rPr>
          <w:rFonts w:ascii="Calibri" w:eastAsia="Calibri" w:hAnsi="Calibri" w:cs="Calibri"/>
          <w:sz w:val="22"/>
          <w:szCs w:val="22"/>
        </w:rPr>
        <w:t>.</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lastRenderedPageBreak/>
        <w:t>Ofertar instalações que tenham condições de proporcionar ao educando atividades de aprendizagem social, profissional e cultural;</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 xml:space="preserve">Receber os estudantes interessados e informar à </w:t>
      </w:r>
      <w:r>
        <w:rPr>
          <w:rFonts w:ascii="Calibri" w:eastAsia="Calibri" w:hAnsi="Calibri" w:cs="Calibri"/>
          <w:b/>
          <w:color w:val="000000"/>
          <w:sz w:val="22"/>
          <w:szCs w:val="22"/>
        </w:rPr>
        <w:t>CONTRATADA</w:t>
      </w:r>
      <w:r>
        <w:rPr>
          <w:rFonts w:ascii="Calibri" w:eastAsia="Calibri" w:hAnsi="Calibri" w:cs="Calibri"/>
          <w:color w:val="000000"/>
          <w:sz w:val="22"/>
          <w:szCs w:val="22"/>
        </w:rPr>
        <w:t xml:space="preserve"> o nome dos aprovados para o estágio;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t>Indicar funcionário de seu quadro de pessoal, com formação ou experiência profissional na área de conhecimento desenvolvida no curso do estagiário, para orientar e supervisionar até 10 (dez) estagiários simultaneamente;</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t>Assinar o Termo de Compromisso de Estágio e os respectivos Aditivos dos planos de atividades dos estagiários;</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t>Efetuar o pagamento mensal das Bolsas-Auxílio, diretamente a seus estagiários;</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t>Elaborar, semestralmente, para todos os estagiários, os relatórios de atividades circunstanciados, dando vista obrigatória dos referidos documentos aos respectivos estagiários;</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t>Encaminhar para a Instituição de Ensino o relatório individual de atividades assinado pelo Supervisor e pelo Estagiário;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sz w:val="22"/>
          <w:szCs w:val="22"/>
        </w:rPr>
      </w:pPr>
      <w:r>
        <w:rPr>
          <w:rFonts w:ascii="Calibri" w:eastAsia="Calibri" w:hAnsi="Calibri" w:cs="Calibri"/>
          <w:sz w:val="22"/>
          <w:szCs w:val="22"/>
        </w:rPr>
        <w:t>Entregar termo de realização de estágio com indicação resumida das atividades desenvolvidas, dos períodos e da avaliação de desempenho por ocasião do desligamento do estagiário;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sz w:val="22"/>
          <w:szCs w:val="22"/>
        </w:rPr>
        <w:t xml:space="preserve">Informar à </w:t>
      </w:r>
      <w:r>
        <w:rPr>
          <w:rFonts w:ascii="Calibri" w:eastAsia="Calibri" w:hAnsi="Calibri" w:cs="Calibri"/>
          <w:b/>
          <w:sz w:val="22"/>
          <w:szCs w:val="22"/>
        </w:rPr>
        <w:t xml:space="preserve">CONTRATADA </w:t>
      </w:r>
      <w:r>
        <w:rPr>
          <w:rFonts w:ascii="Calibri" w:eastAsia="Calibri" w:hAnsi="Calibri" w:cs="Calibri"/>
          <w:sz w:val="22"/>
          <w:szCs w:val="22"/>
        </w:rPr>
        <w:t xml:space="preserve">a rescisão antecipada de qualquer Termo de Compromisso de Estágio - TCE, para as necessárias providências de interrupção dos procedimentos </w:t>
      </w:r>
      <w:r>
        <w:rPr>
          <w:rFonts w:ascii="Calibri" w:eastAsia="Calibri" w:hAnsi="Calibri" w:cs="Calibri"/>
          <w:color w:val="000000"/>
          <w:sz w:val="22"/>
          <w:szCs w:val="22"/>
        </w:rPr>
        <w:t>administrativos a cargo d</w:t>
      </w:r>
      <w:r>
        <w:rPr>
          <w:rFonts w:ascii="Calibri" w:eastAsia="Calibri" w:hAnsi="Calibri" w:cs="Calibri"/>
          <w:sz w:val="22"/>
          <w:szCs w:val="22"/>
        </w:rPr>
        <w:t xml:space="preserve">a </w:t>
      </w:r>
      <w:r>
        <w:rPr>
          <w:rFonts w:ascii="Calibri" w:eastAsia="Calibri" w:hAnsi="Calibri" w:cs="Calibri"/>
          <w:b/>
          <w:sz w:val="22"/>
          <w:szCs w:val="22"/>
        </w:rPr>
        <w:t>CONTRATADA</w:t>
      </w:r>
      <w:r>
        <w:rPr>
          <w:rFonts w:ascii="Calibri" w:eastAsia="Calibri" w:hAnsi="Calibri" w:cs="Calibri"/>
          <w:color w:val="000000"/>
          <w:sz w:val="22"/>
          <w:szCs w:val="22"/>
        </w:rPr>
        <w:t>;</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Confirmar a formalização do processo de contratação do estagiário através da baixa eletrônica ou registro na central telefônica, responsabilizando-se pela informação do recebimento das vias de Termo de Compromisso de Estágio devidamente assinadas, não permitindo o início do estágio sem o recebimento do mencionado Termo devidamente assinado pelas 3 (três) partes;</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Manter em arquivo e à disposição da fiscalização documentos que comprovem a relação de estágio;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sz w:val="22"/>
          <w:szCs w:val="22"/>
        </w:rPr>
        <w:t>Obter cópia do certificado individual do seguro contra acidentes pessoais contratado em favor do estagiário que     estiver ativo, no portal</w:t>
      </w:r>
      <w:hyperlink r:id="rId12">
        <w:r>
          <w:rPr>
            <w:rFonts w:ascii="Calibri" w:eastAsia="Calibri" w:hAnsi="Calibri" w:cs="Calibri"/>
            <w:sz w:val="22"/>
            <w:szCs w:val="22"/>
          </w:rPr>
          <w:t xml:space="preserve"> </w:t>
        </w:r>
      </w:hyperlink>
      <w:r>
        <w:rPr>
          <w:rFonts w:ascii="Calibri" w:eastAsia="Calibri" w:hAnsi="Calibri" w:cs="Calibri"/>
          <w:sz w:val="22"/>
          <w:szCs w:val="22"/>
          <w:highlight w:val="white"/>
          <w:u w:val="single"/>
        </w:rPr>
        <w:t>https://portal.ciee.org.br/</w:t>
      </w:r>
      <w:r>
        <w:rPr>
          <w:rFonts w:ascii="Calibri" w:eastAsia="Calibri" w:hAnsi="Calibri" w:cs="Calibri"/>
          <w:sz w:val="22"/>
          <w:szCs w:val="22"/>
        </w:rPr>
        <w:t>, com login e senha e, em eventual indisponibilidade no portal, contatar diretamente o CIEE para obtenção;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 xml:space="preserve">Conceder recesso remunerado e auxílio transporte nos termos da Lei nº. 11.788/08; </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Reduzir a jornada de estágio nos períodos de avaliação, previamente informados pelo estagiário;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Respeitar as proporções estabelecidas em lei para a contratação de estagiários do Ensino Médio;</w:t>
      </w:r>
    </w:p>
    <w:p w:rsidR="00E06AB3" w:rsidRDefault="006A71E3">
      <w:pPr>
        <w:numPr>
          <w:ilvl w:val="0"/>
          <w:numId w:val="9"/>
        </w:numPr>
        <w:pBdr>
          <w:top w:val="nil"/>
          <w:left w:val="nil"/>
          <w:bottom w:val="nil"/>
          <w:right w:val="nil"/>
          <w:between w:val="nil"/>
        </w:pBdr>
        <w:ind w:left="425" w:hanging="425"/>
        <w:jc w:val="both"/>
        <w:rPr>
          <w:rFonts w:ascii="Calibri" w:eastAsia="Calibri" w:hAnsi="Calibri" w:cs="Calibri"/>
          <w:color w:val="000000"/>
          <w:sz w:val="22"/>
          <w:szCs w:val="22"/>
        </w:rPr>
      </w:pPr>
      <w:r>
        <w:rPr>
          <w:rFonts w:ascii="Calibri" w:eastAsia="Calibri" w:hAnsi="Calibri" w:cs="Calibri"/>
          <w:color w:val="000000"/>
          <w:sz w:val="22"/>
          <w:szCs w:val="22"/>
        </w:rPr>
        <w:t>Cumprir todas as responsabilidades, como Concedente do Estág</w:t>
      </w:r>
      <w:r>
        <w:rPr>
          <w:rFonts w:ascii="Calibri" w:eastAsia="Calibri" w:hAnsi="Calibri" w:cs="Calibri"/>
          <w:sz w:val="22"/>
          <w:szCs w:val="22"/>
        </w:rPr>
        <w:t>io</w:t>
      </w:r>
      <w:r>
        <w:rPr>
          <w:rFonts w:ascii="Calibri" w:eastAsia="Calibri" w:hAnsi="Calibri" w:cs="Calibri"/>
          <w:color w:val="000000"/>
          <w:sz w:val="22"/>
          <w:szCs w:val="22"/>
        </w:rPr>
        <w:t>, indicadas nos Termos de Compromisso de Estágio, zelando por seu cumprimento.</w:t>
      </w:r>
    </w:p>
    <w:p w:rsidR="00E06AB3" w:rsidRDefault="00E06AB3">
      <w:pPr>
        <w:pBdr>
          <w:top w:val="nil"/>
          <w:left w:val="nil"/>
          <w:bottom w:val="nil"/>
          <w:right w:val="nil"/>
          <w:between w:val="nil"/>
        </w:pBdr>
        <w:jc w:val="both"/>
        <w:rPr>
          <w:rFonts w:ascii="Calibri" w:eastAsia="Calibri" w:hAnsi="Calibri" w:cs="Calibri"/>
          <w:color w:val="000000"/>
          <w:sz w:val="22"/>
          <w:szCs w:val="22"/>
        </w:rPr>
      </w:pPr>
    </w:p>
    <w:p w:rsidR="00E06AB3" w:rsidRDefault="006A71E3">
      <w:pPr>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color w:val="000000"/>
          <w:sz w:val="22"/>
          <w:szCs w:val="22"/>
        </w:rPr>
        <w:t xml:space="preserve">CLÁUSULA 4ª – </w:t>
      </w:r>
      <w:r>
        <w:rPr>
          <w:rFonts w:ascii="Calibri" w:eastAsia="Calibri" w:hAnsi="Calibri" w:cs="Calibri"/>
          <w:sz w:val="22"/>
          <w:szCs w:val="22"/>
        </w:rPr>
        <w:t xml:space="preserve">A </w:t>
      </w:r>
      <w:r>
        <w:rPr>
          <w:rFonts w:ascii="Calibri" w:eastAsia="Calibri" w:hAnsi="Calibri" w:cs="Calibri"/>
          <w:b/>
          <w:sz w:val="22"/>
          <w:szCs w:val="22"/>
        </w:rPr>
        <w:t xml:space="preserve">CONTRATANTE </w:t>
      </w:r>
      <w:r>
        <w:rPr>
          <w:rFonts w:ascii="Calibri" w:eastAsia="Calibri" w:hAnsi="Calibri" w:cs="Calibri"/>
          <w:sz w:val="22"/>
          <w:szCs w:val="22"/>
        </w:rPr>
        <w:t xml:space="preserve">pagará, mensalmente, à </w:t>
      </w:r>
      <w:r>
        <w:rPr>
          <w:rFonts w:ascii="Calibri" w:eastAsia="Calibri" w:hAnsi="Calibri" w:cs="Calibri"/>
          <w:b/>
          <w:sz w:val="22"/>
          <w:szCs w:val="22"/>
        </w:rPr>
        <w:t>CONTRATADA</w:t>
      </w:r>
      <w:r>
        <w:rPr>
          <w:rFonts w:ascii="Calibri" w:eastAsia="Calibri" w:hAnsi="Calibri" w:cs="Calibri"/>
          <w:sz w:val="22"/>
          <w:szCs w:val="22"/>
        </w:rPr>
        <w:t xml:space="preserve">, com vencimento no último dia do mês, uma contribuição de </w:t>
      </w:r>
      <w:r>
        <w:rPr>
          <w:rFonts w:ascii="Calibri" w:eastAsia="Calibri" w:hAnsi="Calibri" w:cs="Calibri"/>
          <w:b/>
          <w:sz w:val="22"/>
          <w:szCs w:val="22"/>
        </w:rPr>
        <w:t>R$ 49,50 (Quarenta e nove reais e cinquenta centavos)</w:t>
      </w:r>
      <w:r>
        <w:rPr>
          <w:rFonts w:ascii="Calibri" w:eastAsia="Calibri" w:hAnsi="Calibri" w:cs="Calibri"/>
          <w:color w:val="0000FF"/>
          <w:sz w:val="22"/>
          <w:szCs w:val="22"/>
        </w:rPr>
        <w:t xml:space="preserve"> </w:t>
      </w:r>
      <w:r>
        <w:rPr>
          <w:rFonts w:ascii="Calibri" w:eastAsia="Calibri" w:hAnsi="Calibri" w:cs="Calibri"/>
          <w:sz w:val="22"/>
          <w:szCs w:val="22"/>
        </w:rPr>
        <w:t xml:space="preserve">por estudante/mês, contratado ao abrigo deste Contrato. O pagamento será efetuado mediante nota fiscal e boleto bancário a ser enviado pela </w:t>
      </w:r>
      <w:r>
        <w:rPr>
          <w:rFonts w:ascii="Calibri" w:eastAsia="Calibri" w:hAnsi="Calibri" w:cs="Calibri"/>
          <w:b/>
          <w:sz w:val="22"/>
          <w:szCs w:val="22"/>
        </w:rPr>
        <w:t xml:space="preserve">CONTRATADA </w:t>
      </w:r>
      <w:r>
        <w:rPr>
          <w:rFonts w:ascii="Calibri" w:eastAsia="Calibri" w:hAnsi="Calibri" w:cs="Calibri"/>
          <w:sz w:val="22"/>
          <w:szCs w:val="22"/>
        </w:rPr>
        <w:t xml:space="preserve">à </w:t>
      </w:r>
      <w:r>
        <w:rPr>
          <w:rFonts w:ascii="Calibri" w:eastAsia="Calibri" w:hAnsi="Calibri" w:cs="Calibri"/>
          <w:b/>
          <w:sz w:val="22"/>
          <w:szCs w:val="22"/>
        </w:rPr>
        <w:t xml:space="preserve">CONTRATANTE </w:t>
      </w:r>
      <w:r>
        <w:rPr>
          <w:rFonts w:ascii="Calibri" w:eastAsia="Calibri" w:hAnsi="Calibri" w:cs="Calibri"/>
          <w:sz w:val="22"/>
          <w:szCs w:val="22"/>
        </w:rPr>
        <w:t>com, no mínimo 10 (dez) dias de antecedência da data do vencimento.</w:t>
      </w:r>
      <w:r>
        <w:rPr>
          <w:rFonts w:ascii="Consolas" w:eastAsia="Consolas" w:hAnsi="Consolas" w:cs="Consolas"/>
          <w:sz w:val="28"/>
          <w:szCs w:val="28"/>
        </w:rPr>
        <w:t xml:space="preserve"> </w:t>
      </w:r>
      <w:r>
        <w:rPr>
          <w:rFonts w:ascii="Calibri" w:eastAsia="Calibri" w:hAnsi="Calibri" w:cs="Calibri"/>
          <w:sz w:val="22"/>
          <w:szCs w:val="22"/>
        </w:rPr>
        <w:t xml:space="preserve">A liquidação ocorrerá no prazo de 10 (dez) dias úteis, a contar do recebimento da nota fiscal e do boleto bancário a ser enviado pela </w:t>
      </w:r>
      <w:r>
        <w:rPr>
          <w:rFonts w:ascii="Calibri" w:eastAsia="Calibri" w:hAnsi="Calibri" w:cs="Calibri"/>
          <w:b/>
          <w:sz w:val="22"/>
          <w:szCs w:val="22"/>
        </w:rPr>
        <w:t xml:space="preserve">CONTRATADA </w:t>
      </w:r>
      <w:r>
        <w:rPr>
          <w:rFonts w:ascii="Calibri" w:eastAsia="Calibri" w:hAnsi="Calibri" w:cs="Calibri"/>
          <w:sz w:val="22"/>
          <w:szCs w:val="22"/>
        </w:rPr>
        <w:t xml:space="preserve">à </w:t>
      </w:r>
      <w:r>
        <w:rPr>
          <w:rFonts w:ascii="Calibri" w:eastAsia="Calibri" w:hAnsi="Calibri" w:cs="Calibri"/>
          <w:b/>
          <w:sz w:val="22"/>
          <w:szCs w:val="22"/>
        </w:rPr>
        <w:t>CONTRATANTE.</w:t>
      </w:r>
    </w:p>
    <w:p w:rsidR="00E06AB3" w:rsidRDefault="006A71E3">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sz w:val="22"/>
          <w:szCs w:val="22"/>
        </w:rPr>
        <w:t>O pagamento será efetuado no prazo de até 10 (dez) dias úteis contados da finalização da liquidação da despesa.</w:t>
      </w:r>
    </w:p>
    <w:p w:rsidR="00E06AB3" w:rsidRDefault="00E06AB3">
      <w:pPr>
        <w:jc w:val="both"/>
        <w:rPr>
          <w:rFonts w:ascii="Calibri" w:eastAsia="Calibri" w:hAnsi="Calibri" w:cs="Calibri"/>
          <w:sz w:val="22"/>
          <w:szCs w:val="22"/>
        </w:rPr>
      </w:pPr>
    </w:p>
    <w:p w:rsidR="00E06AB3" w:rsidRDefault="006A71E3">
      <w:pPr>
        <w:jc w:val="both"/>
        <w:rPr>
          <w:rFonts w:ascii="Calibri" w:eastAsia="Calibri" w:hAnsi="Calibri" w:cs="Calibri"/>
          <w:sz w:val="22"/>
          <w:szCs w:val="22"/>
        </w:rPr>
      </w:pPr>
      <w:r>
        <w:rPr>
          <w:rFonts w:ascii="Calibri" w:eastAsia="Calibri" w:hAnsi="Calibri" w:cs="Calibri"/>
          <w:b/>
          <w:sz w:val="22"/>
          <w:szCs w:val="22"/>
        </w:rPr>
        <w:lastRenderedPageBreak/>
        <w:t>4.1.</w:t>
      </w:r>
      <w:r>
        <w:rPr>
          <w:rFonts w:ascii="Calibri" w:eastAsia="Calibri" w:hAnsi="Calibri" w:cs="Calibri"/>
          <w:sz w:val="22"/>
          <w:szCs w:val="22"/>
        </w:rPr>
        <w:t xml:space="preserve"> Caso a </w:t>
      </w:r>
      <w:r>
        <w:rPr>
          <w:rFonts w:ascii="Calibri" w:eastAsia="Calibri" w:hAnsi="Calibri" w:cs="Calibri"/>
          <w:b/>
          <w:sz w:val="22"/>
          <w:szCs w:val="22"/>
        </w:rPr>
        <w:t>CONTRATANTE</w:t>
      </w:r>
      <w:r>
        <w:rPr>
          <w:rFonts w:ascii="Calibri" w:eastAsia="Calibri" w:hAnsi="Calibri" w:cs="Calibri"/>
          <w:sz w:val="22"/>
          <w:szCs w:val="22"/>
        </w:rPr>
        <w:t xml:space="preserve"> não receba a nota fiscal e boleto no prazo ora informado deverá emitir o boleto no Portal da </w:t>
      </w:r>
      <w:r>
        <w:rPr>
          <w:rFonts w:ascii="Calibri" w:eastAsia="Calibri" w:hAnsi="Calibri" w:cs="Calibri"/>
          <w:b/>
          <w:sz w:val="22"/>
          <w:szCs w:val="22"/>
        </w:rPr>
        <w:t xml:space="preserve">CONTRATADA </w:t>
      </w:r>
      <w:r>
        <w:rPr>
          <w:rFonts w:ascii="Calibri" w:eastAsia="Calibri" w:hAnsi="Calibri" w:cs="Calibri"/>
          <w:sz w:val="22"/>
          <w:szCs w:val="22"/>
        </w:rPr>
        <w:t xml:space="preserve">na internet ou contatar a </w:t>
      </w:r>
      <w:r>
        <w:rPr>
          <w:rFonts w:ascii="Calibri" w:eastAsia="Calibri" w:hAnsi="Calibri" w:cs="Calibri"/>
          <w:b/>
          <w:sz w:val="22"/>
          <w:szCs w:val="22"/>
        </w:rPr>
        <w:t>CONTRATADA</w:t>
      </w:r>
      <w:r>
        <w:rPr>
          <w:rFonts w:ascii="Calibri" w:eastAsia="Calibri" w:hAnsi="Calibri" w:cs="Calibri"/>
          <w:sz w:val="22"/>
          <w:szCs w:val="22"/>
        </w:rPr>
        <w:t>, não sendo justo motivo para pagamento em atraso o não recebimento do boleto.</w:t>
      </w:r>
    </w:p>
    <w:p w:rsidR="00E06AB3" w:rsidRDefault="006A71E3">
      <w:pPr>
        <w:spacing w:before="120" w:after="120"/>
        <w:jc w:val="both"/>
        <w:rPr>
          <w:rFonts w:ascii="Calibri" w:eastAsia="Calibri" w:hAnsi="Calibri" w:cs="Calibri"/>
          <w:sz w:val="22"/>
          <w:szCs w:val="22"/>
        </w:rPr>
      </w:pPr>
      <w:r>
        <w:rPr>
          <w:rFonts w:ascii="Calibri" w:eastAsia="Calibri" w:hAnsi="Calibri" w:cs="Calibri"/>
          <w:b/>
          <w:sz w:val="22"/>
          <w:szCs w:val="22"/>
        </w:rPr>
        <w:t>4.2.</w:t>
      </w:r>
      <w:r>
        <w:rPr>
          <w:rFonts w:ascii="Calibri" w:eastAsia="Calibri" w:hAnsi="Calibri" w:cs="Calibri"/>
          <w:sz w:val="22"/>
          <w:szCs w:val="22"/>
        </w:rPr>
        <w:t xml:space="preserve"> A </w:t>
      </w:r>
      <w:r>
        <w:rPr>
          <w:rFonts w:ascii="Calibri" w:eastAsia="Calibri" w:hAnsi="Calibri" w:cs="Calibri"/>
          <w:b/>
          <w:sz w:val="22"/>
          <w:szCs w:val="22"/>
        </w:rPr>
        <w:t xml:space="preserve">CONTRATANTE </w:t>
      </w:r>
      <w:r>
        <w:rPr>
          <w:rFonts w:ascii="Calibri" w:eastAsia="Calibri" w:hAnsi="Calibri" w:cs="Calibri"/>
          <w:sz w:val="22"/>
          <w:szCs w:val="22"/>
        </w:rPr>
        <w:t xml:space="preserve">será considerada devedora da contribuição mensal relativa a cada rescisão de TCE não informada, até o mês da comunicação formal à </w:t>
      </w:r>
      <w:r>
        <w:rPr>
          <w:rFonts w:ascii="Calibri" w:eastAsia="Calibri" w:hAnsi="Calibri" w:cs="Calibri"/>
          <w:b/>
          <w:sz w:val="22"/>
          <w:szCs w:val="22"/>
        </w:rPr>
        <w:t>CONTRATADA</w:t>
      </w:r>
      <w:r>
        <w:rPr>
          <w:rFonts w:ascii="Calibri" w:eastAsia="Calibri" w:hAnsi="Calibri" w:cs="Calibri"/>
          <w:sz w:val="22"/>
          <w:szCs w:val="22"/>
        </w:rPr>
        <w:t xml:space="preserve">, nos termos da alínea “j” da cláusula 3ª. </w:t>
      </w:r>
    </w:p>
    <w:p w:rsidR="00E06AB3" w:rsidRDefault="006A71E3">
      <w:pPr>
        <w:spacing w:before="120"/>
        <w:jc w:val="both"/>
        <w:rPr>
          <w:rFonts w:ascii="Calibri" w:eastAsia="Calibri" w:hAnsi="Calibri" w:cs="Calibri"/>
          <w:sz w:val="22"/>
          <w:szCs w:val="22"/>
        </w:rPr>
      </w:pPr>
      <w:r>
        <w:rPr>
          <w:rFonts w:ascii="Calibri" w:eastAsia="Calibri" w:hAnsi="Calibri" w:cs="Calibri"/>
          <w:b/>
          <w:sz w:val="22"/>
          <w:szCs w:val="22"/>
        </w:rPr>
        <w:t>4.3.</w:t>
      </w:r>
      <w:r>
        <w:rPr>
          <w:rFonts w:ascii="Calibri" w:eastAsia="Calibri" w:hAnsi="Calibri" w:cs="Calibri"/>
          <w:sz w:val="22"/>
          <w:szCs w:val="22"/>
        </w:rPr>
        <w:t xml:space="preserve"> Esse valor será atualizado anualmente, em regime de competência, pela variação do INPC (IBGE) verificada nos 12 meses imediatamente anteriores;</w:t>
      </w:r>
    </w:p>
    <w:p w:rsidR="00E06AB3" w:rsidRDefault="006A71E3">
      <w:pPr>
        <w:spacing w:before="120"/>
        <w:jc w:val="both"/>
        <w:rPr>
          <w:rFonts w:ascii="Calibri" w:eastAsia="Calibri" w:hAnsi="Calibri" w:cs="Calibri"/>
          <w:sz w:val="22"/>
          <w:szCs w:val="22"/>
        </w:rPr>
      </w:pPr>
      <w:r>
        <w:rPr>
          <w:rFonts w:ascii="Calibri" w:eastAsia="Calibri" w:hAnsi="Calibri" w:cs="Calibri"/>
          <w:b/>
          <w:sz w:val="22"/>
          <w:szCs w:val="22"/>
        </w:rPr>
        <w:t>4.4.</w:t>
      </w:r>
      <w:r>
        <w:rPr>
          <w:rFonts w:ascii="Calibri" w:eastAsia="Calibri" w:hAnsi="Calibri" w:cs="Calibri"/>
          <w:sz w:val="22"/>
          <w:szCs w:val="22"/>
        </w:rPr>
        <w:t xml:space="preserve"> O valor de contribuição, previsto nesta Cláusula 4ª e suas </w:t>
      </w:r>
      <w:proofErr w:type="spellStart"/>
      <w:r>
        <w:rPr>
          <w:rFonts w:ascii="Calibri" w:eastAsia="Calibri" w:hAnsi="Calibri" w:cs="Calibri"/>
          <w:sz w:val="22"/>
          <w:szCs w:val="22"/>
        </w:rPr>
        <w:t>subcláusulas</w:t>
      </w:r>
      <w:proofErr w:type="spellEnd"/>
      <w:r>
        <w:rPr>
          <w:rFonts w:ascii="Calibri" w:eastAsia="Calibri" w:hAnsi="Calibri" w:cs="Calibri"/>
          <w:sz w:val="22"/>
          <w:szCs w:val="22"/>
        </w:rPr>
        <w:t>, a ser pago, por estagiário, será sempre integral e nunca proporcional aos dias estagiados, inclusive nos períodos de recesso.</w:t>
      </w:r>
    </w:p>
    <w:p w:rsidR="00E06AB3" w:rsidRDefault="006A71E3">
      <w:pPr>
        <w:spacing w:before="120"/>
        <w:jc w:val="both"/>
        <w:rPr>
          <w:rFonts w:ascii="Calibri" w:eastAsia="Calibri" w:hAnsi="Calibri" w:cs="Calibri"/>
          <w:sz w:val="22"/>
          <w:szCs w:val="22"/>
        </w:rPr>
      </w:pPr>
      <w:r>
        <w:rPr>
          <w:rFonts w:ascii="Calibri" w:eastAsia="Calibri" w:hAnsi="Calibri" w:cs="Calibri"/>
          <w:b/>
          <w:sz w:val="22"/>
          <w:szCs w:val="22"/>
        </w:rPr>
        <w:t>4.5</w:t>
      </w:r>
      <w:r>
        <w:rPr>
          <w:rFonts w:ascii="Calibri" w:eastAsia="Calibri" w:hAnsi="Calibri" w:cs="Calibri"/>
          <w:sz w:val="22"/>
          <w:szCs w:val="22"/>
        </w:rPr>
        <w:t xml:space="preserve">. A </w:t>
      </w:r>
      <w:r>
        <w:rPr>
          <w:rFonts w:ascii="Calibri" w:eastAsia="Calibri" w:hAnsi="Calibri" w:cs="Calibri"/>
          <w:b/>
          <w:sz w:val="22"/>
          <w:szCs w:val="22"/>
        </w:rPr>
        <w:t>CONTRATADA</w:t>
      </w:r>
      <w:r>
        <w:rPr>
          <w:rFonts w:ascii="Calibri" w:eastAsia="Calibri" w:hAnsi="Calibri" w:cs="Calibri"/>
          <w:sz w:val="22"/>
          <w:szCs w:val="22"/>
        </w:rPr>
        <w:t xml:space="preserve"> emitirá faturamento por meio do CNPJ da Sede, tendo seus dados bancários sempre vinculados a este. A Nota Fiscal poderá ser emitida por meio da Unidade de Operação.</w:t>
      </w:r>
    </w:p>
    <w:p w:rsidR="00E06AB3" w:rsidRDefault="006A71E3">
      <w:pPr>
        <w:spacing w:before="120"/>
        <w:jc w:val="both"/>
        <w:rPr>
          <w:rFonts w:ascii="Calibri" w:eastAsia="Calibri" w:hAnsi="Calibri" w:cs="Calibri"/>
          <w:sz w:val="22"/>
          <w:szCs w:val="22"/>
        </w:rPr>
      </w:pPr>
      <w:r>
        <w:rPr>
          <w:rFonts w:ascii="Calibri" w:eastAsia="Calibri" w:hAnsi="Calibri" w:cs="Calibri"/>
          <w:b/>
          <w:sz w:val="22"/>
          <w:szCs w:val="22"/>
        </w:rPr>
        <w:t>CLÁUSULA 5ª -</w:t>
      </w:r>
      <w:r>
        <w:rPr>
          <w:rFonts w:ascii="Calibri" w:eastAsia="Calibri" w:hAnsi="Calibri" w:cs="Calibri"/>
          <w:sz w:val="22"/>
          <w:szCs w:val="22"/>
        </w:rPr>
        <w:t xml:space="preserve"> Em caso de atraso no pagamento dos valores indicados na Cláusula Quarta acima, incidirão sobre os valores em atraso multa de 2% (dois por cento) e juros de 1% (um por cento) ao mês, sem prejuízo da </w:t>
      </w:r>
      <w:r>
        <w:rPr>
          <w:rFonts w:ascii="Calibri" w:eastAsia="Calibri" w:hAnsi="Calibri" w:cs="Calibri"/>
          <w:b/>
          <w:sz w:val="22"/>
          <w:szCs w:val="22"/>
        </w:rPr>
        <w:t xml:space="preserve">CONTRATANTE </w:t>
      </w:r>
      <w:r>
        <w:rPr>
          <w:rFonts w:ascii="Calibri" w:eastAsia="Calibri" w:hAnsi="Calibri" w:cs="Calibri"/>
          <w:sz w:val="22"/>
          <w:szCs w:val="22"/>
        </w:rPr>
        <w:t xml:space="preserve">responder por eventuais perdas e danos comprovadamente causados à </w:t>
      </w:r>
      <w:r>
        <w:rPr>
          <w:rFonts w:ascii="Calibri" w:eastAsia="Calibri" w:hAnsi="Calibri" w:cs="Calibri"/>
          <w:b/>
          <w:sz w:val="22"/>
          <w:szCs w:val="22"/>
        </w:rPr>
        <w:t>CONTRATADA</w:t>
      </w:r>
      <w:r>
        <w:rPr>
          <w:rFonts w:ascii="Calibri" w:eastAsia="Calibri" w:hAnsi="Calibri" w:cs="Calibri"/>
          <w:sz w:val="22"/>
          <w:szCs w:val="22"/>
        </w:rPr>
        <w:t>.</w:t>
      </w:r>
    </w:p>
    <w:p w:rsidR="00E06AB3" w:rsidRDefault="006A71E3">
      <w:pPr>
        <w:spacing w:before="120"/>
        <w:jc w:val="both"/>
        <w:rPr>
          <w:rFonts w:ascii="Calibri" w:eastAsia="Calibri" w:hAnsi="Calibri" w:cs="Calibri"/>
          <w:sz w:val="22"/>
          <w:szCs w:val="22"/>
        </w:rPr>
      </w:pPr>
      <w:r>
        <w:rPr>
          <w:rFonts w:ascii="Calibri" w:eastAsia="Calibri" w:hAnsi="Calibri" w:cs="Calibri"/>
          <w:b/>
          <w:sz w:val="22"/>
          <w:szCs w:val="22"/>
        </w:rPr>
        <w:t>5.1.</w:t>
      </w:r>
      <w:r>
        <w:rPr>
          <w:rFonts w:ascii="Calibri" w:eastAsia="Calibri" w:hAnsi="Calibri" w:cs="Calibri"/>
          <w:sz w:val="22"/>
          <w:szCs w:val="22"/>
        </w:rPr>
        <w:t xml:space="preserve"> As Partes pactuam que o recebimento com atraso, por parte da </w:t>
      </w:r>
      <w:r>
        <w:rPr>
          <w:rFonts w:ascii="Calibri" w:eastAsia="Calibri" w:hAnsi="Calibri" w:cs="Calibri"/>
          <w:b/>
          <w:sz w:val="22"/>
          <w:szCs w:val="22"/>
        </w:rPr>
        <w:t>CONTRATADA</w:t>
      </w:r>
      <w:r>
        <w:rPr>
          <w:rFonts w:ascii="Calibri" w:eastAsia="Calibri" w:hAnsi="Calibri" w:cs="Calibri"/>
          <w:sz w:val="22"/>
          <w:szCs w:val="22"/>
        </w:rPr>
        <w:t xml:space="preserve">, não constituirá novação ou renúncia às estipulações deste Contrato. </w:t>
      </w:r>
    </w:p>
    <w:p w:rsidR="00E06AB3" w:rsidRDefault="00E06AB3">
      <w:pPr>
        <w:spacing w:before="120"/>
        <w:jc w:val="both"/>
        <w:rPr>
          <w:rFonts w:ascii="Calibri" w:eastAsia="Calibri" w:hAnsi="Calibri" w:cs="Calibri"/>
          <w:sz w:val="22"/>
          <w:szCs w:val="22"/>
        </w:rPr>
      </w:pPr>
    </w:p>
    <w:p w:rsidR="00E06AB3" w:rsidRDefault="006A71E3">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CLÁUSULA 6ª</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 </w:t>
      </w:r>
      <w:r>
        <w:rPr>
          <w:rFonts w:ascii="Calibri" w:eastAsia="Calibri" w:hAnsi="Calibri" w:cs="Calibri"/>
          <w:color w:val="000000"/>
          <w:sz w:val="22"/>
          <w:szCs w:val="22"/>
        </w:rPr>
        <w:t>O valor total estimado do Contrato é de</w:t>
      </w:r>
      <w:r>
        <w:rPr>
          <w:rFonts w:ascii="Calibri" w:eastAsia="Calibri" w:hAnsi="Calibri" w:cs="Calibri"/>
          <w:color w:val="0000FF"/>
          <w:sz w:val="22"/>
          <w:szCs w:val="22"/>
        </w:rPr>
        <w:t xml:space="preserve"> </w:t>
      </w:r>
      <w:r>
        <w:rPr>
          <w:rFonts w:ascii="Calibri" w:eastAsia="Calibri" w:hAnsi="Calibri" w:cs="Calibri"/>
          <w:color w:val="000000"/>
          <w:sz w:val="22"/>
          <w:szCs w:val="22"/>
        </w:rPr>
        <w:t xml:space="preserve">R$ </w:t>
      </w:r>
      <w:r>
        <w:rPr>
          <w:rFonts w:ascii="Calibri" w:eastAsia="Calibri" w:hAnsi="Calibri" w:cs="Calibri"/>
          <w:b/>
          <w:color w:val="000000"/>
          <w:sz w:val="22"/>
          <w:szCs w:val="22"/>
        </w:rPr>
        <w:t>35.640,00 (trinta e cinco mil, seiscentos e quarenta reais)</w:t>
      </w:r>
      <w:r>
        <w:rPr>
          <w:rFonts w:ascii="Calibri" w:eastAsia="Calibri" w:hAnsi="Calibri" w:cs="Calibri"/>
          <w:color w:val="000000"/>
          <w:sz w:val="22"/>
          <w:szCs w:val="22"/>
        </w:rPr>
        <w:t xml:space="preserve">, correspondente aos serviços prestados pela </w:t>
      </w:r>
      <w:r>
        <w:rPr>
          <w:rFonts w:ascii="Calibri" w:eastAsia="Calibri" w:hAnsi="Calibri" w:cs="Calibri"/>
          <w:b/>
          <w:color w:val="000000"/>
          <w:sz w:val="22"/>
          <w:szCs w:val="22"/>
        </w:rPr>
        <w:t>CONTRATADA</w:t>
      </w:r>
      <w:r>
        <w:rPr>
          <w:rFonts w:ascii="Calibri" w:eastAsia="Calibri" w:hAnsi="Calibri" w:cs="Calibri"/>
          <w:color w:val="000000"/>
          <w:sz w:val="22"/>
          <w:szCs w:val="22"/>
        </w:rPr>
        <w:t>, para uma estimativa de 60 (sessenta)</w:t>
      </w:r>
      <w:r>
        <w:rPr>
          <w:rFonts w:ascii="Calibri" w:eastAsia="Calibri" w:hAnsi="Calibri" w:cs="Calibri"/>
          <w:color w:val="0000FF"/>
          <w:sz w:val="22"/>
          <w:szCs w:val="22"/>
        </w:rPr>
        <w:t xml:space="preserve"> </w:t>
      </w:r>
      <w:r>
        <w:rPr>
          <w:rFonts w:ascii="Calibri" w:eastAsia="Calibri" w:hAnsi="Calibri" w:cs="Calibri"/>
          <w:color w:val="000000"/>
          <w:sz w:val="22"/>
          <w:szCs w:val="22"/>
        </w:rPr>
        <w:t>estagiários.</w:t>
      </w:r>
    </w:p>
    <w:p w:rsidR="00E06AB3" w:rsidRDefault="00E06AB3">
      <w:pPr>
        <w:jc w:val="both"/>
        <w:rPr>
          <w:rFonts w:ascii="Calibri" w:eastAsia="Calibri" w:hAnsi="Calibri" w:cs="Calibri"/>
          <w:sz w:val="22"/>
          <w:szCs w:val="22"/>
        </w:rPr>
      </w:pPr>
    </w:p>
    <w:p w:rsidR="00E06AB3" w:rsidRDefault="006A71E3">
      <w:pPr>
        <w:jc w:val="both"/>
        <w:rPr>
          <w:rFonts w:ascii="Calibri" w:eastAsia="Calibri" w:hAnsi="Calibri" w:cs="Calibri"/>
          <w:color w:val="FF0000"/>
          <w:sz w:val="22"/>
          <w:szCs w:val="22"/>
        </w:rPr>
      </w:pPr>
      <w:r>
        <w:rPr>
          <w:rFonts w:ascii="Calibri" w:eastAsia="Calibri" w:hAnsi="Calibri" w:cs="Calibri"/>
          <w:b/>
          <w:sz w:val="22"/>
          <w:szCs w:val="22"/>
        </w:rPr>
        <w:t>6.1.</w:t>
      </w:r>
      <w:r>
        <w:rPr>
          <w:rFonts w:ascii="Calibri" w:eastAsia="Calibri" w:hAnsi="Calibri" w:cs="Calibri"/>
          <w:sz w:val="22"/>
          <w:szCs w:val="22"/>
        </w:rPr>
        <w:t xml:space="preserve"> Todas as despesas decorrentes deste contrato correrão à conta dos recursos consignados no Programa de Trabalho: </w:t>
      </w:r>
      <w:r w:rsidR="00E05598">
        <w:rPr>
          <w:rFonts w:ascii="Calibri" w:eastAsia="Calibri" w:hAnsi="Calibri" w:cs="Calibri"/>
          <w:sz w:val="22"/>
          <w:szCs w:val="22"/>
        </w:rPr>
        <w:t>FICHA 029</w:t>
      </w:r>
      <w:r w:rsidR="004F00DE">
        <w:rPr>
          <w:rFonts w:ascii="Calibri" w:eastAsia="Calibri" w:hAnsi="Calibri" w:cs="Calibri"/>
          <w:sz w:val="22"/>
          <w:szCs w:val="22"/>
        </w:rPr>
        <w:t>.</w:t>
      </w:r>
    </w:p>
    <w:p w:rsidR="00E06AB3" w:rsidRDefault="00E06AB3">
      <w:pPr>
        <w:jc w:val="both"/>
        <w:rPr>
          <w:rFonts w:ascii="Calibri" w:eastAsia="Calibri" w:hAnsi="Calibri" w:cs="Calibri"/>
          <w:sz w:val="22"/>
          <w:szCs w:val="22"/>
        </w:rPr>
      </w:pPr>
    </w:p>
    <w:p w:rsidR="00E06AB3" w:rsidRDefault="006A71E3">
      <w:pPr>
        <w:jc w:val="both"/>
        <w:rPr>
          <w:rFonts w:ascii="Calibri" w:eastAsia="Calibri" w:hAnsi="Calibri" w:cs="Calibri"/>
          <w:sz w:val="22"/>
          <w:szCs w:val="22"/>
        </w:rPr>
      </w:pPr>
      <w:r>
        <w:rPr>
          <w:rFonts w:ascii="Calibri" w:eastAsia="Calibri" w:hAnsi="Calibri" w:cs="Calibri"/>
          <w:b/>
          <w:sz w:val="22"/>
          <w:szCs w:val="22"/>
        </w:rPr>
        <w:t>CLÁUSULA 7ª</w:t>
      </w:r>
      <w:r>
        <w:rPr>
          <w:rFonts w:ascii="Calibri" w:eastAsia="Calibri" w:hAnsi="Calibri" w:cs="Calibri"/>
          <w:sz w:val="22"/>
          <w:szCs w:val="22"/>
        </w:rPr>
        <w:t xml:space="preserve"> </w:t>
      </w:r>
      <w:r>
        <w:rPr>
          <w:rFonts w:ascii="Calibri" w:eastAsia="Calibri" w:hAnsi="Calibri" w:cs="Calibri"/>
          <w:b/>
          <w:sz w:val="22"/>
          <w:szCs w:val="22"/>
        </w:rPr>
        <w:t xml:space="preserve">- </w:t>
      </w:r>
      <w:r>
        <w:rPr>
          <w:rFonts w:ascii="Calibri" w:eastAsia="Calibri" w:hAnsi="Calibri" w:cs="Calibri"/>
          <w:sz w:val="22"/>
          <w:szCs w:val="22"/>
        </w:rPr>
        <w:t>O presente Contrato terá vigência de 12 (doze) meses, contados a partir da data de sua assinatura, podendo ser prorrogado por iguais e sucessivos períodos, até o limite de 10 (dez) anos, mediante formalização de Termo Aditivo, após assentimento prévio das partes, com antecedência mínima de 30 (trinta) dias do término da vigência, conforme Art. 106 e 107 da Lei 14.133/21.</w:t>
      </w:r>
    </w:p>
    <w:p w:rsidR="00E06AB3" w:rsidRDefault="00E06AB3">
      <w:pPr>
        <w:jc w:val="both"/>
        <w:rPr>
          <w:rFonts w:ascii="Calibri" w:eastAsia="Calibri" w:hAnsi="Calibri" w:cs="Calibri"/>
          <w:sz w:val="22"/>
          <w:szCs w:val="22"/>
        </w:rPr>
      </w:pPr>
    </w:p>
    <w:p w:rsidR="00E06AB3" w:rsidRDefault="006A71E3">
      <w:pPr>
        <w:jc w:val="both"/>
        <w:rPr>
          <w:rFonts w:ascii="Calibri" w:eastAsia="Calibri" w:hAnsi="Calibri" w:cs="Calibri"/>
          <w:sz w:val="22"/>
          <w:szCs w:val="22"/>
        </w:rPr>
      </w:pPr>
      <w:r>
        <w:rPr>
          <w:rFonts w:ascii="Calibri" w:eastAsia="Calibri" w:hAnsi="Calibri" w:cs="Calibri"/>
          <w:b/>
          <w:sz w:val="22"/>
          <w:szCs w:val="22"/>
        </w:rPr>
        <w:t xml:space="preserve">CLÁUSULA 8ª - </w:t>
      </w:r>
      <w:r>
        <w:rPr>
          <w:rFonts w:ascii="Calibri" w:eastAsia="Calibri" w:hAnsi="Calibri" w:cs="Calibri"/>
          <w:sz w:val="22"/>
          <w:szCs w:val="22"/>
        </w:rPr>
        <w:t>O presente Contrato poderá ser extinto por ato unilateral da Contratante ou consensualmente, por acordo entre as partes, em conformidade com o art. 138 da Lei nº 14.133/2021.</w:t>
      </w:r>
    </w:p>
    <w:p w:rsidR="00E06AB3" w:rsidRDefault="00E06AB3">
      <w:pPr>
        <w:pBdr>
          <w:top w:val="nil"/>
          <w:left w:val="nil"/>
          <w:bottom w:val="nil"/>
          <w:right w:val="nil"/>
          <w:between w:val="nil"/>
        </w:pBdr>
        <w:rPr>
          <w:rFonts w:ascii="Calibri" w:eastAsia="Calibri" w:hAnsi="Calibri" w:cs="Calibri"/>
          <w:color w:val="000000"/>
          <w:sz w:val="22"/>
          <w:szCs w:val="22"/>
        </w:rPr>
      </w:pPr>
    </w:p>
    <w:p w:rsidR="00E06AB3" w:rsidRDefault="006A71E3">
      <w:pPr>
        <w:spacing w:before="240"/>
        <w:jc w:val="both"/>
        <w:rPr>
          <w:rFonts w:ascii="Calibri" w:eastAsia="Calibri" w:hAnsi="Calibri" w:cs="Calibri"/>
          <w:b/>
          <w:sz w:val="22"/>
          <w:szCs w:val="22"/>
        </w:rPr>
      </w:pPr>
      <w:r>
        <w:rPr>
          <w:rFonts w:ascii="Calibri" w:eastAsia="Calibri" w:hAnsi="Calibri" w:cs="Calibri"/>
          <w:b/>
          <w:sz w:val="22"/>
          <w:szCs w:val="22"/>
        </w:rPr>
        <w:t>CLÁUSULA 9ª - As Partes reforçam o compromisso de:</w:t>
      </w:r>
    </w:p>
    <w:p w:rsidR="00E06AB3" w:rsidRDefault="006A71E3">
      <w:pPr>
        <w:spacing w:before="240"/>
        <w:jc w:val="both"/>
        <w:rPr>
          <w:rFonts w:ascii="Calibri" w:eastAsia="Calibri" w:hAnsi="Calibri" w:cs="Calibri"/>
          <w:sz w:val="22"/>
          <w:szCs w:val="22"/>
        </w:rPr>
      </w:pPr>
      <w:r>
        <w:rPr>
          <w:rFonts w:ascii="Calibri" w:eastAsia="Calibri" w:hAnsi="Calibri" w:cs="Calibri"/>
          <w:b/>
          <w:sz w:val="22"/>
          <w:szCs w:val="22"/>
        </w:rPr>
        <w:t xml:space="preserve">9.1. </w:t>
      </w:r>
      <w:r>
        <w:rPr>
          <w:rFonts w:ascii="Calibri" w:eastAsia="Calibri" w:hAnsi="Calibri" w:cs="Calibri"/>
          <w:sz w:val="22"/>
          <w:szCs w:val="22"/>
        </w:rPr>
        <w:t>Conduzir suas atividades de maneira ética, transparente e profissional, cumprindo ou fazendo cumprir, por si, suas filiadas, proprietários, acionistas e quaisquer colaboradores (de qualquer nível hierárquico), os termos da Lei nº 12.846/2013 e o Decreto Federal n° 11.129/2022 e quaisquer leis, normas e regulamentos sobre atos de corrupção e atos lesivos contra a Administração Pública, denominadas “Leis Anticorrupção”, sendo vedada a prática de atos de corrupção pública ou privada, fraude, práticas ilícitas e/ou lavagem de dinheiro.</w:t>
      </w:r>
    </w:p>
    <w:p w:rsidR="00E06AB3" w:rsidRDefault="006A71E3">
      <w:pPr>
        <w:spacing w:before="240"/>
        <w:jc w:val="both"/>
        <w:rPr>
          <w:rFonts w:ascii="Calibri" w:eastAsia="Calibri" w:hAnsi="Calibri" w:cs="Calibri"/>
          <w:sz w:val="22"/>
          <w:szCs w:val="22"/>
        </w:rPr>
      </w:pPr>
      <w:r>
        <w:rPr>
          <w:rFonts w:ascii="Calibri" w:eastAsia="Calibri" w:hAnsi="Calibri" w:cs="Calibri"/>
          <w:b/>
          <w:sz w:val="22"/>
          <w:szCs w:val="22"/>
        </w:rPr>
        <w:lastRenderedPageBreak/>
        <w:t xml:space="preserve">9.2. </w:t>
      </w:r>
      <w:r>
        <w:rPr>
          <w:rFonts w:ascii="Calibri" w:eastAsia="Calibri" w:hAnsi="Calibri" w:cs="Calibri"/>
          <w:sz w:val="22"/>
          <w:szCs w:val="22"/>
        </w:rPr>
        <w:t>Manter políticas e procedimentos que assegurem integral cumprimento.</w:t>
      </w:r>
    </w:p>
    <w:p w:rsidR="00E06AB3" w:rsidRDefault="006A71E3">
      <w:pPr>
        <w:spacing w:before="240"/>
        <w:jc w:val="both"/>
        <w:rPr>
          <w:rFonts w:ascii="Calibri" w:eastAsia="Calibri" w:hAnsi="Calibri" w:cs="Calibri"/>
          <w:sz w:val="22"/>
          <w:szCs w:val="22"/>
        </w:rPr>
      </w:pPr>
      <w:r>
        <w:rPr>
          <w:rFonts w:ascii="Calibri" w:eastAsia="Calibri" w:hAnsi="Calibri" w:cs="Calibri"/>
          <w:b/>
          <w:sz w:val="22"/>
          <w:szCs w:val="22"/>
        </w:rPr>
        <w:t xml:space="preserve">9.3. </w:t>
      </w:r>
      <w:r>
        <w:rPr>
          <w:rFonts w:ascii="Calibri" w:eastAsia="Calibri" w:hAnsi="Calibri" w:cs="Calibri"/>
          <w:sz w:val="22"/>
          <w:szCs w:val="22"/>
        </w:rPr>
        <w:t xml:space="preserve">Dar conhecimento a todos os seus profissionais elegíveis que atuem na execução deste Contrato. </w:t>
      </w:r>
    </w:p>
    <w:p w:rsidR="00E06AB3" w:rsidRDefault="006A71E3">
      <w:pPr>
        <w:spacing w:before="240"/>
        <w:jc w:val="both"/>
        <w:rPr>
          <w:rFonts w:ascii="Calibri" w:eastAsia="Calibri" w:hAnsi="Calibri" w:cs="Calibri"/>
          <w:sz w:val="22"/>
          <w:szCs w:val="22"/>
        </w:rPr>
      </w:pPr>
      <w:r>
        <w:rPr>
          <w:rFonts w:ascii="Calibri" w:eastAsia="Calibri" w:hAnsi="Calibri" w:cs="Calibri"/>
          <w:b/>
          <w:sz w:val="22"/>
          <w:szCs w:val="22"/>
        </w:rPr>
        <w:t xml:space="preserve">9.4. </w:t>
      </w:r>
      <w:r>
        <w:rPr>
          <w:rFonts w:ascii="Calibri" w:eastAsia="Calibri" w:hAnsi="Calibri" w:cs="Calibri"/>
          <w:sz w:val="22"/>
          <w:szCs w:val="22"/>
        </w:rPr>
        <w:t xml:space="preserve">O </w:t>
      </w:r>
      <w:r>
        <w:rPr>
          <w:rFonts w:ascii="Calibri" w:eastAsia="Calibri" w:hAnsi="Calibri" w:cs="Calibri"/>
          <w:b/>
          <w:sz w:val="22"/>
          <w:szCs w:val="22"/>
        </w:rPr>
        <w:t xml:space="preserve">CONTRATANTE </w:t>
      </w:r>
      <w:r>
        <w:rPr>
          <w:rFonts w:ascii="Calibri" w:eastAsia="Calibri" w:hAnsi="Calibri" w:cs="Calibri"/>
          <w:sz w:val="22"/>
          <w:szCs w:val="22"/>
        </w:rPr>
        <w:t xml:space="preserve">declara que está ciente dos termos do “Código de Conduta de Parceiros e Fornecedores” da </w:t>
      </w:r>
      <w:r>
        <w:rPr>
          <w:rFonts w:ascii="Calibri" w:eastAsia="Calibri" w:hAnsi="Calibri" w:cs="Calibri"/>
          <w:b/>
          <w:sz w:val="22"/>
          <w:szCs w:val="22"/>
        </w:rPr>
        <w:t>CONTRATADA</w:t>
      </w:r>
      <w:r>
        <w:rPr>
          <w:rFonts w:ascii="Calibri" w:eastAsia="Calibri" w:hAnsi="Calibri" w:cs="Calibri"/>
          <w:sz w:val="22"/>
          <w:szCs w:val="22"/>
        </w:rPr>
        <w:t>, disponível em</w:t>
      </w:r>
      <w:r>
        <w:rPr>
          <w:rFonts w:ascii="Calibri" w:eastAsia="Calibri" w:hAnsi="Calibri" w:cs="Calibri"/>
          <w:sz w:val="22"/>
          <w:szCs w:val="22"/>
          <w:u w:val="single"/>
        </w:rPr>
        <w:t xml:space="preserve"> </w:t>
      </w:r>
      <w:hyperlink r:id="rId13">
        <w:r>
          <w:rPr>
            <w:rFonts w:ascii="Calibri" w:eastAsia="Calibri" w:hAnsi="Calibri" w:cs="Calibri"/>
            <w:sz w:val="22"/>
            <w:szCs w:val="22"/>
            <w:u w:val="single"/>
          </w:rPr>
          <w:t>https://portal.ciee.org.br/conheca-o-ciee/compliance/</w:t>
        </w:r>
      </w:hyperlink>
      <w:r>
        <w:rPr>
          <w:rFonts w:ascii="Calibri" w:eastAsia="Calibri" w:hAnsi="Calibri" w:cs="Calibri"/>
          <w:sz w:val="22"/>
          <w:szCs w:val="22"/>
        </w:rPr>
        <w:t xml:space="preserve"> e se compromete a cumpri-lo.</w:t>
      </w:r>
    </w:p>
    <w:p w:rsidR="00E06AB3" w:rsidRDefault="006A71E3">
      <w:pPr>
        <w:spacing w:before="240" w:after="240"/>
        <w:jc w:val="both"/>
        <w:rPr>
          <w:rFonts w:ascii="Calibri" w:eastAsia="Calibri" w:hAnsi="Calibri" w:cs="Calibri"/>
          <w:sz w:val="22"/>
          <w:szCs w:val="22"/>
        </w:rPr>
      </w:pPr>
      <w:r>
        <w:rPr>
          <w:rFonts w:ascii="Calibri" w:eastAsia="Calibri" w:hAnsi="Calibri" w:cs="Calibri"/>
          <w:b/>
          <w:sz w:val="22"/>
          <w:szCs w:val="22"/>
        </w:rPr>
        <w:t>9.5.</w:t>
      </w:r>
      <w:r>
        <w:rPr>
          <w:rFonts w:ascii="Calibri" w:eastAsia="Calibri" w:hAnsi="Calibri" w:cs="Calibri"/>
          <w:sz w:val="22"/>
          <w:szCs w:val="22"/>
        </w:rPr>
        <w:t xml:space="preserve"> O não cumprimento dos compromissos acima, ensejará a imediata rescisão deste Contrato, não afastando, ainda, a aplicação das sanções legais e contratuais cabíveis.</w:t>
      </w:r>
    </w:p>
    <w:p w:rsidR="00E06AB3" w:rsidRDefault="006A71E3">
      <w:pPr>
        <w:shd w:val="clear" w:color="auto" w:fill="FFFFFF"/>
        <w:spacing w:before="240" w:after="240"/>
        <w:jc w:val="both"/>
        <w:rPr>
          <w:rFonts w:ascii="Calibri" w:eastAsia="Calibri" w:hAnsi="Calibri" w:cs="Calibri"/>
          <w:sz w:val="22"/>
          <w:szCs w:val="22"/>
          <w:highlight w:val="white"/>
        </w:rPr>
      </w:pPr>
      <w:r>
        <w:rPr>
          <w:rFonts w:ascii="Calibri" w:eastAsia="Calibri" w:hAnsi="Calibri" w:cs="Calibri"/>
          <w:b/>
          <w:sz w:val="22"/>
          <w:szCs w:val="22"/>
          <w:highlight w:val="white"/>
        </w:rPr>
        <w:t>CLÁUSULA 10ª –</w:t>
      </w:r>
      <w:r>
        <w:rPr>
          <w:rFonts w:ascii="Calibri" w:eastAsia="Calibri" w:hAnsi="Calibri" w:cs="Calibri"/>
          <w:sz w:val="22"/>
          <w:szCs w:val="22"/>
          <w:highlight w:val="white"/>
        </w:rPr>
        <w:t xml:space="preserve"> Do Sigilo e Confidencialidade</w:t>
      </w:r>
    </w:p>
    <w:p w:rsidR="00E06AB3" w:rsidRDefault="006A71E3">
      <w:pPr>
        <w:shd w:val="clear" w:color="auto" w:fill="FFFFFF"/>
        <w:spacing w:before="240" w:after="240"/>
        <w:jc w:val="both"/>
        <w:rPr>
          <w:rFonts w:ascii="Calibri" w:eastAsia="Calibri" w:hAnsi="Calibri" w:cs="Calibri"/>
          <w:b/>
          <w:sz w:val="22"/>
          <w:szCs w:val="22"/>
          <w:highlight w:val="white"/>
        </w:rPr>
      </w:pPr>
      <w:r>
        <w:rPr>
          <w:rFonts w:ascii="Calibri" w:eastAsia="Calibri" w:hAnsi="Calibri" w:cs="Calibri"/>
          <w:b/>
          <w:sz w:val="22"/>
          <w:szCs w:val="22"/>
          <w:highlight w:val="white"/>
        </w:rPr>
        <w:t xml:space="preserve">10.1. </w:t>
      </w:r>
      <w:r>
        <w:rPr>
          <w:rFonts w:ascii="Calibri" w:eastAsia="Calibri" w:hAnsi="Calibri" w:cs="Calibri"/>
          <w:sz w:val="22"/>
          <w:szCs w:val="22"/>
          <w:highlight w:val="white"/>
        </w:rPr>
        <w:t xml:space="preserve">As </w:t>
      </w:r>
      <w:r>
        <w:rPr>
          <w:rFonts w:ascii="Calibri" w:eastAsia="Calibri" w:hAnsi="Calibri" w:cs="Calibri"/>
          <w:b/>
          <w:sz w:val="22"/>
          <w:szCs w:val="22"/>
          <w:highlight w:val="white"/>
        </w:rPr>
        <w:t xml:space="preserve">PARTES </w:t>
      </w:r>
      <w:r>
        <w:rPr>
          <w:rFonts w:ascii="Calibri" w:eastAsia="Calibri" w:hAnsi="Calibri" w:cs="Calibri"/>
          <w:sz w:val="22"/>
          <w:szCs w:val="22"/>
          <w:highlight w:val="white"/>
        </w:rPr>
        <w:t xml:space="preserve">devem manter o sigilo em relação a toda e quaisquer informações relacionada às atividades da </w:t>
      </w:r>
      <w:r>
        <w:rPr>
          <w:rFonts w:ascii="Calibri" w:eastAsia="Calibri" w:hAnsi="Calibri" w:cs="Calibri"/>
          <w:b/>
          <w:sz w:val="22"/>
          <w:szCs w:val="22"/>
          <w:highlight w:val="white"/>
        </w:rPr>
        <w:t xml:space="preserve">PARTE </w:t>
      </w:r>
      <w:r>
        <w:rPr>
          <w:rFonts w:ascii="Calibri" w:eastAsia="Calibri" w:hAnsi="Calibri" w:cs="Calibri"/>
          <w:sz w:val="22"/>
          <w:szCs w:val="22"/>
          <w:highlight w:val="white"/>
        </w:rPr>
        <w:t xml:space="preserve">contrária, não podendo utilizá-las para si, divulgar, revelar, reproduzir ou delas dar conhecimento a terceiros, sem a prévia e expressa autorização, responsabilizando-se, em caso de descumprimento dessa obrigação, por eventuais perdas e danos, </w:t>
      </w:r>
      <w:r>
        <w:rPr>
          <w:rFonts w:ascii="Calibri" w:eastAsia="Calibri" w:hAnsi="Calibri" w:cs="Calibri"/>
          <w:b/>
          <w:sz w:val="22"/>
          <w:szCs w:val="22"/>
          <w:highlight w:val="white"/>
        </w:rPr>
        <w:t>lucros cessantes e demais cominações legais.</w:t>
      </w:r>
    </w:p>
    <w:p w:rsidR="00E06AB3" w:rsidRDefault="006A71E3">
      <w:pPr>
        <w:shd w:val="clear" w:color="auto" w:fill="FFFFFF"/>
        <w:spacing w:before="120" w:after="120"/>
        <w:ind w:right="20"/>
        <w:jc w:val="both"/>
        <w:rPr>
          <w:rFonts w:ascii="Calibri" w:eastAsia="Calibri" w:hAnsi="Calibri" w:cs="Calibri"/>
          <w:sz w:val="22"/>
          <w:szCs w:val="22"/>
          <w:highlight w:val="white"/>
        </w:rPr>
      </w:pPr>
      <w:r>
        <w:rPr>
          <w:rFonts w:ascii="Calibri" w:eastAsia="Calibri" w:hAnsi="Calibri" w:cs="Calibri"/>
          <w:b/>
          <w:sz w:val="22"/>
          <w:szCs w:val="22"/>
          <w:highlight w:val="white"/>
        </w:rPr>
        <w:t>10.2.</w:t>
      </w:r>
      <w:r>
        <w:rPr>
          <w:rFonts w:ascii="Calibri" w:eastAsia="Calibri" w:hAnsi="Calibri" w:cs="Calibri"/>
          <w:sz w:val="22"/>
          <w:szCs w:val="22"/>
          <w:highlight w:val="white"/>
        </w:rPr>
        <w:t xml:space="preserve"> Quais informações não serão consideradas confidenciais?</w:t>
      </w:r>
    </w:p>
    <w:p w:rsidR="00E06AB3" w:rsidRDefault="006A71E3">
      <w:pPr>
        <w:numPr>
          <w:ilvl w:val="0"/>
          <w:numId w:val="7"/>
        </w:numPr>
        <w:shd w:val="clear" w:color="auto" w:fill="FFFFFF"/>
        <w:spacing w:before="240"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 xml:space="preserve">De domínio público antes da revelação à </w:t>
      </w:r>
      <w:r>
        <w:rPr>
          <w:rFonts w:ascii="Calibri" w:eastAsia="Calibri" w:hAnsi="Calibri" w:cs="Calibri"/>
          <w:b/>
          <w:sz w:val="22"/>
          <w:szCs w:val="22"/>
          <w:highlight w:val="white"/>
        </w:rPr>
        <w:t xml:space="preserve">PARTE </w:t>
      </w:r>
      <w:r>
        <w:rPr>
          <w:rFonts w:ascii="Calibri" w:eastAsia="Calibri" w:hAnsi="Calibri" w:cs="Calibri"/>
          <w:sz w:val="22"/>
          <w:szCs w:val="22"/>
          <w:highlight w:val="white"/>
        </w:rPr>
        <w:t>contrária.</w:t>
      </w:r>
    </w:p>
    <w:p w:rsidR="00E06AB3" w:rsidRDefault="006A71E3">
      <w:pPr>
        <w:numPr>
          <w:ilvl w:val="0"/>
          <w:numId w:val="7"/>
        </w:numPr>
        <w:shd w:val="clear" w:color="auto" w:fill="FFFFFF"/>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Que se tornem de domínio público em razão de fato alheio.</w:t>
      </w:r>
    </w:p>
    <w:p w:rsidR="00E06AB3" w:rsidRDefault="006A71E3">
      <w:pPr>
        <w:numPr>
          <w:ilvl w:val="0"/>
          <w:numId w:val="7"/>
        </w:numPr>
        <w:shd w:val="clear" w:color="auto" w:fill="FFFFFF"/>
        <w:spacing w:after="240"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 xml:space="preserve">Requisitada por autoridade ou decisão judicial, cabendo notificação prévia à outra </w:t>
      </w:r>
      <w:r>
        <w:rPr>
          <w:rFonts w:ascii="Calibri" w:eastAsia="Calibri" w:hAnsi="Calibri" w:cs="Calibri"/>
          <w:b/>
          <w:sz w:val="22"/>
          <w:szCs w:val="22"/>
          <w:highlight w:val="white"/>
        </w:rPr>
        <w:t>PARTE</w:t>
      </w:r>
      <w:r>
        <w:rPr>
          <w:rFonts w:ascii="Calibri" w:eastAsia="Calibri" w:hAnsi="Calibri" w:cs="Calibri"/>
          <w:sz w:val="22"/>
          <w:szCs w:val="22"/>
          <w:highlight w:val="white"/>
        </w:rPr>
        <w:t>.</w:t>
      </w:r>
    </w:p>
    <w:p w:rsidR="00E06AB3" w:rsidRDefault="006A71E3">
      <w:pPr>
        <w:shd w:val="clear" w:color="auto" w:fill="FFFFFF"/>
        <w:spacing w:before="240" w:after="240"/>
        <w:jc w:val="both"/>
        <w:rPr>
          <w:rFonts w:ascii="Calibri" w:eastAsia="Calibri" w:hAnsi="Calibri" w:cs="Calibri"/>
          <w:color w:val="231F20"/>
          <w:sz w:val="22"/>
          <w:szCs w:val="22"/>
          <w:highlight w:val="white"/>
        </w:rPr>
      </w:pPr>
      <w:r>
        <w:rPr>
          <w:rFonts w:ascii="Calibri" w:eastAsia="Calibri" w:hAnsi="Calibri" w:cs="Calibri"/>
          <w:b/>
          <w:sz w:val="22"/>
          <w:szCs w:val="22"/>
          <w:highlight w:val="white"/>
        </w:rPr>
        <w:t xml:space="preserve">10.3. </w:t>
      </w:r>
      <w:r>
        <w:rPr>
          <w:rFonts w:ascii="Calibri" w:eastAsia="Calibri" w:hAnsi="Calibri" w:cs="Calibri"/>
          <w:sz w:val="22"/>
          <w:szCs w:val="22"/>
          <w:highlight w:val="white"/>
        </w:rPr>
        <w:t>O sigilo é válido desde o início das tratativas contratuais e subsistirá ao término deste Contrato pelo prazo de 5 (cinco) ano</w:t>
      </w:r>
      <w:r>
        <w:rPr>
          <w:rFonts w:ascii="Calibri" w:eastAsia="Calibri" w:hAnsi="Calibri" w:cs="Calibri"/>
          <w:color w:val="231F20"/>
          <w:sz w:val="22"/>
          <w:szCs w:val="22"/>
          <w:highlight w:val="white"/>
        </w:rPr>
        <w:t>s.</w:t>
      </w:r>
    </w:p>
    <w:p w:rsidR="00E06AB3" w:rsidRDefault="006A71E3">
      <w:pPr>
        <w:shd w:val="clear" w:color="auto" w:fill="FFFFFF"/>
        <w:ind w:right="40"/>
        <w:jc w:val="both"/>
        <w:rPr>
          <w:rFonts w:ascii="Calibri" w:eastAsia="Calibri" w:hAnsi="Calibri" w:cs="Calibri"/>
          <w:sz w:val="22"/>
          <w:szCs w:val="22"/>
          <w:highlight w:val="white"/>
        </w:rPr>
      </w:pPr>
      <w:r>
        <w:rPr>
          <w:rFonts w:ascii="Calibri" w:eastAsia="Calibri" w:hAnsi="Calibri" w:cs="Calibri"/>
          <w:b/>
          <w:sz w:val="22"/>
          <w:szCs w:val="22"/>
        </w:rPr>
        <w:t xml:space="preserve">CLÁUSULA 11ª - </w:t>
      </w:r>
      <w:r>
        <w:rPr>
          <w:rFonts w:ascii="Calibri" w:eastAsia="Calibri" w:hAnsi="Calibri" w:cs="Calibri"/>
          <w:sz w:val="22"/>
          <w:szCs w:val="22"/>
          <w:highlight w:val="white"/>
        </w:rPr>
        <w:t>A omissão ou tolerância de uma das Partes em exigir o estrito cumprimento dos termos e condições ora contratados não implicam em novação ou renúncia a direitos, sendo considerada mera liberalidade, não afetando os seus direitos, que poderão ser exercidos a qualquer tempo.</w:t>
      </w:r>
    </w:p>
    <w:p w:rsidR="00E06AB3" w:rsidRDefault="006A71E3">
      <w:pPr>
        <w:shd w:val="clear" w:color="auto" w:fill="FFFFFF"/>
        <w:spacing w:before="200"/>
        <w:ind w:right="40"/>
        <w:jc w:val="both"/>
        <w:rPr>
          <w:rFonts w:ascii="Calibri" w:eastAsia="Calibri" w:hAnsi="Calibri" w:cs="Calibri"/>
          <w:sz w:val="22"/>
          <w:szCs w:val="22"/>
          <w:highlight w:val="white"/>
        </w:rPr>
      </w:pPr>
      <w:r>
        <w:rPr>
          <w:rFonts w:ascii="Calibri" w:eastAsia="Calibri" w:hAnsi="Calibri" w:cs="Calibri"/>
          <w:b/>
          <w:sz w:val="22"/>
          <w:szCs w:val="22"/>
        </w:rPr>
        <w:t>CLÁUSULA 12ª -</w:t>
      </w:r>
      <w:r>
        <w:rPr>
          <w:rFonts w:ascii="Calibri" w:eastAsia="Calibri" w:hAnsi="Calibri" w:cs="Calibri"/>
          <w:sz w:val="22"/>
          <w:szCs w:val="22"/>
          <w:highlight w:val="white"/>
        </w:rPr>
        <w:t xml:space="preserve"> As Partes declaram que o presente Contrato </w:t>
      </w:r>
      <w:proofErr w:type="gramStart"/>
      <w:r>
        <w:rPr>
          <w:rFonts w:ascii="Calibri" w:eastAsia="Calibri" w:hAnsi="Calibri" w:cs="Calibri"/>
          <w:sz w:val="22"/>
          <w:szCs w:val="22"/>
          <w:highlight w:val="white"/>
        </w:rPr>
        <w:t>constitui-se</w:t>
      </w:r>
      <w:proofErr w:type="gramEnd"/>
      <w:r>
        <w:rPr>
          <w:rFonts w:ascii="Calibri" w:eastAsia="Calibri" w:hAnsi="Calibri" w:cs="Calibri"/>
          <w:sz w:val="22"/>
          <w:szCs w:val="22"/>
          <w:highlight w:val="white"/>
        </w:rPr>
        <w:t xml:space="preserve"> na totalidade dos entendimentos entre elas havido no que toca ao objeto do presente, incorporando todas as comunicações anteriores e contemporâneas entre as mesmas. Caso ocorra qualquer conflito entre este Contrato e qualquer outro documento que possa ser a ele anexado, os termos deste Contrato prevalecerão.</w:t>
      </w:r>
    </w:p>
    <w:p w:rsidR="00E06AB3" w:rsidRDefault="006A71E3">
      <w:pPr>
        <w:shd w:val="clear" w:color="auto" w:fill="FFFFFF"/>
        <w:spacing w:before="200"/>
        <w:ind w:left="20" w:right="20"/>
        <w:jc w:val="both"/>
        <w:rPr>
          <w:rFonts w:ascii="Calibri" w:eastAsia="Calibri" w:hAnsi="Calibri" w:cs="Calibri"/>
          <w:sz w:val="22"/>
          <w:szCs w:val="22"/>
          <w:highlight w:val="white"/>
        </w:rPr>
      </w:pPr>
      <w:r>
        <w:rPr>
          <w:rFonts w:ascii="Calibri" w:eastAsia="Calibri" w:hAnsi="Calibri" w:cs="Calibri"/>
          <w:b/>
          <w:sz w:val="22"/>
          <w:szCs w:val="22"/>
        </w:rPr>
        <w:t>CLÁUSULA 13ª</w:t>
      </w:r>
      <w:r>
        <w:rPr>
          <w:rFonts w:ascii="Calibri" w:eastAsia="Calibri" w:hAnsi="Calibri" w:cs="Calibri"/>
          <w:sz w:val="22"/>
          <w:szCs w:val="22"/>
          <w:highlight w:val="white"/>
        </w:rPr>
        <w:t xml:space="preserve"> </w:t>
      </w:r>
      <w:r>
        <w:rPr>
          <w:rFonts w:ascii="Calibri" w:eastAsia="Calibri" w:hAnsi="Calibri" w:cs="Calibri"/>
          <w:b/>
          <w:sz w:val="22"/>
          <w:szCs w:val="22"/>
          <w:highlight w:val="white"/>
        </w:rPr>
        <w:t xml:space="preserve">- </w:t>
      </w:r>
      <w:r>
        <w:rPr>
          <w:rFonts w:ascii="Calibri" w:eastAsia="Calibri" w:hAnsi="Calibri" w:cs="Calibri"/>
          <w:sz w:val="22"/>
          <w:szCs w:val="22"/>
          <w:highlight w:val="white"/>
        </w:rPr>
        <w:t xml:space="preserve">Na hipótese de que qualquer termo ou disposição do presente Contrato venha a ser declarado nulo ou não aplicável, tal nulidade, ou inexequibilidade, não afetará o restante do Contrato que permanecerá em pleno vigor e eficácia, como se tais disposições jamais </w:t>
      </w:r>
      <w:proofErr w:type="spellStart"/>
      <w:r>
        <w:rPr>
          <w:rFonts w:ascii="Calibri" w:eastAsia="Calibri" w:hAnsi="Calibri" w:cs="Calibri"/>
          <w:sz w:val="22"/>
          <w:szCs w:val="22"/>
          <w:highlight w:val="white"/>
        </w:rPr>
        <w:t>Ihe</w:t>
      </w:r>
      <w:proofErr w:type="spellEnd"/>
      <w:r>
        <w:rPr>
          <w:rFonts w:ascii="Calibri" w:eastAsia="Calibri" w:hAnsi="Calibri" w:cs="Calibri"/>
          <w:sz w:val="22"/>
          <w:szCs w:val="22"/>
          <w:highlight w:val="white"/>
        </w:rPr>
        <w:t xml:space="preserve"> houvessem sido incorporadas.</w:t>
      </w:r>
    </w:p>
    <w:p w:rsidR="00E06AB3" w:rsidRDefault="006A71E3">
      <w:pPr>
        <w:shd w:val="clear" w:color="auto" w:fill="FFFFFF"/>
        <w:spacing w:before="200"/>
        <w:ind w:left="20" w:right="20"/>
        <w:jc w:val="both"/>
        <w:rPr>
          <w:rFonts w:ascii="Calibri" w:eastAsia="Calibri" w:hAnsi="Calibri" w:cs="Calibri"/>
          <w:sz w:val="22"/>
          <w:szCs w:val="22"/>
          <w:highlight w:val="white"/>
        </w:rPr>
      </w:pPr>
      <w:r>
        <w:rPr>
          <w:rFonts w:ascii="Calibri" w:eastAsia="Calibri" w:hAnsi="Calibri" w:cs="Calibri"/>
          <w:b/>
          <w:sz w:val="22"/>
          <w:szCs w:val="22"/>
        </w:rPr>
        <w:t>CLÁUSULA 14ª</w:t>
      </w:r>
      <w:r>
        <w:rPr>
          <w:rFonts w:ascii="Calibri" w:eastAsia="Calibri" w:hAnsi="Calibri" w:cs="Calibri"/>
          <w:b/>
          <w:sz w:val="22"/>
          <w:szCs w:val="22"/>
          <w:highlight w:val="white"/>
        </w:rPr>
        <w:t xml:space="preserve"> - </w:t>
      </w:r>
      <w:r>
        <w:rPr>
          <w:rFonts w:ascii="Calibri" w:eastAsia="Calibri" w:hAnsi="Calibri" w:cs="Calibri"/>
          <w:sz w:val="22"/>
          <w:szCs w:val="22"/>
          <w:highlight w:val="white"/>
        </w:rPr>
        <w:t>Os casos omissos e não previstos no presente Contrato serão decididos entre os contratantes, com base na legislação pátria.</w:t>
      </w:r>
    </w:p>
    <w:p w:rsidR="00E06AB3" w:rsidRDefault="006A71E3">
      <w:pPr>
        <w:shd w:val="clear" w:color="auto" w:fill="FFFFFF"/>
        <w:spacing w:before="200"/>
        <w:ind w:left="20"/>
        <w:jc w:val="both"/>
        <w:rPr>
          <w:rFonts w:ascii="Calibri" w:eastAsia="Calibri" w:hAnsi="Calibri" w:cs="Calibri"/>
          <w:sz w:val="22"/>
          <w:szCs w:val="22"/>
          <w:highlight w:val="white"/>
        </w:rPr>
      </w:pPr>
      <w:r>
        <w:rPr>
          <w:rFonts w:ascii="Calibri" w:eastAsia="Calibri" w:hAnsi="Calibri" w:cs="Calibri"/>
          <w:b/>
          <w:sz w:val="22"/>
          <w:szCs w:val="22"/>
        </w:rPr>
        <w:t>CLÁUSULA 15ª</w:t>
      </w:r>
      <w:r>
        <w:rPr>
          <w:rFonts w:ascii="Calibri" w:eastAsia="Calibri" w:hAnsi="Calibri" w:cs="Calibri"/>
          <w:b/>
          <w:sz w:val="22"/>
          <w:szCs w:val="22"/>
          <w:highlight w:val="white"/>
        </w:rPr>
        <w:t xml:space="preserve"> - </w:t>
      </w:r>
      <w:r>
        <w:rPr>
          <w:rFonts w:ascii="Calibri" w:eastAsia="Calibri" w:hAnsi="Calibri" w:cs="Calibri"/>
          <w:sz w:val="22"/>
          <w:szCs w:val="22"/>
          <w:highlight w:val="white"/>
        </w:rPr>
        <w:t>Quaisquer divergências oriundas do presente instrumento, decorrentes de eventuais lacunas, serão solucionadas pelos contratantes de acordo com os princípios da boa-fé, da equidade e da razoabilidade.</w:t>
      </w:r>
    </w:p>
    <w:p w:rsidR="00E06AB3" w:rsidRDefault="006A71E3">
      <w:pPr>
        <w:shd w:val="clear" w:color="auto" w:fill="FFFFFF"/>
        <w:spacing w:before="200"/>
        <w:ind w:left="20"/>
        <w:jc w:val="both"/>
        <w:rPr>
          <w:rFonts w:ascii="Calibri" w:eastAsia="Calibri" w:hAnsi="Calibri" w:cs="Calibri"/>
          <w:sz w:val="22"/>
          <w:szCs w:val="22"/>
          <w:highlight w:val="white"/>
        </w:rPr>
      </w:pPr>
      <w:r>
        <w:rPr>
          <w:rFonts w:ascii="Calibri" w:eastAsia="Calibri" w:hAnsi="Calibri" w:cs="Calibri"/>
          <w:b/>
          <w:sz w:val="22"/>
          <w:szCs w:val="22"/>
        </w:rPr>
        <w:lastRenderedPageBreak/>
        <w:t>CLÁUSULA 16ª</w:t>
      </w:r>
      <w:r>
        <w:rPr>
          <w:rFonts w:ascii="Calibri" w:eastAsia="Calibri" w:hAnsi="Calibri" w:cs="Calibri"/>
          <w:b/>
          <w:sz w:val="22"/>
          <w:szCs w:val="22"/>
          <w:highlight w:val="white"/>
        </w:rPr>
        <w:t xml:space="preserve"> - </w:t>
      </w:r>
      <w:r>
        <w:rPr>
          <w:rFonts w:ascii="Calibri" w:eastAsia="Calibri" w:hAnsi="Calibri" w:cs="Calibri"/>
          <w:sz w:val="22"/>
          <w:szCs w:val="22"/>
          <w:highlight w:val="white"/>
        </w:rPr>
        <w:t>As Partes declaram e garantem que estão livres e desimpedidas e que os termos e condições aqui acordados não infringe direta ou indiretamente qualquer obrigação assumida previamente, seja entre elas ou com terceiros. As Partes declaram e garantem, ainda, que têm poderes para celebrar e cumprir plenamente com todas às obrigações previstas neste instrumento.</w:t>
      </w:r>
    </w:p>
    <w:p w:rsidR="00E06AB3" w:rsidRDefault="00E06AB3">
      <w:pPr>
        <w:shd w:val="clear" w:color="auto" w:fill="FFFFFF"/>
        <w:spacing w:before="200"/>
        <w:ind w:left="20"/>
        <w:jc w:val="both"/>
        <w:rPr>
          <w:rFonts w:ascii="Calibri" w:eastAsia="Calibri" w:hAnsi="Calibri" w:cs="Calibri"/>
          <w:sz w:val="22"/>
          <w:szCs w:val="22"/>
          <w:highlight w:val="white"/>
        </w:rPr>
      </w:pPr>
    </w:p>
    <w:p w:rsidR="00E06AB3" w:rsidRDefault="006A71E3">
      <w:pPr>
        <w:jc w:val="both"/>
        <w:rPr>
          <w:rFonts w:ascii="Calibri" w:eastAsia="Calibri" w:hAnsi="Calibri" w:cs="Calibri"/>
          <w:sz w:val="22"/>
          <w:szCs w:val="22"/>
        </w:rPr>
      </w:pPr>
      <w:r>
        <w:rPr>
          <w:rFonts w:ascii="Calibri" w:eastAsia="Calibri" w:hAnsi="Calibri" w:cs="Calibri"/>
          <w:b/>
          <w:sz w:val="22"/>
          <w:szCs w:val="22"/>
        </w:rPr>
        <w:t xml:space="preserve">CLÁUSULA 17ª – </w:t>
      </w:r>
      <w:r>
        <w:rPr>
          <w:rFonts w:ascii="Calibri" w:eastAsia="Calibri" w:hAnsi="Calibri" w:cs="Calibri"/>
          <w:sz w:val="22"/>
          <w:szCs w:val="22"/>
        </w:rPr>
        <w:t>O presente Contrato poderá ser alterado nos casos previstos no Art. 124 da Lei 14.133/21, por acordo entre as partes, desde que não implique na mudança do seu objeto.</w:t>
      </w:r>
    </w:p>
    <w:p w:rsidR="00E06AB3" w:rsidRDefault="00E06AB3">
      <w:pPr>
        <w:jc w:val="both"/>
        <w:rPr>
          <w:rFonts w:ascii="Calibri" w:eastAsia="Calibri" w:hAnsi="Calibri" w:cs="Calibri"/>
          <w:sz w:val="22"/>
          <w:szCs w:val="22"/>
        </w:rPr>
      </w:pPr>
    </w:p>
    <w:p w:rsidR="00E06AB3" w:rsidRDefault="006A71E3">
      <w:pPr>
        <w:spacing w:before="240" w:after="240" w:line="264" w:lineRule="auto"/>
        <w:jc w:val="both"/>
        <w:rPr>
          <w:rFonts w:ascii="Calibri" w:eastAsia="Calibri" w:hAnsi="Calibri" w:cs="Calibri"/>
          <w:b/>
          <w:color w:val="231F20"/>
          <w:sz w:val="22"/>
          <w:szCs w:val="22"/>
        </w:rPr>
      </w:pPr>
      <w:r>
        <w:rPr>
          <w:rFonts w:ascii="Calibri" w:eastAsia="Calibri" w:hAnsi="Calibri" w:cs="Calibri"/>
          <w:b/>
          <w:color w:val="231F20"/>
          <w:sz w:val="22"/>
          <w:szCs w:val="22"/>
        </w:rPr>
        <w:t>CLÁUSULA 18ª – Regras aplicáveis à Proteção de Dados</w:t>
      </w:r>
    </w:p>
    <w:p w:rsidR="00E06AB3" w:rsidRDefault="006A71E3">
      <w:pPr>
        <w:spacing w:before="120" w:after="120"/>
        <w:ind w:right="-20"/>
        <w:jc w:val="both"/>
        <w:rPr>
          <w:rFonts w:ascii="Calibri" w:eastAsia="Calibri" w:hAnsi="Calibri" w:cs="Calibri"/>
          <w:color w:val="231F20"/>
          <w:sz w:val="22"/>
          <w:szCs w:val="22"/>
        </w:rPr>
      </w:pPr>
      <w:r>
        <w:rPr>
          <w:rFonts w:ascii="Calibri" w:eastAsia="Calibri" w:hAnsi="Calibri" w:cs="Calibri"/>
          <w:b/>
          <w:color w:val="231F20"/>
          <w:sz w:val="22"/>
          <w:szCs w:val="22"/>
        </w:rPr>
        <w:t>18.1.</w:t>
      </w:r>
      <w:r>
        <w:rPr>
          <w:rFonts w:ascii="Calibri" w:eastAsia="Calibri" w:hAnsi="Calibri" w:cs="Calibri"/>
          <w:color w:val="231F20"/>
          <w:sz w:val="22"/>
          <w:szCs w:val="22"/>
        </w:rPr>
        <w:t xml:space="preserve"> As Partes tratarão os dados pessoais necessários para a execução contratual, respeitando a legislação aplicável, incluindo a LGPD.</w:t>
      </w:r>
    </w:p>
    <w:p w:rsidR="00E06AB3" w:rsidRDefault="006A71E3">
      <w:pPr>
        <w:spacing w:before="240" w:after="240" w:line="264" w:lineRule="auto"/>
        <w:jc w:val="both"/>
        <w:rPr>
          <w:rFonts w:ascii="Calibri" w:eastAsia="Calibri" w:hAnsi="Calibri" w:cs="Calibri"/>
          <w:b/>
          <w:color w:val="231F20"/>
          <w:sz w:val="22"/>
          <w:szCs w:val="22"/>
        </w:rPr>
      </w:pPr>
      <w:r>
        <w:rPr>
          <w:rFonts w:ascii="Calibri" w:eastAsia="Calibri" w:hAnsi="Calibri" w:cs="Calibri"/>
          <w:b/>
          <w:color w:val="231F20"/>
          <w:sz w:val="22"/>
          <w:szCs w:val="22"/>
        </w:rPr>
        <w:t>CIEE</w:t>
      </w:r>
    </w:p>
    <w:p w:rsidR="00E06AB3" w:rsidRDefault="006A71E3">
      <w:pPr>
        <w:spacing w:before="120"/>
        <w:jc w:val="both"/>
        <w:rPr>
          <w:rFonts w:ascii="Calibri" w:eastAsia="Calibri" w:hAnsi="Calibri" w:cs="Calibri"/>
          <w:b/>
          <w:color w:val="4472C4"/>
          <w:sz w:val="22"/>
          <w:szCs w:val="22"/>
          <w:u w:val="single"/>
        </w:rPr>
      </w:pPr>
      <w:r>
        <w:rPr>
          <w:rFonts w:ascii="Calibri" w:eastAsia="Calibri" w:hAnsi="Calibri" w:cs="Calibri"/>
          <w:sz w:val="22"/>
          <w:szCs w:val="22"/>
        </w:rPr>
        <w:t xml:space="preserve">Encarregado: </w:t>
      </w:r>
      <w:r>
        <w:rPr>
          <w:rFonts w:ascii="Calibri" w:eastAsia="Calibri" w:hAnsi="Calibri" w:cs="Calibri"/>
          <w:b/>
          <w:sz w:val="22"/>
          <w:szCs w:val="22"/>
          <w:u w:val="single"/>
        </w:rPr>
        <w:t>Indicado no</w:t>
      </w:r>
      <w:hyperlink r:id="rId14">
        <w:r>
          <w:rPr>
            <w:rFonts w:ascii="Calibri" w:eastAsia="Calibri" w:hAnsi="Calibri" w:cs="Calibri"/>
            <w:b/>
            <w:sz w:val="22"/>
            <w:szCs w:val="22"/>
            <w:u w:val="single"/>
          </w:rPr>
          <w:t xml:space="preserve"> </w:t>
        </w:r>
      </w:hyperlink>
      <w:hyperlink r:id="rId15">
        <w:r>
          <w:rPr>
            <w:rFonts w:ascii="Calibri" w:eastAsia="Calibri" w:hAnsi="Calibri" w:cs="Calibri"/>
            <w:b/>
            <w:color w:val="4472C4"/>
            <w:sz w:val="22"/>
            <w:szCs w:val="22"/>
            <w:u w:val="single"/>
          </w:rPr>
          <w:t>link</w:t>
        </w:r>
      </w:hyperlink>
    </w:p>
    <w:p w:rsidR="00E06AB3" w:rsidRDefault="006A71E3">
      <w:pPr>
        <w:spacing w:before="120"/>
        <w:jc w:val="both"/>
        <w:rPr>
          <w:rFonts w:ascii="Calibri" w:eastAsia="Calibri" w:hAnsi="Calibri" w:cs="Calibri"/>
          <w:b/>
          <w:sz w:val="22"/>
          <w:szCs w:val="22"/>
        </w:rPr>
      </w:pPr>
      <w:r>
        <w:rPr>
          <w:rFonts w:ascii="Calibri" w:eastAsia="Calibri" w:hAnsi="Calibri" w:cs="Calibri"/>
          <w:sz w:val="22"/>
          <w:szCs w:val="22"/>
        </w:rPr>
        <w:t xml:space="preserve">E-mail: </w:t>
      </w:r>
      <w:hyperlink r:id="rId16">
        <w:r>
          <w:rPr>
            <w:rFonts w:ascii="Calibri" w:eastAsia="Calibri" w:hAnsi="Calibri" w:cs="Calibri"/>
            <w:b/>
            <w:color w:val="0000FF"/>
            <w:sz w:val="22"/>
            <w:szCs w:val="22"/>
            <w:u w:val="single"/>
          </w:rPr>
          <w:t>privacidade@ciee.org.br</w:t>
        </w:r>
      </w:hyperlink>
    </w:p>
    <w:p w:rsidR="00E06AB3" w:rsidRDefault="00E06AB3">
      <w:pPr>
        <w:spacing w:before="120"/>
        <w:jc w:val="both"/>
        <w:rPr>
          <w:rFonts w:ascii="Calibri" w:eastAsia="Calibri" w:hAnsi="Calibri" w:cs="Calibri"/>
          <w:b/>
          <w:sz w:val="22"/>
          <w:szCs w:val="22"/>
        </w:rPr>
      </w:pPr>
    </w:p>
    <w:p w:rsidR="00E06AB3" w:rsidRDefault="006A71E3">
      <w:pPr>
        <w:spacing w:before="240" w:after="240" w:line="264" w:lineRule="auto"/>
        <w:jc w:val="both"/>
        <w:rPr>
          <w:rFonts w:ascii="Calibri" w:eastAsia="Calibri" w:hAnsi="Calibri" w:cs="Calibri"/>
          <w:b/>
          <w:color w:val="231F20"/>
          <w:sz w:val="22"/>
          <w:szCs w:val="22"/>
        </w:rPr>
      </w:pPr>
      <w:r>
        <w:rPr>
          <w:rFonts w:ascii="Calibri" w:eastAsia="Calibri" w:hAnsi="Calibri" w:cs="Calibri"/>
          <w:b/>
          <w:color w:val="231F20"/>
          <w:sz w:val="22"/>
          <w:szCs w:val="22"/>
        </w:rPr>
        <w:t>CONTRATANTE</w:t>
      </w:r>
    </w:p>
    <w:p w:rsidR="00E06AB3" w:rsidRDefault="006A71E3">
      <w:pPr>
        <w:spacing w:before="120"/>
        <w:jc w:val="both"/>
        <w:rPr>
          <w:rFonts w:ascii="Calibri" w:eastAsia="Calibri" w:hAnsi="Calibri" w:cs="Calibri"/>
          <w:b/>
          <w:color w:val="0000FF"/>
          <w:sz w:val="22"/>
          <w:szCs w:val="22"/>
        </w:rPr>
      </w:pPr>
      <w:r>
        <w:rPr>
          <w:rFonts w:ascii="Calibri" w:eastAsia="Calibri" w:hAnsi="Calibri" w:cs="Calibri"/>
          <w:sz w:val="22"/>
          <w:szCs w:val="22"/>
        </w:rPr>
        <w:t xml:space="preserve">Encarregado: </w:t>
      </w:r>
      <w:r w:rsidR="00C911D7" w:rsidRPr="00C911D7">
        <w:rPr>
          <w:rFonts w:ascii="Calibri" w:eastAsia="Calibri" w:hAnsi="Calibri" w:cs="Calibri"/>
          <w:b/>
          <w:sz w:val="22"/>
          <w:szCs w:val="22"/>
        </w:rPr>
        <w:t>VALDIR DOS SANTOS</w:t>
      </w:r>
    </w:p>
    <w:p w:rsidR="00E06AB3" w:rsidRPr="00C911D7" w:rsidRDefault="006A71E3">
      <w:pPr>
        <w:spacing w:before="120"/>
        <w:jc w:val="both"/>
        <w:rPr>
          <w:rFonts w:ascii="Calibri" w:eastAsia="Calibri" w:hAnsi="Calibri" w:cs="Calibri"/>
          <w:b/>
          <w:sz w:val="22"/>
          <w:szCs w:val="22"/>
        </w:rPr>
      </w:pPr>
      <w:r>
        <w:rPr>
          <w:rFonts w:ascii="Calibri" w:eastAsia="Calibri" w:hAnsi="Calibri" w:cs="Calibri"/>
          <w:sz w:val="22"/>
          <w:szCs w:val="22"/>
        </w:rPr>
        <w:t>E-mail</w:t>
      </w:r>
      <w:r>
        <w:rPr>
          <w:rFonts w:ascii="Calibri" w:eastAsia="Calibri" w:hAnsi="Calibri" w:cs="Calibri"/>
          <w:b/>
          <w:sz w:val="22"/>
          <w:szCs w:val="22"/>
        </w:rPr>
        <w:t xml:space="preserve">: </w:t>
      </w:r>
      <w:r w:rsidR="00C911D7" w:rsidRPr="00C911D7">
        <w:rPr>
          <w:rFonts w:ascii="Calibri" w:eastAsia="Calibri" w:hAnsi="Calibri" w:cs="Calibri"/>
          <w:b/>
          <w:sz w:val="22"/>
          <w:szCs w:val="22"/>
        </w:rPr>
        <w:t>prefeitura@iaras.sp.gov.br</w:t>
      </w:r>
    </w:p>
    <w:p w:rsidR="00E06AB3" w:rsidRDefault="006A71E3">
      <w:pPr>
        <w:spacing w:before="120"/>
        <w:jc w:val="both"/>
        <w:rPr>
          <w:rFonts w:ascii="Calibri" w:eastAsia="Calibri" w:hAnsi="Calibri" w:cs="Calibri"/>
          <w:color w:val="231F20"/>
          <w:sz w:val="22"/>
          <w:szCs w:val="22"/>
        </w:rPr>
      </w:pPr>
      <w:r>
        <w:rPr>
          <w:rFonts w:ascii="Calibri" w:eastAsia="Calibri" w:hAnsi="Calibri" w:cs="Calibri"/>
          <w:b/>
          <w:sz w:val="22"/>
          <w:szCs w:val="22"/>
        </w:rPr>
        <w:t>18.2.</w:t>
      </w:r>
      <w:r>
        <w:rPr>
          <w:rFonts w:ascii="Calibri" w:eastAsia="Calibri" w:hAnsi="Calibri" w:cs="Calibri"/>
          <w:sz w:val="22"/>
          <w:szCs w:val="22"/>
        </w:rPr>
        <w:t xml:space="preserve"> </w:t>
      </w:r>
      <w:r>
        <w:rPr>
          <w:rFonts w:ascii="Calibri" w:eastAsia="Calibri" w:hAnsi="Calibri" w:cs="Calibri"/>
          <w:b/>
          <w:color w:val="231F20"/>
          <w:sz w:val="22"/>
          <w:szCs w:val="22"/>
        </w:rPr>
        <w:t>CONTRATADA</w:t>
      </w:r>
      <w:r>
        <w:rPr>
          <w:rFonts w:ascii="Calibri" w:eastAsia="Calibri" w:hAnsi="Calibri" w:cs="Calibri"/>
          <w:color w:val="231F20"/>
          <w:sz w:val="22"/>
          <w:szCs w:val="22"/>
        </w:rPr>
        <w:t xml:space="preserve"> e </w:t>
      </w:r>
      <w:r>
        <w:rPr>
          <w:rFonts w:ascii="Calibri" w:eastAsia="Calibri" w:hAnsi="Calibri" w:cs="Calibri"/>
          <w:b/>
          <w:color w:val="231F20"/>
          <w:sz w:val="22"/>
          <w:szCs w:val="22"/>
        </w:rPr>
        <w:t>CONTRATANTE</w:t>
      </w:r>
      <w:r>
        <w:rPr>
          <w:rFonts w:ascii="Calibri" w:eastAsia="Calibri" w:hAnsi="Calibri" w:cs="Calibri"/>
          <w:color w:val="231F20"/>
          <w:sz w:val="22"/>
          <w:szCs w:val="22"/>
        </w:rPr>
        <w:t xml:space="preserve"> são controladores independentes dos dados, nos termos da LGPD, tomando decisões de forma independente, referentes ao tratamento de dados pessoais.</w:t>
      </w:r>
    </w:p>
    <w:p w:rsidR="00E06AB3" w:rsidRDefault="006A71E3">
      <w:pPr>
        <w:spacing w:before="120"/>
        <w:jc w:val="both"/>
        <w:rPr>
          <w:rFonts w:ascii="Calibri" w:eastAsia="Calibri" w:hAnsi="Calibri" w:cs="Calibri"/>
          <w:color w:val="231F20"/>
          <w:sz w:val="22"/>
          <w:szCs w:val="22"/>
        </w:rPr>
      </w:pPr>
      <w:r>
        <w:rPr>
          <w:rFonts w:ascii="Calibri" w:eastAsia="Calibri" w:hAnsi="Calibri" w:cs="Calibri"/>
          <w:b/>
          <w:color w:val="231F20"/>
          <w:sz w:val="22"/>
          <w:szCs w:val="22"/>
        </w:rPr>
        <w:t>18.3.</w:t>
      </w:r>
      <w:r>
        <w:rPr>
          <w:rFonts w:ascii="Calibri" w:eastAsia="Calibri" w:hAnsi="Calibri" w:cs="Calibri"/>
          <w:color w:val="231F20"/>
          <w:sz w:val="22"/>
          <w:szCs w:val="22"/>
        </w:rPr>
        <w:t xml:space="preserve">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devem garantir que os dados pessoais tratados estejam em conformidade com a LGPD. Caso uma </w:t>
      </w:r>
      <w:r>
        <w:rPr>
          <w:rFonts w:ascii="Calibri" w:eastAsia="Calibri" w:hAnsi="Calibri" w:cs="Calibri"/>
          <w:b/>
          <w:color w:val="231F20"/>
          <w:sz w:val="22"/>
          <w:szCs w:val="22"/>
        </w:rPr>
        <w:t>PARTE</w:t>
      </w:r>
      <w:r>
        <w:rPr>
          <w:rFonts w:ascii="Calibri" w:eastAsia="Calibri" w:hAnsi="Calibri" w:cs="Calibri"/>
          <w:color w:val="231F20"/>
          <w:sz w:val="22"/>
          <w:szCs w:val="22"/>
        </w:rPr>
        <w:t xml:space="preserve"> utilize os dados pessoais para finalidades distintas, será esta responsável como controladora independente.</w:t>
      </w:r>
    </w:p>
    <w:p w:rsidR="00E06AB3" w:rsidRDefault="006A71E3">
      <w:pPr>
        <w:spacing w:before="120"/>
        <w:jc w:val="both"/>
        <w:rPr>
          <w:rFonts w:ascii="Calibri" w:eastAsia="Calibri" w:hAnsi="Calibri" w:cs="Calibri"/>
          <w:color w:val="231F20"/>
          <w:sz w:val="22"/>
          <w:szCs w:val="22"/>
        </w:rPr>
      </w:pPr>
      <w:r>
        <w:rPr>
          <w:rFonts w:ascii="Calibri" w:eastAsia="Calibri" w:hAnsi="Calibri" w:cs="Calibri"/>
          <w:b/>
          <w:color w:val="231F20"/>
          <w:sz w:val="22"/>
          <w:szCs w:val="22"/>
        </w:rPr>
        <w:t>18.4.</w:t>
      </w:r>
      <w:r>
        <w:rPr>
          <w:rFonts w:ascii="Calibri" w:eastAsia="Calibri" w:hAnsi="Calibri" w:cs="Calibri"/>
          <w:color w:val="231F20"/>
          <w:sz w:val="22"/>
          <w:szCs w:val="22"/>
        </w:rPr>
        <w:t xml:space="preserve">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concordam em implementar um programa de segurança e governança de dados pessoais, adequado para preservar a confidencialidade, integridade e disponibilidade dos dados.</w:t>
      </w:r>
    </w:p>
    <w:p w:rsidR="00E06AB3" w:rsidRDefault="006A71E3">
      <w:pPr>
        <w:spacing w:before="240" w:after="240" w:line="264" w:lineRule="auto"/>
        <w:jc w:val="both"/>
        <w:rPr>
          <w:rFonts w:ascii="Calibri" w:eastAsia="Calibri" w:hAnsi="Calibri" w:cs="Calibri"/>
          <w:color w:val="231F20"/>
          <w:sz w:val="22"/>
          <w:szCs w:val="22"/>
        </w:rPr>
      </w:pPr>
      <w:r>
        <w:rPr>
          <w:rFonts w:ascii="Calibri" w:eastAsia="Calibri" w:hAnsi="Calibri" w:cs="Calibri"/>
          <w:b/>
          <w:color w:val="231F20"/>
          <w:sz w:val="22"/>
          <w:szCs w:val="22"/>
        </w:rPr>
        <w:t>18.5.</w:t>
      </w:r>
      <w:r>
        <w:rPr>
          <w:rFonts w:ascii="Calibri" w:eastAsia="Calibri" w:hAnsi="Calibri" w:cs="Calibri"/>
          <w:color w:val="231F20"/>
          <w:sz w:val="22"/>
          <w:szCs w:val="22"/>
        </w:rPr>
        <w:t xml:space="preserve">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garantirão às proteções técnicas e organizacionais apropriadas para o tratamento de dados pessoais sensíveis.</w:t>
      </w:r>
    </w:p>
    <w:p w:rsidR="00E06AB3" w:rsidRDefault="006A71E3">
      <w:pPr>
        <w:spacing w:before="240" w:after="240" w:line="264" w:lineRule="auto"/>
        <w:jc w:val="both"/>
        <w:rPr>
          <w:rFonts w:ascii="Calibri" w:eastAsia="Calibri" w:hAnsi="Calibri" w:cs="Calibri"/>
          <w:color w:val="231F20"/>
          <w:sz w:val="22"/>
          <w:szCs w:val="22"/>
        </w:rPr>
      </w:pPr>
      <w:r>
        <w:rPr>
          <w:rFonts w:ascii="Calibri" w:eastAsia="Calibri" w:hAnsi="Calibri" w:cs="Calibri"/>
          <w:b/>
          <w:color w:val="231F20"/>
          <w:sz w:val="22"/>
          <w:szCs w:val="22"/>
        </w:rPr>
        <w:t>18.6.</w:t>
      </w:r>
      <w:r>
        <w:rPr>
          <w:rFonts w:ascii="Calibri" w:eastAsia="Calibri" w:hAnsi="Calibri" w:cs="Calibri"/>
          <w:color w:val="231F20"/>
          <w:sz w:val="22"/>
          <w:szCs w:val="22"/>
        </w:rPr>
        <w:t xml:space="preserve"> A </w:t>
      </w:r>
      <w:r>
        <w:rPr>
          <w:rFonts w:ascii="Calibri" w:eastAsia="Calibri" w:hAnsi="Calibri" w:cs="Calibri"/>
          <w:b/>
          <w:color w:val="231F20"/>
          <w:sz w:val="22"/>
          <w:szCs w:val="22"/>
        </w:rPr>
        <w:t>CONTRATADA</w:t>
      </w:r>
      <w:r>
        <w:rPr>
          <w:rFonts w:ascii="Calibri" w:eastAsia="Calibri" w:hAnsi="Calibri" w:cs="Calibri"/>
          <w:color w:val="231F20"/>
          <w:sz w:val="22"/>
          <w:szCs w:val="22"/>
        </w:rPr>
        <w:t xml:space="preserve"> implementou medidas de segurança em conformidade com as orientações do órgão fiscalizador e espera que o </w:t>
      </w:r>
      <w:r>
        <w:rPr>
          <w:rFonts w:ascii="Calibri" w:eastAsia="Calibri" w:hAnsi="Calibri" w:cs="Calibri"/>
          <w:b/>
          <w:color w:val="231F20"/>
          <w:sz w:val="22"/>
          <w:szCs w:val="22"/>
        </w:rPr>
        <w:t>CONTRATANTE</w:t>
      </w:r>
      <w:r>
        <w:rPr>
          <w:rFonts w:ascii="Calibri" w:eastAsia="Calibri" w:hAnsi="Calibri" w:cs="Calibri"/>
          <w:color w:val="231F20"/>
          <w:sz w:val="22"/>
          <w:szCs w:val="22"/>
        </w:rPr>
        <w:t xml:space="preserve"> também as tenha ou desenvolva medidas adequadas para a proteção e segurança dos dados pessoais.</w:t>
      </w:r>
    </w:p>
    <w:p w:rsidR="00E06AB3" w:rsidRDefault="006A71E3">
      <w:pPr>
        <w:spacing w:before="240" w:after="240" w:line="264" w:lineRule="auto"/>
        <w:jc w:val="both"/>
        <w:rPr>
          <w:rFonts w:ascii="Calibri" w:eastAsia="Calibri" w:hAnsi="Calibri" w:cs="Calibri"/>
          <w:color w:val="231F20"/>
          <w:sz w:val="22"/>
          <w:szCs w:val="22"/>
        </w:rPr>
      </w:pPr>
      <w:r>
        <w:rPr>
          <w:rFonts w:ascii="Calibri" w:eastAsia="Calibri" w:hAnsi="Calibri" w:cs="Calibri"/>
          <w:b/>
          <w:color w:val="231F20"/>
          <w:sz w:val="22"/>
          <w:szCs w:val="22"/>
        </w:rPr>
        <w:t>18.7.</w:t>
      </w:r>
      <w:r>
        <w:rPr>
          <w:rFonts w:ascii="Calibri" w:eastAsia="Calibri" w:hAnsi="Calibri" w:cs="Calibri"/>
          <w:color w:val="231F20"/>
          <w:sz w:val="22"/>
          <w:szCs w:val="22"/>
        </w:rPr>
        <w:t xml:space="preserve"> Em caso de Incidente de Segurança, que envolva tratamento de dados pessoais compartilhados entre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a </w:t>
      </w:r>
      <w:r>
        <w:rPr>
          <w:rFonts w:ascii="Calibri" w:eastAsia="Calibri" w:hAnsi="Calibri" w:cs="Calibri"/>
          <w:b/>
          <w:color w:val="231F20"/>
          <w:sz w:val="22"/>
          <w:szCs w:val="22"/>
        </w:rPr>
        <w:t>PARTE</w:t>
      </w:r>
      <w:r>
        <w:rPr>
          <w:rFonts w:ascii="Calibri" w:eastAsia="Calibri" w:hAnsi="Calibri" w:cs="Calibri"/>
          <w:color w:val="231F20"/>
          <w:sz w:val="22"/>
          <w:szCs w:val="22"/>
        </w:rPr>
        <w:t xml:space="preserve"> responsável deve:</w:t>
      </w:r>
    </w:p>
    <w:p w:rsidR="00E06AB3" w:rsidRDefault="006A71E3">
      <w:pPr>
        <w:jc w:val="both"/>
        <w:rPr>
          <w:rFonts w:ascii="Calibri" w:eastAsia="Calibri" w:hAnsi="Calibri" w:cs="Calibri"/>
          <w:sz w:val="22"/>
          <w:szCs w:val="22"/>
        </w:rPr>
      </w:pPr>
      <w:r>
        <w:rPr>
          <w:rFonts w:ascii="Calibri" w:eastAsia="Calibri" w:hAnsi="Calibri" w:cs="Calibri"/>
          <w:color w:val="231F20"/>
          <w:sz w:val="22"/>
          <w:szCs w:val="22"/>
        </w:rPr>
        <w:lastRenderedPageBreak/>
        <w:t xml:space="preserve">a) </w:t>
      </w:r>
      <w:r>
        <w:rPr>
          <w:rFonts w:ascii="Calibri" w:eastAsia="Calibri" w:hAnsi="Calibri" w:cs="Calibri"/>
          <w:sz w:val="22"/>
          <w:szCs w:val="22"/>
        </w:rPr>
        <w:t xml:space="preserve">Comunicar imediatamente ou em até 2 dias úteis à outra </w:t>
      </w:r>
      <w:r>
        <w:rPr>
          <w:rFonts w:ascii="Calibri" w:eastAsia="Calibri" w:hAnsi="Calibri" w:cs="Calibri"/>
          <w:b/>
          <w:sz w:val="22"/>
          <w:szCs w:val="22"/>
        </w:rPr>
        <w:t>PARTE</w:t>
      </w:r>
      <w:r>
        <w:rPr>
          <w:rFonts w:ascii="Calibri" w:eastAsia="Calibri" w:hAnsi="Calibri" w:cs="Calibri"/>
          <w:sz w:val="22"/>
          <w:szCs w:val="22"/>
        </w:rPr>
        <w:t>.</w:t>
      </w:r>
    </w:p>
    <w:p w:rsidR="00E06AB3" w:rsidRDefault="006A71E3">
      <w:pPr>
        <w:jc w:val="both"/>
        <w:rPr>
          <w:rFonts w:ascii="Calibri" w:eastAsia="Calibri" w:hAnsi="Calibri" w:cs="Calibri"/>
          <w:sz w:val="22"/>
          <w:szCs w:val="22"/>
        </w:rPr>
      </w:pPr>
      <w:r>
        <w:rPr>
          <w:rFonts w:ascii="Calibri" w:eastAsia="Calibri" w:hAnsi="Calibri" w:cs="Calibri"/>
          <w:color w:val="231F20"/>
          <w:sz w:val="22"/>
          <w:szCs w:val="22"/>
        </w:rPr>
        <w:t xml:space="preserve">b) </w:t>
      </w:r>
      <w:r>
        <w:rPr>
          <w:rFonts w:ascii="Calibri" w:eastAsia="Calibri" w:hAnsi="Calibri" w:cs="Calibri"/>
          <w:sz w:val="22"/>
          <w:szCs w:val="22"/>
        </w:rPr>
        <w:t>Colaborar para limitar o vazamento, prevenir novos incidentes e mitigar os efeitos, incluindo ações de indenização.</w:t>
      </w:r>
    </w:p>
    <w:p w:rsidR="00E06AB3" w:rsidRDefault="006A71E3">
      <w:pPr>
        <w:spacing w:before="240" w:after="240" w:line="264" w:lineRule="auto"/>
        <w:jc w:val="both"/>
        <w:rPr>
          <w:rFonts w:ascii="Calibri" w:eastAsia="Calibri" w:hAnsi="Calibri" w:cs="Calibri"/>
          <w:color w:val="231F20"/>
          <w:sz w:val="22"/>
          <w:szCs w:val="22"/>
        </w:rPr>
      </w:pPr>
      <w:r>
        <w:rPr>
          <w:rFonts w:ascii="Calibri" w:eastAsia="Calibri" w:hAnsi="Calibri" w:cs="Calibri"/>
          <w:b/>
          <w:color w:val="231F20"/>
          <w:sz w:val="22"/>
          <w:szCs w:val="22"/>
        </w:rPr>
        <w:t>18.8.</w:t>
      </w:r>
      <w:r>
        <w:rPr>
          <w:rFonts w:ascii="Calibri" w:eastAsia="Calibri" w:hAnsi="Calibri" w:cs="Calibri"/>
          <w:color w:val="231F20"/>
          <w:sz w:val="22"/>
          <w:szCs w:val="22"/>
        </w:rPr>
        <w:t xml:space="preserve">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devem atender às solicitações dos titulares de dados pessoais e, inclusive, auxiliarem-se reciprocamente quando direcionadas à </w:t>
      </w:r>
      <w:r>
        <w:rPr>
          <w:rFonts w:ascii="Calibri" w:eastAsia="Calibri" w:hAnsi="Calibri" w:cs="Calibri"/>
          <w:b/>
          <w:color w:val="231F20"/>
          <w:sz w:val="22"/>
          <w:szCs w:val="22"/>
        </w:rPr>
        <w:t>PARTE</w:t>
      </w:r>
      <w:r>
        <w:rPr>
          <w:rFonts w:ascii="Calibri" w:eastAsia="Calibri" w:hAnsi="Calibri" w:cs="Calibri"/>
          <w:color w:val="231F20"/>
          <w:sz w:val="22"/>
          <w:szCs w:val="22"/>
        </w:rPr>
        <w:t xml:space="preserve"> incorreta, de forma imediata ou no prazo de 3 dias úteis, justificando a demora.</w:t>
      </w:r>
    </w:p>
    <w:p w:rsidR="00E06AB3" w:rsidRDefault="006A71E3">
      <w:pPr>
        <w:spacing w:before="240" w:after="240" w:line="264" w:lineRule="auto"/>
        <w:jc w:val="both"/>
        <w:rPr>
          <w:rFonts w:ascii="Calibri" w:eastAsia="Calibri" w:hAnsi="Calibri" w:cs="Calibri"/>
          <w:color w:val="231F20"/>
          <w:sz w:val="22"/>
          <w:szCs w:val="22"/>
        </w:rPr>
      </w:pPr>
      <w:r>
        <w:rPr>
          <w:rFonts w:ascii="Calibri" w:eastAsia="Calibri" w:hAnsi="Calibri" w:cs="Calibri"/>
          <w:b/>
          <w:color w:val="231F20"/>
          <w:sz w:val="22"/>
          <w:szCs w:val="22"/>
        </w:rPr>
        <w:t>18.9.</w:t>
      </w:r>
      <w:r>
        <w:rPr>
          <w:rFonts w:ascii="Calibri" w:eastAsia="Calibri" w:hAnsi="Calibri" w:cs="Calibri"/>
          <w:color w:val="231F20"/>
          <w:sz w:val="22"/>
          <w:szCs w:val="22"/>
        </w:rPr>
        <w:t xml:space="preserve"> Em caso de transferência internacional de dados pessoais,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devem implementar as medidas de segurança adequadas.</w:t>
      </w:r>
    </w:p>
    <w:p w:rsidR="00E06AB3" w:rsidRDefault="006A71E3">
      <w:pPr>
        <w:spacing w:before="120" w:after="120"/>
        <w:ind w:right="20"/>
        <w:jc w:val="both"/>
        <w:rPr>
          <w:rFonts w:ascii="Calibri" w:eastAsia="Calibri" w:hAnsi="Calibri" w:cs="Calibri"/>
          <w:color w:val="231F20"/>
          <w:sz w:val="22"/>
          <w:szCs w:val="22"/>
        </w:rPr>
      </w:pPr>
      <w:r>
        <w:rPr>
          <w:rFonts w:ascii="Calibri" w:eastAsia="Calibri" w:hAnsi="Calibri" w:cs="Calibri"/>
          <w:b/>
          <w:color w:val="231F20"/>
          <w:sz w:val="22"/>
          <w:szCs w:val="22"/>
        </w:rPr>
        <w:t>18.10.</w:t>
      </w:r>
      <w:r>
        <w:rPr>
          <w:rFonts w:ascii="Calibri" w:eastAsia="Calibri" w:hAnsi="Calibri" w:cs="Calibri"/>
          <w:color w:val="231F20"/>
          <w:sz w:val="22"/>
          <w:szCs w:val="22"/>
        </w:rPr>
        <w:t xml:space="preserve"> A </w:t>
      </w:r>
      <w:r>
        <w:rPr>
          <w:rFonts w:ascii="Calibri" w:eastAsia="Calibri" w:hAnsi="Calibri" w:cs="Calibri"/>
          <w:b/>
          <w:color w:val="231F20"/>
          <w:sz w:val="22"/>
          <w:szCs w:val="22"/>
        </w:rPr>
        <w:t>PARTE</w:t>
      </w:r>
      <w:r>
        <w:rPr>
          <w:rFonts w:ascii="Calibri" w:eastAsia="Calibri" w:hAnsi="Calibri" w:cs="Calibri"/>
          <w:color w:val="231F20"/>
          <w:sz w:val="22"/>
          <w:szCs w:val="22"/>
        </w:rPr>
        <w:t xml:space="preserve"> infratora será responsável por reclamações, perdas, danos, despesas processuais e multas, incluindo, mas não se limitando, às aplicadas pelo órgão fiscalizador, havendo:</w:t>
      </w:r>
    </w:p>
    <w:p w:rsidR="00E06AB3" w:rsidRDefault="006A71E3">
      <w:pPr>
        <w:jc w:val="both"/>
        <w:rPr>
          <w:rFonts w:ascii="Calibri" w:eastAsia="Calibri" w:hAnsi="Calibri" w:cs="Calibri"/>
          <w:sz w:val="22"/>
          <w:szCs w:val="22"/>
        </w:rPr>
      </w:pPr>
      <w:r>
        <w:rPr>
          <w:rFonts w:ascii="Calibri" w:eastAsia="Calibri" w:hAnsi="Calibri" w:cs="Calibri"/>
          <w:b/>
          <w:color w:val="231F20"/>
          <w:sz w:val="22"/>
          <w:szCs w:val="22"/>
        </w:rPr>
        <w:t>a)</w:t>
      </w:r>
      <w:r>
        <w:rPr>
          <w:rFonts w:ascii="Calibri" w:eastAsia="Calibri" w:hAnsi="Calibri" w:cs="Calibri"/>
          <w:color w:val="231F20"/>
          <w:sz w:val="22"/>
          <w:szCs w:val="22"/>
        </w:rPr>
        <w:t xml:space="preserve"> </w:t>
      </w:r>
      <w:r>
        <w:rPr>
          <w:rFonts w:ascii="Calibri" w:eastAsia="Calibri" w:hAnsi="Calibri" w:cs="Calibri"/>
          <w:sz w:val="22"/>
          <w:szCs w:val="22"/>
        </w:rPr>
        <w:t xml:space="preserve">Descumprimento pela </w:t>
      </w:r>
      <w:r>
        <w:rPr>
          <w:rFonts w:ascii="Calibri" w:eastAsia="Calibri" w:hAnsi="Calibri" w:cs="Calibri"/>
          <w:b/>
          <w:sz w:val="22"/>
          <w:szCs w:val="22"/>
        </w:rPr>
        <w:t>PARTE</w:t>
      </w:r>
      <w:r>
        <w:rPr>
          <w:rFonts w:ascii="Calibri" w:eastAsia="Calibri" w:hAnsi="Calibri" w:cs="Calibri"/>
          <w:sz w:val="22"/>
          <w:szCs w:val="22"/>
        </w:rPr>
        <w:t xml:space="preserve"> infratora ou por terceiros por ela contratados, da legislação ou deste Contrato.</w:t>
      </w:r>
    </w:p>
    <w:p w:rsidR="00E06AB3" w:rsidRDefault="006A71E3">
      <w:pPr>
        <w:spacing w:before="120" w:after="120"/>
        <w:ind w:right="20"/>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Qualquer exposição acidental ou proposital de dados pessoais.</w:t>
      </w:r>
    </w:p>
    <w:p w:rsidR="00E06AB3" w:rsidRDefault="006A71E3">
      <w:pPr>
        <w:spacing w:before="120" w:after="120"/>
        <w:ind w:right="20"/>
        <w:jc w:val="both"/>
        <w:rPr>
          <w:rFonts w:ascii="Calibri" w:eastAsia="Calibri" w:hAnsi="Calibri" w:cs="Calibri"/>
          <w:color w:val="231F20"/>
          <w:sz w:val="22"/>
          <w:szCs w:val="22"/>
        </w:rPr>
      </w:pPr>
      <w:r>
        <w:rPr>
          <w:rFonts w:ascii="Calibri" w:eastAsia="Calibri" w:hAnsi="Calibri" w:cs="Calibri"/>
          <w:b/>
          <w:sz w:val="22"/>
          <w:szCs w:val="22"/>
        </w:rPr>
        <w:t>18.11.</w:t>
      </w:r>
      <w:r>
        <w:rPr>
          <w:rFonts w:ascii="Calibri" w:eastAsia="Calibri" w:hAnsi="Calibri" w:cs="Calibri"/>
          <w:sz w:val="22"/>
          <w:szCs w:val="22"/>
        </w:rPr>
        <w:t xml:space="preserve"> </w:t>
      </w:r>
      <w:r>
        <w:rPr>
          <w:rFonts w:ascii="Calibri" w:eastAsia="Calibri" w:hAnsi="Calibri" w:cs="Calibri"/>
          <w:color w:val="231F20"/>
          <w:sz w:val="22"/>
          <w:szCs w:val="22"/>
        </w:rPr>
        <w:t xml:space="preserve">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concordam em supervisionar os operadores e terceiros que atuem em seu nome e assumem a responsabilidade pelas ações e omissões desses subcontratados.</w:t>
      </w:r>
    </w:p>
    <w:p w:rsidR="00E06AB3" w:rsidRDefault="006A71E3">
      <w:pPr>
        <w:spacing w:before="120" w:after="120"/>
        <w:ind w:right="20"/>
        <w:jc w:val="both"/>
        <w:rPr>
          <w:rFonts w:ascii="Calibri" w:eastAsia="Calibri" w:hAnsi="Calibri" w:cs="Calibri"/>
          <w:color w:val="231F20"/>
          <w:sz w:val="22"/>
          <w:szCs w:val="22"/>
        </w:rPr>
      </w:pPr>
      <w:r>
        <w:rPr>
          <w:rFonts w:ascii="Calibri" w:eastAsia="Calibri" w:hAnsi="Calibri" w:cs="Calibri"/>
          <w:b/>
          <w:color w:val="231F20"/>
          <w:sz w:val="22"/>
          <w:szCs w:val="22"/>
        </w:rPr>
        <w:t>18.12.</w:t>
      </w:r>
      <w:r>
        <w:rPr>
          <w:rFonts w:ascii="Calibri" w:eastAsia="Calibri" w:hAnsi="Calibri" w:cs="Calibri"/>
          <w:color w:val="231F20"/>
          <w:sz w:val="22"/>
          <w:szCs w:val="22"/>
        </w:rPr>
        <w:t xml:space="preserve"> As obrigações das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permanecerão mesmo após o término deste Contrato, desde que uma </w:t>
      </w:r>
      <w:r>
        <w:rPr>
          <w:rFonts w:ascii="Calibri" w:eastAsia="Calibri" w:hAnsi="Calibri" w:cs="Calibri"/>
          <w:b/>
          <w:color w:val="231F20"/>
          <w:sz w:val="22"/>
          <w:szCs w:val="22"/>
        </w:rPr>
        <w:t>PARTE</w:t>
      </w:r>
      <w:r>
        <w:rPr>
          <w:rFonts w:ascii="Calibri" w:eastAsia="Calibri" w:hAnsi="Calibri" w:cs="Calibri"/>
          <w:color w:val="231F20"/>
          <w:sz w:val="22"/>
          <w:szCs w:val="22"/>
        </w:rPr>
        <w:t xml:space="preserve"> tenha acesso ou possua os dados pessoais fornecidos pela outra </w:t>
      </w:r>
      <w:r>
        <w:rPr>
          <w:rFonts w:ascii="Calibri" w:eastAsia="Calibri" w:hAnsi="Calibri" w:cs="Calibri"/>
          <w:b/>
          <w:color w:val="231F20"/>
          <w:sz w:val="22"/>
          <w:szCs w:val="22"/>
        </w:rPr>
        <w:t>PARTE</w:t>
      </w:r>
      <w:r>
        <w:rPr>
          <w:rFonts w:ascii="Calibri" w:eastAsia="Calibri" w:hAnsi="Calibri" w:cs="Calibri"/>
          <w:color w:val="231F20"/>
          <w:sz w:val="22"/>
          <w:szCs w:val="22"/>
        </w:rPr>
        <w:t xml:space="preserve">. As </w:t>
      </w:r>
      <w:r>
        <w:rPr>
          <w:rFonts w:ascii="Calibri" w:eastAsia="Calibri" w:hAnsi="Calibri" w:cs="Calibri"/>
          <w:b/>
          <w:color w:val="231F20"/>
          <w:sz w:val="22"/>
          <w:szCs w:val="22"/>
        </w:rPr>
        <w:t>PARTES</w:t>
      </w:r>
      <w:r>
        <w:rPr>
          <w:rFonts w:ascii="Calibri" w:eastAsia="Calibri" w:hAnsi="Calibri" w:cs="Calibri"/>
          <w:color w:val="231F20"/>
          <w:sz w:val="22"/>
          <w:szCs w:val="22"/>
        </w:rPr>
        <w:t xml:space="preserve"> devem eliminar, corrigir, </w:t>
      </w:r>
      <w:proofErr w:type="spellStart"/>
      <w:r>
        <w:rPr>
          <w:rFonts w:ascii="Calibri" w:eastAsia="Calibri" w:hAnsi="Calibri" w:cs="Calibri"/>
          <w:color w:val="231F20"/>
          <w:sz w:val="22"/>
          <w:szCs w:val="22"/>
        </w:rPr>
        <w:t>anonimizar</w:t>
      </w:r>
      <w:proofErr w:type="spellEnd"/>
      <w:r>
        <w:rPr>
          <w:rFonts w:ascii="Calibri" w:eastAsia="Calibri" w:hAnsi="Calibri" w:cs="Calibri"/>
          <w:color w:val="231F20"/>
          <w:sz w:val="22"/>
          <w:szCs w:val="22"/>
        </w:rPr>
        <w:t>, armazenar e/ou bloquear o acesso às informações tratadas.</w:t>
      </w:r>
    </w:p>
    <w:p w:rsidR="00E06AB3" w:rsidRDefault="00E06AB3">
      <w:pPr>
        <w:spacing w:before="120" w:after="120"/>
        <w:ind w:right="20"/>
        <w:jc w:val="both"/>
        <w:rPr>
          <w:rFonts w:ascii="Calibri" w:eastAsia="Calibri" w:hAnsi="Calibri" w:cs="Calibri"/>
          <w:color w:val="231F20"/>
          <w:sz w:val="22"/>
          <w:szCs w:val="22"/>
        </w:rPr>
      </w:pPr>
    </w:p>
    <w:p w:rsidR="00E06AB3" w:rsidRDefault="006A71E3">
      <w:pPr>
        <w:rPr>
          <w:rFonts w:ascii="Calibri" w:eastAsia="Calibri" w:hAnsi="Calibri" w:cs="Calibri"/>
          <w:sz w:val="22"/>
          <w:szCs w:val="22"/>
        </w:rPr>
      </w:pPr>
      <w:r>
        <w:rPr>
          <w:rFonts w:ascii="Calibri" w:eastAsia="Calibri" w:hAnsi="Calibri" w:cs="Calibri"/>
          <w:b/>
          <w:sz w:val="22"/>
          <w:szCs w:val="22"/>
        </w:rPr>
        <w:t>CLÁUSULA 19ª – INFRAÇÕES E SANÇÕES ADMINISTRATIVAS (</w:t>
      </w:r>
      <w:hyperlink r:id="rId17" w:anchor="art92">
        <w:r>
          <w:rPr>
            <w:rFonts w:ascii="Calibri" w:eastAsia="Calibri" w:hAnsi="Calibri" w:cs="Calibri"/>
            <w:b/>
            <w:color w:val="0000FF"/>
            <w:sz w:val="22"/>
            <w:szCs w:val="22"/>
            <w:u w:val="single"/>
          </w:rPr>
          <w:t>art. 92, XIV</w:t>
        </w:r>
      </w:hyperlink>
      <w:r>
        <w:rPr>
          <w:rFonts w:ascii="Calibri" w:eastAsia="Calibri" w:hAnsi="Calibri" w:cs="Calibri"/>
          <w:b/>
          <w:sz w:val="22"/>
          <w:szCs w:val="22"/>
        </w:rPr>
        <w:t>):</w:t>
      </w:r>
    </w:p>
    <w:p w:rsidR="00E06AB3" w:rsidRDefault="00E06AB3">
      <w:pPr>
        <w:rPr>
          <w:rFonts w:ascii="Calibri" w:eastAsia="Calibri" w:hAnsi="Calibri" w:cs="Calibri"/>
          <w:b/>
          <w:sz w:val="22"/>
          <w:szCs w:val="22"/>
          <w:u w:val="single"/>
        </w:rPr>
      </w:pPr>
    </w:p>
    <w:p w:rsidR="00E06AB3" w:rsidRDefault="006A71E3">
      <w:pPr>
        <w:pBdr>
          <w:top w:val="nil"/>
          <w:left w:val="nil"/>
          <w:bottom w:val="nil"/>
          <w:right w:val="nil"/>
          <w:between w:val="nil"/>
        </w:pBdr>
        <w:spacing w:line="360" w:lineRule="auto"/>
        <w:ind w:left="1000" w:hanging="432"/>
        <w:jc w:val="both"/>
        <w:rPr>
          <w:rFonts w:ascii="Calibri" w:eastAsia="Calibri" w:hAnsi="Calibri" w:cs="Calibri"/>
          <w:color w:val="000000"/>
          <w:sz w:val="22"/>
          <w:szCs w:val="22"/>
        </w:rPr>
      </w:pPr>
      <w:r>
        <w:rPr>
          <w:rFonts w:ascii="Calibri" w:eastAsia="Calibri" w:hAnsi="Calibri" w:cs="Calibri"/>
          <w:color w:val="000000"/>
          <w:sz w:val="22"/>
          <w:szCs w:val="22"/>
        </w:rPr>
        <w:t xml:space="preserve">Comete infração administrativa, nos termos da </w:t>
      </w:r>
      <w:hyperlink r:id="rId18">
        <w:r>
          <w:rPr>
            <w:rFonts w:ascii="Calibri" w:eastAsia="Calibri" w:hAnsi="Calibri" w:cs="Calibri"/>
            <w:color w:val="000000"/>
            <w:sz w:val="22"/>
            <w:szCs w:val="22"/>
            <w:u w:val="single"/>
          </w:rPr>
          <w:t>Lei nº 14.133, de 2021</w:t>
        </w:r>
      </w:hyperlink>
      <w:r>
        <w:rPr>
          <w:rFonts w:ascii="Calibri" w:eastAsia="Calibri" w:hAnsi="Calibri" w:cs="Calibri"/>
          <w:color w:val="000000"/>
          <w:sz w:val="22"/>
          <w:szCs w:val="22"/>
        </w:rPr>
        <w:t>, o contratado que:</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der causa à inexecução parcial do contrato;</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der causa à inexecução parcial do contrato que cause grave dano à Administração ou ao funcionamento dos serviços públicos ou ao interesse coletivo;</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der causa à inexecução total do contrato;</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ensejar o retardamento da execução ou da entrega do objeto da contratação sem motivo justificado;</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apresentar documentação falsa ou prestar declaração falsa durante a execução do contrato;</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praticar ato fraudulento na execução do contrato;</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comportar-se de modo inidôneo ou cometer fraude de qualquer natureza;</w:t>
      </w:r>
    </w:p>
    <w:p w:rsidR="00E06AB3" w:rsidRDefault="006A71E3">
      <w:pPr>
        <w:numPr>
          <w:ilvl w:val="2"/>
          <w:numId w:val="4"/>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 xml:space="preserve">praticar ato lesivo previsto no </w:t>
      </w:r>
      <w:hyperlink r:id="rId19" w:anchor="art5">
        <w:r>
          <w:rPr>
            <w:rFonts w:ascii="Calibri" w:eastAsia="Calibri" w:hAnsi="Calibri" w:cs="Calibri"/>
            <w:color w:val="0000FF"/>
            <w:sz w:val="22"/>
            <w:szCs w:val="22"/>
            <w:u w:val="single"/>
          </w:rPr>
          <w:t>art. 5º da Lei nº 12.846, de 1º de agosto de 2013</w:t>
        </w:r>
      </w:hyperlink>
      <w:r>
        <w:rPr>
          <w:rFonts w:ascii="Calibri" w:eastAsia="Calibri" w:hAnsi="Calibri" w:cs="Calibri"/>
          <w:sz w:val="22"/>
          <w:szCs w:val="22"/>
        </w:rPr>
        <w:t>.</w:t>
      </w:r>
    </w:p>
    <w:p w:rsidR="00E06AB3" w:rsidRDefault="006A71E3">
      <w:pPr>
        <w:pBdr>
          <w:top w:val="nil"/>
          <w:left w:val="nil"/>
          <w:bottom w:val="nil"/>
          <w:right w:val="nil"/>
          <w:between w:val="nil"/>
        </w:pBdr>
        <w:spacing w:line="360" w:lineRule="auto"/>
        <w:ind w:left="1000" w:hanging="432"/>
        <w:jc w:val="both"/>
        <w:rPr>
          <w:rFonts w:ascii="Calibri" w:eastAsia="Calibri" w:hAnsi="Calibri" w:cs="Calibri"/>
          <w:color w:val="000000"/>
          <w:sz w:val="22"/>
          <w:szCs w:val="22"/>
        </w:rPr>
      </w:pPr>
      <w:r>
        <w:rPr>
          <w:rFonts w:ascii="Calibri" w:eastAsia="Calibri" w:hAnsi="Calibri" w:cs="Calibri"/>
          <w:color w:val="000000"/>
          <w:sz w:val="22"/>
          <w:szCs w:val="22"/>
        </w:rPr>
        <w:t>Serão aplicadas ao contratado que incorrer nas infrações acima descritas as seguintes sanções:</w:t>
      </w:r>
    </w:p>
    <w:p w:rsidR="00E06AB3" w:rsidRDefault="006A71E3">
      <w:pPr>
        <w:spacing w:line="360" w:lineRule="auto"/>
        <w:jc w:val="both"/>
        <w:rPr>
          <w:rFonts w:ascii="Calibri" w:eastAsia="Calibri" w:hAnsi="Calibri" w:cs="Calibri"/>
          <w:sz w:val="22"/>
          <w:szCs w:val="22"/>
        </w:rPr>
      </w:pPr>
      <w:r>
        <w:rPr>
          <w:rFonts w:ascii="Calibri" w:eastAsia="Calibri" w:hAnsi="Calibri" w:cs="Calibri"/>
          <w:b/>
          <w:sz w:val="22"/>
          <w:szCs w:val="22"/>
        </w:rPr>
        <w:lastRenderedPageBreak/>
        <w:t>I. Advertência</w:t>
      </w:r>
      <w:r>
        <w:rPr>
          <w:rFonts w:ascii="Calibri" w:eastAsia="Calibri" w:hAnsi="Calibri" w:cs="Calibri"/>
          <w:sz w:val="22"/>
          <w:szCs w:val="22"/>
        </w:rPr>
        <w:t>, quando o contratado der causa à inexecução parcial do contrato, sempre que não se justificar a imposição de penalidade mais grave;</w:t>
      </w:r>
    </w:p>
    <w:p w:rsidR="00E06AB3" w:rsidRDefault="006A71E3">
      <w:pPr>
        <w:spacing w:line="360" w:lineRule="auto"/>
        <w:jc w:val="both"/>
        <w:rPr>
          <w:rFonts w:ascii="Calibri" w:eastAsia="Calibri" w:hAnsi="Calibri" w:cs="Calibri"/>
          <w:sz w:val="22"/>
          <w:szCs w:val="22"/>
        </w:rPr>
      </w:pPr>
      <w:r>
        <w:rPr>
          <w:rFonts w:ascii="Calibri" w:eastAsia="Calibri" w:hAnsi="Calibri" w:cs="Calibri"/>
          <w:b/>
          <w:sz w:val="22"/>
          <w:szCs w:val="22"/>
        </w:rPr>
        <w:t>II. Impedimento de licitar e contratar</w:t>
      </w:r>
      <w:r>
        <w:rPr>
          <w:rFonts w:ascii="Calibri" w:eastAsia="Calibri" w:hAnsi="Calibri" w:cs="Calibri"/>
          <w:sz w:val="22"/>
          <w:szCs w:val="22"/>
        </w:rPr>
        <w:t>, quando praticadas as condutas descritas nas alíneas “b”, “c” e “d” do subitem acima deste Contrato, sempre que não se justificar a imposição de penalidade mais grave;</w:t>
      </w:r>
    </w:p>
    <w:p w:rsidR="00E06AB3" w:rsidRDefault="006A71E3">
      <w:pPr>
        <w:spacing w:line="360" w:lineRule="auto"/>
        <w:jc w:val="both"/>
        <w:rPr>
          <w:rFonts w:ascii="Calibri" w:eastAsia="Calibri" w:hAnsi="Calibri" w:cs="Calibri"/>
          <w:sz w:val="22"/>
          <w:szCs w:val="22"/>
        </w:rPr>
      </w:pPr>
      <w:r>
        <w:rPr>
          <w:rFonts w:ascii="Calibri" w:eastAsia="Calibri" w:hAnsi="Calibri" w:cs="Calibri"/>
          <w:b/>
          <w:sz w:val="22"/>
          <w:szCs w:val="22"/>
        </w:rPr>
        <w:t>III. Declaração de inidoneidade para licitar e contratar</w:t>
      </w:r>
      <w:r>
        <w:rPr>
          <w:rFonts w:ascii="Calibri" w:eastAsia="Calibri" w:hAnsi="Calibri" w:cs="Calibri"/>
          <w:sz w:val="22"/>
          <w:szCs w:val="22"/>
        </w:rPr>
        <w:t>, quando praticadas as condutas descritas nas alíneas “e”, “f”, “g” e “h” do subitem acima deste Contrato, bem como nas alíneas “b”, “c” e “d”, que justifiquem a imposição de penalidade mais grave.</w:t>
      </w:r>
    </w:p>
    <w:p w:rsidR="00E06AB3" w:rsidRDefault="006A71E3">
      <w:pPr>
        <w:spacing w:line="360" w:lineRule="auto"/>
        <w:jc w:val="both"/>
        <w:rPr>
          <w:rFonts w:ascii="Calibri" w:eastAsia="Calibri" w:hAnsi="Calibri" w:cs="Calibri"/>
          <w:sz w:val="22"/>
          <w:szCs w:val="22"/>
        </w:rPr>
      </w:pPr>
      <w:r>
        <w:rPr>
          <w:rFonts w:ascii="Calibri" w:eastAsia="Calibri" w:hAnsi="Calibri" w:cs="Calibri"/>
          <w:b/>
          <w:sz w:val="22"/>
          <w:szCs w:val="22"/>
        </w:rPr>
        <w:t>IV. Multa:</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Moratória, para as infrações descritas no item “d”, de 1% (um por cento) por dia de atraso injustificado sobre o valor da parcela inadimplida, até o limite de 30 (trinta) dias;</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Moratória de 1% (um por cento) por dia de atraso injustificado sobre o valor total do contrato, até o máximo de 30% (trinta por cento), pela inobservância do prazo fixado para apresentação, suplementação ou reposição da garantia.</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2.1. O atraso superior a 15 (quinze) dias autoriza a Administração a promover a extinção do contrato por descumprimento ou cumprimento irregular de suas cláusulas, conforme dispõe o inciso I do art. 137 da Lei n. 14.133, de 2021. </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Compensatória, para as infrações descritas acima alíneas “e” a “h”, de 1% a 30% do valor do Contrato.</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Compensatória, para a inexecução total do contrato prevista acima na alínea “c”, de 1% a 30% do valor do Contrato. </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Compensatória, para a infração descrita acima na alínea “b”, de 1% a 30% do valor do Contrato.</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Compensatória, em substituição à multa moratória para a infração descrita acima na alínea “d”, de 1% a 30% do valor do Contrato.</w:t>
      </w:r>
    </w:p>
    <w:p w:rsidR="00E06AB3" w:rsidRDefault="006A71E3">
      <w:pPr>
        <w:numPr>
          <w:ilvl w:val="1"/>
          <w:numId w:val="5"/>
        </w:numPr>
        <w:pBdr>
          <w:top w:val="nil"/>
          <w:left w:val="nil"/>
          <w:bottom w:val="nil"/>
          <w:right w:val="nil"/>
          <w:between w:val="nil"/>
        </w:pBdr>
        <w:spacing w:line="360" w:lineRule="auto"/>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Compensatória, para a infração descrita acima na alínea “</w:t>
      </w:r>
      <w:r>
        <w:rPr>
          <w:rFonts w:ascii="Calibri" w:eastAsia="Calibri" w:hAnsi="Calibri" w:cs="Calibri"/>
          <w:b/>
          <w:color w:val="000000"/>
          <w:sz w:val="22"/>
          <w:szCs w:val="22"/>
        </w:rPr>
        <w:t>a</w:t>
      </w:r>
      <w:r>
        <w:rPr>
          <w:rFonts w:ascii="Calibri" w:eastAsia="Calibri" w:hAnsi="Calibri" w:cs="Calibri"/>
          <w:color w:val="000000"/>
          <w:sz w:val="22"/>
          <w:szCs w:val="22"/>
        </w:rPr>
        <w:t>”, de 1% a 30% do valor do Contrato.</w:t>
      </w:r>
    </w:p>
    <w:p w:rsidR="00E06AB3" w:rsidRDefault="006A71E3">
      <w:pPr>
        <w:pBdr>
          <w:top w:val="nil"/>
          <w:left w:val="nil"/>
          <w:bottom w:val="nil"/>
          <w:right w:val="nil"/>
          <w:between w:val="nil"/>
        </w:pBdr>
        <w:spacing w:line="360" w:lineRule="auto"/>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color w:val="000000"/>
          <w:sz w:val="22"/>
          <w:szCs w:val="22"/>
        </w:rPr>
        <w:t>A aplicação das sanções previstas neste Contrato não exclui, em hipótese alguma, a obrigação de reparação integral do dano causado ao Contratante.</w:t>
      </w:r>
      <w:r>
        <w:rPr>
          <w:rFonts w:ascii="Calibri" w:eastAsia="Calibri" w:hAnsi="Calibri" w:cs="Calibri"/>
          <w:sz w:val="22"/>
          <w:szCs w:val="22"/>
        </w:rPr>
        <w:t xml:space="preserve"> </w:t>
      </w:r>
    </w:p>
    <w:p w:rsidR="00E06AB3" w:rsidRDefault="006A71E3">
      <w:pPr>
        <w:pBdr>
          <w:top w:val="nil"/>
          <w:left w:val="nil"/>
          <w:bottom w:val="nil"/>
          <w:right w:val="nil"/>
          <w:between w:val="nil"/>
        </w:pBdr>
        <w:spacing w:line="360" w:lineRule="auto"/>
        <w:jc w:val="both"/>
        <w:rPr>
          <w:rFonts w:ascii="Calibri" w:eastAsia="Calibri" w:hAnsi="Calibri" w:cs="Calibri"/>
          <w:sz w:val="22"/>
          <w:szCs w:val="22"/>
        </w:rPr>
      </w:pPr>
      <w:r>
        <w:rPr>
          <w:rFonts w:ascii="Calibri" w:eastAsia="Calibri" w:hAnsi="Calibri" w:cs="Calibri"/>
          <w:color w:val="000000"/>
          <w:sz w:val="22"/>
          <w:szCs w:val="22"/>
        </w:rPr>
        <w:t>Todas as sanções previstas neste Contrato poderão ser aplicadas cumulativamente com a multa.</w:t>
      </w:r>
      <w:r>
        <w:rPr>
          <w:rFonts w:ascii="Calibri" w:eastAsia="Calibri" w:hAnsi="Calibri" w:cs="Calibri"/>
          <w:sz w:val="22"/>
          <w:szCs w:val="22"/>
        </w:rPr>
        <w:t xml:space="preserve"> </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Antes da aplicação da multa será facultada a defesa do interessado no prazo de 15 (quinze) dias úteis, contado da data de sua intimação.</w:t>
      </w:r>
    </w:p>
    <w:p w:rsidR="00E06AB3" w:rsidRDefault="00E06AB3">
      <w:pPr>
        <w:pBdr>
          <w:top w:val="nil"/>
          <w:left w:val="nil"/>
          <w:bottom w:val="nil"/>
          <w:right w:val="nil"/>
          <w:between w:val="nil"/>
        </w:pBdr>
        <w:spacing w:line="360" w:lineRule="auto"/>
        <w:ind w:left="5892" w:hanging="503"/>
        <w:jc w:val="both"/>
        <w:rPr>
          <w:rFonts w:ascii="Calibri" w:eastAsia="Calibri" w:hAnsi="Calibri" w:cs="Calibri"/>
          <w:color w:val="000000"/>
          <w:sz w:val="22"/>
          <w:szCs w:val="22"/>
        </w:rPr>
      </w:pP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bookmarkStart w:id="2" w:name="_heading=h.7b0xb9sohrbo" w:colFirst="0" w:colLast="0"/>
      <w:bookmarkEnd w:id="2"/>
      <w:r>
        <w:rPr>
          <w:rFonts w:ascii="Calibri" w:eastAsia="Calibri" w:hAnsi="Calibri" w:cs="Calibri"/>
          <w:color w:val="000000"/>
          <w:sz w:val="22"/>
          <w:szCs w:val="22"/>
        </w:rPr>
        <w:t>A multa poderá ser recolhida administrativamente no prazo máximo de 15 (quinze) dias, a contar da data do recebimento da comunicação enviada pela autoridade competente.</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20" w:anchor="art158">
        <w:r>
          <w:rPr>
            <w:rFonts w:ascii="Calibri" w:eastAsia="Calibri" w:hAnsi="Calibri" w:cs="Calibri"/>
            <w:color w:val="000000"/>
            <w:sz w:val="22"/>
            <w:szCs w:val="22"/>
            <w:u w:val="single"/>
          </w:rPr>
          <w:t>art. 158 da Lei nº 14.133, de 2021</w:t>
        </w:r>
      </w:hyperlink>
      <w:r>
        <w:rPr>
          <w:rFonts w:ascii="Calibri" w:eastAsia="Calibri" w:hAnsi="Calibri" w:cs="Calibri"/>
          <w:color w:val="000000"/>
          <w:sz w:val="22"/>
          <w:szCs w:val="22"/>
        </w:rPr>
        <w:t>, para as penalidades de impedimento de licitar e contratar e de declaração de inidoneidade para licitar ou contratar.</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Para a garantia da ampla defesa e contraditório, as notificações serão enviadas eletronicamente para os endereços de e-mail informados na proposta comercial, bem como os cadastrados pela empresa no SICAF.</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Os endereços de e-mail informados na proposta comercial e/ou cadastrados no SICAF serão considerados de uso contínuo da empresa, não cabendo alegação de desconhecimento das comunicações a eles comprovadamente enviadas.</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Na aplicação das sanções serão considerados:</w:t>
      </w:r>
    </w:p>
    <w:p w:rsidR="00E06AB3" w:rsidRDefault="006A71E3">
      <w:pPr>
        <w:numPr>
          <w:ilvl w:val="0"/>
          <w:numId w:val="6"/>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a natureza e a gravidade da infração cometida;</w:t>
      </w:r>
    </w:p>
    <w:p w:rsidR="00E06AB3" w:rsidRDefault="006A71E3">
      <w:pPr>
        <w:numPr>
          <w:ilvl w:val="0"/>
          <w:numId w:val="6"/>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as peculiaridades do caso concreto;</w:t>
      </w:r>
    </w:p>
    <w:p w:rsidR="00E06AB3" w:rsidRDefault="006A71E3">
      <w:pPr>
        <w:numPr>
          <w:ilvl w:val="0"/>
          <w:numId w:val="6"/>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as circunstâncias agravantes ou atenuantes;</w:t>
      </w:r>
    </w:p>
    <w:p w:rsidR="00E06AB3" w:rsidRDefault="006A71E3">
      <w:pPr>
        <w:numPr>
          <w:ilvl w:val="0"/>
          <w:numId w:val="6"/>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os danos que dela provierem para o Contratante;</w:t>
      </w:r>
    </w:p>
    <w:p w:rsidR="00E06AB3" w:rsidRDefault="006A71E3">
      <w:pPr>
        <w:numPr>
          <w:ilvl w:val="0"/>
          <w:numId w:val="6"/>
        </w:numPr>
        <w:spacing w:line="360" w:lineRule="auto"/>
        <w:ind w:left="0" w:firstLine="0"/>
        <w:jc w:val="both"/>
        <w:rPr>
          <w:rFonts w:ascii="Calibri" w:eastAsia="Calibri" w:hAnsi="Calibri" w:cs="Calibri"/>
          <w:sz w:val="22"/>
          <w:szCs w:val="22"/>
        </w:rPr>
      </w:pPr>
      <w:r>
        <w:rPr>
          <w:rFonts w:ascii="Calibri" w:eastAsia="Calibri" w:hAnsi="Calibri" w:cs="Calibri"/>
          <w:sz w:val="22"/>
          <w:szCs w:val="22"/>
        </w:rPr>
        <w:t>a implantação ou o aperfeiçoamento de programa de integridade, conforme normas e orientações dos órgãos de controle.</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Os atos previstos como infrações administrativas na </w:t>
      </w:r>
      <w:hyperlink r:id="rId21">
        <w:r>
          <w:rPr>
            <w:rFonts w:ascii="Calibri" w:eastAsia="Calibri" w:hAnsi="Calibri" w:cs="Calibri"/>
            <w:color w:val="000000"/>
            <w:sz w:val="22"/>
            <w:szCs w:val="22"/>
            <w:u w:val="single"/>
          </w:rPr>
          <w:t>Lei nº 14.133, de 2021</w:t>
        </w:r>
      </w:hyperlink>
      <w:r>
        <w:rPr>
          <w:rFonts w:ascii="Calibri" w:eastAsia="Calibri" w:hAnsi="Calibri" w:cs="Calibri"/>
          <w:color w:val="000000"/>
          <w:sz w:val="22"/>
          <w:szCs w:val="22"/>
        </w:rPr>
        <w:t xml:space="preserve">, ou em outras leis de licitações e contratos da Administração Pública que também sejam tipificados como atos lesivos na </w:t>
      </w:r>
      <w:hyperlink r:id="rId22">
        <w:r>
          <w:rPr>
            <w:rFonts w:ascii="Calibri" w:eastAsia="Calibri" w:hAnsi="Calibri" w:cs="Calibri"/>
            <w:color w:val="000000"/>
            <w:sz w:val="22"/>
            <w:szCs w:val="22"/>
            <w:u w:val="single"/>
          </w:rPr>
          <w:t>Lei nº 12.846, de 2013</w:t>
        </w:r>
      </w:hyperlink>
      <w:r>
        <w:rPr>
          <w:rFonts w:ascii="Calibri" w:eastAsia="Calibri" w:hAnsi="Calibri" w:cs="Calibri"/>
          <w:color w:val="000000"/>
          <w:sz w:val="22"/>
          <w:szCs w:val="22"/>
        </w:rPr>
        <w:t>, serão apurados e julgados conjuntamente, nos mesmos autos, observados o rito procedimental e autoridade competente definidos na referida Lei.</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w:t>
      </w:r>
      <w:r>
        <w:rPr>
          <w:rFonts w:ascii="Calibri" w:eastAsia="Calibri" w:hAnsi="Calibri" w:cs="Calibri"/>
          <w:color w:val="000000"/>
          <w:sz w:val="22"/>
          <w:szCs w:val="22"/>
        </w:rPr>
        <w:lastRenderedPageBreak/>
        <w:t>à empresa do mesmo ramo com relação de coligação ou controle, de fato ou de direito, com o Contratado, observados, em todos os casos, o contraditório, a ampla defesa e a obrigatoriedade de análise jurídica prévia.</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As sanções de impedimento de licitar e contratar e declaração de inidoneidade para licitar ou contratar são passíveis de reabilitação na forma do </w:t>
      </w:r>
      <w:hyperlink r:id="rId23" w:anchor="163">
        <w:r>
          <w:rPr>
            <w:rFonts w:ascii="Calibri" w:eastAsia="Calibri" w:hAnsi="Calibri" w:cs="Calibri"/>
            <w:color w:val="000000"/>
            <w:sz w:val="22"/>
            <w:szCs w:val="22"/>
            <w:u w:val="single"/>
          </w:rPr>
          <w:t>art. 163 da Lei nº 14.133/21</w:t>
        </w:r>
      </w:hyperlink>
      <w:r>
        <w:rPr>
          <w:rFonts w:ascii="Calibri" w:eastAsia="Calibri" w:hAnsi="Calibri" w:cs="Calibri"/>
          <w:color w:val="000000"/>
          <w:sz w:val="22"/>
          <w:szCs w:val="22"/>
        </w:rPr>
        <w:t>.</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19.1.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24">
        <w:r>
          <w:rPr>
            <w:rFonts w:ascii="Calibri" w:eastAsia="Calibri" w:hAnsi="Calibri" w:cs="Calibri"/>
            <w:color w:val="000000"/>
            <w:sz w:val="22"/>
            <w:szCs w:val="22"/>
          </w:rPr>
          <w:t>Normativa SEGES/ME nº 26, de 13 de abril de 2022</w:t>
        </w:r>
      </w:hyperlink>
      <w:r>
        <w:rPr>
          <w:rFonts w:ascii="Calibri" w:eastAsia="Calibri" w:hAnsi="Calibri" w:cs="Calibri"/>
          <w:color w:val="000000"/>
          <w:sz w:val="22"/>
          <w:szCs w:val="22"/>
        </w:rPr>
        <w:t xml:space="preserve">. </w:t>
      </w:r>
    </w:p>
    <w:p w:rsidR="00E06AB3" w:rsidRDefault="00E06AB3">
      <w:pPr>
        <w:jc w:val="both"/>
        <w:rPr>
          <w:rFonts w:ascii="Calibri" w:eastAsia="Calibri" w:hAnsi="Calibri" w:cs="Calibri"/>
          <w:b/>
          <w:sz w:val="22"/>
          <w:szCs w:val="22"/>
        </w:rPr>
      </w:pPr>
    </w:p>
    <w:p w:rsidR="00E06AB3" w:rsidRDefault="006A71E3">
      <w:pPr>
        <w:keepNext/>
        <w:keepLines/>
        <w:pBdr>
          <w:top w:val="nil"/>
          <w:left w:val="nil"/>
          <w:bottom w:val="nil"/>
          <w:right w:val="nil"/>
          <w:between w:val="nil"/>
        </w:pBdr>
        <w:tabs>
          <w:tab w:val="left" w:pos="567"/>
        </w:tabs>
        <w:spacing w:line="360" w:lineRule="auto"/>
        <w:jc w:val="both"/>
        <w:rPr>
          <w:rFonts w:ascii="Calibri" w:eastAsia="Calibri" w:hAnsi="Calibri" w:cs="Calibri"/>
          <w:b/>
          <w:color w:val="000000"/>
          <w:sz w:val="22"/>
          <w:szCs w:val="22"/>
        </w:rPr>
      </w:pPr>
      <w:r>
        <w:rPr>
          <w:rFonts w:ascii="Calibri" w:eastAsia="Calibri" w:hAnsi="Calibri" w:cs="Calibri"/>
          <w:b/>
          <w:color w:val="000000"/>
          <w:sz w:val="22"/>
          <w:szCs w:val="22"/>
        </w:rPr>
        <w:t>CLÁUSULA 20ª -</w:t>
      </w:r>
      <w:r>
        <w:rPr>
          <w:rFonts w:ascii="Calibri" w:eastAsia="Calibri" w:hAnsi="Calibri" w:cs="Calibri"/>
          <w:color w:val="000000"/>
          <w:sz w:val="22"/>
          <w:szCs w:val="22"/>
        </w:rPr>
        <w:t xml:space="preserve"> </w:t>
      </w:r>
      <w:r>
        <w:rPr>
          <w:rFonts w:ascii="Calibri" w:eastAsia="Calibri" w:hAnsi="Calibri" w:cs="Calibri"/>
          <w:b/>
          <w:color w:val="000000"/>
          <w:sz w:val="22"/>
          <w:szCs w:val="22"/>
        </w:rPr>
        <w:t>MODELO DE GESTÃO DO CONTRATO:</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contrato deverá ser executado fielmente pelas partes, de acordo com as cláusulas avençadas e as normas da Lei nº 14.133, de 2021, e cada parte responderá pelas consequências de sua inexecução total ou parcial.</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Em caso de impedimento, ordem de paralisação ou suspensão do contrato, o cronograma de execução será prorrogado automaticamente pelo tempo correspondente, anotadas </w:t>
      </w:r>
      <w:proofErr w:type="gramStart"/>
      <w:r>
        <w:rPr>
          <w:rFonts w:ascii="Calibri" w:eastAsia="Calibri" w:hAnsi="Calibri" w:cs="Calibri"/>
          <w:color w:val="000000"/>
          <w:sz w:val="22"/>
          <w:szCs w:val="22"/>
        </w:rPr>
        <w:t>tais circunstâncias mediante</w:t>
      </w:r>
      <w:proofErr w:type="gramEnd"/>
      <w:r>
        <w:rPr>
          <w:rFonts w:ascii="Calibri" w:eastAsia="Calibri" w:hAnsi="Calibri" w:cs="Calibri"/>
          <w:color w:val="000000"/>
          <w:sz w:val="22"/>
          <w:szCs w:val="22"/>
        </w:rPr>
        <w:t xml:space="preserve"> simples apostila.</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As comunicações entre o órgão ou entidade e a contratada devem ser realizadas por escrito sempre que o ato exigir tal formalidade, admitindo-se o uso de mensagem eletrônica para esse fim.</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órgão ou entidade poderá convocar representante da empresa para adoção de providências que devam ser cumpridas de imediato.</w:t>
      </w:r>
    </w:p>
    <w:p w:rsidR="00E06AB3" w:rsidRDefault="00E06AB3">
      <w:pPr>
        <w:pBdr>
          <w:top w:val="nil"/>
          <w:left w:val="nil"/>
          <w:bottom w:val="nil"/>
          <w:right w:val="nil"/>
          <w:between w:val="nil"/>
        </w:pBdr>
        <w:spacing w:line="360" w:lineRule="auto"/>
        <w:ind w:left="1000" w:hanging="432"/>
        <w:jc w:val="both"/>
        <w:rPr>
          <w:rFonts w:ascii="Calibri" w:eastAsia="Calibri" w:hAnsi="Calibri" w:cs="Calibri"/>
          <w:color w:val="000000"/>
          <w:sz w:val="22"/>
          <w:szCs w:val="22"/>
        </w:rPr>
      </w:pP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Após a assinatura do contrato ou instrumento equivalente</w:t>
      </w:r>
      <w:r>
        <w:rPr>
          <w:rFonts w:ascii="Calibri" w:eastAsia="Calibri" w:hAnsi="Calibri" w:cs="Calibri"/>
          <w:strike/>
          <w:color w:val="000000"/>
          <w:sz w:val="22"/>
          <w:szCs w:val="22"/>
        </w:rPr>
        <w:t>,</w:t>
      </w:r>
      <w:r>
        <w:rPr>
          <w:rFonts w:ascii="Calibri" w:eastAsia="Calibri" w:hAnsi="Calibri" w:cs="Calibri"/>
          <w:color w:val="000000"/>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06AB3" w:rsidRDefault="006A71E3">
      <w:pPr>
        <w:pBdr>
          <w:top w:val="nil"/>
          <w:left w:val="nil"/>
          <w:bottom w:val="nil"/>
          <w:right w:val="nil"/>
          <w:between w:val="nil"/>
        </w:pBdr>
        <w:spacing w:line="360" w:lineRule="auto"/>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FISCALIZAÇÃO</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A execução do contrato deverá ser acompanhada e fiscalizada pelo(s) fiscal(</w:t>
      </w:r>
      <w:proofErr w:type="spellStart"/>
      <w:r>
        <w:rPr>
          <w:rFonts w:ascii="Calibri" w:eastAsia="Calibri" w:hAnsi="Calibri" w:cs="Calibri"/>
          <w:color w:val="000000"/>
          <w:sz w:val="22"/>
          <w:szCs w:val="22"/>
        </w:rPr>
        <w:t>is</w:t>
      </w:r>
      <w:proofErr w:type="spellEnd"/>
      <w:r>
        <w:rPr>
          <w:rFonts w:ascii="Calibri" w:eastAsia="Calibri" w:hAnsi="Calibri" w:cs="Calibri"/>
          <w:color w:val="000000"/>
          <w:sz w:val="22"/>
          <w:szCs w:val="22"/>
        </w:rPr>
        <w:t>) do contrato, ou pelos respectivos substitutos (</w:t>
      </w:r>
      <w:hyperlink r:id="rId25" w:anchor="art117">
        <w:r>
          <w:rPr>
            <w:rFonts w:ascii="Calibri" w:eastAsia="Calibri" w:hAnsi="Calibri" w:cs="Calibri"/>
            <w:color w:val="000000"/>
            <w:sz w:val="22"/>
            <w:szCs w:val="22"/>
            <w:u w:val="single"/>
          </w:rPr>
          <w:t>Lei nº 14.133, de 2021, art. 117, caput</w:t>
        </w:r>
      </w:hyperlink>
      <w:r>
        <w:rPr>
          <w:rFonts w:ascii="Calibri" w:eastAsia="Calibri" w:hAnsi="Calibri" w:cs="Calibri"/>
          <w:color w:val="000000"/>
          <w:sz w:val="22"/>
          <w:szCs w:val="22"/>
        </w:rPr>
        <w:t>).</w:t>
      </w:r>
    </w:p>
    <w:p w:rsidR="00E06AB3" w:rsidRDefault="00E06AB3">
      <w:pPr>
        <w:pBdr>
          <w:top w:val="nil"/>
          <w:left w:val="nil"/>
          <w:bottom w:val="nil"/>
          <w:right w:val="nil"/>
          <w:between w:val="nil"/>
        </w:pBdr>
        <w:spacing w:line="360" w:lineRule="auto"/>
        <w:ind w:left="1000" w:hanging="432"/>
        <w:jc w:val="both"/>
        <w:rPr>
          <w:rFonts w:ascii="Calibri" w:eastAsia="Calibri" w:hAnsi="Calibri" w:cs="Calibri"/>
          <w:color w:val="000000"/>
          <w:sz w:val="22"/>
          <w:szCs w:val="22"/>
        </w:rPr>
      </w:pPr>
    </w:p>
    <w:p w:rsidR="00E06AB3" w:rsidRDefault="006A71E3">
      <w:pPr>
        <w:keepNext/>
        <w:keepLines/>
        <w:pBdr>
          <w:top w:val="nil"/>
          <w:left w:val="nil"/>
          <w:bottom w:val="nil"/>
          <w:right w:val="nil"/>
          <w:between w:val="nil"/>
        </w:pBdr>
        <w:tabs>
          <w:tab w:val="left" w:pos="567"/>
        </w:tabs>
        <w:spacing w:line="360" w:lineRule="auto"/>
        <w:jc w:val="both"/>
        <w:rPr>
          <w:rFonts w:ascii="Calibri" w:eastAsia="Calibri" w:hAnsi="Calibri" w:cs="Calibri"/>
          <w:b/>
          <w:color w:val="000000"/>
          <w:sz w:val="22"/>
          <w:szCs w:val="22"/>
        </w:rPr>
      </w:pPr>
      <w:r>
        <w:rPr>
          <w:rFonts w:ascii="Calibri" w:eastAsia="Calibri" w:hAnsi="Calibri" w:cs="Calibri"/>
          <w:b/>
          <w:color w:val="000000"/>
          <w:sz w:val="22"/>
          <w:szCs w:val="22"/>
        </w:rPr>
        <w:t>FISCALIZAÇÃO TÉCNICA</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bookmarkStart w:id="3" w:name="_heading=h.o1cheblcj9gv" w:colFirst="0" w:colLast="0"/>
      <w:bookmarkEnd w:id="3"/>
      <w:r>
        <w:rPr>
          <w:rFonts w:ascii="Calibri" w:eastAsia="Calibri" w:hAnsi="Calibri" w:cs="Calibri"/>
          <w:color w:val="000000"/>
          <w:sz w:val="22"/>
          <w:szCs w:val="22"/>
        </w:rPr>
        <w:t>O fiscal técnico do contrato acompanhará a execução do contrato, para que sejam cumpridas todas as condições estabelecidas no contrato, de modo a assegurar os melhores resultados para a Administração. (Decreto nº 1799, de 2024, art. 20, VI);</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u w:val="single"/>
        </w:rPr>
      </w:pPr>
      <w:r>
        <w:rPr>
          <w:rFonts w:ascii="Calibri" w:eastAsia="Calibri" w:hAnsi="Calibri" w:cs="Calibri"/>
          <w:color w:val="000000"/>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6" w:anchor="art117%C2%A71">
        <w:r>
          <w:rPr>
            <w:rFonts w:ascii="Calibri" w:eastAsia="Calibri" w:hAnsi="Calibri" w:cs="Calibri"/>
            <w:color w:val="000000"/>
            <w:sz w:val="22"/>
            <w:szCs w:val="22"/>
            <w:u w:val="single"/>
          </w:rPr>
          <w:t>Lei nº 14.133, de 2021, art. 117, §1º</w:t>
        </w:r>
      </w:hyperlink>
      <w:r>
        <w:rPr>
          <w:rFonts w:ascii="Calibri" w:eastAsia="Calibri" w:hAnsi="Calibri" w:cs="Calibri"/>
          <w:color w:val="000000"/>
          <w:sz w:val="22"/>
          <w:szCs w:val="22"/>
        </w:rPr>
        <w:t xml:space="preserve">, e </w:t>
      </w:r>
      <w:hyperlink r:id="rId27" w:anchor="art22">
        <w:r>
          <w:rPr>
            <w:rFonts w:ascii="Calibri" w:eastAsia="Calibri" w:hAnsi="Calibri" w:cs="Calibri"/>
            <w:color w:val="000000"/>
            <w:sz w:val="22"/>
            <w:szCs w:val="22"/>
            <w:u w:val="single"/>
          </w:rPr>
          <w:t xml:space="preserve"> Decreto nº </w:t>
        </w:r>
      </w:hyperlink>
      <w:hyperlink r:id="rId28" w:anchor="art22">
        <w:r>
          <w:rPr>
            <w:rFonts w:ascii="Calibri" w:eastAsia="Calibri" w:hAnsi="Calibri" w:cs="Calibri"/>
            <w:color w:val="000000"/>
            <w:sz w:val="22"/>
            <w:szCs w:val="22"/>
          </w:rPr>
          <w:t>1799</w:t>
        </w:r>
      </w:hyperlink>
      <w:hyperlink r:id="rId29" w:anchor="art22">
        <w:r>
          <w:rPr>
            <w:rFonts w:ascii="Calibri" w:eastAsia="Calibri" w:hAnsi="Calibri" w:cs="Calibri"/>
            <w:color w:val="000000"/>
            <w:sz w:val="22"/>
            <w:szCs w:val="22"/>
            <w:u w:val="single"/>
          </w:rPr>
          <w:t>, de 2024, art. 20, II);</w:t>
        </w:r>
      </w:hyperlink>
    </w:p>
    <w:p w:rsidR="00E06AB3" w:rsidRDefault="00E06AB3">
      <w:pPr>
        <w:pBdr>
          <w:top w:val="nil"/>
          <w:left w:val="nil"/>
          <w:bottom w:val="nil"/>
          <w:right w:val="nil"/>
          <w:between w:val="nil"/>
        </w:pBdr>
        <w:spacing w:line="360" w:lineRule="auto"/>
        <w:ind w:left="5892" w:hanging="503"/>
        <w:jc w:val="both"/>
        <w:rPr>
          <w:rFonts w:ascii="Calibri" w:eastAsia="Calibri" w:hAnsi="Calibri" w:cs="Calibri"/>
          <w:color w:val="000000"/>
          <w:sz w:val="22"/>
          <w:szCs w:val="22"/>
          <w:u w:val="single"/>
        </w:rPr>
      </w:pP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Identificada qualquer inexatidão ou irregularidade, o fiscal técnico do contrato emitirá notificações para a correção da execução do contrato, determinando prazo para a correção. (</w:t>
      </w:r>
      <w:hyperlink r:id="rId30" w:anchor="art22">
        <w:r>
          <w:rPr>
            <w:rFonts w:ascii="Calibri" w:eastAsia="Calibri" w:hAnsi="Calibri" w:cs="Calibri"/>
            <w:color w:val="000000"/>
            <w:sz w:val="22"/>
            <w:szCs w:val="22"/>
            <w:u w:val="single"/>
          </w:rPr>
          <w:t xml:space="preserve">Decreto nº </w:t>
        </w:r>
      </w:hyperlink>
      <w:hyperlink r:id="rId31" w:anchor="art22">
        <w:r>
          <w:rPr>
            <w:rFonts w:ascii="Calibri" w:eastAsia="Calibri" w:hAnsi="Calibri" w:cs="Calibri"/>
            <w:color w:val="000000"/>
            <w:sz w:val="22"/>
            <w:szCs w:val="22"/>
          </w:rPr>
          <w:t>1799</w:t>
        </w:r>
      </w:hyperlink>
      <w:hyperlink r:id="rId32" w:anchor="art22">
        <w:r>
          <w:rPr>
            <w:rFonts w:ascii="Calibri" w:eastAsia="Calibri" w:hAnsi="Calibri" w:cs="Calibri"/>
            <w:color w:val="000000"/>
            <w:sz w:val="22"/>
            <w:szCs w:val="22"/>
            <w:u w:val="single"/>
          </w:rPr>
          <w:t>, de 2024, art. 20, III</w:t>
        </w:r>
      </w:hyperlink>
      <w:r>
        <w:rPr>
          <w:rFonts w:ascii="Calibri" w:eastAsia="Calibri" w:hAnsi="Calibri" w:cs="Calibri"/>
          <w:color w:val="000000"/>
          <w:sz w:val="22"/>
          <w:szCs w:val="22"/>
        </w:rPr>
        <w:t>);</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33" w:anchor="art22">
        <w:r>
          <w:rPr>
            <w:rFonts w:ascii="Calibri" w:eastAsia="Calibri" w:hAnsi="Calibri" w:cs="Calibri"/>
            <w:color w:val="000000"/>
            <w:sz w:val="22"/>
            <w:szCs w:val="22"/>
            <w:u w:val="single"/>
          </w:rPr>
          <w:t xml:space="preserve">Decreto nº </w:t>
        </w:r>
      </w:hyperlink>
      <w:hyperlink r:id="rId34" w:anchor="art22">
        <w:r>
          <w:rPr>
            <w:rFonts w:ascii="Calibri" w:eastAsia="Calibri" w:hAnsi="Calibri" w:cs="Calibri"/>
            <w:color w:val="000000"/>
            <w:sz w:val="22"/>
            <w:szCs w:val="22"/>
          </w:rPr>
          <w:t>1799</w:t>
        </w:r>
      </w:hyperlink>
      <w:hyperlink r:id="rId35" w:anchor="art22">
        <w:r>
          <w:rPr>
            <w:rFonts w:ascii="Calibri" w:eastAsia="Calibri" w:hAnsi="Calibri" w:cs="Calibri"/>
            <w:color w:val="000000"/>
            <w:sz w:val="22"/>
            <w:szCs w:val="22"/>
            <w:u w:val="single"/>
          </w:rPr>
          <w:t>, de 2024, art. 20, IV</w:t>
        </w:r>
      </w:hyperlink>
      <w:r>
        <w:rPr>
          <w:rFonts w:ascii="Calibri" w:eastAsia="Calibri" w:hAnsi="Calibri" w:cs="Calibri"/>
          <w:color w:val="000000"/>
          <w:sz w:val="22"/>
          <w:szCs w:val="22"/>
        </w:rPr>
        <w:t>).</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No caso de ocorrências que possam inviabilizar a execução do contrato nas datas aprazadas, o fiscal técnico do contrato comunicará o fato imediatamente ao gestor do contrato. (</w:t>
      </w:r>
      <w:hyperlink r:id="rId36" w:anchor="art22">
        <w:r>
          <w:rPr>
            <w:rFonts w:ascii="Calibri" w:eastAsia="Calibri" w:hAnsi="Calibri" w:cs="Calibri"/>
            <w:color w:val="000000"/>
            <w:sz w:val="22"/>
            <w:szCs w:val="22"/>
            <w:u w:val="single"/>
          </w:rPr>
          <w:t xml:space="preserve">Decreto nº </w:t>
        </w:r>
      </w:hyperlink>
      <w:hyperlink r:id="rId37" w:anchor="art22">
        <w:r>
          <w:rPr>
            <w:rFonts w:ascii="Calibri" w:eastAsia="Calibri" w:hAnsi="Calibri" w:cs="Calibri"/>
            <w:color w:val="000000"/>
            <w:sz w:val="22"/>
            <w:szCs w:val="22"/>
          </w:rPr>
          <w:t>1799</w:t>
        </w:r>
      </w:hyperlink>
      <w:hyperlink r:id="rId38" w:anchor="art22">
        <w:r>
          <w:rPr>
            <w:rFonts w:ascii="Calibri" w:eastAsia="Calibri" w:hAnsi="Calibri" w:cs="Calibri"/>
            <w:color w:val="000000"/>
            <w:sz w:val="22"/>
            <w:szCs w:val="22"/>
            <w:u w:val="single"/>
          </w:rPr>
          <w:t>, de 2024, art. 20, V</w:t>
        </w:r>
      </w:hyperlink>
      <w:r>
        <w:rPr>
          <w:rFonts w:ascii="Calibri" w:eastAsia="Calibri" w:hAnsi="Calibri" w:cs="Calibri"/>
          <w:color w:val="000000"/>
          <w:sz w:val="22"/>
          <w:szCs w:val="22"/>
        </w:rPr>
        <w:t>).</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O fiscal técnico do contrato comunicará ao gestor do contrato, em tempo hábil, o término do contrato sob sua responsabilidade, com vistas à renovação tempestiva ou à prorrogação contratual </w:t>
      </w:r>
      <w:hyperlink r:id="rId39" w:anchor="art22">
        <w:r>
          <w:rPr>
            <w:rFonts w:ascii="Calibri" w:eastAsia="Calibri" w:hAnsi="Calibri" w:cs="Calibri"/>
            <w:color w:val="000000"/>
            <w:sz w:val="22"/>
            <w:szCs w:val="22"/>
            <w:u w:val="single"/>
          </w:rPr>
          <w:t xml:space="preserve">(Decreto nº </w:t>
        </w:r>
      </w:hyperlink>
      <w:hyperlink r:id="rId40" w:anchor="art22">
        <w:r>
          <w:rPr>
            <w:rFonts w:ascii="Calibri" w:eastAsia="Calibri" w:hAnsi="Calibri" w:cs="Calibri"/>
            <w:color w:val="000000"/>
            <w:sz w:val="22"/>
            <w:szCs w:val="22"/>
          </w:rPr>
          <w:t>1799</w:t>
        </w:r>
      </w:hyperlink>
      <w:hyperlink r:id="rId41" w:anchor="art22">
        <w:r>
          <w:rPr>
            <w:rFonts w:ascii="Calibri" w:eastAsia="Calibri" w:hAnsi="Calibri" w:cs="Calibri"/>
            <w:color w:val="000000"/>
            <w:sz w:val="22"/>
            <w:szCs w:val="22"/>
            <w:u w:val="single"/>
          </w:rPr>
          <w:t>, de 2024, art. 20, VII</w:t>
        </w:r>
      </w:hyperlink>
      <w:r>
        <w:rPr>
          <w:rFonts w:ascii="Calibri" w:eastAsia="Calibri" w:hAnsi="Calibri" w:cs="Calibri"/>
          <w:color w:val="000000"/>
          <w:sz w:val="22"/>
          <w:szCs w:val="22"/>
        </w:rPr>
        <w:t>).</w:t>
      </w:r>
    </w:p>
    <w:p w:rsidR="00E06AB3" w:rsidRDefault="00E06AB3">
      <w:pPr>
        <w:pBdr>
          <w:top w:val="nil"/>
          <w:left w:val="nil"/>
          <w:bottom w:val="nil"/>
          <w:right w:val="nil"/>
          <w:between w:val="nil"/>
        </w:pBdr>
        <w:spacing w:line="360" w:lineRule="auto"/>
        <w:ind w:left="5892" w:hanging="503"/>
        <w:jc w:val="both"/>
        <w:rPr>
          <w:rFonts w:ascii="Calibri" w:eastAsia="Calibri" w:hAnsi="Calibri" w:cs="Calibri"/>
          <w:color w:val="000000"/>
          <w:sz w:val="22"/>
          <w:szCs w:val="22"/>
        </w:rPr>
      </w:pPr>
    </w:p>
    <w:p w:rsidR="00E06AB3" w:rsidRDefault="006A71E3">
      <w:pPr>
        <w:pBdr>
          <w:top w:val="nil"/>
          <w:left w:val="nil"/>
          <w:bottom w:val="nil"/>
          <w:right w:val="nil"/>
          <w:between w:val="nil"/>
        </w:pBdr>
        <w:spacing w:line="360" w:lineRule="auto"/>
        <w:jc w:val="both"/>
        <w:rPr>
          <w:rFonts w:ascii="Calibri" w:eastAsia="Calibri" w:hAnsi="Calibri" w:cs="Calibri"/>
          <w:b/>
          <w:color w:val="000000"/>
          <w:sz w:val="22"/>
          <w:szCs w:val="22"/>
        </w:rPr>
      </w:pPr>
      <w:r>
        <w:rPr>
          <w:rFonts w:ascii="Calibri" w:eastAsia="Calibri" w:hAnsi="Calibri" w:cs="Calibri"/>
          <w:b/>
          <w:color w:val="000000"/>
          <w:sz w:val="22"/>
          <w:szCs w:val="22"/>
        </w:rPr>
        <w:t>FISCALIZAÇÃO ADMINISTRATIVA</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2" w:anchor="art23">
        <w:r>
          <w:rPr>
            <w:rFonts w:ascii="Calibri" w:eastAsia="Calibri" w:hAnsi="Calibri" w:cs="Calibri"/>
            <w:color w:val="000000"/>
            <w:sz w:val="22"/>
            <w:szCs w:val="22"/>
            <w:u w:val="single"/>
          </w:rPr>
          <w:t xml:space="preserve">Art. 21, I e II, do Decreto nº </w:t>
        </w:r>
      </w:hyperlink>
      <w:hyperlink r:id="rId43" w:anchor="art23">
        <w:r>
          <w:rPr>
            <w:rFonts w:ascii="Calibri" w:eastAsia="Calibri" w:hAnsi="Calibri" w:cs="Calibri"/>
            <w:color w:val="000000"/>
            <w:sz w:val="22"/>
            <w:szCs w:val="22"/>
          </w:rPr>
          <w:t>1799</w:t>
        </w:r>
      </w:hyperlink>
      <w:hyperlink r:id="rId44" w:anchor="art23">
        <w:r>
          <w:rPr>
            <w:rFonts w:ascii="Calibri" w:eastAsia="Calibri" w:hAnsi="Calibri" w:cs="Calibri"/>
            <w:color w:val="000000"/>
            <w:sz w:val="22"/>
            <w:szCs w:val="22"/>
            <w:u w:val="single"/>
          </w:rPr>
          <w:t>, de 2024</w:t>
        </w:r>
      </w:hyperlink>
      <w:r>
        <w:rPr>
          <w:rFonts w:ascii="Calibri" w:eastAsia="Calibri" w:hAnsi="Calibri" w:cs="Calibri"/>
          <w:color w:val="000000"/>
          <w:sz w:val="22"/>
          <w:szCs w:val="22"/>
        </w:rPr>
        <w:t>).</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5" w:anchor="art23">
        <w:r>
          <w:rPr>
            <w:rFonts w:ascii="Calibri" w:eastAsia="Calibri" w:hAnsi="Calibri" w:cs="Calibri"/>
            <w:color w:val="000000"/>
            <w:sz w:val="22"/>
            <w:szCs w:val="22"/>
            <w:u w:val="single"/>
          </w:rPr>
          <w:t xml:space="preserve">Decreto nº </w:t>
        </w:r>
      </w:hyperlink>
      <w:hyperlink r:id="rId46" w:anchor="art23">
        <w:r>
          <w:rPr>
            <w:rFonts w:ascii="Calibri" w:eastAsia="Calibri" w:hAnsi="Calibri" w:cs="Calibri"/>
            <w:color w:val="000000"/>
            <w:sz w:val="22"/>
            <w:szCs w:val="22"/>
          </w:rPr>
          <w:t>1799</w:t>
        </w:r>
      </w:hyperlink>
      <w:hyperlink r:id="rId47" w:anchor="art23">
        <w:r>
          <w:rPr>
            <w:rFonts w:ascii="Calibri" w:eastAsia="Calibri" w:hAnsi="Calibri" w:cs="Calibri"/>
            <w:color w:val="000000"/>
            <w:sz w:val="22"/>
            <w:szCs w:val="22"/>
            <w:u w:val="single"/>
          </w:rPr>
          <w:t>, de 2024, art. 21, IV</w:t>
        </w:r>
      </w:hyperlink>
      <w:r>
        <w:rPr>
          <w:rFonts w:ascii="Calibri" w:eastAsia="Calibri" w:hAnsi="Calibri" w:cs="Calibri"/>
          <w:color w:val="000000"/>
          <w:sz w:val="22"/>
          <w:szCs w:val="22"/>
        </w:rPr>
        <w:t>).</w:t>
      </w:r>
    </w:p>
    <w:p w:rsidR="00E06AB3" w:rsidRDefault="00E06AB3">
      <w:pPr>
        <w:pBdr>
          <w:top w:val="nil"/>
          <w:left w:val="nil"/>
          <w:bottom w:val="nil"/>
          <w:right w:val="nil"/>
          <w:between w:val="nil"/>
        </w:pBdr>
        <w:spacing w:line="360" w:lineRule="auto"/>
        <w:ind w:left="5892" w:hanging="503"/>
        <w:jc w:val="both"/>
        <w:rPr>
          <w:rFonts w:ascii="Calibri" w:eastAsia="Calibri" w:hAnsi="Calibri" w:cs="Calibri"/>
          <w:color w:val="000000"/>
          <w:sz w:val="22"/>
          <w:szCs w:val="22"/>
        </w:rPr>
      </w:pPr>
    </w:p>
    <w:p w:rsidR="00E06AB3" w:rsidRDefault="006A71E3">
      <w:pPr>
        <w:keepNext/>
        <w:keepLines/>
        <w:pBdr>
          <w:top w:val="nil"/>
          <w:left w:val="nil"/>
          <w:bottom w:val="nil"/>
          <w:right w:val="nil"/>
          <w:between w:val="nil"/>
        </w:pBdr>
        <w:tabs>
          <w:tab w:val="left" w:pos="567"/>
        </w:tabs>
        <w:spacing w:line="360" w:lineRule="auto"/>
        <w:jc w:val="both"/>
        <w:rPr>
          <w:rFonts w:ascii="Calibri" w:eastAsia="Calibri" w:hAnsi="Calibri" w:cs="Calibri"/>
          <w:b/>
          <w:color w:val="000000"/>
          <w:sz w:val="22"/>
          <w:szCs w:val="22"/>
        </w:rPr>
      </w:pPr>
      <w:r>
        <w:rPr>
          <w:rFonts w:ascii="Calibri" w:eastAsia="Calibri" w:hAnsi="Calibri" w:cs="Calibri"/>
          <w:b/>
          <w:color w:val="000000"/>
          <w:sz w:val="22"/>
          <w:szCs w:val="22"/>
        </w:rPr>
        <w:t>GESTOR DO CONTRATO</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1799, de 2024, art. 19, IV).</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1799, de 2024, art. 19, II). </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(Decreto nº 1799, de 2024, art. 19, III). </w:t>
      </w:r>
    </w:p>
    <w:p w:rsidR="00E06AB3" w:rsidRDefault="00E06AB3">
      <w:pPr>
        <w:pBdr>
          <w:top w:val="nil"/>
          <w:left w:val="nil"/>
          <w:bottom w:val="nil"/>
          <w:right w:val="nil"/>
          <w:between w:val="nil"/>
        </w:pBdr>
        <w:spacing w:line="360" w:lineRule="auto"/>
        <w:jc w:val="both"/>
        <w:rPr>
          <w:rFonts w:ascii="Calibri" w:eastAsia="Calibri" w:hAnsi="Calibri" w:cs="Calibri"/>
          <w:color w:val="000000"/>
          <w:sz w:val="22"/>
          <w:szCs w:val="22"/>
        </w:rPr>
      </w:pP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1799, de 2024, art. 19, VIII). </w:t>
      </w:r>
    </w:p>
    <w:p w:rsidR="00E06AB3" w:rsidRDefault="006A71E3">
      <w:pPr>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E06AB3" w:rsidRDefault="00E06AB3">
      <w:pPr>
        <w:jc w:val="both"/>
        <w:rPr>
          <w:rFonts w:ascii="Calibri" w:eastAsia="Calibri" w:hAnsi="Calibri" w:cs="Calibri"/>
          <w:b/>
          <w:sz w:val="22"/>
          <w:szCs w:val="22"/>
        </w:rPr>
      </w:pPr>
    </w:p>
    <w:p w:rsidR="00E06AB3" w:rsidRDefault="006A71E3">
      <w:pPr>
        <w:jc w:val="both"/>
        <w:rPr>
          <w:rFonts w:ascii="Calibri" w:eastAsia="Calibri" w:hAnsi="Calibri" w:cs="Calibri"/>
          <w:sz w:val="22"/>
          <w:szCs w:val="22"/>
          <w:highlight w:val="white"/>
        </w:rPr>
      </w:pPr>
      <w:r>
        <w:rPr>
          <w:rFonts w:ascii="Calibri" w:eastAsia="Calibri" w:hAnsi="Calibri" w:cs="Calibri"/>
          <w:b/>
          <w:sz w:val="22"/>
          <w:szCs w:val="22"/>
        </w:rPr>
        <w:t>CLÁUSULA 21ª -</w:t>
      </w:r>
      <w:r>
        <w:rPr>
          <w:rFonts w:ascii="Calibri" w:eastAsia="Calibri" w:hAnsi="Calibri" w:cs="Calibri"/>
          <w:sz w:val="22"/>
          <w:szCs w:val="22"/>
        </w:rPr>
        <w:t xml:space="preserve"> A </w:t>
      </w:r>
      <w:r>
        <w:rPr>
          <w:rFonts w:ascii="Calibri" w:eastAsia="Calibri" w:hAnsi="Calibri" w:cs="Calibri"/>
          <w:b/>
          <w:sz w:val="22"/>
          <w:szCs w:val="22"/>
        </w:rPr>
        <w:t>CONTRATANTE</w:t>
      </w:r>
      <w:r>
        <w:rPr>
          <w:rFonts w:ascii="Calibri" w:eastAsia="Calibri" w:hAnsi="Calibri" w:cs="Calibri"/>
          <w:sz w:val="22"/>
          <w:szCs w:val="22"/>
        </w:rPr>
        <w:t xml:space="preserve"> providenciará a divulgação do presente instrumento, nos termos do Inciso II do Art. 94 da Lei 14.133/21.</w:t>
      </w:r>
    </w:p>
    <w:p w:rsidR="00E06AB3" w:rsidRDefault="00E06AB3">
      <w:pPr>
        <w:pBdr>
          <w:top w:val="nil"/>
          <w:left w:val="nil"/>
          <w:bottom w:val="nil"/>
          <w:right w:val="nil"/>
          <w:between w:val="nil"/>
        </w:pBdr>
        <w:jc w:val="both"/>
        <w:rPr>
          <w:rFonts w:ascii="Calibri" w:eastAsia="Calibri" w:hAnsi="Calibri" w:cs="Calibri"/>
          <w:b/>
          <w:sz w:val="22"/>
          <w:szCs w:val="22"/>
        </w:rPr>
      </w:pPr>
    </w:p>
    <w:p w:rsidR="00E06AB3" w:rsidRDefault="006A71E3">
      <w:pPr>
        <w:pBdr>
          <w:top w:val="nil"/>
          <w:left w:val="nil"/>
          <w:bottom w:val="nil"/>
          <w:right w:val="nil"/>
          <w:between w:val="nil"/>
        </w:pBdr>
        <w:jc w:val="both"/>
        <w:rPr>
          <w:rFonts w:ascii="Calibri" w:eastAsia="Calibri" w:hAnsi="Calibri" w:cs="Calibri"/>
          <w:sz w:val="22"/>
          <w:szCs w:val="22"/>
        </w:rPr>
      </w:pPr>
      <w:r>
        <w:rPr>
          <w:rFonts w:ascii="Calibri" w:eastAsia="Calibri" w:hAnsi="Calibri" w:cs="Calibri"/>
          <w:b/>
          <w:sz w:val="22"/>
          <w:szCs w:val="22"/>
        </w:rPr>
        <w:t>CLÁUSULA 22ª -</w:t>
      </w:r>
      <w:r>
        <w:rPr>
          <w:rFonts w:ascii="Calibri" w:eastAsia="Calibri" w:hAnsi="Calibri" w:cs="Calibri"/>
          <w:sz w:val="22"/>
          <w:szCs w:val="22"/>
        </w:rPr>
        <w:t xml:space="preserve"> De comum acordo, as partes elegem o Foro da Comarca de Cerqueira Cesar, Estado de São Paulo, renunciando, desde logo, a qualquer outro, por mais privilegiado que seja para dirimir qualquer questão que se originar deste Contrato, e que não possa ser resolvida amigavelmente. </w:t>
      </w:r>
    </w:p>
    <w:p w:rsidR="00E06AB3" w:rsidRDefault="006A71E3">
      <w:pPr>
        <w:shd w:val="clear" w:color="auto" w:fill="FFFFFF"/>
        <w:spacing w:before="200"/>
        <w:jc w:val="both"/>
        <w:rPr>
          <w:rFonts w:ascii="Calibri" w:eastAsia="Calibri" w:hAnsi="Calibri" w:cs="Calibri"/>
          <w:sz w:val="22"/>
          <w:szCs w:val="22"/>
        </w:rPr>
      </w:pPr>
      <w:r>
        <w:rPr>
          <w:rFonts w:ascii="Calibri" w:eastAsia="Calibri" w:hAnsi="Calibri" w:cs="Calibri"/>
          <w:sz w:val="22"/>
          <w:szCs w:val="22"/>
        </w:rPr>
        <w:lastRenderedPageBreak/>
        <w:t>E, por estarem assim, justas e contratadas, as partes, na presença de 02 (duas) testemunhas, podem assinar o presente instrumento, eletronicamente, mediante o uso de assinatura eletrônica ou digital, usando plataforma segura e certificada, concordando, ainda, em arquivar a sua via contratual da forma que melhor atender seus interesses, ressaltando que a assinatura eletrônica ou digital expressa a sua real, livre e manifesta vontade, assegurando total e absoluta ausência de dolo, culpa ou coação, ou quaisquer tipos de vícios hábeis a tornar nulo ou anulável o referido instrumento.</w:t>
      </w:r>
    </w:p>
    <w:p w:rsidR="00E06AB3" w:rsidRDefault="006A71E3">
      <w:pPr>
        <w:spacing w:before="240"/>
        <w:jc w:val="both"/>
        <w:rPr>
          <w:rFonts w:ascii="Calibri" w:eastAsia="Calibri" w:hAnsi="Calibri" w:cs="Calibri"/>
          <w:sz w:val="22"/>
          <w:szCs w:val="22"/>
        </w:rPr>
      </w:pPr>
      <w:r>
        <w:rPr>
          <w:rFonts w:ascii="Calibri" w:eastAsia="Calibri" w:hAnsi="Calibri" w:cs="Calibri"/>
          <w:sz w:val="22"/>
          <w:szCs w:val="22"/>
        </w:rPr>
        <w:t>Tratando-se de vias impressas, estando às partes de acordo, para o mesmo efeito de direito, assinam o presente instrumento em 02 (duas) vias de igual teor e forma, na presença de 02 (duas) testemunhas, para que se produzam os devidos efeitos legais.</w:t>
      </w:r>
    </w:p>
    <w:p w:rsidR="00E06AB3" w:rsidRDefault="00E06AB3">
      <w:pPr>
        <w:pBdr>
          <w:top w:val="nil"/>
          <w:left w:val="nil"/>
          <w:bottom w:val="nil"/>
          <w:right w:val="nil"/>
          <w:between w:val="nil"/>
        </w:pBdr>
        <w:rPr>
          <w:rFonts w:ascii="Calibri" w:eastAsia="Calibri" w:hAnsi="Calibri" w:cs="Calibri"/>
          <w:sz w:val="22"/>
          <w:szCs w:val="22"/>
        </w:rPr>
      </w:pPr>
    </w:p>
    <w:p w:rsidR="00E06AB3" w:rsidRDefault="00E06AB3">
      <w:pPr>
        <w:pBdr>
          <w:top w:val="nil"/>
          <w:left w:val="nil"/>
          <w:bottom w:val="nil"/>
          <w:right w:val="nil"/>
          <w:between w:val="nil"/>
        </w:pBdr>
        <w:rPr>
          <w:rFonts w:ascii="Calibri" w:eastAsia="Calibri" w:hAnsi="Calibri" w:cs="Calibri"/>
          <w:sz w:val="22"/>
          <w:szCs w:val="22"/>
        </w:rPr>
      </w:pPr>
    </w:p>
    <w:p w:rsidR="00E06AB3" w:rsidRDefault="006A71E3">
      <w:pPr>
        <w:tabs>
          <w:tab w:val="left" w:pos="1418"/>
        </w:tabs>
        <w:rPr>
          <w:rFonts w:ascii="Calibri" w:eastAsia="Calibri" w:hAnsi="Calibri" w:cs="Calibri"/>
          <w:b/>
          <w:sz w:val="22"/>
          <w:szCs w:val="22"/>
        </w:rPr>
      </w:pPr>
      <w:r>
        <w:rPr>
          <w:rFonts w:ascii="Calibri" w:eastAsia="Calibri" w:hAnsi="Calibri" w:cs="Calibri"/>
          <w:b/>
          <w:sz w:val="22"/>
          <w:szCs w:val="22"/>
        </w:rPr>
        <w:t xml:space="preserve">IARAS/SP, </w:t>
      </w:r>
      <w:r w:rsidR="00CC42F5">
        <w:rPr>
          <w:rFonts w:ascii="Calibri" w:eastAsia="Calibri" w:hAnsi="Calibri" w:cs="Calibri"/>
          <w:b/>
          <w:sz w:val="22"/>
          <w:szCs w:val="22"/>
        </w:rPr>
        <w:t>29</w:t>
      </w:r>
      <w:r>
        <w:rPr>
          <w:rFonts w:ascii="Calibri" w:eastAsia="Calibri" w:hAnsi="Calibri" w:cs="Calibri"/>
          <w:b/>
          <w:sz w:val="22"/>
          <w:szCs w:val="22"/>
        </w:rPr>
        <w:t xml:space="preserve"> DE ABRIL DE 2025.</w:t>
      </w:r>
    </w:p>
    <w:p w:rsidR="00E06AB3" w:rsidRDefault="00E06AB3">
      <w:pPr>
        <w:widowControl w:val="0"/>
        <w:jc w:val="both"/>
        <w:rPr>
          <w:rFonts w:ascii="Calibri" w:eastAsia="Calibri" w:hAnsi="Calibri" w:cs="Calibri"/>
          <w:sz w:val="22"/>
          <w:szCs w:val="22"/>
        </w:rPr>
      </w:pPr>
    </w:p>
    <w:p w:rsidR="00E06AB3" w:rsidRDefault="00E06AB3">
      <w:pPr>
        <w:spacing w:after="240"/>
        <w:rPr>
          <w:rFonts w:ascii="Calibri" w:eastAsia="Calibri" w:hAnsi="Calibri" w:cs="Calibri"/>
          <w:sz w:val="22"/>
          <w:szCs w:val="22"/>
        </w:rPr>
      </w:pPr>
    </w:p>
    <w:tbl>
      <w:tblPr>
        <w:tblStyle w:val="a"/>
        <w:tblW w:w="9322" w:type="dxa"/>
        <w:tblInd w:w="-108" w:type="dxa"/>
        <w:tblLayout w:type="fixed"/>
        <w:tblLook w:val="0400" w:firstRow="0" w:lastRow="0" w:firstColumn="0" w:lastColumn="0" w:noHBand="0" w:noVBand="1"/>
      </w:tblPr>
      <w:tblGrid>
        <w:gridCol w:w="4490"/>
        <w:gridCol w:w="4832"/>
      </w:tblGrid>
      <w:tr w:rsidR="00E06AB3">
        <w:tc>
          <w:tcPr>
            <w:tcW w:w="4490" w:type="dxa"/>
            <w:tcMar>
              <w:top w:w="0" w:type="dxa"/>
              <w:left w:w="108" w:type="dxa"/>
              <w:bottom w:w="0" w:type="dxa"/>
              <w:right w:w="108" w:type="dxa"/>
            </w:tcMar>
          </w:tcPr>
          <w:p w:rsidR="00E06AB3" w:rsidRDefault="006A71E3">
            <w:pPr>
              <w:widowControl w:val="0"/>
              <w:rPr>
                <w:rFonts w:ascii="Calibri" w:eastAsia="Calibri" w:hAnsi="Calibri" w:cs="Calibri"/>
                <w:sz w:val="22"/>
                <w:szCs w:val="22"/>
              </w:rPr>
            </w:pPr>
            <w:r>
              <w:rPr>
                <w:rFonts w:ascii="Calibri" w:eastAsia="Calibri" w:hAnsi="Calibri" w:cs="Calibri"/>
                <w:b/>
                <w:color w:val="000000"/>
                <w:sz w:val="22"/>
                <w:szCs w:val="22"/>
              </w:rPr>
              <w:t xml:space="preserve">                     </w:t>
            </w:r>
            <w:r>
              <w:rPr>
                <w:rFonts w:ascii="Calibri" w:eastAsia="Calibri" w:hAnsi="Calibri" w:cs="Calibri"/>
                <w:b/>
                <w:sz w:val="22"/>
                <w:szCs w:val="22"/>
              </w:rPr>
              <w:t>MUNICÍPIO DE IARAS</w:t>
            </w:r>
          </w:p>
          <w:p w:rsidR="00E06AB3" w:rsidRDefault="00E06AB3">
            <w:pPr>
              <w:jc w:val="both"/>
              <w:rPr>
                <w:rFonts w:ascii="Calibri" w:eastAsia="Calibri" w:hAnsi="Calibri" w:cs="Calibri"/>
                <w:sz w:val="22"/>
                <w:szCs w:val="22"/>
              </w:rPr>
            </w:pPr>
          </w:p>
          <w:p w:rsidR="00E06AB3" w:rsidRDefault="006A71E3">
            <w:pPr>
              <w:spacing w:after="240"/>
              <w:rPr>
                <w:rFonts w:ascii="Calibri" w:eastAsia="Calibri" w:hAnsi="Calibri" w:cs="Calibri"/>
                <w:sz w:val="22"/>
                <w:szCs w:val="22"/>
              </w:rPr>
            </w:pPr>
            <w:r>
              <w:rPr>
                <w:rFonts w:ascii="Calibri" w:eastAsia="Calibri" w:hAnsi="Calibri" w:cs="Calibri"/>
                <w:sz w:val="22"/>
                <w:szCs w:val="22"/>
              </w:rPr>
              <w:br/>
            </w:r>
          </w:p>
        </w:tc>
        <w:tc>
          <w:tcPr>
            <w:tcW w:w="4832" w:type="dxa"/>
            <w:tcMar>
              <w:top w:w="0" w:type="dxa"/>
              <w:left w:w="108" w:type="dxa"/>
              <w:bottom w:w="0" w:type="dxa"/>
              <w:right w:w="108" w:type="dxa"/>
            </w:tcMar>
          </w:tcPr>
          <w:p w:rsidR="00E06AB3" w:rsidRDefault="006A71E3">
            <w:pPr>
              <w:jc w:val="center"/>
              <w:rPr>
                <w:rFonts w:ascii="Calibri" w:eastAsia="Calibri" w:hAnsi="Calibri" w:cs="Calibri"/>
                <w:sz w:val="22"/>
                <w:szCs w:val="22"/>
              </w:rPr>
            </w:pPr>
            <w:r>
              <w:rPr>
                <w:rFonts w:ascii="Calibri" w:eastAsia="Calibri" w:hAnsi="Calibri" w:cs="Calibri"/>
                <w:b/>
                <w:color w:val="000000"/>
                <w:sz w:val="22"/>
                <w:szCs w:val="22"/>
              </w:rPr>
              <w:t>CENTRO DE INTEGRAÇÃO EMPRESA-ESCOLA – CIEE</w:t>
            </w:r>
          </w:p>
          <w:p w:rsidR="00E06AB3" w:rsidRDefault="00E06AB3">
            <w:pPr>
              <w:rPr>
                <w:rFonts w:ascii="Calibri" w:eastAsia="Calibri" w:hAnsi="Calibri" w:cs="Calibri"/>
                <w:sz w:val="22"/>
                <w:szCs w:val="22"/>
              </w:rPr>
            </w:pPr>
          </w:p>
        </w:tc>
      </w:tr>
      <w:tr w:rsidR="00E06AB3">
        <w:tc>
          <w:tcPr>
            <w:tcW w:w="4490" w:type="dxa"/>
            <w:tcMar>
              <w:top w:w="0" w:type="dxa"/>
              <w:left w:w="108" w:type="dxa"/>
              <w:bottom w:w="0" w:type="dxa"/>
              <w:right w:w="108" w:type="dxa"/>
            </w:tcMar>
          </w:tcPr>
          <w:p w:rsidR="00E06AB3" w:rsidRDefault="006A71E3">
            <w:pPr>
              <w:jc w:val="center"/>
              <w:rPr>
                <w:rFonts w:ascii="Calibri" w:eastAsia="Calibri" w:hAnsi="Calibri" w:cs="Calibri"/>
                <w:sz w:val="22"/>
                <w:szCs w:val="22"/>
              </w:rPr>
            </w:pPr>
            <w:r>
              <w:rPr>
                <w:rFonts w:ascii="Calibri" w:eastAsia="Calibri" w:hAnsi="Calibri" w:cs="Calibri"/>
                <w:b/>
                <w:color w:val="000000"/>
                <w:sz w:val="22"/>
                <w:szCs w:val="22"/>
              </w:rPr>
              <w:t>_______________________________________</w:t>
            </w:r>
          </w:p>
        </w:tc>
        <w:tc>
          <w:tcPr>
            <w:tcW w:w="4832" w:type="dxa"/>
            <w:tcMar>
              <w:top w:w="0" w:type="dxa"/>
              <w:left w:w="108" w:type="dxa"/>
              <w:bottom w:w="0" w:type="dxa"/>
              <w:right w:w="108" w:type="dxa"/>
            </w:tcMar>
          </w:tcPr>
          <w:p w:rsidR="00E06AB3" w:rsidRDefault="006A71E3">
            <w:pPr>
              <w:jc w:val="center"/>
              <w:rPr>
                <w:rFonts w:ascii="Calibri" w:eastAsia="Calibri" w:hAnsi="Calibri" w:cs="Calibri"/>
                <w:sz w:val="22"/>
                <w:szCs w:val="22"/>
              </w:rPr>
            </w:pPr>
            <w:r>
              <w:rPr>
                <w:rFonts w:ascii="Calibri" w:eastAsia="Calibri" w:hAnsi="Calibri" w:cs="Calibri"/>
                <w:b/>
                <w:color w:val="000000"/>
                <w:sz w:val="22"/>
                <w:szCs w:val="22"/>
              </w:rPr>
              <w:t>________________________________________</w:t>
            </w:r>
          </w:p>
        </w:tc>
      </w:tr>
      <w:tr w:rsidR="00E06AB3">
        <w:tc>
          <w:tcPr>
            <w:tcW w:w="4490" w:type="dxa"/>
            <w:tcMar>
              <w:top w:w="0" w:type="dxa"/>
              <w:left w:w="108" w:type="dxa"/>
              <w:bottom w:w="0" w:type="dxa"/>
              <w:right w:w="108" w:type="dxa"/>
            </w:tcMar>
          </w:tcPr>
          <w:p w:rsidR="00E06AB3" w:rsidRDefault="006A71E3">
            <w:pPr>
              <w:widowControl w:val="0"/>
              <w:jc w:val="center"/>
              <w:rPr>
                <w:rFonts w:ascii="Calibri" w:eastAsia="Calibri" w:hAnsi="Calibri" w:cs="Calibri"/>
                <w:b/>
                <w:sz w:val="22"/>
                <w:szCs w:val="22"/>
              </w:rPr>
            </w:pPr>
            <w:r>
              <w:rPr>
                <w:rFonts w:ascii="Calibri" w:eastAsia="Calibri" w:hAnsi="Calibri" w:cs="Calibri"/>
                <w:b/>
                <w:sz w:val="22"/>
                <w:szCs w:val="22"/>
              </w:rPr>
              <w:t>PATRICK HERNANDES MORALES</w:t>
            </w:r>
          </w:p>
          <w:p w:rsidR="00E06AB3" w:rsidRDefault="006A71E3">
            <w:pPr>
              <w:widowControl w:val="0"/>
              <w:jc w:val="center"/>
              <w:rPr>
                <w:rFonts w:ascii="Calibri" w:eastAsia="Calibri" w:hAnsi="Calibri" w:cs="Calibri"/>
                <w:sz w:val="22"/>
                <w:szCs w:val="22"/>
              </w:rPr>
            </w:pPr>
            <w:r>
              <w:rPr>
                <w:rFonts w:ascii="Calibri" w:eastAsia="Calibri" w:hAnsi="Calibri" w:cs="Calibri"/>
                <w:b/>
                <w:sz w:val="22"/>
                <w:szCs w:val="22"/>
              </w:rPr>
              <w:t>CONTRATANTE</w:t>
            </w:r>
          </w:p>
          <w:p w:rsidR="00E06AB3" w:rsidRDefault="00E06AB3">
            <w:pPr>
              <w:jc w:val="center"/>
              <w:rPr>
                <w:rFonts w:ascii="Calibri" w:eastAsia="Calibri" w:hAnsi="Calibri" w:cs="Calibri"/>
                <w:sz w:val="22"/>
                <w:szCs w:val="22"/>
              </w:rPr>
            </w:pPr>
          </w:p>
        </w:tc>
        <w:tc>
          <w:tcPr>
            <w:tcW w:w="4832" w:type="dxa"/>
            <w:tcMar>
              <w:top w:w="0" w:type="dxa"/>
              <w:left w:w="108" w:type="dxa"/>
              <w:bottom w:w="0" w:type="dxa"/>
              <w:right w:w="108" w:type="dxa"/>
            </w:tcMar>
          </w:tcPr>
          <w:p w:rsidR="00E06AB3" w:rsidRDefault="006A71E3">
            <w:pPr>
              <w:widowControl w:v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CONTRATADA</w:t>
            </w:r>
          </w:p>
          <w:p w:rsidR="00E06AB3" w:rsidRDefault="00E06AB3">
            <w:pPr>
              <w:jc w:val="center"/>
              <w:rPr>
                <w:rFonts w:ascii="Calibri" w:eastAsia="Calibri" w:hAnsi="Calibri" w:cs="Calibri"/>
                <w:sz w:val="22"/>
                <w:szCs w:val="22"/>
              </w:rPr>
            </w:pPr>
          </w:p>
        </w:tc>
      </w:tr>
      <w:tr w:rsidR="00E06AB3">
        <w:tc>
          <w:tcPr>
            <w:tcW w:w="4490" w:type="dxa"/>
            <w:tcMar>
              <w:top w:w="0" w:type="dxa"/>
              <w:left w:w="108" w:type="dxa"/>
              <w:bottom w:w="0" w:type="dxa"/>
              <w:right w:w="108" w:type="dxa"/>
            </w:tcMar>
          </w:tcPr>
          <w:p w:rsidR="00E06AB3" w:rsidRDefault="00E06AB3">
            <w:pPr>
              <w:rPr>
                <w:rFonts w:ascii="Calibri" w:eastAsia="Calibri" w:hAnsi="Calibri" w:cs="Calibri"/>
                <w:sz w:val="22"/>
                <w:szCs w:val="22"/>
              </w:rPr>
            </w:pPr>
          </w:p>
        </w:tc>
        <w:tc>
          <w:tcPr>
            <w:tcW w:w="4832" w:type="dxa"/>
            <w:tcMar>
              <w:top w:w="0" w:type="dxa"/>
              <w:left w:w="108" w:type="dxa"/>
              <w:bottom w:w="0" w:type="dxa"/>
              <w:right w:w="108" w:type="dxa"/>
            </w:tcMar>
          </w:tcPr>
          <w:p w:rsidR="00E06AB3" w:rsidRDefault="00E06AB3">
            <w:pPr>
              <w:rPr>
                <w:rFonts w:ascii="Calibri" w:eastAsia="Calibri" w:hAnsi="Calibri" w:cs="Calibri"/>
                <w:sz w:val="22"/>
                <w:szCs w:val="22"/>
              </w:rPr>
            </w:pPr>
          </w:p>
        </w:tc>
      </w:tr>
    </w:tbl>
    <w:p w:rsidR="00E06AB3" w:rsidRDefault="00E06AB3">
      <w:pPr>
        <w:spacing w:after="240"/>
        <w:rPr>
          <w:rFonts w:ascii="Calibri" w:eastAsia="Calibri" w:hAnsi="Calibri" w:cs="Calibri"/>
          <w:sz w:val="22"/>
          <w:szCs w:val="22"/>
        </w:rPr>
      </w:pPr>
    </w:p>
    <w:p w:rsidR="00E06AB3" w:rsidRDefault="006A71E3">
      <w:pPr>
        <w:rPr>
          <w:rFonts w:ascii="Calibri" w:eastAsia="Calibri" w:hAnsi="Calibri" w:cs="Calibri"/>
          <w:sz w:val="22"/>
          <w:szCs w:val="22"/>
        </w:rPr>
      </w:pPr>
      <w:r>
        <w:rPr>
          <w:rFonts w:ascii="Calibri" w:eastAsia="Calibri" w:hAnsi="Calibri" w:cs="Calibri"/>
          <w:b/>
          <w:color w:val="000000"/>
          <w:sz w:val="22"/>
          <w:szCs w:val="22"/>
        </w:rPr>
        <w:t>Testemunhas:</w:t>
      </w:r>
    </w:p>
    <w:p w:rsidR="00E06AB3" w:rsidRDefault="00E06AB3">
      <w:pPr>
        <w:rPr>
          <w:rFonts w:ascii="Calibri" w:eastAsia="Calibri" w:hAnsi="Calibri" w:cs="Calibri"/>
          <w:sz w:val="22"/>
          <w:szCs w:val="22"/>
        </w:rPr>
      </w:pPr>
    </w:p>
    <w:tbl>
      <w:tblPr>
        <w:tblStyle w:val="a0"/>
        <w:tblW w:w="8852" w:type="dxa"/>
        <w:tblInd w:w="-108" w:type="dxa"/>
        <w:tblLayout w:type="fixed"/>
        <w:tblLook w:val="0400" w:firstRow="0" w:lastRow="0" w:firstColumn="0" w:lastColumn="0" w:noHBand="0" w:noVBand="1"/>
      </w:tblPr>
      <w:tblGrid>
        <w:gridCol w:w="4112"/>
        <w:gridCol w:w="4740"/>
      </w:tblGrid>
      <w:tr w:rsidR="00E06AB3">
        <w:tc>
          <w:tcPr>
            <w:tcW w:w="4112" w:type="dxa"/>
            <w:tcMar>
              <w:top w:w="0" w:type="dxa"/>
              <w:left w:w="108" w:type="dxa"/>
              <w:bottom w:w="0" w:type="dxa"/>
              <w:right w:w="108" w:type="dxa"/>
            </w:tcMar>
          </w:tcPr>
          <w:p w:rsidR="00E06AB3" w:rsidRDefault="006A71E3">
            <w:pPr>
              <w:numPr>
                <w:ilvl w:val="0"/>
                <w:numId w:val="10"/>
              </w:numPr>
              <w:ind w:left="29"/>
              <w:rPr>
                <w:rFonts w:ascii="Calibri" w:eastAsia="Calibri" w:hAnsi="Calibri" w:cs="Calibri"/>
                <w:color w:val="000000"/>
                <w:sz w:val="22"/>
                <w:szCs w:val="22"/>
              </w:rPr>
            </w:pPr>
            <w:r>
              <w:rPr>
                <w:rFonts w:ascii="Calibri" w:eastAsia="Calibri" w:hAnsi="Calibri" w:cs="Calibri"/>
                <w:color w:val="000000"/>
                <w:sz w:val="22"/>
                <w:szCs w:val="22"/>
              </w:rPr>
              <w:t>________________________________</w:t>
            </w:r>
          </w:p>
        </w:tc>
        <w:tc>
          <w:tcPr>
            <w:tcW w:w="4740" w:type="dxa"/>
            <w:tcMar>
              <w:top w:w="0" w:type="dxa"/>
              <w:left w:w="108" w:type="dxa"/>
              <w:bottom w:w="0" w:type="dxa"/>
              <w:right w:w="108" w:type="dxa"/>
            </w:tcMar>
          </w:tcPr>
          <w:p w:rsidR="00E06AB3" w:rsidRDefault="006A71E3">
            <w:pPr>
              <w:ind w:left="360"/>
              <w:rPr>
                <w:rFonts w:ascii="Calibri" w:eastAsia="Calibri" w:hAnsi="Calibri" w:cs="Calibri"/>
                <w:sz w:val="22"/>
                <w:szCs w:val="22"/>
              </w:rPr>
            </w:pPr>
            <w:r>
              <w:rPr>
                <w:rFonts w:ascii="Calibri" w:eastAsia="Calibri" w:hAnsi="Calibri" w:cs="Calibri"/>
                <w:color w:val="000000"/>
                <w:sz w:val="22"/>
                <w:szCs w:val="22"/>
              </w:rPr>
              <w:t>______________________________________</w:t>
            </w:r>
          </w:p>
        </w:tc>
      </w:tr>
    </w:tbl>
    <w:p w:rsidR="00E06AB3" w:rsidRDefault="00E06AB3">
      <w:pPr>
        <w:jc w:val="both"/>
        <w:rPr>
          <w:rFonts w:ascii="Calibri" w:eastAsia="Calibri" w:hAnsi="Calibri" w:cs="Calibri"/>
          <w:b/>
          <w:sz w:val="22"/>
          <w:szCs w:val="22"/>
        </w:rPr>
      </w:pPr>
    </w:p>
    <w:tbl>
      <w:tblPr>
        <w:tblStyle w:val="a1"/>
        <w:tblW w:w="9533"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768"/>
        <w:gridCol w:w="4765"/>
      </w:tblGrid>
      <w:tr w:rsidR="00E06AB3">
        <w:trPr>
          <w:jc w:val="center"/>
        </w:trPr>
        <w:tc>
          <w:tcPr>
            <w:tcW w:w="4768" w:type="dxa"/>
          </w:tcPr>
          <w:p w:rsidR="00E06AB3" w:rsidRDefault="00E06AB3">
            <w:pPr>
              <w:pBdr>
                <w:top w:val="nil"/>
                <w:left w:val="nil"/>
                <w:bottom w:val="nil"/>
                <w:right w:val="nil"/>
                <w:between w:val="nil"/>
              </w:pBdr>
              <w:rPr>
                <w:rFonts w:ascii="Calibri" w:eastAsia="Calibri" w:hAnsi="Calibri" w:cs="Calibri"/>
                <w:b/>
                <w:color w:val="000000"/>
                <w:sz w:val="22"/>
                <w:szCs w:val="22"/>
              </w:rPr>
            </w:pPr>
          </w:p>
          <w:p w:rsidR="00E06AB3" w:rsidRDefault="006A71E3">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DANIELE CAMARGO ALVES</w:t>
            </w:r>
          </w:p>
          <w:p w:rsidR="00E06AB3" w:rsidRDefault="006A71E3">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ESCRITURÁRIA</w:t>
            </w:r>
          </w:p>
          <w:p w:rsidR="00E06AB3" w:rsidRDefault="006A71E3">
            <w:p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RG Nº 43.010.450-9 SSP/SP</w:t>
            </w:r>
          </w:p>
          <w:p w:rsidR="00E06AB3" w:rsidRDefault="006A71E3">
            <w:pPr>
              <w:rPr>
                <w:rFonts w:ascii="Calibri" w:eastAsia="Calibri" w:hAnsi="Calibri" w:cs="Calibri"/>
                <w:b/>
                <w:sz w:val="22"/>
                <w:szCs w:val="22"/>
              </w:rPr>
            </w:pPr>
            <w:r>
              <w:rPr>
                <w:rFonts w:ascii="Calibri" w:eastAsia="Calibri" w:hAnsi="Calibri" w:cs="Calibri"/>
                <w:b/>
                <w:sz w:val="22"/>
                <w:szCs w:val="22"/>
              </w:rPr>
              <w:t>CPF Nº 350.026.418-22</w:t>
            </w:r>
          </w:p>
        </w:tc>
        <w:tc>
          <w:tcPr>
            <w:tcW w:w="4765" w:type="dxa"/>
          </w:tcPr>
          <w:p w:rsidR="00E06AB3" w:rsidRDefault="00E06AB3">
            <w:pPr>
              <w:rPr>
                <w:rFonts w:ascii="Calibri" w:eastAsia="Calibri" w:hAnsi="Calibri" w:cs="Calibri"/>
                <w:b/>
                <w:sz w:val="22"/>
                <w:szCs w:val="22"/>
              </w:rPr>
            </w:pPr>
          </w:p>
          <w:p w:rsidR="00E06AB3" w:rsidRDefault="006A71E3">
            <w:pPr>
              <w:rPr>
                <w:rFonts w:ascii="Calibri" w:eastAsia="Calibri" w:hAnsi="Calibri" w:cs="Calibri"/>
                <w:b/>
                <w:sz w:val="22"/>
                <w:szCs w:val="22"/>
              </w:rPr>
            </w:pPr>
            <w:r>
              <w:rPr>
                <w:rFonts w:ascii="Calibri" w:eastAsia="Calibri" w:hAnsi="Calibri" w:cs="Calibri"/>
                <w:b/>
                <w:sz w:val="22"/>
                <w:szCs w:val="22"/>
              </w:rPr>
              <w:t>SIMONE ESTRUQUE PIRES NICOLAU</w:t>
            </w:r>
          </w:p>
          <w:p w:rsidR="00E06AB3" w:rsidRDefault="006A71E3">
            <w:pPr>
              <w:rPr>
                <w:rFonts w:ascii="Calibri" w:eastAsia="Calibri" w:hAnsi="Calibri" w:cs="Calibri"/>
                <w:b/>
                <w:sz w:val="22"/>
                <w:szCs w:val="22"/>
              </w:rPr>
            </w:pPr>
            <w:r>
              <w:rPr>
                <w:rFonts w:ascii="Calibri" w:eastAsia="Calibri" w:hAnsi="Calibri" w:cs="Calibri"/>
                <w:b/>
                <w:sz w:val="22"/>
                <w:szCs w:val="22"/>
              </w:rPr>
              <w:t>SUPERVISORA DA UNIDADE BAURU</w:t>
            </w:r>
          </w:p>
          <w:p w:rsidR="00E06AB3" w:rsidRDefault="006A71E3">
            <w:pPr>
              <w:rPr>
                <w:rFonts w:ascii="Calibri" w:eastAsia="Calibri" w:hAnsi="Calibri" w:cs="Calibri"/>
                <w:b/>
                <w:sz w:val="22"/>
                <w:szCs w:val="22"/>
              </w:rPr>
            </w:pPr>
            <w:r>
              <w:rPr>
                <w:rFonts w:ascii="Calibri" w:eastAsia="Calibri" w:hAnsi="Calibri" w:cs="Calibri"/>
                <w:b/>
                <w:sz w:val="22"/>
                <w:szCs w:val="22"/>
              </w:rPr>
              <w:t>RG Nº 27.299.909-X</w:t>
            </w:r>
          </w:p>
          <w:p w:rsidR="00E06AB3" w:rsidRDefault="006A71E3">
            <w:pPr>
              <w:rPr>
                <w:rFonts w:ascii="Calibri" w:eastAsia="Calibri" w:hAnsi="Calibri" w:cs="Calibri"/>
                <w:b/>
                <w:sz w:val="22"/>
                <w:szCs w:val="22"/>
              </w:rPr>
            </w:pPr>
            <w:r>
              <w:rPr>
                <w:rFonts w:ascii="Calibri" w:eastAsia="Calibri" w:hAnsi="Calibri" w:cs="Calibri"/>
                <w:b/>
                <w:sz w:val="22"/>
                <w:szCs w:val="22"/>
              </w:rPr>
              <w:t>CPF Nº 116.504.048-40</w:t>
            </w:r>
          </w:p>
        </w:tc>
      </w:tr>
    </w:tbl>
    <w:p w:rsidR="00E06AB3" w:rsidRDefault="00E06AB3">
      <w:pPr>
        <w:jc w:val="both"/>
        <w:rPr>
          <w:rFonts w:ascii="Calibri" w:eastAsia="Calibri" w:hAnsi="Calibri" w:cs="Calibri"/>
          <w:b/>
          <w:sz w:val="22"/>
          <w:szCs w:val="22"/>
        </w:rPr>
      </w:pPr>
    </w:p>
    <w:p w:rsidR="00E06AB3" w:rsidRDefault="00E06AB3">
      <w:pPr>
        <w:jc w:val="both"/>
        <w:rPr>
          <w:rFonts w:ascii="Calibri" w:eastAsia="Calibri" w:hAnsi="Calibri" w:cs="Calibri"/>
          <w:b/>
          <w:sz w:val="22"/>
          <w:szCs w:val="22"/>
        </w:rPr>
      </w:pPr>
    </w:p>
    <w:p w:rsidR="00E06AB3" w:rsidRDefault="00E06AB3">
      <w:pPr>
        <w:jc w:val="both"/>
        <w:rPr>
          <w:rFonts w:ascii="Calibri" w:eastAsia="Calibri" w:hAnsi="Calibri" w:cs="Calibri"/>
          <w:b/>
          <w:sz w:val="22"/>
          <w:szCs w:val="22"/>
        </w:rPr>
      </w:pPr>
    </w:p>
    <w:p w:rsidR="00E06AB3" w:rsidRDefault="00E06AB3">
      <w:pPr>
        <w:jc w:val="both"/>
        <w:rPr>
          <w:rFonts w:ascii="Calibri" w:eastAsia="Calibri" w:hAnsi="Calibri" w:cs="Calibri"/>
          <w:b/>
          <w:sz w:val="22"/>
          <w:szCs w:val="22"/>
        </w:rPr>
      </w:pPr>
    </w:p>
    <w:p w:rsidR="00E06AB3" w:rsidRDefault="00E06AB3">
      <w:pPr>
        <w:jc w:val="both"/>
        <w:rPr>
          <w:rFonts w:ascii="Consolas" w:eastAsia="Consolas" w:hAnsi="Consolas" w:cs="Consolas"/>
          <w:b/>
          <w:sz w:val="28"/>
          <w:szCs w:val="28"/>
        </w:rPr>
      </w:pPr>
    </w:p>
    <w:p w:rsidR="00E06AB3" w:rsidRDefault="00E06AB3">
      <w:pPr>
        <w:jc w:val="center"/>
        <w:rPr>
          <w:rFonts w:ascii="Consolas" w:eastAsia="Consolas" w:hAnsi="Consolas" w:cs="Consolas"/>
          <w:b/>
          <w:sz w:val="28"/>
          <w:szCs w:val="28"/>
        </w:rPr>
      </w:pPr>
    </w:p>
    <w:p w:rsidR="00E06AB3" w:rsidRDefault="006A71E3">
      <w:pPr>
        <w:rPr>
          <w:rFonts w:ascii="Consolas" w:eastAsia="Consolas" w:hAnsi="Consolas" w:cs="Consolas"/>
          <w:b/>
          <w:sz w:val="28"/>
          <w:szCs w:val="28"/>
        </w:rPr>
      </w:pPr>
      <w:r>
        <w:br w:type="page"/>
      </w:r>
    </w:p>
    <w:p w:rsidR="00E06AB3" w:rsidRDefault="006A71E3">
      <w:pPr>
        <w:jc w:val="center"/>
        <w:rPr>
          <w:rFonts w:ascii="Calibri" w:eastAsia="Calibri" w:hAnsi="Calibri" w:cs="Calibri"/>
          <w:b/>
          <w:sz w:val="22"/>
          <w:szCs w:val="22"/>
        </w:rPr>
      </w:pPr>
      <w:r>
        <w:rPr>
          <w:rFonts w:ascii="Calibri" w:eastAsia="Calibri" w:hAnsi="Calibri" w:cs="Calibri"/>
          <w:b/>
          <w:sz w:val="22"/>
          <w:szCs w:val="22"/>
        </w:rPr>
        <w:lastRenderedPageBreak/>
        <w:t>TERMO DE CIÊNCIA E DE NOTIFICAÇÃO</w:t>
      </w:r>
    </w:p>
    <w:p w:rsidR="00E06AB3" w:rsidRDefault="00E06AB3">
      <w:pPr>
        <w:rPr>
          <w:rFonts w:ascii="Calibri" w:eastAsia="Calibri" w:hAnsi="Calibri" w:cs="Calibri"/>
          <w:b/>
          <w:sz w:val="22"/>
          <w:szCs w:val="22"/>
        </w:rPr>
      </w:pPr>
    </w:p>
    <w:p w:rsidR="00E06AB3" w:rsidRDefault="006A71E3">
      <w:pPr>
        <w:jc w:val="both"/>
        <w:rPr>
          <w:rFonts w:ascii="Calibri" w:eastAsia="Calibri" w:hAnsi="Calibri" w:cs="Calibri"/>
          <w:b/>
          <w:sz w:val="22"/>
          <w:szCs w:val="22"/>
        </w:rPr>
      </w:pPr>
      <w:r>
        <w:rPr>
          <w:rFonts w:ascii="Calibri" w:eastAsia="Calibri" w:hAnsi="Calibri" w:cs="Calibri"/>
          <w:b/>
          <w:sz w:val="22"/>
          <w:szCs w:val="22"/>
        </w:rPr>
        <w:t>CONTRATANTE: MUNICÍPIO DE IARAS</w:t>
      </w:r>
    </w:p>
    <w:p w:rsidR="00E06AB3" w:rsidRDefault="006A71E3">
      <w:pPr>
        <w:tabs>
          <w:tab w:val="left" w:pos="-1701"/>
        </w:tabs>
        <w:jc w:val="both"/>
        <w:rPr>
          <w:rFonts w:ascii="Calibri" w:eastAsia="Calibri" w:hAnsi="Calibri" w:cs="Calibri"/>
          <w:sz w:val="22"/>
          <w:szCs w:val="22"/>
        </w:rPr>
      </w:pPr>
      <w:r>
        <w:rPr>
          <w:rFonts w:ascii="Calibri" w:eastAsia="Calibri" w:hAnsi="Calibri" w:cs="Calibri"/>
          <w:b/>
          <w:sz w:val="22"/>
          <w:szCs w:val="22"/>
        </w:rPr>
        <w:t>CONTRATADA: EMPRESA CENTRO DE INTEGRAÇÃO EMPRESA ESCOLA CIE E</w:t>
      </w:r>
      <w:r>
        <w:rPr>
          <w:rFonts w:ascii="Calibri" w:eastAsia="Calibri" w:hAnsi="Calibri" w:cs="Calibri"/>
          <w:b/>
          <w:sz w:val="22"/>
          <w:szCs w:val="22"/>
          <w:highlight w:val="white"/>
        </w:rPr>
        <w:t>.</w:t>
      </w:r>
    </w:p>
    <w:p w:rsidR="00E06AB3" w:rsidRDefault="006A71E3">
      <w:pPr>
        <w:jc w:val="both"/>
        <w:rPr>
          <w:rFonts w:ascii="Calibri" w:eastAsia="Calibri" w:hAnsi="Calibri" w:cs="Calibri"/>
          <w:sz w:val="22"/>
          <w:szCs w:val="22"/>
        </w:rPr>
      </w:pPr>
      <w:r>
        <w:rPr>
          <w:rFonts w:ascii="Calibri" w:eastAsia="Calibri" w:hAnsi="Calibri" w:cs="Calibri"/>
          <w:b/>
          <w:sz w:val="22"/>
          <w:szCs w:val="22"/>
        </w:rPr>
        <w:t>CONTRATO Nº (DE ORIGEM):</w:t>
      </w:r>
      <w:r>
        <w:rPr>
          <w:rFonts w:ascii="Calibri" w:eastAsia="Calibri" w:hAnsi="Calibri" w:cs="Calibri"/>
          <w:sz w:val="22"/>
          <w:szCs w:val="22"/>
        </w:rPr>
        <w:t xml:space="preserve"> 0</w:t>
      </w:r>
      <w:r w:rsidR="00CC42F5">
        <w:rPr>
          <w:rFonts w:ascii="Calibri" w:eastAsia="Calibri" w:hAnsi="Calibri" w:cs="Calibri"/>
          <w:sz w:val="22"/>
          <w:szCs w:val="22"/>
        </w:rPr>
        <w:t>12</w:t>
      </w:r>
      <w:r>
        <w:rPr>
          <w:rFonts w:ascii="Calibri" w:eastAsia="Calibri" w:hAnsi="Calibri" w:cs="Calibri"/>
          <w:sz w:val="22"/>
          <w:szCs w:val="22"/>
        </w:rPr>
        <w:t>/2025</w:t>
      </w:r>
    </w:p>
    <w:p w:rsidR="00E06AB3" w:rsidRDefault="006A71E3">
      <w:pPr>
        <w:jc w:val="both"/>
        <w:rPr>
          <w:rFonts w:ascii="Calibri" w:eastAsia="Calibri" w:hAnsi="Calibri" w:cs="Calibri"/>
          <w:sz w:val="22"/>
          <w:szCs w:val="22"/>
        </w:rPr>
      </w:pPr>
      <w:r>
        <w:rPr>
          <w:rFonts w:ascii="Calibri" w:eastAsia="Calibri" w:hAnsi="Calibri" w:cs="Calibri"/>
          <w:b/>
          <w:sz w:val="22"/>
          <w:szCs w:val="22"/>
        </w:rPr>
        <w:t>OBJETO:</w:t>
      </w:r>
      <w:r>
        <w:rPr>
          <w:rFonts w:ascii="Calibri" w:eastAsia="Calibri" w:hAnsi="Calibri" w:cs="Calibri"/>
          <w:sz w:val="22"/>
          <w:szCs w:val="22"/>
        </w:rPr>
        <w:t xml:space="preserve"> O objeto do presente instrumento é a Contratação de Empresa para a Seleção e Gestão de Estagiários para a Prefeitura Municipal de Iaras, conforme especificações constantes do Termo de Referência.</w:t>
      </w:r>
    </w:p>
    <w:p w:rsidR="00E06AB3" w:rsidRDefault="00E06AB3">
      <w:pPr>
        <w:widowControl w:val="0"/>
        <w:jc w:val="both"/>
        <w:rPr>
          <w:rFonts w:ascii="Calibri" w:eastAsia="Calibri" w:hAnsi="Calibri" w:cs="Calibri"/>
          <w:sz w:val="22"/>
          <w:szCs w:val="22"/>
        </w:rPr>
      </w:pPr>
    </w:p>
    <w:p w:rsidR="00E06AB3" w:rsidRDefault="006A71E3">
      <w:pPr>
        <w:widowControl w:val="0"/>
        <w:jc w:val="both"/>
        <w:rPr>
          <w:rFonts w:ascii="Calibri" w:eastAsia="Calibri" w:hAnsi="Calibri" w:cs="Calibri"/>
          <w:sz w:val="22"/>
          <w:szCs w:val="22"/>
        </w:rPr>
      </w:pPr>
      <w:r>
        <w:rPr>
          <w:rFonts w:ascii="Calibri" w:eastAsia="Calibri" w:hAnsi="Calibri" w:cs="Calibri"/>
          <w:sz w:val="22"/>
          <w:szCs w:val="22"/>
        </w:rPr>
        <w:t>Pelo presente TERMO, nós, abaixo identificados:</w:t>
      </w:r>
    </w:p>
    <w:p w:rsidR="00E06AB3" w:rsidRDefault="006A71E3">
      <w:pPr>
        <w:widowControl w:val="0"/>
        <w:numPr>
          <w:ilvl w:val="0"/>
          <w:numId w:val="3"/>
        </w:numPr>
        <w:tabs>
          <w:tab w:val="left" w:pos="810"/>
        </w:tabs>
        <w:ind w:left="0" w:firstLine="0"/>
        <w:jc w:val="both"/>
        <w:rPr>
          <w:rFonts w:ascii="Calibri" w:eastAsia="Calibri" w:hAnsi="Calibri" w:cs="Calibri"/>
          <w:b/>
          <w:sz w:val="22"/>
          <w:szCs w:val="22"/>
        </w:rPr>
      </w:pPr>
      <w:r>
        <w:rPr>
          <w:rFonts w:ascii="Calibri" w:eastAsia="Calibri" w:hAnsi="Calibri" w:cs="Calibri"/>
          <w:b/>
          <w:sz w:val="22"/>
          <w:szCs w:val="22"/>
        </w:rPr>
        <w:t>Estamos CIENTES de que:</w:t>
      </w:r>
    </w:p>
    <w:p w:rsidR="00E06AB3" w:rsidRDefault="006A71E3">
      <w:pPr>
        <w:widowControl w:val="0"/>
        <w:numPr>
          <w:ilvl w:val="0"/>
          <w:numId w:val="2"/>
        </w:numPr>
        <w:tabs>
          <w:tab w:val="left" w:pos="810"/>
        </w:tabs>
        <w:ind w:left="0" w:firstLine="0"/>
        <w:jc w:val="both"/>
        <w:rPr>
          <w:rFonts w:ascii="Calibri" w:eastAsia="Calibri" w:hAnsi="Calibri" w:cs="Calibri"/>
          <w:sz w:val="22"/>
          <w:szCs w:val="22"/>
        </w:rPr>
      </w:pPr>
      <w:r>
        <w:rPr>
          <w:rFonts w:ascii="Calibri" w:eastAsia="Calibri" w:hAnsi="Calibri" w:cs="Calibri"/>
          <w:sz w:val="22"/>
          <w:szCs w:val="22"/>
        </w:rPr>
        <w:t>o ajuste acima referido, seus aditamentos, bem como o acompanhamento de sua execução contratual, estarão sujeitos a análise e julgamento pelo Tribunal de Contas do Estado de São Paulo, cujo trâmite processual ocorrerá pelo sistema eletrônico;</w:t>
      </w:r>
    </w:p>
    <w:p w:rsidR="00E06AB3" w:rsidRDefault="006A71E3">
      <w:pPr>
        <w:widowControl w:val="0"/>
        <w:numPr>
          <w:ilvl w:val="0"/>
          <w:numId w:val="2"/>
        </w:numPr>
        <w:tabs>
          <w:tab w:val="left" w:pos="810"/>
        </w:tabs>
        <w:ind w:left="0" w:firstLine="0"/>
        <w:jc w:val="both"/>
        <w:rPr>
          <w:rFonts w:ascii="Calibri" w:eastAsia="Calibri" w:hAnsi="Calibri" w:cs="Calibri"/>
          <w:sz w:val="22"/>
          <w:szCs w:val="22"/>
        </w:rPr>
      </w:pPr>
      <w:r>
        <w:rPr>
          <w:rFonts w:ascii="Calibri" w:eastAsia="Calibri" w:hAnsi="Calibri" w:cs="Calibri"/>
          <w:sz w:val="22"/>
          <w:szCs w:val="22"/>
        </w:rPr>
        <w:t>poderemos ter acesso ao processo, tendo vista e extraindo cópias das manifestações de interesse, Despachos e Decisões, mediante regular cadastramento no Sistema de Processo Eletrônico, em consonância com o estabelecido na Resolução nº 01/2011 do TCESP;</w:t>
      </w:r>
    </w:p>
    <w:p w:rsidR="00E06AB3" w:rsidRDefault="006A71E3">
      <w:pPr>
        <w:widowControl w:val="0"/>
        <w:numPr>
          <w:ilvl w:val="0"/>
          <w:numId w:val="2"/>
        </w:numPr>
        <w:tabs>
          <w:tab w:val="left" w:pos="810"/>
        </w:tabs>
        <w:ind w:left="0" w:firstLine="0"/>
        <w:jc w:val="both"/>
        <w:rPr>
          <w:rFonts w:ascii="Calibri" w:eastAsia="Calibri" w:hAnsi="Calibri" w:cs="Calibri"/>
          <w:sz w:val="22"/>
          <w:szCs w:val="22"/>
        </w:rPr>
      </w:pPr>
      <w:r>
        <w:rPr>
          <w:rFonts w:ascii="Calibri" w:eastAsia="Calibri" w:hAnsi="Calibri" w:cs="Calibri"/>
          <w:sz w:val="22"/>
          <w:szCs w:val="22"/>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E06AB3" w:rsidRDefault="006A71E3">
      <w:pPr>
        <w:widowControl w:val="0"/>
        <w:numPr>
          <w:ilvl w:val="0"/>
          <w:numId w:val="2"/>
        </w:numPr>
        <w:tabs>
          <w:tab w:val="left" w:pos="385"/>
        </w:tabs>
        <w:ind w:left="0" w:firstLine="0"/>
        <w:jc w:val="both"/>
        <w:rPr>
          <w:rFonts w:ascii="Calibri" w:eastAsia="Calibri" w:hAnsi="Calibri" w:cs="Calibri"/>
          <w:sz w:val="22"/>
          <w:szCs w:val="22"/>
        </w:rPr>
      </w:pPr>
      <w:r>
        <w:rPr>
          <w:rFonts w:ascii="Calibri" w:eastAsia="Calibri" w:hAnsi="Calibri" w:cs="Calibri"/>
          <w:sz w:val="22"/>
          <w:szCs w:val="22"/>
        </w:rPr>
        <w:t xml:space="preserve">as informações pessoais dos responsáveis pela contratante e </w:t>
      </w:r>
      <w:proofErr w:type="spellStart"/>
      <w:r>
        <w:rPr>
          <w:rFonts w:ascii="Calibri" w:eastAsia="Calibri" w:hAnsi="Calibri" w:cs="Calibri"/>
          <w:sz w:val="22"/>
          <w:szCs w:val="22"/>
        </w:rPr>
        <w:t>e</w:t>
      </w:r>
      <w:proofErr w:type="spellEnd"/>
      <w:r>
        <w:rPr>
          <w:rFonts w:ascii="Calibri" w:eastAsia="Calibri" w:hAnsi="Calibri" w:cs="Calibri"/>
          <w:sz w:val="22"/>
          <w:szCs w:val="22"/>
        </w:rPr>
        <w:t xml:space="preserve"> interessados estão cadastradas no módulo eletrônico do “Cadastro Corporativo TCESP – </w:t>
      </w:r>
      <w:proofErr w:type="spellStart"/>
      <w:r>
        <w:rPr>
          <w:rFonts w:ascii="Calibri" w:eastAsia="Calibri" w:hAnsi="Calibri" w:cs="Calibri"/>
          <w:sz w:val="22"/>
          <w:szCs w:val="22"/>
        </w:rPr>
        <w:t>CadTCESP</w:t>
      </w:r>
      <w:proofErr w:type="spellEnd"/>
      <w:r>
        <w:rPr>
          <w:rFonts w:ascii="Calibri" w:eastAsia="Calibri" w:hAnsi="Calibri" w:cs="Calibri"/>
          <w:sz w:val="22"/>
          <w:szCs w:val="22"/>
        </w:rPr>
        <w:t>”, nos termos previstos no Artigo 2º das Instruções nº01/2020, conforme “Declaração(</w:t>
      </w:r>
      <w:proofErr w:type="spellStart"/>
      <w:r>
        <w:rPr>
          <w:rFonts w:ascii="Calibri" w:eastAsia="Calibri" w:hAnsi="Calibri" w:cs="Calibri"/>
          <w:sz w:val="22"/>
          <w:szCs w:val="22"/>
        </w:rPr>
        <w:t>ões</w:t>
      </w:r>
      <w:proofErr w:type="spellEnd"/>
      <w:r>
        <w:rPr>
          <w:rFonts w:ascii="Calibri" w:eastAsia="Calibri" w:hAnsi="Calibri" w:cs="Calibri"/>
          <w:sz w:val="22"/>
          <w:szCs w:val="22"/>
        </w:rPr>
        <w:t>) de Atualização Cadastral” anexa (s);</w:t>
      </w:r>
    </w:p>
    <w:p w:rsidR="00E06AB3" w:rsidRDefault="006A71E3">
      <w:pPr>
        <w:widowControl w:val="0"/>
        <w:numPr>
          <w:ilvl w:val="0"/>
          <w:numId w:val="2"/>
        </w:numPr>
        <w:tabs>
          <w:tab w:val="left" w:pos="414"/>
        </w:tabs>
        <w:ind w:left="0" w:firstLine="0"/>
        <w:jc w:val="both"/>
        <w:rPr>
          <w:rFonts w:ascii="Calibri" w:eastAsia="Calibri" w:hAnsi="Calibri" w:cs="Calibri"/>
          <w:sz w:val="22"/>
          <w:szCs w:val="22"/>
        </w:rPr>
      </w:pPr>
      <w:r>
        <w:rPr>
          <w:rFonts w:ascii="Calibri" w:eastAsia="Calibri" w:hAnsi="Calibri" w:cs="Calibri"/>
          <w:sz w:val="22"/>
          <w:szCs w:val="22"/>
        </w:rPr>
        <w:t>é de exclusiva responsabilidade do contratado manter seus dados sempre atualizados.</w:t>
      </w:r>
    </w:p>
    <w:p w:rsidR="00E06AB3" w:rsidRDefault="006A71E3">
      <w:pPr>
        <w:widowControl w:val="0"/>
        <w:numPr>
          <w:ilvl w:val="0"/>
          <w:numId w:val="3"/>
        </w:numPr>
        <w:tabs>
          <w:tab w:val="left" w:pos="810"/>
        </w:tabs>
        <w:ind w:left="0" w:firstLine="0"/>
        <w:jc w:val="both"/>
        <w:rPr>
          <w:rFonts w:ascii="Calibri" w:eastAsia="Calibri" w:hAnsi="Calibri" w:cs="Calibri"/>
          <w:b/>
          <w:sz w:val="22"/>
          <w:szCs w:val="22"/>
        </w:rPr>
      </w:pPr>
      <w:r>
        <w:rPr>
          <w:rFonts w:ascii="Calibri" w:eastAsia="Calibri" w:hAnsi="Calibri" w:cs="Calibri"/>
          <w:b/>
          <w:sz w:val="22"/>
          <w:szCs w:val="22"/>
        </w:rPr>
        <w:t>Damo-nos por NOTIFICADOS para:</w:t>
      </w:r>
    </w:p>
    <w:p w:rsidR="00E06AB3" w:rsidRDefault="006A71E3">
      <w:pPr>
        <w:widowControl w:val="0"/>
        <w:numPr>
          <w:ilvl w:val="0"/>
          <w:numId w:val="1"/>
        </w:numPr>
        <w:tabs>
          <w:tab w:val="left" w:pos="810"/>
        </w:tabs>
        <w:ind w:left="0" w:firstLine="0"/>
        <w:jc w:val="both"/>
        <w:rPr>
          <w:rFonts w:ascii="Calibri" w:eastAsia="Calibri" w:hAnsi="Calibri" w:cs="Calibri"/>
          <w:sz w:val="22"/>
          <w:szCs w:val="22"/>
        </w:rPr>
      </w:pPr>
      <w:r>
        <w:rPr>
          <w:rFonts w:ascii="Calibri" w:eastAsia="Calibri" w:hAnsi="Calibri" w:cs="Calibri"/>
          <w:sz w:val="22"/>
          <w:szCs w:val="22"/>
        </w:rPr>
        <w:t>O acompanhamento dos atos do processo até seu julgamento final e consequente publicação;</w:t>
      </w:r>
    </w:p>
    <w:p w:rsidR="00E06AB3" w:rsidRDefault="006A71E3">
      <w:pPr>
        <w:rPr>
          <w:rFonts w:ascii="Calibri" w:eastAsia="Calibri" w:hAnsi="Calibri" w:cs="Calibri"/>
          <w:sz w:val="22"/>
          <w:szCs w:val="22"/>
        </w:rPr>
      </w:pPr>
      <w:r>
        <w:rPr>
          <w:rFonts w:ascii="Calibri" w:eastAsia="Calibri" w:hAnsi="Calibri" w:cs="Calibri"/>
          <w:sz w:val="22"/>
          <w:szCs w:val="22"/>
        </w:rPr>
        <w:t>Se for o caso e de nosso interesse, nos prazos e nas formas legais e regimentais, exercer o direito de defesa, interpor recursos e o que mais couber.</w:t>
      </w:r>
    </w:p>
    <w:p w:rsidR="00E06AB3" w:rsidRDefault="00E06AB3">
      <w:pPr>
        <w:jc w:val="center"/>
        <w:rPr>
          <w:rFonts w:ascii="Calibri" w:eastAsia="Calibri" w:hAnsi="Calibri" w:cs="Calibri"/>
          <w:sz w:val="22"/>
          <w:szCs w:val="22"/>
        </w:rPr>
      </w:pPr>
    </w:p>
    <w:p w:rsidR="00E06AB3" w:rsidRDefault="006A71E3">
      <w:pPr>
        <w:jc w:val="center"/>
        <w:rPr>
          <w:rFonts w:ascii="Calibri" w:eastAsia="Calibri" w:hAnsi="Calibri" w:cs="Calibri"/>
          <w:sz w:val="22"/>
          <w:szCs w:val="22"/>
        </w:rPr>
      </w:pPr>
      <w:r>
        <w:rPr>
          <w:rFonts w:ascii="Calibri" w:eastAsia="Calibri" w:hAnsi="Calibri" w:cs="Calibri"/>
          <w:b/>
          <w:sz w:val="22"/>
          <w:szCs w:val="22"/>
        </w:rPr>
        <w:t xml:space="preserve">IARAS, </w:t>
      </w:r>
      <w:r w:rsidR="00CC42F5">
        <w:rPr>
          <w:rFonts w:ascii="Calibri" w:eastAsia="Calibri" w:hAnsi="Calibri" w:cs="Calibri"/>
          <w:b/>
          <w:sz w:val="22"/>
          <w:szCs w:val="22"/>
        </w:rPr>
        <w:t>29</w:t>
      </w:r>
      <w:r>
        <w:rPr>
          <w:rFonts w:ascii="Calibri" w:eastAsia="Calibri" w:hAnsi="Calibri" w:cs="Calibri"/>
          <w:b/>
          <w:sz w:val="22"/>
          <w:szCs w:val="22"/>
        </w:rPr>
        <w:t xml:space="preserve"> DE ABRIL DE 2025.</w:t>
      </w:r>
    </w:p>
    <w:p w:rsidR="00E06AB3" w:rsidRDefault="00E06AB3">
      <w:pPr>
        <w:rPr>
          <w:rFonts w:ascii="Calibri" w:eastAsia="Calibri" w:hAnsi="Calibri" w:cs="Calibri"/>
          <w:sz w:val="22"/>
          <w:szCs w:val="22"/>
        </w:rPr>
      </w:pPr>
    </w:p>
    <w:p w:rsidR="00E06AB3" w:rsidRDefault="006A71E3">
      <w:pPr>
        <w:rPr>
          <w:rFonts w:ascii="Calibri" w:eastAsia="Calibri" w:hAnsi="Calibri" w:cs="Calibri"/>
          <w:sz w:val="22"/>
          <w:szCs w:val="22"/>
        </w:rPr>
      </w:pPr>
      <w:r>
        <w:rPr>
          <w:rFonts w:ascii="Calibri" w:eastAsia="Calibri" w:hAnsi="Calibri" w:cs="Calibri"/>
          <w:b/>
          <w:sz w:val="22"/>
          <w:szCs w:val="22"/>
        </w:rPr>
        <w:t>AUTORIDADE MÁXIMA DO ÓRGÃO/ENTIDADE</w:t>
      </w:r>
    </w:p>
    <w:p w:rsidR="00E06AB3" w:rsidRDefault="006A71E3">
      <w:pPr>
        <w:rPr>
          <w:rFonts w:ascii="Calibri" w:eastAsia="Calibri" w:hAnsi="Calibri" w:cs="Calibri"/>
          <w:sz w:val="22"/>
          <w:szCs w:val="22"/>
        </w:rPr>
      </w:pPr>
      <w:r>
        <w:rPr>
          <w:rFonts w:ascii="Calibri" w:eastAsia="Calibri" w:hAnsi="Calibri" w:cs="Calibri"/>
          <w:sz w:val="22"/>
          <w:szCs w:val="22"/>
        </w:rPr>
        <w:t xml:space="preserve">Nome: </w:t>
      </w:r>
      <w:r>
        <w:rPr>
          <w:rFonts w:ascii="Calibri" w:eastAsia="Calibri" w:hAnsi="Calibri" w:cs="Calibri"/>
          <w:b/>
          <w:sz w:val="22"/>
          <w:szCs w:val="22"/>
        </w:rPr>
        <w:t>PATRICK HERNANDES MORALES</w:t>
      </w:r>
    </w:p>
    <w:p w:rsidR="00E06AB3" w:rsidRDefault="006A71E3">
      <w:pPr>
        <w:rPr>
          <w:rFonts w:ascii="Calibri" w:eastAsia="Calibri" w:hAnsi="Calibri" w:cs="Calibri"/>
          <w:sz w:val="22"/>
          <w:szCs w:val="22"/>
        </w:rPr>
      </w:pPr>
      <w:r>
        <w:rPr>
          <w:rFonts w:ascii="Calibri" w:eastAsia="Calibri" w:hAnsi="Calibri" w:cs="Calibri"/>
          <w:sz w:val="22"/>
          <w:szCs w:val="22"/>
        </w:rPr>
        <w:t>Cargo: Prefeito Municipal</w:t>
      </w:r>
    </w:p>
    <w:p w:rsidR="00E06AB3" w:rsidRDefault="006A71E3">
      <w:pPr>
        <w:rPr>
          <w:rFonts w:ascii="Calibri" w:eastAsia="Calibri" w:hAnsi="Calibri" w:cs="Calibri"/>
          <w:sz w:val="22"/>
          <w:szCs w:val="22"/>
        </w:rPr>
      </w:pPr>
      <w:r>
        <w:rPr>
          <w:rFonts w:ascii="Calibri" w:eastAsia="Calibri" w:hAnsi="Calibri" w:cs="Calibri"/>
          <w:sz w:val="22"/>
          <w:szCs w:val="22"/>
        </w:rPr>
        <w:t>CPF: 214.263.838-43</w:t>
      </w:r>
    </w:p>
    <w:p w:rsidR="00E06AB3" w:rsidRDefault="00E06AB3">
      <w:pPr>
        <w:rPr>
          <w:rFonts w:ascii="Calibri" w:eastAsia="Calibri" w:hAnsi="Calibri" w:cs="Calibri"/>
          <w:sz w:val="22"/>
          <w:szCs w:val="22"/>
        </w:rPr>
      </w:pPr>
    </w:p>
    <w:p w:rsidR="00E06AB3" w:rsidRDefault="006A71E3">
      <w:pPr>
        <w:rPr>
          <w:rFonts w:ascii="Calibri" w:eastAsia="Calibri" w:hAnsi="Calibri" w:cs="Calibri"/>
          <w:sz w:val="22"/>
          <w:szCs w:val="22"/>
        </w:rPr>
      </w:pPr>
      <w:r>
        <w:rPr>
          <w:rFonts w:ascii="Calibri" w:eastAsia="Calibri" w:hAnsi="Calibri" w:cs="Calibri"/>
          <w:sz w:val="22"/>
          <w:szCs w:val="22"/>
        </w:rPr>
        <w:t>Assinatura: __________________________________________________</w:t>
      </w:r>
    </w:p>
    <w:p w:rsidR="00E06AB3" w:rsidRDefault="00E06AB3">
      <w:pPr>
        <w:rPr>
          <w:rFonts w:ascii="Calibri" w:eastAsia="Calibri" w:hAnsi="Calibri" w:cs="Calibri"/>
          <w:sz w:val="22"/>
          <w:szCs w:val="22"/>
        </w:rPr>
      </w:pPr>
    </w:p>
    <w:p w:rsidR="00E06AB3" w:rsidRDefault="006A71E3">
      <w:pPr>
        <w:jc w:val="both"/>
        <w:rPr>
          <w:rFonts w:ascii="Calibri" w:eastAsia="Calibri" w:hAnsi="Calibri" w:cs="Calibri"/>
          <w:sz w:val="22"/>
          <w:szCs w:val="22"/>
        </w:rPr>
      </w:pPr>
      <w:r>
        <w:rPr>
          <w:rFonts w:ascii="Calibri" w:eastAsia="Calibri" w:hAnsi="Calibri" w:cs="Calibri"/>
          <w:b/>
          <w:sz w:val="22"/>
          <w:szCs w:val="22"/>
        </w:rPr>
        <w:t>RESPONSÁVEIS PELA HOMOLOGAÇÃO DO CERTAME OU RATIFICAÇÃO DA DISPENSA/INEXIGIBILIDADE DE LICITAÇÃO:</w:t>
      </w:r>
    </w:p>
    <w:p w:rsidR="00E06AB3" w:rsidRDefault="006A71E3">
      <w:pPr>
        <w:jc w:val="both"/>
        <w:rPr>
          <w:rFonts w:ascii="Calibri" w:eastAsia="Calibri" w:hAnsi="Calibri" w:cs="Calibri"/>
          <w:sz w:val="22"/>
          <w:szCs w:val="22"/>
        </w:rPr>
      </w:pPr>
      <w:r>
        <w:rPr>
          <w:rFonts w:ascii="Calibri" w:eastAsia="Calibri" w:hAnsi="Calibri" w:cs="Calibri"/>
          <w:sz w:val="22"/>
          <w:szCs w:val="22"/>
        </w:rPr>
        <w:t xml:space="preserve">Nome: </w:t>
      </w:r>
      <w:r>
        <w:rPr>
          <w:rFonts w:ascii="Calibri" w:eastAsia="Calibri" w:hAnsi="Calibri" w:cs="Calibri"/>
          <w:b/>
          <w:sz w:val="22"/>
          <w:szCs w:val="22"/>
        </w:rPr>
        <w:t>PATRICK HERNANDES MORALES</w:t>
      </w:r>
    </w:p>
    <w:p w:rsidR="00E06AB3" w:rsidRDefault="006A71E3">
      <w:pPr>
        <w:jc w:val="both"/>
        <w:rPr>
          <w:rFonts w:ascii="Calibri" w:eastAsia="Calibri" w:hAnsi="Calibri" w:cs="Calibri"/>
          <w:sz w:val="22"/>
          <w:szCs w:val="22"/>
        </w:rPr>
      </w:pPr>
      <w:r>
        <w:rPr>
          <w:rFonts w:ascii="Calibri" w:eastAsia="Calibri" w:hAnsi="Calibri" w:cs="Calibri"/>
          <w:sz w:val="22"/>
          <w:szCs w:val="22"/>
        </w:rPr>
        <w:t>Cargo: Prefeito Municipal</w:t>
      </w:r>
    </w:p>
    <w:p w:rsidR="00E06AB3" w:rsidRDefault="006A71E3">
      <w:pPr>
        <w:jc w:val="both"/>
        <w:rPr>
          <w:rFonts w:ascii="Calibri" w:eastAsia="Calibri" w:hAnsi="Calibri" w:cs="Calibri"/>
          <w:sz w:val="22"/>
          <w:szCs w:val="22"/>
        </w:rPr>
      </w:pPr>
      <w:r>
        <w:rPr>
          <w:rFonts w:ascii="Calibri" w:eastAsia="Calibri" w:hAnsi="Calibri" w:cs="Calibri"/>
          <w:sz w:val="22"/>
          <w:szCs w:val="22"/>
        </w:rPr>
        <w:lastRenderedPageBreak/>
        <w:t>CPF: 214.263.838-43</w:t>
      </w:r>
    </w:p>
    <w:p w:rsidR="00E06AB3" w:rsidRDefault="00E06AB3">
      <w:pPr>
        <w:rPr>
          <w:rFonts w:ascii="Calibri" w:eastAsia="Calibri" w:hAnsi="Calibri" w:cs="Calibri"/>
          <w:sz w:val="22"/>
          <w:szCs w:val="22"/>
        </w:rPr>
      </w:pPr>
    </w:p>
    <w:p w:rsidR="00E06AB3" w:rsidRDefault="006A71E3">
      <w:pPr>
        <w:rPr>
          <w:rFonts w:ascii="Calibri" w:eastAsia="Calibri" w:hAnsi="Calibri" w:cs="Calibri"/>
          <w:sz w:val="22"/>
          <w:szCs w:val="22"/>
        </w:rPr>
      </w:pPr>
      <w:r>
        <w:rPr>
          <w:rFonts w:ascii="Calibri" w:eastAsia="Calibri" w:hAnsi="Calibri" w:cs="Calibri"/>
          <w:sz w:val="22"/>
          <w:szCs w:val="22"/>
        </w:rPr>
        <w:t>Assinatura: __________________________________________________</w:t>
      </w:r>
    </w:p>
    <w:p w:rsidR="00E06AB3" w:rsidRDefault="00E06AB3">
      <w:pPr>
        <w:rPr>
          <w:rFonts w:ascii="Calibri" w:eastAsia="Calibri" w:hAnsi="Calibri" w:cs="Calibri"/>
          <w:b/>
          <w:sz w:val="22"/>
          <w:szCs w:val="22"/>
        </w:rPr>
      </w:pPr>
    </w:p>
    <w:p w:rsidR="00E06AB3" w:rsidRDefault="006A71E3">
      <w:pPr>
        <w:rPr>
          <w:rFonts w:ascii="Calibri" w:eastAsia="Calibri" w:hAnsi="Calibri" w:cs="Calibri"/>
          <w:sz w:val="22"/>
          <w:szCs w:val="22"/>
        </w:rPr>
      </w:pPr>
      <w:r>
        <w:rPr>
          <w:rFonts w:ascii="Calibri" w:eastAsia="Calibri" w:hAnsi="Calibri" w:cs="Calibri"/>
          <w:b/>
          <w:sz w:val="22"/>
          <w:szCs w:val="22"/>
        </w:rPr>
        <w:t>RESPONSÁVEIS QUE ASSINARAM O AJUSTE:</w:t>
      </w:r>
    </w:p>
    <w:p w:rsidR="00E06AB3" w:rsidRDefault="006A71E3">
      <w:pPr>
        <w:rPr>
          <w:rFonts w:ascii="Calibri" w:eastAsia="Calibri" w:hAnsi="Calibri" w:cs="Calibri"/>
          <w:sz w:val="22"/>
          <w:szCs w:val="22"/>
        </w:rPr>
      </w:pPr>
      <w:r>
        <w:rPr>
          <w:rFonts w:ascii="Calibri" w:eastAsia="Calibri" w:hAnsi="Calibri" w:cs="Calibri"/>
          <w:b/>
          <w:sz w:val="22"/>
          <w:szCs w:val="22"/>
        </w:rPr>
        <w:t>Pelo contratante:</w:t>
      </w:r>
    </w:p>
    <w:p w:rsidR="00E06AB3" w:rsidRDefault="006A71E3">
      <w:pPr>
        <w:rPr>
          <w:rFonts w:ascii="Calibri" w:eastAsia="Calibri" w:hAnsi="Calibri" w:cs="Calibri"/>
          <w:sz w:val="22"/>
          <w:szCs w:val="22"/>
        </w:rPr>
      </w:pPr>
      <w:r>
        <w:rPr>
          <w:rFonts w:ascii="Calibri" w:eastAsia="Calibri" w:hAnsi="Calibri" w:cs="Calibri"/>
          <w:sz w:val="22"/>
          <w:szCs w:val="22"/>
        </w:rPr>
        <w:t xml:space="preserve">Nome: </w:t>
      </w:r>
      <w:r>
        <w:rPr>
          <w:rFonts w:ascii="Calibri" w:eastAsia="Calibri" w:hAnsi="Calibri" w:cs="Calibri"/>
          <w:b/>
          <w:sz w:val="22"/>
          <w:szCs w:val="22"/>
        </w:rPr>
        <w:t>PATRICK HERNANDES MORALES</w:t>
      </w:r>
    </w:p>
    <w:p w:rsidR="00E06AB3" w:rsidRDefault="006A71E3">
      <w:pPr>
        <w:rPr>
          <w:rFonts w:ascii="Calibri" w:eastAsia="Calibri" w:hAnsi="Calibri" w:cs="Calibri"/>
          <w:sz w:val="22"/>
          <w:szCs w:val="22"/>
        </w:rPr>
      </w:pPr>
      <w:r>
        <w:rPr>
          <w:rFonts w:ascii="Calibri" w:eastAsia="Calibri" w:hAnsi="Calibri" w:cs="Calibri"/>
          <w:sz w:val="22"/>
          <w:szCs w:val="22"/>
        </w:rPr>
        <w:t>Cargo: Prefeito Municipal</w:t>
      </w:r>
    </w:p>
    <w:p w:rsidR="00E06AB3" w:rsidRDefault="006A71E3">
      <w:pPr>
        <w:rPr>
          <w:rFonts w:ascii="Calibri" w:eastAsia="Calibri" w:hAnsi="Calibri" w:cs="Calibri"/>
          <w:sz w:val="22"/>
          <w:szCs w:val="22"/>
        </w:rPr>
      </w:pPr>
      <w:r>
        <w:rPr>
          <w:rFonts w:ascii="Calibri" w:eastAsia="Calibri" w:hAnsi="Calibri" w:cs="Calibri"/>
          <w:sz w:val="22"/>
          <w:szCs w:val="22"/>
        </w:rPr>
        <w:t>CPF: 214.263.838-43</w:t>
      </w:r>
    </w:p>
    <w:p w:rsidR="00E06AB3" w:rsidRDefault="00E06AB3">
      <w:pPr>
        <w:rPr>
          <w:rFonts w:ascii="Calibri" w:eastAsia="Calibri" w:hAnsi="Calibri" w:cs="Calibri"/>
          <w:sz w:val="22"/>
          <w:szCs w:val="22"/>
        </w:rPr>
      </w:pPr>
    </w:p>
    <w:p w:rsidR="00E06AB3" w:rsidRDefault="006A71E3">
      <w:pPr>
        <w:rPr>
          <w:rFonts w:ascii="Calibri" w:eastAsia="Calibri" w:hAnsi="Calibri" w:cs="Calibri"/>
          <w:sz w:val="22"/>
          <w:szCs w:val="22"/>
        </w:rPr>
      </w:pPr>
      <w:r>
        <w:rPr>
          <w:rFonts w:ascii="Calibri" w:eastAsia="Calibri" w:hAnsi="Calibri" w:cs="Calibri"/>
          <w:sz w:val="22"/>
          <w:szCs w:val="22"/>
        </w:rPr>
        <w:t>Assinatura: __________________________________________________</w:t>
      </w:r>
    </w:p>
    <w:p w:rsidR="00E06AB3" w:rsidRDefault="00E06AB3">
      <w:pPr>
        <w:rPr>
          <w:rFonts w:ascii="Calibri" w:eastAsia="Calibri" w:hAnsi="Calibri" w:cs="Calibri"/>
          <w:b/>
          <w:sz w:val="22"/>
          <w:szCs w:val="22"/>
        </w:rPr>
      </w:pPr>
    </w:p>
    <w:p w:rsidR="00E06AB3" w:rsidRDefault="006A71E3">
      <w:pPr>
        <w:tabs>
          <w:tab w:val="left" w:pos="-1701"/>
        </w:tabs>
        <w:jc w:val="both"/>
        <w:rPr>
          <w:rFonts w:ascii="Calibri" w:eastAsia="Calibri" w:hAnsi="Calibri" w:cs="Calibri"/>
          <w:sz w:val="22"/>
          <w:szCs w:val="22"/>
        </w:rPr>
      </w:pPr>
      <w:r>
        <w:rPr>
          <w:rFonts w:ascii="Calibri" w:eastAsia="Calibri" w:hAnsi="Calibri" w:cs="Calibri"/>
          <w:b/>
          <w:sz w:val="22"/>
          <w:szCs w:val="22"/>
        </w:rPr>
        <w:t xml:space="preserve">Pela contratada: </w:t>
      </w:r>
      <w:r w:rsidR="00651548">
        <w:rPr>
          <w:rFonts w:ascii="Calibri" w:eastAsia="Calibri" w:hAnsi="Calibri" w:cs="Calibri"/>
          <w:b/>
          <w:sz w:val="22"/>
          <w:szCs w:val="22"/>
        </w:rPr>
        <w:t>EMPRESA CENTRO DE INTEGRAÇÃO EMPRESA ESCOLA CIEE.</w:t>
      </w:r>
    </w:p>
    <w:p w:rsidR="00E06AB3" w:rsidRDefault="006A71E3">
      <w:pPr>
        <w:rPr>
          <w:rFonts w:ascii="Calibri" w:eastAsia="Calibri" w:hAnsi="Calibri" w:cs="Calibri"/>
          <w:b/>
          <w:sz w:val="22"/>
          <w:szCs w:val="22"/>
        </w:rPr>
      </w:pPr>
      <w:r>
        <w:rPr>
          <w:rFonts w:ascii="Calibri" w:eastAsia="Calibri" w:hAnsi="Calibri" w:cs="Calibri"/>
          <w:sz w:val="22"/>
          <w:szCs w:val="22"/>
        </w:rPr>
        <w:t xml:space="preserve">Nome: </w:t>
      </w:r>
      <w:r>
        <w:rPr>
          <w:rFonts w:ascii="Calibri" w:eastAsia="Calibri" w:hAnsi="Calibri" w:cs="Calibri"/>
          <w:b/>
          <w:sz w:val="22"/>
          <w:szCs w:val="22"/>
        </w:rPr>
        <w:t>MARCELO VUCKOVIC PASCHOAL</w:t>
      </w:r>
    </w:p>
    <w:p w:rsidR="00E06AB3" w:rsidRDefault="006A71E3">
      <w:pPr>
        <w:rPr>
          <w:rFonts w:ascii="Calibri" w:eastAsia="Calibri" w:hAnsi="Calibri" w:cs="Calibri"/>
          <w:sz w:val="22"/>
          <w:szCs w:val="22"/>
        </w:rPr>
      </w:pPr>
      <w:r>
        <w:rPr>
          <w:rFonts w:ascii="Calibri" w:eastAsia="Calibri" w:hAnsi="Calibri" w:cs="Calibri"/>
          <w:sz w:val="22"/>
          <w:szCs w:val="22"/>
        </w:rPr>
        <w:t>Cargo: Gerente Regional SP Interior</w:t>
      </w:r>
    </w:p>
    <w:p w:rsidR="00E06AB3" w:rsidRDefault="006A71E3">
      <w:pPr>
        <w:rPr>
          <w:rFonts w:ascii="Calibri" w:eastAsia="Calibri" w:hAnsi="Calibri" w:cs="Calibri"/>
          <w:sz w:val="22"/>
          <w:szCs w:val="22"/>
        </w:rPr>
      </w:pPr>
      <w:r>
        <w:rPr>
          <w:rFonts w:ascii="Calibri" w:eastAsia="Calibri" w:hAnsi="Calibri" w:cs="Calibri"/>
          <w:sz w:val="22"/>
          <w:szCs w:val="22"/>
        </w:rPr>
        <w:t>CPF: 222.774.828-11</w:t>
      </w:r>
    </w:p>
    <w:p w:rsidR="00E06AB3" w:rsidRDefault="00E06AB3">
      <w:pPr>
        <w:rPr>
          <w:rFonts w:ascii="Calibri" w:eastAsia="Calibri" w:hAnsi="Calibri" w:cs="Calibri"/>
          <w:b/>
          <w:sz w:val="22"/>
          <w:szCs w:val="22"/>
        </w:rPr>
      </w:pPr>
    </w:p>
    <w:p w:rsidR="00E06AB3" w:rsidRDefault="006A71E3">
      <w:pPr>
        <w:rPr>
          <w:rFonts w:ascii="Calibri" w:eastAsia="Calibri" w:hAnsi="Calibri" w:cs="Calibri"/>
          <w:sz w:val="22"/>
          <w:szCs w:val="22"/>
        </w:rPr>
      </w:pPr>
      <w:r>
        <w:rPr>
          <w:rFonts w:ascii="Calibri" w:eastAsia="Calibri" w:hAnsi="Calibri" w:cs="Calibri"/>
          <w:sz w:val="22"/>
          <w:szCs w:val="22"/>
        </w:rPr>
        <w:t>Assinatura: __________________________________________________</w:t>
      </w:r>
    </w:p>
    <w:p w:rsidR="00E06AB3" w:rsidRDefault="00E06AB3">
      <w:pPr>
        <w:rPr>
          <w:rFonts w:ascii="Calibri" w:eastAsia="Calibri" w:hAnsi="Calibri" w:cs="Calibri"/>
          <w:b/>
          <w:sz w:val="22"/>
          <w:szCs w:val="22"/>
        </w:rPr>
      </w:pPr>
    </w:p>
    <w:p w:rsidR="00E06AB3" w:rsidRDefault="006A71E3">
      <w:pPr>
        <w:rPr>
          <w:rFonts w:ascii="Calibri" w:eastAsia="Calibri" w:hAnsi="Calibri" w:cs="Calibri"/>
          <w:sz w:val="22"/>
          <w:szCs w:val="22"/>
        </w:rPr>
      </w:pPr>
      <w:r>
        <w:rPr>
          <w:rFonts w:ascii="Calibri" w:eastAsia="Calibri" w:hAnsi="Calibri" w:cs="Calibri"/>
          <w:b/>
          <w:sz w:val="22"/>
          <w:szCs w:val="22"/>
        </w:rPr>
        <w:t>ORDENADOR DE DESPESAS DA CONTRATANTE:</w:t>
      </w:r>
    </w:p>
    <w:p w:rsidR="00E06AB3" w:rsidRDefault="006A71E3">
      <w:pPr>
        <w:rPr>
          <w:rFonts w:ascii="Calibri" w:eastAsia="Calibri" w:hAnsi="Calibri" w:cs="Calibri"/>
          <w:sz w:val="22"/>
          <w:szCs w:val="22"/>
        </w:rPr>
      </w:pPr>
      <w:r>
        <w:rPr>
          <w:rFonts w:ascii="Calibri" w:eastAsia="Calibri" w:hAnsi="Calibri" w:cs="Calibri"/>
          <w:sz w:val="22"/>
          <w:szCs w:val="22"/>
        </w:rPr>
        <w:t xml:space="preserve">Nome: </w:t>
      </w:r>
      <w:r>
        <w:rPr>
          <w:rFonts w:ascii="Calibri" w:eastAsia="Calibri" w:hAnsi="Calibri" w:cs="Calibri"/>
          <w:b/>
          <w:sz w:val="22"/>
          <w:szCs w:val="22"/>
        </w:rPr>
        <w:t>PATRICK HERNANDES MORALES</w:t>
      </w:r>
    </w:p>
    <w:p w:rsidR="00E06AB3" w:rsidRDefault="006A71E3">
      <w:pPr>
        <w:rPr>
          <w:rFonts w:ascii="Calibri" w:eastAsia="Calibri" w:hAnsi="Calibri" w:cs="Calibri"/>
          <w:sz w:val="22"/>
          <w:szCs w:val="22"/>
        </w:rPr>
      </w:pPr>
      <w:r>
        <w:rPr>
          <w:rFonts w:ascii="Calibri" w:eastAsia="Calibri" w:hAnsi="Calibri" w:cs="Calibri"/>
          <w:sz w:val="22"/>
          <w:szCs w:val="22"/>
        </w:rPr>
        <w:t>Cargo: Prefeito Municipal</w:t>
      </w:r>
    </w:p>
    <w:p w:rsidR="00E06AB3" w:rsidRDefault="006A71E3">
      <w:pPr>
        <w:rPr>
          <w:rFonts w:ascii="Calibri" w:eastAsia="Calibri" w:hAnsi="Calibri" w:cs="Calibri"/>
          <w:sz w:val="22"/>
          <w:szCs w:val="22"/>
        </w:rPr>
      </w:pPr>
      <w:r>
        <w:rPr>
          <w:rFonts w:ascii="Calibri" w:eastAsia="Calibri" w:hAnsi="Calibri" w:cs="Calibri"/>
          <w:sz w:val="22"/>
          <w:szCs w:val="22"/>
        </w:rPr>
        <w:t>CPF: 214.263.838-43</w:t>
      </w:r>
    </w:p>
    <w:p w:rsidR="00E06AB3" w:rsidRDefault="00E06AB3">
      <w:pPr>
        <w:rPr>
          <w:rFonts w:ascii="Calibri" w:eastAsia="Calibri" w:hAnsi="Calibri" w:cs="Calibri"/>
          <w:sz w:val="22"/>
          <w:szCs w:val="22"/>
        </w:rPr>
      </w:pPr>
    </w:p>
    <w:p w:rsidR="00E06AB3" w:rsidRDefault="006A71E3">
      <w:pPr>
        <w:rPr>
          <w:rFonts w:ascii="Calibri" w:eastAsia="Calibri" w:hAnsi="Calibri" w:cs="Calibri"/>
          <w:sz w:val="22"/>
          <w:szCs w:val="22"/>
        </w:rPr>
      </w:pPr>
      <w:r>
        <w:rPr>
          <w:rFonts w:ascii="Calibri" w:eastAsia="Calibri" w:hAnsi="Calibri" w:cs="Calibri"/>
          <w:sz w:val="22"/>
          <w:szCs w:val="22"/>
        </w:rPr>
        <w:t>Assinatura: __________________________________________________</w:t>
      </w:r>
    </w:p>
    <w:p w:rsidR="00E06AB3" w:rsidRDefault="00E06AB3">
      <w:pPr>
        <w:rPr>
          <w:rFonts w:ascii="Calibri" w:eastAsia="Calibri" w:hAnsi="Calibri" w:cs="Calibri"/>
          <w:sz w:val="22"/>
          <w:szCs w:val="22"/>
        </w:rPr>
      </w:pPr>
    </w:p>
    <w:p w:rsidR="00CC42F5" w:rsidRPr="00CC42F5" w:rsidRDefault="00CC42F5" w:rsidP="00CC42F5">
      <w:pPr>
        <w:autoSpaceDE w:val="0"/>
        <w:rPr>
          <w:rFonts w:asciiTheme="minorHAnsi" w:eastAsia="Arial" w:hAnsiTheme="minorHAnsi" w:cstheme="minorHAnsi"/>
          <w:b/>
          <w:bCs/>
          <w:sz w:val="22"/>
          <w:szCs w:val="22"/>
        </w:rPr>
      </w:pPr>
      <w:r w:rsidRPr="00CC42F5">
        <w:rPr>
          <w:rFonts w:asciiTheme="minorHAnsi" w:eastAsia="Arial" w:hAnsiTheme="minorHAnsi" w:cstheme="minorHAnsi"/>
          <w:b/>
          <w:bCs/>
          <w:sz w:val="22"/>
          <w:szCs w:val="22"/>
        </w:rPr>
        <w:t>GESTOR DO CONTRATO:</w:t>
      </w:r>
    </w:p>
    <w:p w:rsidR="00CC42F5" w:rsidRPr="00CC42F5" w:rsidRDefault="00CC42F5" w:rsidP="00CC42F5">
      <w:pPr>
        <w:autoSpaceDE w:val="0"/>
        <w:rPr>
          <w:rFonts w:asciiTheme="minorHAnsi" w:hAnsiTheme="minorHAnsi" w:cstheme="minorHAnsi"/>
          <w:b/>
          <w:sz w:val="22"/>
          <w:szCs w:val="22"/>
        </w:rPr>
      </w:pPr>
      <w:r w:rsidRPr="00CC42F5">
        <w:rPr>
          <w:rFonts w:asciiTheme="minorHAnsi" w:hAnsiTheme="minorHAnsi" w:cstheme="minorHAnsi"/>
          <w:sz w:val="22"/>
          <w:szCs w:val="22"/>
        </w:rPr>
        <w:t>Nome:</w:t>
      </w:r>
      <w:r w:rsidRPr="00CC42F5">
        <w:rPr>
          <w:rFonts w:asciiTheme="minorHAnsi" w:eastAsia="Arial" w:hAnsiTheme="minorHAnsi" w:cstheme="minorHAnsi"/>
          <w:sz w:val="22"/>
          <w:szCs w:val="22"/>
        </w:rPr>
        <w:t xml:space="preserve"> </w:t>
      </w:r>
      <w:r w:rsidRPr="00CC42F5">
        <w:rPr>
          <w:rFonts w:asciiTheme="minorHAnsi" w:hAnsiTheme="minorHAnsi" w:cstheme="minorHAnsi"/>
          <w:b/>
          <w:sz w:val="22"/>
          <w:szCs w:val="22"/>
        </w:rPr>
        <w:t>VALDIR DOS SANTOS</w:t>
      </w:r>
    </w:p>
    <w:p w:rsidR="00CC42F5" w:rsidRPr="00CC42F5" w:rsidRDefault="00CC42F5" w:rsidP="00CC42F5">
      <w:pPr>
        <w:autoSpaceDE w:val="0"/>
        <w:rPr>
          <w:rFonts w:asciiTheme="minorHAnsi" w:hAnsiTheme="minorHAnsi" w:cstheme="minorHAnsi"/>
          <w:b/>
          <w:sz w:val="22"/>
          <w:szCs w:val="22"/>
        </w:rPr>
      </w:pPr>
      <w:r w:rsidRPr="00CC42F5">
        <w:rPr>
          <w:rFonts w:asciiTheme="minorHAnsi" w:eastAsia="Arial" w:hAnsiTheme="minorHAnsi" w:cstheme="minorHAnsi"/>
          <w:sz w:val="22"/>
          <w:szCs w:val="22"/>
        </w:rPr>
        <w:t xml:space="preserve">Cargo: </w:t>
      </w:r>
      <w:r w:rsidRPr="00CC42F5">
        <w:rPr>
          <w:rFonts w:asciiTheme="minorHAnsi" w:hAnsiTheme="minorHAnsi" w:cstheme="minorHAnsi"/>
          <w:bCs/>
          <w:sz w:val="22"/>
          <w:szCs w:val="22"/>
        </w:rPr>
        <w:t>ASSESSOR DE GABINETE</w:t>
      </w:r>
    </w:p>
    <w:p w:rsidR="00CC42F5" w:rsidRDefault="00CC42F5" w:rsidP="00CC42F5">
      <w:pPr>
        <w:jc w:val="both"/>
        <w:rPr>
          <w:rFonts w:asciiTheme="minorHAnsi" w:hAnsiTheme="minorHAnsi" w:cstheme="minorHAnsi"/>
          <w:strike/>
          <w:sz w:val="22"/>
          <w:szCs w:val="22"/>
        </w:rPr>
      </w:pPr>
      <w:r w:rsidRPr="00CC42F5">
        <w:rPr>
          <w:rFonts w:asciiTheme="minorHAnsi" w:eastAsia="Arial" w:hAnsiTheme="minorHAnsi" w:cstheme="minorHAnsi"/>
          <w:sz w:val="22"/>
          <w:szCs w:val="22"/>
        </w:rPr>
        <w:t xml:space="preserve">CPF: </w:t>
      </w:r>
    </w:p>
    <w:p w:rsidR="00CC42F5" w:rsidRPr="00CC42F5" w:rsidRDefault="00CC42F5" w:rsidP="00CC42F5">
      <w:pPr>
        <w:jc w:val="both"/>
        <w:rPr>
          <w:rFonts w:asciiTheme="minorHAnsi" w:hAnsiTheme="minorHAnsi" w:cstheme="minorHAnsi"/>
          <w:strike/>
          <w:sz w:val="22"/>
          <w:szCs w:val="22"/>
        </w:rPr>
      </w:pPr>
    </w:p>
    <w:p w:rsidR="00CC42F5" w:rsidRPr="00AC1006" w:rsidRDefault="00CC42F5" w:rsidP="00CC42F5">
      <w:pPr>
        <w:autoSpaceDE w:val="0"/>
        <w:rPr>
          <w:rFonts w:ascii="Consolas" w:eastAsia="Arial" w:hAnsi="Consolas" w:cs="Arial"/>
          <w:b/>
          <w:bCs/>
          <w:sz w:val="28"/>
          <w:szCs w:val="28"/>
        </w:rPr>
      </w:pPr>
      <w:r w:rsidRPr="00CC42F5">
        <w:rPr>
          <w:rFonts w:asciiTheme="minorHAnsi" w:hAnsiTheme="minorHAnsi" w:cstheme="minorHAnsi"/>
          <w:sz w:val="22"/>
          <w:szCs w:val="22"/>
        </w:rPr>
        <w:t>Assinatura:</w:t>
      </w:r>
      <w:r w:rsidRPr="00AC1006">
        <w:rPr>
          <w:rFonts w:ascii="Consolas" w:hAnsi="Consolas" w:cs="Consolas"/>
          <w:sz w:val="28"/>
          <w:szCs w:val="28"/>
        </w:rPr>
        <w:t>___________________________________________________</w:t>
      </w:r>
    </w:p>
    <w:p w:rsidR="00CC42F5" w:rsidRPr="00AC1006" w:rsidRDefault="00CC42F5" w:rsidP="00CC42F5">
      <w:pPr>
        <w:pStyle w:val="BodyText23"/>
        <w:spacing w:line="240" w:lineRule="auto"/>
        <w:ind w:left="0" w:firstLine="0"/>
        <w:rPr>
          <w:rFonts w:ascii="Consolas" w:hAnsi="Consolas" w:cs="Consolas"/>
          <w:color w:val="FF0000"/>
          <w:sz w:val="28"/>
          <w:szCs w:val="28"/>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E06AB3">
      <w:pPr>
        <w:rPr>
          <w:rFonts w:ascii="Calibri" w:eastAsia="Calibri" w:hAnsi="Calibri" w:cs="Calibri"/>
          <w:sz w:val="22"/>
          <w:szCs w:val="22"/>
        </w:rPr>
      </w:pPr>
    </w:p>
    <w:p w:rsidR="00E06AB3" w:rsidRDefault="006A71E3">
      <w:pPr>
        <w:jc w:val="center"/>
        <w:rPr>
          <w:rFonts w:ascii="Calibri" w:eastAsia="Calibri" w:hAnsi="Calibri" w:cs="Calibri"/>
          <w:b/>
          <w:sz w:val="22"/>
          <w:szCs w:val="22"/>
        </w:rPr>
      </w:pPr>
      <w:r>
        <w:rPr>
          <w:rFonts w:ascii="Calibri" w:eastAsia="Calibri" w:hAnsi="Calibri" w:cs="Calibri"/>
          <w:b/>
          <w:sz w:val="22"/>
          <w:szCs w:val="22"/>
        </w:rPr>
        <w:t>DECLARAÇÃO DE DOCUMENTOS À DISPOSIÇÃO DO TCE-SP</w:t>
      </w:r>
    </w:p>
    <w:p w:rsidR="00E06AB3" w:rsidRDefault="00E06AB3">
      <w:pPr>
        <w:ind w:hanging="10"/>
        <w:rPr>
          <w:rFonts w:ascii="Calibri" w:eastAsia="Calibri" w:hAnsi="Calibri" w:cs="Calibri"/>
          <w:b/>
          <w:sz w:val="22"/>
          <w:szCs w:val="22"/>
        </w:rPr>
      </w:pPr>
    </w:p>
    <w:p w:rsidR="00E06AB3" w:rsidRDefault="006A71E3">
      <w:pPr>
        <w:ind w:hanging="10"/>
        <w:rPr>
          <w:rFonts w:ascii="Calibri" w:eastAsia="Calibri" w:hAnsi="Calibri" w:cs="Calibri"/>
          <w:sz w:val="22"/>
          <w:szCs w:val="22"/>
        </w:rPr>
      </w:pPr>
      <w:bookmarkStart w:id="4" w:name="_heading=h.h05sbddhy5h8" w:colFirst="0" w:colLast="0"/>
      <w:bookmarkEnd w:id="4"/>
      <w:r>
        <w:rPr>
          <w:rFonts w:ascii="Calibri" w:eastAsia="Calibri" w:hAnsi="Calibri" w:cs="Calibri"/>
          <w:b/>
          <w:sz w:val="22"/>
          <w:szCs w:val="22"/>
        </w:rPr>
        <w:t>CONTRATANTE: MUNICÍPIO DE IARAS</w:t>
      </w:r>
    </w:p>
    <w:p w:rsidR="00E06AB3" w:rsidRDefault="006A71E3">
      <w:pPr>
        <w:ind w:hanging="10"/>
        <w:rPr>
          <w:rFonts w:ascii="Calibri" w:eastAsia="Calibri" w:hAnsi="Calibri" w:cs="Calibri"/>
          <w:sz w:val="22"/>
          <w:szCs w:val="22"/>
        </w:rPr>
      </w:pPr>
      <w:r>
        <w:rPr>
          <w:rFonts w:ascii="Calibri" w:eastAsia="Calibri" w:hAnsi="Calibri" w:cs="Calibri"/>
          <w:b/>
          <w:sz w:val="22"/>
          <w:szCs w:val="22"/>
        </w:rPr>
        <w:t xml:space="preserve">CNPJ Nº: </w:t>
      </w:r>
      <w:r>
        <w:rPr>
          <w:rFonts w:ascii="Calibri" w:eastAsia="Calibri" w:hAnsi="Calibri" w:cs="Calibri"/>
          <w:sz w:val="22"/>
          <w:szCs w:val="22"/>
        </w:rPr>
        <w:t>57.263.949/0001-00</w:t>
      </w:r>
    </w:p>
    <w:p w:rsidR="00E06AB3" w:rsidRDefault="006A71E3">
      <w:pPr>
        <w:tabs>
          <w:tab w:val="left" w:pos="-1701"/>
        </w:tabs>
        <w:jc w:val="both"/>
        <w:rPr>
          <w:rFonts w:ascii="Calibri" w:eastAsia="Calibri" w:hAnsi="Calibri" w:cs="Calibri"/>
          <w:sz w:val="22"/>
          <w:szCs w:val="22"/>
        </w:rPr>
      </w:pPr>
      <w:r>
        <w:rPr>
          <w:rFonts w:ascii="Calibri" w:eastAsia="Calibri" w:hAnsi="Calibri" w:cs="Calibri"/>
          <w:b/>
          <w:sz w:val="22"/>
          <w:szCs w:val="22"/>
        </w:rPr>
        <w:t>CONTRATADA: EMPRESA CENTRO DE INTEGRAÇÃO EMPRESA ESCOLA CIEE.</w:t>
      </w:r>
    </w:p>
    <w:p w:rsidR="00E06AB3" w:rsidRDefault="006A71E3">
      <w:pPr>
        <w:rPr>
          <w:rFonts w:ascii="Calibri" w:eastAsia="Calibri" w:hAnsi="Calibri" w:cs="Calibri"/>
          <w:sz w:val="22"/>
          <w:szCs w:val="22"/>
        </w:rPr>
      </w:pPr>
      <w:r>
        <w:rPr>
          <w:rFonts w:ascii="Calibri" w:eastAsia="Calibri" w:hAnsi="Calibri" w:cs="Calibri"/>
          <w:b/>
          <w:sz w:val="22"/>
          <w:szCs w:val="22"/>
        </w:rPr>
        <w:t xml:space="preserve">CNPJ Nº: </w:t>
      </w:r>
      <w:r>
        <w:rPr>
          <w:rFonts w:ascii="Calibri" w:eastAsia="Calibri" w:hAnsi="Calibri" w:cs="Calibri"/>
          <w:color w:val="333333"/>
          <w:sz w:val="22"/>
          <w:szCs w:val="22"/>
          <w:highlight w:val="white"/>
        </w:rPr>
        <w:t>61.600.839/0001-55</w:t>
      </w:r>
    </w:p>
    <w:p w:rsidR="00E06AB3" w:rsidRDefault="006A71E3">
      <w:pPr>
        <w:rPr>
          <w:rFonts w:ascii="Calibri" w:eastAsia="Calibri" w:hAnsi="Calibri" w:cs="Calibri"/>
          <w:sz w:val="22"/>
          <w:szCs w:val="22"/>
        </w:rPr>
      </w:pPr>
      <w:r>
        <w:rPr>
          <w:rFonts w:ascii="Calibri" w:eastAsia="Calibri" w:hAnsi="Calibri" w:cs="Calibri"/>
          <w:b/>
          <w:sz w:val="22"/>
          <w:szCs w:val="22"/>
        </w:rPr>
        <w:t xml:space="preserve">CONTRATO N° (DE ORIGEM): </w:t>
      </w:r>
      <w:r>
        <w:rPr>
          <w:rFonts w:ascii="Calibri" w:eastAsia="Calibri" w:hAnsi="Calibri" w:cs="Calibri"/>
          <w:sz w:val="22"/>
          <w:szCs w:val="22"/>
        </w:rPr>
        <w:t>0</w:t>
      </w:r>
      <w:r w:rsidR="00CC42F5">
        <w:rPr>
          <w:rFonts w:ascii="Calibri" w:eastAsia="Calibri" w:hAnsi="Calibri" w:cs="Calibri"/>
          <w:sz w:val="22"/>
          <w:szCs w:val="22"/>
        </w:rPr>
        <w:t>12</w:t>
      </w:r>
      <w:r>
        <w:rPr>
          <w:rFonts w:ascii="Calibri" w:eastAsia="Calibri" w:hAnsi="Calibri" w:cs="Calibri"/>
          <w:sz w:val="22"/>
          <w:szCs w:val="22"/>
        </w:rPr>
        <w:t>/2025</w:t>
      </w:r>
    </w:p>
    <w:p w:rsidR="00E06AB3" w:rsidRDefault="006A71E3">
      <w:pPr>
        <w:ind w:hanging="10"/>
        <w:rPr>
          <w:rFonts w:ascii="Calibri" w:eastAsia="Calibri" w:hAnsi="Calibri" w:cs="Calibri"/>
          <w:sz w:val="22"/>
          <w:szCs w:val="22"/>
        </w:rPr>
      </w:pPr>
      <w:r>
        <w:rPr>
          <w:rFonts w:ascii="Calibri" w:eastAsia="Calibri" w:hAnsi="Calibri" w:cs="Calibri"/>
          <w:b/>
          <w:sz w:val="22"/>
          <w:szCs w:val="22"/>
        </w:rPr>
        <w:t xml:space="preserve">DATA DA ASSINATURA: IARAS, </w:t>
      </w:r>
      <w:r w:rsidR="00CC42F5">
        <w:rPr>
          <w:rFonts w:ascii="Calibri" w:eastAsia="Calibri" w:hAnsi="Calibri" w:cs="Calibri"/>
          <w:b/>
          <w:sz w:val="22"/>
          <w:szCs w:val="22"/>
        </w:rPr>
        <w:t>29</w:t>
      </w:r>
      <w:r>
        <w:rPr>
          <w:rFonts w:ascii="Calibri" w:eastAsia="Calibri" w:hAnsi="Calibri" w:cs="Calibri"/>
          <w:b/>
          <w:sz w:val="22"/>
          <w:szCs w:val="22"/>
        </w:rPr>
        <w:t xml:space="preserve"> DE ABRIL DE 2025</w:t>
      </w:r>
      <w:r>
        <w:rPr>
          <w:rFonts w:ascii="Calibri" w:eastAsia="Calibri" w:hAnsi="Calibri" w:cs="Calibri"/>
          <w:sz w:val="22"/>
          <w:szCs w:val="22"/>
        </w:rPr>
        <w:t>.</w:t>
      </w:r>
    </w:p>
    <w:p w:rsidR="00E06AB3" w:rsidRDefault="006A71E3">
      <w:pPr>
        <w:tabs>
          <w:tab w:val="left" w:pos="-1701"/>
        </w:tabs>
        <w:jc w:val="both"/>
        <w:rPr>
          <w:rFonts w:ascii="Calibri" w:eastAsia="Calibri" w:hAnsi="Calibri" w:cs="Calibri"/>
          <w:sz w:val="22"/>
          <w:szCs w:val="22"/>
        </w:rPr>
      </w:pPr>
      <w:r>
        <w:rPr>
          <w:rFonts w:ascii="Calibri" w:eastAsia="Calibri" w:hAnsi="Calibri" w:cs="Calibri"/>
          <w:b/>
          <w:sz w:val="22"/>
          <w:szCs w:val="22"/>
        </w:rPr>
        <w:t xml:space="preserve">VIGÊNCIA: </w:t>
      </w:r>
      <w:r>
        <w:rPr>
          <w:rFonts w:ascii="Calibri" w:eastAsia="Calibri" w:hAnsi="Calibri" w:cs="Calibri"/>
          <w:sz w:val="22"/>
          <w:szCs w:val="22"/>
        </w:rPr>
        <w:t xml:space="preserve">O prazo de vigência da contratação é de 12 (doze) meses, contados da assinatura, prorrogável por até 10 anos, na forma dos </w:t>
      </w:r>
      <w:hyperlink r:id="rId48" w:anchor="art106">
        <w:r>
          <w:rPr>
            <w:rFonts w:ascii="Calibri" w:eastAsia="Calibri" w:hAnsi="Calibri" w:cs="Calibri"/>
            <w:color w:val="000000"/>
            <w:sz w:val="22"/>
            <w:szCs w:val="22"/>
          </w:rPr>
          <w:t>artigos 106 e 107 da Lei n° 14.133, de 2021.</w:t>
        </w:r>
      </w:hyperlink>
      <w:r>
        <w:rPr>
          <w:rFonts w:ascii="Calibri" w:eastAsia="Calibri" w:hAnsi="Calibri" w:cs="Calibri"/>
          <w:sz w:val="22"/>
          <w:szCs w:val="22"/>
        </w:rPr>
        <w:t xml:space="preserve"> </w:t>
      </w:r>
    </w:p>
    <w:p w:rsidR="00E06AB3" w:rsidRDefault="006A71E3">
      <w:pPr>
        <w:jc w:val="both"/>
        <w:rPr>
          <w:rFonts w:ascii="Calibri" w:eastAsia="Calibri" w:hAnsi="Calibri" w:cs="Calibri"/>
          <w:sz w:val="22"/>
          <w:szCs w:val="22"/>
        </w:rPr>
      </w:pPr>
      <w:r>
        <w:rPr>
          <w:rFonts w:ascii="Calibri" w:eastAsia="Calibri" w:hAnsi="Calibri" w:cs="Calibri"/>
          <w:b/>
          <w:sz w:val="22"/>
          <w:szCs w:val="22"/>
        </w:rPr>
        <w:t>OBJETO:</w:t>
      </w:r>
      <w:r>
        <w:rPr>
          <w:rFonts w:ascii="Calibri" w:eastAsia="Calibri" w:hAnsi="Calibri" w:cs="Calibri"/>
          <w:sz w:val="22"/>
          <w:szCs w:val="22"/>
        </w:rPr>
        <w:t xml:space="preserve"> O objeto do presente instrumento é a Contratação de Empresa para a Seleção e Gestão de Estagiários para a Prefeitura Municipal de Iaras, conforme especificações constantes do Termo de Referência.</w:t>
      </w:r>
    </w:p>
    <w:p w:rsidR="00E06AB3" w:rsidRDefault="006A71E3">
      <w:pPr>
        <w:pBdr>
          <w:top w:val="nil"/>
          <w:left w:val="nil"/>
          <w:bottom w:val="nil"/>
          <w:right w:val="nil"/>
          <w:between w:val="nil"/>
        </w:pBdr>
        <w:ind w:left="1000" w:hanging="432"/>
        <w:jc w:val="both"/>
        <w:rPr>
          <w:rFonts w:ascii="Calibri" w:eastAsia="Calibri" w:hAnsi="Calibri" w:cs="Calibri"/>
          <w:color w:val="000000"/>
          <w:sz w:val="22"/>
          <w:szCs w:val="22"/>
        </w:rPr>
      </w:pPr>
      <w:r>
        <w:rPr>
          <w:rFonts w:ascii="Calibri" w:eastAsia="Calibri" w:hAnsi="Calibri" w:cs="Calibri"/>
          <w:b/>
          <w:color w:val="000000"/>
          <w:sz w:val="22"/>
          <w:szCs w:val="22"/>
        </w:rPr>
        <w:t xml:space="preserve">VALOR (R$): </w:t>
      </w:r>
      <w:r>
        <w:rPr>
          <w:rFonts w:ascii="Calibri" w:eastAsia="Calibri" w:hAnsi="Calibri" w:cs="Calibri"/>
          <w:color w:val="000000"/>
          <w:sz w:val="22"/>
          <w:szCs w:val="22"/>
        </w:rPr>
        <w:t>O valor da contratação é de</w:t>
      </w:r>
      <w:r>
        <w:rPr>
          <w:rFonts w:ascii="Calibri" w:eastAsia="Calibri" w:hAnsi="Calibri" w:cs="Calibri"/>
          <w:b/>
          <w:color w:val="000000"/>
          <w:sz w:val="22"/>
          <w:szCs w:val="22"/>
        </w:rPr>
        <w:t xml:space="preserve"> R$ 35.640,00 (trinta e cinco mil e seiscentos e quarenta reais)</w:t>
      </w:r>
      <w:r>
        <w:rPr>
          <w:rFonts w:ascii="Calibri" w:eastAsia="Calibri" w:hAnsi="Calibri" w:cs="Calibri"/>
          <w:color w:val="000000"/>
          <w:sz w:val="22"/>
          <w:szCs w:val="22"/>
        </w:rPr>
        <w:t>.</w:t>
      </w:r>
    </w:p>
    <w:p w:rsidR="00E06AB3" w:rsidRDefault="00E06AB3">
      <w:pPr>
        <w:tabs>
          <w:tab w:val="left" w:pos="-1701"/>
        </w:tabs>
        <w:rPr>
          <w:rFonts w:ascii="Calibri" w:eastAsia="Calibri" w:hAnsi="Calibri" w:cs="Calibri"/>
          <w:sz w:val="22"/>
          <w:szCs w:val="22"/>
        </w:rPr>
      </w:pPr>
    </w:p>
    <w:p w:rsidR="00E06AB3" w:rsidRDefault="006A71E3">
      <w:pPr>
        <w:ind w:firstLine="708"/>
        <w:jc w:val="both"/>
        <w:rPr>
          <w:rFonts w:ascii="Calibri" w:eastAsia="Calibri" w:hAnsi="Calibri" w:cs="Calibri"/>
          <w:sz w:val="22"/>
          <w:szCs w:val="22"/>
        </w:rPr>
      </w:pPr>
      <w:r>
        <w:rPr>
          <w:rFonts w:ascii="Calibri" w:eastAsia="Calibri" w:hAnsi="Calibri" w:cs="Calibri"/>
          <w:sz w:val="22"/>
          <w:szCs w:val="22"/>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E06AB3" w:rsidRDefault="00E06AB3">
      <w:pPr>
        <w:rPr>
          <w:rFonts w:ascii="Calibri" w:eastAsia="Calibri" w:hAnsi="Calibri" w:cs="Calibri"/>
          <w:sz w:val="22"/>
          <w:szCs w:val="22"/>
        </w:rPr>
      </w:pPr>
    </w:p>
    <w:p w:rsidR="00E06AB3" w:rsidRDefault="006A71E3">
      <w:pPr>
        <w:ind w:hanging="10"/>
        <w:jc w:val="center"/>
        <w:rPr>
          <w:rFonts w:ascii="Calibri" w:eastAsia="Calibri" w:hAnsi="Calibri" w:cs="Calibri"/>
          <w:b/>
          <w:sz w:val="22"/>
          <w:szCs w:val="22"/>
        </w:rPr>
      </w:pPr>
      <w:r>
        <w:rPr>
          <w:rFonts w:ascii="Calibri" w:eastAsia="Calibri" w:hAnsi="Calibri" w:cs="Calibri"/>
          <w:b/>
          <w:sz w:val="22"/>
          <w:szCs w:val="22"/>
        </w:rPr>
        <w:t xml:space="preserve">IARAS, </w:t>
      </w:r>
      <w:r w:rsidR="00CC42F5">
        <w:rPr>
          <w:rFonts w:ascii="Calibri" w:eastAsia="Calibri" w:hAnsi="Calibri" w:cs="Calibri"/>
          <w:b/>
          <w:sz w:val="22"/>
          <w:szCs w:val="22"/>
        </w:rPr>
        <w:t>29</w:t>
      </w:r>
      <w:r>
        <w:rPr>
          <w:rFonts w:ascii="Calibri" w:eastAsia="Calibri" w:hAnsi="Calibri" w:cs="Calibri"/>
          <w:b/>
          <w:sz w:val="22"/>
          <w:szCs w:val="22"/>
        </w:rPr>
        <w:t xml:space="preserve"> DE ABRIL DE 2025.</w:t>
      </w:r>
    </w:p>
    <w:p w:rsidR="00E06AB3" w:rsidRDefault="00E06AB3">
      <w:pPr>
        <w:ind w:hanging="10"/>
        <w:jc w:val="center"/>
        <w:rPr>
          <w:rFonts w:ascii="Calibri" w:eastAsia="Calibri" w:hAnsi="Calibri" w:cs="Calibri"/>
          <w:b/>
          <w:sz w:val="22"/>
          <w:szCs w:val="22"/>
        </w:rPr>
      </w:pPr>
    </w:p>
    <w:p w:rsidR="00E06AB3" w:rsidRDefault="00E06AB3">
      <w:pPr>
        <w:rPr>
          <w:rFonts w:ascii="Calibri" w:eastAsia="Calibri" w:hAnsi="Calibri" w:cs="Calibri"/>
          <w:b/>
          <w:sz w:val="22"/>
          <w:szCs w:val="22"/>
        </w:rPr>
      </w:pPr>
    </w:p>
    <w:p w:rsidR="00E06AB3" w:rsidRDefault="006A71E3">
      <w:pPr>
        <w:rPr>
          <w:rFonts w:ascii="Calibri" w:eastAsia="Calibri" w:hAnsi="Calibri" w:cs="Calibri"/>
          <w:b/>
          <w:sz w:val="22"/>
          <w:szCs w:val="22"/>
        </w:rPr>
      </w:pPr>
      <w:r>
        <w:rPr>
          <w:rFonts w:ascii="Calibri" w:eastAsia="Calibri" w:hAnsi="Calibri" w:cs="Calibri"/>
          <w:b/>
          <w:sz w:val="22"/>
          <w:szCs w:val="22"/>
        </w:rPr>
        <w:t xml:space="preserve">                                                     _____________________________________________</w:t>
      </w:r>
    </w:p>
    <w:p w:rsidR="00E06AB3" w:rsidRDefault="006A71E3">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PATRICK HERNANDES MORALES</w:t>
      </w:r>
    </w:p>
    <w:p w:rsidR="00E06AB3" w:rsidRDefault="006A71E3">
      <w:pPr>
        <w:ind w:hanging="11"/>
        <w:jc w:val="center"/>
        <w:rPr>
          <w:rFonts w:ascii="Calibri" w:eastAsia="Calibri" w:hAnsi="Calibri" w:cs="Calibri"/>
          <w:sz w:val="22"/>
          <w:szCs w:val="22"/>
        </w:rPr>
      </w:pPr>
      <w:r>
        <w:rPr>
          <w:rFonts w:ascii="Calibri" w:eastAsia="Calibri" w:hAnsi="Calibri" w:cs="Calibri"/>
          <w:b/>
          <w:sz w:val="22"/>
          <w:szCs w:val="22"/>
        </w:rPr>
        <w:t>PREFEITO MUNICIPAL DE IARAS</w:t>
      </w:r>
    </w:p>
    <w:p w:rsidR="00E06AB3" w:rsidRDefault="006A71E3">
      <w:pPr>
        <w:ind w:hanging="11"/>
        <w:jc w:val="center"/>
        <w:rPr>
          <w:rFonts w:ascii="Calibri" w:eastAsia="Calibri" w:hAnsi="Calibri" w:cs="Calibri"/>
          <w:sz w:val="22"/>
          <w:szCs w:val="22"/>
        </w:rPr>
      </w:pPr>
      <w:r>
        <w:rPr>
          <w:rFonts w:ascii="Calibri" w:eastAsia="Calibri" w:hAnsi="Calibri" w:cs="Calibri"/>
          <w:sz w:val="22"/>
          <w:szCs w:val="22"/>
        </w:rPr>
        <w:t xml:space="preserve">E-mail: </w:t>
      </w:r>
      <w:hyperlink r:id="rId49">
        <w:r>
          <w:rPr>
            <w:rFonts w:ascii="Calibri" w:eastAsia="Calibri" w:hAnsi="Calibri" w:cs="Calibri"/>
            <w:color w:val="0000FF"/>
            <w:sz w:val="22"/>
            <w:szCs w:val="22"/>
            <w:u w:val="single"/>
          </w:rPr>
          <w:t>prefeito@iaras.sp.gov.br</w:t>
        </w:r>
      </w:hyperlink>
      <w:r>
        <w:rPr>
          <w:rFonts w:ascii="Calibri" w:eastAsia="Calibri" w:hAnsi="Calibri" w:cs="Calibri"/>
          <w:sz w:val="22"/>
          <w:szCs w:val="22"/>
        </w:rPr>
        <w:t xml:space="preserve"> </w:t>
      </w:r>
    </w:p>
    <w:p w:rsidR="00E06AB3" w:rsidRDefault="006A71E3">
      <w:pPr>
        <w:pBdr>
          <w:top w:val="nil"/>
          <w:left w:val="nil"/>
          <w:bottom w:val="nil"/>
          <w:right w:val="nil"/>
          <w:between w:val="nil"/>
        </w:pBdr>
        <w:jc w:val="center"/>
        <w:rPr>
          <w:rFonts w:ascii="Calibri" w:eastAsia="Calibri" w:hAnsi="Calibri" w:cs="Calibri"/>
          <w:b/>
          <w:smallCaps/>
          <w:color w:val="000000"/>
          <w:sz w:val="22"/>
          <w:szCs w:val="22"/>
        </w:rPr>
      </w:pPr>
      <w:r>
        <w:rPr>
          <w:rFonts w:ascii="Calibri" w:eastAsia="Calibri" w:hAnsi="Calibri" w:cs="Calibri"/>
          <w:b/>
          <w:smallCaps/>
          <w:color w:val="000000"/>
          <w:sz w:val="22"/>
          <w:szCs w:val="22"/>
        </w:rPr>
        <w:t xml:space="preserve">CADASTRO DO RESPONSÁVEL </w:t>
      </w:r>
    </w:p>
    <w:p w:rsidR="00E06AB3" w:rsidRDefault="00E06AB3">
      <w:pPr>
        <w:pBdr>
          <w:top w:val="nil"/>
          <w:left w:val="nil"/>
          <w:bottom w:val="nil"/>
          <w:right w:val="nil"/>
          <w:between w:val="nil"/>
        </w:pBdr>
        <w:jc w:val="center"/>
        <w:rPr>
          <w:rFonts w:ascii="Calibri" w:eastAsia="Calibri" w:hAnsi="Calibri" w:cs="Calibri"/>
          <w:b/>
          <w:smallCaps/>
          <w:color w:val="000000"/>
          <w:sz w:val="22"/>
          <w:szCs w:val="22"/>
        </w:rPr>
      </w:pPr>
    </w:p>
    <w:p w:rsidR="00E06AB3" w:rsidRDefault="00E06AB3">
      <w:pPr>
        <w:pBdr>
          <w:top w:val="nil"/>
          <w:left w:val="nil"/>
          <w:bottom w:val="nil"/>
          <w:right w:val="nil"/>
          <w:between w:val="nil"/>
        </w:pBdr>
        <w:rPr>
          <w:rFonts w:ascii="Calibri" w:eastAsia="Calibri" w:hAnsi="Calibri" w:cs="Calibri"/>
          <w:b/>
          <w:smallCaps/>
          <w:color w:val="000000"/>
          <w:sz w:val="22"/>
          <w:szCs w:val="22"/>
        </w:rPr>
      </w:pPr>
    </w:p>
    <w:p w:rsidR="00E06AB3" w:rsidRDefault="006A71E3">
      <w:pPr>
        <w:ind w:firstLine="708"/>
        <w:rPr>
          <w:rFonts w:ascii="Calibri" w:eastAsia="Calibri" w:hAnsi="Calibri" w:cs="Calibri"/>
          <w:sz w:val="22"/>
          <w:szCs w:val="22"/>
        </w:rPr>
      </w:pPr>
      <w:r>
        <w:rPr>
          <w:rFonts w:ascii="Calibri" w:eastAsia="Calibri" w:hAnsi="Calibri" w:cs="Calibri"/>
          <w:b/>
          <w:sz w:val="22"/>
          <w:szCs w:val="22"/>
        </w:rPr>
        <w:lastRenderedPageBreak/>
        <w:t>ÓRGÃO OU ENTIDADE: MUNICÍPIO DE IARAS</w:t>
      </w:r>
    </w:p>
    <w:tbl>
      <w:tblPr>
        <w:tblStyle w:val="a2"/>
        <w:tblW w:w="9048" w:type="dxa"/>
        <w:jc w:val="center"/>
        <w:tblInd w:w="0" w:type="dxa"/>
        <w:tblLayout w:type="fixed"/>
        <w:tblLook w:val="0400" w:firstRow="0" w:lastRow="0" w:firstColumn="0" w:lastColumn="0" w:noHBand="0" w:noVBand="1"/>
      </w:tblPr>
      <w:tblGrid>
        <w:gridCol w:w="3104"/>
        <w:gridCol w:w="5944"/>
      </w:tblGrid>
      <w:tr w:rsidR="00E06AB3">
        <w:trPr>
          <w:trHeight w:val="20"/>
          <w:jc w:val="center"/>
        </w:trPr>
        <w:tc>
          <w:tcPr>
            <w:tcW w:w="3104" w:type="dxa"/>
            <w:tcBorders>
              <w:top w:val="single" w:sz="4" w:space="0" w:color="000000"/>
              <w:left w:val="single" w:sz="4" w:space="0" w:color="000000"/>
              <w:bottom w:val="single" w:sz="4" w:space="0" w:color="000000"/>
              <w:right w:val="single" w:sz="4" w:space="0" w:color="000000"/>
            </w:tcBorders>
            <w:vAlign w:val="center"/>
          </w:tcPr>
          <w:p w:rsidR="00E06AB3" w:rsidRDefault="006A71E3">
            <w:pPr>
              <w:rPr>
                <w:rFonts w:ascii="Calibri" w:eastAsia="Calibri" w:hAnsi="Calibri" w:cs="Calibri"/>
                <w:sz w:val="22"/>
                <w:szCs w:val="22"/>
              </w:rPr>
            </w:pPr>
            <w:r>
              <w:rPr>
                <w:rFonts w:ascii="Calibri" w:eastAsia="Calibri" w:hAnsi="Calibri" w:cs="Calibri"/>
                <w:sz w:val="22"/>
                <w:szCs w:val="22"/>
              </w:rPr>
              <w:t>Nome:</w:t>
            </w:r>
          </w:p>
        </w:tc>
        <w:tc>
          <w:tcPr>
            <w:tcW w:w="5944" w:type="dxa"/>
            <w:tcBorders>
              <w:top w:val="single" w:sz="4" w:space="0" w:color="000000"/>
              <w:left w:val="single" w:sz="4" w:space="0" w:color="000000"/>
              <w:bottom w:val="single" w:sz="4" w:space="0" w:color="000000"/>
              <w:right w:val="single" w:sz="4" w:space="0" w:color="000000"/>
            </w:tcBorders>
            <w:vAlign w:val="center"/>
          </w:tcPr>
          <w:p w:rsidR="00E06AB3" w:rsidRDefault="006A71E3">
            <w:pPr>
              <w:rPr>
                <w:rFonts w:ascii="Calibri" w:eastAsia="Calibri" w:hAnsi="Calibri" w:cs="Calibri"/>
                <w:sz w:val="22"/>
                <w:szCs w:val="22"/>
              </w:rPr>
            </w:pPr>
            <w:r>
              <w:rPr>
                <w:rFonts w:ascii="Calibri" w:eastAsia="Calibri" w:hAnsi="Calibri" w:cs="Calibri"/>
                <w:b/>
                <w:sz w:val="22"/>
                <w:szCs w:val="22"/>
              </w:rPr>
              <w:t>PATRICK HERNANDES MORALES</w:t>
            </w:r>
          </w:p>
        </w:tc>
      </w:tr>
      <w:tr w:rsidR="00E06AB3">
        <w:trPr>
          <w:trHeight w:val="20"/>
          <w:jc w:val="center"/>
        </w:trPr>
        <w:tc>
          <w:tcPr>
            <w:tcW w:w="3104" w:type="dxa"/>
            <w:tcBorders>
              <w:top w:val="single" w:sz="4" w:space="0" w:color="000000"/>
              <w:left w:val="single" w:sz="4" w:space="0" w:color="000000"/>
              <w:bottom w:val="single" w:sz="4" w:space="0" w:color="000000"/>
              <w:right w:val="single" w:sz="4" w:space="0" w:color="000000"/>
            </w:tcBorders>
            <w:vAlign w:val="center"/>
          </w:tcPr>
          <w:p w:rsidR="00E06AB3" w:rsidRDefault="006A71E3">
            <w:pPr>
              <w:rPr>
                <w:rFonts w:ascii="Calibri" w:eastAsia="Calibri" w:hAnsi="Calibri" w:cs="Calibri"/>
                <w:sz w:val="22"/>
                <w:szCs w:val="22"/>
              </w:rPr>
            </w:pPr>
            <w:r>
              <w:rPr>
                <w:rFonts w:ascii="Calibri" w:eastAsia="Calibri" w:hAnsi="Calibri" w:cs="Calibri"/>
                <w:sz w:val="22"/>
                <w:szCs w:val="22"/>
              </w:rPr>
              <w:t>Cargo:</w:t>
            </w:r>
          </w:p>
        </w:tc>
        <w:tc>
          <w:tcPr>
            <w:tcW w:w="5944" w:type="dxa"/>
            <w:tcBorders>
              <w:top w:val="single" w:sz="4" w:space="0" w:color="000000"/>
              <w:left w:val="single" w:sz="4" w:space="0" w:color="000000"/>
              <w:bottom w:val="single" w:sz="4" w:space="0" w:color="000000"/>
              <w:right w:val="single" w:sz="4" w:space="0" w:color="000000"/>
            </w:tcBorders>
          </w:tcPr>
          <w:p w:rsidR="00E06AB3" w:rsidRDefault="006A71E3">
            <w:pPr>
              <w:rPr>
                <w:rFonts w:ascii="Calibri" w:eastAsia="Calibri" w:hAnsi="Calibri" w:cs="Calibri"/>
                <w:sz w:val="22"/>
                <w:szCs w:val="22"/>
              </w:rPr>
            </w:pPr>
            <w:r>
              <w:rPr>
                <w:rFonts w:ascii="Calibri" w:eastAsia="Calibri" w:hAnsi="Calibri" w:cs="Calibri"/>
                <w:sz w:val="22"/>
                <w:szCs w:val="22"/>
              </w:rPr>
              <w:t>Prefeito Municipal</w:t>
            </w:r>
          </w:p>
        </w:tc>
      </w:tr>
      <w:tr w:rsidR="00E06AB3">
        <w:trPr>
          <w:trHeight w:val="20"/>
          <w:jc w:val="center"/>
        </w:trPr>
        <w:tc>
          <w:tcPr>
            <w:tcW w:w="3104" w:type="dxa"/>
            <w:tcBorders>
              <w:top w:val="single" w:sz="4" w:space="0" w:color="000000"/>
              <w:left w:val="single" w:sz="4" w:space="0" w:color="000000"/>
              <w:bottom w:val="single" w:sz="4" w:space="0" w:color="000000"/>
              <w:right w:val="single" w:sz="4" w:space="0" w:color="000000"/>
            </w:tcBorders>
            <w:vAlign w:val="center"/>
          </w:tcPr>
          <w:p w:rsidR="00E06AB3" w:rsidRDefault="006A71E3">
            <w:pPr>
              <w:rPr>
                <w:rFonts w:ascii="Calibri" w:eastAsia="Calibri" w:hAnsi="Calibri" w:cs="Calibri"/>
                <w:sz w:val="22"/>
                <w:szCs w:val="22"/>
              </w:rPr>
            </w:pPr>
            <w:r>
              <w:rPr>
                <w:rFonts w:ascii="Calibri" w:eastAsia="Calibri" w:hAnsi="Calibri" w:cs="Calibri"/>
                <w:sz w:val="22"/>
                <w:szCs w:val="22"/>
              </w:rPr>
              <w:t xml:space="preserve">CPF: </w:t>
            </w:r>
          </w:p>
        </w:tc>
        <w:tc>
          <w:tcPr>
            <w:tcW w:w="5944" w:type="dxa"/>
            <w:tcBorders>
              <w:top w:val="single" w:sz="4" w:space="0" w:color="000000"/>
              <w:left w:val="single" w:sz="4" w:space="0" w:color="000000"/>
              <w:bottom w:val="single" w:sz="4" w:space="0" w:color="000000"/>
              <w:right w:val="single" w:sz="4" w:space="0" w:color="000000"/>
            </w:tcBorders>
          </w:tcPr>
          <w:p w:rsidR="00E06AB3" w:rsidRDefault="006A71E3">
            <w:pPr>
              <w:rPr>
                <w:rFonts w:ascii="Calibri" w:eastAsia="Calibri" w:hAnsi="Calibri" w:cs="Calibri"/>
                <w:sz w:val="22"/>
                <w:szCs w:val="22"/>
              </w:rPr>
            </w:pPr>
            <w:r>
              <w:rPr>
                <w:rFonts w:ascii="Calibri" w:eastAsia="Calibri" w:hAnsi="Calibri" w:cs="Calibri"/>
                <w:sz w:val="22"/>
                <w:szCs w:val="22"/>
              </w:rPr>
              <w:t>214.263.838-43</w:t>
            </w:r>
          </w:p>
        </w:tc>
      </w:tr>
      <w:tr w:rsidR="00E06AB3">
        <w:trPr>
          <w:trHeight w:val="20"/>
          <w:jc w:val="center"/>
        </w:trPr>
        <w:tc>
          <w:tcPr>
            <w:tcW w:w="3104" w:type="dxa"/>
            <w:tcBorders>
              <w:top w:val="single" w:sz="4" w:space="0" w:color="000000"/>
              <w:left w:val="single" w:sz="4" w:space="0" w:color="000000"/>
              <w:bottom w:val="single" w:sz="4" w:space="0" w:color="000000"/>
              <w:right w:val="single" w:sz="4" w:space="0" w:color="000000"/>
            </w:tcBorders>
            <w:vAlign w:val="center"/>
          </w:tcPr>
          <w:p w:rsidR="00E06AB3" w:rsidRDefault="006A71E3">
            <w:pPr>
              <w:rPr>
                <w:rFonts w:ascii="Calibri" w:eastAsia="Calibri" w:hAnsi="Calibri" w:cs="Calibri"/>
                <w:sz w:val="22"/>
                <w:szCs w:val="22"/>
              </w:rPr>
            </w:pPr>
            <w:r>
              <w:rPr>
                <w:rFonts w:ascii="Calibri" w:eastAsia="Calibri" w:hAnsi="Calibri" w:cs="Calibri"/>
                <w:sz w:val="22"/>
                <w:szCs w:val="22"/>
              </w:rPr>
              <w:t xml:space="preserve">Período de gestão: </w:t>
            </w:r>
          </w:p>
        </w:tc>
        <w:tc>
          <w:tcPr>
            <w:tcW w:w="5944" w:type="dxa"/>
            <w:tcBorders>
              <w:top w:val="single" w:sz="4" w:space="0" w:color="000000"/>
              <w:left w:val="single" w:sz="4" w:space="0" w:color="000000"/>
              <w:bottom w:val="single" w:sz="4" w:space="0" w:color="000000"/>
              <w:right w:val="single" w:sz="4" w:space="0" w:color="000000"/>
            </w:tcBorders>
          </w:tcPr>
          <w:p w:rsidR="00E06AB3" w:rsidRDefault="006A71E3">
            <w:pPr>
              <w:rPr>
                <w:rFonts w:ascii="Calibri" w:eastAsia="Calibri" w:hAnsi="Calibri" w:cs="Calibri"/>
                <w:sz w:val="22"/>
                <w:szCs w:val="22"/>
              </w:rPr>
            </w:pPr>
            <w:r>
              <w:rPr>
                <w:rFonts w:ascii="Calibri" w:eastAsia="Calibri" w:hAnsi="Calibri" w:cs="Calibri"/>
                <w:sz w:val="22"/>
                <w:szCs w:val="22"/>
              </w:rPr>
              <w:t>01/01/2025 a 31/12/2028</w:t>
            </w:r>
          </w:p>
        </w:tc>
      </w:tr>
    </w:tbl>
    <w:p w:rsidR="00E06AB3" w:rsidRDefault="00E06AB3">
      <w:pPr>
        <w:rPr>
          <w:rFonts w:ascii="Calibri" w:eastAsia="Calibri" w:hAnsi="Calibri" w:cs="Calibri"/>
          <w:i/>
          <w:sz w:val="22"/>
          <w:szCs w:val="22"/>
        </w:rPr>
      </w:pPr>
    </w:p>
    <w:p w:rsidR="00E06AB3" w:rsidRDefault="006A71E3">
      <w:pPr>
        <w:jc w:val="both"/>
        <w:rPr>
          <w:rFonts w:ascii="Calibri" w:eastAsia="Calibri" w:hAnsi="Calibri" w:cs="Calibri"/>
          <w:sz w:val="22"/>
          <w:szCs w:val="22"/>
        </w:rPr>
      </w:pPr>
      <w:r>
        <w:rPr>
          <w:rFonts w:ascii="Calibri" w:eastAsia="Calibri" w:hAnsi="Calibri" w:cs="Calibri"/>
          <w:i/>
          <w:sz w:val="22"/>
          <w:szCs w:val="22"/>
        </w:rPr>
        <w:t xml:space="preserve">Obs.: </w:t>
      </w:r>
      <w:r>
        <w:rPr>
          <w:rFonts w:ascii="Calibri" w:eastAsia="Calibri" w:hAnsi="Calibri" w:cs="Calibri"/>
          <w:i/>
          <w:sz w:val="22"/>
          <w:szCs w:val="22"/>
        </w:rPr>
        <w:tab/>
        <w:t>1. Todos os campos são de preenchimento obrigatório.</w:t>
      </w:r>
    </w:p>
    <w:p w:rsidR="00E06AB3" w:rsidRDefault="006A71E3">
      <w:pPr>
        <w:ind w:left="1416"/>
        <w:jc w:val="both"/>
        <w:rPr>
          <w:rFonts w:ascii="Calibri" w:eastAsia="Calibri" w:hAnsi="Calibri" w:cs="Calibri"/>
          <w:sz w:val="22"/>
          <w:szCs w:val="22"/>
        </w:rPr>
      </w:pPr>
      <w:r>
        <w:rPr>
          <w:rFonts w:ascii="Calibri" w:eastAsia="Calibri" w:hAnsi="Calibri" w:cs="Calibri"/>
          <w:i/>
          <w:sz w:val="22"/>
          <w:szCs w:val="22"/>
        </w:rPr>
        <w:t>2. Repetir o quadro, se necessário, informando todos os responsáveis durante o exercício.</w:t>
      </w:r>
    </w:p>
    <w:p w:rsidR="00E06AB3" w:rsidRDefault="006A71E3">
      <w:pPr>
        <w:ind w:left="1416"/>
        <w:jc w:val="both"/>
        <w:rPr>
          <w:rFonts w:ascii="Calibri" w:eastAsia="Calibri" w:hAnsi="Calibri" w:cs="Calibri"/>
          <w:sz w:val="22"/>
          <w:szCs w:val="22"/>
        </w:rPr>
      </w:pPr>
      <w:r>
        <w:rPr>
          <w:rFonts w:ascii="Calibri" w:eastAsia="Calibri" w:hAnsi="Calibri" w:cs="Calibri"/>
          <w:i/>
          <w:sz w:val="22"/>
          <w:szCs w:val="22"/>
        </w:rPr>
        <w:t xml:space="preserve">3. Anexar a “Declaração de Atualização Cadastral” emitida pelo sistema “Cadastro Corporativo TCESP – </w:t>
      </w:r>
      <w:proofErr w:type="spellStart"/>
      <w:r>
        <w:rPr>
          <w:rFonts w:ascii="Calibri" w:eastAsia="Calibri" w:hAnsi="Calibri" w:cs="Calibri"/>
          <w:i/>
          <w:sz w:val="22"/>
          <w:szCs w:val="22"/>
        </w:rPr>
        <w:t>CadTCESP</w:t>
      </w:r>
      <w:proofErr w:type="spellEnd"/>
      <w:r>
        <w:rPr>
          <w:rFonts w:ascii="Calibri" w:eastAsia="Calibri" w:hAnsi="Calibri" w:cs="Calibri"/>
          <w:i/>
          <w:sz w:val="22"/>
          <w:szCs w:val="22"/>
        </w:rPr>
        <w:t>”, por ocasião da remessa do presente documento ao TCESP</w:t>
      </w:r>
      <w:r>
        <w:rPr>
          <w:rFonts w:ascii="Calibri" w:eastAsia="Calibri" w:hAnsi="Calibri" w:cs="Calibri"/>
          <w:sz w:val="22"/>
          <w:szCs w:val="22"/>
        </w:rPr>
        <w:t>.</w:t>
      </w:r>
    </w:p>
    <w:p w:rsidR="00E06AB3" w:rsidRDefault="00E06AB3">
      <w:pPr>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6A71E3">
      <w:pPr>
        <w:ind w:firstLine="708"/>
        <w:jc w:val="both"/>
        <w:rPr>
          <w:rFonts w:ascii="Calibri" w:eastAsia="Calibri" w:hAnsi="Calibri" w:cs="Calibri"/>
          <w:sz w:val="22"/>
          <w:szCs w:val="22"/>
        </w:rPr>
      </w:pPr>
      <w:r>
        <w:rPr>
          <w:rFonts w:ascii="Calibri" w:eastAsia="Calibri" w:hAnsi="Calibri" w:cs="Calibri"/>
          <w:sz w:val="22"/>
          <w:szCs w:val="22"/>
        </w:rPr>
        <w:t>As informações pessoais dos responsáveis estão cadastradas no módulo eletrônico do Cadastro TCESP, conforme previsto no Artigo 2º das Instruções nº 01/2020, conforme “Declaração de Atualização Cadastral” ora anexada (s).</w:t>
      </w:r>
    </w:p>
    <w:p w:rsidR="00E06AB3" w:rsidRDefault="00E06AB3">
      <w:pPr>
        <w:ind w:firstLine="708"/>
        <w:jc w:val="both"/>
        <w:rPr>
          <w:rFonts w:ascii="Calibri" w:eastAsia="Calibri" w:hAnsi="Calibri" w:cs="Calibri"/>
          <w:sz w:val="22"/>
          <w:szCs w:val="22"/>
        </w:rPr>
      </w:pPr>
    </w:p>
    <w:p w:rsidR="00E06AB3" w:rsidRDefault="00E06AB3">
      <w:pPr>
        <w:ind w:firstLine="708"/>
        <w:jc w:val="both"/>
        <w:rPr>
          <w:rFonts w:ascii="Calibri" w:eastAsia="Calibri" w:hAnsi="Calibri" w:cs="Calibri"/>
          <w:sz w:val="22"/>
          <w:szCs w:val="22"/>
        </w:rPr>
      </w:pPr>
    </w:p>
    <w:p w:rsidR="00E06AB3" w:rsidRDefault="00E06AB3">
      <w:pPr>
        <w:ind w:hanging="10"/>
        <w:jc w:val="both"/>
        <w:rPr>
          <w:rFonts w:ascii="Calibri" w:eastAsia="Calibri" w:hAnsi="Calibri" w:cs="Calibri"/>
          <w:sz w:val="22"/>
          <w:szCs w:val="22"/>
        </w:rPr>
      </w:pPr>
    </w:p>
    <w:p w:rsidR="00E06AB3" w:rsidRDefault="006A71E3">
      <w:pPr>
        <w:ind w:hanging="10"/>
        <w:rPr>
          <w:rFonts w:ascii="Calibri" w:eastAsia="Calibri" w:hAnsi="Calibri" w:cs="Calibri"/>
          <w:b/>
          <w:sz w:val="22"/>
          <w:szCs w:val="22"/>
        </w:rPr>
      </w:pPr>
      <w:r>
        <w:rPr>
          <w:rFonts w:ascii="Calibri" w:eastAsia="Calibri" w:hAnsi="Calibri" w:cs="Calibri"/>
          <w:b/>
          <w:sz w:val="22"/>
          <w:szCs w:val="22"/>
        </w:rPr>
        <w:t xml:space="preserve">IARAS/SP, </w:t>
      </w:r>
      <w:r w:rsidR="00CC42F5">
        <w:rPr>
          <w:rFonts w:ascii="Calibri" w:eastAsia="Calibri" w:hAnsi="Calibri" w:cs="Calibri"/>
          <w:b/>
          <w:sz w:val="22"/>
          <w:szCs w:val="22"/>
        </w:rPr>
        <w:t>29</w:t>
      </w:r>
      <w:r>
        <w:rPr>
          <w:rFonts w:ascii="Calibri" w:eastAsia="Calibri" w:hAnsi="Calibri" w:cs="Calibri"/>
          <w:b/>
          <w:sz w:val="22"/>
          <w:szCs w:val="22"/>
        </w:rPr>
        <w:t xml:space="preserve"> DE ABRIL DE 2025.</w:t>
      </w:r>
    </w:p>
    <w:p w:rsidR="00E06AB3" w:rsidRDefault="00E06AB3">
      <w:pPr>
        <w:pBdr>
          <w:top w:val="nil"/>
          <w:left w:val="nil"/>
          <w:bottom w:val="nil"/>
          <w:right w:val="nil"/>
          <w:between w:val="nil"/>
        </w:pBdr>
        <w:jc w:val="both"/>
        <w:rPr>
          <w:rFonts w:ascii="Calibri" w:eastAsia="Calibri" w:hAnsi="Calibri" w:cs="Calibri"/>
          <w:color w:val="000000"/>
          <w:sz w:val="22"/>
          <w:szCs w:val="22"/>
        </w:rPr>
      </w:pPr>
    </w:p>
    <w:p w:rsidR="00E06AB3" w:rsidRDefault="00E06AB3">
      <w:pPr>
        <w:pBdr>
          <w:top w:val="nil"/>
          <w:left w:val="nil"/>
          <w:bottom w:val="nil"/>
          <w:right w:val="nil"/>
          <w:between w:val="nil"/>
        </w:pBdr>
        <w:jc w:val="both"/>
        <w:rPr>
          <w:rFonts w:ascii="Calibri" w:eastAsia="Calibri" w:hAnsi="Calibri" w:cs="Calibri"/>
          <w:color w:val="000000"/>
          <w:sz w:val="22"/>
          <w:szCs w:val="22"/>
        </w:rPr>
      </w:pPr>
    </w:p>
    <w:p w:rsidR="00E06AB3" w:rsidRDefault="00E06AB3">
      <w:pPr>
        <w:pBdr>
          <w:top w:val="nil"/>
          <w:left w:val="nil"/>
          <w:bottom w:val="nil"/>
          <w:right w:val="nil"/>
          <w:between w:val="nil"/>
        </w:pBdr>
        <w:jc w:val="both"/>
        <w:rPr>
          <w:rFonts w:ascii="Calibri" w:eastAsia="Calibri" w:hAnsi="Calibri" w:cs="Calibri"/>
          <w:color w:val="000000"/>
          <w:sz w:val="22"/>
          <w:szCs w:val="22"/>
        </w:rPr>
      </w:pPr>
    </w:p>
    <w:p w:rsidR="00E06AB3" w:rsidRDefault="00E06AB3">
      <w:pPr>
        <w:pBdr>
          <w:top w:val="nil"/>
          <w:left w:val="nil"/>
          <w:bottom w:val="nil"/>
          <w:right w:val="nil"/>
          <w:between w:val="nil"/>
        </w:pBdr>
        <w:jc w:val="both"/>
        <w:rPr>
          <w:rFonts w:ascii="Calibri" w:eastAsia="Calibri" w:hAnsi="Calibri" w:cs="Calibri"/>
          <w:color w:val="000000"/>
          <w:sz w:val="22"/>
          <w:szCs w:val="22"/>
        </w:rPr>
      </w:pPr>
    </w:p>
    <w:p w:rsidR="00E06AB3" w:rsidRDefault="006A71E3">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                                                                __________________________________________</w:t>
      </w:r>
    </w:p>
    <w:p w:rsidR="00E06AB3" w:rsidRDefault="006A71E3">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                 PATRICK HERNANDES MORALES</w:t>
      </w:r>
    </w:p>
    <w:p w:rsidR="00E06AB3" w:rsidRDefault="006A71E3">
      <w:pPr>
        <w:pBdr>
          <w:top w:val="nil"/>
          <w:left w:val="nil"/>
          <w:bottom w:val="nil"/>
          <w:right w:val="nil"/>
          <w:between w:val="nil"/>
        </w:pBdr>
        <w:jc w:val="center"/>
        <w:rPr>
          <w:rFonts w:ascii="Consolas" w:eastAsia="Consolas" w:hAnsi="Consolas" w:cs="Consolas"/>
          <w:b/>
          <w:color w:val="000000"/>
          <w:sz w:val="28"/>
          <w:szCs w:val="28"/>
        </w:rPr>
      </w:pPr>
      <w:r>
        <w:rPr>
          <w:rFonts w:ascii="Calibri" w:eastAsia="Calibri" w:hAnsi="Calibri" w:cs="Calibri"/>
          <w:b/>
          <w:color w:val="000000"/>
          <w:sz w:val="22"/>
          <w:szCs w:val="22"/>
        </w:rPr>
        <w:t xml:space="preserve">                 PREFEITO MUNICIPAL DE IARAS</w:t>
      </w:r>
    </w:p>
    <w:sectPr w:rsidR="00E06AB3">
      <w:headerReference w:type="default" r:id="rId50"/>
      <w:footerReference w:type="default" r:id="rId51"/>
      <w:pgSz w:w="11907" w:h="16840"/>
      <w:pgMar w:top="238" w:right="1134" w:bottom="1134" w:left="1134" w:header="720" w:footer="3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1E3" w:rsidRDefault="006A71E3">
      <w:r>
        <w:separator/>
      </w:r>
    </w:p>
  </w:endnote>
  <w:endnote w:type="continuationSeparator" w:id="0">
    <w:p w:rsidR="006A71E3" w:rsidRDefault="006A7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AB3" w:rsidRDefault="006A71E3">
    <w:pPr>
      <w:pBdr>
        <w:top w:val="nil"/>
        <w:left w:val="nil"/>
        <w:bottom w:val="nil"/>
        <w:right w:val="nil"/>
        <w:between w:val="nil"/>
      </w:pBdr>
      <w:tabs>
        <w:tab w:val="center" w:pos="4252"/>
        <w:tab w:val="right" w:pos="8504"/>
      </w:tabs>
      <w:jc w:val="center"/>
      <w:rPr>
        <w:color w:val="000000"/>
        <w:sz w:val="22"/>
        <w:szCs w:val="22"/>
      </w:rPr>
    </w:pPr>
    <w:r>
      <w:rPr>
        <w:color w:val="000000"/>
        <w:sz w:val="22"/>
        <w:szCs w:val="22"/>
      </w:rPr>
      <w:t>Praça Monção nº 683 – Fone: (0XX14) 3764-9400 / 3764-9401 – CEP 18.775-021 – IARAS – SP</w:t>
    </w:r>
    <w:r>
      <w:rPr>
        <w:noProof/>
      </w:rPr>
      <mc:AlternateContent>
        <mc:Choice Requires="wps">
          <w:drawing>
            <wp:anchor distT="0" distB="0" distL="114300" distR="114300" simplePos="0" relativeHeight="251660288" behindDoc="0" locked="0" layoutInCell="1" hidden="0" allowOverlap="1">
              <wp:simplePos x="0" y="0"/>
              <wp:positionH relativeFrom="column">
                <wp:posOffset>12701</wp:posOffset>
              </wp:positionH>
              <wp:positionV relativeFrom="paragraph">
                <wp:posOffset>-38099</wp:posOffset>
              </wp:positionV>
              <wp:extent cx="0" cy="38100"/>
              <wp:effectExtent l="0" t="0" r="0" b="0"/>
              <wp:wrapNone/>
              <wp:docPr id="1478580123" name="Conector de Seta Reta 1478580123"/>
              <wp:cNvGraphicFramePr/>
              <a:graphic xmlns:a="http://schemas.openxmlformats.org/drawingml/2006/main">
                <a:graphicData uri="http://schemas.microsoft.com/office/word/2010/wordprocessingShape">
                  <wps:wsp>
                    <wps:cNvCnPr/>
                    <wps:spPr>
                      <a:xfrm>
                        <a:off x="2317050" y="3780000"/>
                        <a:ext cx="60579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12701</wp:posOffset>
              </wp:positionH>
              <wp:positionV relativeFrom="paragraph">
                <wp:posOffset>-38099</wp:posOffset>
              </wp:positionV>
              <wp:extent cx="0" cy="38100"/>
              <wp:effectExtent b="0" l="0" r="0" t="0"/>
              <wp:wrapNone/>
              <wp:docPr id="147858012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38100"/>
                      </a:xfrm>
                      <a:prstGeom prst="rect"/>
                      <a:ln/>
                    </pic:spPr>
                  </pic:pic>
                </a:graphicData>
              </a:graphic>
            </wp:anchor>
          </w:drawing>
        </mc:Fallback>
      </mc:AlternateContent>
    </w:r>
  </w:p>
  <w:p w:rsidR="00E06AB3" w:rsidRDefault="006A71E3">
    <w:pPr>
      <w:pBdr>
        <w:top w:val="nil"/>
        <w:left w:val="nil"/>
        <w:bottom w:val="nil"/>
        <w:right w:val="nil"/>
        <w:between w:val="nil"/>
      </w:pBdr>
      <w:tabs>
        <w:tab w:val="center" w:pos="4252"/>
        <w:tab w:val="right" w:pos="8504"/>
      </w:tabs>
      <w:jc w:val="center"/>
      <w:rPr>
        <w:color w:val="000000"/>
        <w:sz w:val="22"/>
        <w:szCs w:val="22"/>
      </w:rPr>
    </w:pPr>
    <w:r>
      <w:rPr>
        <w:color w:val="000000"/>
        <w:sz w:val="22"/>
        <w:szCs w:val="22"/>
      </w:rPr>
      <w:t xml:space="preserve">E-mail: </w:t>
    </w:r>
    <w:hyperlink r:id="rId2">
      <w:r>
        <w:rPr>
          <w:color w:val="0000FF"/>
          <w:sz w:val="22"/>
          <w:szCs w:val="22"/>
          <w:u w:val="single"/>
        </w:rPr>
        <w:t>prefiaras@uol.com.br</w:t>
      </w:r>
    </w:hyperlink>
    <w:r>
      <w:rPr>
        <w:color w:val="000000"/>
        <w:sz w:val="22"/>
        <w:szCs w:val="22"/>
      </w:rPr>
      <w:t xml:space="preserve"> / </w:t>
    </w:r>
    <w:hyperlink r:id="rId3">
      <w:r>
        <w:rPr>
          <w:color w:val="0000FF"/>
          <w:sz w:val="22"/>
          <w:szCs w:val="22"/>
          <w:u w:val="single"/>
        </w:rPr>
        <w:t>licitacaoiaras@hotmail.com</w:t>
      </w:r>
    </w:hyperlink>
    <w:r>
      <w:rPr>
        <w:color w:val="000000"/>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1E3" w:rsidRDefault="006A71E3">
      <w:r>
        <w:separator/>
      </w:r>
    </w:p>
  </w:footnote>
  <w:footnote w:type="continuationSeparator" w:id="0">
    <w:p w:rsidR="006A71E3" w:rsidRDefault="006A7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AB3" w:rsidRDefault="006A71E3">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simplePos x="0" y="0"/>
          <wp:positionH relativeFrom="column">
            <wp:posOffset>1</wp:posOffset>
          </wp:positionH>
          <wp:positionV relativeFrom="paragraph">
            <wp:posOffset>158750</wp:posOffset>
          </wp:positionV>
          <wp:extent cx="1143000" cy="914400"/>
          <wp:effectExtent l="0" t="0" r="0" b="0"/>
          <wp:wrapNone/>
          <wp:docPr id="14785801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43000" cy="914400"/>
                  </a:xfrm>
                  <a:prstGeom prst="rect">
                    <a:avLst/>
                  </a:prstGeom>
                  <a:ln/>
                </pic:spPr>
              </pic:pic>
            </a:graphicData>
          </a:graphic>
        </wp:anchor>
      </w:drawing>
    </w:r>
  </w:p>
  <w:p w:rsidR="00E06AB3" w:rsidRDefault="006A71E3">
    <w:pPr>
      <w:pBdr>
        <w:top w:val="nil"/>
        <w:left w:val="nil"/>
        <w:bottom w:val="nil"/>
        <w:right w:val="nil"/>
        <w:between w:val="nil"/>
      </w:pBdr>
      <w:shd w:val="clear" w:color="auto" w:fill="FFFFFF"/>
      <w:tabs>
        <w:tab w:val="center" w:pos="4252"/>
        <w:tab w:val="right" w:pos="8504"/>
        <w:tab w:val="left" w:pos="2127"/>
      </w:tabs>
      <w:jc w:val="center"/>
      <w:rPr>
        <w:color w:val="000000"/>
      </w:rPr>
    </w:pPr>
    <w:r>
      <w:rPr>
        <w:color w:val="000000"/>
        <w:sz w:val="48"/>
        <w:szCs w:val="48"/>
      </w:rPr>
      <w:t xml:space="preserve">                  </w:t>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1244600</wp:posOffset>
              </wp:positionH>
              <wp:positionV relativeFrom="paragraph">
                <wp:posOffset>20321</wp:posOffset>
              </wp:positionV>
              <wp:extent cx="4648200" cy="1414145"/>
              <wp:effectExtent l="0" t="0" r="0" b="0"/>
              <wp:wrapSquare wrapText="bothSides" distT="45720" distB="45720" distL="114300" distR="114300"/>
              <wp:docPr id="1478580124" name="Retângulo 1478580124"/>
              <wp:cNvGraphicFramePr/>
              <a:graphic xmlns:a="http://schemas.openxmlformats.org/drawingml/2006/main">
                <a:graphicData uri="http://schemas.microsoft.com/office/word/2010/wordprocessingShape">
                  <wps:wsp>
                    <wps:cNvSpPr/>
                    <wps:spPr>
                      <a:xfrm>
                        <a:off x="3026663" y="3077690"/>
                        <a:ext cx="4638675" cy="1404620"/>
                      </a:xfrm>
                      <a:prstGeom prst="rect">
                        <a:avLst/>
                      </a:prstGeom>
                      <a:solidFill>
                        <a:schemeClr val="lt1"/>
                      </a:solidFill>
                      <a:ln w="9525" cap="flat" cmpd="sng">
                        <a:solidFill>
                          <a:schemeClr val="lt1"/>
                        </a:solidFill>
                        <a:prstDash val="solid"/>
                        <a:miter lim="800000"/>
                        <a:headEnd type="none" w="sm" len="sm"/>
                        <a:tailEnd type="none" w="sm" len="sm"/>
                      </a:ln>
                    </wps:spPr>
                    <wps:txbx>
                      <w:txbxContent>
                        <w:p w:rsidR="00E06AB3" w:rsidRDefault="006A71E3">
                          <w:pPr>
                            <w:jc w:val="center"/>
                            <w:textDirection w:val="btLr"/>
                          </w:pPr>
                          <w:r>
                            <w:rPr>
                              <w:rFonts w:ascii="Arial" w:eastAsia="Arial" w:hAnsi="Arial" w:cs="Arial"/>
                              <w:color w:val="000000"/>
                              <w:sz w:val="48"/>
                              <w:u w:val="single"/>
                            </w:rPr>
                            <w:t>Prefeitura Municipal de Iaras</w:t>
                          </w:r>
                        </w:p>
                        <w:p w:rsidR="00E06AB3" w:rsidRDefault="006A71E3">
                          <w:pPr>
                            <w:jc w:val="center"/>
                            <w:textDirection w:val="btLr"/>
                          </w:pPr>
                          <w:r>
                            <w:rPr>
                              <w:rFonts w:ascii="Arial" w:eastAsia="Arial" w:hAnsi="Arial" w:cs="Arial"/>
                              <w:color w:val="000000"/>
                              <w:sz w:val="22"/>
                            </w:rPr>
                            <w:t>IARAS – MÃE D’ÁGUA – ESTADO DE SÃO PAULO</w:t>
                          </w:r>
                        </w:p>
                        <w:p w:rsidR="00E06AB3" w:rsidRDefault="006A71E3">
                          <w:pPr>
                            <w:jc w:val="center"/>
                            <w:textDirection w:val="btLr"/>
                          </w:pPr>
                          <w:r>
                            <w:rPr>
                              <w:color w:val="000000"/>
                              <w:sz w:val="22"/>
                            </w:rPr>
                            <w:t>CNPJ – 57.263.949/0001-00</w:t>
                          </w:r>
                        </w:p>
                      </w:txbxContent>
                    </wps:txbx>
                    <wps:bodyPr spcFirstLastPara="1" wrap="square" lIns="91425" tIns="45700" rIns="91425" bIns="45700" anchor="t" anchorCtr="0">
                      <a:noAutofit/>
                    </wps:bodyPr>
                  </wps:wsp>
                </a:graphicData>
              </a:graphic>
            </wp:anchor>
          </w:drawing>
        </mc:Choice>
        <mc:Fallback>
          <w:pict>
            <v:rect id="Retângulo 1478580124" o:spid="_x0000_s1026" style="position:absolute;left:0;text-align:left;margin-left:98pt;margin-top:1.6pt;width:366pt;height:111.35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" fillcolor="white [3201]" strokecolor="white [3201]">
              <v:stroke startarrowwidth="narrow" startarrowlength="short" endarrowwidth="narrow" endarrowlength="short"/>
              <v:textbox inset="2.53958mm,1.2694mm,2.53958mm,1.2694mm">
                <w:txbxContent>
                  <w:p w:rsidR="00E06AB3" w:rsidRDefault="006A71E3">
                    <w:pPr>
                      <w:jc w:val="center"/>
                      <w:textDirection w:val="btLr"/>
                    </w:pPr>
                    <w:r>
                      <w:rPr>
                        <w:rFonts w:ascii="Arial" w:eastAsia="Arial" w:hAnsi="Arial" w:cs="Arial"/>
                        <w:color w:val="000000"/>
                        <w:sz w:val="48"/>
                        <w:u w:val="single"/>
                      </w:rPr>
                      <w:t>Prefeitura Municipal de Iaras</w:t>
                    </w:r>
                  </w:p>
                  <w:p w:rsidR="00E06AB3" w:rsidRDefault="006A71E3">
                    <w:pPr>
                      <w:jc w:val="center"/>
                      <w:textDirection w:val="btLr"/>
                    </w:pPr>
                    <w:r>
                      <w:rPr>
                        <w:rFonts w:ascii="Arial" w:eastAsia="Arial" w:hAnsi="Arial" w:cs="Arial"/>
                        <w:color w:val="000000"/>
                        <w:sz w:val="22"/>
                      </w:rPr>
                      <w:t>IARAS – MÃE D’ÁGUA – ESTADO DE SÃO PAULO</w:t>
                    </w:r>
                  </w:p>
                  <w:p w:rsidR="00E06AB3" w:rsidRDefault="006A71E3">
                    <w:pPr>
                      <w:jc w:val="center"/>
                      <w:textDirection w:val="btLr"/>
                    </w:pPr>
                    <w:r>
                      <w:rPr>
                        <w:color w:val="000000"/>
                        <w:sz w:val="22"/>
                      </w:rPr>
                      <w:t>CNPJ – 57.263.949/0001-00</w:t>
                    </w:r>
                  </w:p>
                </w:txbxContent>
              </v:textbox>
              <w10:wrap type="square"/>
            </v:rect>
          </w:pict>
        </mc:Fallback>
      </mc:AlternateContent>
    </w:r>
  </w:p>
  <w:p w:rsidR="00E06AB3" w:rsidRDefault="00E06AB3">
    <w:pPr>
      <w:shd w:val="clear" w:color="auto" w:fill="FFFFFF"/>
      <w:tabs>
        <w:tab w:val="left" w:pos="2127"/>
      </w:tabs>
      <w:jc w:val="center"/>
    </w:pPr>
  </w:p>
  <w:p w:rsidR="00E06AB3" w:rsidRDefault="00E06AB3">
    <w:pPr>
      <w:pBdr>
        <w:top w:val="nil"/>
        <w:left w:val="nil"/>
        <w:bottom w:val="nil"/>
        <w:right w:val="nil"/>
        <w:between w:val="nil"/>
      </w:pBdr>
      <w:tabs>
        <w:tab w:val="center" w:pos="4252"/>
        <w:tab w:val="right" w:pos="8504"/>
        <w:tab w:val="left" w:pos="3140"/>
      </w:tabs>
      <w:rPr>
        <w:color w:val="000000"/>
        <w:sz w:val="48"/>
        <w:szCs w:val="48"/>
      </w:rPr>
    </w:pPr>
  </w:p>
  <w:p w:rsidR="00E06AB3" w:rsidRDefault="00E06AB3">
    <w:pPr>
      <w:pBdr>
        <w:top w:val="nil"/>
        <w:left w:val="nil"/>
        <w:bottom w:val="nil"/>
        <w:right w:val="nil"/>
        <w:between w:val="nil"/>
      </w:pBdr>
      <w:tabs>
        <w:tab w:val="center" w:pos="4252"/>
        <w:tab w:val="right" w:pos="8504"/>
        <w:tab w:val="left" w:pos="3140"/>
      </w:tabs>
      <w:rPr>
        <w:color w:val="000000"/>
        <w:sz w:val="22"/>
        <w:szCs w:val="22"/>
      </w:rPr>
    </w:pPr>
  </w:p>
  <w:p w:rsidR="00E06AB3" w:rsidRDefault="006A71E3">
    <w:pPr>
      <w:pBdr>
        <w:top w:val="nil"/>
        <w:left w:val="nil"/>
        <w:bottom w:val="nil"/>
        <w:right w:val="nil"/>
        <w:between w:val="nil"/>
      </w:pBdr>
      <w:tabs>
        <w:tab w:val="center" w:pos="4252"/>
        <w:tab w:val="right" w:pos="8504"/>
      </w:tabs>
      <w:rPr>
        <w:color w:val="000000"/>
      </w:rPr>
    </w:pPr>
    <w:r>
      <w:rPr>
        <w:color w:val="00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B1234"/>
    <w:multiLevelType w:val="multilevel"/>
    <w:tmpl w:val="FF60B220"/>
    <w:lvl w:ilvl="0">
      <w:start w:val="1"/>
      <w:numFmt w:val="lowerLetter"/>
      <w:lvlText w:val="%1)"/>
      <w:lvlJc w:val="left"/>
      <w:pPr>
        <w:ind w:left="360" w:hanging="360"/>
      </w:pPr>
      <w:rPr>
        <w:sz w:val="28"/>
        <w:szCs w:val="28"/>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 w15:restartNumberingAfterBreak="0">
    <w:nsid w:val="0FBF472F"/>
    <w:multiLevelType w:val="multilevel"/>
    <w:tmpl w:val="5994D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F62472"/>
    <w:multiLevelType w:val="multilevel"/>
    <w:tmpl w:val="B24A3C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6A61F33"/>
    <w:multiLevelType w:val="multilevel"/>
    <w:tmpl w:val="60A64BB6"/>
    <w:lvl w:ilvl="0">
      <w:start w:val="1"/>
      <w:numFmt w:val="lowerLetter"/>
      <w:lvlText w:val="%1)"/>
      <w:lvlJc w:val="left"/>
      <w:pPr>
        <w:ind w:left="720" w:hanging="360"/>
      </w:pPr>
      <w:rPr>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AAC7C6B"/>
    <w:multiLevelType w:val="multilevel"/>
    <w:tmpl w:val="F04AC782"/>
    <w:lvl w:ilvl="0">
      <w:start w:val="1"/>
      <w:numFmt w:val="decimal"/>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6C05A00"/>
    <w:multiLevelType w:val="multilevel"/>
    <w:tmpl w:val="1C788F66"/>
    <w:lvl w:ilvl="0">
      <w:start w:val="1"/>
      <w:numFmt w:val="lowerLetter"/>
      <w:lvlText w:val="%1)"/>
      <w:lvlJc w:val="left"/>
      <w:pPr>
        <w:ind w:left="102" w:hanging="708"/>
      </w:pPr>
      <w:rPr>
        <w:rFonts w:ascii="Arial" w:eastAsia="Arial" w:hAnsi="Arial" w:cs="Arial"/>
        <w:sz w:val="24"/>
        <w:szCs w:val="24"/>
      </w:rPr>
    </w:lvl>
    <w:lvl w:ilvl="1">
      <w:numFmt w:val="bullet"/>
      <w:lvlText w:val="•"/>
      <w:lvlJc w:val="left"/>
      <w:pPr>
        <w:ind w:left="961" w:hanging="708"/>
      </w:pPr>
    </w:lvl>
    <w:lvl w:ilvl="2">
      <w:numFmt w:val="bullet"/>
      <w:lvlText w:val="•"/>
      <w:lvlJc w:val="left"/>
      <w:pPr>
        <w:ind w:left="1823" w:hanging="707"/>
      </w:pPr>
    </w:lvl>
    <w:lvl w:ilvl="3">
      <w:numFmt w:val="bullet"/>
      <w:lvlText w:val="•"/>
      <w:lvlJc w:val="left"/>
      <w:pPr>
        <w:ind w:left="2685" w:hanging="708"/>
      </w:pPr>
    </w:lvl>
    <w:lvl w:ilvl="4">
      <w:numFmt w:val="bullet"/>
      <w:lvlText w:val="•"/>
      <w:lvlJc w:val="left"/>
      <w:pPr>
        <w:ind w:left="3547" w:hanging="708"/>
      </w:pPr>
    </w:lvl>
    <w:lvl w:ilvl="5">
      <w:numFmt w:val="bullet"/>
      <w:lvlText w:val="•"/>
      <w:lvlJc w:val="left"/>
      <w:pPr>
        <w:ind w:left="4409" w:hanging="708"/>
      </w:pPr>
    </w:lvl>
    <w:lvl w:ilvl="6">
      <w:numFmt w:val="bullet"/>
      <w:lvlText w:val="•"/>
      <w:lvlJc w:val="left"/>
      <w:pPr>
        <w:ind w:left="5271" w:hanging="708"/>
      </w:pPr>
    </w:lvl>
    <w:lvl w:ilvl="7">
      <w:numFmt w:val="bullet"/>
      <w:lvlText w:val="•"/>
      <w:lvlJc w:val="left"/>
      <w:pPr>
        <w:ind w:left="6133" w:hanging="708"/>
      </w:pPr>
    </w:lvl>
    <w:lvl w:ilvl="8">
      <w:numFmt w:val="bullet"/>
      <w:lvlText w:val="•"/>
      <w:lvlJc w:val="left"/>
      <w:pPr>
        <w:ind w:left="6995" w:hanging="708"/>
      </w:pPr>
    </w:lvl>
  </w:abstractNum>
  <w:abstractNum w:abstractNumId="6" w15:restartNumberingAfterBreak="0">
    <w:nsid w:val="2AD44741"/>
    <w:multiLevelType w:val="multilevel"/>
    <w:tmpl w:val="9C0E6CD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C40FB7"/>
    <w:multiLevelType w:val="multilevel"/>
    <w:tmpl w:val="1D9AF22C"/>
    <w:lvl w:ilvl="0">
      <w:start w:val="1"/>
      <w:numFmt w:val="lowerLetter"/>
      <w:pStyle w:val="Commarcadores"/>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495B679F"/>
    <w:multiLevelType w:val="multilevel"/>
    <w:tmpl w:val="1C64683C"/>
    <w:lvl w:ilvl="0">
      <w:start w:val="1"/>
      <w:numFmt w:val="decimal"/>
      <w:lvlText w:val="%1."/>
      <w:lvlJc w:val="left"/>
      <w:pPr>
        <w:ind w:left="810" w:hanging="708"/>
      </w:pPr>
      <w:rPr>
        <w:rFonts w:ascii="Consolas" w:eastAsia="Consolas" w:hAnsi="Consolas" w:cs="Consolas"/>
        <w:b/>
        <w:sz w:val="28"/>
        <w:szCs w:val="28"/>
      </w:rPr>
    </w:lvl>
    <w:lvl w:ilvl="1">
      <w:numFmt w:val="bullet"/>
      <w:lvlText w:val="•"/>
      <w:lvlJc w:val="left"/>
      <w:pPr>
        <w:ind w:left="1609" w:hanging="707"/>
      </w:pPr>
    </w:lvl>
    <w:lvl w:ilvl="2">
      <w:numFmt w:val="bullet"/>
      <w:lvlText w:val="•"/>
      <w:lvlJc w:val="left"/>
      <w:pPr>
        <w:ind w:left="2399" w:hanging="707"/>
      </w:pPr>
    </w:lvl>
    <w:lvl w:ilvl="3">
      <w:numFmt w:val="bullet"/>
      <w:lvlText w:val="•"/>
      <w:lvlJc w:val="left"/>
      <w:pPr>
        <w:ind w:left="3189" w:hanging="708"/>
      </w:pPr>
    </w:lvl>
    <w:lvl w:ilvl="4">
      <w:numFmt w:val="bullet"/>
      <w:lvlText w:val="•"/>
      <w:lvlJc w:val="left"/>
      <w:pPr>
        <w:ind w:left="3979" w:hanging="708"/>
      </w:pPr>
    </w:lvl>
    <w:lvl w:ilvl="5">
      <w:numFmt w:val="bullet"/>
      <w:lvlText w:val="•"/>
      <w:lvlJc w:val="left"/>
      <w:pPr>
        <w:ind w:left="4769" w:hanging="708"/>
      </w:pPr>
    </w:lvl>
    <w:lvl w:ilvl="6">
      <w:numFmt w:val="bullet"/>
      <w:lvlText w:val="•"/>
      <w:lvlJc w:val="left"/>
      <w:pPr>
        <w:ind w:left="5559" w:hanging="708"/>
      </w:pPr>
    </w:lvl>
    <w:lvl w:ilvl="7">
      <w:numFmt w:val="bullet"/>
      <w:lvlText w:val="•"/>
      <w:lvlJc w:val="left"/>
      <w:pPr>
        <w:ind w:left="6349" w:hanging="708"/>
      </w:pPr>
    </w:lvl>
    <w:lvl w:ilvl="8">
      <w:numFmt w:val="bullet"/>
      <w:lvlText w:val="•"/>
      <w:lvlJc w:val="left"/>
      <w:pPr>
        <w:ind w:left="7139" w:hanging="708"/>
      </w:pPr>
    </w:lvl>
  </w:abstractNum>
  <w:abstractNum w:abstractNumId="9" w15:restartNumberingAfterBreak="0">
    <w:nsid w:val="55902A44"/>
    <w:multiLevelType w:val="multilevel"/>
    <w:tmpl w:val="566CED2C"/>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66906E9F"/>
    <w:multiLevelType w:val="multilevel"/>
    <w:tmpl w:val="18D02F30"/>
    <w:lvl w:ilvl="0">
      <w:start w:val="1"/>
      <w:numFmt w:val="lowerLetter"/>
      <w:lvlText w:val="%1)"/>
      <w:lvlJc w:val="left"/>
      <w:pPr>
        <w:ind w:left="102" w:hanging="708"/>
      </w:pPr>
      <w:rPr>
        <w:rFonts w:ascii="Consolas" w:eastAsia="Consolas" w:hAnsi="Consolas" w:cs="Consolas"/>
        <w:sz w:val="28"/>
        <w:szCs w:val="28"/>
      </w:rPr>
    </w:lvl>
    <w:lvl w:ilvl="1">
      <w:numFmt w:val="bullet"/>
      <w:lvlText w:val="•"/>
      <w:lvlJc w:val="left"/>
      <w:pPr>
        <w:ind w:left="961" w:hanging="708"/>
      </w:pPr>
    </w:lvl>
    <w:lvl w:ilvl="2">
      <w:numFmt w:val="bullet"/>
      <w:lvlText w:val="•"/>
      <w:lvlJc w:val="left"/>
      <w:pPr>
        <w:ind w:left="1823" w:hanging="707"/>
      </w:pPr>
    </w:lvl>
    <w:lvl w:ilvl="3">
      <w:numFmt w:val="bullet"/>
      <w:lvlText w:val="•"/>
      <w:lvlJc w:val="left"/>
      <w:pPr>
        <w:ind w:left="2685" w:hanging="708"/>
      </w:pPr>
    </w:lvl>
    <w:lvl w:ilvl="4">
      <w:numFmt w:val="bullet"/>
      <w:lvlText w:val="•"/>
      <w:lvlJc w:val="left"/>
      <w:pPr>
        <w:ind w:left="3547" w:hanging="708"/>
      </w:pPr>
    </w:lvl>
    <w:lvl w:ilvl="5">
      <w:numFmt w:val="bullet"/>
      <w:lvlText w:val="•"/>
      <w:lvlJc w:val="left"/>
      <w:pPr>
        <w:ind w:left="4409" w:hanging="708"/>
      </w:pPr>
    </w:lvl>
    <w:lvl w:ilvl="6">
      <w:numFmt w:val="bullet"/>
      <w:lvlText w:val="•"/>
      <w:lvlJc w:val="left"/>
      <w:pPr>
        <w:ind w:left="5271" w:hanging="708"/>
      </w:pPr>
    </w:lvl>
    <w:lvl w:ilvl="7">
      <w:numFmt w:val="bullet"/>
      <w:lvlText w:val="•"/>
      <w:lvlJc w:val="left"/>
      <w:pPr>
        <w:ind w:left="6133" w:hanging="708"/>
      </w:pPr>
    </w:lvl>
    <w:lvl w:ilvl="8">
      <w:numFmt w:val="bullet"/>
      <w:lvlText w:val="•"/>
      <w:lvlJc w:val="left"/>
      <w:pPr>
        <w:ind w:left="6995" w:hanging="708"/>
      </w:pPr>
    </w:lvl>
  </w:abstractNum>
  <w:num w:numId="1">
    <w:abstractNumId w:val="5"/>
  </w:num>
  <w:num w:numId="2">
    <w:abstractNumId w:val="10"/>
  </w:num>
  <w:num w:numId="3">
    <w:abstractNumId w:val="8"/>
  </w:num>
  <w:num w:numId="4">
    <w:abstractNumId w:val="6"/>
  </w:num>
  <w:num w:numId="5">
    <w:abstractNumId w:val="9"/>
  </w:num>
  <w:num w:numId="6">
    <w:abstractNumId w:val="7"/>
  </w:num>
  <w:num w:numId="7">
    <w:abstractNumId w:val="1"/>
  </w:num>
  <w:num w:numId="8">
    <w:abstractNumId w:val="3"/>
  </w:num>
  <w:num w:numId="9">
    <w:abstractNumId w:val="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AB3"/>
    <w:rsid w:val="00286162"/>
    <w:rsid w:val="003D7E21"/>
    <w:rsid w:val="004F00DE"/>
    <w:rsid w:val="00651548"/>
    <w:rsid w:val="006A71E3"/>
    <w:rsid w:val="006B2A6A"/>
    <w:rsid w:val="00C911D7"/>
    <w:rsid w:val="00CC42F5"/>
    <w:rsid w:val="00E05598"/>
    <w:rsid w:val="00E06AB3"/>
    <w:rsid w:val="00F923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0E6CB9-8708-446A-8D90-6272D6DF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4CB"/>
  </w:style>
  <w:style w:type="paragraph" w:styleId="Ttulo1">
    <w:name w:val="heading 1"/>
    <w:basedOn w:val="Normal"/>
    <w:next w:val="Normal"/>
    <w:link w:val="Ttulo1Char"/>
    <w:uiPriority w:val="9"/>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semiHidden/>
    <w:unhideWhenUsed/>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iPriority w:val="9"/>
    <w:semiHidden/>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8014D9"/>
    <w:pPr>
      <w:keepNext/>
      <w:ind w:left="2124" w:firstLine="771"/>
      <w:jc w:val="both"/>
      <w:outlineLvl w:val="4"/>
    </w:pPr>
    <w:rPr>
      <w:sz w:val="28"/>
      <w:szCs w:val="20"/>
    </w:rPr>
  </w:style>
  <w:style w:type="paragraph" w:styleId="Ttulo6">
    <w:name w:val="heading 6"/>
    <w:basedOn w:val="Normal"/>
    <w:next w:val="Normal"/>
    <w:link w:val="Ttulo6Char"/>
    <w:uiPriority w:val="9"/>
    <w:semiHidden/>
    <w:unhideWhenUsed/>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DE5BDD"/>
    <w:pPr>
      <w:contextualSpacing/>
    </w:pPr>
    <w:rPr>
      <w:rFonts w:asciiTheme="majorHAnsi" w:eastAsiaTheme="majorEastAsia" w:hAnsiTheme="majorHAnsi" w:cstheme="majorBidi"/>
      <w:spacing w:val="-10"/>
      <w:kern w:val="28"/>
      <w:sz w:val="56"/>
      <w:szCs w:val="56"/>
    </w:rPr>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next w:val="Normal"/>
    <w:link w:val="SubttuloChar"/>
    <w:uiPriority w:val="11"/>
    <w:qFormat/>
    <w:pPr>
      <w:tabs>
        <w:tab w:val="left" w:pos="-2552"/>
        <w:tab w:val="left" w:pos="6237"/>
      </w:tabs>
      <w:jc w:val="center"/>
    </w:pPr>
    <w:rPr>
      <w:rFonts w:ascii="Courier New" w:eastAsia="Courier New" w:hAnsi="Courier New" w:cs="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paragraph" w:customStyle="1" w:styleId="textocitao">
    <w:name w:val="texto_citação"/>
    <w:basedOn w:val="Normal"/>
    <w:rsid w:val="00FA0502"/>
    <w:pPr>
      <w:spacing w:before="100" w:beforeAutospacing="1" w:after="100" w:afterAutospacing="1"/>
    </w:pPr>
  </w:style>
  <w:style w:type="table" w:customStyle="1" w:styleId="Tabelacomgrade5">
    <w:name w:val="Tabela com grade5"/>
    <w:basedOn w:val="Tabelanormal"/>
    <w:next w:val="Tabelacomgrade"/>
    <w:uiPriority w:val="59"/>
    <w:rsid w:val="007C498C"/>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Itemização Char"/>
    <w:link w:val="PargrafodaLista"/>
    <w:uiPriority w:val="34"/>
    <w:locked/>
    <w:rsid w:val="00D20F8A"/>
    <w:rPr>
      <w:sz w:val="24"/>
      <w:szCs w:val="24"/>
    </w:rPr>
  </w:style>
  <w:style w:type="character" w:customStyle="1" w:styleId="Nivel01Char">
    <w:name w:val="Nivel 01 Char"/>
    <w:link w:val="Nivel01"/>
    <w:locked/>
    <w:rsid w:val="00D20F8A"/>
    <w:rPr>
      <w:rFonts w:ascii="Arial" w:hAnsi="Arial" w:cs="Arial"/>
      <w:b/>
      <w:bCs/>
      <w:sz w:val="24"/>
      <w:szCs w:val="24"/>
    </w:rPr>
  </w:style>
  <w:style w:type="paragraph" w:customStyle="1" w:styleId="Nivel01">
    <w:name w:val="Nivel 01"/>
    <w:basedOn w:val="Ttulo1"/>
    <w:next w:val="Normal"/>
    <w:link w:val="Nivel01Char"/>
    <w:autoRedefine/>
    <w:qFormat/>
    <w:rsid w:val="00D20F8A"/>
    <w:pPr>
      <w:keepLines/>
      <w:tabs>
        <w:tab w:val="left" w:pos="567"/>
      </w:tabs>
      <w:jc w:val="both"/>
    </w:pPr>
    <w:rPr>
      <w:rFonts w:ascii="Arial" w:hAnsi="Arial" w:cs="Arial"/>
      <w:b/>
      <w:bCs/>
      <w:outline w:val="0"/>
      <w:sz w:val="24"/>
      <w:szCs w:val="24"/>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uiPriority w:val="99"/>
    <w:locked/>
    <w:rsid w:val="00D20F8A"/>
    <w:rPr>
      <w:rFonts w:ascii="Arial" w:hAnsi="Arial" w:cs="Arial"/>
      <w:color w:val="000000"/>
    </w:rPr>
  </w:style>
  <w:style w:type="paragraph" w:customStyle="1" w:styleId="Nivel2">
    <w:name w:val="Nivel 2"/>
    <w:basedOn w:val="Normal"/>
    <w:link w:val="Nivel2Char"/>
    <w:uiPriority w:val="99"/>
    <w:qFormat/>
    <w:rsid w:val="00D20F8A"/>
    <w:pPr>
      <w:numPr>
        <w:ilvl w:val="1"/>
        <w:numId w:val="11"/>
      </w:numPr>
      <w:spacing w:before="120" w:after="120" w:line="276" w:lineRule="auto"/>
      <w:jc w:val="both"/>
    </w:pPr>
    <w:rPr>
      <w:rFonts w:ascii="Arial" w:hAnsi="Arial" w:cs="Arial"/>
      <w:color w:val="000000"/>
      <w:sz w:val="20"/>
      <w:szCs w:val="20"/>
    </w:rPr>
  </w:style>
  <w:style w:type="character" w:customStyle="1" w:styleId="Nivel3Char">
    <w:name w:val="Nivel 3 Char"/>
    <w:link w:val="Nivel3"/>
    <w:uiPriority w:val="99"/>
    <w:locked/>
    <w:rsid w:val="00D20F8A"/>
    <w:rPr>
      <w:rFonts w:ascii="Arial" w:hAnsi="Arial" w:cs="Arial"/>
      <w:color w:val="000000"/>
    </w:rPr>
  </w:style>
  <w:style w:type="paragraph" w:customStyle="1" w:styleId="Nivel3">
    <w:name w:val="Nivel 3"/>
    <w:basedOn w:val="Normal"/>
    <w:link w:val="Nivel3Char"/>
    <w:qFormat/>
    <w:rsid w:val="00D20F8A"/>
    <w:pPr>
      <w:numPr>
        <w:ilvl w:val="2"/>
        <w:numId w:val="11"/>
      </w:numPr>
      <w:spacing w:before="120" w:after="120" w:line="276" w:lineRule="auto"/>
      <w:ind w:left="5892"/>
      <w:jc w:val="both"/>
    </w:pPr>
    <w:rPr>
      <w:rFonts w:ascii="Arial" w:hAnsi="Arial" w:cs="Arial"/>
      <w:color w:val="000000"/>
      <w:sz w:val="20"/>
      <w:szCs w:val="20"/>
    </w:rPr>
  </w:style>
  <w:style w:type="character" w:customStyle="1" w:styleId="Nivel4Char">
    <w:name w:val="Nivel 4 Char"/>
    <w:link w:val="Nivel4"/>
    <w:locked/>
    <w:rsid w:val="00D20F8A"/>
    <w:rPr>
      <w:rFonts w:ascii="Arial" w:hAnsi="Arial" w:cs="Arial"/>
    </w:rPr>
  </w:style>
  <w:style w:type="paragraph" w:customStyle="1" w:styleId="Nivel4">
    <w:name w:val="Nivel 4"/>
    <w:basedOn w:val="Nivel3"/>
    <w:link w:val="Nivel4Char"/>
    <w:qFormat/>
    <w:rsid w:val="00D20F8A"/>
    <w:pPr>
      <w:numPr>
        <w:ilvl w:val="3"/>
      </w:numPr>
      <w:ind w:left="567" w:firstLine="0"/>
    </w:pPr>
    <w:rPr>
      <w:color w:val="auto"/>
    </w:rPr>
  </w:style>
  <w:style w:type="paragraph" w:customStyle="1" w:styleId="Nivel5">
    <w:name w:val="Nivel 5"/>
    <w:basedOn w:val="Nivel4"/>
    <w:qFormat/>
    <w:rsid w:val="00D20F8A"/>
    <w:pPr>
      <w:numPr>
        <w:ilvl w:val="4"/>
      </w:numPr>
      <w:tabs>
        <w:tab w:val="num" w:pos="360"/>
      </w:tabs>
      <w:ind w:left="851" w:firstLine="0"/>
    </w:pPr>
  </w:style>
  <w:style w:type="character" w:customStyle="1" w:styleId="Nvel2-RedChar">
    <w:name w:val="Nível 2 -Red Char"/>
    <w:link w:val="Nvel2-Red"/>
    <w:locked/>
    <w:rsid w:val="00D20F8A"/>
    <w:rPr>
      <w:rFonts w:ascii="Arial" w:hAnsi="Arial" w:cs="Arial"/>
      <w:i/>
      <w:iCs/>
      <w:color w:val="FF0000"/>
    </w:rPr>
  </w:style>
  <w:style w:type="paragraph" w:customStyle="1" w:styleId="Nvel2-Red">
    <w:name w:val="Nível 2 -Red"/>
    <w:basedOn w:val="Nivel2"/>
    <w:link w:val="Nvel2-RedChar"/>
    <w:qFormat/>
    <w:rsid w:val="00D20F8A"/>
    <w:pPr>
      <w:numPr>
        <w:ilvl w:val="0"/>
        <w:numId w:val="0"/>
      </w:numPr>
      <w:tabs>
        <w:tab w:val="num" w:pos="360"/>
      </w:tabs>
    </w:pPr>
    <w:rPr>
      <w:i/>
      <w:iCs/>
      <w:color w:val="FF0000"/>
    </w:rPr>
  </w:style>
  <w:style w:type="character" w:customStyle="1" w:styleId="Nvel3Char">
    <w:name w:val="Nível 3 Char"/>
    <w:link w:val="Nvel3"/>
    <w:locked/>
    <w:rsid w:val="00D20F8A"/>
    <w:rPr>
      <w:rFonts w:ascii="Arial" w:hAnsi="Arial" w:cs="Arial"/>
      <w:color w:val="FF0000"/>
    </w:rPr>
  </w:style>
  <w:style w:type="paragraph" w:customStyle="1" w:styleId="Nvel3">
    <w:name w:val="Nível 3"/>
    <w:basedOn w:val="Normal"/>
    <w:link w:val="Nvel3Char"/>
    <w:qFormat/>
    <w:rsid w:val="00D20F8A"/>
    <w:pPr>
      <w:spacing w:before="120" w:after="120" w:line="276" w:lineRule="auto"/>
      <w:ind w:left="284"/>
      <w:jc w:val="both"/>
    </w:pPr>
    <w:rPr>
      <w:rFonts w:ascii="Arial" w:hAnsi="Arial" w:cs="Arial"/>
      <w:color w:val="FF0000"/>
      <w:sz w:val="20"/>
      <w:szCs w:val="20"/>
    </w:rPr>
  </w:style>
  <w:style w:type="character" w:customStyle="1" w:styleId="Nvel4Char">
    <w:name w:val="Nível 4 Char"/>
    <w:link w:val="Nvel4"/>
    <w:locked/>
    <w:rsid w:val="00D20F8A"/>
    <w:rPr>
      <w:rFonts w:ascii="Arial" w:hAnsi="Arial" w:cs="Arial"/>
      <w:color w:val="FF0000"/>
    </w:rPr>
  </w:style>
  <w:style w:type="paragraph" w:customStyle="1" w:styleId="Nvel4">
    <w:name w:val="Nível 4"/>
    <w:basedOn w:val="Nvel3"/>
    <w:link w:val="Nvel4Char"/>
    <w:qFormat/>
    <w:rsid w:val="00D20F8A"/>
    <w:pPr>
      <w:ind w:left="567"/>
    </w:pPr>
  </w:style>
  <w:style w:type="character" w:customStyle="1" w:styleId="PrembuloChar">
    <w:name w:val="Preâmbulo Char"/>
    <w:basedOn w:val="Fontepargpadro"/>
    <w:link w:val="Prembulo"/>
    <w:locked/>
    <w:rsid w:val="00D20F8A"/>
    <w:rPr>
      <w:rFonts w:ascii="Arial" w:eastAsia="Arial" w:hAnsi="Arial" w:cs="Arial"/>
      <w:bCs/>
    </w:rPr>
  </w:style>
  <w:style w:type="paragraph" w:customStyle="1" w:styleId="Prembulo">
    <w:name w:val="Preâmbulo"/>
    <w:basedOn w:val="Normal"/>
    <w:link w:val="PrembuloChar"/>
    <w:qFormat/>
    <w:rsid w:val="00D20F8A"/>
    <w:pPr>
      <w:spacing w:before="480" w:after="120" w:line="360" w:lineRule="auto"/>
      <w:ind w:left="4253" w:right="-17"/>
      <w:jc w:val="both"/>
    </w:pPr>
    <w:rPr>
      <w:rFonts w:ascii="Arial" w:eastAsia="Arial" w:hAnsi="Arial" w:cs="Arial"/>
      <w:bCs/>
      <w:sz w:val="20"/>
      <w:szCs w:val="20"/>
    </w:rPr>
  </w:style>
  <w:style w:type="character" w:customStyle="1" w:styleId="normaltextrun">
    <w:name w:val="normaltextrun"/>
    <w:basedOn w:val="Fontepargpadro"/>
    <w:rsid w:val="00D20F8A"/>
  </w:style>
  <w:style w:type="character" w:customStyle="1" w:styleId="eop">
    <w:name w:val="eop"/>
    <w:basedOn w:val="Fontepargpadro"/>
    <w:rsid w:val="00D20F8A"/>
  </w:style>
  <w:style w:type="character" w:customStyle="1" w:styleId="MenoPendente2">
    <w:name w:val="Menção Pendente2"/>
    <w:basedOn w:val="Fontepargpadro"/>
    <w:uiPriority w:val="99"/>
    <w:semiHidden/>
    <w:unhideWhenUsed/>
    <w:rsid w:val="004744A5"/>
    <w:rPr>
      <w:color w:val="605E5C"/>
      <w:shd w:val="clear" w:color="auto" w:fill="E1DFDD"/>
    </w:rPr>
  </w:style>
  <w:style w:type="character" w:styleId="Refdecomentrio">
    <w:name w:val="annotation reference"/>
    <w:basedOn w:val="Fontepargpadro"/>
    <w:semiHidden/>
    <w:unhideWhenUsed/>
    <w:rsid w:val="008A7EDF"/>
    <w:rPr>
      <w:sz w:val="16"/>
      <w:szCs w:val="16"/>
    </w:rPr>
  </w:style>
  <w:style w:type="paragraph" w:styleId="Assuntodocomentrio">
    <w:name w:val="annotation subject"/>
    <w:basedOn w:val="Textodecomentrio"/>
    <w:next w:val="Textodecomentrio"/>
    <w:link w:val="AssuntodocomentrioChar"/>
    <w:semiHidden/>
    <w:unhideWhenUsed/>
    <w:rsid w:val="008A7EDF"/>
    <w:rPr>
      <w:b/>
      <w:bCs/>
    </w:rPr>
  </w:style>
  <w:style w:type="character" w:customStyle="1" w:styleId="AssuntodocomentrioChar">
    <w:name w:val="Assunto do comentário Char"/>
    <w:basedOn w:val="TextodecomentrioChar"/>
    <w:link w:val="Assuntodocomentrio"/>
    <w:semiHidden/>
    <w:rsid w:val="008A7EDF"/>
    <w:rPr>
      <w:b/>
      <w:bCs/>
    </w:rPr>
  </w:style>
  <w:style w:type="character" w:customStyle="1" w:styleId="Nvel1-SemNumPretoChar">
    <w:name w:val="Nível 1-Sem Num Preto Char"/>
    <w:link w:val="Nvel1-SemNumPreto"/>
    <w:locked/>
    <w:rsid w:val="00CF4067"/>
    <w:rPr>
      <w:rFonts w:ascii="Arial" w:hAnsi="Arial" w:cs="Arial"/>
      <w:b/>
      <w:bCs/>
      <w:sz w:val="24"/>
      <w:szCs w:val="24"/>
      <w:lang w:eastAsia="zh-CN" w:bidi="hi-IN"/>
    </w:rPr>
  </w:style>
  <w:style w:type="paragraph" w:customStyle="1" w:styleId="Nvel1-SemNumPreto">
    <w:name w:val="Nível 1-Sem Num Preto"/>
    <w:basedOn w:val="Normal"/>
    <w:link w:val="Nvel1-SemNumPretoChar"/>
    <w:qFormat/>
    <w:rsid w:val="00CF4067"/>
    <w:pPr>
      <w:keepNext/>
      <w:keepLines/>
      <w:tabs>
        <w:tab w:val="left" w:pos="567"/>
      </w:tabs>
      <w:jc w:val="both"/>
      <w:outlineLvl w:val="1"/>
    </w:pPr>
    <w:rPr>
      <w:rFonts w:ascii="Arial" w:hAnsi="Arial" w:cs="Arial"/>
      <w:b/>
      <w:bCs/>
      <w:lang w:eastAsia="zh-CN" w:bidi="hi-IN"/>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portal.ciee.org.br/conheca-o-ciee/compliance/"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9-2022/2022/Decreto/D11246.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_ato2019-2022/2022/Decreto/D11246.htm"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ortal.ciee.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2/Decreto/D11246.htm"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s://www.planalto.gov.br/ccivil_03/_ato2019-2022/2022/Decreto/D11246.htm" TargetMode="External"/><Relationship Id="rId2" Type="http://schemas.openxmlformats.org/officeDocument/2006/relationships/numbering" Target="numbering.xml"/><Relationship Id="rId16" Type="http://schemas.openxmlformats.org/officeDocument/2006/relationships/hyperlink" Target="mailto:privacidade@ciee.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hyperlink" Target="https://www.planalto.gov.br/ccivil_03/_ato2019-2022/2022/Decreto/D112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26-de-13-de-abril-de-2022" TargetMode="External"/><Relationship Id="rId32" Type="http://schemas.openxmlformats.org/officeDocument/2006/relationships/hyperlink" Target="https://www.planalto.gov.br/ccivil_03/_ato2019-2022/2022/Decreto/D11246.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s://www.planalto.gov.br/ccivil_03/_ato2019-2022/2022/Decreto/D11246.htm"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ortal.ciee.org.br/politica-de-privacidade/"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s://www.planalto.gov.br/ccivil_03/_ato2019-2022/2022/Decreto/D11246.htm" TargetMode="External"/><Relationship Id="rId49" Type="http://schemas.openxmlformats.org/officeDocument/2006/relationships/hyperlink" Target="mailto:prefeito@iaras.sp.gov.br" TargetMode="External"/><Relationship Id="rId10" Type="http://schemas.openxmlformats.org/officeDocument/2006/relationships/hyperlink" Target="https://maps.google.com/?q=121.393&amp;entry=gmail&amp;source=g"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s://www.planalto.gov.br/ccivil_03/_ato2019-2022/2022/Decreto/D11246.htm"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ps.google.com/?q=554.262&amp;entry=gmail&amp;source=g" TargetMode="External"/><Relationship Id="rId14" Type="http://schemas.openxmlformats.org/officeDocument/2006/relationships/hyperlink" Target="https://portal.ciee.org.br/politica-de-privacidade/"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s://www.planalto.gov.br/ccivil_03/_ato2019-2022/2022/Decreto/D11246.htm" TargetMode="External"/><Relationship Id="rId35" Type="http://schemas.openxmlformats.org/officeDocument/2006/relationships/hyperlink" Target="https://www.planalto.gov.br/ccivil_03/_ato2019-2022/2022/Decreto/D11246.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s://maps.google.com/?q=Rua+Tabapu%C3%A3,+540&amp;entry=gmail&amp;source=g" TargetMode="External"/><Relationship Id="rId51"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iaras@hotmail.com" TargetMode="External"/><Relationship Id="rId2" Type="http://schemas.openxmlformats.org/officeDocument/2006/relationships/hyperlink" Target="mailto:prefiaras@uol.com.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5UZHW8Cp8VHDTE6k331b3uw3gw==">CgMxLjAyDmguZHp6bGtsbTVjZ2diMg5oLjdiMHhiOXNvaHJibzIOaC5vMWNoZWJsY2o5Z3YyDmguaDA1c2JkZGh5NWg4OAByITFhckdjbHVIY181Si0xX2xWOEhzdDktaFI2LTNzX1UyUQ==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6416</Words>
  <Characters>34649</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c01035</dc:creator>
  <cp:lastModifiedBy>PM IARAS-SP</cp:lastModifiedBy>
  <cp:revision>2</cp:revision>
  <dcterms:created xsi:type="dcterms:W3CDTF">2025-04-29T15:03:00Z</dcterms:created>
  <dcterms:modified xsi:type="dcterms:W3CDTF">2025-04-29T15:03:00Z</dcterms:modified>
</cp:coreProperties>
</file>