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12A8F" w14:textId="65B4B09E" w:rsidR="00DF75C4" w:rsidRPr="00BC4A99" w:rsidRDefault="00DF75C4" w:rsidP="00DF75C4">
      <w:pPr>
        <w:jc w:val="center"/>
        <w:rPr>
          <w:rFonts w:ascii="Consolas" w:eastAsia="Calibri" w:hAnsi="Consolas"/>
          <w:b/>
          <w:bCs/>
          <w:sz w:val="28"/>
          <w:szCs w:val="28"/>
        </w:rPr>
      </w:pPr>
      <w:r w:rsidRPr="00BC4A99">
        <w:rPr>
          <w:rFonts w:ascii="Consolas" w:hAnsi="Consolas"/>
          <w:b/>
          <w:bCs/>
          <w:sz w:val="28"/>
          <w:szCs w:val="28"/>
        </w:rPr>
        <w:t>CONTRATO ADMINISTRATIVO Nº 0</w:t>
      </w:r>
      <w:r w:rsidR="001657B0" w:rsidRPr="00BC4A99">
        <w:rPr>
          <w:rFonts w:ascii="Consolas" w:hAnsi="Consolas"/>
          <w:b/>
          <w:bCs/>
          <w:sz w:val="28"/>
          <w:szCs w:val="28"/>
        </w:rPr>
        <w:t>12</w:t>
      </w:r>
      <w:r w:rsidRPr="00BC4A99">
        <w:rPr>
          <w:rFonts w:ascii="Consolas" w:hAnsi="Consolas"/>
          <w:b/>
          <w:bCs/>
          <w:sz w:val="28"/>
          <w:szCs w:val="28"/>
        </w:rPr>
        <w:t>/2024</w:t>
      </w:r>
    </w:p>
    <w:p w14:paraId="18CA71D0" w14:textId="7F0F1BFB" w:rsidR="00DF75C4" w:rsidRPr="00BC4A99" w:rsidRDefault="00DF75C4" w:rsidP="00DF75C4">
      <w:pPr>
        <w:jc w:val="center"/>
        <w:rPr>
          <w:rFonts w:ascii="Consolas" w:hAnsi="Consolas"/>
          <w:b/>
          <w:bCs/>
          <w:sz w:val="28"/>
          <w:szCs w:val="28"/>
        </w:rPr>
      </w:pPr>
      <w:r w:rsidRPr="00BC4A99">
        <w:rPr>
          <w:rFonts w:ascii="Consolas" w:hAnsi="Consolas"/>
          <w:b/>
          <w:bCs/>
          <w:sz w:val="28"/>
          <w:szCs w:val="28"/>
        </w:rPr>
        <w:t>PROCESSO ADMINISTRATIVO N° 0</w:t>
      </w:r>
      <w:r w:rsidR="001657B0" w:rsidRPr="00BC4A99">
        <w:rPr>
          <w:rFonts w:ascii="Consolas" w:hAnsi="Consolas"/>
          <w:b/>
          <w:bCs/>
          <w:sz w:val="28"/>
          <w:szCs w:val="28"/>
        </w:rPr>
        <w:t>21</w:t>
      </w:r>
      <w:r w:rsidRPr="00BC4A99">
        <w:rPr>
          <w:rFonts w:ascii="Consolas" w:hAnsi="Consolas"/>
          <w:b/>
          <w:bCs/>
          <w:sz w:val="28"/>
          <w:szCs w:val="28"/>
        </w:rPr>
        <w:t>/2024</w:t>
      </w:r>
    </w:p>
    <w:p w14:paraId="297D0571" w14:textId="77777777" w:rsidR="00DF75C4" w:rsidRPr="00BC4A99" w:rsidRDefault="00DF75C4" w:rsidP="00DF75C4">
      <w:pPr>
        <w:rPr>
          <w:rFonts w:ascii="Consolas" w:hAnsi="Consolas"/>
          <w:sz w:val="28"/>
          <w:szCs w:val="28"/>
        </w:rPr>
      </w:pPr>
    </w:p>
    <w:p w14:paraId="77E17BA8" w14:textId="25EEEF8A" w:rsidR="00DF75C4" w:rsidRPr="00BC4A99" w:rsidRDefault="00DF75C4" w:rsidP="00BC4A99">
      <w:pPr>
        <w:ind w:left="4536"/>
        <w:jc w:val="both"/>
        <w:rPr>
          <w:rFonts w:ascii="Consolas" w:hAnsi="Consolas"/>
          <w:b/>
          <w:bCs/>
          <w:sz w:val="28"/>
          <w:szCs w:val="28"/>
          <w:shd w:val="clear" w:color="auto" w:fill="FFFFFF"/>
        </w:rPr>
      </w:pPr>
      <w:r w:rsidRPr="00BC4A99">
        <w:rPr>
          <w:rFonts w:ascii="Consolas" w:hAnsi="Consolas"/>
          <w:b/>
          <w:bCs/>
          <w:sz w:val="28"/>
          <w:szCs w:val="28"/>
        </w:rPr>
        <w:t>CONTRATO ADMINISTRATIVO Nº 0</w:t>
      </w:r>
      <w:r w:rsidR="001657B0" w:rsidRPr="00BC4A99">
        <w:rPr>
          <w:rFonts w:ascii="Consolas" w:hAnsi="Consolas"/>
          <w:b/>
          <w:bCs/>
          <w:sz w:val="28"/>
          <w:szCs w:val="28"/>
        </w:rPr>
        <w:t>12</w:t>
      </w:r>
      <w:r w:rsidRPr="00BC4A99">
        <w:rPr>
          <w:rFonts w:ascii="Consolas" w:hAnsi="Consolas"/>
          <w:b/>
          <w:bCs/>
          <w:sz w:val="28"/>
          <w:szCs w:val="28"/>
        </w:rPr>
        <w:t xml:space="preserve">/2024, QUE FAZEM ENTRE SI O MUNICÍPIO DE </w:t>
      </w:r>
      <w:r w:rsidR="001657B0" w:rsidRPr="00BC4A99">
        <w:rPr>
          <w:rFonts w:ascii="Consolas" w:hAnsi="Consolas"/>
          <w:b/>
          <w:bCs/>
          <w:sz w:val="28"/>
          <w:szCs w:val="28"/>
        </w:rPr>
        <w:t xml:space="preserve">IARAS </w:t>
      </w:r>
      <w:r w:rsidRPr="00BC4A99">
        <w:rPr>
          <w:rFonts w:ascii="Consolas" w:hAnsi="Consolas"/>
          <w:b/>
          <w:bCs/>
          <w:sz w:val="28"/>
          <w:szCs w:val="28"/>
        </w:rPr>
        <w:t>E A EMPRESA</w:t>
      </w:r>
      <w:r w:rsidR="00BC4A99">
        <w:rPr>
          <w:rFonts w:ascii="Consolas" w:hAnsi="Consolas"/>
          <w:b/>
          <w:bCs/>
          <w:sz w:val="28"/>
          <w:szCs w:val="28"/>
        </w:rPr>
        <w:t xml:space="preserve"> </w:t>
      </w:r>
      <w:r w:rsidR="007646C3" w:rsidRPr="00BC4A99">
        <w:rPr>
          <w:rFonts w:ascii="Consolas" w:hAnsi="Consolas"/>
          <w:b/>
          <w:bCs/>
          <w:sz w:val="28"/>
          <w:szCs w:val="28"/>
          <w:shd w:val="clear" w:color="auto" w:fill="FFFFFF"/>
        </w:rPr>
        <w:t xml:space="preserve">                             51.204.155 ALBERTINO DOS SANTOS</w:t>
      </w:r>
      <w:r w:rsidR="00317DDE">
        <w:rPr>
          <w:rFonts w:ascii="Consolas" w:hAnsi="Consolas"/>
          <w:b/>
          <w:bCs/>
          <w:sz w:val="28"/>
          <w:szCs w:val="28"/>
          <w:shd w:val="clear" w:color="auto" w:fill="FFFFFF"/>
        </w:rPr>
        <w:t>.</w:t>
      </w:r>
    </w:p>
    <w:p w14:paraId="30F91E91" w14:textId="77777777" w:rsidR="007646C3" w:rsidRPr="00BC4A99" w:rsidRDefault="007646C3" w:rsidP="00DF75C4">
      <w:pPr>
        <w:rPr>
          <w:rFonts w:ascii="Consolas" w:hAnsi="Consolas"/>
          <w:sz w:val="28"/>
          <w:szCs w:val="28"/>
        </w:rPr>
      </w:pPr>
    </w:p>
    <w:p w14:paraId="3E75AA08" w14:textId="28E9C717" w:rsidR="00311EF3" w:rsidRPr="00BC4A99" w:rsidRDefault="00311EF3" w:rsidP="00311EF3">
      <w:pPr>
        <w:tabs>
          <w:tab w:val="left" w:pos="-1701"/>
        </w:tabs>
        <w:autoSpaceDE w:val="0"/>
        <w:autoSpaceDN w:val="0"/>
        <w:adjustRightInd w:val="0"/>
        <w:ind w:right="-1"/>
        <w:jc w:val="both"/>
        <w:rPr>
          <w:rFonts w:ascii="Consolas" w:hAnsi="Consolas" w:cs="Consolas"/>
          <w:sz w:val="28"/>
          <w:szCs w:val="28"/>
        </w:rPr>
      </w:pPr>
      <w:r w:rsidRPr="00BC4A99">
        <w:rPr>
          <w:rFonts w:ascii="Consolas" w:hAnsi="Consolas" w:cs="Consolas"/>
          <w:sz w:val="28"/>
          <w:szCs w:val="28"/>
        </w:rPr>
        <w:t xml:space="preserve">O </w:t>
      </w:r>
      <w:r w:rsidRPr="00BC4A99">
        <w:rPr>
          <w:rFonts w:ascii="Consolas" w:hAnsi="Consolas" w:cs="Consolas"/>
          <w:b/>
          <w:bCs/>
          <w:sz w:val="28"/>
          <w:szCs w:val="28"/>
        </w:rPr>
        <w:t>MUNICÍPIO DE IARAS</w:t>
      </w:r>
      <w:r w:rsidRPr="00BC4A99">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BC4A99">
        <w:rPr>
          <w:rFonts w:ascii="Consolas" w:hAnsi="Consolas" w:cs="Consolas"/>
          <w:b/>
          <w:bCs/>
          <w:sz w:val="28"/>
          <w:szCs w:val="28"/>
        </w:rPr>
        <w:t xml:space="preserve">SENHOR </w:t>
      </w:r>
      <w:r w:rsidRPr="00BC4A99">
        <w:rPr>
          <w:rFonts w:ascii="Consolas" w:hAnsi="Consolas" w:cs="Arial"/>
          <w:b/>
          <w:bCs/>
          <w:sz w:val="28"/>
          <w:szCs w:val="28"/>
        </w:rPr>
        <w:t>MARCOS JOSÉ ROSA</w:t>
      </w:r>
      <w:r w:rsidRPr="00BC4A99">
        <w:rPr>
          <w:rFonts w:ascii="Consolas" w:hAnsi="Consolas" w:cs="Consolas"/>
          <w:sz w:val="28"/>
          <w:szCs w:val="28"/>
        </w:rPr>
        <w:t xml:space="preserve">, portador da cédula de identidade RG nº </w:t>
      </w:r>
      <w:r w:rsidRPr="00BC4A99">
        <w:rPr>
          <w:rFonts w:ascii="Consolas" w:hAnsi="Consolas"/>
          <w:sz w:val="28"/>
          <w:szCs w:val="28"/>
        </w:rPr>
        <w:t>27.003.578-3</w:t>
      </w:r>
      <w:r w:rsidRPr="00BC4A99">
        <w:rPr>
          <w:rFonts w:ascii="Consolas" w:hAnsi="Consolas" w:cs="Consolas"/>
          <w:sz w:val="28"/>
          <w:szCs w:val="28"/>
        </w:rPr>
        <w:t xml:space="preserve">, emitido pela Secretaria da Segurança Pública do Estado de São Paulo e, devidamente Inscrito no Cadastro das Pessoas Físicas do Ministério da Fazenda sob o nº 190.948.948-40, de ora em diante designado </w:t>
      </w:r>
      <w:r w:rsidRPr="00BC4A99">
        <w:rPr>
          <w:rFonts w:ascii="Consolas" w:hAnsi="Consolas" w:cs="Consolas"/>
          <w:b/>
          <w:sz w:val="28"/>
          <w:szCs w:val="28"/>
        </w:rPr>
        <w:t>CONTRATANTE</w:t>
      </w:r>
      <w:r w:rsidRPr="00BC4A99">
        <w:rPr>
          <w:rFonts w:ascii="Consolas" w:hAnsi="Consolas" w:cs="Consolas"/>
          <w:sz w:val="28"/>
          <w:szCs w:val="28"/>
        </w:rPr>
        <w:t xml:space="preserve">, e a </w:t>
      </w:r>
      <w:r w:rsidRPr="00BC4A99">
        <w:rPr>
          <w:rFonts w:ascii="Consolas" w:hAnsi="Consolas"/>
          <w:b/>
          <w:bCs/>
          <w:sz w:val="28"/>
          <w:szCs w:val="28"/>
        </w:rPr>
        <w:t>EMPRESA</w:t>
      </w:r>
      <w:r w:rsidRPr="00BC4A99">
        <w:rPr>
          <w:rFonts w:ascii="Consolas" w:hAnsi="Consolas" w:cs="Arial"/>
          <w:b/>
          <w:bCs/>
          <w:sz w:val="28"/>
          <w:szCs w:val="28"/>
          <w:shd w:val="clear" w:color="auto" w:fill="FFFFFF"/>
        </w:rPr>
        <w:t xml:space="preserve"> </w:t>
      </w:r>
      <w:r w:rsidRPr="00BC4A99">
        <w:rPr>
          <w:rFonts w:ascii="Consolas" w:hAnsi="Consolas"/>
          <w:b/>
          <w:bCs/>
          <w:sz w:val="28"/>
          <w:szCs w:val="28"/>
          <w:shd w:val="clear" w:color="auto" w:fill="FFFFFF"/>
        </w:rPr>
        <w:t>51.204.155 ALBERTINO DOS SANTOS</w:t>
      </w:r>
      <w:r w:rsidRPr="00BC4A99">
        <w:rPr>
          <w:rFonts w:ascii="Consolas" w:hAnsi="Consolas" w:cs="Consolas"/>
          <w:sz w:val="28"/>
          <w:szCs w:val="28"/>
        </w:rPr>
        <w:t>, CNPJ nº 51.204.155/0001-80</w:t>
      </w:r>
      <w:r w:rsidRPr="00BC4A99">
        <w:rPr>
          <w:rFonts w:ascii="Consolas" w:hAnsi="Consolas" w:cs="Arial"/>
          <w:sz w:val="28"/>
          <w:szCs w:val="28"/>
        </w:rPr>
        <w:t xml:space="preserve">, com sede na Rua </w:t>
      </w:r>
      <w:r w:rsidR="001D00AA" w:rsidRPr="00BC4A99">
        <w:rPr>
          <w:rFonts w:ascii="Consolas" w:hAnsi="Consolas" w:cs="Arial"/>
          <w:sz w:val="28"/>
          <w:szCs w:val="28"/>
        </w:rPr>
        <w:t xml:space="preserve">dos comerciários – de 400/401 ao Fim </w:t>
      </w:r>
      <w:r w:rsidRPr="00BC4A99">
        <w:rPr>
          <w:rFonts w:ascii="Consolas" w:hAnsi="Consolas" w:cs="Arial"/>
          <w:sz w:val="28"/>
          <w:szCs w:val="28"/>
        </w:rPr>
        <w:t xml:space="preserve">nº </w:t>
      </w:r>
      <w:r w:rsidR="001D00AA" w:rsidRPr="00BC4A99">
        <w:rPr>
          <w:rFonts w:ascii="Consolas" w:hAnsi="Consolas" w:cs="Arial"/>
          <w:sz w:val="28"/>
          <w:szCs w:val="28"/>
        </w:rPr>
        <w:t>705</w:t>
      </w:r>
      <w:r w:rsidRPr="00BC4A99">
        <w:rPr>
          <w:rFonts w:ascii="Consolas" w:hAnsi="Consolas" w:cs="Arial"/>
          <w:sz w:val="28"/>
          <w:szCs w:val="28"/>
        </w:rPr>
        <w:t xml:space="preserve"> – Bairro </w:t>
      </w:r>
      <w:r w:rsidR="001D00AA" w:rsidRPr="00BC4A99">
        <w:rPr>
          <w:rFonts w:ascii="Consolas" w:hAnsi="Consolas" w:cs="Arial"/>
          <w:sz w:val="28"/>
          <w:szCs w:val="28"/>
        </w:rPr>
        <w:t>Jardim Paulista</w:t>
      </w:r>
      <w:r w:rsidRPr="00BC4A99">
        <w:rPr>
          <w:rFonts w:ascii="Consolas" w:hAnsi="Consolas" w:cs="Arial"/>
          <w:sz w:val="28"/>
          <w:szCs w:val="28"/>
        </w:rPr>
        <w:t xml:space="preserve"> – CEP</w:t>
      </w:r>
      <w:r w:rsidR="001D00AA" w:rsidRPr="00BC4A99">
        <w:rPr>
          <w:rFonts w:ascii="Consolas" w:hAnsi="Consolas" w:cs="Arial"/>
          <w:sz w:val="28"/>
          <w:szCs w:val="28"/>
        </w:rPr>
        <w:t xml:space="preserve"> 19.815-035 </w:t>
      </w:r>
      <w:r w:rsidRPr="00BC4A99">
        <w:rPr>
          <w:rFonts w:ascii="Consolas" w:hAnsi="Consolas" w:cs="Arial"/>
          <w:sz w:val="28"/>
          <w:szCs w:val="28"/>
        </w:rPr>
        <w:t xml:space="preserve">– </w:t>
      </w:r>
      <w:r w:rsidR="001D00AA" w:rsidRPr="00BC4A99">
        <w:rPr>
          <w:rFonts w:ascii="Consolas" w:hAnsi="Consolas" w:cs="Arial"/>
          <w:sz w:val="28"/>
          <w:szCs w:val="28"/>
        </w:rPr>
        <w:t>Assis</w:t>
      </w:r>
      <w:r w:rsidRPr="00BC4A99">
        <w:rPr>
          <w:rFonts w:ascii="Consolas" w:hAnsi="Consolas" w:cs="Arial"/>
          <w:sz w:val="28"/>
          <w:szCs w:val="28"/>
        </w:rPr>
        <w:t xml:space="preserve"> – SP</w:t>
      </w:r>
      <w:r w:rsidRPr="00BC4A99">
        <w:rPr>
          <w:rFonts w:ascii="Consolas" w:hAnsi="Consolas" w:cs="Consolas"/>
          <w:sz w:val="28"/>
          <w:szCs w:val="28"/>
        </w:rPr>
        <w:t xml:space="preserve"> – Fone – (0XX14)</w:t>
      </w:r>
      <w:r w:rsidR="001D00AA" w:rsidRPr="00BC4A99">
        <w:rPr>
          <w:rFonts w:ascii="Consolas" w:hAnsi="Consolas" w:cs="Consolas"/>
          <w:sz w:val="28"/>
          <w:szCs w:val="28"/>
        </w:rPr>
        <w:t xml:space="preserve"> 99763-6022 </w:t>
      </w:r>
      <w:r w:rsidRPr="00BC4A99">
        <w:rPr>
          <w:rFonts w:ascii="Consolas" w:hAnsi="Consolas" w:cs="Consolas"/>
          <w:sz w:val="28"/>
          <w:szCs w:val="28"/>
        </w:rPr>
        <w:t>– E-mail:</w:t>
      </w:r>
      <w:r w:rsidR="001D00AA" w:rsidRPr="00BC4A99">
        <w:t xml:space="preserve"> </w:t>
      </w:r>
      <w:r w:rsidR="001D00AA" w:rsidRPr="00BC4A99">
        <w:rPr>
          <w:rFonts w:ascii="Consolas" w:hAnsi="Consolas" w:cs="Consolas"/>
          <w:sz w:val="28"/>
          <w:szCs w:val="28"/>
        </w:rPr>
        <w:t>promxeventosmx@gmail.com</w:t>
      </w:r>
      <w:r w:rsidRPr="00BC4A99">
        <w:rPr>
          <w:rFonts w:ascii="Consolas" w:hAnsi="Consolas" w:cs="Consolas"/>
          <w:sz w:val="28"/>
          <w:szCs w:val="28"/>
        </w:rPr>
        <w:t xml:space="preserve">, representada pela </w:t>
      </w:r>
      <w:r w:rsidRPr="00BC4A99">
        <w:rPr>
          <w:rFonts w:ascii="Consolas" w:hAnsi="Consolas" w:cs="Consolas"/>
          <w:b/>
          <w:bCs/>
          <w:sz w:val="28"/>
          <w:szCs w:val="28"/>
        </w:rPr>
        <w:t>SENHOR</w:t>
      </w:r>
      <w:r w:rsidR="001D00AA" w:rsidRPr="00BC4A99">
        <w:rPr>
          <w:rFonts w:ascii="Consolas" w:hAnsi="Consolas" w:cs="Consolas"/>
          <w:b/>
          <w:bCs/>
          <w:sz w:val="28"/>
          <w:szCs w:val="28"/>
        </w:rPr>
        <w:t xml:space="preserve"> ALBERTINO DOS SANTOS</w:t>
      </w:r>
      <w:r w:rsidRPr="00BC4A99">
        <w:rPr>
          <w:rFonts w:ascii="Consolas" w:hAnsi="Consolas" w:cs="Consolas"/>
          <w:sz w:val="28"/>
          <w:szCs w:val="28"/>
        </w:rPr>
        <w:t>, portador da célula de identidade RG nº</w:t>
      </w:r>
      <w:r w:rsidR="001D00AA" w:rsidRPr="00BC4A99">
        <w:rPr>
          <w:rFonts w:ascii="Consolas" w:hAnsi="Consolas" w:cs="Consolas"/>
          <w:sz w:val="28"/>
          <w:szCs w:val="28"/>
        </w:rPr>
        <w:t xml:space="preserve"> 16.825.262-4</w:t>
      </w:r>
      <w:r w:rsidRPr="00BC4A99">
        <w:rPr>
          <w:rFonts w:ascii="Consolas" w:hAnsi="Consolas" w:cs="Consolas"/>
          <w:sz w:val="28"/>
          <w:szCs w:val="28"/>
        </w:rPr>
        <w:t xml:space="preserve">, </w:t>
      </w:r>
      <w:r w:rsidRPr="00BC4A99">
        <w:rPr>
          <w:rFonts w:ascii="Consolas" w:hAnsi="Consolas" w:cs="Consolas"/>
          <w:bCs/>
          <w:sz w:val="28"/>
          <w:szCs w:val="28"/>
        </w:rPr>
        <w:t>emitido pela Secretaria da Segurança Pública do Estado de São Paulo e, devidamente Inscrit</w:t>
      </w:r>
      <w:r w:rsidR="001D00AA" w:rsidRPr="00BC4A99">
        <w:rPr>
          <w:rFonts w:ascii="Consolas" w:hAnsi="Consolas" w:cs="Consolas"/>
          <w:bCs/>
          <w:sz w:val="28"/>
          <w:szCs w:val="28"/>
        </w:rPr>
        <w:t>o</w:t>
      </w:r>
      <w:r w:rsidRPr="00BC4A99">
        <w:rPr>
          <w:rFonts w:ascii="Consolas" w:hAnsi="Consolas" w:cs="Consolas"/>
          <w:bCs/>
          <w:sz w:val="28"/>
          <w:szCs w:val="28"/>
        </w:rPr>
        <w:t xml:space="preserve"> no Cadastro das Pessoas Físicas do Ministério da Fazenda sob o nº</w:t>
      </w:r>
      <w:r w:rsidR="001D00AA" w:rsidRPr="00BC4A99">
        <w:rPr>
          <w:rFonts w:ascii="Consolas" w:hAnsi="Consolas" w:cs="Consolas"/>
          <w:bCs/>
          <w:sz w:val="28"/>
          <w:szCs w:val="28"/>
        </w:rPr>
        <w:t xml:space="preserve"> 137.275.048-70</w:t>
      </w:r>
      <w:r w:rsidRPr="00BC4A99">
        <w:rPr>
          <w:rFonts w:ascii="Consolas" w:hAnsi="Consolas" w:cs="Consolas"/>
          <w:sz w:val="28"/>
          <w:szCs w:val="28"/>
        </w:rPr>
        <w:t xml:space="preserve">, doravante denominada simplesmente </w:t>
      </w:r>
      <w:r w:rsidRPr="00BC4A99">
        <w:rPr>
          <w:rFonts w:ascii="Consolas" w:hAnsi="Consolas" w:cs="Consolas"/>
          <w:b/>
          <w:sz w:val="28"/>
          <w:szCs w:val="28"/>
        </w:rPr>
        <w:t>CONTRATADA</w:t>
      </w:r>
      <w:r w:rsidRPr="00BC4A99">
        <w:rPr>
          <w:rFonts w:ascii="Consolas" w:hAnsi="Consolas" w:cs="Consolas"/>
          <w:sz w:val="28"/>
          <w:szCs w:val="28"/>
        </w:rPr>
        <w:t xml:space="preserve">, na forma do </w:t>
      </w:r>
      <w:r w:rsidR="001D00AA" w:rsidRPr="00BC4A99">
        <w:rPr>
          <w:rFonts w:ascii="Consolas" w:hAnsi="Consolas" w:cs="Arial"/>
          <w:sz w:val="28"/>
          <w:szCs w:val="28"/>
        </w:rPr>
        <w:t xml:space="preserve">artigo 72, parágrafo único da Lei Federal nº 14.133, de 01 de abril de 2021 </w:t>
      </w:r>
      <w:r w:rsidRPr="00BC4A99">
        <w:rPr>
          <w:rFonts w:ascii="Consolas" w:hAnsi="Consolas" w:cs="Consolas"/>
          <w:sz w:val="28"/>
          <w:szCs w:val="28"/>
        </w:rPr>
        <w:t>e suas alterações, firmam o presente contrato, com as seguintes cláusulas:</w:t>
      </w:r>
    </w:p>
    <w:p w14:paraId="7F863B06" w14:textId="77777777" w:rsidR="00DF75C4" w:rsidRPr="00BC4A99" w:rsidRDefault="00DF75C4" w:rsidP="00DF75C4">
      <w:pPr>
        <w:rPr>
          <w:rFonts w:ascii="Consolas" w:eastAsia="Arial" w:hAnsi="Consolas"/>
          <w:sz w:val="28"/>
          <w:szCs w:val="28"/>
        </w:rPr>
      </w:pPr>
    </w:p>
    <w:p w14:paraId="5B934B6A" w14:textId="77777777" w:rsidR="00DF75C4" w:rsidRPr="00BC4A99" w:rsidRDefault="00DF75C4" w:rsidP="00DF75C4">
      <w:pPr>
        <w:rPr>
          <w:rFonts w:ascii="Consolas" w:eastAsia="Calibri" w:hAnsi="Consolas"/>
          <w:b/>
          <w:bCs/>
          <w:sz w:val="28"/>
          <w:szCs w:val="28"/>
        </w:rPr>
      </w:pPr>
      <w:r w:rsidRPr="00BC4A99">
        <w:rPr>
          <w:rFonts w:ascii="Consolas" w:hAnsi="Consolas"/>
          <w:b/>
          <w:bCs/>
          <w:sz w:val="28"/>
          <w:szCs w:val="28"/>
        </w:rPr>
        <w:t>CLÁUSULA PRIMEIRA – OBJETO (</w:t>
      </w:r>
      <w:hyperlink r:id="rId8" w:anchor="art92" w:history="1">
        <w:r w:rsidRPr="00BC4A99">
          <w:rPr>
            <w:rStyle w:val="Hyperlink"/>
            <w:rFonts w:ascii="Consolas" w:hAnsi="Consolas"/>
            <w:b/>
            <w:bCs/>
            <w:color w:val="auto"/>
            <w:sz w:val="28"/>
            <w:szCs w:val="28"/>
            <w:u w:val="none"/>
          </w:rPr>
          <w:t>art. 92, I e II</w:t>
        </w:r>
      </w:hyperlink>
      <w:r w:rsidRPr="00BC4A99">
        <w:rPr>
          <w:rFonts w:ascii="Consolas" w:hAnsi="Consolas"/>
          <w:b/>
          <w:bCs/>
          <w:sz w:val="28"/>
          <w:szCs w:val="28"/>
        </w:rPr>
        <w:t>)</w:t>
      </w:r>
    </w:p>
    <w:p w14:paraId="3CC113A0" w14:textId="77777777" w:rsidR="00DF75C4" w:rsidRPr="00BC4A99" w:rsidRDefault="00DF75C4" w:rsidP="00DF75C4">
      <w:pPr>
        <w:rPr>
          <w:rFonts w:ascii="Consolas" w:hAnsi="Consolas"/>
          <w:sz w:val="28"/>
          <w:szCs w:val="28"/>
        </w:rPr>
      </w:pPr>
    </w:p>
    <w:p w14:paraId="171DF3EE" w14:textId="77777777" w:rsidR="000943C9" w:rsidRDefault="00DF75C4" w:rsidP="000943C9">
      <w:pPr>
        <w:pStyle w:val="Default"/>
        <w:numPr>
          <w:ilvl w:val="1"/>
          <w:numId w:val="46"/>
        </w:numPr>
        <w:ind w:left="0" w:firstLine="0"/>
        <w:jc w:val="both"/>
        <w:rPr>
          <w:rFonts w:ascii="Consolas" w:hAnsi="Consolas" w:cs="Consolas"/>
          <w:color w:val="auto"/>
          <w:sz w:val="28"/>
          <w:szCs w:val="28"/>
        </w:rPr>
      </w:pPr>
      <w:r w:rsidRPr="00BC4A99">
        <w:rPr>
          <w:rFonts w:ascii="Consolas" w:hAnsi="Consolas"/>
          <w:color w:val="auto"/>
          <w:sz w:val="28"/>
          <w:szCs w:val="28"/>
        </w:rPr>
        <w:t xml:space="preserve">O objeto do presente instrumento é a </w:t>
      </w:r>
      <w:r w:rsidRPr="00BC4A99">
        <w:rPr>
          <w:rFonts w:ascii="Consolas" w:hAnsi="Consolas" w:cs="Calibri"/>
          <w:color w:val="auto"/>
          <w:sz w:val="28"/>
          <w:szCs w:val="28"/>
        </w:rPr>
        <w:t xml:space="preserve">Contratação </w:t>
      </w:r>
      <w:r w:rsidR="001D00AA" w:rsidRPr="00BC4A99">
        <w:rPr>
          <w:rFonts w:ascii="Consolas" w:hAnsi="Consolas" w:cs="Consolas"/>
          <w:color w:val="auto"/>
          <w:sz w:val="28"/>
          <w:szCs w:val="28"/>
        </w:rPr>
        <w:t xml:space="preserve">Especializada para a Prestação de Serviços na Organização de Evento de Motocross, nos dias 13 e 14 de abril de 2024, no </w:t>
      </w:r>
      <w:r w:rsidR="001D00AA" w:rsidRPr="00BC4A99">
        <w:rPr>
          <w:rFonts w:ascii="Consolas" w:hAnsi="Consolas"/>
          <w:color w:val="auto"/>
          <w:sz w:val="28"/>
          <w:szCs w:val="28"/>
          <w:shd w:val="clear" w:color="auto" w:fill="FFFFFF"/>
        </w:rPr>
        <w:t xml:space="preserve">Recinto de Festas Adriano Luiz </w:t>
      </w:r>
      <w:proofErr w:type="spellStart"/>
      <w:r w:rsidR="001D00AA" w:rsidRPr="00BC4A99">
        <w:rPr>
          <w:rFonts w:ascii="Consolas" w:hAnsi="Consolas"/>
          <w:color w:val="auto"/>
          <w:sz w:val="28"/>
          <w:szCs w:val="28"/>
          <w:shd w:val="clear" w:color="auto" w:fill="FFFFFF"/>
        </w:rPr>
        <w:t>Paccola</w:t>
      </w:r>
      <w:proofErr w:type="spellEnd"/>
      <w:r w:rsidR="001D00AA" w:rsidRPr="00BC4A99">
        <w:rPr>
          <w:rFonts w:ascii="Consolas" w:hAnsi="Consolas"/>
          <w:color w:val="auto"/>
          <w:sz w:val="28"/>
          <w:szCs w:val="28"/>
          <w:shd w:val="clear" w:color="auto" w:fill="FFFFFF"/>
        </w:rPr>
        <w:t>, localizado na Avenida Ataliba Leonel s/nº – Bairro São Benedito</w:t>
      </w:r>
      <w:r w:rsidR="001D00AA" w:rsidRPr="00BC4A99">
        <w:rPr>
          <w:rFonts w:ascii="Consolas" w:hAnsi="Consolas"/>
          <w:color w:val="auto"/>
          <w:sz w:val="28"/>
          <w:szCs w:val="28"/>
        </w:rPr>
        <w:t xml:space="preserve">, </w:t>
      </w:r>
      <w:r w:rsidR="001D00AA" w:rsidRPr="00BC4A99">
        <w:rPr>
          <w:rFonts w:ascii="Consolas" w:hAnsi="Consolas" w:cs="Consolas"/>
          <w:color w:val="auto"/>
          <w:sz w:val="28"/>
          <w:szCs w:val="28"/>
        </w:rPr>
        <w:t>com fornecimento de estruturas, equipamentos, materiais e mão de obra.</w:t>
      </w:r>
    </w:p>
    <w:p w14:paraId="586A2F14" w14:textId="77777777" w:rsidR="000943C9" w:rsidRDefault="000943C9" w:rsidP="000943C9">
      <w:pPr>
        <w:pStyle w:val="Default"/>
        <w:jc w:val="both"/>
        <w:rPr>
          <w:rFonts w:ascii="Consolas" w:hAnsi="Consolas"/>
          <w:color w:val="auto"/>
          <w:sz w:val="28"/>
          <w:szCs w:val="28"/>
        </w:rPr>
      </w:pPr>
    </w:p>
    <w:p w14:paraId="1D7D7468" w14:textId="77777777" w:rsidR="000943C9" w:rsidRDefault="000943C9" w:rsidP="000943C9">
      <w:pPr>
        <w:pStyle w:val="Default"/>
        <w:jc w:val="both"/>
        <w:rPr>
          <w:rFonts w:ascii="Consolas" w:hAnsi="Consolas"/>
          <w:color w:val="auto"/>
          <w:sz w:val="28"/>
          <w:szCs w:val="28"/>
        </w:rPr>
      </w:pPr>
    </w:p>
    <w:p w14:paraId="7B2619D3" w14:textId="77777777" w:rsidR="000943C9" w:rsidRDefault="000943C9" w:rsidP="000943C9">
      <w:pPr>
        <w:pStyle w:val="Default"/>
        <w:jc w:val="both"/>
        <w:rPr>
          <w:rFonts w:ascii="Consolas" w:hAnsi="Consolas" w:cs="Consolas"/>
          <w:color w:val="auto"/>
          <w:sz w:val="28"/>
          <w:szCs w:val="28"/>
        </w:rPr>
      </w:pPr>
    </w:p>
    <w:p w14:paraId="586F9F54" w14:textId="065C1F00" w:rsidR="00DF75C4" w:rsidRPr="000943C9" w:rsidRDefault="00DF75C4" w:rsidP="000943C9">
      <w:pPr>
        <w:pStyle w:val="Default"/>
        <w:numPr>
          <w:ilvl w:val="1"/>
          <w:numId w:val="46"/>
        </w:numPr>
        <w:ind w:left="0" w:firstLine="0"/>
        <w:jc w:val="both"/>
        <w:rPr>
          <w:rFonts w:ascii="Consolas" w:hAnsi="Consolas" w:cs="Consolas"/>
          <w:color w:val="auto"/>
          <w:sz w:val="28"/>
          <w:szCs w:val="28"/>
        </w:rPr>
      </w:pPr>
      <w:r w:rsidRPr="000943C9">
        <w:rPr>
          <w:rFonts w:ascii="Consolas" w:hAnsi="Consolas"/>
          <w:sz w:val="28"/>
          <w:szCs w:val="28"/>
        </w:rPr>
        <w:lastRenderedPageBreak/>
        <w:t>Vinculam esta contratação, independentemente de transcrição:</w:t>
      </w:r>
    </w:p>
    <w:p w14:paraId="76918EB6" w14:textId="77777777" w:rsidR="00BC4A99" w:rsidRPr="00BC4A99" w:rsidRDefault="00BC4A99" w:rsidP="00BC4A99">
      <w:pPr>
        <w:pStyle w:val="PargrafodaLista"/>
        <w:ind w:left="0"/>
        <w:contextualSpacing/>
        <w:jc w:val="both"/>
        <w:rPr>
          <w:rFonts w:ascii="Consolas" w:hAnsi="Consolas"/>
          <w:sz w:val="28"/>
          <w:szCs w:val="28"/>
          <w:lang w:val="x-none"/>
        </w:rPr>
      </w:pPr>
    </w:p>
    <w:p w14:paraId="4D402E09" w14:textId="77777777" w:rsidR="00DF75C4" w:rsidRPr="00BC4A99" w:rsidRDefault="00DF75C4" w:rsidP="00DF75C4">
      <w:pPr>
        <w:pStyle w:val="PargrafodaLista"/>
        <w:numPr>
          <w:ilvl w:val="0"/>
          <w:numId w:val="12"/>
        </w:numPr>
        <w:ind w:left="0" w:firstLine="0"/>
        <w:contextualSpacing/>
        <w:rPr>
          <w:rFonts w:ascii="Consolas" w:hAnsi="Consolas"/>
          <w:vanish/>
          <w:sz w:val="28"/>
          <w:szCs w:val="28"/>
        </w:rPr>
      </w:pPr>
    </w:p>
    <w:p w14:paraId="3232E4EA" w14:textId="77777777" w:rsidR="00DF75C4" w:rsidRPr="00BC4A99" w:rsidRDefault="00DF75C4" w:rsidP="00DF75C4">
      <w:pPr>
        <w:pStyle w:val="PargrafodaLista"/>
        <w:numPr>
          <w:ilvl w:val="1"/>
          <w:numId w:val="12"/>
        </w:numPr>
        <w:ind w:left="0" w:firstLine="0"/>
        <w:contextualSpacing/>
        <w:rPr>
          <w:rFonts w:ascii="Consolas" w:hAnsi="Consolas"/>
          <w:vanish/>
          <w:sz w:val="28"/>
          <w:szCs w:val="28"/>
        </w:rPr>
      </w:pPr>
    </w:p>
    <w:p w14:paraId="6584B016" w14:textId="77777777" w:rsidR="00DF75C4" w:rsidRPr="00BC4A99" w:rsidRDefault="00DF75C4" w:rsidP="00DF75C4">
      <w:pPr>
        <w:pStyle w:val="PargrafodaLista"/>
        <w:numPr>
          <w:ilvl w:val="1"/>
          <w:numId w:val="12"/>
        </w:numPr>
        <w:ind w:left="0" w:firstLine="0"/>
        <w:contextualSpacing/>
        <w:rPr>
          <w:rFonts w:ascii="Consolas" w:hAnsi="Consolas"/>
          <w:vanish/>
          <w:sz w:val="28"/>
          <w:szCs w:val="28"/>
        </w:rPr>
      </w:pPr>
    </w:p>
    <w:p w14:paraId="2E6415FC" w14:textId="77777777" w:rsidR="00DF75C4" w:rsidRPr="00BC4A99" w:rsidRDefault="00DF75C4" w:rsidP="00DF75C4">
      <w:pPr>
        <w:pStyle w:val="PargrafodaLista"/>
        <w:numPr>
          <w:ilvl w:val="1"/>
          <w:numId w:val="12"/>
        </w:numPr>
        <w:ind w:left="0" w:firstLine="0"/>
        <w:contextualSpacing/>
        <w:rPr>
          <w:rFonts w:ascii="Consolas" w:hAnsi="Consolas"/>
          <w:vanish/>
          <w:sz w:val="28"/>
          <w:szCs w:val="28"/>
        </w:rPr>
      </w:pPr>
    </w:p>
    <w:p w14:paraId="50AC1DCB" w14:textId="77777777" w:rsidR="00DF75C4" w:rsidRPr="00BC4A99" w:rsidRDefault="00DF75C4" w:rsidP="00DF75C4">
      <w:pPr>
        <w:pStyle w:val="PargrafodaLista"/>
        <w:numPr>
          <w:ilvl w:val="0"/>
          <w:numId w:val="13"/>
        </w:numPr>
        <w:ind w:left="0" w:firstLine="0"/>
        <w:contextualSpacing/>
        <w:rPr>
          <w:rFonts w:ascii="Consolas" w:hAnsi="Consolas"/>
          <w:vanish/>
          <w:sz w:val="28"/>
          <w:szCs w:val="28"/>
        </w:rPr>
      </w:pPr>
    </w:p>
    <w:p w14:paraId="75FFC5E4" w14:textId="77777777" w:rsidR="00DF75C4" w:rsidRPr="00BC4A99" w:rsidRDefault="00DF75C4" w:rsidP="00DF75C4">
      <w:pPr>
        <w:pStyle w:val="PargrafodaLista"/>
        <w:numPr>
          <w:ilvl w:val="1"/>
          <w:numId w:val="13"/>
        </w:numPr>
        <w:ind w:left="0" w:firstLine="0"/>
        <w:contextualSpacing/>
        <w:rPr>
          <w:rFonts w:ascii="Consolas" w:hAnsi="Consolas"/>
          <w:vanish/>
          <w:sz w:val="28"/>
          <w:szCs w:val="28"/>
        </w:rPr>
      </w:pPr>
    </w:p>
    <w:p w14:paraId="7057B12A" w14:textId="77777777" w:rsidR="00DF75C4" w:rsidRPr="00BC4A99" w:rsidRDefault="00DF75C4" w:rsidP="00DF75C4">
      <w:pPr>
        <w:pStyle w:val="PargrafodaLista"/>
        <w:numPr>
          <w:ilvl w:val="2"/>
          <w:numId w:val="14"/>
        </w:numPr>
        <w:ind w:left="0" w:firstLine="0"/>
        <w:contextualSpacing/>
        <w:rPr>
          <w:rFonts w:ascii="Consolas" w:hAnsi="Consolas"/>
          <w:sz w:val="28"/>
          <w:szCs w:val="28"/>
          <w:lang w:val="x-none"/>
        </w:rPr>
      </w:pPr>
      <w:r w:rsidRPr="00BC4A99">
        <w:rPr>
          <w:rFonts w:ascii="Consolas" w:hAnsi="Consolas"/>
          <w:sz w:val="28"/>
          <w:szCs w:val="28"/>
        </w:rPr>
        <w:t>O Termo de Referência;</w:t>
      </w:r>
    </w:p>
    <w:p w14:paraId="6F34837A" w14:textId="77777777" w:rsidR="00DF75C4" w:rsidRPr="00BC4A99" w:rsidRDefault="00DF75C4" w:rsidP="00DF75C4">
      <w:pPr>
        <w:pStyle w:val="PargrafodaLista"/>
        <w:numPr>
          <w:ilvl w:val="2"/>
          <w:numId w:val="14"/>
        </w:numPr>
        <w:ind w:left="0" w:firstLine="0"/>
        <w:contextualSpacing/>
        <w:rPr>
          <w:rFonts w:ascii="Consolas" w:hAnsi="Consolas"/>
          <w:sz w:val="28"/>
          <w:szCs w:val="28"/>
          <w:lang w:val="x-none"/>
        </w:rPr>
      </w:pPr>
      <w:r w:rsidRPr="00BC4A99">
        <w:rPr>
          <w:rStyle w:val="normaltextrun"/>
          <w:rFonts w:ascii="Consolas" w:hAnsi="Consolas"/>
          <w:sz w:val="28"/>
          <w:szCs w:val="28"/>
          <w:shd w:val="clear" w:color="auto" w:fill="FFFFFF"/>
        </w:rPr>
        <w:t>A Autorização da Dispensa de Licitação;</w:t>
      </w:r>
    </w:p>
    <w:p w14:paraId="4CA4DCD3" w14:textId="77777777" w:rsidR="00DF75C4" w:rsidRPr="00BC4A99" w:rsidRDefault="00DF75C4" w:rsidP="00DF75C4">
      <w:pPr>
        <w:pStyle w:val="PargrafodaLista"/>
        <w:numPr>
          <w:ilvl w:val="2"/>
          <w:numId w:val="14"/>
        </w:numPr>
        <w:ind w:left="0" w:firstLine="0"/>
        <w:contextualSpacing/>
        <w:rPr>
          <w:rFonts w:ascii="Consolas" w:hAnsi="Consolas"/>
          <w:sz w:val="28"/>
          <w:szCs w:val="28"/>
          <w:lang w:val="x-none"/>
        </w:rPr>
      </w:pPr>
      <w:r w:rsidRPr="00BC4A99">
        <w:rPr>
          <w:rFonts w:ascii="Consolas" w:hAnsi="Consolas"/>
          <w:sz w:val="28"/>
          <w:szCs w:val="28"/>
        </w:rPr>
        <w:t xml:space="preserve">A Proposta da </w:t>
      </w:r>
      <w:r w:rsidRPr="00BC4A99">
        <w:rPr>
          <w:rFonts w:ascii="Consolas" w:hAnsi="Consolas"/>
          <w:b/>
          <w:bCs/>
          <w:sz w:val="28"/>
          <w:szCs w:val="28"/>
        </w:rPr>
        <w:t>CONTRATADA</w:t>
      </w:r>
      <w:r w:rsidRPr="00BC4A99">
        <w:rPr>
          <w:rFonts w:ascii="Consolas" w:hAnsi="Consolas"/>
          <w:sz w:val="28"/>
          <w:szCs w:val="28"/>
        </w:rPr>
        <w:t>; e</w:t>
      </w:r>
    </w:p>
    <w:p w14:paraId="6BB86E14" w14:textId="77777777" w:rsidR="00DF75C4" w:rsidRPr="00BC4A99" w:rsidRDefault="00DF75C4" w:rsidP="00DF75C4">
      <w:pPr>
        <w:pStyle w:val="PargrafodaLista"/>
        <w:ind w:left="0"/>
        <w:rPr>
          <w:rFonts w:ascii="Consolas" w:hAnsi="Consolas"/>
          <w:sz w:val="28"/>
          <w:szCs w:val="28"/>
        </w:rPr>
      </w:pPr>
      <w:r w:rsidRPr="00BC4A99">
        <w:rPr>
          <w:rFonts w:ascii="Consolas" w:hAnsi="Consolas"/>
          <w:b/>
          <w:bCs/>
          <w:sz w:val="28"/>
          <w:szCs w:val="28"/>
        </w:rPr>
        <w:t>1.2.4</w:t>
      </w:r>
      <w:r w:rsidRPr="00BC4A99">
        <w:rPr>
          <w:rFonts w:ascii="Consolas" w:hAnsi="Consolas"/>
          <w:sz w:val="28"/>
          <w:szCs w:val="28"/>
        </w:rPr>
        <w:t xml:space="preserve"> </w:t>
      </w:r>
      <w:r w:rsidRPr="00BC4A99">
        <w:rPr>
          <w:rFonts w:ascii="Consolas" w:hAnsi="Consolas"/>
          <w:sz w:val="28"/>
          <w:szCs w:val="28"/>
        </w:rPr>
        <w:tab/>
        <w:t>Eventuais anexos dos documentos supracitados.</w:t>
      </w:r>
    </w:p>
    <w:p w14:paraId="1D63F6E5" w14:textId="77777777" w:rsidR="00DF75C4" w:rsidRPr="00BC4A99" w:rsidRDefault="00DF75C4" w:rsidP="00DF75C4">
      <w:pPr>
        <w:rPr>
          <w:rFonts w:ascii="Consolas" w:hAnsi="Consolas"/>
          <w:sz w:val="28"/>
          <w:szCs w:val="28"/>
          <w:lang w:val="x-none"/>
        </w:rPr>
      </w:pPr>
    </w:p>
    <w:p w14:paraId="1F036BF6"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SEGUNDA – VIGÊNCIA E PRORROGAÇÃO</w:t>
      </w:r>
    </w:p>
    <w:p w14:paraId="61517BC1" w14:textId="77777777" w:rsidR="00DF75C4" w:rsidRPr="00BC4A99" w:rsidRDefault="00DF75C4" w:rsidP="00DF75C4">
      <w:pPr>
        <w:rPr>
          <w:rFonts w:ascii="Consolas" w:hAnsi="Consolas"/>
          <w:sz w:val="28"/>
          <w:szCs w:val="28"/>
        </w:rPr>
      </w:pPr>
    </w:p>
    <w:p w14:paraId="0E058E95" w14:textId="72144CFE" w:rsidR="00DF75C4" w:rsidRPr="00BC4A99" w:rsidRDefault="00DF75C4" w:rsidP="00DF75C4">
      <w:pPr>
        <w:pStyle w:val="PargrafodaLista"/>
        <w:numPr>
          <w:ilvl w:val="0"/>
          <w:numId w:val="15"/>
        </w:numPr>
        <w:ind w:left="0" w:firstLine="0"/>
        <w:contextualSpacing/>
        <w:jc w:val="both"/>
        <w:rPr>
          <w:rFonts w:ascii="Consolas" w:hAnsi="Consolas"/>
          <w:sz w:val="28"/>
          <w:szCs w:val="28"/>
        </w:rPr>
      </w:pPr>
      <w:r w:rsidRPr="00BC4A99">
        <w:rPr>
          <w:rFonts w:ascii="Consolas" w:hAnsi="Consolas"/>
          <w:sz w:val="28"/>
          <w:szCs w:val="28"/>
        </w:rPr>
        <w:t xml:space="preserve">O prazo de vigência da contratação é de </w:t>
      </w:r>
      <w:r w:rsidR="00BC4A99" w:rsidRPr="00BC4A99">
        <w:rPr>
          <w:rFonts w:ascii="Consolas" w:hAnsi="Consolas"/>
          <w:sz w:val="28"/>
          <w:szCs w:val="28"/>
        </w:rPr>
        <w:t>30</w:t>
      </w:r>
      <w:r w:rsidRPr="00BC4A99">
        <w:rPr>
          <w:rFonts w:ascii="Consolas" w:hAnsi="Consolas"/>
          <w:sz w:val="28"/>
          <w:szCs w:val="28"/>
        </w:rPr>
        <w:t xml:space="preserve"> (</w:t>
      </w:r>
      <w:r w:rsidR="00BC4A99" w:rsidRPr="00BC4A99">
        <w:rPr>
          <w:rFonts w:ascii="Consolas" w:hAnsi="Consolas"/>
          <w:sz w:val="28"/>
          <w:szCs w:val="28"/>
        </w:rPr>
        <w:t>trinta</w:t>
      </w:r>
      <w:r w:rsidRPr="00BC4A99">
        <w:rPr>
          <w:rFonts w:ascii="Consolas" w:hAnsi="Consolas"/>
          <w:sz w:val="28"/>
          <w:szCs w:val="28"/>
        </w:rPr>
        <w:t xml:space="preserve">) </w:t>
      </w:r>
      <w:r w:rsidR="00BC4A99" w:rsidRPr="00BC4A99">
        <w:rPr>
          <w:rFonts w:ascii="Consolas" w:hAnsi="Consolas"/>
          <w:sz w:val="28"/>
          <w:szCs w:val="28"/>
        </w:rPr>
        <w:t>dias</w:t>
      </w:r>
      <w:r w:rsidRPr="00BC4A99">
        <w:rPr>
          <w:rFonts w:ascii="Consolas" w:hAnsi="Consolas"/>
          <w:sz w:val="28"/>
          <w:szCs w:val="28"/>
        </w:rPr>
        <w:t>, contados da data de assinatura, na forma do artigo 105 da Lei n° 14.133, de 2021.</w:t>
      </w:r>
    </w:p>
    <w:p w14:paraId="063B9A16" w14:textId="77777777" w:rsidR="00DF75C4" w:rsidRPr="00BC4A99" w:rsidRDefault="00DF75C4" w:rsidP="00DF75C4">
      <w:pPr>
        <w:rPr>
          <w:rFonts w:ascii="Consolas" w:hAnsi="Consolas"/>
          <w:sz w:val="28"/>
          <w:szCs w:val="28"/>
        </w:rPr>
      </w:pPr>
    </w:p>
    <w:p w14:paraId="3792FB0F" w14:textId="77777777" w:rsidR="00DF75C4" w:rsidRPr="00BC4A99" w:rsidRDefault="00DF75C4" w:rsidP="00DF75C4">
      <w:pPr>
        <w:rPr>
          <w:rStyle w:val="Hyperlink"/>
          <w:rFonts w:ascii="Consolas" w:hAnsi="Consolas"/>
          <w:b/>
          <w:bCs/>
          <w:color w:val="auto"/>
          <w:sz w:val="28"/>
          <w:szCs w:val="28"/>
          <w:u w:val="none"/>
        </w:rPr>
      </w:pPr>
      <w:bookmarkStart w:id="0" w:name="_Hlk114497577"/>
      <w:bookmarkStart w:id="1" w:name="_Hlk114497502"/>
      <w:bookmarkEnd w:id="0"/>
      <w:bookmarkEnd w:id="1"/>
      <w:r w:rsidRPr="00BC4A99">
        <w:rPr>
          <w:rFonts w:ascii="Consolas" w:hAnsi="Consolas"/>
          <w:b/>
          <w:bCs/>
          <w:sz w:val="28"/>
          <w:szCs w:val="28"/>
        </w:rPr>
        <w:t>CLÁUSULA TERCEIRA – MODELOS DE EXECUÇÃO E GESTÃO CONTRATUAIS (</w:t>
      </w:r>
      <w:hyperlink r:id="rId9" w:anchor="art92" w:history="1">
        <w:r w:rsidRPr="00BC4A99">
          <w:rPr>
            <w:rStyle w:val="Hyperlink"/>
            <w:rFonts w:ascii="Consolas" w:hAnsi="Consolas"/>
            <w:b/>
            <w:bCs/>
            <w:color w:val="auto"/>
            <w:sz w:val="28"/>
            <w:szCs w:val="28"/>
            <w:u w:val="none"/>
          </w:rPr>
          <w:t>art. 92, IV, VII e XVIII)</w:t>
        </w:r>
      </w:hyperlink>
    </w:p>
    <w:p w14:paraId="1CB649B7" w14:textId="77777777" w:rsidR="00DF75C4" w:rsidRPr="00BC4A99" w:rsidRDefault="00DF75C4" w:rsidP="00DF75C4">
      <w:pPr>
        <w:rPr>
          <w:rFonts w:ascii="Consolas" w:hAnsi="Consolas"/>
          <w:sz w:val="28"/>
          <w:szCs w:val="28"/>
        </w:rPr>
      </w:pPr>
    </w:p>
    <w:p w14:paraId="1836AE1A" w14:textId="77777777" w:rsidR="00DF75C4" w:rsidRPr="00BC4A99" w:rsidRDefault="00DF75C4" w:rsidP="00DF75C4">
      <w:pPr>
        <w:pStyle w:val="PargrafodaLista"/>
        <w:numPr>
          <w:ilvl w:val="0"/>
          <w:numId w:val="16"/>
        </w:numPr>
        <w:ind w:left="0" w:firstLine="0"/>
        <w:contextualSpacing/>
        <w:jc w:val="both"/>
        <w:rPr>
          <w:rFonts w:ascii="Consolas" w:hAnsi="Consolas"/>
          <w:sz w:val="28"/>
          <w:szCs w:val="28"/>
        </w:rPr>
      </w:pPr>
      <w:r w:rsidRPr="00BC4A99">
        <w:rPr>
          <w:rFonts w:ascii="Consolas" w:hAnsi="Consolas"/>
          <w:sz w:val="28"/>
          <w:szCs w:val="28"/>
        </w:rPr>
        <w:t>O regime de execução contratual, os modelos de gestão e de execução, assim como os prazos e condições de conclusão, entrega, observação e recebimento do objeto constam no Termo de Referência, anexo a este Contrato.</w:t>
      </w:r>
    </w:p>
    <w:p w14:paraId="04C1CCE7" w14:textId="77777777" w:rsidR="00DF75C4" w:rsidRPr="00BC4A99" w:rsidRDefault="00DF75C4" w:rsidP="00DF75C4">
      <w:pPr>
        <w:pStyle w:val="PargrafodaLista"/>
        <w:ind w:left="0"/>
        <w:jc w:val="both"/>
        <w:rPr>
          <w:rFonts w:ascii="Consolas" w:hAnsi="Consolas"/>
          <w:sz w:val="28"/>
          <w:szCs w:val="28"/>
        </w:rPr>
      </w:pPr>
    </w:p>
    <w:p w14:paraId="19DE68E7"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QUARTA – SUBCONTRATAÇÃO</w:t>
      </w:r>
    </w:p>
    <w:p w14:paraId="046B1520" w14:textId="77777777" w:rsidR="00DF75C4" w:rsidRPr="00BC4A99" w:rsidRDefault="00DF75C4" w:rsidP="00DF75C4">
      <w:pPr>
        <w:rPr>
          <w:rFonts w:ascii="Consolas" w:hAnsi="Consolas"/>
          <w:sz w:val="28"/>
          <w:szCs w:val="28"/>
        </w:rPr>
      </w:pPr>
    </w:p>
    <w:p w14:paraId="1B1630BD" w14:textId="77777777" w:rsidR="00DF75C4" w:rsidRPr="00BC4A99" w:rsidRDefault="00DF75C4" w:rsidP="00DF75C4">
      <w:pPr>
        <w:pStyle w:val="PargrafodaLista"/>
        <w:numPr>
          <w:ilvl w:val="0"/>
          <w:numId w:val="17"/>
        </w:numPr>
        <w:ind w:left="0" w:firstLine="0"/>
        <w:contextualSpacing/>
        <w:rPr>
          <w:rFonts w:ascii="Consolas" w:hAnsi="Consolas"/>
          <w:sz w:val="28"/>
          <w:szCs w:val="28"/>
        </w:rPr>
      </w:pPr>
      <w:r w:rsidRPr="00BC4A99">
        <w:rPr>
          <w:rFonts w:ascii="Consolas" w:hAnsi="Consolas"/>
          <w:sz w:val="28"/>
          <w:szCs w:val="28"/>
        </w:rPr>
        <w:t>Não será admitida a subcontratação do objeto contratual.</w:t>
      </w:r>
    </w:p>
    <w:p w14:paraId="3D587A68" w14:textId="77777777" w:rsidR="00DF75C4" w:rsidRPr="00BC4A99" w:rsidRDefault="00DF75C4" w:rsidP="00DF75C4">
      <w:pPr>
        <w:rPr>
          <w:rFonts w:ascii="Consolas" w:hAnsi="Consolas"/>
          <w:sz w:val="28"/>
          <w:szCs w:val="28"/>
        </w:rPr>
      </w:pPr>
    </w:p>
    <w:p w14:paraId="065CC705"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QUINTA – PREÇO</w:t>
      </w:r>
    </w:p>
    <w:p w14:paraId="304BB920" w14:textId="77777777" w:rsidR="00DF75C4" w:rsidRPr="00BC4A99" w:rsidRDefault="00DF75C4" w:rsidP="00DF75C4">
      <w:pPr>
        <w:rPr>
          <w:rFonts w:ascii="Consolas" w:hAnsi="Consolas"/>
          <w:sz w:val="28"/>
          <w:szCs w:val="28"/>
        </w:rPr>
      </w:pPr>
    </w:p>
    <w:p w14:paraId="64C4CA4E" w14:textId="243E586E" w:rsidR="00DF75C4" w:rsidRPr="00BC4A99" w:rsidRDefault="00DF75C4" w:rsidP="0048745B">
      <w:pPr>
        <w:pStyle w:val="PargrafodaLista"/>
        <w:numPr>
          <w:ilvl w:val="0"/>
          <w:numId w:val="18"/>
        </w:numPr>
        <w:ind w:left="0" w:firstLine="0"/>
        <w:contextualSpacing/>
        <w:jc w:val="both"/>
        <w:rPr>
          <w:rFonts w:ascii="Consolas" w:hAnsi="Consolas"/>
          <w:b/>
          <w:bCs/>
          <w:sz w:val="28"/>
          <w:szCs w:val="28"/>
        </w:rPr>
      </w:pPr>
      <w:r w:rsidRPr="00BC4A99">
        <w:rPr>
          <w:rFonts w:ascii="Consolas" w:hAnsi="Consolas"/>
          <w:iCs/>
          <w:sz w:val="28"/>
          <w:szCs w:val="28"/>
        </w:rPr>
        <w:t xml:space="preserve">O valor da contratação é de </w:t>
      </w:r>
      <w:r w:rsidR="00BC4A99" w:rsidRPr="00BC4A99">
        <w:rPr>
          <w:rFonts w:ascii="Consolas" w:hAnsi="Consolas"/>
          <w:b/>
          <w:bCs/>
          <w:sz w:val="28"/>
          <w:szCs w:val="28"/>
        </w:rPr>
        <w:t>R$ 59.000,00 (CINQUENTA E NOVE MIL REAIS</w:t>
      </w:r>
      <w:r w:rsidR="00BC4A99" w:rsidRPr="00BC4A99">
        <w:rPr>
          <w:rFonts w:ascii="Consolas" w:hAnsi="Consolas" w:cs="Arial"/>
          <w:b/>
          <w:bCs/>
          <w:sz w:val="28"/>
          <w:szCs w:val="28"/>
        </w:rPr>
        <w:t>).</w:t>
      </w:r>
    </w:p>
    <w:p w14:paraId="1DE60B29" w14:textId="77777777" w:rsidR="007646C3" w:rsidRPr="00BC4A99" w:rsidRDefault="007646C3" w:rsidP="007646C3">
      <w:pPr>
        <w:pStyle w:val="PargrafodaLista"/>
        <w:ind w:left="0"/>
        <w:contextualSpacing/>
        <w:jc w:val="both"/>
        <w:rPr>
          <w:rFonts w:ascii="Consolas" w:hAnsi="Consolas"/>
          <w:b/>
          <w:bCs/>
          <w:sz w:val="28"/>
          <w:szCs w:val="28"/>
        </w:rPr>
      </w:pPr>
    </w:p>
    <w:p w14:paraId="6C91ED12" w14:textId="77777777" w:rsidR="00DF75C4" w:rsidRPr="00BC4A99" w:rsidRDefault="00DF75C4" w:rsidP="00DF75C4">
      <w:pPr>
        <w:pStyle w:val="PargrafodaLista"/>
        <w:numPr>
          <w:ilvl w:val="0"/>
          <w:numId w:val="18"/>
        </w:numPr>
        <w:ind w:left="0" w:firstLine="0"/>
        <w:contextualSpacing/>
        <w:jc w:val="both"/>
        <w:rPr>
          <w:rFonts w:ascii="Consolas" w:hAnsi="Consolas"/>
          <w:sz w:val="28"/>
          <w:szCs w:val="28"/>
        </w:rPr>
      </w:pPr>
      <w:r w:rsidRPr="00BC4A99">
        <w:rPr>
          <w:rFonts w:ascii="Consolas" w:hAnsi="Consolas"/>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EF7391" w14:textId="77777777" w:rsidR="00BC4A99" w:rsidRDefault="00BC4A99" w:rsidP="00DF75C4">
      <w:pPr>
        <w:rPr>
          <w:rFonts w:ascii="Consolas" w:hAnsi="Consolas"/>
          <w:b/>
          <w:bCs/>
          <w:sz w:val="28"/>
          <w:szCs w:val="28"/>
        </w:rPr>
      </w:pPr>
    </w:p>
    <w:p w14:paraId="7498D7CF" w14:textId="77777777" w:rsidR="00BC4A99" w:rsidRDefault="00BC4A99" w:rsidP="00DF75C4">
      <w:pPr>
        <w:rPr>
          <w:rFonts w:ascii="Consolas" w:hAnsi="Consolas"/>
          <w:b/>
          <w:bCs/>
          <w:sz w:val="28"/>
          <w:szCs w:val="28"/>
        </w:rPr>
      </w:pPr>
    </w:p>
    <w:p w14:paraId="4E8581E3" w14:textId="77777777" w:rsidR="00BC4A99" w:rsidRDefault="00BC4A99" w:rsidP="00DF75C4">
      <w:pPr>
        <w:rPr>
          <w:rFonts w:ascii="Consolas" w:hAnsi="Consolas"/>
          <w:b/>
          <w:bCs/>
          <w:sz w:val="28"/>
          <w:szCs w:val="28"/>
        </w:rPr>
      </w:pPr>
    </w:p>
    <w:p w14:paraId="657E9861" w14:textId="77777777" w:rsidR="00BC4A99" w:rsidRDefault="00BC4A99" w:rsidP="00DF75C4">
      <w:pPr>
        <w:rPr>
          <w:rFonts w:ascii="Consolas" w:hAnsi="Consolas"/>
          <w:b/>
          <w:bCs/>
          <w:sz w:val="28"/>
          <w:szCs w:val="28"/>
        </w:rPr>
      </w:pPr>
    </w:p>
    <w:p w14:paraId="13F8D871" w14:textId="77777777" w:rsidR="00BC4A99" w:rsidRPr="00BC4A99" w:rsidRDefault="00BC4A99" w:rsidP="00DF75C4">
      <w:pPr>
        <w:rPr>
          <w:rFonts w:ascii="Consolas" w:hAnsi="Consolas"/>
          <w:b/>
          <w:bCs/>
          <w:sz w:val="28"/>
          <w:szCs w:val="28"/>
        </w:rPr>
      </w:pPr>
    </w:p>
    <w:p w14:paraId="3540CA78" w14:textId="06D3444A" w:rsidR="00DF75C4" w:rsidRPr="00BC4A99" w:rsidRDefault="00DF75C4" w:rsidP="00DF75C4">
      <w:pPr>
        <w:rPr>
          <w:rFonts w:ascii="Consolas" w:hAnsi="Consolas"/>
          <w:b/>
          <w:bCs/>
          <w:sz w:val="28"/>
          <w:szCs w:val="28"/>
        </w:rPr>
      </w:pPr>
      <w:r w:rsidRPr="00BC4A99">
        <w:rPr>
          <w:rFonts w:ascii="Consolas" w:hAnsi="Consolas"/>
          <w:b/>
          <w:bCs/>
          <w:sz w:val="28"/>
          <w:szCs w:val="28"/>
        </w:rPr>
        <w:lastRenderedPageBreak/>
        <w:t>CLÁUSULA SEXTA - PAGAMENTO (</w:t>
      </w:r>
      <w:hyperlink r:id="rId10" w:anchor="art92" w:history="1">
        <w:r w:rsidRPr="00BC4A99">
          <w:rPr>
            <w:rStyle w:val="Hyperlink"/>
            <w:rFonts w:ascii="Consolas" w:hAnsi="Consolas"/>
            <w:b/>
            <w:bCs/>
            <w:color w:val="auto"/>
            <w:sz w:val="28"/>
            <w:szCs w:val="28"/>
            <w:u w:val="none"/>
          </w:rPr>
          <w:t>art. 92, V e VI</w:t>
        </w:r>
      </w:hyperlink>
      <w:r w:rsidRPr="00BC4A99">
        <w:rPr>
          <w:rFonts w:ascii="Consolas" w:hAnsi="Consolas"/>
          <w:b/>
          <w:bCs/>
          <w:sz w:val="28"/>
          <w:szCs w:val="28"/>
        </w:rPr>
        <w:t>)</w:t>
      </w:r>
    </w:p>
    <w:p w14:paraId="11A42C0C" w14:textId="77777777" w:rsidR="00DF75C4" w:rsidRPr="00BC4A99" w:rsidRDefault="00DF75C4" w:rsidP="00DF75C4">
      <w:pPr>
        <w:rPr>
          <w:rFonts w:ascii="Consolas" w:hAnsi="Consolas"/>
          <w:sz w:val="28"/>
          <w:szCs w:val="28"/>
        </w:rPr>
      </w:pPr>
    </w:p>
    <w:p w14:paraId="623A82A7" w14:textId="77777777" w:rsidR="00DF75C4" w:rsidRPr="00BC4A99" w:rsidRDefault="00DF75C4" w:rsidP="00DF75C4">
      <w:pPr>
        <w:pStyle w:val="PargrafodaLista"/>
        <w:numPr>
          <w:ilvl w:val="0"/>
          <w:numId w:val="19"/>
        </w:numPr>
        <w:ind w:left="0" w:firstLine="0"/>
        <w:contextualSpacing/>
        <w:jc w:val="both"/>
        <w:rPr>
          <w:rFonts w:ascii="Consolas" w:hAnsi="Consolas"/>
          <w:sz w:val="28"/>
          <w:szCs w:val="28"/>
        </w:rPr>
      </w:pPr>
      <w:r w:rsidRPr="00BC4A99">
        <w:rPr>
          <w:rFonts w:ascii="Consolas" w:hAnsi="Consolas"/>
          <w:sz w:val="28"/>
          <w:szCs w:val="28"/>
        </w:rPr>
        <w:t xml:space="preserve">O prazo para pagamento a </w:t>
      </w:r>
      <w:r w:rsidRPr="00BC4A99">
        <w:rPr>
          <w:rFonts w:ascii="Consolas" w:hAnsi="Consolas"/>
          <w:b/>
          <w:bCs/>
          <w:sz w:val="28"/>
          <w:szCs w:val="28"/>
        </w:rPr>
        <w:t>CONTRATADA</w:t>
      </w:r>
      <w:r w:rsidRPr="00BC4A99">
        <w:rPr>
          <w:rFonts w:ascii="Consolas" w:hAnsi="Consolas"/>
          <w:sz w:val="28"/>
          <w:szCs w:val="28"/>
        </w:rPr>
        <w:t xml:space="preserve"> e demais condições a ele referentes encontram-se definidos no Termo de Referência, anexo a este Contrato.</w:t>
      </w:r>
    </w:p>
    <w:p w14:paraId="26311F01" w14:textId="77777777" w:rsidR="00BC4A99" w:rsidRPr="00BC4A99" w:rsidRDefault="00BC4A99" w:rsidP="00DF75C4">
      <w:pPr>
        <w:rPr>
          <w:rFonts w:ascii="Consolas" w:hAnsi="Consolas"/>
          <w:sz w:val="28"/>
          <w:szCs w:val="28"/>
        </w:rPr>
      </w:pPr>
    </w:p>
    <w:p w14:paraId="68DE69F2"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 xml:space="preserve">CLÁUSULA SÉTIMA- OBRIGAÇÕES DO CONTRATANTE </w:t>
      </w:r>
      <w:hyperlink r:id="rId11" w:anchor="art92" w:history="1">
        <w:r w:rsidRPr="00BC4A99">
          <w:rPr>
            <w:rStyle w:val="Hyperlink"/>
            <w:rFonts w:ascii="Consolas" w:hAnsi="Consolas"/>
            <w:b/>
            <w:bCs/>
            <w:color w:val="auto"/>
            <w:sz w:val="28"/>
            <w:szCs w:val="28"/>
            <w:u w:val="none"/>
          </w:rPr>
          <w:t>(art. 92, X, XI e XIV</w:t>
        </w:r>
      </w:hyperlink>
      <w:r w:rsidRPr="00BC4A99">
        <w:rPr>
          <w:rFonts w:ascii="Consolas" w:hAnsi="Consolas"/>
          <w:b/>
          <w:bCs/>
          <w:sz w:val="28"/>
          <w:szCs w:val="28"/>
        </w:rPr>
        <w:t>)</w:t>
      </w:r>
    </w:p>
    <w:p w14:paraId="3793593B" w14:textId="77777777" w:rsidR="00DF75C4" w:rsidRPr="00BC4A99" w:rsidRDefault="00DF75C4" w:rsidP="00DF75C4">
      <w:pPr>
        <w:rPr>
          <w:rFonts w:ascii="Consolas" w:hAnsi="Consolas"/>
          <w:sz w:val="28"/>
          <w:szCs w:val="28"/>
        </w:rPr>
      </w:pPr>
    </w:p>
    <w:p w14:paraId="2AD310FD"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 xml:space="preserve">São obrigações do </w:t>
      </w:r>
      <w:r w:rsidRPr="00BC4A99">
        <w:rPr>
          <w:rFonts w:ascii="Consolas" w:hAnsi="Consolas"/>
          <w:b/>
          <w:bCs/>
          <w:sz w:val="28"/>
          <w:szCs w:val="28"/>
        </w:rPr>
        <w:t>CONTRATANTE</w:t>
      </w:r>
      <w:r w:rsidRPr="00BC4A99">
        <w:rPr>
          <w:rFonts w:ascii="Consolas" w:hAnsi="Consolas"/>
          <w:sz w:val="28"/>
          <w:szCs w:val="28"/>
        </w:rPr>
        <w:t>:</w:t>
      </w:r>
    </w:p>
    <w:p w14:paraId="7E3F8A9B" w14:textId="77777777" w:rsidR="00DF75C4" w:rsidRPr="00BC4A99" w:rsidRDefault="00DF75C4" w:rsidP="00DF75C4">
      <w:pPr>
        <w:pStyle w:val="PargrafodaLista"/>
        <w:ind w:left="0"/>
        <w:jc w:val="both"/>
        <w:rPr>
          <w:rFonts w:ascii="Consolas" w:hAnsi="Consolas"/>
          <w:sz w:val="28"/>
          <w:szCs w:val="28"/>
        </w:rPr>
      </w:pPr>
    </w:p>
    <w:p w14:paraId="66B54E33"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 xml:space="preserve">Exigir o cumprimento de todas as obrigações assumidas pela </w:t>
      </w:r>
      <w:r w:rsidRPr="00BC4A99">
        <w:rPr>
          <w:rFonts w:ascii="Consolas" w:hAnsi="Consolas"/>
          <w:b/>
          <w:bCs/>
          <w:sz w:val="28"/>
          <w:szCs w:val="28"/>
        </w:rPr>
        <w:t>CONTRATADA</w:t>
      </w:r>
      <w:r w:rsidRPr="00BC4A99">
        <w:rPr>
          <w:rFonts w:ascii="Consolas" w:hAnsi="Consolas"/>
          <w:sz w:val="28"/>
          <w:szCs w:val="28"/>
        </w:rPr>
        <w:t>, de acordo com o contrato e seus anexos;</w:t>
      </w:r>
    </w:p>
    <w:p w14:paraId="5485D7F6" w14:textId="77777777" w:rsidR="00DF75C4" w:rsidRPr="00BC4A99" w:rsidRDefault="00DF75C4" w:rsidP="00DF75C4">
      <w:pPr>
        <w:pStyle w:val="PargrafodaLista"/>
        <w:ind w:left="0"/>
        <w:jc w:val="both"/>
        <w:rPr>
          <w:rFonts w:ascii="Consolas" w:hAnsi="Consolas"/>
          <w:sz w:val="28"/>
          <w:szCs w:val="28"/>
        </w:rPr>
      </w:pPr>
    </w:p>
    <w:p w14:paraId="2DBAE59D"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Receber o objeto no prazo e condições estabelecidas no Termo de Referência;</w:t>
      </w:r>
    </w:p>
    <w:p w14:paraId="76078B6D" w14:textId="77777777" w:rsidR="00DF75C4" w:rsidRPr="00BC4A99" w:rsidRDefault="00DF75C4" w:rsidP="00DF75C4">
      <w:pPr>
        <w:pStyle w:val="PargrafodaLista"/>
        <w:ind w:left="0"/>
        <w:jc w:val="both"/>
        <w:rPr>
          <w:rFonts w:ascii="Consolas" w:hAnsi="Consolas"/>
          <w:sz w:val="28"/>
          <w:szCs w:val="28"/>
        </w:rPr>
      </w:pPr>
    </w:p>
    <w:p w14:paraId="1A7CDB2C"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 xml:space="preserve">Notificar a </w:t>
      </w:r>
      <w:r w:rsidRPr="00BC4A99">
        <w:rPr>
          <w:rFonts w:ascii="Consolas" w:hAnsi="Consolas"/>
          <w:b/>
          <w:bCs/>
          <w:sz w:val="28"/>
          <w:szCs w:val="28"/>
        </w:rPr>
        <w:t>CONTRATADA</w:t>
      </w:r>
      <w:r w:rsidRPr="00BC4A99">
        <w:rPr>
          <w:rFonts w:ascii="Consolas" w:hAnsi="Consolas"/>
          <w:sz w:val="28"/>
          <w:szCs w:val="28"/>
        </w:rPr>
        <w:t>, por escrito, sobre vícios, defeitos ou incorreções verificadas no objeto fornecido, para que seja por ele substituído, reparado ou corrigido, no total ou em parte, às suas expensas;</w:t>
      </w:r>
    </w:p>
    <w:p w14:paraId="42F0E327" w14:textId="77777777" w:rsidR="00DF75C4" w:rsidRPr="00BC4A99" w:rsidRDefault="00DF75C4" w:rsidP="00DF75C4">
      <w:pPr>
        <w:pStyle w:val="PargrafodaLista"/>
        <w:ind w:left="0"/>
        <w:jc w:val="both"/>
        <w:rPr>
          <w:rFonts w:ascii="Consolas" w:hAnsi="Consolas"/>
          <w:sz w:val="28"/>
          <w:szCs w:val="28"/>
        </w:rPr>
      </w:pPr>
    </w:p>
    <w:p w14:paraId="2E47238A"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 xml:space="preserve">Acompanhar e fiscalizar a execução do contrato e o cumprimento das obrigações pela </w:t>
      </w:r>
      <w:r w:rsidRPr="00BC4A99">
        <w:rPr>
          <w:rFonts w:ascii="Consolas" w:hAnsi="Consolas"/>
          <w:b/>
          <w:bCs/>
          <w:sz w:val="28"/>
          <w:szCs w:val="28"/>
        </w:rPr>
        <w:t>CONTRATADA</w:t>
      </w:r>
      <w:r w:rsidRPr="00BC4A99">
        <w:rPr>
          <w:rFonts w:ascii="Consolas" w:hAnsi="Consolas"/>
          <w:sz w:val="28"/>
          <w:szCs w:val="28"/>
        </w:rPr>
        <w:t>;</w:t>
      </w:r>
    </w:p>
    <w:p w14:paraId="7A2B2CD6" w14:textId="77777777" w:rsidR="00DF75C4" w:rsidRPr="00BC4A99" w:rsidRDefault="00DF75C4" w:rsidP="00DF75C4">
      <w:pPr>
        <w:pStyle w:val="PargrafodaLista"/>
        <w:ind w:left="0"/>
        <w:jc w:val="both"/>
        <w:rPr>
          <w:rFonts w:ascii="Consolas" w:hAnsi="Consolas"/>
          <w:sz w:val="28"/>
          <w:szCs w:val="28"/>
        </w:rPr>
      </w:pPr>
    </w:p>
    <w:p w14:paraId="6564076C"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 xml:space="preserve">Comunicar a empresa para emissão de Nota Fiscal no que </w:t>
      </w:r>
      <w:proofErr w:type="spellStart"/>
      <w:r w:rsidRPr="00BC4A99">
        <w:rPr>
          <w:rFonts w:ascii="Consolas" w:hAnsi="Consolas"/>
          <w:sz w:val="28"/>
          <w:szCs w:val="28"/>
        </w:rPr>
        <w:t>pertine</w:t>
      </w:r>
      <w:proofErr w:type="spellEnd"/>
      <w:r w:rsidRPr="00BC4A99">
        <w:rPr>
          <w:rFonts w:ascii="Consolas" w:hAnsi="Consolas"/>
          <w:sz w:val="28"/>
          <w:szCs w:val="28"/>
        </w:rPr>
        <w:t xml:space="preserve"> à parcela incontroversa da execução do objeto, para efeito de liquidação e pagamento, quando houver controvérsia sobre a execução do objeto, quanto à dimensão, qualidade e quantidade, conforme o art. 143 da Lei nº 14.133, de 2021;</w:t>
      </w:r>
    </w:p>
    <w:p w14:paraId="497DB9D6" w14:textId="77777777" w:rsidR="00DF75C4" w:rsidRPr="00BC4A99" w:rsidRDefault="00DF75C4" w:rsidP="00DF75C4">
      <w:pPr>
        <w:pStyle w:val="PargrafodaLista"/>
        <w:ind w:left="0"/>
        <w:jc w:val="both"/>
        <w:rPr>
          <w:rFonts w:ascii="Consolas" w:hAnsi="Consolas"/>
          <w:sz w:val="28"/>
          <w:szCs w:val="28"/>
        </w:rPr>
      </w:pPr>
    </w:p>
    <w:p w14:paraId="774F2D64"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 xml:space="preserve">Efetuar o pagamento a </w:t>
      </w:r>
      <w:r w:rsidRPr="00BC4A99">
        <w:rPr>
          <w:rFonts w:ascii="Consolas" w:hAnsi="Consolas"/>
          <w:b/>
          <w:bCs/>
          <w:sz w:val="28"/>
          <w:szCs w:val="28"/>
        </w:rPr>
        <w:t>CONTRATADA</w:t>
      </w:r>
      <w:r w:rsidRPr="00BC4A99">
        <w:rPr>
          <w:rFonts w:ascii="Consolas" w:hAnsi="Consolas"/>
          <w:sz w:val="28"/>
          <w:szCs w:val="28"/>
        </w:rPr>
        <w:t xml:space="preserve"> do valor correspondente à execução do objeto, no prazo, forma e condições estabelecidos no presente Contrato e no Termo de Referência;</w:t>
      </w:r>
    </w:p>
    <w:p w14:paraId="338D4FB0" w14:textId="77777777" w:rsidR="00DF75C4" w:rsidRPr="00BC4A99" w:rsidRDefault="00DF75C4" w:rsidP="00DF75C4">
      <w:pPr>
        <w:pStyle w:val="PargrafodaLista"/>
        <w:ind w:left="0"/>
        <w:jc w:val="both"/>
        <w:rPr>
          <w:rFonts w:ascii="Consolas" w:hAnsi="Consolas"/>
          <w:sz w:val="28"/>
          <w:szCs w:val="28"/>
        </w:rPr>
      </w:pPr>
    </w:p>
    <w:p w14:paraId="4F36DE3D"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 xml:space="preserve">Aplicar a </w:t>
      </w:r>
      <w:r w:rsidRPr="00BC4A99">
        <w:rPr>
          <w:rFonts w:ascii="Consolas" w:hAnsi="Consolas"/>
          <w:b/>
          <w:bCs/>
          <w:sz w:val="28"/>
          <w:szCs w:val="28"/>
        </w:rPr>
        <w:t>CONTRATADA</w:t>
      </w:r>
      <w:r w:rsidRPr="00BC4A99">
        <w:rPr>
          <w:rFonts w:ascii="Consolas" w:hAnsi="Consolas"/>
          <w:sz w:val="28"/>
          <w:szCs w:val="28"/>
        </w:rPr>
        <w:t xml:space="preserve"> as sanções previstas na lei e neste Contrato; </w:t>
      </w:r>
    </w:p>
    <w:p w14:paraId="3C452A74" w14:textId="77777777" w:rsidR="00BC4A99" w:rsidRPr="00BC4A99" w:rsidRDefault="00BC4A99" w:rsidP="00BC4A99">
      <w:pPr>
        <w:pStyle w:val="PargrafodaLista"/>
        <w:ind w:left="0"/>
        <w:contextualSpacing/>
        <w:jc w:val="both"/>
        <w:rPr>
          <w:rFonts w:ascii="Consolas" w:hAnsi="Consolas"/>
          <w:sz w:val="28"/>
          <w:szCs w:val="28"/>
        </w:rPr>
      </w:pPr>
    </w:p>
    <w:p w14:paraId="06F8B90F" w14:textId="46E60281"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t xml:space="preserve">Cientificar o órgão de representação judicial do Município de </w:t>
      </w:r>
      <w:r w:rsidR="00B85E0E" w:rsidRPr="00BC4A99">
        <w:rPr>
          <w:rFonts w:ascii="Consolas" w:hAnsi="Consolas"/>
          <w:sz w:val="28"/>
          <w:szCs w:val="28"/>
        </w:rPr>
        <w:t xml:space="preserve">Iaras </w:t>
      </w:r>
      <w:r w:rsidRPr="00BC4A99">
        <w:rPr>
          <w:rFonts w:ascii="Consolas" w:hAnsi="Consolas"/>
          <w:sz w:val="28"/>
          <w:szCs w:val="28"/>
        </w:rPr>
        <w:t xml:space="preserve">para adoção das medidas cabíveis quando do descumprimento de obrigações pela </w:t>
      </w:r>
      <w:r w:rsidRPr="00BC4A99">
        <w:rPr>
          <w:rFonts w:ascii="Consolas" w:hAnsi="Consolas"/>
          <w:b/>
          <w:bCs/>
          <w:sz w:val="28"/>
          <w:szCs w:val="28"/>
        </w:rPr>
        <w:t>CONTRATADA</w:t>
      </w:r>
      <w:r w:rsidRPr="00BC4A99">
        <w:rPr>
          <w:rFonts w:ascii="Consolas" w:hAnsi="Consolas"/>
          <w:sz w:val="28"/>
          <w:szCs w:val="28"/>
        </w:rPr>
        <w:t>;</w:t>
      </w:r>
    </w:p>
    <w:p w14:paraId="0EE02156" w14:textId="77777777" w:rsidR="00DF75C4" w:rsidRPr="00BC4A99" w:rsidRDefault="00DF75C4" w:rsidP="00DF75C4">
      <w:pPr>
        <w:pStyle w:val="PargrafodaLista"/>
        <w:ind w:left="0"/>
        <w:jc w:val="both"/>
        <w:rPr>
          <w:rFonts w:ascii="Consolas" w:hAnsi="Consolas"/>
          <w:sz w:val="28"/>
          <w:szCs w:val="28"/>
        </w:rPr>
      </w:pPr>
    </w:p>
    <w:p w14:paraId="476B8C26"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r w:rsidRPr="00BC4A99">
        <w:rPr>
          <w:rFonts w:ascii="Consolas" w:hAnsi="Consolas"/>
          <w:sz w:val="28"/>
          <w:szCs w:val="28"/>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3EC7895" w14:textId="77777777" w:rsidR="00DF75C4" w:rsidRPr="00BC4A99" w:rsidRDefault="00DF75C4" w:rsidP="00DF75C4">
      <w:pPr>
        <w:pStyle w:val="PargrafodaLista"/>
        <w:ind w:left="0"/>
        <w:jc w:val="both"/>
        <w:rPr>
          <w:rFonts w:ascii="Consolas" w:hAnsi="Consolas"/>
          <w:sz w:val="28"/>
          <w:szCs w:val="28"/>
        </w:rPr>
      </w:pPr>
    </w:p>
    <w:p w14:paraId="21DA9963" w14:textId="77777777" w:rsidR="00DF75C4" w:rsidRPr="00BC4A99" w:rsidRDefault="00DF75C4" w:rsidP="00DF75C4">
      <w:pPr>
        <w:pStyle w:val="PargrafodaLista"/>
        <w:numPr>
          <w:ilvl w:val="0"/>
          <w:numId w:val="20"/>
        </w:numPr>
        <w:ind w:left="0" w:firstLine="0"/>
        <w:contextualSpacing/>
        <w:jc w:val="both"/>
        <w:rPr>
          <w:rFonts w:ascii="Consolas" w:hAnsi="Consolas"/>
          <w:sz w:val="28"/>
          <w:szCs w:val="28"/>
        </w:rPr>
      </w:pPr>
      <w:bookmarkStart w:id="2" w:name="_Hlk114499841"/>
      <w:bookmarkEnd w:id="2"/>
      <w:r w:rsidRPr="00BC4A99">
        <w:rPr>
          <w:rFonts w:ascii="Consolas" w:hAnsi="Consolas"/>
          <w:sz w:val="28"/>
          <w:szCs w:val="28"/>
        </w:rPr>
        <w:t xml:space="preserve">A Administração não responderá por quaisquer compromissos assumidos pela </w:t>
      </w:r>
      <w:r w:rsidRPr="00BC4A99">
        <w:rPr>
          <w:rFonts w:ascii="Consolas" w:hAnsi="Consolas"/>
          <w:b/>
          <w:bCs/>
          <w:sz w:val="28"/>
          <w:szCs w:val="28"/>
        </w:rPr>
        <w:t>CONTRATADA</w:t>
      </w:r>
      <w:r w:rsidRPr="00BC4A99">
        <w:rPr>
          <w:rFonts w:ascii="Consolas" w:hAnsi="Consolas"/>
          <w:sz w:val="28"/>
          <w:szCs w:val="28"/>
        </w:rPr>
        <w:t xml:space="preserve"> com terceiros, ainda que vinculados à execução do contrato, bem como por qualquer dano causado a terceiros em decorrência de ato da </w:t>
      </w:r>
      <w:r w:rsidRPr="00BC4A99">
        <w:rPr>
          <w:rFonts w:ascii="Consolas" w:hAnsi="Consolas"/>
          <w:b/>
          <w:bCs/>
          <w:sz w:val="28"/>
          <w:szCs w:val="28"/>
        </w:rPr>
        <w:t>CONTRATADA</w:t>
      </w:r>
      <w:r w:rsidRPr="00BC4A99">
        <w:rPr>
          <w:rFonts w:ascii="Consolas" w:hAnsi="Consolas"/>
          <w:sz w:val="28"/>
          <w:szCs w:val="28"/>
        </w:rPr>
        <w:t>, de seus empregados, prepostos ou subordinados.</w:t>
      </w:r>
    </w:p>
    <w:p w14:paraId="5A3B39B7" w14:textId="77777777" w:rsidR="00DF75C4" w:rsidRPr="00BC4A99" w:rsidRDefault="00DF75C4" w:rsidP="00DF75C4">
      <w:pPr>
        <w:rPr>
          <w:rFonts w:ascii="Consolas" w:hAnsi="Consolas"/>
          <w:sz w:val="28"/>
          <w:szCs w:val="28"/>
        </w:rPr>
      </w:pPr>
    </w:p>
    <w:p w14:paraId="2D21F7A6"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OITAVA - OBRIGAÇÕES DA CONTRATADA (</w:t>
      </w:r>
      <w:hyperlink r:id="rId12" w:anchor="art92" w:history="1">
        <w:r w:rsidRPr="00BC4A99">
          <w:rPr>
            <w:rStyle w:val="Hyperlink"/>
            <w:rFonts w:ascii="Consolas" w:hAnsi="Consolas"/>
            <w:b/>
            <w:bCs/>
            <w:color w:val="auto"/>
            <w:sz w:val="28"/>
            <w:szCs w:val="28"/>
            <w:u w:val="none"/>
          </w:rPr>
          <w:t>art. 92, XIV, XVI e XVII</w:t>
        </w:r>
      </w:hyperlink>
      <w:r w:rsidRPr="00BC4A99">
        <w:rPr>
          <w:rFonts w:ascii="Consolas" w:hAnsi="Consolas"/>
          <w:b/>
          <w:bCs/>
          <w:sz w:val="28"/>
          <w:szCs w:val="28"/>
        </w:rPr>
        <w:t>)</w:t>
      </w:r>
    </w:p>
    <w:p w14:paraId="0B2670CD" w14:textId="77777777" w:rsidR="00DF75C4" w:rsidRPr="00BC4A99" w:rsidRDefault="00DF75C4" w:rsidP="00DF75C4">
      <w:pPr>
        <w:rPr>
          <w:rFonts w:ascii="Consolas" w:hAnsi="Consolas"/>
          <w:sz w:val="28"/>
          <w:szCs w:val="28"/>
        </w:rPr>
      </w:pPr>
    </w:p>
    <w:p w14:paraId="5CC2259D"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A </w:t>
      </w:r>
      <w:r w:rsidRPr="00BC4A99">
        <w:rPr>
          <w:rFonts w:ascii="Consolas" w:hAnsi="Consolas"/>
          <w:b/>
          <w:bCs/>
          <w:sz w:val="28"/>
          <w:szCs w:val="28"/>
        </w:rPr>
        <w:t>CONTRATADA</w:t>
      </w:r>
      <w:r w:rsidRPr="00BC4A99">
        <w:rPr>
          <w:rFonts w:ascii="Consolas" w:hAnsi="Consolas"/>
          <w:sz w:val="28"/>
          <w:szCs w:val="28"/>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1F29DA45" w14:textId="77777777" w:rsidR="00DF75C4" w:rsidRPr="00BC4A99" w:rsidRDefault="00DF75C4" w:rsidP="00DF75C4">
      <w:pPr>
        <w:pStyle w:val="PargrafodaLista"/>
        <w:ind w:left="0"/>
        <w:jc w:val="both"/>
        <w:rPr>
          <w:rFonts w:ascii="Consolas" w:hAnsi="Consolas"/>
          <w:sz w:val="28"/>
          <w:szCs w:val="28"/>
        </w:rPr>
      </w:pPr>
    </w:p>
    <w:p w14:paraId="23A74190"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Manter preposto aceito pela Administração no local do serviço para representá-lo na execução do contrato.</w:t>
      </w:r>
    </w:p>
    <w:p w14:paraId="628B0980" w14:textId="77777777" w:rsidR="00DF75C4" w:rsidRPr="00BC4A99" w:rsidRDefault="00DF75C4" w:rsidP="00DF75C4">
      <w:pPr>
        <w:pStyle w:val="PargrafodaLista"/>
        <w:ind w:left="0"/>
        <w:jc w:val="both"/>
        <w:rPr>
          <w:rFonts w:ascii="Consolas" w:hAnsi="Consolas"/>
          <w:sz w:val="28"/>
          <w:szCs w:val="28"/>
        </w:rPr>
      </w:pPr>
    </w:p>
    <w:p w14:paraId="0AF86BB0"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A indicação ou a manutenção do preposto da empresa poderá ser recusada pelo órgão, desde que devidamente justificada, devendo a empresa designar outro para o exercício da atividade.</w:t>
      </w:r>
    </w:p>
    <w:p w14:paraId="7747FFE6" w14:textId="77777777" w:rsidR="00DF75C4" w:rsidRPr="00BC4A99" w:rsidRDefault="00DF75C4" w:rsidP="00DF75C4">
      <w:pPr>
        <w:pStyle w:val="PargrafodaLista"/>
        <w:ind w:left="0"/>
        <w:jc w:val="both"/>
        <w:rPr>
          <w:rFonts w:ascii="Consolas" w:hAnsi="Consolas"/>
          <w:sz w:val="28"/>
          <w:szCs w:val="28"/>
        </w:rPr>
      </w:pPr>
    </w:p>
    <w:p w14:paraId="203106E7"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Atender às determinações regulares emitidas pelo fiscal do contrato ou autoridade superior (</w:t>
      </w:r>
      <w:hyperlink r:id="rId13" w:anchor="art137" w:history="1">
        <w:r w:rsidRPr="00BC4A99">
          <w:rPr>
            <w:rStyle w:val="Hyperlink"/>
            <w:rFonts w:ascii="Consolas" w:hAnsi="Consolas"/>
            <w:color w:val="auto"/>
            <w:sz w:val="28"/>
            <w:szCs w:val="28"/>
            <w:u w:val="none"/>
          </w:rPr>
          <w:t>art. 137, II</w:t>
        </w:r>
      </w:hyperlink>
      <w:r w:rsidRPr="00BC4A99">
        <w:rPr>
          <w:rFonts w:ascii="Consolas" w:hAnsi="Consolas"/>
          <w:sz w:val="28"/>
          <w:szCs w:val="28"/>
        </w:rPr>
        <w:t>) e prestar todo esclarecimento ou informação por eles solicitados;</w:t>
      </w:r>
    </w:p>
    <w:p w14:paraId="13E29893" w14:textId="77777777" w:rsidR="00DF75C4" w:rsidRPr="00BC4A99" w:rsidRDefault="00DF75C4" w:rsidP="00DF75C4">
      <w:pPr>
        <w:pStyle w:val="PargrafodaLista"/>
        <w:ind w:left="0"/>
        <w:jc w:val="both"/>
        <w:rPr>
          <w:rFonts w:ascii="Consolas" w:hAnsi="Consolas"/>
          <w:sz w:val="28"/>
          <w:szCs w:val="28"/>
        </w:rPr>
      </w:pPr>
    </w:p>
    <w:p w14:paraId="7703EBE8"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Alocar os empregados necessários ao perfeito cumprimento das cláusulas deste contrato, com habilitação e conhecimento adequados, fornecendo os equipamentos demandados, cuja quantidade, qualidade e tecnologia deverão atender às recomendações de boa técnica e a legislação de regência;</w:t>
      </w:r>
    </w:p>
    <w:p w14:paraId="6C7E1F6F" w14:textId="77777777" w:rsidR="00DF75C4" w:rsidRPr="00BC4A99" w:rsidRDefault="00DF75C4" w:rsidP="00DF75C4">
      <w:pPr>
        <w:pStyle w:val="PargrafodaLista"/>
        <w:ind w:left="0"/>
        <w:jc w:val="both"/>
        <w:rPr>
          <w:rFonts w:ascii="Consolas" w:hAnsi="Consolas"/>
          <w:sz w:val="28"/>
          <w:szCs w:val="28"/>
        </w:rPr>
      </w:pPr>
    </w:p>
    <w:p w14:paraId="3D88E4C7"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Reparar, corrigir, remover, reconstruir ou substituir, às suas expensas, no total ou em parte, no prazo fixado pelo fiscal do contrato, os serviços nos quais se verificarem vícios, </w:t>
      </w:r>
      <w:r w:rsidRPr="00BC4A99">
        <w:rPr>
          <w:rFonts w:ascii="Consolas" w:hAnsi="Consolas"/>
          <w:sz w:val="28"/>
          <w:szCs w:val="28"/>
        </w:rPr>
        <w:lastRenderedPageBreak/>
        <w:t>defeitos ou incorreções resultantes da execução ou dos equipamentos empregados;</w:t>
      </w:r>
    </w:p>
    <w:p w14:paraId="47BD7F15" w14:textId="77777777" w:rsidR="00DF75C4" w:rsidRPr="00BC4A99" w:rsidRDefault="00DF75C4" w:rsidP="00DF75C4">
      <w:pPr>
        <w:pStyle w:val="PargrafodaLista"/>
        <w:ind w:left="0"/>
        <w:jc w:val="both"/>
        <w:rPr>
          <w:rFonts w:ascii="Consolas" w:hAnsi="Consolas"/>
          <w:sz w:val="28"/>
          <w:szCs w:val="28"/>
        </w:rPr>
      </w:pPr>
    </w:p>
    <w:p w14:paraId="4BC12BD5"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Responsabilizar-se pelos vícios e danos decorrentes da execução do objeto, de acordo com o </w:t>
      </w:r>
      <w:hyperlink r:id="rId14" w:history="1">
        <w:r w:rsidRPr="00BC4A99">
          <w:rPr>
            <w:rStyle w:val="Hyperlink"/>
            <w:rFonts w:ascii="Consolas" w:hAnsi="Consolas"/>
            <w:color w:val="auto"/>
            <w:sz w:val="28"/>
            <w:szCs w:val="28"/>
            <w:u w:val="none"/>
          </w:rPr>
          <w:t>Código de Defesa do Consumidor (Lei nº 8.078, de 1990</w:t>
        </w:r>
      </w:hyperlink>
      <w:r w:rsidRPr="00BC4A99">
        <w:rPr>
          <w:rFonts w:ascii="Consolas" w:hAnsi="Consolas"/>
          <w:sz w:val="28"/>
          <w:szCs w:val="28"/>
        </w:rPr>
        <w:t>);</w:t>
      </w:r>
    </w:p>
    <w:p w14:paraId="4CBB7719" w14:textId="77777777" w:rsidR="00DF75C4" w:rsidRPr="00BC4A99" w:rsidRDefault="00DF75C4" w:rsidP="00DF75C4">
      <w:pPr>
        <w:pStyle w:val="PargrafodaLista"/>
        <w:ind w:left="0"/>
        <w:jc w:val="both"/>
        <w:rPr>
          <w:rFonts w:ascii="Consolas" w:hAnsi="Consolas"/>
          <w:sz w:val="28"/>
          <w:szCs w:val="28"/>
        </w:rPr>
      </w:pPr>
    </w:p>
    <w:p w14:paraId="4ED4E96D"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Não contratar, durante a vigência do contrato, cônjuge, companheiro ou parente em linha reta, colateral ou por afinidade, até o terceiro grau, de dirigente do </w:t>
      </w:r>
      <w:r w:rsidRPr="00BC4A99">
        <w:rPr>
          <w:rFonts w:ascii="Consolas" w:hAnsi="Consolas"/>
          <w:b/>
          <w:bCs/>
          <w:sz w:val="28"/>
          <w:szCs w:val="28"/>
        </w:rPr>
        <w:t>CONTRATANTE</w:t>
      </w:r>
      <w:r w:rsidRPr="00BC4A99">
        <w:rPr>
          <w:rFonts w:ascii="Consolas" w:hAnsi="Consolas"/>
          <w:sz w:val="28"/>
          <w:szCs w:val="28"/>
        </w:rPr>
        <w:t xml:space="preserve"> ou do fiscal ou gestor do contrato, nos termos do </w:t>
      </w:r>
      <w:hyperlink r:id="rId15" w:anchor="art48" w:history="1">
        <w:r w:rsidRPr="00BC4A99">
          <w:rPr>
            <w:rStyle w:val="Hyperlink"/>
            <w:rFonts w:ascii="Consolas" w:hAnsi="Consolas"/>
            <w:color w:val="auto"/>
            <w:sz w:val="28"/>
            <w:szCs w:val="28"/>
            <w:u w:val="none"/>
          </w:rPr>
          <w:t>artigo 48, parágrafo único, da Lei nº 14.133, de 2021</w:t>
        </w:r>
      </w:hyperlink>
      <w:r w:rsidRPr="00BC4A99">
        <w:rPr>
          <w:rFonts w:ascii="Consolas" w:hAnsi="Consolas"/>
          <w:sz w:val="28"/>
          <w:szCs w:val="28"/>
        </w:rPr>
        <w:t>;</w:t>
      </w:r>
    </w:p>
    <w:p w14:paraId="590BD14A" w14:textId="77777777" w:rsidR="00DF75C4" w:rsidRPr="00BC4A99" w:rsidRDefault="00DF75C4" w:rsidP="00DF75C4">
      <w:pPr>
        <w:pStyle w:val="PargrafodaLista"/>
        <w:ind w:left="0"/>
        <w:jc w:val="both"/>
        <w:rPr>
          <w:rFonts w:ascii="Consolas" w:hAnsi="Consolas"/>
          <w:sz w:val="28"/>
          <w:szCs w:val="28"/>
        </w:rPr>
      </w:pPr>
    </w:p>
    <w:p w14:paraId="3568E3CB"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Quando não for possível a verificação da regularidade no Sistema de Cadastro de Fornecedores – SICAF, a </w:t>
      </w:r>
      <w:r w:rsidRPr="00BC4A99">
        <w:rPr>
          <w:rFonts w:ascii="Consolas" w:hAnsi="Consolas"/>
          <w:b/>
          <w:bCs/>
          <w:sz w:val="28"/>
          <w:szCs w:val="28"/>
        </w:rPr>
        <w:t>CONTRATADA</w:t>
      </w:r>
      <w:r w:rsidRPr="00BC4A99">
        <w:rPr>
          <w:rFonts w:ascii="Consolas" w:hAnsi="Consolas"/>
          <w:sz w:val="28"/>
          <w:szCs w:val="28"/>
        </w:rPr>
        <w:t xml:space="preserve"> deverá entregar ao setor responsável pela fiscalização do contrato, até o dia trinta do mês seguinte ao da prestação dos serviços, os seguintes documentos: </w:t>
      </w:r>
    </w:p>
    <w:p w14:paraId="13F7A968" w14:textId="77777777" w:rsidR="00DF75C4" w:rsidRPr="00BC4A99" w:rsidRDefault="00DF75C4" w:rsidP="00DF75C4">
      <w:pPr>
        <w:pStyle w:val="PargrafodaLista"/>
        <w:ind w:left="0"/>
        <w:jc w:val="both"/>
        <w:rPr>
          <w:rFonts w:ascii="Consolas" w:hAnsi="Consolas"/>
          <w:sz w:val="28"/>
          <w:szCs w:val="28"/>
        </w:rPr>
      </w:pPr>
    </w:p>
    <w:p w14:paraId="1F2AB946"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sz w:val="28"/>
          <w:szCs w:val="28"/>
        </w:rPr>
        <w:t xml:space="preserve">1) prova de regularidade relativa à Seguridade Social; </w:t>
      </w:r>
    </w:p>
    <w:p w14:paraId="451278A3"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sz w:val="28"/>
          <w:szCs w:val="28"/>
        </w:rPr>
        <w:t xml:space="preserve">2) certidão conjunta relativa aos tributos federais e à Dívida Ativa da União; </w:t>
      </w:r>
    </w:p>
    <w:p w14:paraId="70AAE69E"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sz w:val="28"/>
          <w:szCs w:val="28"/>
        </w:rPr>
        <w:t xml:space="preserve">3) certidões que comprovem a regularidade perante a Fazenda Municipal do domicílio ou sede da </w:t>
      </w:r>
      <w:r w:rsidRPr="00BC4A99">
        <w:rPr>
          <w:rFonts w:ascii="Consolas" w:hAnsi="Consolas"/>
          <w:b/>
          <w:bCs/>
          <w:sz w:val="28"/>
          <w:szCs w:val="28"/>
        </w:rPr>
        <w:t>CONTRATADA</w:t>
      </w:r>
      <w:r w:rsidRPr="00BC4A99">
        <w:rPr>
          <w:rFonts w:ascii="Consolas" w:hAnsi="Consolas"/>
          <w:sz w:val="28"/>
          <w:szCs w:val="28"/>
        </w:rPr>
        <w:t xml:space="preserve">; </w:t>
      </w:r>
    </w:p>
    <w:p w14:paraId="675E40B2"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sz w:val="28"/>
          <w:szCs w:val="28"/>
        </w:rPr>
        <w:t xml:space="preserve">4) Certidão de Regularidade do FGTS – CRF; e </w:t>
      </w:r>
    </w:p>
    <w:p w14:paraId="25E4CBE6"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sz w:val="28"/>
          <w:szCs w:val="28"/>
        </w:rPr>
        <w:t xml:space="preserve">5) Certidão Negativa de Débitos Trabalhistas – CNDT. </w:t>
      </w:r>
    </w:p>
    <w:p w14:paraId="556F0B39" w14:textId="77777777" w:rsidR="00DF75C4" w:rsidRPr="00BC4A99" w:rsidRDefault="00DF75C4" w:rsidP="00DF75C4">
      <w:pPr>
        <w:pStyle w:val="PargrafodaLista"/>
        <w:ind w:left="0"/>
        <w:jc w:val="both"/>
        <w:rPr>
          <w:rFonts w:ascii="Consolas" w:hAnsi="Consolas"/>
          <w:sz w:val="28"/>
          <w:szCs w:val="28"/>
        </w:rPr>
      </w:pPr>
    </w:p>
    <w:p w14:paraId="200E6D4A"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BC4A99">
        <w:rPr>
          <w:rFonts w:ascii="Consolas" w:hAnsi="Consolas"/>
          <w:b/>
          <w:bCs/>
          <w:sz w:val="28"/>
          <w:szCs w:val="28"/>
        </w:rPr>
        <w:t>CONTRATANTE</w:t>
      </w:r>
      <w:r w:rsidRPr="00BC4A99">
        <w:rPr>
          <w:rFonts w:ascii="Consolas" w:hAnsi="Consolas"/>
          <w:sz w:val="28"/>
          <w:szCs w:val="28"/>
        </w:rPr>
        <w:t>;</w:t>
      </w:r>
    </w:p>
    <w:p w14:paraId="648372B8"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sz w:val="28"/>
          <w:szCs w:val="28"/>
        </w:rPr>
        <w:t xml:space="preserve"> </w:t>
      </w:r>
    </w:p>
    <w:p w14:paraId="21D4D796"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Comunicar ao Fiscal do contrato, no prazo de 24 (vinte e quatro) horas, qualquer ocorrência anormal ou acidente que se verifique no local dos serviços.</w:t>
      </w:r>
    </w:p>
    <w:p w14:paraId="7D5F47B1" w14:textId="77777777" w:rsidR="00DF75C4" w:rsidRPr="00BC4A99" w:rsidRDefault="00DF75C4" w:rsidP="00DF75C4">
      <w:pPr>
        <w:pStyle w:val="PargrafodaLista"/>
        <w:ind w:left="0"/>
        <w:jc w:val="both"/>
        <w:rPr>
          <w:rFonts w:ascii="Consolas" w:hAnsi="Consolas"/>
          <w:sz w:val="28"/>
          <w:szCs w:val="28"/>
        </w:rPr>
      </w:pPr>
    </w:p>
    <w:p w14:paraId="4B4E45F7"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Prestar todo esclarecimento ou informação solicitada pelo </w:t>
      </w:r>
      <w:r w:rsidRPr="00BC4A99">
        <w:rPr>
          <w:rFonts w:ascii="Consolas" w:hAnsi="Consolas"/>
          <w:b/>
          <w:bCs/>
          <w:sz w:val="28"/>
          <w:szCs w:val="28"/>
        </w:rPr>
        <w:t>CONTRATANTE</w:t>
      </w:r>
      <w:r w:rsidRPr="00BC4A99">
        <w:rPr>
          <w:rFonts w:ascii="Consolas" w:hAnsi="Consolas"/>
          <w:sz w:val="28"/>
          <w:szCs w:val="28"/>
        </w:rPr>
        <w:t xml:space="preserve"> ou por seus prepostos, garantindo-lhes o acesso, a qualquer tempo, ao local dos trabalhos, bem como aos documentos relativos à execução do objeto.</w:t>
      </w:r>
    </w:p>
    <w:p w14:paraId="4664F4DE"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lastRenderedPageBreak/>
        <w:t xml:space="preserve">Paralisar, por determinação do </w:t>
      </w:r>
      <w:r w:rsidRPr="00BC4A99">
        <w:rPr>
          <w:rFonts w:ascii="Consolas" w:hAnsi="Consolas"/>
          <w:b/>
          <w:bCs/>
          <w:sz w:val="28"/>
          <w:szCs w:val="28"/>
        </w:rPr>
        <w:t>CONTRATANTE</w:t>
      </w:r>
      <w:r w:rsidRPr="00BC4A99">
        <w:rPr>
          <w:rFonts w:ascii="Consolas" w:hAnsi="Consolas"/>
          <w:sz w:val="28"/>
          <w:szCs w:val="28"/>
        </w:rPr>
        <w:t>, qualquer atividade que não esteja sendo executada de acordo com a boa técnica ou que ponha em risco a segurança de pessoas ou bens de terceiros.</w:t>
      </w:r>
    </w:p>
    <w:p w14:paraId="2A12C5C9" w14:textId="77777777" w:rsidR="00DF75C4" w:rsidRPr="00BC4A99" w:rsidRDefault="00DF75C4" w:rsidP="00DF75C4">
      <w:pPr>
        <w:pStyle w:val="PargrafodaLista"/>
        <w:ind w:left="0"/>
        <w:jc w:val="both"/>
        <w:rPr>
          <w:rFonts w:ascii="Consolas" w:hAnsi="Consolas"/>
          <w:sz w:val="28"/>
          <w:szCs w:val="28"/>
        </w:rPr>
      </w:pPr>
    </w:p>
    <w:p w14:paraId="2D3A8165"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3882BD35" w14:textId="77777777" w:rsidR="00DF75C4" w:rsidRPr="00BC4A99" w:rsidRDefault="00DF75C4" w:rsidP="00DF75C4">
      <w:pPr>
        <w:pStyle w:val="PargrafodaLista"/>
        <w:ind w:left="0"/>
        <w:jc w:val="both"/>
        <w:rPr>
          <w:rFonts w:ascii="Consolas" w:hAnsi="Consolas"/>
          <w:sz w:val="28"/>
          <w:szCs w:val="28"/>
        </w:rPr>
      </w:pPr>
    </w:p>
    <w:p w14:paraId="0AA178F8"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Submeter previamente, por escrito, ao </w:t>
      </w:r>
      <w:r w:rsidRPr="00BC4A99">
        <w:rPr>
          <w:rFonts w:ascii="Consolas" w:hAnsi="Consolas"/>
          <w:b/>
          <w:bCs/>
          <w:sz w:val="28"/>
          <w:szCs w:val="28"/>
        </w:rPr>
        <w:t>CONTRATANTE</w:t>
      </w:r>
      <w:r w:rsidRPr="00BC4A99">
        <w:rPr>
          <w:rFonts w:ascii="Consolas" w:hAnsi="Consolas"/>
          <w:sz w:val="28"/>
          <w:szCs w:val="28"/>
        </w:rPr>
        <w:t>, para análise e aprovação, quaisquer mudanças nos métodos executivos que fujam às especificações do instrumento congênere.</w:t>
      </w:r>
    </w:p>
    <w:p w14:paraId="6FAA65FB" w14:textId="77777777" w:rsidR="00DF75C4" w:rsidRPr="00BC4A99" w:rsidRDefault="00DF75C4" w:rsidP="00DF75C4">
      <w:pPr>
        <w:pStyle w:val="PargrafodaLista"/>
        <w:ind w:left="0"/>
        <w:jc w:val="both"/>
        <w:rPr>
          <w:rFonts w:ascii="Consolas" w:hAnsi="Consolas"/>
          <w:sz w:val="28"/>
          <w:szCs w:val="28"/>
        </w:rPr>
      </w:pPr>
    </w:p>
    <w:p w14:paraId="77174E9C"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542F9D66" w14:textId="77777777" w:rsidR="00DF75C4" w:rsidRPr="00BC4A99" w:rsidRDefault="00DF75C4" w:rsidP="00DF75C4">
      <w:pPr>
        <w:pStyle w:val="PargrafodaLista"/>
        <w:ind w:left="0"/>
        <w:jc w:val="both"/>
        <w:rPr>
          <w:rFonts w:ascii="Consolas" w:hAnsi="Consolas"/>
          <w:sz w:val="28"/>
          <w:szCs w:val="28"/>
        </w:rPr>
      </w:pPr>
    </w:p>
    <w:p w14:paraId="41B62D18" w14:textId="77777777" w:rsidR="00DF75C4" w:rsidRPr="00BC4A99" w:rsidRDefault="00DF75C4" w:rsidP="00DF75C4">
      <w:pPr>
        <w:pStyle w:val="PargrafodaLista"/>
        <w:numPr>
          <w:ilvl w:val="0"/>
          <w:numId w:val="21"/>
        </w:numPr>
        <w:ind w:left="0" w:firstLine="0"/>
        <w:contextualSpacing/>
        <w:jc w:val="both"/>
        <w:rPr>
          <w:rStyle w:val="normaltextrun"/>
          <w:rFonts w:ascii="Consolas" w:hAnsi="Consolas"/>
          <w:sz w:val="28"/>
          <w:szCs w:val="28"/>
        </w:rPr>
      </w:pPr>
      <w:bookmarkStart w:id="3" w:name="_Hlk133590515"/>
      <w:r w:rsidRPr="00BC4A99">
        <w:rPr>
          <w:rFonts w:ascii="Consolas" w:hAnsi="Consolas"/>
          <w:sz w:val="28"/>
          <w:szCs w:val="28"/>
        </w:rPr>
        <w:t xml:space="preserve">Manter durante toda a vigência do contrato, em compatibilidade com as obrigações assumidas, todas as condições exigidas para </w:t>
      </w:r>
      <w:r w:rsidRPr="00BC4A99">
        <w:rPr>
          <w:rStyle w:val="normaltextrun"/>
          <w:rFonts w:ascii="Consolas" w:hAnsi="Consolas"/>
          <w:sz w:val="28"/>
          <w:szCs w:val="28"/>
          <w:bdr w:val="none" w:sz="0" w:space="0" w:color="auto" w:frame="1"/>
        </w:rPr>
        <w:t>qualificação na contratação;</w:t>
      </w:r>
    </w:p>
    <w:p w14:paraId="04ECBFCC" w14:textId="77777777" w:rsidR="00DF75C4" w:rsidRPr="00BC4A99" w:rsidRDefault="00DF75C4" w:rsidP="00DF75C4">
      <w:pPr>
        <w:pStyle w:val="PargrafodaLista"/>
        <w:ind w:left="0"/>
        <w:jc w:val="both"/>
        <w:rPr>
          <w:rStyle w:val="normaltextrun"/>
          <w:rFonts w:ascii="Consolas" w:hAnsi="Consolas"/>
          <w:sz w:val="28"/>
          <w:szCs w:val="28"/>
        </w:rPr>
      </w:pPr>
    </w:p>
    <w:bookmarkEnd w:id="3"/>
    <w:p w14:paraId="0986B2EE"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16" w:anchor="art116" w:history="1">
        <w:r w:rsidRPr="00BC4A99">
          <w:rPr>
            <w:rStyle w:val="Hyperlink"/>
            <w:rFonts w:ascii="Consolas" w:hAnsi="Consolas"/>
            <w:color w:val="auto"/>
            <w:sz w:val="28"/>
            <w:szCs w:val="28"/>
            <w:u w:val="none"/>
          </w:rPr>
          <w:t>art. 116</w:t>
        </w:r>
      </w:hyperlink>
      <w:r w:rsidRPr="00BC4A99">
        <w:rPr>
          <w:rFonts w:ascii="Consolas" w:hAnsi="Consolas"/>
          <w:sz w:val="28"/>
          <w:szCs w:val="28"/>
        </w:rPr>
        <w:t>);</w:t>
      </w:r>
    </w:p>
    <w:p w14:paraId="0F8B0252" w14:textId="77777777" w:rsidR="00DF75C4" w:rsidRPr="00BC4A99" w:rsidRDefault="00DF75C4" w:rsidP="00DF75C4">
      <w:pPr>
        <w:pStyle w:val="PargrafodaLista"/>
        <w:ind w:left="0"/>
        <w:jc w:val="both"/>
        <w:rPr>
          <w:rFonts w:ascii="Consolas" w:hAnsi="Consolas"/>
          <w:sz w:val="28"/>
          <w:szCs w:val="28"/>
        </w:rPr>
      </w:pPr>
    </w:p>
    <w:p w14:paraId="62E4BD8F"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Comprovar a reserva de cargos a que se refere a cláusula acima, no prazo fixado pelo fiscal do contrato, com a indicação dos empregados que preencheram as referidas vagas (</w:t>
      </w:r>
      <w:hyperlink r:id="rId17" w:anchor="art116" w:history="1">
        <w:r w:rsidRPr="00BC4A99">
          <w:rPr>
            <w:rStyle w:val="Hyperlink"/>
            <w:rFonts w:ascii="Consolas" w:hAnsi="Consolas"/>
            <w:color w:val="auto"/>
            <w:sz w:val="28"/>
            <w:szCs w:val="28"/>
            <w:u w:val="none"/>
          </w:rPr>
          <w:t>art. 116, parágrafo único</w:t>
        </w:r>
      </w:hyperlink>
      <w:r w:rsidRPr="00BC4A99">
        <w:rPr>
          <w:rFonts w:ascii="Consolas" w:hAnsi="Consolas"/>
          <w:sz w:val="28"/>
          <w:szCs w:val="28"/>
        </w:rPr>
        <w:t>);</w:t>
      </w:r>
    </w:p>
    <w:p w14:paraId="7C48F282" w14:textId="77777777" w:rsidR="00DF75C4" w:rsidRPr="00BC4A99" w:rsidRDefault="00DF75C4" w:rsidP="00DF75C4">
      <w:pPr>
        <w:pStyle w:val="PargrafodaLista"/>
        <w:rPr>
          <w:rFonts w:ascii="Consolas" w:hAnsi="Consolas"/>
          <w:sz w:val="28"/>
          <w:szCs w:val="28"/>
        </w:rPr>
      </w:pPr>
    </w:p>
    <w:p w14:paraId="158C6415"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Guardar sigilo sobre todas as informações obtidas em decorrência do cumprimento do contrato;</w:t>
      </w:r>
    </w:p>
    <w:p w14:paraId="45E84109" w14:textId="77777777" w:rsidR="00DF75C4" w:rsidRPr="00BC4A99" w:rsidRDefault="00DF75C4" w:rsidP="00DF75C4">
      <w:pPr>
        <w:pStyle w:val="PargrafodaLista"/>
        <w:ind w:left="0"/>
        <w:jc w:val="both"/>
        <w:rPr>
          <w:rFonts w:ascii="Consolas" w:hAnsi="Consolas"/>
          <w:sz w:val="28"/>
          <w:szCs w:val="28"/>
        </w:rPr>
      </w:pPr>
    </w:p>
    <w:p w14:paraId="7A13D414" w14:textId="77777777" w:rsidR="00DF75C4" w:rsidRPr="00BC4A99" w:rsidRDefault="00DF75C4" w:rsidP="00DF75C4">
      <w:pPr>
        <w:pStyle w:val="PargrafodaLista"/>
        <w:numPr>
          <w:ilvl w:val="0"/>
          <w:numId w:val="21"/>
        </w:numPr>
        <w:ind w:left="0" w:firstLine="0"/>
        <w:contextualSpacing/>
        <w:jc w:val="both"/>
        <w:rPr>
          <w:rFonts w:ascii="Consolas" w:hAnsi="Consolas"/>
          <w:sz w:val="28"/>
          <w:szCs w:val="28"/>
        </w:rPr>
      </w:pPr>
      <w:r w:rsidRPr="00BC4A99">
        <w:rPr>
          <w:rFonts w:ascii="Consolas" w:hAnsi="Consolas"/>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Pr="00BC4A99">
        <w:rPr>
          <w:rFonts w:ascii="Consolas" w:hAnsi="Consolas"/>
          <w:sz w:val="28"/>
          <w:szCs w:val="28"/>
        </w:rPr>
        <w:lastRenderedPageBreak/>
        <w:t xml:space="preserve">objeto da contratação, exceto quando ocorrer algum dos eventos arrolados no </w:t>
      </w:r>
      <w:hyperlink r:id="rId18" w:anchor="art124" w:history="1">
        <w:r w:rsidRPr="00BC4A99">
          <w:rPr>
            <w:rStyle w:val="Hyperlink"/>
            <w:rFonts w:ascii="Consolas" w:hAnsi="Consolas"/>
            <w:color w:val="auto"/>
            <w:sz w:val="28"/>
            <w:szCs w:val="28"/>
            <w:u w:val="none"/>
          </w:rPr>
          <w:t>art. 124, II, d, da Lei nº 14.133, de 2021</w:t>
        </w:r>
      </w:hyperlink>
      <w:r w:rsidRPr="00BC4A99">
        <w:rPr>
          <w:rFonts w:ascii="Consolas" w:hAnsi="Consolas"/>
          <w:sz w:val="28"/>
          <w:szCs w:val="28"/>
        </w:rPr>
        <w:t>;</w:t>
      </w:r>
    </w:p>
    <w:p w14:paraId="65BBECFD" w14:textId="77777777" w:rsidR="00DF75C4" w:rsidRPr="00BC4A99" w:rsidRDefault="00DF75C4" w:rsidP="00DF75C4">
      <w:pPr>
        <w:pStyle w:val="PargrafodaLista"/>
        <w:ind w:left="0"/>
        <w:jc w:val="both"/>
        <w:rPr>
          <w:rFonts w:ascii="Consolas" w:hAnsi="Consolas"/>
          <w:sz w:val="28"/>
          <w:szCs w:val="28"/>
        </w:rPr>
      </w:pPr>
    </w:p>
    <w:p w14:paraId="757F8B23" w14:textId="77777777" w:rsidR="00DF75C4" w:rsidRPr="00BC4A99" w:rsidRDefault="00DF75C4" w:rsidP="00DF75C4">
      <w:pPr>
        <w:pStyle w:val="PargrafodaLista"/>
        <w:numPr>
          <w:ilvl w:val="0"/>
          <w:numId w:val="21"/>
        </w:numPr>
        <w:ind w:left="0" w:firstLine="0"/>
        <w:contextualSpacing/>
        <w:jc w:val="both"/>
        <w:rPr>
          <w:rFonts w:ascii="Consolas" w:hAnsi="Consolas"/>
          <w:b/>
          <w:bCs/>
          <w:sz w:val="28"/>
          <w:szCs w:val="28"/>
        </w:rPr>
      </w:pPr>
      <w:r w:rsidRPr="00BC4A99">
        <w:rPr>
          <w:rFonts w:ascii="Consolas" w:hAnsi="Consolas"/>
          <w:sz w:val="28"/>
          <w:szCs w:val="28"/>
        </w:rPr>
        <w:t xml:space="preserve">Cumprir, além dos postulados legais vigentes de âmbito federal, estadual ou municipal, as normas de segurança do </w:t>
      </w:r>
      <w:r w:rsidRPr="00BC4A99">
        <w:rPr>
          <w:rFonts w:ascii="Consolas" w:hAnsi="Consolas"/>
          <w:b/>
          <w:bCs/>
          <w:sz w:val="28"/>
          <w:szCs w:val="28"/>
        </w:rPr>
        <w:t>CONTRATANTE</w:t>
      </w:r>
      <w:r w:rsidRPr="00BC4A99">
        <w:rPr>
          <w:rFonts w:ascii="Consolas" w:hAnsi="Consolas"/>
          <w:sz w:val="28"/>
          <w:szCs w:val="28"/>
        </w:rPr>
        <w:t>.</w:t>
      </w:r>
    </w:p>
    <w:p w14:paraId="032C7DFB" w14:textId="77777777" w:rsidR="00BC4A99" w:rsidRDefault="00BC4A99" w:rsidP="00DF75C4">
      <w:pPr>
        <w:rPr>
          <w:rFonts w:ascii="Consolas" w:hAnsi="Consolas"/>
          <w:b/>
          <w:bCs/>
          <w:sz w:val="28"/>
          <w:szCs w:val="28"/>
        </w:rPr>
      </w:pPr>
    </w:p>
    <w:p w14:paraId="424F7A28" w14:textId="5BDE88A1" w:rsidR="00DF75C4" w:rsidRPr="00BC4A99" w:rsidRDefault="00DF75C4" w:rsidP="00DF75C4">
      <w:pPr>
        <w:rPr>
          <w:rFonts w:ascii="Consolas" w:hAnsi="Consolas"/>
          <w:b/>
          <w:bCs/>
          <w:sz w:val="28"/>
          <w:szCs w:val="28"/>
        </w:rPr>
      </w:pPr>
      <w:r w:rsidRPr="00BC4A99">
        <w:rPr>
          <w:rFonts w:ascii="Consolas" w:hAnsi="Consolas"/>
          <w:b/>
          <w:bCs/>
          <w:sz w:val="28"/>
          <w:szCs w:val="28"/>
        </w:rPr>
        <w:t>CLÁUSULA NONA - OBRIGAÇÕES PERTINENTES À LGPD</w:t>
      </w:r>
    </w:p>
    <w:p w14:paraId="7E0E18E9" w14:textId="77777777" w:rsidR="00DF75C4" w:rsidRPr="00BC4A99" w:rsidRDefault="00DF75C4" w:rsidP="00DF75C4">
      <w:pPr>
        <w:rPr>
          <w:rFonts w:ascii="Consolas" w:hAnsi="Consolas"/>
          <w:sz w:val="28"/>
          <w:szCs w:val="28"/>
        </w:rPr>
      </w:pPr>
    </w:p>
    <w:p w14:paraId="7DDE8E50"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 xml:space="preserve">As partes deverão cumprir a </w:t>
      </w:r>
      <w:hyperlink r:id="rId19" w:history="1">
        <w:r w:rsidRPr="00BC4A99">
          <w:rPr>
            <w:rStyle w:val="Hyperlink"/>
            <w:rFonts w:ascii="Consolas" w:hAnsi="Consolas"/>
            <w:color w:val="auto"/>
            <w:sz w:val="28"/>
            <w:szCs w:val="28"/>
            <w:u w:val="none"/>
          </w:rPr>
          <w:t>Lei nº 13.709, de 14 de agosto de 2018 (LGPD)</w:t>
        </w:r>
      </w:hyperlink>
      <w:r w:rsidRPr="00BC4A99">
        <w:rPr>
          <w:rFonts w:ascii="Consolas" w:hAnsi="Consolas"/>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E069403" w14:textId="77777777" w:rsidR="00DF75C4" w:rsidRPr="00BC4A99" w:rsidRDefault="00DF75C4" w:rsidP="00DF75C4">
      <w:pPr>
        <w:pStyle w:val="PargrafodaLista"/>
        <w:ind w:left="0"/>
        <w:jc w:val="both"/>
        <w:rPr>
          <w:rFonts w:ascii="Consolas" w:hAnsi="Consolas"/>
          <w:sz w:val="28"/>
          <w:szCs w:val="28"/>
        </w:rPr>
      </w:pPr>
    </w:p>
    <w:p w14:paraId="3D692828"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 xml:space="preserve">Os dados obtidos somente poderão ser utilizados para as finalidades que justificaram seu acesso e de acordo com a boa-fé e com os princípios do </w:t>
      </w:r>
      <w:hyperlink r:id="rId20" w:anchor="art6" w:history="1">
        <w:r w:rsidRPr="00BC4A99">
          <w:rPr>
            <w:rStyle w:val="Hyperlink"/>
            <w:rFonts w:ascii="Consolas" w:hAnsi="Consolas"/>
            <w:color w:val="auto"/>
            <w:sz w:val="28"/>
            <w:szCs w:val="28"/>
            <w:u w:val="none"/>
          </w:rPr>
          <w:t>art. 6º da LGPD</w:t>
        </w:r>
      </w:hyperlink>
      <w:r w:rsidRPr="00BC4A99">
        <w:rPr>
          <w:rFonts w:ascii="Consolas" w:hAnsi="Consolas"/>
          <w:sz w:val="28"/>
          <w:szCs w:val="28"/>
        </w:rPr>
        <w:t>.</w:t>
      </w:r>
    </w:p>
    <w:p w14:paraId="0636640C"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sz w:val="28"/>
          <w:szCs w:val="28"/>
        </w:rPr>
        <w:t xml:space="preserve"> </w:t>
      </w:r>
    </w:p>
    <w:p w14:paraId="6FA8C7D8"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É vedado o compartilhamento com terceiros dos dados obtidos fora das hipóteses permitidas em Lei.</w:t>
      </w:r>
    </w:p>
    <w:p w14:paraId="39079F1B" w14:textId="77777777" w:rsidR="00DF75C4" w:rsidRPr="00BC4A99" w:rsidRDefault="00DF75C4" w:rsidP="00DF75C4">
      <w:pPr>
        <w:pStyle w:val="PargrafodaLista"/>
        <w:ind w:left="0"/>
        <w:jc w:val="both"/>
        <w:rPr>
          <w:rFonts w:ascii="Consolas" w:hAnsi="Consolas"/>
          <w:sz w:val="28"/>
          <w:szCs w:val="28"/>
        </w:rPr>
      </w:pPr>
    </w:p>
    <w:p w14:paraId="746FAF8A"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 xml:space="preserve">A Administração deverá ser informada no prazo de 5 (cinco) dias úteis sobre todos os contratos de </w:t>
      </w:r>
      <w:proofErr w:type="spellStart"/>
      <w:r w:rsidRPr="00BC4A99">
        <w:rPr>
          <w:rFonts w:ascii="Consolas" w:hAnsi="Consolas"/>
          <w:sz w:val="28"/>
          <w:szCs w:val="28"/>
        </w:rPr>
        <w:t>suboperação</w:t>
      </w:r>
      <w:proofErr w:type="spellEnd"/>
      <w:r w:rsidRPr="00BC4A99">
        <w:rPr>
          <w:rFonts w:ascii="Consolas" w:hAnsi="Consolas"/>
          <w:sz w:val="28"/>
          <w:szCs w:val="28"/>
        </w:rPr>
        <w:t xml:space="preserve"> firmados ou que venham a ser celebrados pela </w:t>
      </w:r>
      <w:r w:rsidRPr="00BC4A99">
        <w:rPr>
          <w:rFonts w:ascii="Consolas" w:hAnsi="Consolas"/>
          <w:b/>
          <w:bCs/>
          <w:sz w:val="28"/>
          <w:szCs w:val="28"/>
        </w:rPr>
        <w:t>CONTRATADA</w:t>
      </w:r>
      <w:r w:rsidRPr="00BC4A99">
        <w:rPr>
          <w:rFonts w:ascii="Consolas" w:hAnsi="Consolas"/>
          <w:sz w:val="28"/>
          <w:szCs w:val="28"/>
        </w:rPr>
        <w:t xml:space="preserve">. </w:t>
      </w:r>
    </w:p>
    <w:p w14:paraId="7BAE2E13" w14:textId="77777777" w:rsidR="00DF75C4" w:rsidRPr="00BC4A99" w:rsidRDefault="00DF75C4" w:rsidP="00DF75C4">
      <w:pPr>
        <w:pStyle w:val="PargrafodaLista"/>
        <w:ind w:left="0"/>
        <w:jc w:val="both"/>
        <w:rPr>
          <w:rFonts w:ascii="Consolas" w:hAnsi="Consolas"/>
          <w:sz w:val="28"/>
          <w:szCs w:val="28"/>
        </w:rPr>
      </w:pPr>
    </w:p>
    <w:p w14:paraId="642A934C"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 xml:space="preserve">Terminado o tratamento dos dados nos termos do </w:t>
      </w:r>
      <w:hyperlink r:id="rId21" w:anchor="art15" w:history="1">
        <w:r w:rsidRPr="00BC4A99">
          <w:rPr>
            <w:rStyle w:val="Hyperlink"/>
            <w:rFonts w:ascii="Consolas" w:hAnsi="Consolas"/>
            <w:color w:val="auto"/>
            <w:sz w:val="28"/>
            <w:szCs w:val="28"/>
            <w:u w:val="none"/>
          </w:rPr>
          <w:t>art. 15 da LGPD</w:t>
        </w:r>
      </w:hyperlink>
      <w:r w:rsidRPr="00BC4A99">
        <w:rPr>
          <w:rFonts w:ascii="Consolas" w:hAnsi="Consolas"/>
          <w:sz w:val="28"/>
          <w:szCs w:val="28"/>
        </w:rPr>
        <w:t xml:space="preserve">, é dever da </w:t>
      </w:r>
      <w:r w:rsidRPr="00BC4A99">
        <w:rPr>
          <w:rFonts w:ascii="Consolas" w:hAnsi="Consolas"/>
          <w:b/>
          <w:bCs/>
          <w:sz w:val="28"/>
          <w:szCs w:val="28"/>
        </w:rPr>
        <w:t>CONTRATADA</w:t>
      </w:r>
      <w:r w:rsidRPr="00BC4A99">
        <w:rPr>
          <w:rFonts w:ascii="Consolas" w:hAnsi="Consolas"/>
          <w:sz w:val="28"/>
          <w:szCs w:val="28"/>
        </w:rPr>
        <w:t xml:space="preserve"> eliminá-los, com exceção das hipóteses do </w:t>
      </w:r>
      <w:hyperlink r:id="rId22" w:anchor="art16" w:history="1">
        <w:r w:rsidRPr="00BC4A99">
          <w:rPr>
            <w:rStyle w:val="Hyperlink"/>
            <w:rFonts w:ascii="Consolas" w:hAnsi="Consolas"/>
            <w:color w:val="auto"/>
            <w:sz w:val="28"/>
            <w:szCs w:val="28"/>
            <w:u w:val="none"/>
          </w:rPr>
          <w:t>art. 16 da LGPD</w:t>
        </w:r>
      </w:hyperlink>
      <w:r w:rsidRPr="00BC4A99">
        <w:rPr>
          <w:rFonts w:ascii="Consolas" w:hAnsi="Consolas"/>
          <w:sz w:val="28"/>
          <w:szCs w:val="28"/>
        </w:rPr>
        <w:t xml:space="preserve">, incluindo aquelas em que houver necessidade de guarda de documentação para fins de comprovação do cumprimento de obrigações legais ou contratuais e somente enquanto não prescritas essas obrigações. </w:t>
      </w:r>
    </w:p>
    <w:p w14:paraId="5061C950" w14:textId="77777777" w:rsidR="00DF75C4" w:rsidRPr="00BC4A99" w:rsidRDefault="00DF75C4" w:rsidP="00DF75C4">
      <w:pPr>
        <w:pStyle w:val="PargrafodaLista"/>
        <w:ind w:left="0"/>
        <w:jc w:val="both"/>
        <w:rPr>
          <w:rFonts w:ascii="Consolas" w:hAnsi="Consolas"/>
          <w:sz w:val="28"/>
          <w:szCs w:val="28"/>
        </w:rPr>
      </w:pPr>
    </w:p>
    <w:p w14:paraId="5274E1D2"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 xml:space="preserve">É dever da </w:t>
      </w:r>
      <w:r w:rsidRPr="00BC4A99">
        <w:rPr>
          <w:rFonts w:ascii="Consolas" w:hAnsi="Consolas"/>
          <w:b/>
          <w:bCs/>
          <w:sz w:val="28"/>
          <w:szCs w:val="28"/>
        </w:rPr>
        <w:t>CONTRATADA</w:t>
      </w:r>
      <w:r w:rsidRPr="00BC4A99">
        <w:rPr>
          <w:rFonts w:ascii="Consolas" w:hAnsi="Consolas"/>
          <w:sz w:val="28"/>
          <w:szCs w:val="28"/>
        </w:rPr>
        <w:t xml:space="preserve"> orientar e treinar seus empregados sobre os deveres, requisitos e responsabilidades decorrentes da LGPD. </w:t>
      </w:r>
    </w:p>
    <w:p w14:paraId="6908145F" w14:textId="77777777" w:rsidR="00DF75C4" w:rsidRPr="00BC4A99" w:rsidRDefault="00DF75C4" w:rsidP="00DF75C4">
      <w:pPr>
        <w:pStyle w:val="PargrafodaLista"/>
        <w:ind w:left="0"/>
        <w:jc w:val="both"/>
        <w:rPr>
          <w:rFonts w:ascii="Consolas" w:hAnsi="Consolas"/>
          <w:sz w:val="28"/>
          <w:szCs w:val="28"/>
        </w:rPr>
      </w:pPr>
    </w:p>
    <w:p w14:paraId="76026D9B"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 xml:space="preserve">A </w:t>
      </w:r>
      <w:r w:rsidRPr="00BC4A99">
        <w:rPr>
          <w:rFonts w:ascii="Consolas" w:hAnsi="Consolas"/>
          <w:b/>
          <w:bCs/>
          <w:sz w:val="28"/>
          <w:szCs w:val="28"/>
        </w:rPr>
        <w:t>CONTRATADA</w:t>
      </w:r>
      <w:r w:rsidRPr="00BC4A99">
        <w:rPr>
          <w:rFonts w:ascii="Consolas" w:hAnsi="Consolas"/>
          <w:sz w:val="28"/>
          <w:szCs w:val="28"/>
        </w:rPr>
        <w:t xml:space="preserve"> deverá exigir de </w:t>
      </w:r>
      <w:proofErr w:type="spellStart"/>
      <w:r w:rsidRPr="00BC4A99">
        <w:rPr>
          <w:rFonts w:ascii="Consolas" w:hAnsi="Consolas"/>
          <w:sz w:val="28"/>
          <w:szCs w:val="28"/>
        </w:rPr>
        <w:t>suboperadores</w:t>
      </w:r>
      <w:proofErr w:type="spellEnd"/>
      <w:r w:rsidRPr="00BC4A99">
        <w:rPr>
          <w:rFonts w:ascii="Consolas" w:hAnsi="Consolas"/>
          <w:sz w:val="28"/>
          <w:szCs w:val="28"/>
        </w:rPr>
        <w:t xml:space="preserve"> e subcontratados o cumprimento dos deveres da presente cláusula, permanecendo integralmente responsável por garantir sua observância.</w:t>
      </w:r>
    </w:p>
    <w:p w14:paraId="1A383D84"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lastRenderedPageBreak/>
        <w:t xml:space="preserve">O </w:t>
      </w:r>
      <w:r w:rsidRPr="00BC4A99">
        <w:rPr>
          <w:rFonts w:ascii="Consolas" w:hAnsi="Consolas"/>
          <w:b/>
          <w:bCs/>
          <w:sz w:val="28"/>
          <w:szCs w:val="28"/>
        </w:rPr>
        <w:t>CONTRATANTE</w:t>
      </w:r>
      <w:r w:rsidRPr="00BC4A99">
        <w:rPr>
          <w:rFonts w:ascii="Consolas" w:hAnsi="Consolas"/>
          <w:sz w:val="28"/>
          <w:szCs w:val="28"/>
        </w:rPr>
        <w:t xml:space="preserve"> poderá realizar diligência para aferir o cumprimento dessa cláusula, devendo a </w:t>
      </w:r>
      <w:r w:rsidRPr="00BC4A99">
        <w:rPr>
          <w:rFonts w:ascii="Consolas" w:hAnsi="Consolas"/>
          <w:b/>
          <w:bCs/>
          <w:sz w:val="28"/>
          <w:szCs w:val="28"/>
        </w:rPr>
        <w:t>CONTRATADA</w:t>
      </w:r>
      <w:r w:rsidRPr="00BC4A99">
        <w:rPr>
          <w:rFonts w:ascii="Consolas" w:hAnsi="Consolas"/>
          <w:sz w:val="28"/>
          <w:szCs w:val="28"/>
        </w:rPr>
        <w:t xml:space="preserve"> atender prontamente eventuais pedidos de comprovação formulados.</w:t>
      </w:r>
    </w:p>
    <w:p w14:paraId="459FACB6" w14:textId="77777777" w:rsidR="00BC4A99" w:rsidRPr="00BC4A99" w:rsidRDefault="00BC4A99" w:rsidP="00DF75C4">
      <w:pPr>
        <w:pStyle w:val="PargrafodaLista"/>
        <w:ind w:left="0"/>
        <w:jc w:val="both"/>
        <w:rPr>
          <w:rFonts w:ascii="Consolas" w:hAnsi="Consolas"/>
          <w:sz w:val="28"/>
          <w:szCs w:val="28"/>
        </w:rPr>
      </w:pPr>
    </w:p>
    <w:p w14:paraId="6898E7E5"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 xml:space="preserve">A </w:t>
      </w:r>
      <w:r w:rsidRPr="00BC4A99">
        <w:rPr>
          <w:rFonts w:ascii="Consolas" w:hAnsi="Consolas"/>
          <w:b/>
          <w:bCs/>
          <w:sz w:val="28"/>
          <w:szCs w:val="28"/>
        </w:rPr>
        <w:t>CONTRATADA</w:t>
      </w:r>
      <w:r w:rsidRPr="00BC4A99">
        <w:rPr>
          <w:rFonts w:ascii="Consolas" w:hAnsi="Consolas"/>
          <w:sz w:val="28"/>
          <w:szCs w:val="28"/>
        </w:rPr>
        <w:t xml:space="preserve"> deverá prestar, no prazo fixado pelo </w:t>
      </w:r>
      <w:r w:rsidRPr="00BC4A99">
        <w:rPr>
          <w:rFonts w:ascii="Consolas" w:hAnsi="Consolas"/>
          <w:b/>
          <w:bCs/>
          <w:sz w:val="28"/>
          <w:szCs w:val="28"/>
        </w:rPr>
        <w:t>CONTRATANTE</w:t>
      </w:r>
      <w:r w:rsidRPr="00BC4A99">
        <w:rPr>
          <w:rFonts w:ascii="Consolas" w:hAnsi="Consolas"/>
          <w:sz w:val="28"/>
          <w:szCs w:val="28"/>
        </w:rPr>
        <w:t xml:space="preserve">, prorrogável justificadamente, quaisquer informações acerca dos dados pessoais para cumprimento da LGPD, inclusive quanto a eventual descarte realizado. </w:t>
      </w:r>
    </w:p>
    <w:p w14:paraId="4D052D8F" w14:textId="77777777" w:rsidR="00DF75C4" w:rsidRPr="00BC4A99" w:rsidRDefault="00DF75C4" w:rsidP="00DF75C4">
      <w:pPr>
        <w:pStyle w:val="PargrafodaLista"/>
        <w:ind w:left="0"/>
        <w:jc w:val="both"/>
        <w:rPr>
          <w:rFonts w:ascii="Consolas" w:hAnsi="Consolas"/>
          <w:sz w:val="28"/>
          <w:szCs w:val="28"/>
        </w:rPr>
      </w:pPr>
    </w:p>
    <w:p w14:paraId="5AB199F8"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Bancos de dados formados a partir de contratos administrativos, notadamente aqueles que se proponham a armazenar dados pessoais, devem ser mantidos em ambiente virtual controlado, com registro individual rastreável de tratamentos realizados (</w:t>
      </w:r>
      <w:hyperlink r:id="rId23" w:history="1">
        <w:r w:rsidRPr="00BC4A99">
          <w:rPr>
            <w:rStyle w:val="Hyperlink"/>
            <w:rFonts w:ascii="Consolas" w:hAnsi="Consolas"/>
            <w:color w:val="auto"/>
            <w:sz w:val="28"/>
            <w:szCs w:val="28"/>
            <w:u w:val="none"/>
          </w:rPr>
          <w:t>LGPD, art. 37</w:t>
        </w:r>
      </w:hyperlink>
      <w:r w:rsidRPr="00BC4A99">
        <w:rPr>
          <w:rFonts w:ascii="Consolas" w:hAnsi="Consolas"/>
          <w:sz w:val="28"/>
          <w:szCs w:val="28"/>
        </w:rPr>
        <w:t>), com cada acesso, data, horário e registro da finalidade, para efeito de responsabilização, em caso de eventuais omissões, desvios ou abusos.</w:t>
      </w:r>
    </w:p>
    <w:p w14:paraId="6A6CA2D2" w14:textId="77777777" w:rsidR="00DF75C4" w:rsidRPr="00BC4A99" w:rsidRDefault="00DF75C4" w:rsidP="00DF75C4">
      <w:pPr>
        <w:pStyle w:val="PargrafodaLista"/>
        <w:ind w:left="0"/>
        <w:jc w:val="both"/>
        <w:rPr>
          <w:rFonts w:ascii="Consolas" w:hAnsi="Consolas"/>
          <w:sz w:val="28"/>
          <w:szCs w:val="28"/>
        </w:rPr>
      </w:pPr>
    </w:p>
    <w:p w14:paraId="64AF496C" w14:textId="77777777" w:rsidR="00DF75C4" w:rsidRPr="00BC4A99" w:rsidRDefault="00DF75C4" w:rsidP="00DF75C4">
      <w:pPr>
        <w:pStyle w:val="PargrafodaLista"/>
        <w:numPr>
          <w:ilvl w:val="0"/>
          <w:numId w:val="22"/>
        </w:numPr>
        <w:ind w:left="0" w:firstLine="0"/>
        <w:contextualSpacing/>
        <w:jc w:val="both"/>
        <w:rPr>
          <w:rFonts w:ascii="Consolas" w:hAnsi="Consolas"/>
          <w:sz w:val="28"/>
          <w:szCs w:val="28"/>
        </w:rPr>
      </w:pPr>
      <w:r w:rsidRPr="00BC4A99">
        <w:rPr>
          <w:rFonts w:ascii="Consolas" w:hAnsi="Consolas"/>
          <w:sz w:val="28"/>
          <w:szCs w:val="28"/>
        </w:rPr>
        <w:t>Os referidos bancos de dados devem ser desenvolvidos em formato interoperável, a fim de garantir a reutilização desses dados pela Administração nas hipóteses previstas na LGPD.</w:t>
      </w:r>
    </w:p>
    <w:p w14:paraId="33A0AD18" w14:textId="77777777" w:rsidR="00DF75C4" w:rsidRPr="00BC4A99" w:rsidRDefault="00DF75C4" w:rsidP="00DF75C4">
      <w:pPr>
        <w:pStyle w:val="PargrafodaLista"/>
        <w:ind w:left="0"/>
        <w:jc w:val="both"/>
        <w:rPr>
          <w:rFonts w:ascii="Consolas" w:hAnsi="Consolas"/>
          <w:sz w:val="28"/>
          <w:szCs w:val="28"/>
        </w:rPr>
      </w:pPr>
    </w:p>
    <w:p w14:paraId="361D4B09" w14:textId="77777777" w:rsidR="00DF75C4" w:rsidRPr="00BC4A99" w:rsidRDefault="00DF75C4" w:rsidP="00DF75C4">
      <w:pPr>
        <w:pStyle w:val="PargrafodaLista"/>
        <w:numPr>
          <w:ilvl w:val="0"/>
          <w:numId w:val="22"/>
        </w:numPr>
        <w:ind w:left="0" w:firstLine="0"/>
        <w:contextualSpacing/>
        <w:jc w:val="both"/>
        <w:rPr>
          <w:rFonts w:ascii="Consolas" w:hAnsi="Consolas"/>
          <w:i/>
          <w:iCs/>
          <w:sz w:val="28"/>
          <w:szCs w:val="28"/>
        </w:rPr>
      </w:pPr>
      <w:r w:rsidRPr="00BC4A99">
        <w:rPr>
          <w:rFonts w:ascii="Consolas" w:hAnsi="Consolas"/>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1CD45F87" w14:textId="77777777" w:rsidR="00DF75C4" w:rsidRPr="00BC4A99" w:rsidRDefault="00DF75C4" w:rsidP="00DF75C4">
      <w:pPr>
        <w:pStyle w:val="PargrafodaLista"/>
        <w:ind w:left="0"/>
        <w:jc w:val="both"/>
        <w:rPr>
          <w:rFonts w:ascii="Consolas" w:hAnsi="Consolas"/>
          <w:i/>
          <w:iCs/>
          <w:sz w:val="28"/>
          <w:szCs w:val="28"/>
        </w:rPr>
      </w:pPr>
    </w:p>
    <w:p w14:paraId="1A618DEB"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DÉCIMA – GARANTIA DE EXECUÇÃO (</w:t>
      </w:r>
      <w:hyperlink r:id="rId24" w:anchor="art92" w:history="1">
        <w:r w:rsidRPr="00BC4A99">
          <w:rPr>
            <w:rStyle w:val="Hyperlink"/>
            <w:rFonts w:ascii="Consolas" w:hAnsi="Consolas"/>
            <w:b/>
            <w:bCs/>
            <w:color w:val="auto"/>
            <w:sz w:val="28"/>
            <w:szCs w:val="28"/>
            <w:u w:val="none"/>
          </w:rPr>
          <w:t>art. 92, XII</w:t>
        </w:r>
      </w:hyperlink>
      <w:r w:rsidRPr="00BC4A99">
        <w:rPr>
          <w:rFonts w:ascii="Consolas" w:hAnsi="Consolas"/>
          <w:b/>
          <w:bCs/>
          <w:sz w:val="28"/>
          <w:szCs w:val="28"/>
        </w:rPr>
        <w:t>)</w:t>
      </w:r>
    </w:p>
    <w:p w14:paraId="2B8E3BFA" w14:textId="77777777" w:rsidR="00DF75C4" w:rsidRPr="00BC4A99" w:rsidRDefault="00DF75C4" w:rsidP="00DF75C4">
      <w:pPr>
        <w:rPr>
          <w:rFonts w:ascii="Consolas" w:hAnsi="Consolas"/>
          <w:sz w:val="28"/>
          <w:szCs w:val="28"/>
        </w:rPr>
      </w:pPr>
    </w:p>
    <w:p w14:paraId="0A9FA3DD" w14:textId="77777777" w:rsidR="00DF75C4" w:rsidRPr="00BC4A99" w:rsidRDefault="00DF75C4" w:rsidP="00DF75C4">
      <w:pPr>
        <w:pStyle w:val="PargrafodaLista"/>
        <w:numPr>
          <w:ilvl w:val="0"/>
          <w:numId w:val="23"/>
        </w:numPr>
        <w:ind w:left="0" w:firstLine="0"/>
        <w:contextualSpacing/>
        <w:rPr>
          <w:rFonts w:ascii="Consolas" w:hAnsi="Consolas"/>
          <w:sz w:val="28"/>
          <w:szCs w:val="28"/>
        </w:rPr>
      </w:pPr>
      <w:r w:rsidRPr="00BC4A99">
        <w:rPr>
          <w:rFonts w:ascii="Consolas" w:hAnsi="Consolas"/>
          <w:sz w:val="28"/>
          <w:szCs w:val="28"/>
        </w:rPr>
        <w:t>Não haverá exigência de garantia contratual da execução.</w:t>
      </w:r>
    </w:p>
    <w:p w14:paraId="295E180C" w14:textId="77777777" w:rsidR="00DF75C4" w:rsidRPr="00BC4A99" w:rsidRDefault="00DF75C4" w:rsidP="00DF75C4">
      <w:pPr>
        <w:rPr>
          <w:rFonts w:ascii="Consolas" w:hAnsi="Consolas"/>
          <w:sz w:val="28"/>
          <w:szCs w:val="28"/>
        </w:rPr>
      </w:pPr>
    </w:p>
    <w:p w14:paraId="19CD5822"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DÉCIMA PRIMEIRA – INFRAÇÕES E SANÇÕES ADMINISTRATIVAS (</w:t>
      </w:r>
      <w:hyperlink r:id="rId25" w:anchor="art92" w:history="1">
        <w:r w:rsidRPr="00BC4A99">
          <w:rPr>
            <w:rStyle w:val="Hyperlink"/>
            <w:rFonts w:ascii="Consolas" w:hAnsi="Consolas"/>
            <w:b/>
            <w:bCs/>
            <w:color w:val="auto"/>
            <w:sz w:val="28"/>
            <w:szCs w:val="28"/>
            <w:u w:val="none"/>
          </w:rPr>
          <w:t>art. 92, XIV</w:t>
        </w:r>
      </w:hyperlink>
      <w:r w:rsidRPr="00BC4A99">
        <w:rPr>
          <w:rFonts w:ascii="Consolas" w:hAnsi="Consolas"/>
          <w:b/>
          <w:bCs/>
          <w:sz w:val="28"/>
          <w:szCs w:val="28"/>
        </w:rPr>
        <w:t>)</w:t>
      </w:r>
    </w:p>
    <w:p w14:paraId="75BAC6AC" w14:textId="77777777" w:rsidR="00DF75C4" w:rsidRPr="00BC4A99" w:rsidRDefault="00DF75C4" w:rsidP="00DF75C4">
      <w:pPr>
        <w:rPr>
          <w:rFonts w:ascii="Consolas" w:hAnsi="Consolas"/>
          <w:sz w:val="28"/>
          <w:szCs w:val="28"/>
        </w:rPr>
      </w:pPr>
    </w:p>
    <w:p w14:paraId="1964A8C7" w14:textId="77777777" w:rsidR="00DF75C4" w:rsidRPr="00BC4A99" w:rsidRDefault="00DF75C4" w:rsidP="00DF75C4">
      <w:pPr>
        <w:pStyle w:val="PargrafodaLista"/>
        <w:numPr>
          <w:ilvl w:val="0"/>
          <w:numId w:val="24"/>
        </w:numPr>
        <w:ind w:left="0" w:firstLine="0"/>
        <w:contextualSpacing/>
        <w:jc w:val="both"/>
        <w:rPr>
          <w:rFonts w:ascii="Consolas" w:hAnsi="Consolas"/>
          <w:sz w:val="28"/>
          <w:szCs w:val="28"/>
        </w:rPr>
      </w:pPr>
      <w:r w:rsidRPr="00BC4A99">
        <w:rPr>
          <w:rFonts w:ascii="Consolas" w:hAnsi="Consolas"/>
          <w:sz w:val="28"/>
          <w:szCs w:val="28"/>
        </w:rPr>
        <w:t xml:space="preserve">Comete infração administrativa, nos termos da </w:t>
      </w:r>
      <w:hyperlink r:id="rId26" w:history="1">
        <w:r w:rsidRPr="00BC4A99">
          <w:rPr>
            <w:rStyle w:val="Hyperlink"/>
            <w:rFonts w:ascii="Consolas" w:hAnsi="Consolas"/>
            <w:color w:val="auto"/>
            <w:sz w:val="28"/>
            <w:szCs w:val="28"/>
            <w:u w:val="none"/>
          </w:rPr>
          <w:t>Lei nº 14.133, de 2021</w:t>
        </w:r>
      </w:hyperlink>
      <w:r w:rsidRPr="00BC4A99">
        <w:rPr>
          <w:rFonts w:ascii="Consolas" w:hAnsi="Consolas"/>
          <w:sz w:val="28"/>
          <w:szCs w:val="28"/>
        </w:rPr>
        <w:t xml:space="preserve">, a </w:t>
      </w:r>
      <w:r w:rsidRPr="00BC4A99">
        <w:rPr>
          <w:rFonts w:ascii="Consolas" w:hAnsi="Consolas"/>
          <w:b/>
          <w:bCs/>
          <w:sz w:val="28"/>
          <w:szCs w:val="28"/>
        </w:rPr>
        <w:t>CONTRATADA</w:t>
      </w:r>
      <w:r w:rsidRPr="00BC4A99">
        <w:rPr>
          <w:rFonts w:ascii="Consolas" w:hAnsi="Consolas"/>
          <w:sz w:val="28"/>
          <w:szCs w:val="28"/>
        </w:rPr>
        <w:t xml:space="preserve"> que:</w:t>
      </w:r>
    </w:p>
    <w:p w14:paraId="45AB8A2C" w14:textId="77777777" w:rsidR="00DF75C4" w:rsidRPr="00BC4A99" w:rsidRDefault="00DF75C4" w:rsidP="00DF75C4">
      <w:pPr>
        <w:pStyle w:val="PargrafodaLista"/>
        <w:ind w:left="0"/>
        <w:jc w:val="both"/>
        <w:rPr>
          <w:rFonts w:ascii="Consolas" w:hAnsi="Consolas"/>
          <w:sz w:val="28"/>
          <w:szCs w:val="28"/>
        </w:rPr>
      </w:pPr>
    </w:p>
    <w:p w14:paraId="60E09672" w14:textId="77777777" w:rsidR="00DF75C4" w:rsidRPr="00BC4A99" w:rsidRDefault="00DF75C4" w:rsidP="00DF75C4">
      <w:pPr>
        <w:pStyle w:val="PargrafodaLista"/>
        <w:numPr>
          <w:ilvl w:val="0"/>
          <w:numId w:val="25"/>
        </w:numPr>
        <w:ind w:left="0" w:firstLine="0"/>
        <w:contextualSpacing/>
        <w:jc w:val="both"/>
        <w:rPr>
          <w:rFonts w:ascii="Consolas" w:eastAsia="Arial" w:hAnsi="Consolas"/>
          <w:sz w:val="28"/>
          <w:szCs w:val="28"/>
        </w:rPr>
      </w:pPr>
      <w:r w:rsidRPr="00BC4A99">
        <w:rPr>
          <w:rFonts w:ascii="Consolas" w:eastAsia="Arial" w:hAnsi="Consolas"/>
          <w:sz w:val="28"/>
          <w:szCs w:val="28"/>
        </w:rPr>
        <w:t>der causa à inexecução parcial do contrato;</w:t>
      </w:r>
    </w:p>
    <w:p w14:paraId="22F872CD" w14:textId="77777777" w:rsidR="00DF75C4" w:rsidRPr="00BC4A99" w:rsidRDefault="00DF75C4" w:rsidP="00DF75C4">
      <w:pPr>
        <w:pStyle w:val="PargrafodaLista"/>
        <w:numPr>
          <w:ilvl w:val="0"/>
          <w:numId w:val="25"/>
        </w:numPr>
        <w:ind w:left="0" w:firstLine="0"/>
        <w:contextualSpacing/>
        <w:jc w:val="both"/>
        <w:rPr>
          <w:rFonts w:ascii="Consolas" w:eastAsia="Arial" w:hAnsi="Consolas"/>
          <w:sz w:val="28"/>
          <w:szCs w:val="28"/>
        </w:rPr>
      </w:pPr>
      <w:r w:rsidRPr="00BC4A99">
        <w:rPr>
          <w:rFonts w:ascii="Consolas" w:eastAsia="Arial" w:hAnsi="Consolas"/>
          <w:sz w:val="28"/>
          <w:szCs w:val="28"/>
        </w:rPr>
        <w:t>der causa à inexecução parcial do contrato que cause grave dano à Administração ou ao funcionamento dos serviços públicos ou ao interesse coletivo;</w:t>
      </w:r>
    </w:p>
    <w:p w14:paraId="3058DEB7" w14:textId="77777777" w:rsidR="00DF75C4" w:rsidRPr="00BC4A99" w:rsidRDefault="00DF75C4" w:rsidP="00DF75C4">
      <w:pPr>
        <w:pStyle w:val="PargrafodaLista"/>
        <w:numPr>
          <w:ilvl w:val="0"/>
          <w:numId w:val="25"/>
        </w:numPr>
        <w:ind w:left="0" w:firstLine="0"/>
        <w:contextualSpacing/>
        <w:jc w:val="both"/>
        <w:rPr>
          <w:rFonts w:ascii="Consolas" w:eastAsia="Arial" w:hAnsi="Consolas"/>
          <w:sz w:val="28"/>
          <w:szCs w:val="28"/>
        </w:rPr>
      </w:pPr>
      <w:r w:rsidRPr="00BC4A99">
        <w:rPr>
          <w:rFonts w:ascii="Consolas" w:eastAsia="Arial" w:hAnsi="Consolas"/>
          <w:sz w:val="28"/>
          <w:szCs w:val="28"/>
        </w:rPr>
        <w:t>der causa à inexecução total do contrato;</w:t>
      </w:r>
    </w:p>
    <w:p w14:paraId="5C64EDD1" w14:textId="77777777" w:rsidR="00DF75C4" w:rsidRPr="00BC4A99" w:rsidRDefault="00DF75C4" w:rsidP="00DF75C4">
      <w:pPr>
        <w:pStyle w:val="PargrafodaLista"/>
        <w:numPr>
          <w:ilvl w:val="0"/>
          <w:numId w:val="25"/>
        </w:numPr>
        <w:ind w:left="0" w:firstLine="0"/>
        <w:contextualSpacing/>
        <w:jc w:val="both"/>
        <w:rPr>
          <w:rFonts w:ascii="Consolas" w:eastAsia="Arial" w:hAnsi="Consolas"/>
          <w:sz w:val="28"/>
          <w:szCs w:val="28"/>
        </w:rPr>
      </w:pPr>
      <w:r w:rsidRPr="00BC4A99">
        <w:rPr>
          <w:rFonts w:ascii="Consolas" w:eastAsia="Arial" w:hAnsi="Consolas"/>
          <w:sz w:val="28"/>
          <w:szCs w:val="28"/>
        </w:rPr>
        <w:lastRenderedPageBreak/>
        <w:t>ensejar o retardamento da execução ou da entrega do objeto da contratação sem motivo justificado;</w:t>
      </w:r>
    </w:p>
    <w:p w14:paraId="270454E0" w14:textId="77777777" w:rsidR="00DF75C4" w:rsidRPr="00BC4A99" w:rsidRDefault="00DF75C4" w:rsidP="00DF75C4">
      <w:pPr>
        <w:pStyle w:val="PargrafodaLista"/>
        <w:numPr>
          <w:ilvl w:val="0"/>
          <w:numId w:val="25"/>
        </w:numPr>
        <w:ind w:left="0" w:firstLine="0"/>
        <w:contextualSpacing/>
        <w:jc w:val="both"/>
        <w:rPr>
          <w:rFonts w:ascii="Consolas" w:eastAsia="Arial" w:hAnsi="Consolas"/>
          <w:sz w:val="28"/>
          <w:szCs w:val="28"/>
        </w:rPr>
      </w:pPr>
      <w:r w:rsidRPr="00BC4A99">
        <w:rPr>
          <w:rFonts w:ascii="Consolas" w:eastAsia="Arial" w:hAnsi="Consolas"/>
          <w:sz w:val="28"/>
          <w:szCs w:val="28"/>
        </w:rPr>
        <w:t>apresentar documentação falsa ou prestar declaração falsa durante a execução do contrato;</w:t>
      </w:r>
    </w:p>
    <w:p w14:paraId="6C38E911" w14:textId="77777777" w:rsidR="00DF75C4" w:rsidRPr="00BC4A99" w:rsidRDefault="00DF75C4" w:rsidP="00DF75C4">
      <w:pPr>
        <w:pStyle w:val="PargrafodaLista"/>
        <w:numPr>
          <w:ilvl w:val="0"/>
          <w:numId w:val="25"/>
        </w:numPr>
        <w:ind w:left="0" w:firstLine="0"/>
        <w:contextualSpacing/>
        <w:jc w:val="both"/>
        <w:rPr>
          <w:rFonts w:ascii="Consolas" w:eastAsia="Arial" w:hAnsi="Consolas"/>
          <w:sz w:val="28"/>
          <w:szCs w:val="28"/>
        </w:rPr>
      </w:pPr>
      <w:r w:rsidRPr="00BC4A99">
        <w:rPr>
          <w:rFonts w:ascii="Consolas" w:eastAsia="Arial" w:hAnsi="Consolas"/>
          <w:sz w:val="28"/>
          <w:szCs w:val="28"/>
        </w:rPr>
        <w:t>praticar ato fraudulento na execução do contrato;</w:t>
      </w:r>
    </w:p>
    <w:p w14:paraId="5E522D41" w14:textId="77777777" w:rsidR="00DF75C4" w:rsidRPr="00BC4A99" w:rsidRDefault="00DF75C4" w:rsidP="00DF75C4">
      <w:pPr>
        <w:pStyle w:val="PargrafodaLista"/>
        <w:numPr>
          <w:ilvl w:val="0"/>
          <w:numId w:val="25"/>
        </w:numPr>
        <w:ind w:left="0" w:firstLine="0"/>
        <w:contextualSpacing/>
        <w:jc w:val="both"/>
        <w:rPr>
          <w:rFonts w:ascii="Consolas" w:eastAsia="Arial" w:hAnsi="Consolas"/>
          <w:sz w:val="28"/>
          <w:szCs w:val="28"/>
        </w:rPr>
      </w:pPr>
      <w:r w:rsidRPr="00BC4A99">
        <w:rPr>
          <w:rFonts w:ascii="Consolas" w:eastAsia="Arial" w:hAnsi="Consolas"/>
          <w:sz w:val="28"/>
          <w:szCs w:val="28"/>
        </w:rPr>
        <w:t>comportar-se de modo inidôneo ou cometer fraude de qualquer natureza;</w:t>
      </w:r>
    </w:p>
    <w:p w14:paraId="119F0F07" w14:textId="77777777" w:rsidR="00DF75C4" w:rsidRPr="00BC4A99" w:rsidRDefault="00DF75C4" w:rsidP="00DF75C4">
      <w:pPr>
        <w:pStyle w:val="PargrafodaLista"/>
        <w:numPr>
          <w:ilvl w:val="0"/>
          <w:numId w:val="25"/>
        </w:numPr>
        <w:ind w:left="0" w:firstLine="0"/>
        <w:contextualSpacing/>
        <w:jc w:val="both"/>
        <w:rPr>
          <w:rFonts w:ascii="Consolas" w:eastAsia="Arial" w:hAnsi="Consolas"/>
          <w:sz w:val="28"/>
          <w:szCs w:val="28"/>
        </w:rPr>
      </w:pPr>
      <w:r w:rsidRPr="00BC4A99">
        <w:rPr>
          <w:rFonts w:ascii="Consolas" w:eastAsia="Arial" w:hAnsi="Consolas"/>
          <w:sz w:val="28"/>
          <w:szCs w:val="28"/>
        </w:rPr>
        <w:t>praticar ato lesivo previsto no art. 5º da Lei nº 12.846, de 1º de agosto de 2013.</w:t>
      </w:r>
    </w:p>
    <w:p w14:paraId="1E102F0D" w14:textId="77777777" w:rsidR="00DF75C4" w:rsidRPr="00BC4A99" w:rsidRDefault="00DF75C4" w:rsidP="00DF75C4">
      <w:pPr>
        <w:pStyle w:val="PargrafodaLista"/>
        <w:ind w:left="0"/>
        <w:jc w:val="both"/>
        <w:rPr>
          <w:rFonts w:ascii="Consolas" w:eastAsia="Arial" w:hAnsi="Consolas"/>
          <w:sz w:val="28"/>
          <w:szCs w:val="28"/>
        </w:rPr>
      </w:pPr>
    </w:p>
    <w:p w14:paraId="6DE9BF57" w14:textId="77777777" w:rsidR="00DF75C4" w:rsidRPr="00BC4A99" w:rsidRDefault="00DF75C4" w:rsidP="00DF75C4">
      <w:pPr>
        <w:pStyle w:val="PargrafodaLista"/>
        <w:numPr>
          <w:ilvl w:val="0"/>
          <w:numId w:val="26"/>
        </w:numPr>
        <w:ind w:left="0" w:firstLine="0"/>
        <w:contextualSpacing/>
        <w:jc w:val="both"/>
        <w:rPr>
          <w:rFonts w:ascii="Consolas" w:hAnsi="Consolas"/>
          <w:sz w:val="28"/>
          <w:szCs w:val="28"/>
        </w:rPr>
      </w:pPr>
      <w:r w:rsidRPr="00BC4A99">
        <w:rPr>
          <w:rFonts w:ascii="Consolas" w:hAnsi="Consolas"/>
          <w:sz w:val="28"/>
          <w:szCs w:val="28"/>
        </w:rPr>
        <w:t xml:space="preserve">Serão aplicadas a </w:t>
      </w:r>
      <w:r w:rsidRPr="00BC4A99">
        <w:rPr>
          <w:rFonts w:ascii="Consolas" w:hAnsi="Consolas"/>
          <w:b/>
          <w:bCs/>
          <w:sz w:val="28"/>
          <w:szCs w:val="28"/>
        </w:rPr>
        <w:t>CONTRATADA</w:t>
      </w:r>
      <w:r w:rsidRPr="00BC4A99">
        <w:rPr>
          <w:rFonts w:ascii="Consolas" w:hAnsi="Consolas"/>
          <w:sz w:val="28"/>
          <w:szCs w:val="28"/>
        </w:rPr>
        <w:t xml:space="preserve"> que incorrer nas infrações acima descritas as seguintes sanções:</w:t>
      </w:r>
    </w:p>
    <w:p w14:paraId="3B5E6098" w14:textId="77777777" w:rsidR="00DF75C4" w:rsidRPr="00BC4A99" w:rsidRDefault="00DF75C4" w:rsidP="00DF75C4">
      <w:pPr>
        <w:pStyle w:val="PargrafodaLista"/>
        <w:ind w:left="0"/>
        <w:jc w:val="both"/>
        <w:rPr>
          <w:rFonts w:ascii="Consolas" w:hAnsi="Consolas"/>
          <w:sz w:val="28"/>
          <w:szCs w:val="28"/>
        </w:rPr>
      </w:pPr>
    </w:p>
    <w:p w14:paraId="2EAC87F4" w14:textId="77777777" w:rsidR="00DF75C4" w:rsidRPr="00BC4A99" w:rsidRDefault="00DF75C4" w:rsidP="00DF75C4">
      <w:pPr>
        <w:rPr>
          <w:rFonts w:ascii="Consolas" w:eastAsia="Arial" w:hAnsi="Consolas"/>
          <w:sz w:val="28"/>
          <w:szCs w:val="28"/>
        </w:rPr>
      </w:pPr>
      <w:r w:rsidRPr="00BC4A99">
        <w:rPr>
          <w:rFonts w:ascii="Consolas" w:eastAsia="Arial" w:hAnsi="Consolas"/>
          <w:b/>
          <w:bCs/>
          <w:sz w:val="28"/>
          <w:szCs w:val="28"/>
        </w:rPr>
        <w:t>I. Advertência</w:t>
      </w:r>
      <w:r w:rsidRPr="00BC4A99">
        <w:rPr>
          <w:rFonts w:ascii="Consolas" w:eastAsia="Arial" w:hAnsi="Consolas"/>
          <w:sz w:val="28"/>
          <w:szCs w:val="28"/>
        </w:rPr>
        <w:t xml:space="preserve">, quando a </w:t>
      </w:r>
      <w:r w:rsidRPr="00BC4A99">
        <w:rPr>
          <w:rFonts w:ascii="Consolas" w:hAnsi="Consolas"/>
          <w:b/>
          <w:bCs/>
          <w:sz w:val="28"/>
          <w:szCs w:val="28"/>
        </w:rPr>
        <w:t>CONTRATADA</w:t>
      </w:r>
      <w:r w:rsidRPr="00BC4A99">
        <w:rPr>
          <w:rFonts w:ascii="Consolas" w:eastAsia="Arial" w:hAnsi="Consolas"/>
          <w:sz w:val="28"/>
          <w:szCs w:val="28"/>
        </w:rPr>
        <w:t xml:space="preserve"> der causa à inexecução parcial do contrato, sempre que não se justificar a imposição de penalidade mais grave (</w:t>
      </w:r>
      <w:hyperlink r:id="rId27" w:anchor="art156§2" w:history="1">
        <w:r w:rsidRPr="00BC4A99">
          <w:rPr>
            <w:rStyle w:val="Hyperlink"/>
            <w:rFonts w:ascii="Consolas" w:eastAsia="Arial" w:hAnsi="Consolas"/>
            <w:color w:val="auto"/>
            <w:sz w:val="28"/>
            <w:szCs w:val="28"/>
            <w:u w:val="none"/>
          </w:rPr>
          <w:t xml:space="preserve">art. 156, §2º, da </w:t>
        </w:r>
        <w:bookmarkStart w:id="4" w:name="_Hlk114504069"/>
        <w:r w:rsidRPr="00BC4A99">
          <w:rPr>
            <w:rStyle w:val="Hyperlink"/>
            <w:rFonts w:ascii="Consolas" w:eastAsia="Arial" w:hAnsi="Consolas"/>
            <w:color w:val="auto"/>
            <w:sz w:val="28"/>
            <w:szCs w:val="28"/>
            <w:u w:val="none"/>
          </w:rPr>
          <w:t>Lei nº 14.133, de 2021</w:t>
        </w:r>
        <w:bookmarkEnd w:id="4"/>
      </w:hyperlink>
      <w:r w:rsidRPr="00BC4A99">
        <w:rPr>
          <w:rFonts w:ascii="Consolas" w:eastAsia="Arial" w:hAnsi="Consolas"/>
          <w:sz w:val="28"/>
          <w:szCs w:val="28"/>
        </w:rPr>
        <w:t>);</w:t>
      </w:r>
    </w:p>
    <w:p w14:paraId="2BE8623A" w14:textId="77777777" w:rsidR="00DF75C4" w:rsidRPr="00BC4A99" w:rsidRDefault="00DF75C4" w:rsidP="00DF75C4">
      <w:pPr>
        <w:rPr>
          <w:rFonts w:ascii="Consolas" w:eastAsia="Arial" w:hAnsi="Consolas"/>
          <w:sz w:val="28"/>
          <w:szCs w:val="28"/>
        </w:rPr>
      </w:pPr>
    </w:p>
    <w:p w14:paraId="0D0D0298" w14:textId="77777777" w:rsidR="00DF75C4" w:rsidRPr="00BC4A99" w:rsidRDefault="00DF75C4" w:rsidP="00DF75C4">
      <w:pPr>
        <w:rPr>
          <w:rFonts w:ascii="Consolas" w:eastAsia="Arial" w:hAnsi="Consolas"/>
          <w:sz w:val="28"/>
          <w:szCs w:val="28"/>
        </w:rPr>
      </w:pPr>
      <w:r w:rsidRPr="00BC4A99">
        <w:rPr>
          <w:rFonts w:ascii="Consolas" w:eastAsia="Arial" w:hAnsi="Consolas"/>
          <w:b/>
          <w:bCs/>
          <w:sz w:val="28"/>
          <w:szCs w:val="28"/>
        </w:rPr>
        <w:t>II. Impedimento de licitar e contratar</w:t>
      </w:r>
      <w:r w:rsidRPr="00BC4A99">
        <w:rPr>
          <w:rFonts w:ascii="Consolas" w:eastAsia="Arial" w:hAnsi="Consolas"/>
          <w:sz w:val="28"/>
          <w:szCs w:val="28"/>
        </w:rPr>
        <w:t>, quando praticadas as condutas descritas nas alíneas “b”, “c” e “d” do subitem acima deste Contrato, sempre que não se justificar a imposição de penalidade mais grave (</w:t>
      </w:r>
      <w:hyperlink r:id="rId28" w:anchor="art156§4" w:history="1">
        <w:r w:rsidRPr="00BC4A99">
          <w:rPr>
            <w:rStyle w:val="Hyperlink"/>
            <w:rFonts w:ascii="Consolas" w:eastAsia="Arial" w:hAnsi="Consolas"/>
            <w:color w:val="auto"/>
            <w:sz w:val="28"/>
            <w:szCs w:val="28"/>
            <w:u w:val="none"/>
          </w:rPr>
          <w:t>art. 156, § 4º, da Lei nº 14.133, de 2021</w:t>
        </w:r>
      </w:hyperlink>
      <w:r w:rsidRPr="00BC4A99">
        <w:rPr>
          <w:rFonts w:ascii="Consolas" w:eastAsia="Arial" w:hAnsi="Consolas"/>
          <w:sz w:val="28"/>
          <w:szCs w:val="28"/>
        </w:rPr>
        <w:t>);</w:t>
      </w:r>
    </w:p>
    <w:p w14:paraId="47294B8C" w14:textId="77777777" w:rsidR="00DF75C4" w:rsidRPr="00BC4A99" w:rsidRDefault="00DF75C4" w:rsidP="00DF75C4">
      <w:pPr>
        <w:rPr>
          <w:rFonts w:ascii="Consolas" w:eastAsia="Arial" w:hAnsi="Consolas"/>
          <w:sz w:val="28"/>
          <w:szCs w:val="28"/>
        </w:rPr>
      </w:pPr>
    </w:p>
    <w:p w14:paraId="16441AE5" w14:textId="77777777" w:rsidR="00DF75C4" w:rsidRPr="00BC4A99" w:rsidRDefault="00DF75C4" w:rsidP="00DF75C4">
      <w:pPr>
        <w:rPr>
          <w:rFonts w:ascii="Consolas" w:eastAsia="Arial" w:hAnsi="Consolas"/>
          <w:sz w:val="28"/>
          <w:szCs w:val="28"/>
        </w:rPr>
      </w:pPr>
      <w:r w:rsidRPr="00BC4A99">
        <w:rPr>
          <w:rFonts w:ascii="Consolas" w:eastAsia="Arial" w:hAnsi="Consolas"/>
          <w:b/>
          <w:bCs/>
          <w:sz w:val="28"/>
          <w:szCs w:val="28"/>
        </w:rPr>
        <w:t>III. Declaração de inidoneidade para licitar e contratar</w:t>
      </w:r>
      <w:r w:rsidRPr="00BC4A99">
        <w:rPr>
          <w:rFonts w:ascii="Consolas" w:eastAsia="Arial" w:hAnsi="Consolas"/>
          <w:sz w:val="28"/>
          <w:szCs w:val="28"/>
        </w:rPr>
        <w:t>, quando praticadas as condutas descritas nas alíneas “e”, “f”, “g” e “h” do subitem acima deste Contrato, bem como nas alíneas “b”, “c” e “d”, que justifiquem a imposição de penalidade mais grave (</w:t>
      </w:r>
      <w:hyperlink r:id="rId29" w:anchor="art156§5" w:history="1">
        <w:r w:rsidRPr="00BC4A99">
          <w:rPr>
            <w:rStyle w:val="Hyperlink"/>
            <w:rFonts w:ascii="Consolas" w:eastAsia="Arial" w:hAnsi="Consolas"/>
            <w:color w:val="auto"/>
            <w:sz w:val="28"/>
            <w:szCs w:val="28"/>
            <w:u w:val="none"/>
          </w:rPr>
          <w:t>art. 156, §5º, da Lei nº 14.133, de 2021</w:t>
        </w:r>
      </w:hyperlink>
      <w:r w:rsidRPr="00BC4A99">
        <w:rPr>
          <w:rFonts w:ascii="Consolas" w:eastAsia="Arial" w:hAnsi="Consolas"/>
          <w:sz w:val="28"/>
          <w:szCs w:val="28"/>
        </w:rPr>
        <w:t>).</w:t>
      </w:r>
    </w:p>
    <w:p w14:paraId="4DC87F49" w14:textId="77777777" w:rsidR="00DF75C4" w:rsidRPr="00BC4A99" w:rsidRDefault="00DF75C4" w:rsidP="00DF75C4">
      <w:pPr>
        <w:rPr>
          <w:rFonts w:ascii="Consolas" w:eastAsia="Arial" w:hAnsi="Consolas"/>
          <w:sz w:val="28"/>
          <w:szCs w:val="28"/>
        </w:rPr>
      </w:pPr>
    </w:p>
    <w:p w14:paraId="1FC7E0EC" w14:textId="77777777" w:rsidR="00DF75C4" w:rsidRPr="00BC4A99" w:rsidRDefault="00DF75C4" w:rsidP="00DF75C4">
      <w:pPr>
        <w:rPr>
          <w:rFonts w:ascii="Consolas" w:eastAsia="Arial" w:hAnsi="Consolas"/>
          <w:b/>
          <w:bCs/>
          <w:sz w:val="28"/>
          <w:szCs w:val="28"/>
        </w:rPr>
      </w:pPr>
      <w:r w:rsidRPr="00BC4A99">
        <w:rPr>
          <w:rFonts w:ascii="Consolas" w:eastAsia="Arial" w:hAnsi="Consolas"/>
          <w:b/>
          <w:bCs/>
          <w:sz w:val="28"/>
          <w:szCs w:val="28"/>
        </w:rPr>
        <w:t>IV. Multa:</w:t>
      </w:r>
    </w:p>
    <w:p w14:paraId="520C8990" w14:textId="77777777" w:rsidR="00DF75C4" w:rsidRPr="00BC4A99" w:rsidRDefault="00DF75C4" w:rsidP="00DF75C4">
      <w:pPr>
        <w:rPr>
          <w:rFonts w:ascii="Consolas" w:eastAsia="Arial" w:hAnsi="Consolas"/>
          <w:b/>
          <w:bCs/>
          <w:sz w:val="28"/>
          <w:szCs w:val="28"/>
        </w:rPr>
      </w:pPr>
    </w:p>
    <w:p w14:paraId="46062C42" w14:textId="77777777" w:rsidR="00DF75C4" w:rsidRPr="00BC4A99" w:rsidRDefault="00DF75C4" w:rsidP="00DF75C4">
      <w:pPr>
        <w:pStyle w:val="PargrafodaLista"/>
        <w:numPr>
          <w:ilvl w:val="0"/>
          <w:numId w:val="27"/>
        </w:numPr>
        <w:ind w:left="0" w:firstLine="0"/>
        <w:contextualSpacing/>
        <w:jc w:val="both"/>
        <w:rPr>
          <w:rFonts w:ascii="Consolas" w:eastAsia="Arial" w:hAnsi="Consolas"/>
          <w:sz w:val="28"/>
          <w:szCs w:val="28"/>
        </w:rPr>
      </w:pPr>
      <w:r w:rsidRPr="00BC4A99">
        <w:rPr>
          <w:rFonts w:ascii="Consolas" w:eastAsia="Arial" w:hAnsi="Consolas"/>
          <w:sz w:val="28"/>
          <w:szCs w:val="28"/>
        </w:rPr>
        <w:t>Moratória de 1% (um por cento) por dia de atraso injustificado sobre o valor da parcela inadimplida, até o limite de 30 (trinta) dias;</w:t>
      </w:r>
    </w:p>
    <w:p w14:paraId="75DCBCBC" w14:textId="77777777" w:rsidR="00DF75C4" w:rsidRPr="00BC4A99" w:rsidRDefault="00DF75C4" w:rsidP="00DF75C4">
      <w:pPr>
        <w:pStyle w:val="PargrafodaLista"/>
        <w:numPr>
          <w:ilvl w:val="0"/>
          <w:numId w:val="27"/>
        </w:numPr>
        <w:ind w:left="0" w:firstLine="0"/>
        <w:contextualSpacing/>
        <w:jc w:val="both"/>
        <w:rPr>
          <w:rFonts w:ascii="Consolas" w:eastAsia="Arial" w:hAnsi="Consolas"/>
          <w:sz w:val="28"/>
          <w:szCs w:val="28"/>
        </w:rPr>
      </w:pPr>
      <w:r w:rsidRPr="00BC4A99">
        <w:rPr>
          <w:rFonts w:ascii="Consolas" w:eastAsia="Arial" w:hAnsi="Consolas"/>
          <w:sz w:val="28"/>
          <w:szCs w:val="28"/>
        </w:rPr>
        <w:t xml:space="preserve">Moratória de 1% (um por cento) do valor total do contrato por dia de atraso injustificado, até o máximo de 30% (trinta por cento), pela inobservância do prazo fixado para apresentação, suplementação ou reposição da garantia. </w:t>
      </w:r>
    </w:p>
    <w:p w14:paraId="3041738E" w14:textId="77777777" w:rsidR="00DF75C4" w:rsidRPr="00BC4A99" w:rsidRDefault="00DF75C4" w:rsidP="00DF75C4">
      <w:pPr>
        <w:pStyle w:val="PargrafodaLista"/>
        <w:ind w:left="0"/>
        <w:jc w:val="both"/>
        <w:rPr>
          <w:rFonts w:ascii="Consolas" w:eastAsia="Arial" w:hAnsi="Consolas"/>
          <w:sz w:val="28"/>
          <w:szCs w:val="28"/>
        </w:rPr>
      </w:pPr>
    </w:p>
    <w:p w14:paraId="59FAE0C8" w14:textId="77777777" w:rsidR="00DF75C4" w:rsidRPr="00BC4A99" w:rsidRDefault="00DF75C4" w:rsidP="00DF75C4">
      <w:pPr>
        <w:pStyle w:val="PargrafodaLista"/>
        <w:numPr>
          <w:ilvl w:val="0"/>
          <w:numId w:val="28"/>
        </w:numPr>
        <w:ind w:left="0" w:firstLine="0"/>
        <w:contextualSpacing/>
        <w:jc w:val="both"/>
        <w:rPr>
          <w:rFonts w:ascii="Consolas" w:eastAsia="Arial" w:hAnsi="Consolas"/>
          <w:sz w:val="28"/>
          <w:szCs w:val="28"/>
        </w:rPr>
      </w:pPr>
      <w:r w:rsidRPr="00BC4A99">
        <w:rPr>
          <w:rFonts w:ascii="Consolas" w:eastAsia="Arial" w:hAnsi="Consolas"/>
          <w:sz w:val="28"/>
          <w:szCs w:val="28"/>
        </w:rPr>
        <w:lastRenderedPageBreak/>
        <w:t xml:space="preserve">O atraso superior a 15 (quinze) dias autoriza a Administração a promover a extinção do contrato por descumprimento ou cumprimento irregular de suas cláusulas, conforme dispõe o </w:t>
      </w:r>
      <w:hyperlink r:id="rId30" w:anchor="art137" w:history="1">
        <w:r w:rsidRPr="00BC4A99">
          <w:rPr>
            <w:rStyle w:val="Hyperlink"/>
            <w:rFonts w:ascii="Consolas" w:eastAsia="Arial" w:hAnsi="Consolas"/>
            <w:color w:val="auto"/>
            <w:sz w:val="28"/>
            <w:szCs w:val="28"/>
            <w:u w:val="none"/>
          </w:rPr>
          <w:t>inciso I do art. 137 da Lei n. 14.133, de 2021</w:t>
        </w:r>
      </w:hyperlink>
      <w:r w:rsidRPr="00BC4A99">
        <w:rPr>
          <w:rFonts w:ascii="Consolas" w:eastAsia="Arial" w:hAnsi="Consolas"/>
          <w:sz w:val="28"/>
          <w:szCs w:val="28"/>
        </w:rPr>
        <w:t xml:space="preserve">. </w:t>
      </w:r>
    </w:p>
    <w:p w14:paraId="088E3C77" w14:textId="77777777" w:rsidR="00DF75C4" w:rsidRPr="00BC4A99" w:rsidRDefault="00DF75C4" w:rsidP="00DF75C4">
      <w:pPr>
        <w:pStyle w:val="PargrafodaLista"/>
        <w:ind w:left="0"/>
        <w:jc w:val="both"/>
        <w:rPr>
          <w:rFonts w:ascii="Consolas" w:eastAsia="Arial" w:hAnsi="Consolas"/>
          <w:sz w:val="28"/>
          <w:szCs w:val="28"/>
        </w:rPr>
      </w:pPr>
    </w:p>
    <w:p w14:paraId="53B2529B" w14:textId="77777777" w:rsidR="00DF75C4" w:rsidRPr="00BC4A99" w:rsidRDefault="00DF75C4" w:rsidP="00DF75C4">
      <w:pPr>
        <w:pStyle w:val="PargrafodaLista"/>
        <w:numPr>
          <w:ilvl w:val="0"/>
          <w:numId w:val="29"/>
        </w:numPr>
        <w:ind w:left="0" w:firstLine="0"/>
        <w:contextualSpacing/>
        <w:jc w:val="both"/>
        <w:rPr>
          <w:rFonts w:ascii="Consolas" w:eastAsia="Arial" w:hAnsi="Consolas"/>
          <w:sz w:val="28"/>
          <w:szCs w:val="28"/>
        </w:rPr>
      </w:pPr>
      <w:r w:rsidRPr="00BC4A99">
        <w:rPr>
          <w:rFonts w:ascii="Consolas" w:eastAsia="Arial" w:hAnsi="Consolas"/>
          <w:sz w:val="28"/>
          <w:szCs w:val="28"/>
        </w:rPr>
        <w:t>Compensatória, para as infrações descritas nas alíneas “e” a “h” do subitem 11.1, de 1% a 30% do valor do Contrato.</w:t>
      </w:r>
    </w:p>
    <w:p w14:paraId="7B17F90B" w14:textId="77777777" w:rsidR="00DF75C4" w:rsidRPr="00BC4A99" w:rsidRDefault="00DF75C4" w:rsidP="00DF75C4">
      <w:pPr>
        <w:pStyle w:val="PargrafodaLista"/>
        <w:numPr>
          <w:ilvl w:val="0"/>
          <w:numId w:val="29"/>
        </w:numPr>
        <w:ind w:left="0" w:firstLine="0"/>
        <w:contextualSpacing/>
        <w:jc w:val="both"/>
        <w:rPr>
          <w:rFonts w:ascii="Consolas" w:eastAsia="Arial" w:hAnsi="Consolas"/>
          <w:sz w:val="28"/>
          <w:szCs w:val="28"/>
        </w:rPr>
      </w:pPr>
      <w:r w:rsidRPr="00BC4A99">
        <w:rPr>
          <w:rFonts w:ascii="Consolas" w:eastAsia="Arial" w:hAnsi="Consolas"/>
          <w:sz w:val="28"/>
          <w:szCs w:val="28"/>
        </w:rPr>
        <w:t>Compensatória, para a inexecução total do contrato prevista na alínea “c” do subitem 11.1, de 1% a 30% do valor do Contrato.</w:t>
      </w:r>
    </w:p>
    <w:p w14:paraId="61BA1B0C" w14:textId="77777777" w:rsidR="00DF75C4" w:rsidRPr="00BC4A99" w:rsidRDefault="00DF75C4" w:rsidP="00DF75C4">
      <w:pPr>
        <w:pStyle w:val="PargrafodaLista"/>
        <w:numPr>
          <w:ilvl w:val="0"/>
          <w:numId w:val="29"/>
        </w:numPr>
        <w:ind w:left="0" w:firstLine="0"/>
        <w:contextualSpacing/>
        <w:jc w:val="both"/>
        <w:rPr>
          <w:rFonts w:ascii="Consolas" w:eastAsia="Arial" w:hAnsi="Consolas"/>
          <w:sz w:val="28"/>
          <w:szCs w:val="28"/>
        </w:rPr>
      </w:pPr>
      <w:r w:rsidRPr="00BC4A99">
        <w:rPr>
          <w:rFonts w:ascii="Consolas" w:eastAsia="Arial" w:hAnsi="Consolas"/>
          <w:sz w:val="28"/>
          <w:szCs w:val="28"/>
        </w:rPr>
        <w:t>Para infração descrita na alínea “b” do subitem 11.1, a multa será de 1% a 30% do valor do Contrato.</w:t>
      </w:r>
    </w:p>
    <w:p w14:paraId="3BAC8589" w14:textId="77777777" w:rsidR="00DF75C4" w:rsidRPr="00BC4A99" w:rsidRDefault="00DF75C4" w:rsidP="00DF75C4">
      <w:pPr>
        <w:pStyle w:val="PargrafodaLista"/>
        <w:numPr>
          <w:ilvl w:val="0"/>
          <w:numId w:val="29"/>
        </w:numPr>
        <w:ind w:left="0" w:firstLine="0"/>
        <w:contextualSpacing/>
        <w:jc w:val="both"/>
        <w:rPr>
          <w:rFonts w:ascii="Consolas" w:eastAsia="Arial" w:hAnsi="Consolas"/>
          <w:sz w:val="28"/>
          <w:szCs w:val="28"/>
        </w:rPr>
      </w:pPr>
      <w:r w:rsidRPr="00BC4A99">
        <w:rPr>
          <w:rFonts w:ascii="Consolas" w:eastAsia="Arial" w:hAnsi="Consolas"/>
          <w:sz w:val="28"/>
          <w:szCs w:val="28"/>
        </w:rPr>
        <w:t>Para infrações descritas na alínea “d” do subitem 11.1, a multa será de 1% a 30% do valor do Contrato.</w:t>
      </w:r>
    </w:p>
    <w:p w14:paraId="648B9B01" w14:textId="77777777" w:rsidR="00DF75C4" w:rsidRPr="00BC4A99" w:rsidRDefault="00DF75C4" w:rsidP="00DF75C4">
      <w:pPr>
        <w:pStyle w:val="PargrafodaLista"/>
        <w:numPr>
          <w:ilvl w:val="0"/>
          <w:numId w:val="29"/>
        </w:numPr>
        <w:ind w:left="0" w:firstLine="0"/>
        <w:contextualSpacing/>
        <w:jc w:val="both"/>
        <w:rPr>
          <w:rFonts w:ascii="Consolas" w:hAnsi="Consolas"/>
          <w:sz w:val="28"/>
          <w:szCs w:val="28"/>
        </w:rPr>
      </w:pPr>
      <w:r w:rsidRPr="00BC4A99">
        <w:rPr>
          <w:rFonts w:ascii="Consolas" w:eastAsia="Arial" w:hAnsi="Consolas"/>
          <w:sz w:val="28"/>
          <w:szCs w:val="28"/>
        </w:rPr>
        <w:t>Para a infração descrita na alínea “a” do subitem 11.1, a multa será de 1% a 30% do valor do Contrato.</w:t>
      </w:r>
    </w:p>
    <w:p w14:paraId="5AC66514" w14:textId="77777777" w:rsidR="00DF75C4" w:rsidRPr="00BC4A99" w:rsidRDefault="00DF75C4" w:rsidP="00DF75C4">
      <w:pPr>
        <w:pStyle w:val="PargrafodaLista"/>
        <w:numPr>
          <w:ilvl w:val="0"/>
          <w:numId w:val="29"/>
        </w:numPr>
        <w:ind w:left="0" w:firstLine="0"/>
        <w:contextualSpacing/>
        <w:jc w:val="both"/>
        <w:rPr>
          <w:rFonts w:ascii="Consolas" w:hAnsi="Consolas"/>
          <w:sz w:val="28"/>
          <w:szCs w:val="28"/>
        </w:rPr>
      </w:pPr>
      <w:r w:rsidRPr="00BC4A99">
        <w:rPr>
          <w:rFonts w:ascii="Consolas" w:hAnsi="Consolas"/>
          <w:sz w:val="28"/>
          <w:szCs w:val="28"/>
        </w:rPr>
        <w:t xml:space="preserve">A aplicação das sanções previstas neste Contrato não exclui, em hipótese alguma, a obrigação de reparação integral do dano causado ao </w:t>
      </w:r>
      <w:r w:rsidRPr="00BC4A99">
        <w:rPr>
          <w:rFonts w:ascii="Consolas" w:hAnsi="Consolas"/>
          <w:b/>
          <w:bCs/>
          <w:sz w:val="28"/>
          <w:szCs w:val="28"/>
        </w:rPr>
        <w:t>CONTRATANTE</w:t>
      </w:r>
      <w:r w:rsidRPr="00BC4A99">
        <w:rPr>
          <w:rFonts w:ascii="Consolas" w:hAnsi="Consolas"/>
          <w:sz w:val="28"/>
          <w:szCs w:val="28"/>
        </w:rPr>
        <w:t xml:space="preserve"> (</w:t>
      </w:r>
      <w:hyperlink r:id="rId31" w:anchor="art156§9" w:history="1">
        <w:r w:rsidRPr="00BC4A99">
          <w:rPr>
            <w:rStyle w:val="Hyperlink"/>
            <w:rFonts w:ascii="Consolas" w:hAnsi="Consolas"/>
            <w:color w:val="auto"/>
            <w:sz w:val="28"/>
            <w:szCs w:val="28"/>
            <w:u w:val="none"/>
          </w:rPr>
          <w:t>art. 156, §9º, da Lei nº 14.133, de 2021</w:t>
        </w:r>
      </w:hyperlink>
      <w:r w:rsidRPr="00BC4A99">
        <w:rPr>
          <w:rFonts w:ascii="Consolas" w:hAnsi="Consolas"/>
          <w:sz w:val="28"/>
          <w:szCs w:val="28"/>
        </w:rPr>
        <w:t>)</w:t>
      </w:r>
    </w:p>
    <w:p w14:paraId="0820A9CE" w14:textId="77777777" w:rsidR="00DF75C4" w:rsidRPr="00BC4A99" w:rsidRDefault="00DF75C4" w:rsidP="00DF75C4">
      <w:pPr>
        <w:pStyle w:val="PargrafodaLista"/>
        <w:ind w:left="0"/>
        <w:jc w:val="both"/>
        <w:rPr>
          <w:rFonts w:ascii="Consolas" w:hAnsi="Consolas"/>
          <w:sz w:val="28"/>
          <w:szCs w:val="28"/>
        </w:rPr>
      </w:pPr>
    </w:p>
    <w:p w14:paraId="681EE8C6" w14:textId="77777777" w:rsidR="00DF75C4" w:rsidRPr="00BC4A99" w:rsidRDefault="00DF75C4" w:rsidP="00DF75C4">
      <w:pPr>
        <w:pStyle w:val="PargrafodaLista"/>
        <w:numPr>
          <w:ilvl w:val="0"/>
          <w:numId w:val="30"/>
        </w:numPr>
        <w:ind w:left="0" w:firstLine="0"/>
        <w:contextualSpacing/>
        <w:jc w:val="both"/>
        <w:rPr>
          <w:rFonts w:ascii="Consolas" w:hAnsi="Consolas"/>
          <w:sz w:val="28"/>
          <w:szCs w:val="28"/>
        </w:rPr>
      </w:pPr>
      <w:r w:rsidRPr="00BC4A99">
        <w:rPr>
          <w:rFonts w:ascii="Consolas" w:hAnsi="Consolas"/>
          <w:sz w:val="28"/>
          <w:szCs w:val="28"/>
        </w:rPr>
        <w:t>Todas as sanções previstas neste Contrato poderão ser aplicadas cumulativamente com a multa (</w:t>
      </w:r>
      <w:hyperlink r:id="rId32" w:anchor="art156§7" w:history="1">
        <w:r w:rsidRPr="00BC4A99">
          <w:rPr>
            <w:rStyle w:val="Hyperlink"/>
            <w:rFonts w:ascii="Consolas" w:hAnsi="Consolas"/>
            <w:color w:val="auto"/>
            <w:sz w:val="28"/>
            <w:szCs w:val="28"/>
            <w:u w:val="none"/>
          </w:rPr>
          <w:t>art. 156, §7º, da Lei nº 14.133, de 2021</w:t>
        </w:r>
      </w:hyperlink>
      <w:r w:rsidRPr="00BC4A99">
        <w:rPr>
          <w:rFonts w:ascii="Consolas" w:hAnsi="Consolas"/>
          <w:sz w:val="28"/>
          <w:szCs w:val="28"/>
        </w:rPr>
        <w:t>).</w:t>
      </w:r>
    </w:p>
    <w:p w14:paraId="04D4E2D4" w14:textId="77777777" w:rsidR="00DF75C4" w:rsidRPr="00BC4A99" w:rsidRDefault="00DF75C4" w:rsidP="00DF75C4">
      <w:pPr>
        <w:pStyle w:val="PargrafodaLista"/>
        <w:ind w:left="0"/>
        <w:jc w:val="both"/>
        <w:rPr>
          <w:rFonts w:ascii="Consolas" w:hAnsi="Consolas"/>
          <w:sz w:val="28"/>
          <w:szCs w:val="28"/>
        </w:rPr>
      </w:pPr>
    </w:p>
    <w:p w14:paraId="760E8BE5"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b/>
          <w:bCs/>
          <w:sz w:val="28"/>
          <w:szCs w:val="28"/>
        </w:rPr>
        <w:t xml:space="preserve">11.3.1 </w:t>
      </w:r>
      <w:r w:rsidRPr="00BC4A99">
        <w:rPr>
          <w:rFonts w:ascii="Consolas" w:hAnsi="Consolas"/>
          <w:sz w:val="28"/>
          <w:szCs w:val="28"/>
        </w:rPr>
        <w:t>Antes da aplicação da multa será facultada a defesa do interessado no prazo de 15 (quinze) dias úteis, contado da data de sua intimação (</w:t>
      </w:r>
      <w:hyperlink r:id="rId33" w:anchor="art157" w:history="1">
        <w:r w:rsidRPr="00BC4A99">
          <w:rPr>
            <w:rStyle w:val="Hyperlink"/>
            <w:rFonts w:ascii="Consolas" w:hAnsi="Consolas"/>
            <w:color w:val="auto"/>
            <w:sz w:val="28"/>
            <w:szCs w:val="28"/>
            <w:u w:val="none"/>
          </w:rPr>
          <w:t>art. 157, da Lei nº 14.133, de 2021</w:t>
        </w:r>
      </w:hyperlink>
      <w:r w:rsidRPr="00BC4A99">
        <w:rPr>
          <w:rFonts w:ascii="Consolas" w:hAnsi="Consolas"/>
          <w:sz w:val="28"/>
          <w:szCs w:val="28"/>
        </w:rPr>
        <w:t>)</w:t>
      </w:r>
    </w:p>
    <w:p w14:paraId="2719C8D4" w14:textId="77777777" w:rsidR="00DF75C4" w:rsidRPr="00BC4A99" w:rsidRDefault="00DF75C4" w:rsidP="00DF75C4">
      <w:pPr>
        <w:pStyle w:val="PargrafodaLista"/>
        <w:ind w:left="0"/>
        <w:jc w:val="both"/>
        <w:rPr>
          <w:rFonts w:ascii="Consolas" w:hAnsi="Consolas"/>
          <w:b/>
          <w:bCs/>
          <w:sz w:val="28"/>
          <w:szCs w:val="28"/>
        </w:rPr>
      </w:pPr>
    </w:p>
    <w:p w14:paraId="233A3194"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b/>
          <w:bCs/>
          <w:sz w:val="28"/>
          <w:szCs w:val="28"/>
        </w:rPr>
        <w:t xml:space="preserve">11.3.2 </w:t>
      </w:r>
      <w:r w:rsidRPr="00BC4A99">
        <w:rPr>
          <w:rFonts w:ascii="Consolas" w:hAnsi="Consolas"/>
          <w:sz w:val="28"/>
          <w:szCs w:val="28"/>
        </w:rPr>
        <w:t xml:space="preserve">Se a multa aplicada e as indenizações cabíveis forem superiores ao valor do pagamento eventualmente devido pelo </w:t>
      </w:r>
      <w:r w:rsidRPr="00BC4A99">
        <w:rPr>
          <w:rFonts w:ascii="Consolas" w:hAnsi="Consolas"/>
          <w:b/>
          <w:bCs/>
          <w:sz w:val="28"/>
          <w:szCs w:val="28"/>
        </w:rPr>
        <w:t>CONTRATANTE</w:t>
      </w:r>
      <w:r w:rsidRPr="00BC4A99">
        <w:rPr>
          <w:rFonts w:ascii="Consolas" w:hAnsi="Consolas"/>
          <w:sz w:val="28"/>
          <w:szCs w:val="28"/>
        </w:rPr>
        <w:t xml:space="preserve"> a </w:t>
      </w:r>
      <w:r w:rsidRPr="00BC4A99">
        <w:rPr>
          <w:rFonts w:ascii="Consolas" w:hAnsi="Consolas"/>
          <w:b/>
          <w:bCs/>
          <w:sz w:val="28"/>
          <w:szCs w:val="28"/>
        </w:rPr>
        <w:t>CONTRATADA</w:t>
      </w:r>
      <w:r w:rsidRPr="00BC4A99">
        <w:rPr>
          <w:rFonts w:ascii="Consolas" w:hAnsi="Consolas"/>
          <w:sz w:val="28"/>
          <w:szCs w:val="28"/>
        </w:rPr>
        <w:t>, além da perda desse valor, a diferença será descontada da garantia prestada ou será cobrada judicialmente (</w:t>
      </w:r>
      <w:hyperlink r:id="rId34" w:anchor="art156§8" w:history="1">
        <w:r w:rsidRPr="00BC4A99">
          <w:rPr>
            <w:rStyle w:val="Hyperlink"/>
            <w:rFonts w:ascii="Consolas" w:hAnsi="Consolas"/>
            <w:color w:val="auto"/>
            <w:sz w:val="28"/>
            <w:szCs w:val="28"/>
            <w:u w:val="none"/>
          </w:rPr>
          <w:t>art. 156, §8º, da Lei nº 14.133, de 2021</w:t>
        </w:r>
      </w:hyperlink>
      <w:r w:rsidRPr="00BC4A99">
        <w:rPr>
          <w:rFonts w:ascii="Consolas" w:hAnsi="Consolas"/>
          <w:sz w:val="28"/>
          <w:szCs w:val="28"/>
        </w:rPr>
        <w:t>).</w:t>
      </w:r>
    </w:p>
    <w:p w14:paraId="0A8CB5F6" w14:textId="77777777" w:rsidR="00DF75C4" w:rsidRPr="00BC4A99" w:rsidRDefault="00DF75C4" w:rsidP="00DF75C4">
      <w:pPr>
        <w:pStyle w:val="PargrafodaLista"/>
        <w:ind w:left="0"/>
        <w:jc w:val="both"/>
        <w:rPr>
          <w:rFonts w:ascii="Consolas" w:hAnsi="Consolas"/>
          <w:sz w:val="28"/>
          <w:szCs w:val="28"/>
        </w:rPr>
      </w:pPr>
    </w:p>
    <w:p w14:paraId="532D64E0"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b/>
          <w:bCs/>
          <w:sz w:val="28"/>
          <w:szCs w:val="28"/>
        </w:rPr>
        <w:t xml:space="preserve">11.3.3 </w:t>
      </w:r>
      <w:r w:rsidRPr="00BC4A99">
        <w:rPr>
          <w:rFonts w:ascii="Consolas" w:hAnsi="Consolas"/>
          <w:sz w:val="28"/>
          <w:szCs w:val="28"/>
        </w:rPr>
        <w:t>Previamente ao encaminhamento à cobrança judicial, a multa poderá ser recolhida administrativamente no prazo máximo de 30 (trinta) dias, a contar da data do recebimento da comunicação enviada pela autoridade competente.</w:t>
      </w:r>
      <w:bookmarkStart w:id="5" w:name="_Hlk78351618"/>
      <w:bookmarkEnd w:id="5"/>
    </w:p>
    <w:p w14:paraId="0F83BC4C" w14:textId="77777777" w:rsidR="00DF75C4" w:rsidRPr="00BC4A99" w:rsidRDefault="00DF75C4" w:rsidP="00DF75C4">
      <w:pPr>
        <w:pStyle w:val="PargrafodaLista"/>
        <w:ind w:left="0"/>
        <w:jc w:val="both"/>
        <w:rPr>
          <w:rFonts w:ascii="Consolas" w:hAnsi="Consolas"/>
          <w:sz w:val="28"/>
          <w:szCs w:val="28"/>
        </w:rPr>
      </w:pPr>
    </w:p>
    <w:p w14:paraId="4BDB57B2" w14:textId="77777777" w:rsidR="00DF75C4" w:rsidRPr="00BC4A99" w:rsidRDefault="00DF75C4" w:rsidP="00DF75C4">
      <w:pPr>
        <w:pStyle w:val="PargrafodaLista"/>
        <w:numPr>
          <w:ilvl w:val="0"/>
          <w:numId w:val="30"/>
        </w:numPr>
        <w:ind w:left="0" w:firstLine="0"/>
        <w:contextualSpacing/>
        <w:jc w:val="both"/>
        <w:rPr>
          <w:rFonts w:ascii="Consolas" w:hAnsi="Consolas"/>
          <w:sz w:val="28"/>
          <w:szCs w:val="28"/>
        </w:rPr>
      </w:pPr>
      <w:r w:rsidRPr="00BC4A99">
        <w:rPr>
          <w:rFonts w:ascii="Consolas" w:hAnsi="Consolas"/>
          <w:sz w:val="28"/>
          <w:szCs w:val="28"/>
        </w:rPr>
        <w:t xml:space="preserve">A aplicação das sanções realizar-se-á em processo administrativo que assegure o contraditório e a ampla defesa a </w:t>
      </w:r>
      <w:r w:rsidRPr="00BC4A99">
        <w:rPr>
          <w:rFonts w:ascii="Consolas" w:hAnsi="Consolas"/>
          <w:b/>
          <w:bCs/>
          <w:sz w:val="28"/>
          <w:szCs w:val="28"/>
        </w:rPr>
        <w:lastRenderedPageBreak/>
        <w:t>CONTRATADA</w:t>
      </w:r>
      <w:r w:rsidRPr="00BC4A99">
        <w:rPr>
          <w:rFonts w:ascii="Consolas" w:hAnsi="Consolas"/>
          <w:sz w:val="28"/>
          <w:szCs w:val="28"/>
        </w:rPr>
        <w:t xml:space="preserve">, observando-se o procedimento previsto no caput e parágrafos do </w:t>
      </w:r>
      <w:hyperlink r:id="rId35" w:anchor="art158" w:history="1">
        <w:r w:rsidRPr="00BC4A99">
          <w:rPr>
            <w:rStyle w:val="Hyperlink"/>
            <w:rFonts w:ascii="Consolas" w:hAnsi="Consolas"/>
            <w:color w:val="auto"/>
            <w:sz w:val="28"/>
            <w:szCs w:val="28"/>
            <w:u w:val="none"/>
          </w:rPr>
          <w:t>art. 158 da Lei nº 14.133, de 2021</w:t>
        </w:r>
      </w:hyperlink>
      <w:r w:rsidRPr="00BC4A99">
        <w:rPr>
          <w:rFonts w:ascii="Consolas" w:hAnsi="Consolas"/>
          <w:sz w:val="28"/>
          <w:szCs w:val="28"/>
        </w:rPr>
        <w:t>, para as penalidades de impedimento de licitar e contratar e de declaração de inidoneidade para licitar ou contratar.</w:t>
      </w:r>
    </w:p>
    <w:p w14:paraId="38C02853" w14:textId="77777777" w:rsidR="00DF75C4" w:rsidRPr="00BC4A99" w:rsidRDefault="00DF75C4" w:rsidP="00DF75C4">
      <w:pPr>
        <w:pStyle w:val="PargrafodaLista"/>
        <w:ind w:left="0"/>
        <w:jc w:val="both"/>
        <w:rPr>
          <w:rFonts w:ascii="Consolas" w:hAnsi="Consolas"/>
          <w:sz w:val="28"/>
          <w:szCs w:val="28"/>
        </w:rPr>
      </w:pPr>
    </w:p>
    <w:p w14:paraId="3ED7B7C4" w14:textId="77777777" w:rsidR="00DF75C4" w:rsidRPr="00BC4A99" w:rsidRDefault="00DF75C4" w:rsidP="00DF75C4">
      <w:pPr>
        <w:pStyle w:val="PargrafodaLista"/>
        <w:numPr>
          <w:ilvl w:val="0"/>
          <w:numId w:val="30"/>
        </w:numPr>
        <w:ind w:left="0" w:firstLine="0"/>
        <w:contextualSpacing/>
        <w:jc w:val="both"/>
        <w:rPr>
          <w:rFonts w:ascii="Consolas" w:hAnsi="Consolas"/>
          <w:sz w:val="28"/>
          <w:szCs w:val="28"/>
        </w:rPr>
      </w:pPr>
      <w:r w:rsidRPr="00BC4A99">
        <w:rPr>
          <w:rFonts w:ascii="Consolas" w:hAnsi="Consolas"/>
          <w:sz w:val="28"/>
          <w:szCs w:val="28"/>
        </w:rPr>
        <w:t>Na aplicação das sanções serão considerados (</w:t>
      </w:r>
      <w:hyperlink r:id="rId36" w:anchor="art156§1" w:history="1">
        <w:r w:rsidRPr="00BC4A99">
          <w:rPr>
            <w:rStyle w:val="Hyperlink"/>
            <w:rFonts w:ascii="Consolas" w:hAnsi="Consolas"/>
            <w:color w:val="auto"/>
            <w:sz w:val="28"/>
            <w:szCs w:val="28"/>
            <w:u w:val="none"/>
          </w:rPr>
          <w:t>art. 156, §1º, da Lei nº 14.133, de 2021</w:t>
        </w:r>
      </w:hyperlink>
      <w:r w:rsidRPr="00BC4A99">
        <w:rPr>
          <w:rFonts w:ascii="Consolas" w:hAnsi="Consolas"/>
          <w:sz w:val="28"/>
          <w:szCs w:val="28"/>
        </w:rPr>
        <w:t>):</w:t>
      </w:r>
    </w:p>
    <w:p w14:paraId="74B1BC35" w14:textId="77777777" w:rsidR="00DF75C4" w:rsidRPr="00BC4A99" w:rsidRDefault="00DF75C4" w:rsidP="00DF75C4">
      <w:pPr>
        <w:pStyle w:val="PargrafodaLista"/>
        <w:ind w:left="0"/>
        <w:jc w:val="both"/>
        <w:rPr>
          <w:rFonts w:ascii="Consolas" w:hAnsi="Consolas"/>
          <w:sz w:val="28"/>
          <w:szCs w:val="28"/>
        </w:rPr>
      </w:pPr>
    </w:p>
    <w:p w14:paraId="618E2D92" w14:textId="77777777" w:rsidR="00DF75C4" w:rsidRPr="00BC4A99" w:rsidRDefault="00DF75C4" w:rsidP="00DF75C4">
      <w:pPr>
        <w:pStyle w:val="PargrafodaLista"/>
        <w:numPr>
          <w:ilvl w:val="0"/>
          <w:numId w:val="31"/>
        </w:numPr>
        <w:ind w:left="0" w:firstLine="0"/>
        <w:contextualSpacing/>
        <w:rPr>
          <w:rFonts w:ascii="Consolas" w:eastAsia="Arial" w:hAnsi="Consolas"/>
          <w:sz w:val="28"/>
          <w:szCs w:val="28"/>
        </w:rPr>
      </w:pPr>
      <w:r w:rsidRPr="00BC4A99">
        <w:rPr>
          <w:rFonts w:ascii="Consolas" w:eastAsia="Arial" w:hAnsi="Consolas"/>
          <w:sz w:val="28"/>
          <w:szCs w:val="28"/>
        </w:rPr>
        <w:t>a natureza e a gravidade da infração cometida;</w:t>
      </w:r>
    </w:p>
    <w:p w14:paraId="26771EAB" w14:textId="77777777" w:rsidR="00DF75C4" w:rsidRPr="00BC4A99" w:rsidRDefault="00DF75C4" w:rsidP="00DF75C4">
      <w:pPr>
        <w:pStyle w:val="PargrafodaLista"/>
        <w:numPr>
          <w:ilvl w:val="0"/>
          <w:numId w:val="31"/>
        </w:numPr>
        <w:ind w:left="0" w:firstLine="0"/>
        <w:contextualSpacing/>
        <w:rPr>
          <w:rFonts w:ascii="Consolas" w:eastAsia="Arial" w:hAnsi="Consolas"/>
          <w:sz w:val="28"/>
          <w:szCs w:val="28"/>
        </w:rPr>
      </w:pPr>
      <w:r w:rsidRPr="00BC4A99">
        <w:rPr>
          <w:rFonts w:ascii="Consolas" w:eastAsia="Arial" w:hAnsi="Consolas"/>
          <w:sz w:val="28"/>
          <w:szCs w:val="28"/>
        </w:rPr>
        <w:t>as peculiaridades do caso concreto;</w:t>
      </w:r>
    </w:p>
    <w:p w14:paraId="42E05DCA" w14:textId="77777777" w:rsidR="00DF75C4" w:rsidRPr="00BC4A99" w:rsidRDefault="00DF75C4" w:rsidP="00DF75C4">
      <w:pPr>
        <w:pStyle w:val="PargrafodaLista"/>
        <w:numPr>
          <w:ilvl w:val="0"/>
          <w:numId w:val="31"/>
        </w:numPr>
        <w:ind w:left="0" w:firstLine="0"/>
        <w:contextualSpacing/>
        <w:rPr>
          <w:rFonts w:ascii="Consolas" w:eastAsia="Arial" w:hAnsi="Consolas"/>
          <w:sz w:val="28"/>
          <w:szCs w:val="28"/>
        </w:rPr>
      </w:pPr>
      <w:r w:rsidRPr="00BC4A99">
        <w:rPr>
          <w:rFonts w:ascii="Consolas" w:eastAsia="Arial" w:hAnsi="Consolas"/>
          <w:sz w:val="28"/>
          <w:szCs w:val="28"/>
        </w:rPr>
        <w:t>as circunstâncias agravantes ou atenuantes;</w:t>
      </w:r>
    </w:p>
    <w:p w14:paraId="347AD5CA" w14:textId="77777777" w:rsidR="00DF75C4" w:rsidRPr="00BC4A99" w:rsidRDefault="00DF75C4" w:rsidP="00DF75C4">
      <w:pPr>
        <w:pStyle w:val="PargrafodaLista"/>
        <w:numPr>
          <w:ilvl w:val="0"/>
          <w:numId w:val="31"/>
        </w:numPr>
        <w:ind w:left="0" w:firstLine="0"/>
        <w:contextualSpacing/>
        <w:rPr>
          <w:rFonts w:ascii="Consolas" w:eastAsia="Arial" w:hAnsi="Consolas"/>
          <w:sz w:val="28"/>
          <w:szCs w:val="28"/>
        </w:rPr>
      </w:pPr>
      <w:r w:rsidRPr="00BC4A99">
        <w:rPr>
          <w:rFonts w:ascii="Consolas" w:eastAsia="Arial" w:hAnsi="Consolas"/>
          <w:sz w:val="28"/>
          <w:szCs w:val="28"/>
        </w:rPr>
        <w:t xml:space="preserve">os danos que dela provierem para o </w:t>
      </w:r>
      <w:r w:rsidRPr="00BC4A99">
        <w:rPr>
          <w:rFonts w:ascii="Consolas" w:hAnsi="Consolas"/>
          <w:b/>
          <w:bCs/>
          <w:sz w:val="28"/>
          <w:szCs w:val="28"/>
        </w:rPr>
        <w:t>CONTRATANTE</w:t>
      </w:r>
      <w:r w:rsidRPr="00BC4A99">
        <w:rPr>
          <w:rFonts w:ascii="Consolas" w:eastAsia="Arial" w:hAnsi="Consolas"/>
          <w:sz w:val="28"/>
          <w:szCs w:val="28"/>
        </w:rPr>
        <w:t>;</w:t>
      </w:r>
    </w:p>
    <w:p w14:paraId="67688431" w14:textId="77777777" w:rsidR="00DF75C4" w:rsidRPr="00BC4A99" w:rsidRDefault="00DF75C4" w:rsidP="00DF75C4">
      <w:pPr>
        <w:pStyle w:val="PargrafodaLista"/>
        <w:numPr>
          <w:ilvl w:val="0"/>
          <w:numId w:val="31"/>
        </w:numPr>
        <w:ind w:left="0" w:firstLine="0"/>
        <w:contextualSpacing/>
        <w:jc w:val="both"/>
        <w:rPr>
          <w:rFonts w:ascii="Consolas" w:eastAsia="Arial" w:hAnsi="Consolas"/>
          <w:sz w:val="28"/>
          <w:szCs w:val="28"/>
        </w:rPr>
      </w:pPr>
      <w:r w:rsidRPr="00BC4A99">
        <w:rPr>
          <w:rFonts w:ascii="Consolas" w:eastAsia="Arial" w:hAnsi="Consolas"/>
          <w:sz w:val="28"/>
          <w:szCs w:val="28"/>
        </w:rPr>
        <w:t>a implantação ou o aperfeiçoamento de programa de integridade, conforme normas e orientações dos órgãos de controle.</w:t>
      </w:r>
    </w:p>
    <w:p w14:paraId="2FA43587" w14:textId="77777777" w:rsidR="00DF75C4" w:rsidRPr="00BC4A99" w:rsidRDefault="00DF75C4" w:rsidP="00DF75C4">
      <w:pPr>
        <w:pStyle w:val="PargrafodaLista"/>
        <w:ind w:left="0"/>
        <w:jc w:val="both"/>
        <w:rPr>
          <w:rFonts w:ascii="Consolas" w:eastAsia="Arial" w:hAnsi="Consolas"/>
          <w:sz w:val="28"/>
          <w:szCs w:val="28"/>
        </w:rPr>
      </w:pPr>
    </w:p>
    <w:p w14:paraId="49A63AD5" w14:textId="77777777" w:rsidR="00DF75C4" w:rsidRPr="00BC4A99" w:rsidRDefault="00DF75C4" w:rsidP="00DF75C4">
      <w:pPr>
        <w:pStyle w:val="PargrafodaLista"/>
        <w:ind w:left="0"/>
        <w:jc w:val="both"/>
        <w:rPr>
          <w:rFonts w:ascii="Consolas" w:hAnsi="Consolas"/>
          <w:sz w:val="28"/>
          <w:szCs w:val="28"/>
        </w:rPr>
      </w:pPr>
      <w:r w:rsidRPr="00BC4A99">
        <w:rPr>
          <w:rFonts w:ascii="Consolas" w:hAnsi="Consolas"/>
          <w:b/>
          <w:bCs/>
          <w:sz w:val="28"/>
          <w:szCs w:val="28"/>
        </w:rPr>
        <w:t xml:space="preserve">11.6 </w:t>
      </w:r>
      <w:r w:rsidRPr="00BC4A99">
        <w:rPr>
          <w:rFonts w:ascii="Consolas" w:hAnsi="Consolas"/>
          <w:sz w:val="28"/>
          <w:szCs w:val="28"/>
        </w:rPr>
        <w:t xml:space="preserve">Os atos previstos como infrações administrativas na </w:t>
      </w:r>
      <w:hyperlink r:id="rId37" w:history="1">
        <w:r w:rsidRPr="00BC4A99">
          <w:rPr>
            <w:rStyle w:val="Hyperlink"/>
            <w:rFonts w:ascii="Consolas" w:hAnsi="Consolas"/>
            <w:color w:val="auto"/>
            <w:sz w:val="28"/>
            <w:szCs w:val="28"/>
            <w:u w:val="none"/>
          </w:rPr>
          <w:t>Lei nº 14.133, de 2021</w:t>
        </w:r>
      </w:hyperlink>
      <w:r w:rsidRPr="00BC4A99">
        <w:rPr>
          <w:rFonts w:ascii="Consolas" w:hAnsi="Consolas"/>
          <w:sz w:val="28"/>
          <w:szCs w:val="28"/>
        </w:rPr>
        <w:t xml:space="preserve">, ou em outras leis de licitações e contratos da Administração Pública que também sejam tipificados como atos lesivos </w:t>
      </w:r>
      <w:hyperlink r:id="rId38" w:history="1">
        <w:r w:rsidRPr="00BC4A99">
          <w:rPr>
            <w:rStyle w:val="Hyperlink"/>
            <w:rFonts w:ascii="Consolas" w:hAnsi="Consolas"/>
            <w:color w:val="auto"/>
            <w:sz w:val="28"/>
            <w:szCs w:val="28"/>
            <w:u w:val="none"/>
          </w:rPr>
          <w:t>na Lei nº 12.846, de 2013</w:t>
        </w:r>
      </w:hyperlink>
      <w:r w:rsidRPr="00BC4A99">
        <w:rPr>
          <w:rFonts w:ascii="Consolas" w:hAnsi="Consolas"/>
          <w:sz w:val="28"/>
          <w:szCs w:val="28"/>
        </w:rPr>
        <w:t xml:space="preserve">, serão apurados e julgados conjuntamente, nos mesmos autos, observados o rito procedimental e autoridade competente definidos na referida </w:t>
      </w:r>
      <w:hyperlink r:id="rId39" w:anchor="art159" w:history="1">
        <w:r w:rsidRPr="00BC4A99">
          <w:rPr>
            <w:rStyle w:val="Hyperlink"/>
            <w:rFonts w:ascii="Consolas" w:hAnsi="Consolas"/>
            <w:color w:val="auto"/>
            <w:sz w:val="28"/>
            <w:szCs w:val="28"/>
            <w:u w:val="none"/>
          </w:rPr>
          <w:t>Lei (art. 159</w:t>
        </w:r>
      </w:hyperlink>
      <w:r w:rsidRPr="00BC4A99">
        <w:rPr>
          <w:rFonts w:ascii="Consolas" w:hAnsi="Consolas"/>
          <w:sz w:val="28"/>
          <w:szCs w:val="28"/>
        </w:rPr>
        <w:t>).</w:t>
      </w:r>
    </w:p>
    <w:p w14:paraId="092BDF77" w14:textId="77777777" w:rsidR="00DF75C4" w:rsidRPr="00BC4A99" w:rsidRDefault="00DF75C4" w:rsidP="00DF75C4">
      <w:pPr>
        <w:pStyle w:val="PargrafodaLista"/>
        <w:ind w:left="0"/>
        <w:jc w:val="both"/>
        <w:rPr>
          <w:rFonts w:ascii="Consolas" w:hAnsi="Consolas"/>
          <w:sz w:val="28"/>
          <w:szCs w:val="28"/>
        </w:rPr>
      </w:pPr>
    </w:p>
    <w:p w14:paraId="732882C9" w14:textId="77777777" w:rsidR="00DF75C4" w:rsidRPr="00BC4A99" w:rsidRDefault="00DF75C4" w:rsidP="00DF75C4">
      <w:pPr>
        <w:pStyle w:val="PargrafodaLista"/>
        <w:numPr>
          <w:ilvl w:val="0"/>
          <w:numId w:val="32"/>
        </w:numPr>
        <w:ind w:left="0" w:firstLine="0"/>
        <w:contextualSpacing/>
        <w:jc w:val="both"/>
        <w:rPr>
          <w:rFonts w:ascii="Consolas" w:hAnsi="Consolas"/>
          <w:sz w:val="28"/>
          <w:szCs w:val="28"/>
        </w:rPr>
      </w:pPr>
      <w:r w:rsidRPr="00BC4A99">
        <w:rPr>
          <w:rFonts w:ascii="Consolas" w:hAnsi="Consolas"/>
          <w:sz w:val="28"/>
          <w:szCs w:val="28"/>
        </w:rPr>
        <w:t xml:space="preserve">A personalidade jurídica da </w:t>
      </w:r>
      <w:r w:rsidRPr="00BC4A99">
        <w:rPr>
          <w:rFonts w:ascii="Consolas" w:hAnsi="Consolas"/>
          <w:b/>
          <w:bCs/>
          <w:sz w:val="28"/>
          <w:szCs w:val="28"/>
        </w:rPr>
        <w:t>CONTRATADA</w:t>
      </w:r>
      <w:r w:rsidRPr="00BC4A99">
        <w:rPr>
          <w:rFonts w:ascii="Consolas" w:hAnsi="Consolas"/>
          <w:sz w:val="28"/>
          <w:szCs w:val="28"/>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BC4A99">
        <w:rPr>
          <w:rFonts w:ascii="Consolas" w:hAnsi="Consolas"/>
          <w:b/>
          <w:bCs/>
          <w:sz w:val="28"/>
          <w:szCs w:val="28"/>
        </w:rPr>
        <w:t>CONTRATADA</w:t>
      </w:r>
      <w:r w:rsidRPr="00BC4A99">
        <w:rPr>
          <w:rFonts w:ascii="Consolas" w:hAnsi="Consolas"/>
          <w:sz w:val="28"/>
          <w:szCs w:val="28"/>
        </w:rPr>
        <w:t>, observados, em todos os casos, o contraditório, a ampla defesa e a obrigatoriedade de análise jurídica prévia (</w:t>
      </w:r>
      <w:hyperlink r:id="rId40" w:anchor="art160" w:history="1">
        <w:r w:rsidRPr="00BC4A99">
          <w:rPr>
            <w:rStyle w:val="Hyperlink"/>
            <w:rFonts w:ascii="Consolas" w:hAnsi="Consolas"/>
            <w:color w:val="auto"/>
            <w:sz w:val="28"/>
            <w:szCs w:val="28"/>
            <w:u w:val="none"/>
          </w:rPr>
          <w:t>art. 160, da Lei nº 14.133, de 2021</w:t>
        </w:r>
      </w:hyperlink>
      <w:r w:rsidRPr="00BC4A99">
        <w:rPr>
          <w:rFonts w:ascii="Consolas" w:hAnsi="Consolas"/>
          <w:sz w:val="28"/>
          <w:szCs w:val="28"/>
        </w:rPr>
        <w:t>)</w:t>
      </w:r>
    </w:p>
    <w:p w14:paraId="742E5FD0" w14:textId="77777777" w:rsidR="00DF75C4" w:rsidRPr="00BC4A99" w:rsidRDefault="00DF75C4" w:rsidP="00DF75C4">
      <w:pPr>
        <w:pStyle w:val="PargrafodaLista"/>
        <w:ind w:left="0"/>
        <w:jc w:val="both"/>
        <w:rPr>
          <w:rFonts w:ascii="Consolas" w:hAnsi="Consolas"/>
          <w:sz w:val="28"/>
          <w:szCs w:val="28"/>
        </w:rPr>
      </w:pPr>
    </w:p>
    <w:p w14:paraId="321EA613" w14:textId="77777777" w:rsidR="00DF75C4" w:rsidRPr="00BC4A99" w:rsidRDefault="00DF75C4" w:rsidP="00DF75C4">
      <w:pPr>
        <w:pStyle w:val="PargrafodaLista"/>
        <w:numPr>
          <w:ilvl w:val="0"/>
          <w:numId w:val="32"/>
        </w:numPr>
        <w:ind w:left="0" w:firstLine="0"/>
        <w:contextualSpacing/>
        <w:jc w:val="both"/>
        <w:rPr>
          <w:rFonts w:ascii="Consolas" w:hAnsi="Consolas"/>
          <w:sz w:val="28"/>
          <w:szCs w:val="28"/>
        </w:rPr>
      </w:pPr>
      <w:r w:rsidRPr="00BC4A99">
        <w:rPr>
          <w:rFonts w:ascii="Consolas" w:hAnsi="Consolas"/>
          <w:sz w:val="28"/>
          <w:szCs w:val="28"/>
        </w:rPr>
        <w:t xml:space="preserve">O </w:t>
      </w:r>
      <w:r w:rsidRPr="00BC4A99">
        <w:rPr>
          <w:rFonts w:ascii="Consolas" w:hAnsi="Consolas"/>
          <w:b/>
          <w:bCs/>
          <w:sz w:val="28"/>
          <w:szCs w:val="28"/>
        </w:rPr>
        <w:t>CONTRATANTE</w:t>
      </w:r>
      <w:r w:rsidRPr="00BC4A99">
        <w:rPr>
          <w:rFonts w:ascii="Consolas" w:hAnsi="Consolas"/>
          <w:sz w:val="28"/>
          <w:szCs w:val="28"/>
        </w:rPr>
        <w:t xml:space="preserv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C4A99">
        <w:rPr>
          <w:rFonts w:ascii="Consolas" w:hAnsi="Consolas"/>
          <w:sz w:val="28"/>
          <w:szCs w:val="28"/>
        </w:rPr>
        <w:t>Ceis</w:t>
      </w:r>
      <w:proofErr w:type="spellEnd"/>
      <w:r w:rsidRPr="00BC4A99">
        <w:rPr>
          <w:rFonts w:ascii="Consolas" w:hAnsi="Consolas"/>
          <w:sz w:val="28"/>
          <w:szCs w:val="28"/>
        </w:rPr>
        <w:t>) e no Cadastro Nacional de Empresas Punidas (</w:t>
      </w:r>
      <w:proofErr w:type="spellStart"/>
      <w:r w:rsidRPr="00BC4A99">
        <w:rPr>
          <w:rFonts w:ascii="Consolas" w:hAnsi="Consolas"/>
          <w:sz w:val="28"/>
          <w:szCs w:val="28"/>
        </w:rPr>
        <w:t>Cnep</w:t>
      </w:r>
      <w:proofErr w:type="spellEnd"/>
      <w:r w:rsidRPr="00BC4A99">
        <w:rPr>
          <w:rFonts w:ascii="Consolas" w:hAnsi="Consolas"/>
          <w:sz w:val="28"/>
          <w:szCs w:val="28"/>
        </w:rPr>
        <w:t>), instituídos no âmbito do Poder Executivo Federal. (</w:t>
      </w:r>
      <w:hyperlink r:id="rId41" w:anchor="art161" w:history="1">
        <w:r w:rsidRPr="00BC4A99">
          <w:rPr>
            <w:rStyle w:val="Hyperlink"/>
            <w:rFonts w:ascii="Consolas" w:hAnsi="Consolas"/>
            <w:color w:val="auto"/>
            <w:sz w:val="28"/>
            <w:szCs w:val="28"/>
            <w:u w:val="none"/>
          </w:rPr>
          <w:t>Art. 161, da Lei nº 14.133, de 2021</w:t>
        </w:r>
      </w:hyperlink>
      <w:r w:rsidRPr="00BC4A99">
        <w:rPr>
          <w:rFonts w:ascii="Consolas" w:hAnsi="Consolas"/>
          <w:sz w:val="28"/>
          <w:szCs w:val="28"/>
        </w:rPr>
        <w:t>)</w:t>
      </w:r>
    </w:p>
    <w:p w14:paraId="17495D52" w14:textId="77777777" w:rsidR="00DF75C4" w:rsidRPr="00BC4A99" w:rsidRDefault="00DF75C4" w:rsidP="00DF75C4">
      <w:pPr>
        <w:pStyle w:val="PargrafodaLista"/>
        <w:numPr>
          <w:ilvl w:val="0"/>
          <w:numId w:val="32"/>
        </w:numPr>
        <w:ind w:left="0" w:firstLine="0"/>
        <w:contextualSpacing/>
        <w:jc w:val="both"/>
        <w:rPr>
          <w:rStyle w:val="Hyperlink"/>
          <w:rFonts w:ascii="Consolas" w:hAnsi="Consolas"/>
          <w:color w:val="auto"/>
          <w:sz w:val="28"/>
          <w:szCs w:val="28"/>
          <w:u w:val="none"/>
        </w:rPr>
      </w:pPr>
      <w:r w:rsidRPr="00BC4A99">
        <w:rPr>
          <w:rFonts w:ascii="Consolas" w:hAnsi="Consolas"/>
          <w:sz w:val="28"/>
          <w:szCs w:val="28"/>
        </w:rPr>
        <w:lastRenderedPageBreak/>
        <w:t xml:space="preserve">As sanções de impedimento de licitar e contratar e declaração de inidoneidade para licitar ou contratar são passíveis de reabilitação na forma do </w:t>
      </w:r>
      <w:hyperlink r:id="rId42" w:anchor="art163" w:history="1">
        <w:r w:rsidRPr="00BC4A99">
          <w:rPr>
            <w:rStyle w:val="Hyperlink"/>
            <w:rFonts w:ascii="Consolas" w:hAnsi="Consolas"/>
            <w:color w:val="auto"/>
            <w:sz w:val="28"/>
            <w:szCs w:val="28"/>
            <w:u w:val="none"/>
          </w:rPr>
          <w:t>art. 163 da Lei nº 14.133/21.</w:t>
        </w:r>
      </w:hyperlink>
    </w:p>
    <w:p w14:paraId="0C70667D" w14:textId="77777777" w:rsidR="00BC4A99" w:rsidRDefault="00BC4A99" w:rsidP="00BC4A99">
      <w:pPr>
        <w:pStyle w:val="PargrafodaLista"/>
        <w:ind w:left="0"/>
        <w:contextualSpacing/>
        <w:jc w:val="both"/>
        <w:rPr>
          <w:rFonts w:ascii="Consolas" w:hAnsi="Consolas"/>
          <w:sz w:val="28"/>
          <w:szCs w:val="28"/>
        </w:rPr>
      </w:pPr>
    </w:p>
    <w:p w14:paraId="009C921E" w14:textId="5CE9B277" w:rsidR="00DF75C4" w:rsidRPr="00BC4A99" w:rsidRDefault="00DF75C4" w:rsidP="00DF75C4">
      <w:pPr>
        <w:pStyle w:val="PargrafodaLista"/>
        <w:numPr>
          <w:ilvl w:val="0"/>
          <w:numId w:val="32"/>
        </w:numPr>
        <w:ind w:left="0" w:firstLine="0"/>
        <w:contextualSpacing/>
        <w:jc w:val="both"/>
        <w:rPr>
          <w:rFonts w:ascii="Consolas" w:hAnsi="Consolas"/>
          <w:sz w:val="28"/>
          <w:szCs w:val="28"/>
        </w:rPr>
      </w:pPr>
      <w:r w:rsidRPr="00BC4A99">
        <w:rPr>
          <w:rFonts w:ascii="Consolas" w:hAnsi="Consolas"/>
          <w:sz w:val="28"/>
          <w:szCs w:val="28"/>
        </w:rPr>
        <w:t xml:space="preserve">Os débitos da </w:t>
      </w:r>
      <w:r w:rsidRPr="00BC4A99">
        <w:rPr>
          <w:rFonts w:ascii="Consolas" w:hAnsi="Consolas"/>
          <w:b/>
          <w:bCs/>
          <w:sz w:val="28"/>
          <w:szCs w:val="28"/>
        </w:rPr>
        <w:t>CONTRATADA</w:t>
      </w:r>
      <w:r w:rsidRPr="00BC4A99">
        <w:rPr>
          <w:rFonts w:ascii="Consolas" w:hAnsi="Consolas"/>
          <w:sz w:val="28"/>
          <w:szCs w:val="28"/>
        </w:rPr>
        <w:t xml:space="preserve"> para com a Administração </w:t>
      </w:r>
      <w:r w:rsidRPr="00BC4A99">
        <w:rPr>
          <w:rFonts w:ascii="Consolas" w:hAnsi="Consolas"/>
          <w:b/>
          <w:bCs/>
          <w:sz w:val="28"/>
          <w:szCs w:val="28"/>
        </w:rPr>
        <w:t>CONTRATANTE</w:t>
      </w:r>
      <w:r w:rsidRPr="00BC4A99">
        <w:rPr>
          <w:rFonts w:ascii="Consolas" w:hAnsi="Consolas"/>
          <w:sz w:val="28"/>
          <w:szCs w:val="28"/>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a </w:t>
      </w:r>
      <w:r w:rsidRPr="00BC4A99">
        <w:rPr>
          <w:rFonts w:ascii="Consolas" w:hAnsi="Consolas"/>
          <w:b/>
          <w:bCs/>
          <w:sz w:val="28"/>
          <w:szCs w:val="28"/>
        </w:rPr>
        <w:t>CONTRATADA</w:t>
      </w:r>
      <w:r w:rsidRPr="00BC4A99">
        <w:rPr>
          <w:rFonts w:ascii="Consolas" w:hAnsi="Consolas"/>
          <w:sz w:val="28"/>
          <w:szCs w:val="28"/>
        </w:rPr>
        <w:t xml:space="preserve"> possua com o mesmo órgão ora </w:t>
      </w:r>
      <w:r w:rsidRPr="00BC4A99">
        <w:rPr>
          <w:rFonts w:ascii="Consolas" w:hAnsi="Consolas"/>
          <w:b/>
          <w:bCs/>
          <w:sz w:val="28"/>
          <w:szCs w:val="28"/>
        </w:rPr>
        <w:t>CONTRATANTE</w:t>
      </w:r>
      <w:r w:rsidRPr="00BC4A99">
        <w:rPr>
          <w:rFonts w:ascii="Consolas" w:hAnsi="Consolas"/>
          <w:sz w:val="28"/>
          <w:szCs w:val="28"/>
        </w:rPr>
        <w:t xml:space="preserve">, na forma da </w:t>
      </w:r>
      <w:hyperlink r:id="rId43" w:history="1">
        <w:r w:rsidRPr="00BC4A99">
          <w:rPr>
            <w:rStyle w:val="Hyperlink"/>
            <w:rFonts w:ascii="Consolas" w:hAnsi="Consolas"/>
            <w:color w:val="auto"/>
            <w:sz w:val="28"/>
            <w:szCs w:val="28"/>
            <w:u w:val="none"/>
          </w:rPr>
          <w:t>Instrução Normativa SEGES/ME nº 26, de 13 de abril de 2022</w:t>
        </w:r>
      </w:hyperlink>
      <w:r w:rsidRPr="00BC4A99">
        <w:rPr>
          <w:rFonts w:ascii="Consolas" w:hAnsi="Consolas"/>
          <w:sz w:val="28"/>
          <w:szCs w:val="28"/>
        </w:rPr>
        <w:t xml:space="preserve">. </w:t>
      </w:r>
    </w:p>
    <w:p w14:paraId="119E36AF" w14:textId="77777777" w:rsidR="00DF75C4" w:rsidRPr="00BC4A99" w:rsidRDefault="00DF75C4" w:rsidP="00DF75C4">
      <w:pPr>
        <w:rPr>
          <w:rFonts w:ascii="Consolas" w:hAnsi="Consolas"/>
          <w:sz w:val="28"/>
          <w:szCs w:val="28"/>
        </w:rPr>
      </w:pPr>
    </w:p>
    <w:p w14:paraId="7DA48A60"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DÉCIMA SEGUNDA – DA EXTINÇÃO CONTRATUAL (</w:t>
      </w:r>
      <w:hyperlink r:id="rId44" w:anchor="art92" w:history="1">
        <w:r w:rsidRPr="00BC4A99">
          <w:rPr>
            <w:rStyle w:val="Hyperlink"/>
            <w:rFonts w:ascii="Consolas" w:hAnsi="Consolas"/>
            <w:b/>
            <w:bCs/>
            <w:color w:val="auto"/>
            <w:sz w:val="28"/>
            <w:szCs w:val="28"/>
            <w:u w:val="none"/>
          </w:rPr>
          <w:t>art. 92, XIX</w:t>
        </w:r>
      </w:hyperlink>
      <w:r w:rsidRPr="00BC4A99">
        <w:rPr>
          <w:rFonts w:ascii="Consolas" w:hAnsi="Consolas"/>
          <w:b/>
          <w:bCs/>
          <w:sz w:val="28"/>
          <w:szCs w:val="28"/>
        </w:rPr>
        <w:t>)</w:t>
      </w:r>
    </w:p>
    <w:p w14:paraId="2C5D7010" w14:textId="77777777" w:rsidR="00DF75C4" w:rsidRPr="00BC4A99" w:rsidRDefault="00DF75C4" w:rsidP="00DF75C4">
      <w:pPr>
        <w:rPr>
          <w:rFonts w:ascii="Consolas" w:hAnsi="Consolas"/>
          <w:sz w:val="28"/>
          <w:szCs w:val="28"/>
        </w:rPr>
      </w:pPr>
    </w:p>
    <w:p w14:paraId="17A0D654" w14:textId="77777777" w:rsidR="00DF75C4" w:rsidRPr="00BC4A99" w:rsidRDefault="00DF75C4" w:rsidP="00DF75C4">
      <w:pPr>
        <w:pStyle w:val="PargrafodaLista"/>
        <w:numPr>
          <w:ilvl w:val="0"/>
          <w:numId w:val="33"/>
        </w:numPr>
        <w:ind w:left="0" w:firstLine="0"/>
        <w:contextualSpacing/>
        <w:jc w:val="both"/>
        <w:rPr>
          <w:rFonts w:ascii="Consolas" w:hAnsi="Consolas"/>
          <w:sz w:val="28"/>
          <w:szCs w:val="28"/>
        </w:rPr>
      </w:pPr>
      <w:r w:rsidRPr="00BC4A99">
        <w:rPr>
          <w:rFonts w:ascii="Consolas" w:hAnsi="Consolas"/>
          <w:sz w:val="28"/>
          <w:szCs w:val="28"/>
        </w:rPr>
        <w:t>O contrato será extinto quando cumpridas as obrigações de ambas as partes, ainda que isso ocorra antes do prazo estipulado para tanto.</w:t>
      </w:r>
    </w:p>
    <w:p w14:paraId="104B170E" w14:textId="77777777" w:rsidR="00DF75C4" w:rsidRPr="00BC4A99" w:rsidRDefault="00DF75C4" w:rsidP="00DF75C4">
      <w:pPr>
        <w:pStyle w:val="PargrafodaLista"/>
        <w:ind w:left="0"/>
        <w:jc w:val="both"/>
        <w:rPr>
          <w:rFonts w:ascii="Consolas" w:hAnsi="Consolas"/>
          <w:sz w:val="28"/>
          <w:szCs w:val="28"/>
        </w:rPr>
      </w:pPr>
    </w:p>
    <w:p w14:paraId="2BC032F4" w14:textId="77777777" w:rsidR="00DF75C4" w:rsidRPr="00BC4A99" w:rsidRDefault="00DF75C4" w:rsidP="00DF75C4">
      <w:pPr>
        <w:pStyle w:val="PargrafodaLista"/>
        <w:numPr>
          <w:ilvl w:val="0"/>
          <w:numId w:val="33"/>
        </w:numPr>
        <w:ind w:left="0" w:firstLine="0"/>
        <w:contextualSpacing/>
        <w:jc w:val="both"/>
        <w:rPr>
          <w:rFonts w:ascii="Consolas" w:hAnsi="Consolas"/>
          <w:sz w:val="28"/>
          <w:szCs w:val="28"/>
        </w:rPr>
      </w:pPr>
      <w:r w:rsidRPr="00BC4A99">
        <w:rPr>
          <w:rFonts w:ascii="Consolas" w:hAnsi="Consolas"/>
          <w:sz w:val="28"/>
          <w:szCs w:val="28"/>
        </w:rPr>
        <w:t>Se as obrigações não forem cumpridas no prazo estipulado, a vigência ficará prorrogada até a conclusão do objeto, caso em que deverá a Administração providenciar a readequação do cronograma fixado para o contrato.</w:t>
      </w:r>
    </w:p>
    <w:p w14:paraId="076F7D55" w14:textId="77777777" w:rsidR="00DF75C4" w:rsidRPr="00BC4A99" w:rsidRDefault="00DF75C4" w:rsidP="00DF75C4">
      <w:pPr>
        <w:pStyle w:val="PargrafodaLista"/>
        <w:ind w:left="0"/>
        <w:jc w:val="both"/>
        <w:rPr>
          <w:rFonts w:ascii="Consolas" w:hAnsi="Consolas"/>
          <w:sz w:val="28"/>
          <w:szCs w:val="28"/>
        </w:rPr>
      </w:pPr>
    </w:p>
    <w:p w14:paraId="5B27CC51" w14:textId="77777777" w:rsidR="00DF75C4" w:rsidRPr="00BC4A99" w:rsidRDefault="00DF75C4" w:rsidP="00DF75C4">
      <w:pPr>
        <w:pStyle w:val="PargrafodaLista"/>
        <w:numPr>
          <w:ilvl w:val="0"/>
          <w:numId w:val="33"/>
        </w:numPr>
        <w:ind w:left="0" w:firstLine="0"/>
        <w:contextualSpacing/>
        <w:jc w:val="both"/>
        <w:rPr>
          <w:rFonts w:ascii="Consolas" w:hAnsi="Consolas"/>
          <w:sz w:val="28"/>
          <w:szCs w:val="28"/>
        </w:rPr>
      </w:pPr>
      <w:r w:rsidRPr="00BC4A99">
        <w:rPr>
          <w:rFonts w:ascii="Consolas" w:hAnsi="Consolas"/>
          <w:sz w:val="28"/>
          <w:szCs w:val="28"/>
        </w:rPr>
        <w:t xml:space="preserve">Quando a não conclusão do contrato referida no item anterior decorrer de culpa da </w:t>
      </w:r>
      <w:r w:rsidRPr="00BC4A99">
        <w:rPr>
          <w:rFonts w:ascii="Consolas" w:hAnsi="Consolas"/>
          <w:b/>
          <w:bCs/>
          <w:sz w:val="28"/>
          <w:szCs w:val="28"/>
        </w:rPr>
        <w:t>CONTRATADA</w:t>
      </w:r>
      <w:r w:rsidRPr="00BC4A99">
        <w:rPr>
          <w:rFonts w:ascii="Consolas" w:hAnsi="Consolas"/>
          <w:sz w:val="28"/>
          <w:szCs w:val="28"/>
        </w:rPr>
        <w:t>:</w:t>
      </w:r>
    </w:p>
    <w:p w14:paraId="20D6203C" w14:textId="77777777" w:rsidR="00DF75C4" w:rsidRPr="00BC4A99" w:rsidRDefault="00DF75C4" w:rsidP="00DF75C4">
      <w:pPr>
        <w:pStyle w:val="PargrafodaLista"/>
        <w:ind w:left="0"/>
        <w:jc w:val="both"/>
        <w:rPr>
          <w:rFonts w:ascii="Consolas" w:hAnsi="Consolas"/>
          <w:sz w:val="28"/>
          <w:szCs w:val="28"/>
        </w:rPr>
      </w:pPr>
    </w:p>
    <w:p w14:paraId="519F6B59" w14:textId="77777777" w:rsidR="00DF75C4" w:rsidRPr="00BC4A99" w:rsidRDefault="00DF75C4" w:rsidP="00DF75C4">
      <w:pPr>
        <w:pStyle w:val="PargrafodaLista"/>
        <w:numPr>
          <w:ilvl w:val="0"/>
          <w:numId w:val="34"/>
        </w:numPr>
        <w:ind w:left="0" w:firstLine="0"/>
        <w:contextualSpacing/>
        <w:jc w:val="both"/>
        <w:rPr>
          <w:rFonts w:ascii="Consolas" w:eastAsia="Arial" w:hAnsi="Consolas"/>
          <w:sz w:val="28"/>
          <w:szCs w:val="28"/>
        </w:rPr>
      </w:pPr>
      <w:r w:rsidRPr="00BC4A99">
        <w:rPr>
          <w:rFonts w:ascii="Consolas" w:eastAsia="Arial" w:hAnsi="Consolas"/>
          <w:sz w:val="28"/>
          <w:szCs w:val="28"/>
        </w:rPr>
        <w:t xml:space="preserve">ficará ele constituído em mora, sendo-lhe aplicáveis as respectivas sanções administrativas; e  </w:t>
      </w:r>
    </w:p>
    <w:p w14:paraId="6BE60F18" w14:textId="77777777" w:rsidR="00DF75C4" w:rsidRPr="00BC4A99" w:rsidRDefault="00DF75C4" w:rsidP="00DF75C4">
      <w:pPr>
        <w:pStyle w:val="PargrafodaLista"/>
        <w:numPr>
          <w:ilvl w:val="0"/>
          <w:numId w:val="34"/>
        </w:numPr>
        <w:ind w:left="0" w:firstLine="0"/>
        <w:contextualSpacing/>
        <w:jc w:val="both"/>
        <w:rPr>
          <w:rFonts w:ascii="Consolas" w:eastAsia="Arial" w:hAnsi="Consolas"/>
          <w:sz w:val="28"/>
          <w:szCs w:val="28"/>
        </w:rPr>
      </w:pPr>
      <w:r w:rsidRPr="00BC4A99">
        <w:rPr>
          <w:rFonts w:ascii="Consolas" w:eastAsia="Arial" w:hAnsi="Consolas"/>
          <w:sz w:val="28"/>
          <w:szCs w:val="28"/>
        </w:rPr>
        <w:t>poderá a Administração optar pela extinção do contrato e, nesse caso, adotará as medidas admitidas em lei para a continuidade da execução contratual.</w:t>
      </w:r>
    </w:p>
    <w:p w14:paraId="73DDFCC8" w14:textId="77777777" w:rsidR="00DF75C4" w:rsidRPr="00BC4A99" w:rsidRDefault="00DF75C4" w:rsidP="00DF75C4">
      <w:pPr>
        <w:pStyle w:val="PargrafodaLista"/>
        <w:ind w:left="0"/>
        <w:jc w:val="both"/>
        <w:rPr>
          <w:rFonts w:ascii="Consolas" w:eastAsia="Arial" w:hAnsi="Consolas"/>
          <w:sz w:val="28"/>
          <w:szCs w:val="28"/>
        </w:rPr>
      </w:pPr>
    </w:p>
    <w:p w14:paraId="2637889B" w14:textId="77777777" w:rsidR="00DF75C4" w:rsidRPr="00BC4A99" w:rsidRDefault="00DF75C4" w:rsidP="00DF75C4">
      <w:pPr>
        <w:pStyle w:val="Nivel2"/>
        <w:numPr>
          <w:ilvl w:val="0"/>
          <w:numId w:val="0"/>
        </w:numPr>
        <w:spacing w:before="0" w:after="0" w:line="240" w:lineRule="auto"/>
        <w:rPr>
          <w:rFonts w:ascii="Consolas" w:hAnsi="Consolas"/>
          <w:color w:val="auto"/>
          <w:sz w:val="28"/>
          <w:szCs w:val="28"/>
        </w:rPr>
      </w:pPr>
      <w:r w:rsidRPr="00BC4A99">
        <w:rPr>
          <w:rFonts w:ascii="Consolas" w:hAnsi="Consolas"/>
          <w:b/>
          <w:bCs/>
          <w:color w:val="auto"/>
          <w:sz w:val="28"/>
          <w:szCs w:val="28"/>
        </w:rPr>
        <w:t xml:space="preserve">12.4 </w:t>
      </w:r>
      <w:r w:rsidRPr="00BC4A99">
        <w:rPr>
          <w:rFonts w:ascii="Consolas" w:hAnsi="Consolas"/>
          <w:color w:val="auto"/>
          <w:sz w:val="28"/>
          <w:szCs w:val="28"/>
        </w:rPr>
        <w:t>O contrato poderá ser extinto:</w:t>
      </w:r>
    </w:p>
    <w:p w14:paraId="14278E36" w14:textId="77777777" w:rsidR="00BC4A99" w:rsidRPr="00BC4A99" w:rsidRDefault="00BC4A99" w:rsidP="00DF75C4">
      <w:pPr>
        <w:pStyle w:val="Nivel2"/>
        <w:numPr>
          <w:ilvl w:val="0"/>
          <w:numId w:val="0"/>
        </w:numPr>
        <w:spacing w:before="0" w:after="0" w:line="240" w:lineRule="auto"/>
        <w:rPr>
          <w:rFonts w:ascii="Consolas" w:hAnsi="Consolas"/>
          <w:color w:val="auto"/>
          <w:sz w:val="28"/>
          <w:szCs w:val="28"/>
        </w:rPr>
      </w:pPr>
    </w:p>
    <w:p w14:paraId="3B807734" w14:textId="77777777" w:rsidR="00DF75C4" w:rsidRPr="00BC4A99" w:rsidRDefault="00DF75C4" w:rsidP="00DF75C4">
      <w:pPr>
        <w:pStyle w:val="Nivel3"/>
        <w:numPr>
          <w:ilvl w:val="0"/>
          <w:numId w:val="0"/>
        </w:numPr>
        <w:spacing w:before="0" w:after="0" w:line="240" w:lineRule="auto"/>
        <w:rPr>
          <w:rFonts w:ascii="Consolas" w:hAnsi="Consolas"/>
          <w:color w:val="auto"/>
          <w:sz w:val="28"/>
          <w:szCs w:val="28"/>
        </w:rPr>
      </w:pPr>
      <w:r w:rsidRPr="00BC4A99">
        <w:rPr>
          <w:rFonts w:ascii="Consolas" w:hAnsi="Consolas"/>
          <w:b/>
          <w:bCs/>
          <w:color w:val="auto"/>
          <w:sz w:val="28"/>
          <w:szCs w:val="28"/>
        </w:rPr>
        <w:t xml:space="preserve">12.4.1 </w:t>
      </w:r>
      <w:r w:rsidRPr="00BC4A99">
        <w:rPr>
          <w:rFonts w:ascii="Consolas" w:hAnsi="Consolas"/>
          <w:color w:val="auto"/>
          <w:sz w:val="28"/>
          <w:szCs w:val="28"/>
        </w:rPr>
        <w:t xml:space="preserve">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w:t>
      </w:r>
      <w:r w:rsidRPr="00BC4A99">
        <w:rPr>
          <w:rFonts w:ascii="Consolas" w:hAnsi="Consolas"/>
          <w:color w:val="auto"/>
          <w:sz w:val="28"/>
          <w:szCs w:val="28"/>
        </w:rPr>
        <w:lastRenderedPageBreak/>
        <w:t>contrato, ou que deles seja cônjuge, companheiro ou parente em linha reta, colateral ou por afinidade, até o terceiro grau (</w:t>
      </w:r>
      <w:bookmarkStart w:id="6" w:name="_Hlk133590755"/>
      <w:r w:rsidRPr="00BC4A99">
        <w:rPr>
          <w:rFonts w:ascii="Consolas" w:hAnsi="Consolas"/>
          <w:color w:val="auto"/>
          <w:sz w:val="28"/>
          <w:szCs w:val="28"/>
        </w:rPr>
        <w:t>art. 14, inciso IV, da Lei n.º 14.133, de 2021</w:t>
      </w:r>
      <w:bookmarkEnd w:id="6"/>
      <w:r w:rsidRPr="00BC4A99">
        <w:rPr>
          <w:rFonts w:ascii="Consolas" w:hAnsi="Consolas"/>
          <w:color w:val="auto"/>
          <w:sz w:val="28"/>
          <w:szCs w:val="28"/>
        </w:rPr>
        <w:t>);</w:t>
      </w:r>
    </w:p>
    <w:p w14:paraId="4A69D803" w14:textId="77777777" w:rsidR="00DF75C4" w:rsidRPr="00BC4A99" w:rsidRDefault="00DF75C4" w:rsidP="00DF75C4">
      <w:pPr>
        <w:pStyle w:val="Nivel3"/>
        <w:numPr>
          <w:ilvl w:val="0"/>
          <w:numId w:val="0"/>
        </w:numPr>
        <w:spacing w:before="0" w:after="0" w:line="240" w:lineRule="auto"/>
        <w:rPr>
          <w:rFonts w:ascii="Consolas" w:hAnsi="Consolas"/>
          <w:color w:val="auto"/>
          <w:sz w:val="28"/>
          <w:szCs w:val="28"/>
        </w:rPr>
      </w:pPr>
    </w:p>
    <w:p w14:paraId="5990C7ED" w14:textId="77777777" w:rsidR="00DF75C4" w:rsidRPr="00BC4A99" w:rsidRDefault="00DF75C4" w:rsidP="00DF75C4">
      <w:pPr>
        <w:pStyle w:val="Nivel3"/>
        <w:numPr>
          <w:ilvl w:val="0"/>
          <w:numId w:val="0"/>
        </w:numPr>
        <w:spacing w:before="0" w:after="0" w:line="240" w:lineRule="auto"/>
        <w:rPr>
          <w:rFonts w:ascii="Consolas" w:hAnsi="Consolas"/>
          <w:color w:val="auto"/>
          <w:sz w:val="28"/>
          <w:szCs w:val="28"/>
        </w:rPr>
      </w:pPr>
      <w:r w:rsidRPr="00BC4A99">
        <w:rPr>
          <w:rFonts w:ascii="Consolas" w:hAnsi="Consolas"/>
          <w:b/>
          <w:bCs/>
          <w:color w:val="auto"/>
          <w:sz w:val="28"/>
          <w:szCs w:val="28"/>
        </w:rPr>
        <w:t xml:space="preserve">12.4.2 </w:t>
      </w:r>
      <w:r w:rsidRPr="00BC4A99">
        <w:rPr>
          <w:rFonts w:ascii="Consolas" w:hAnsi="Consolas"/>
          <w:color w:val="auto"/>
          <w:sz w:val="28"/>
          <w:szCs w:val="28"/>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2252AAF6" w14:textId="77777777" w:rsidR="00DF75C4" w:rsidRPr="00BC4A99" w:rsidRDefault="00DF75C4" w:rsidP="00DF75C4">
      <w:pPr>
        <w:rPr>
          <w:rFonts w:ascii="Consolas" w:hAnsi="Consolas"/>
          <w:b/>
          <w:bCs/>
          <w:sz w:val="28"/>
          <w:szCs w:val="28"/>
        </w:rPr>
      </w:pPr>
    </w:p>
    <w:p w14:paraId="58756D5E" w14:textId="77777777" w:rsidR="00DF75C4" w:rsidRPr="00BC4A99" w:rsidRDefault="00DF75C4" w:rsidP="00DF75C4">
      <w:pPr>
        <w:rPr>
          <w:rFonts w:ascii="Consolas" w:eastAsia="Calibri" w:hAnsi="Consolas"/>
          <w:b/>
          <w:bCs/>
          <w:sz w:val="28"/>
          <w:szCs w:val="28"/>
        </w:rPr>
      </w:pPr>
      <w:r w:rsidRPr="00BC4A99">
        <w:rPr>
          <w:rFonts w:ascii="Consolas" w:hAnsi="Consolas"/>
          <w:b/>
          <w:bCs/>
          <w:sz w:val="28"/>
          <w:szCs w:val="28"/>
        </w:rPr>
        <w:t>CLÁUSULA DÉCIMA TERCEIRA – DOTAÇÃO ORÇAMENTÁRIA (</w:t>
      </w:r>
      <w:hyperlink r:id="rId45" w:anchor="art92" w:history="1">
        <w:r w:rsidRPr="00BC4A99">
          <w:rPr>
            <w:rStyle w:val="Hyperlink"/>
            <w:rFonts w:ascii="Consolas" w:hAnsi="Consolas"/>
            <w:b/>
            <w:bCs/>
            <w:color w:val="auto"/>
            <w:sz w:val="28"/>
            <w:szCs w:val="28"/>
            <w:u w:val="none"/>
          </w:rPr>
          <w:t>art. 92, VIII</w:t>
        </w:r>
      </w:hyperlink>
      <w:r w:rsidRPr="00BC4A99">
        <w:rPr>
          <w:rFonts w:ascii="Consolas" w:hAnsi="Consolas"/>
          <w:b/>
          <w:bCs/>
          <w:sz w:val="28"/>
          <w:szCs w:val="28"/>
        </w:rPr>
        <w:t>)</w:t>
      </w:r>
    </w:p>
    <w:p w14:paraId="2BF18C5C" w14:textId="77777777" w:rsidR="00DF75C4" w:rsidRPr="00BC4A99" w:rsidRDefault="00DF75C4" w:rsidP="00DF75C4">
      <w:pPr>
        <w:rPr>
          <w:rFonts w:ascii="Consolas" w:hAnsi="Consolas"/>
          <w:b/>
          <w:bCs/>
          <w:sz w:val="28"/>
          <w:szCs w:val="28"/>
        </w:rPr>
      </w:pPr>
    </w:p>
    <w:p w14:paraId="6CA27DC3" w14:textId="77777777" w:rsidR="00DF75C4" w:rsidRPr="00BC4A99" w:rsidRDefault="00DF75C4" w:rsidP="00DF75C4">
      <w:pPr>
        <w:pStyle w:val="PargrafodaLista"/>
        <w:numPr>
          <w:ilvl w:val="0"/>
          <w:numId w:val="35"/>
        </w:numPr>
        <w:ind w:left="0" w:firstLine="0"/>
        <w:contextualSpacing/>
        <w:jc w:val="both"/>
        <w:rPr>
          <w:rFonts w:ascii="Consolas" w:hAnsi="Consolas"/>
          <w:sz w:val="28"/>
          <w:szCs w:val="28"/>
        </w:rPr>
      </w:pPr>
      <w:r w:rsidRPr="00BC4A99">
        <w:rPr>
          <w:rFonts w:ascii="Consolas" w:hAnsi="Consolas"/>
          <w:sz w:val="28"/>
          <w:szCs w:val="28"/>
        </w:rPr>
        <w:t>As despesas decorrentes da presente contratação correrão à conta de recursos específicos consignados no Orçamento Geral do Município deste exercício, na dotação abaixo discriminada:</w:t>
      </w:r>
    </w:p>
    <w:p w14:paraId="30BF8199" w14:textId="77777777" w:rsidR="00DF75C4" w:rsidRPr="00BC4A99" w:rsidRDefault="00DF75C4" w:rsidP="00DF75C4">
      <w:pPr>
        <w:rPr>
          <w:rFonts w:ascii="Consolas" w:hAnsi="Consolas"/>
          <w:b/>
          <w:bCs/>
          <w:sz w:val="28"/>
          <w:szCs w:val="28"/>
        </w:rPr>
      </w:pPr>
      <w:r w:rsidRPr="00BC4A99">
        <w:rPr>
          <w:rFonts w:ascii="Consolas" w:hAnsi="Consolas"/>
          <w:b/>
          <w:sz w:val="28"/>
          <w:szCs w:val="28"/>
        </w:rPr>
        <w:t>02.06.00.3.3.90.39.00.10.301.0032.2024.0000 – FICHA 192</w:t>
      </w:r>
      <w:r w:rsidRPr="00BC4A99">
        <w:rPr>
          <w:rFonts w:ascii="Consolas" w:hAnsi="Consolas"/>
          <w:b/>
          <w:bCs/>
          <w:sz w:val="28"/>
          <w:szCs w:val="28"/>
        </w:rPr>
        <w:t>.</w:t>
      </w:r>
    </w:p>
    <w:p w14:paraId="3DDBA9D1" w14:textId="77777777" w:rsidR="00DF75C4" w:rsidRPr="00BC4A99" w:rsidRDefault="00DF75C4" w:rsidP="00DF75C4">
      <w:pPr>
        <w:rPr>
          <w:rFonts w:ascii="Consolas" w:hAnsi="Consolas"/>
          <w:b/>
          <w:bCs/>
          <w:sz w:val="28"/>
          <w:szCs w:val="28"/>
        </w:rPr>
      </w:pPr>
    </w:p>
    <w:p w14:paraId="2F0E8B99"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DÉCIMA QUARTA – DOS CASOS OMISSOS (</w:t>
      </w:r>
      <w:hyperlink r:id="rId46" w:anchor="art92" w:history="1">
        <w:r w:rsidRPr="00BC4A99">
          <w:rPr>
            <w:rStyle w:val="Hyperlink"/>
            <w:rFonts w:ascii="Consolas" w:hAnsi="Consolas"/>
            <w:b/>
            <w:bCs/>
            <w:color w:val="auto"/>
            <w:sz w:val="28"/>
            <w:szCs w:val="28"/>
            <w:u w:val="none"/>
          </w:rPr>
          <w:t>art. 92, III</w:t>
        </w:r>
      </w:hyperlink>
      <w:r w:rsidRPr="00BC4A99">
        <w:rPr>
          <w:rFonts w:ascii="Consolas" w:hAnsi="Consolas"/>
          <w:b/>
          <w:bCs/>
          <w:sz w:val="28"/>
          <w:szCs w:val="28"/>
        </w:rPr>
        <w:t>)</w:t>
      </w:r>
    </w:p>
    <w:p w14:paraId="5C0E29CC" w14:textId="77777777" w:rsidR="00DF75C4" w:rsidRPr="00BC4A99" w:rsidRDefault="00DF75C4" w:rsidP="00DF75C4">
      <w:pPr>
        <w:rPr>
          <w:rFonts w:ascii="Consolas" w:hAnsi="Consolas"/>
          <w:sz w:val="28"/>
          <w:szCs w:val="28"/>
        </w:rPr>
      </w:pPr>
    </w:p>
    <w:p w14:paraId="26666050" w14:textId="77777777" w:rsidR="00DF75C4" w:rsidRPr="00BC4A99" w:rsidRDefault="00DF75C4" w:rsidP="00DF75C4">
      <w:pPr>
        <w:pStyle w:val="PargrafodaLista"/>
        <w:numPr>
          <w:ilvl w:val="0"/>
          <w:numId w:val="35"/>
        </w:numPr>
        <w:ind w:left="0" w:firstLine="0"/>
        <w:contextualSpacing/>
        <w:rPr>
          <w:rFonts w:ascii="Consolas" w:eastAsiaTheme="majorEastAsia" w:hAnsi="Consolas"/>
          <w:vanish/>
          <w:sz w:val="28"/>
          <w:szCs w:val="28"/>
        </w:rPr>
      </w:pPr>
    </w:p>
    <w:p w14:paraId="40899170" w14:textId="77777777" w:rsidR="00DF75C4" w:rsidRPr="00BC4A99" w:rsidRDefault="00DF75C4" w:rsidP="00DF75C4">
      <w:pPr>
        <w:pStyle w:val="PargrafodaLista"/>
        <w:numPr>
          <w:ilvl w:val="0"/>
          <w:numId w:val="36"/>
        </w:numPr>
        <w:ind w:left="0" w:firstLine="0"/>
        <w:contextualSpacing/>
        <w:jc w:val="both"/>
        <w:rPr>
          <w:rFonts w:ascii="Consolas" w:hAnsi="Consolas"/>
          <w:sz w:val="28"/>
          <w:szCs w:val="28"/>
        </w:rPr>
      </w:pPr>
      <w:r w:rsidRPr="00BC4A99">
        <w:rPr>
          <w:rFonts w:ascii="Consolas" w:hAnsi="Consolas"/>
          <w:sz w:val="28"/>
          <w:szCs w:val="28"/>
        </w:rPr>
        <w:t xml:space="preserve">Os casos omissos serão decididos pelo </w:t>
      </w:r>
      <w:r w:rsidRPr="00BC4A99">
        <w:rPr>
          <w:rFonts w:ascii="Consolas" w:hAnsi="Consolas"/>
          <w:b/>
          <w:bCs/>
          <w:sz w:val="28"/>
          <w:szCs w:val="28"/>
        </w:rPr>
        <w:t>CONTRATANTE</w:t>
      </w:r>
      <w:r w:rsidRPr="00BC4A99">
        <w:rPr>
          <w:rFonts w:ascii="Consolas" w:hAnsi="Consolas"/>
          <w:sz w:val="28"/>
          <w:szCs w:val="28"/>
        </w:rPr>
        <w:t xml:space="preserve">, segundo as disposições contidas na </w:t>
      </w:r>
      <w:hyperlink r:id="rId47" w:history="1">
        <w:r w:rsidRPr="00BC4A99">
          <w:rPr>
            <w:rStyle w:val="Hyperlink"/>
            <w:rFonts w:ascii="Consolas" w:hAnsi="Consolas"/>
            <w:color w:val="auto"/>
            <w:sz w:val="28"/>
            <w:szCs w:val="28"/>
            <w:u w:val="none"/>
          </w:rPr>
          <w:t>Lei nº 14.133, de 2021</w:t>
        </w:r>
      </w:hyperlink>
      <w:r w:rsidRPr="00BC4A99">
        <w:rPr>
          <w:rFonts w:ascii="Consolas" w:hAnsi="Consolas"/>
          <w:sz w:val="28"/>
          <w:szCs w:val="28"/>
        </w:rPr>
        <w:t xml:space="preserve">, e demais normas federais aplicáveis e, subsidiariamente, segundo as disposições contidas na </w:t>
      </w:r>
      <w:hyperlink r:id="rId48" w:history="1">
        <w:r w:rsidRPr="00BC4A99">
          <w:rPr>
            <w:rStyle w:val="Hyperlink"/>
            <w:rFonts w:ascii="Consolas" w:hAnsi="Consolas"/>
            <w:color w:val="auto"/>
            <w:sz w:val="28"/>
            <w:szCs w:val="28"/>
            <w:u w:val="none"/>
          </w:rPr>
          <w:t>Lei nº 8.078, de 1990 – Código de Defesa do Consumidor</w:t>
        </w:r>
      </w:hyperlink>
      <w:r w:rsidRPr="00BC4A99">
        <w:rPr>
          <w:rFonts w:ascii="Consolas" w:hAnsi="Consolas"/>
          <w:sz w:val="28"/>
          <w:szCs w:val="28"/>
        </w:rPr>
        <w:t xml:space="preserve"> – e normas e princípios gerais dos contratos.</w:t>
      </w:r>
    </w:p>
    <w:p w14:paraId="789D4E40" w14:textId="77777777" w:rsidR="00DF75C4" w:rsidRPr="00BC4A99" w:rsidRDefault="00DF75C4" w:rsidP="00DF75C4">
      <w:pPr>
        <w:rPr>
          <w:rFonts w:ascii="Consolas" w:hAnsi="Consolas"/>
          <w:b/>
          <w:bCs/>
          <w:sz w:val="28"/>
          <w:szCs w:val="28"/>
        </w:rPr>
      </w:pPr>
    </w:p>
    <w:p w14:paraId="45CFE1EA"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DÉCIMA QUINTA – ALTERAÇÕES</w:t>
      </w:r>
    </w:p>
    <w:p w14:paraId="531AA0CE" w14:textId="77777777" w:rsidR="00DF75C4" w:rsidRPr="00BC4A99" w:rsidRDefault="00DF75C4" w:rsidP="00DF75C4">
      <w:pPr>
        <w:rPr>
          <w:rFonts w:ascii="Consolas" w:hAnsi="Consolas"/>
          <w:sz w:val="28"/>
          <w:szCs w:val="28"/>
        </w:rPr>
      </w:pPr>
    </w:p>
    <w:p w14:paraId="3F97CDA9" w14:textId="77777777" w:rsidR="00DF75C4" w:rsidRPr="00BC4A99" w:rsidRDefault="00DF75C4" w:rsidP="00DF75C4">
      <w:pPr>
        <w:rPr>
          <w:rFonts w:ascii="Consolas" w:eastAsiaTheme="majorEastAsia" w:hAnsi="Consolas"/>
          <w:vanish/>
          <w:sz w:val="28"/>
          <w:szCs w:val="28"/>
        </w:rPr>
      </w:pPr>
    </w:p>
    <w:p w14:paraId="3DB9A988" w14:textId="77777777" w:rsidR="00DF75C4" w:rsidRPr="00BC4A99" w:rsidRDefault="00DF75C4" w:rsidP="00DF75C4">
      <w:pPr>
        <w:pStyle w:val="PargrafodaLista"/>
        <w:numPr>
          <w:ilvl w:val="0"/>
          <w:numId w:val="37"/>
        </w:numPr>
        <w:ind w:left="0" w:firstLine="0"/>
        <w:contextualSpacing/>
        <w:jc w:val="both"/>
        <w:rPr>
          <w:rFonts w:ascii="Consolas" w:hAnsi="Consolas"/>
          <w:sz w:val="28"/>
          <w:szCs w:val="28"/>
        </w:rPr>
      </w:pPr>
      <w:r w:rsidRPr="00BC4A99">
        <w:rPr>
          <w:rFonts w:ascii="Consolas" w:hAnsi="Consolas"/>
          <w:sz w:val="28"/>
          <w:szCs w:val="28"/>
        </w:rPr>
        <w:t xml:space="preserve">Eventuais alterações contratuais reger-se-ão pela disciplina dos </w:t>
      </w:r>
      <w:hyperlink r:id="rId49" w:anchor="art124" w:history="1">
        <w:proofErr w:type="spellStart"/>
        <w:r w:rsidRPr="00BC4A99">
          <w:rPr>
            <w:rStyle w:val="Hyperlink"/>
            <w:rFonts w:ascii="Consolas" w:hAnsi="Consolas"/>
            <w:color w:val="auto"/>
            <w:sz w:val="28"/>
            <w:szCs w:val="28"/>
            <w:u w:val="none"/>
          </w:rPr>
          <w:t>arts</w:t>
        </w:r>
        <w:proofErr w:type="spellEnd"/>
        <w:r w:rsidRPr="00BC4A99">
          <w:rPr>
            <w:rStyle w:val="Hyperlink"/>
            <w:rFonts w:ascii="Consolas" w:hAnsi="Consolas"/>
            <w:color w:val="auto"/>
            <w:sz w:val="28"/>
            <w:szCs w:val="28"/>
            <w:u w:val="none"/>
          </w:rPr>
          <w:t>. 124 e seguintes da Lei nº 14.133, de 2021</w:t>
        </w:r>
      </w:hyperlink>
      <w:r w:rsidRPr="00BC4A99">
        <w:rPr>
          <w:rFonts w:ascii="Consolas" w:hAnsi="Consolas"/>
          <w:sz w:val="28"/>
          <w:szCs w:val="28"/>
        </w:rPr>
        <w:t>.</w:t>
      </w:r>
    </w:p>
    <w:p w14:paraId="16A997C8" w14:textId="77777777" w:rsidR="00DF75C4" w:rsidRPr="00BC4A99" w:rsidRDefault="00DF75C4" w:rsidP="00DF75C4">
      <w:pPr>
        <w:pStyle w:val="PargrafodaLista"/>
        <w:ind w:left="0"/>
        <w:jc w:val="both"/>
        <w:rPr>
          <w:rFonts w:ascii="Consolas" w:hAnsi="Consolas"/>
          <w:sz w:val="28"/>
          <w:szCs w:val="28"/>
        </w:rPr>
      </w:pPr>
    </w:p>
    <w:p w14:paraId="0330912D" w14:textId="77777777" w:rsidR="00DF75C4" w:rsidRPr="00BC4A99" w:rsidRDefault="00DF75C4" w:rsidP="00DF75C4">
      <w:pPr>
        <w:pStyle w:val="PargrafodaLista"/>
        <w:numPr>
          <w:ilvl w:val="0"/>
          <w:numId w:val="37"/>
        </w:numPr>
        <w:ind w:left="0" w:firstLine="0"/>
        <w:contextualSpacing/>
        <w:jc w:val="both"/>
        <w:rPr>
          <w:rFonts w:ascii="Consolas" w:hAnsi="Consolas"/>
          <w:sz w:val="28"/>
          <w:szCs w:val="28"/>
        </w:rPr>
      </w:pPr>
      <w:r w:rsidRPr="00BC4A99">
        <w:rPr>
          <w:rFonts w:ascii="Consolas" w:hAnsi="Consolas"/>
          <w:sz w:val="28"/>
          <w:szCs w:val="28"/>
        </w:rPr>
        <w:t xml:space="preserve">A </w:t>
      </w:r>
      <w:r w:rsidRPr="00BC4A99">
        <w:rPr>
          <w:rFonts w:ascii="Consolas" w:hAnsi="Consolas"/>
          <w:b/>
          <w:bCs/>
          <w:sz w:val="28"/>
          <w:szCs w:val="28"/>
        </w:rPr>
        <w:t>CONTRATADA</w:t>
      </w:r>
      <w:r w:rsidRPr="00BC4A99">
        <w:rPr>
          <w:rFonts w:ascii="Consolas" w:hAnsi="Consolas"/>
          <w:sz w:val="28"/>
          <w:szCs w:val="28"/>
        </w:rPr>
        <w:t xml:space="preserve"> é obrigada a aceitar, nas mesmas condições contratuais, os acréscimos ou supressões que se fizerem necessários, até o limite de 25% (vinte e cinco por cento) do valor inicial atualizado do contrato.</w:t>
      </w:r>
    </w:p>
    <w:p w14:paraId="793E23B1" w14:textId="77777777" w:rsidR="00DF75C4" w:rsidRPr="00BC4A99" w:rsidRDefault="00DF75C4" w:rsidP="00DF75C4">
      <w:pPr>
        <w:pStyle w:val="PargrafodaLista"/>
        <w:ind w:left="0"/>
        <w:jc w:val="both"/>
        <w:rPr>
          <w:rFonts w:ascii="Consolas" w:hAnsi="Consolas"/>
          <w:sz w:val="28"/>
          <w:szCs w:val="28"/>
        </w:rPr>
      </w:pPr>
    </w:p>
    <w:p w14:paraId="5FEC2DEB" w14:textId="77777777" w:rsidR="00DF75C4" w:rsidRPr="00BC4A99" w:rsidRDefault="00DF75C4" w:rsidP="00DF75C4">
      <w:pPr>
        <w:pStyle w:val="PargrafodaLista"/>
        <w:numPr>
          <w:ilvl w:val="0"/>
          <w:numId w:val="37"/>
        </w:numPr>
        <w:ind w:left="0" w:firstLine="0"/>
        <w:contextualSpacing/>
        <w:jc w:val="both"/>
        <w:rPr>
          <w:rFonts w:ascii="Consolas" w:hAnsi="Consolas"/>
          <w:sz w:val="28"/>
          <w:szCs w:val="28"/>
        </w:rPr>
      </w:pPr>
      <w:r w:rsidRPr="00BC4A99">
        <w:rPr>
          <w:rFonts w:ascii="Consolas" w:hAnsi="Consolas"/>
          <w:sz w:val="28"/>
          <w:szCs w:val="28"/>
        </w:rPr>
        <w:t xml:space="preserve">As alterações contratuais deverão ser promovidas mediante celebração de termo aditivo, submetido à prévia aprovação da consultoria jurídica do </w:t>
      </w:r>
      <w:r w:rsidRPr="00BC4A99">
        <w:rPr>
          <w:rFonts w:ascii="Consolas" w:hAnsi="Consolas"/>
          <w:b/>
          <w:bCs/>
          <w:sz w:val="28"/>
          <w:szCs w:val="28"/>
        </w:rPr>
        <w:t>CONTRATANTE</w:t>
      </w:r>
      <w:r w:rsidRPr="00BC4A99">
        <w:rPr>
          <w:rFonts w:ascii="Consolas" w:hAnsi="Consolas"/>
          <w:sz w:val="28"/>
          <w:szCs w:val="28"/>
        </w:rPr>
        <w:t xml:space="preserve">, salvo nos casos de justificada necessidade de antecipação de seus efeitos, hipótese </w:t>
      </w:r>
      <w:r w:rsidRPr="00BC4A99">
        <w:rPr>
          <w:rFonts w:ascii="Consolas" w:hAnsi="Consolas"/>
          <w:sz w:val="28"/>
          <w:szCs w:val="28"/>
        </w:rPr>
        <w:lastRenderedPageBreak/>
        <w:t>em que a formalização do aditivo deverá ocorrer no prazo máximo de 1 (um) mês (art. 132 da Lei nº 14.133, de 2021).</w:t>
      </w:r>
    </w:p>
    <w:p w14:paraId="02AA8171" w14:textId="77777777" w:rsidR="00DF75C4" w:rsidRPr="00BC4A99" w:rsidRDefault="00DF75C4" w:rsidP="00DF75C4">
      <w:pPr>
        <w:pStyle w:val="PargrafodaLista"/>
        <w:ind w:left="0"/>
        <w:jc w:val="both"/>
        <w:rPr>
          <w:rFonts w:ascii="Consolas" w:hAnsi="Consolas"/>
          <w:sz w:val="28"/>
          <w:szCs w:val="28"/>
        </w:rPr>
      </w:pPr>
    </w:p>
    <w:p w14:paraId="62348332" w14:textId="77777777" w:rsidR="00DF75C4" w:rsidRPr="00BC4A99" w:rsidRDefault="00DF75C4" w:rsidP="00DF75C4">
      <w:pPr>
        <w:pStyle w:val="PargrafodaLista"/>
        <w:numPr>
          <w:ilvl w:val="0"/>
          <w:numId w:val="37"/>
        </w:numPr>
        <w:ind w:left="0" w:firstLine="0"/>
        <w:contextualSpacing/>
        <w:jc w:val="both"/>
        <w:rPr>
          <w:rFonts w:ascii="Consolas" w:hAnsi="Consolas"/>
          <w:sz w:val="28"/>
          <w:szCs w:val="28"/>
        </w:rPr>
      </w:pPr>
      <w:r w:rsidRPr="00BC4A99">
        <w:rPr>
          <w:rFonts w:ascii="Consolas" w:hAnsi="Consolas"/>
          <w:sz w:val="28"/>
          <w:szCs w:val="28"/>
        </w:rPr>
        <w:t xml:space="preserve">Registros que não caracterizam alteração do contrato podem ser realizados por simples apostila, dispensada a celebração de termo aditivo, na forma do </w:t>
      </w:r>
      <w:hyperlink r:id="rId50" w:anchor="art136" w:history="1">
        <w:r w:rsidRPr="00BC4A99">
          <w:rPr>
            <w:rStyle w:val="Hyperlink"/>
            <w:rFonts w:ascii="Consolas" w:hAnsi="Consolas"/>
            <w:color w:val="auto"/>
            <w:sz w:val="28"/>
            <w:szCs w:val="28"/>
            <w:u w:val="none"/>
          </w:rPr>
          <w:t>art. 136 da Lei nº 14.133, de 2021</w:t>
        </w:r>
      </w:hyperlink>
      <w:r w:rsidRPr="00BC4A99">
        <w:rPr>
          <w:rFonts w:ascii="Consolas" w:hAnsi="Consolas"/>
          <w:sz w:val="28"/>
          <w:szCs w:val="28"/>
        </w:rPr>
        <w:t>.</w:t>
      </w:r>
    </w:p>
    <w:p w14:paraId="139A0962" w14:textId="77777777" w:rsidR="00DF75C4" w:rsidRPr="00BC4A99" w:rsidRDefault="00DF75C4" w:rsidP="00DF75C4">
      <w:pPr>
        <w:pStyle w:val="PargrafodaLista"/>
        <w:ind w:left="0"/>
        <w:jc w:val="both"/>
        <w:rPr>
          <w:rFonts w:ascii="Consolas" w:hAnsi="Consolas"/>
          <w:sz w:val="28"/>
          <w:szCs w:val="28"/>
        </w:rPr>
      </w:pPr>
    </w:p>
    <w:p w14:paraId="1766B485" w14:textId="77777777" w:rsidR="00DF75C4" w:rsidRPr="00BC4A99" w:rsidRDefault="00DF75C4" w:rsidP="00DF75C4">
      <w:pPr>
        <w:rPr>
          <w:rFonts w:ascii="Consolas" w:hAnsi="Consolas"/>
          <w:b/>
          <w:bCs/>
          <w:sz w:val="28"/>
          <w:szCs w:val="28"/>
        </w:rPr>
      </w:pPr>
      <w:r w:rsidRPr="00BC4A99">
        <w:rPr>
          <w:rFonts w:ascii="Consolas" w:hAnsi="Consolas"/>
          <w:b/>
          <w:bCs/>
          <w:sz w:val="28"/>
          <w:szCs w:val="28"/>
        </w:rPr>
        <w:t>CLÁUSULA DÉCIMA SEXTA – PUBLICAÇÃO</w:t>
      </w:r>
    </w:p>
    <w:p w14:paraId="5A280378" w14:textId="77777777" w:rsidR="00DF75C4" w:rsidRPr="00BC4A99" w:rsidRDefault="00DF75C4" w:rsidP="00DF75C4">
      <w:pPr>
        <w:rPr>
          <w:rFonts w:ascii="Consolas" w:hAnsi="Consolas"/>
          <w:sz w:val="28"/>
          <w:szCs w:val="28"/>
        </w:rPr>
      </w:pPr>
    </w:p>
    <w:p w14:paraId="4C19F26D" w14:textId="77777777" w:rsidR="00DF75C4" w:rsidRPr="00BC4A99" w:rsidRDefault="00DF75C4" w:rsidP="00DF75C4">
      <w:pPr>
        <w:pStyle w:val="PargrafodaLista"/>
        <w:numPr>
          <w:ilvl w:val="0"/>
          <w:numId w:val="38"/>
        </w:numPr>
        <w:ind w:left="0" w:firstLine="0"/>
        <w:contextualSpacing/>
        <w:jc w:val="both"/>
        <w:rPr>
          <w:rStyle w:val="Hyperlink"/>
          <w:rFonts w:ascii="Consolas" w:hAnsi="Consolas"/>
          <w:color w:val="auto"/>
          <w:sz w:val="28"/>
          <w:szCs w:val="28"/>
          <w:u w:val="none"/>
        </w:rPr>
      </w:pPr>
      <w:r w:rsidRPr="00BC4A99">
        <w:rPr>
          <w:rFonts w:ascii="Consolas" w:hAnsi="Consolas"/>
          <w:sz w:val="28"/>
          <w:szCs w:val="28"/>
        </w:rPr>
        <w:t xml:space="preserve">Incumbirá ao </w:t>
      </w:r>
      <w:r w:rsidRPr="00BC4A99">
        <w:rPr>
          <w:rFonts w:ascii="Consolas" w:hAnsi="Consolas"/>
          <w:b/>
          <w:bCs/>
          <w:sz w:val="28"/>
          <w:szCs w:val="28"/>
        </w:rPr>
        <w:t>CONTRATANTE</w:t>
      </w:r>
      <w:r w:rsidRPr="00BC4A99">
        <w:rPr>
          <w:rFonts w:ascii="Consolas" w:hAnsi="Consolas"/>
          <w:sz w:val="28"/>
          <w:szCs w:val="28"/>
        </w:rPr>
        <w:t xml:space="preserve"> divulgar o presente instrumento no Portal Nacional de Contratações Públicas (PNCP), na forma prevista no </w:t>
      </w:r>
      <w:hyperlink r:id="rId51" w:anchor="art94" w:history="1">
        <w:r w:rsidRPr="00BC4A99">
          <w:rPr>
            <w:rStyle w:val="Hyperlink"/>
            <w:rFonts w:ascii="Consolas" w:hAnsi="Consolas"/>
            <w:color w:val="auto"/>
            <w:sz w:val="28"/>
            <w:szCs w:val="28"/>
            <w:u w:val="none"/>
          </w:rPr>
          <w:t>art. 94 da Lei 14.133, de 2021</w:t>
        </w:r>
      </w:hyperlink>
      <w:r w:rsidRPr="00BC4A99">
        <w:rPr>
          <w:rFonts w:ascii="Consolas" w:hAnsi="Consolas"/>
          <w:sz w:val="28"/>
          <w:szCs w:val="28"/>
        </w:rPr>
        <w:t xml:space="preserve">, bem como no respectivo sítio oficial na Internet, em atenção ao art. 91, caput, da Lei n.º 14.133, de 2021 e ao </w:t>
      </w:r>
      <w:hyperlink r:id="rId52" w:anchor="art8§2" w:history="1">
        <w:r w:rsidRPr="00BC4A99">
          <w:rPr>
            <w:rStyle w:val="Hyperlink"/>
            <w:rFonts w:ascii="Consolas" w:hAnsi="Consolas"/>
            <w:color w:val="auto"/>
            <w:sz w:val="28"/>
            <w:szCs w:val="28"/>
            <w:u w:val="none"/>
          </w:rPr>
          <w:t>art. 8º, § 2º, da Lei n. 12.527, de 2011</w:t>
        </w:r>
      </w:hyperlink>
      <w:r w:rsidRPr="00BC4A99">
        <w:rPr>
          <w:rStyle w:val="Hyperlink"/>
          <w:rFonts w:ascii="Consolas" w:hAnsi="Consolas"/>
          <w:color w:val="auto"/>
          <w:sz w:val="28"/>
          <w:szCs w:val="28"/>
          <w:u w:val="none"/>
        </w:rPr>
        <w:t>.</w:t>
      </w:r>
    </w:p>
    <w:p w14:paraId="1A7625A7" w14:textId="77777777" w:rsidR="00DF75C4" w:rsidRPr="00BC4A99" w:rsidRDefault="00DF75C4" w:rsidP="00DF75C4">
      <w:pPr>
        <w:rPr>
          <w:rFonts w:ascii="Consolas" w:hAnsi="Consolas"/>
          <w:b/>
          <w:bCs/>
          <w:sz w:val="28"/>
          <w:szCs w:val="28"/>
        </w:rPr>
      </w:pPr>
    </w:p>
    <w:p w14:paraId="418F3A48" w14:textId="77777777" w:rsidR="00DF75C4" w:rsidRPr="00BC4A99" w:rsidRDefault="00DF75C4" w:rsidP="00DF75C4">
      <w:pPr>
        <w:rPr>
          <w:rFonts w:ascii="Consolas" w:hAnsi="Consolas"/>
          <w:sz w:val="28"/>
          <w:szCs w:val="28"/>
        </w:rPr>
      </w:pPr>
      <w:r w:rsidRPr="00BC4A99">
        <w:rPr>
          <w:rFonts w:ascii="Consolas" w:hAnsi="Consolas"/>
          <w:b/>
          <w:bCs/>
          <w:sz w:val="28"/>
          <w:szCs w:val="28"/>
        </w:rPr>
        <w:t>CLÁUSULA DÉCIMA SÉTIMA – FORO (</w:t>
      </w:r>
      <w:hyperlink r:id="rId53" w:anchor="art92§1" w:history="1">
        <w:r w:rsidRPr="00BC4A99">
          <w:rPr>
            <w:rStyle w:val="Hyperlink"/>
            <w:rFonts w:ascii="Consolas" w:hAnsi="Consolas"/>
            <w:b/>
            <w:bCs/>
            <w:color w:val="auto"/>
            <w:sz w:val="28"/>
            <w:szCs w:val="28"/>
            <w:u w:val="none"/>
          </w:rPr>
          <w:t>art. 92, §1º</w:t>
        </w:r>
      </w:hyperlink>
      <w:r w:rsidRPr="00BC4A99">
        <w:rPr>
          <w:rFonts w:ascii="Consolas" w:hAnsi="Consolas"/>
          <w:sz w:val="28"/>
          <w:szCs w:val="28"/>
        </w:rPr>
        <w:t>)</w:t>
      </w:r>
    </w:p>
    <w:p w14:paraId="2EBBA1FE" w14:textId="77777777" w:rsidR="00DF75C4" w:rsidRPr="00BC4A99" w:rsidRDefault="00DF75C4" w:rsidP="00DF75C4">
      <w:pPr>
        <w:rPr>
          <w:rFonts w:ascii="Consolas" w:hAnsi="Consolas"/>
          <w:sz w:val="28"/>
          <w:szCs w:val="28"/>
        </w:rPr>
      </w:pPr>
    </w:p>
    <w:p w14:paraId="6F424BD6" w14:textId="77777777" w:rsidR="00DF75C4" w:rsidRPr="00BC4A99" w:rsidRDefault="00DF75C4" w:rsidP="00DF75C4">
      <w:pPr>
        <w:rPr>
          <w:rFonts w:ascii="Consolas" w:eastAsiaTheme="majorEastAsia" w:hAnsi="Consolas"/>
          <w:vanish/>
          <w:sz w:val="28"/>
          <w:szCs w:val="28"/>
        </w:rPr>
      </w:pPr>
    </w:p>
    <w:p w14:paraId="12076668" w14:textId="77777777" w:rsidR="00B85E0E" w:rsidRPr="00BC4A99" w:rsidRDefault="00B85E0E" w:rsidP="00B85E0E">
      <w:pPr>
        <w:jc w:val="both"/>
        <w:rPr>
          <w:rFonts w:ascii="Consolas" w:hAnsi="Consolas" w:cs="Arial"/>
          <w:sz w:val="28"/>
          <w:szCs w:val="28"/>
        </w:rPr>
      </w:pPr>
      <w:r w:rsidRPr="00BC4A99">
        <w:rPr>
          <w:rFonts w:ascii="Consolas" w:hAnsi="Consolas"/>
          <w:b/>
          <w:bCs/>
          <w:sz w:val="28"/>
          <w:szCs w:val="28"/>
        </w:rPr>
        <w:t xml:space="preserve">17.1 </w:t>
      </w:r>
      <w:r w:rsidRPr="00BC4A99">
        <w:rPr>
          <w:rFonts w:ascii="Consolas" w:hAnsi="Consolas" w:cs="Arial"/>
          <w:sz w:val="28"/>
          <w:szCs w:val="28"/>
          <w:lang w:eastAsia="en-US"/>
        </w:rPr>
        <w:t xml:space="preserve">Fica eleito o </w:t>
      </w:r>
      <w:r w:rsidRPr="00BC4A99">
        <w:rPr>
          <w:rFonts w:ascii="Consolas" w:hAnsi="Consolas" w:cs="Arial"/>
          <w:sz w:val="28"/>
          <w:szCs w:val="28"/>
        </w:rPr>
        <w:t xml:space="preserve">Foro da Comarca de Cerqueira César, Estado de São Paulo, para dirimir os litígios que decorrerem da execução deste Termo de Contrato que não puderem ser compostos pela conciliação, conforme </w:t>
      </w:r>
      <w:hyperlink r:id="rId54" w:anchor="art92§1" w:history="1">
        <w:r w:rsidRPr="00BC4A99">
          <w:rPr>
            <w:rStyle w:val="Hyperlink"/>
            <w:rFonts w:ascii="Consolas" w:hAnsi="Consolas" w:cs="Arial"/>
            <w:color w:val="auto"/>
            <w:sz w:val="28"/>
            <w:szCs w:val="28"/>
            <w:u w:val="none"/>
          </w:rPr>
          <w:t>art. 92, §1º, da Lei nº 14.133/21</w:t>
        </w:r>
      </w:hyperlink>
      <w:r w:rsidRPr="00BC4A99">
        <w:rPr>
          <w:rFonts w:ascii="Consolas" w:hAnsi="Consolas" w:cs="Arial"/>
          <w:sz w:val="28"/>
          <w:szCs w:val="28"/>
        </w:rPr>
        <w:t>.</w:t>
      </w:r>
    </w:p>
    <w:p w14:paraId="02373B98" w14:textId="77777777" w:rsidR="00DF75C4" w:rsidRPr="00BC4A99" w:rsidRDefault="00DF75C4" w:rsidP="00DF75C4">
      <w:pPr>
        <w:pStyle w:val="Nivel2"/>
        <w:numPr>
          <w:ilvl w:val="0"/>
          <w:numId w:val="0"/>
        </w:numPr>
        <w:spacing w:before="0" w:after="0" w:line="240" w:lineRule="auto"/>
        <w:rPr>
          <w:rFonts w:ascii="Consolas" w:hAnsi="Consolas"/>
          <w:b/>
          <w:bCs/>
          <w:color w:val="auto"/>
          <w:sz w:val="28"/>
          <w:szCs w:val="28"/>
        </w:rPr>
      </w:pPr>
    </w:p>
    <w:p w14:paraId="1BF5D790" w14:textId="44D96907" w:rsidR="00DF75C4" w:rsidRPr="00BC4A99" w:rsidRDefault="00311EF3" w:rsidP="00DF75C4">
      <w:pPr>
        <w:jc w:val="center"/>
        <w:rPr>
          <w:rFonts w:ascii="Consolas" w:eastAsiaTheme="minorHAnsi" w:hAnsi="Consolas" w:cstheme="minorBidi"/>
          <w:b/>
          <w:bCs/>
          <w:sz w:val="28"/>
          <w:szCs w:val="28"/>
        </w:rPr>
      </w:pPr>
      <w:r w:rsidRPr="00BC4A99">
        <w:rPr>
          <w:rFonts w:ascii="Consolas" w:hAnsi="Consolas"/>
          <w:b/>
          <w:bCs/>
          <w:sz w:val="28"/>
          <w:szCs w:val="28"/>
        </w:rPr>
        <w:t>IARAS</w:t>
      </w:r>
      <w:r w:rsidR="00DF75C4" w:rsidRPr="00BC4A99">
        <w:rPr>
          <w:rFonts w:ascii="Consolas" w:hAnsi="Consolas"/>
          <w:b/>
          <w:bCs/>
          <w:sz w:val="28"/>
          <w:szCs w:val="28"/>
        </w:rPr>
        <w:t xml:space="preserve">, </w:t>
      </w:r>
      <w:r w:rsidRPr="00BC4A99">
        <w:rPr>
          <w:rFonts w:ascii="Consolas" w:hAnsi="Consolas"/>
          <w:b/>
          <w:bCs/>
          <w:sz w:val="28"/>
          <w:szCs w:val="28"/>
        </w:rPr>
        <w:t xml:space="preserve">09 DE ABRIL </w:t>
      </w:r>
      <w:r w:rsidR="00DF75C4" w:rsidRPr="00BC4A99">
        <w:rPr>
          <w:rFonts w:ascii="Consolas" w:hAnsi="Consolas"/>
          <w:b/>
          <w:bCs/>
          <w:sz w:val="28"/>
          <w:szCs w:val="28"/>
        </w:rPr>
        <w:t>DE 2024.</w:t>
      </w:r>
    </w:p>
    <w:p w14:paraId="6EAF7117" w14:textId="77777777" w:rsidR="00DF75C4" w:rsidRPr="00BC4A99" w:rsidRDefault="00DF75C4" w:rsidP="00DF75C4">
      <w:pPr>
        <w:autoSpaceDE w:val="0"/>
        <w:autoSpaceDN w:val="0"/>
        <w:adjustRightInd w:val="0"/>
        <w:jc w:val="center"/>
        <w:rPr>
          <w:rFonts w:ascii="Consolas" w:hAnsi="Consolas"/>
          <w:b/>
          <w:bCs/>
          <w:sz w:val="28"/>
          <w:szCs w:val="28"/>
        </w:rPr>
      </w:pPr>
    </w:p>
    <w:p w14:paraId="48217789" w14:textId="77777777" w:rsidR="00BC4A99" w:rsidRPr="00BC4A99" w:rsidRDefault="00BC4A99" w:rsidP="00DF75C4">
      <w:pPr>
        <w:autoSpaceDE w:val="0"/>
        <w:autoSpaceDN w:val="0"/>
        <w:adjustRightInd w:val="0"/>
        <w:jc w:val="center"/>
        <w:rPr>
          <w:rFonts w:ascii="Consolas" w:hAnsi="Consolas"/>
          <w:b/>
          <w:bCs/>
          <w:sz w:val="28"/>
          <w:szCs w:val="28"/>
        </w:rPr>
      </w:pPr>
    </w:p>
    <w:p w14:paraId="72C80EC5" w14:textId="3FB2EC66" w:rsidR="00BC4A99" w:rsidRPr="00BC4A99" w:rsidRDefault="00BC4A99" w:rsidP="00BC4A99">
      <w:pPr>
        <w:jc w:val="center"/>
        <w:rPr>
          <w:rFonts w:ascii="Consolas" w:hAnsi="Consolas" w:cs="Arial"/>
          <w:b/>
          <w:sz w:val="28"/>
          <w:szCs w:val="28"/>
        </w:rPr>
      </w:pPr>
      <w:r w:rsidRPr="00BC4A99">
        <w:rPr>
          <w:rFonts w:ascii="Consolas" w:hAnsi="Consolas" w:cs="Consolas"/>
          <w:b/>
          <w:sz w:val="28"/>
          <w:szCs w:val="28"/>
        </w:rPr>
        <w:t>MUNICÍPIO DE IARAS</w:t>
      </w:r>
    </w:p>
    <w:p w14:paraId="7FEB903A" w14:textId="4371364E" w:rsidR="00BC4A99" w:rsidRPr="00BC4A99" w:rsidRDefault="00BC4A99" w:rsidP="00BC4A99">
      <w:pPr>
        <w:jc w:val="center"/>
        <w:rPr>
          <w:rFonts w:ascii="Consolas" w:hAnsi="Consolas" w:cs="Arial"/>
          <w:b/>
          <w:sz w:val="28"/>
          <w:szCs w:val="28"/>
        </w:rPr>
      </w:pPr>
      <w:r w:rsidRPr="00BC4A99">
        <w:rPr>
          <w:rFonts w:ascii="Consolas" w:hAnsi="Consolas" w:cs="Arial"/>
          <w:b/>
          <w:bCs/>
          <w:sz w:val="28"/>
          <w:szCs w:val="28"/>
        </w:rPr>
        <w:t>MARCOS JOSÉ ROSA</w:t>
      </w:r>
    </w:p>
    <w:p w14:paraId="0B08FA3C" w14:textId="77777777" w:rsidR="00BC4A99" w:rsidRPr="00BC4A99" w:rsidRDefault="00BC4A99" w:rsidP="00BC4A99">
      <w:pPr>
        <w:jc w:val="center"/>
        <w:rPr>
          <w:rFonts w:ascii="Consolas" w:hAnsi="Consolas" w:cs="Arial"/>
          <w:b/>
          <w:sz w:val="28"/>
          <w:szCs w:val="28"/>
        </w:rPr>
      </w:pPr>
      <w:r w:rsidRPr="00BC4A99">
        <w:rPr>
          <w:rFonts w:ascii="Consolas" w:hAnsi="Consolas" w:cs="Arial"/>
          <w:bCs/>
          <w:sz w:val="28"/>
          <w:szCs w:val="28"/>
        </w:rPr>
        <w:t xml:space="preserve">Representante legal do </w:t>
      </w:r>
      <w:r w:rsidRPr="00BC4A99">
        <w:rPr>
          <w:rFonts w:ascii="Consolas" w:hAnsi="Consolas" w:cs="Arial"/>
          <w:b/>
          <w:sz w:val="28"/>
          <w:szCs w:val="28"/>
        </w:rPr>
        <w:t>CONTRATANTE</w:t>
      </w:r>
    </w:p>
    <w:p w14:paraId="793938FB" w14:textId="77777777" w:rsidR="00BC4A99" w:rsidRPr="00BC4A99" w:rsidRDefault="00BC4A99" w:rsidP="00BC4A99">
      <w:pPr>
        <w:jc w:val="center"/>
        <w:rPr>
          <w:rFonts w:ascii="Consolas" w:hAnsi="Consolas"/>
          <w:b/>
          <w:bCs/>
          <w:sz w:val="28"/>
          <w:szCs w:val="28"/>
        </w:rPr>
      </w:pPr>
    </w:p>
    <w:p w14:paraId="234BE8CD" w14:textId="77777777" w:rsidR="00BC4A99" w:rsidRPr="00BC4A99" w:rsidRDefault="00BC4A99" w:rsidP="00BC4A99">
      <w:pPr>
        <w:jc w:val="center"/>
        <w:rPr>
          <w:rFonts w:ascii="Consolas" w:hAnsi="Consolas"/>
          <w:b/>
          <w:bCs/>
          <w:sz w:val="28"/>
          <w:szCs w:val="28"/>
        </w:rPr>
      </w:pPr>
    </w:p>
    <w:p w14:paraId="322EBE71" w14:textId="3C83E7FA" w:rsidR="00BC4A99" w:rsidRPr="00BC4A99" w:rsidRDefault="00BC4A99" w:rsidP="00BC4A99">
      <w:pPr>
        <w:jc w:val="center"/>
        <w:rPr>
          <w:rFonts w:ascii="Consolas" w:hAnsi="Consolas" w:cs="Arial"/>
          <w:b/>
          <w:bCs/>
          <w:sz w:val="28"/>
          <w:szCs w:val="28"/>
        </w:rPr>
      </w:pPr>
      <w:r w:rsidRPr="00BC4A99">
        <w:rPr>
          <w:rFonts w:ascii="Consolas" w:hAnsi="Consolas"/>
          <w:b/>
          <w:bCs/>
          <w:sz w:val="28"/>
          <w:szCs w:val="28"/>
        </w:rPr>
        <w:t xml:space="preserve">EMPRESA </w:t>
      </w:r>
      <w:r w:rsidRPr="00BC4A99">
        <w:rPr>
          <w:rFonts w:ascii="Consolas" w:hAnsi="Consolas"/>
          <w:b/>
          <w:bCs/>
          <w:sz w:val="28"/>
          <w:szCs w:val="28"/>
          <w:shd w:val="clear" w:color="auto" w:fill="FFFFFF"/>
        </w:rPr>
        <w:t>51.204.155 ALBERTINO DOS SANTOS</w:t>
      </w:r>
    </w:p>
    <w:p w14:paraId="464CB0D8" w14:textId="0F33ED89" w:rsidR="00BC4A99" w:rsidRPr="00BC4A99" w:rsidRDefault="00BC4A99" w:rsidP="00BC4A99">
      <w:pPr>
        <w:jc w:val="center"/>
        <w:rPr>
          <w:rFonts w:ascii="Consolas" w:hAnsi="Consolas" w:cs="Arial"/>
          <w:bCs/>
          <w:sz w:val="28"/>
          <w:szCs w:val="28"/>
        </w:rPr>
      </w:pPr>
      <w:r w:rsidRPr="00BC4A99">
        <w:rPr>
          <w:rFonts w:ascii="Consolas" w:hAnsi="Consolas" w:cs="Consolas"/>
          <w:b/>
          <w:bCs/>
          <w:sz w:val="28"/>
          <w:szCs w:val="28"/>
        </w:rPr>
        <w:t>ALBERTINO DOS SANTOS</w:t>
      </w:r>
      <w:r w:rsidRPr="00BC4A99">
        <w:rPr>
          <w:rFonts w:ascii="Consolas" w:hAnsi="Consolas" w:cs="Arial"/>
          <w:bCs/>
          <w:sz w:val="28"/>
          <w:szCs w:val="28"/>
        </w:rPr>
        <w:t xml:space="preserve"> </w:t>
      </w:r>
    </w:p>
    <w:p w14:paraId="4132CBD3" w14:textId="0729265D" w:rsidR="00BC4A99" w:rsidRPr="00BC4A99" w:rsidRDefault="00BC4A99" w:rsidP="00BC4A99">
      <w:pPr>
        <w:autoSpaceDE w:val="0"/>
        <w:autoSpaceDN w:val="0"/>
        <w:adjustRightInd w:val="0"/>
        <w:jc w:val="center"/>
        <w:rPr>
          <w:rFonts w:ascii="Consolas" w:hAnsi="Consolas"/>
          <w:b/>
          <w:bCs/>
          <w:sz w:val="28"/>
          <w:szCs w:val="28"/>
        </w:rPr>
      </w:pPr>
      <w:r w:rsidRPr="00BC4A99">
        <w:rPr>
          <w:rFonts w:ascii="Consolas" w:hAnsi="Consolas" w:cs="Arial"/>
          <w:bCs/>
          <w:sz w:val="28"/>
          <w:szCs w:val="28"/>
        </w:rPr>
        <w:t>Representante</w:t>
      </w:r>
      <w:r w:rsidRPr="00BC4A99">
        <w:rPr>
          <w:rFonts w:ascii="Consolas" w:hAnsi="Consolas" w:cs="Arial"/>
          <w:sz w:val="28"/>
          <w:szCs w:val="28"/>
        </w:rPr>
        <w:t xml:space="preserve"> legal da </w:t>
      </w:r>
      <w:r w:rsidRPr="00BC4A99">
        <w:rPr>
          <w:rFonts w:ascii="Consolas" w:hAnsi="Consolas"/>
          <w:b/>
          <w:bCs/>
          <w:sz w:val="28"/>
          <w:szCs w:val="28"/>
        </w:rPr>
        <w:t>CONTRATADA</w:t>
      </w:r>
    </w:p>
    <w:p w14:paraId="4D660E15" w14:textId="77777777" w:rsidR="00DF75C4" w:rsidRPr="00BC4A99" w:rsidRDefault="00DF75C4" w:rsidP="00DF75C4">
      <w:pPr>
        <w:autoSpaceDE w:val="0"/>
        <w:autoSpaceDN w:val="0"/>
        <w:adjustRightInd w:val="0"/>
        <w:jc w:val="center"/>
        <w:rPr>
          <w:rFonts w:ascii="Consolas" w:hAnsi="Consolas"/>
          <w:b/>
          <w:bCs/>
          <w:sz w:val="28"/>
          <w:szCs w:val="28"/>
        </w:rPr>
      </w:pPr>
    </w:p>
    <w:p w14:paraId="5F372B32" w14:textId="77777777" w:rsidR="00DF75C4" w:rsidRPr="00BC4A99" w:rsidRDefault="00DF75C4" w:rsidP="00DF75C4">
      <w:pPr>
        <w:autoSpaceDE w:val="0"/>
        <w:autoSpaceDN w:val="0"/>
        <w:adjustRightInd w:val="0"/>
        <w:rPr>
          <w:rFonts w:ascii="Consolas" w:hAnsi="Consolas"/>
          <w:sz w:val="28"/>
          <w:szCs w:val="28"/>
        </w:rPr>
      </w:pPr>
      <w:r w:rsidRPr="00BC4A99">
        <w:rPr>
          <w:rFonts w:ascii="Consolas" w:hAnsi="Consolas"/>
          <w:b/>
          <w:bCs/>
          <w:sz w:val="28"/>
          <w:szCs w:val="28"/>
        </w:rPr>
        <w:t>TESTEMUNHAS</w:t>
      </w:r>
      <w:r w:rsidRPr="00BC4A99">
        <w:rPr>
          <w:rFonts w:ascii="Consolas" w:hAnsi="Consolas"/>
          <w:sz w:val="28"/>
          <w:szCs w:val="28"/>
        </w:rPr>
        <w:t>:</w:t>
      </w:r>
    </w:p>
    <w:p w14:paraId="066D7757" w14:textId="77777777" w:rsidR="00BC4A99" w:rsidRPr="00BC4A99" w:rsidRDefault="00BC4A99" w:rsidP="00E1022D">
      <w:pPr>
        <w:jc w:val="both"/>
        <w:rPr>
          <w:rFonts w:ascii="Consolas" w:hAnsi="Consolas" w:cs="Consolas"/>
          <w:b/>
          <w:sz w:val="28"/>
          <w:szCs w:val="28"/>
        </w:rPr>
      </w:pPr>
    </w:p>
    <w:p w14:paraId="6711F831" w14:textId="77777777" w:rsidR="00E1022D" w:rsidRPr="00BC4A99" w:rsidRDefault="00E1022D" w:rsidP="00E1022D">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BC4A99" w:rsidRPr="00BC4A99" w14:paraId="0D7D1ECC" w14:textId="77777777" w:rsidTr="00305B8A">
        <w:trPr>
          <w:jc w:val="center"/>
        </w:trPr>
        <w:tc>
          <w:tcPr>
            <w:tcW w:w="4768" w:type="dxa"/>
            <w:hideMark/>
          </w:tcPr>
          <w:p w14:paraId="376B643D" w14:textId="77777777" w:rsidR="00E1022D" w:rsidRPr="00BC4A99" w:rsidRDefault="00E1022D" w:rsidP="00305B8A">
            <w:pPr>
              <w:jc w:val="center"/>
              <w:rPr>
                <w:rFonts w:ascii="Consolas" w:hAnsi="Consolas" w:cs="Consolas"/>
                <w:b/>
                <w:sz w:val="28"/>
                <w:szCs w:val="28"/>
              </w:rPr>
            </w:pPr>
            <w:r w:rsidRPr="00BC4A99">
              <w:rPr>
                <w:rFonts w:ascii="Consolas" w:hAnsi="Consolas" w:cs="Consolas"/>
                <w:b/>
                <w:sz w:val="28"/>
                <w:szCs w:val="28"/>
              </w:rPr>
              <w:t>LARISSA GUEDES PEREIRA</w:t>
            </w:r>
          </w:p>
          <w:p w14:paraId="2DF15C57" w14:textId="77777777" w:rsidR="00E1022D" w:rsidRPr="00BC4A99" w:rsidRDefault="00E1022D" w:rsidP="00305B8A">
            <w:pPr>
              <w:jc w:val="center"/>
              <w:rPr>
                <w:rFonts w:ascii="Consolas" w:hAnsi="Consolas" w:cs="Consolas"/>
                <w:b/>
                <w:sz w:val="28"/>
                <w:szCs w:val="28"/>
              </w:rPr>
            </w:pPr>
            <w:r w:rsidRPr="00BC4A99">
              <w:rPr>
                <w:rFonts w:ascii="Consolas" w:hAnsi="Consolas" w:cs="Consolas"/>
                <w:b/>
                <w:sz w:val="28"/>
                <w:szCs w:val="28"/>
              </w:rPr>
              <w:t>ASSESSORA DE SECRETÁRIO</w:t>
            </w:r>
          </w:p>
          <w:p w14:paraId="1F7049D4" w14:textId="77777777" w:rsidR="00E1022D" w:rsidRPr="00BC4A99" w:rsidRDefault="00E1022D" w:rsidP="00305B8A">
            <w:pPr>
              <w:jc w:val="center"/>
              <w:rPr>
                <w:rFonts w:ascii="Consolas" w:hAnsi="Consolas" w:cs="Consolas"/>
                <w:b/>
                <w:sz w:val="28"/>
                <w:szCs w:val="28"/>
              </w:rPr>
            </w:pPr>
            <w:r w:rsidRPr="00BC4A99">
              <w:rPr>
                <w:rFonts w:ascii="Consolas" w:hAnsi="Consolas" w:cs="Consolas"/>
                <w:b/>
                <w:sz w:val="28"/>
                <w:szCs w:val="28"/>
              </w:rPr>
              <w:t>RG Nº 38.182.470-6 SSP/SP</w:t>
            </w:r>
          </w:p>
          <w:p w14:paraId="31CD03C9" w14:textId="77777777" w:rsidR="00E1022D" w:rsidRPr="00BC4A99" w:rsidRDefault="00E1022D" w:rsidP="00305B8A">
            <w:pPr>
              <w:jc w:val="center"/>
              <w:rPr>
                <w:rFonts w:ascii="Consolas" w:hAnsi="Consolas" w:cs="Consolas"/>
                <w:b/>
                <w:sz w:val="28"/>
                <w:szCs w:val="28"/>
              </w:rPr>
            </w:pPr>
            <w:r w:rsidRPr="00BC4A99">
              <w:rPr>
                <w:rFonts w:ascii="Consolas" w:hAnsi="Consolas" w:cs="Consolas"/>
                <w:b/>
                <w:sz w:val="28"/>
                <w:szCs w:val="28"/>
              </w:rPr>
              <w:t>CPF Nº 229.650.348-97</w:t>
            </w:r>
          </w:p>
        </w:tc>
        <w:tc>
          <w:tcPr>
            <w:tcW w:w="4765" w:type="dxa"/>
            <w:hideMark/>
          </w:tcPr>
          <w:p w14:paraId="21171196" w14:textId="77777777" w:rsidR="00E1022D" w:rsidRPr="00BC4A99" w:rsidRDefault="00E1022D" w:rsidP="00305B8A">
            <w:pPr>
              <w:jc w:val="center"/>
              <w:rPr>
                <w:rFonts w:ascii="Consolas" w:hAnsi="Consolas" w:cs="Consolas"/>
                <w:b/>
                <w:sz w:val="28"/>
                <w:szCs w:val="28"/>
              </w:rPr>
            </w:pPr>
            <w:r w:rsidRPr="00BC4A99">
              <w:rPr>
                <w:rFonts w:ascii="Consolas" w:hAnsi="Consolas" w:cs="Consolas"/>
                <w:b/>
                <w:sz w:val="28"/>
                <w:szCs w:val="28"/>
              </w:rPr>
              <w:t>JAQUELINE A. DUARTE VITOR</w:t>
            </w:r>
          </w:p>
          <w:p w14:paraId="0D0A599F" w14:textId="77777777" w:rsidR="00E1022D" w:rsidRPr="00BC4A99" w:rsidRDefault="00E1022D" w:rsidP="00305B8A">
            <w:pPr>
              <w:jc w:val="center"/>
              <w:rPr>
                <w:rFonts w:ascii="Consolas" w:hAnsi="Consolas" w:cs="Consolas"/>
                <w:b/>
                <w:sz w:val="28"/>
                <w:szCs w:val="28"/>
              </w:rPr>
            </w:pPr>
            <w:r w:rsidRPr="00BC4A99">
              <w:rPr>
                <w:rFonts w:ascii="Consolas" w:hAnsi="Consolas" w:cs="Consolas"/>
                <w:b/>
                <w:sz w:val="28"/>
                <w:szCs w:val="28"/>
              </w:rPr>
              <w:t>ASSESSORA DE SECRETÁRIO</w:t>
            </w:r>
          </w:p>
          <w:p w14:paraId="611CF017" w14:textId="77777777" w:rsidR="00E1022D" w:rsidRPr="00BC4A99" w:rsidRDefault="00E1022D" w:rsidP="00305B8A">
            <w:pPr>
              <w:jc w:val="center"/>
              <w:rPr>
                <w:rFonts w:ascii="Consolas" w:hAnsi="Consolas" w:cs="Consolas"/>
                <w:b/>
                <w:sz w:val="28"/>
                <w:szCs w:val="28"/>
              </w:rPr>
            </w:pPr>
            <w:r w:rsidRPr="00BC4A99">
              <w:rPr>
                <w:rFonts w:ascii="Consolas" w:hAnsi="Consolas" w:cs="Consolas"/>
                <w:b/>
                <w:sz w:val="28"/>
                <w:szCs w:val="28"/>
              </w:rPr>
              <w:t>RG Nº 46.152.527-6 SSP/SP</w:t>
            </w:r>
          </w:p>
          <w:p w14:paraId="2E339F90" w14:textId="77777777" w:rsidR="00E1022D" w:rsidRPr="00BC4A99" w:rsidRDefault="00E1022D" w:rsidP="00305B8A">
            <w:pPr>
              <w:jc w:val="center"/>
              <w:rPr>
                <w:rFonts w:ascii="Consolas" w:hAnsi="Consolas" w:cs="Consolas"/>
                <w:b/>
                <w:sz w:val="28"/>
                <w:szCs w:val="28"/>
              </w:rPr>
            </w:pPr>
            <w:r w:rsidRPr="00BC4A99">
              <w:rPr>
                <w:rFonts w:ascii="Consolas" w:hAnsi="Consolas" w:cs="Consolas"/>
                <w:b/>
                <w:sz w:val="28"/>
                <w:szCs w:val="28"/>
              </w:rPr>
              <w:t>CPF Nº 387.342.078-30</w:t>
            </w:r>
          </w:p>
        </w:tc>
      </w:tr>
    </w:tbl>
    <w:p w14:paraId="1AEC7454" w14:textId="77777777" w:rsidR="00153C9C" w:rsidRPr="00BC4A99" w:rsidRDefault="00DF75C4" w:rsidP="00153C9C">
      <w:pPr>
        <w:autoSpaceDE w:val="0"/>
        <w:autoSpaceDN w:val="0"/>
        <w:adjustRightInd w:val="0"/>
        <w:jc w:val="center"/>
        <w:rPr>
          <w:rFonts w:ascii="Consolas" w:hAnsi="Consolas" w:cstheme="minorHAnsi"/>
          <w:b/>
          <w:bCs/>
          <w:sz w:val="28"/>
          <w:szCs w:val="28"/>
        </w:rPr>
      </w:pPr>
      <w:r w:rsidRPr="00BC4A99">
        <w:rPr>
          <w:rFonts w:ascii="Consolas" w:hAnsi="Consolas"/>
          <w:sz w:val="28"/>
          <w:szCs w:val="28"/>
        </w:rPr>
        <w:br w:type="page"/>
      </w:r>
      <w:r w:rsidR="00153C9C" w:rsidRPr="00BC4A99">
        <w:rPr>
          <w:rFonts w:ascii="Consolas" w:hAnsi="Consolas" w:cs="Consolas"/>
          <w:b/>
          <w:bCs/>
          <w:sz w:val="28"/>
          <w:szCs w:val="28"/>
        </w:rPr>
        <w:lastRenderedPageBreak/>
        <w:t>TERMO DE CIÊNCIA E DE NOTIFICAÇÃO</w:t>
      </w:r>
    </w:p>
    <w:p w14:paraId="7C378A16" w14:textId="77777777" w:rsidR="00153C9C" w:rsidRPr="00BC4A99" w:rsidRDefault="00153C9C" w:rsidP="00153C9C">
      <w:pPr>
        <w:ind w:right="-1"/>
        <w:rPr>
          <w:rFonts w:ascii="Consolas" w:hAnsi="Consolas" w:cs="Consolas"/>
          <w:b/>
          <w:sz w:val="28"/>
          <w:szCs w:val="28"/>
        </w:rPr>
      </w:pPr>
    </w:p>
    <w:p w14:paraId="79B96A72" w14:textId="77777777" w:rsidR="00153C9C" w:rsidRPr="00BC4A99" w:rsidRDefault="00153C9C" w:rsidP="00153C9C">
      <w:pPr>
        <w:ind w:right="-1"/>
        <w:jc w:val="both"/>
        <w:rPr>
          <w:rFonts w:ascii="Consolas" w:hAnsi="Consolas" w:cs="Consolas"/>
          <w:b/>
          <w:sz w:val="28"/>
          <w:szCs w:val="28"/>
        </w:rPr>
      </w:pPr>
      <w:r w:rsidRPr="00BC4A99">
        <w:rPr>
          <w:rFonts w:ascii="Consolas" w:hAnsi="Consolas" w:cs="Consolas"/>
          <w:b/>
          <w:sz w:val="28"/>
          <w:szCs w:val="28"/>
        </w:rPr>
        <w:t xml:space="preserve">CONTRATANTE: </w:t>
      </w:r>
      <w:r w:rsidRPr="00BC4A99">
        <w:rPr>
          <w:rFonts w:ascii="Consolas" w:hAnsi="Consolas" w:cs="Consolas"/>
          <w:b/>
          <w:bCs/>
          <w:sz w:val="28"/>
          <w:szCs w:val="28"/>
        </w:rPr>
        <w:t>MUNICÍPIO DE IARAS</w:t>
      </w:r>
    </w:p>
    <w:p w14:paraId="59358C60" w14:textId="6B8AD9FE" w:rsidR="00153C9C" w:rsidRPr="00BC4A99" w:rsidRDefault="00153C9C" w:rsidP="00153C9C">
      <w:pPr>
        <w:tabs>
          <w:tab w:val="left" w:pos="-1701"/>
        </w:tabs>
        <w:autoSpaceDE w:val="0"/>
        <w:autoSpaceDN w:val="0"/>
        <w:adjustRightInd w:val="0"/>
        <w:ind w:right="-1"/>
        <w:jc w:val="both"/>
        <w:rPr>
          <w:rFonts w:ascii="Consolas" w:hAnsi="Consolas" w:cs="Consolas"/>
          <w:sz w:val="28"/>
          <w:szCs w:val="28"/>
        </w:rPr>
      </w:pPr>
      <w:r w:rsidRPr="00BC4A99">
        <w:rPr>
          <w:rFonts w:ascii="Consolas" w:hAnsi="Consolas" w:cs="Consolas"/>
          <w:b/>
          <w:sz w:val="28"/>
          <w:szCs w:val="28"/>
        </w:rPr>
        <w:t xml:space="preserve">CONTRATADA: </w:t>
      </w:r>
      <w:r w:rsidRPr="00BC4A99">
        <w:rPr>
          <w:rFonts w:ascii="Consolas" w:eastAsia="MS Mincho" w:hAnsi="Consolas" w:cs="Consolas"/>
          <w:b/>
          <w:sz w:val="28"/>
          <w:szCs w:val="28"/>
        </w:rPr>
        <w:t>EMPRESA</w:t>
      </w:r>
      <w:r w:rsidR="00E1022D" w:rsidRPr="00BC4A99">
        <w:rPr>
          <w:rFonts w:ascii="Consolas" w:eastAsia="MS Mincho" w:hAnsi="Consolas" w:cs="Consolas"/>
          <w:b/>
          <w:sz w:val="28"/>
          <w:szCs w:val="28"/>
        </w:rPr>
        <w:t xml:space="preserve"> </w:t>
      </w:r>
      <w:r w:rsidR="00E1022D" w:rsidRPr="00BC4A99">
        <w:rPr>
          <w:rFonts w:ascii="Consolas" w:hAnsi="Consolas"/>
          <w:b/>
          <w:bCs/>
          <w:sz w:val="28"/>
          <w:szCs w:val="28"/>
          <w:shd w:val="clear" w:color="auto" w:fill="FFFFFF"/>
        </w:rPr>
        <w:t>51.204.155 ALBERTINO DOS SANTOS</w:t>
      </w:r>
    </w:p>
    <w:p w14:paraId="76572D8B" w14:textId="70EF7B5A" w:rsidR="00153C9C" w:rsidRPr="00BC4A99" w:rsidRDefault="00153C9C" w:rsidP="00153C9C">
      <w:pPr>
        <w:ind w:right="-1"/>
        <w:jc w:val="both"/>
        <w:rPr>
          <w:rFonts w:ascii="Consolas" w:hAnsi="Consolas" w:cs="Consolas"/>
          <w:sz w:val="28"/>
          <w:szCs w:val="28"/>
        </w:rPr>
      </w:pPr>
      <w:r w:rsidRPr="00BC4A99">
        <w:rPr>
          <w:rFonts w:ascii="Consolas" w:hAnsi="Consolas" w:cs="Consolas"/>
          <w:b/>
          <w:sz w:val="28"/>
          <w:szCs w:val="28"/>
        </w:rPr>
        <w:t>CONTRATO Nº (DE ORIGEM):</w:t>
      </w:r>
      <w:r w:rsidRPr="00BC4A99">
        <w:rPr>
          <w:rFonts w:ascii="Consolas" w:hAnsi="Consolas" w:cs="Consolas"/>
          <w:sz w:val="28"/>
          <w:szCs w:val="28"/>
        </w:rPr>
        <w:t xml:space="preserve"> 0</w:t>
      </w:r>
      <w:r w:rsidR="00E1022D" w:rsidRPr="00BC4A99">
        <w:rPr>
          <w:rFonts w:ascii="Consolas" w:hAnsi="Consolas" w:cs="Consolas"/>
          <w:sz w:val="28"/>
          <w:szCs w:val="28"/>
        </w:rPr>
        <w:t>12</w:t>
      </w:r>
      <w:r w:rsidRPr="00BC4A99">
        <w:rPr>
          <w:rFonts w:ascii="Consolas" w:hAnsi="Consolas" w:cs="Consolas"/>
          <w:sz w:val="28"/>
          <w:szCs w:val="28"/>
        </w:rPr>
        <w:t>/2024</w:t>
      </w:r>
    </w:p>
    <w:p w14:paraId="79F8C27C" w14:textId="77777777" w:rsidR="00E1022D" w:rsidRPr="00BC4A99" w:rsidRDefault="00153C9C" w:rsidP="00E1022D">
      <w:pPr>
        <w:pStyle w:val="Default"/>
        <w:jc w:val="both"/>
        <w:rPr>
          <w:rFonts w:ascii="Consolas" w:hAnsi="Consolas"/>
          <w:bCs/>
          <w:color w:val="auto"/>
          <w:sz w:val="28"/>
          <w:szCs w:val="28"/>
        </w:rPr>
      </w:pPr>
      <w:r w:rsidRPr="00BC4A99">
        <w:rPr>
          <w:rFonts w:ascii="Consolas" w:hAnsi="Consolas" w:cs="Consolas"/>
          <w:b/>
          <w:color w:val="auto"/>
          <w:sz w:val="28"/>
          <w:szCs w:val="28"/>
        </w:rPr>
        <w:t>OBJETO:</w:t>
      </w:r>
      <w:r w:rsidRPr="00BC4A99">
        <w:rPr>
          <w:rFonts w:ascii="Consolas" w:hAnsi="Consolas" w:cs="Consolas"/>
          <w:color w:val="auto"/>
          <w:sz w:val="28"/>
          <w:szCs w:val="28"/>
        </w:rPr>
        <w:t xml:space="preserve"> </w:t>
      </w:r>
      <w:r w:rsidR="00E1022D" w:rsidRPr="00BC4A99">
        <w:rPr>
          <w:rFonts w:ascii="Consolas" w:hAnsi="Consolas" w:cs="Consolas"/>
          <w:color w:val="auto"/>
          <w:sz w:val="28"/>
          <w:szCs w:val="28"/>
        </w:rPr>
        <w:t xml:space="preserve">Contratação de Empresa Especializada para a Prestação de Serviços na Organização de Evento de Motocross, nos dias 13 e 14 de abril de 2024, no </w:t>
      </w:r>
      <w:r w:rsidR="00E1022D" w:rsidRPr="00BC4A99">
        <w:rPr>
          <w:rFonts w:ascii="Consolas" w:hAnsi="Consolas"/>
          <w:color w:val="auto"/>
          <w:sz w:val="28"/>
          <w:szCs w:val="28"/>
          <w:shd w:val="clear" w:color="auto" w:fill="FFFFFF"/>
        </w:rPr>
        <w:t xml:space="preserve">Recinto de Festas Adriano Luiz </w:t>
      </w:r>
      <w:proofErr w:type="spellStart"/>
      <w:r w:rsidR="00E1022D" w:rsidRPr="00BC4A99">
        <w:rPr>
          <w:rFonts w:ascii="Consolas" w:hAnsi="Consolas"/>
          <w:color w:val="auto"/>
          <w:sz w:val="28"/>
          <w:szCs w:val="28"/>
          <w:shd w:val="clear" w:color="auto" w:fill="FFFFFF"/>
        </w:rPr>
        <w:t>Paccola</w:t>
      </w:r>
      <w:proofErr w:type="spellEnd"/>
      <w:r w:rsidR="00E1022D" w:rsidRPr="00BC4A99">
        <w:rPr>
          <w:rFonts w:ascii="Consolas" w:hAnsi="Consolas"/>
          <w:color w:val="auto"/>
          <w:sz w:val="28"/>
          <w:szCs w:val="28"/>
          <w:shd w:val="clear" w:color="auto" w:fill="FFFFFF"/>
        </w:rPr>
        <w:t>, localizado na Avenida Ataliba Leonel s/nº – Bairro São Benedito</w:t>
      </w:r>
      <w:r w:rsidR="00E1022D" w:rsidRPr="00BC4A99">
        <w:rPr>
          <w:rFonts w:ascii="Consolas" w:hAnsi="Consolas"/>
          <w:color w:val="auto"/>
          <w:sz w:val="28"/>
          <w:szCs w:val="28"/>
        </w:rPr>
        <w:t xml:space="preserve">, </w:t>
      </w:r>
      <w:r w:rsidR="00E1022D" w:rsidRPr="00BC4A99">
        <w:rPr>
          <w:rFonts w:ascii="Consolas" w:hAnsi="Consolas" w:cs="Consolas"/>
          <w:color w:val="auto"/>
          <w:sz w:val="28"/>
          <w:szCs w:val="28"/>
        </w:rPr>
        <w:t>com fornecimento de estruturas, equipamentos, materiais e mão de obra.</w:t>
      </w:r>
    </w:p>
    <w:p w14:paraId="51760D29" w14:textId="77777777" w:rsidR="00153C9C" w:rsidRPr="00BC4A99" w:rsidRDefault="00153C9C" w:rsidP="00153C9C">
      <w:pPr>
        <w:widowControl w:val="0"/>
        <w:jc w:val="both"/>
        <w:rPr>
          <w:rFonts w:ascii="Consolas" w:eastAsia="MS Mincho" w:hAnsi="Consolas" w:cs="Consolas"/>
          <w:bCs/>
          <w:iCs/>
          <w:sz w:val="28"/>
          <w:szCs w:val="28"/>
        </w:rPr>
      </w:pPr>
    </w:p>
    <w:p w14:paraId="38E3C78B" w14:textId="77777777" w:rsidR="00153C9C" w:rsidRPr="00BC4A99" w:rsidRDefault="00153C9C" w:rsidP="00153C9C">
      <w:pPr>
        <w:pStyle w:val="TextosemFormatao"/>
        <w:ind w:right="-1"/>
        <w:jc w:val="both"/>
        <w:rPr>
          <w:rFonts w:ascii="Consolas" w:hAnsi="Consolas" w:cs="Consolas"/>
          <w:sz w:val="28"/>
          <w:szCs w:val="28"/>
        </w:rPr>
      </w:pPr>
      <w:r w:rsidRPr="00BC4A99">
        <w:rPr>
          <w:rFonts w:ascii="Consolas" w:eastAsia="Calibri" w:hAnsi="Consolas" w:cs="Arial"/>
          <w:sz w:val="28"/>
          <w:szCs w:val="28"/>
        </w:rPr>
        <w:t>Pelo presente TERMO, nós, abaixo identificados:</w:t>
      </w:r>
    </w:p>
    <w:p w14:paraId="156AFDAF" w14:textId="77777777" w:rsidR="00153C9C" w:rsidRPr="00BC4A99" w:rsidRDefault="00153C9C" w:rsidP="00153C9C">
      <w:pPr>
        <w:widowControl w:val="0"/>
        <w:numPr>
          <w:ilvl w:val="0"/>
          <w:numId w:val="45"/>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BC4A99">
        <w:rPr>
          <w:rFonts w:ascii="Consolas" w:eastAsia="Arial" w:hAnsi="Consolas" w:cs="Arial"/>
          <w:b/>
          <w:bCs/>
          <w:sz w:val="28"/>
          <w:szCs w:val="28"/>
          <w:lang w:val="en-US"/>
        </w:rPr>
        <w:t>Estamos CIENTES de</w:t>
      </w:r>
      <w:r w:rsidRPr="00BC4A99">
        <w:rPr>
          <w:rFonts w:ascii="Consolas" w:eastAsia="Arial" w:hAnsi="Consolas" w:cs="Arial"/>
          <w:b/>
          <w:bCs/>
          <w:spacing w:val="-5"/>
          <w:sz w:val="28"/>
          <w:szCs w:val="28"/>
          <w:lang w:val="en-US"/>
        </w:rPr>
        <w:t xml:space="preserve"> </w:t>
      </w:r>
      <w:r w:rsidRPr="00BC4A99">
        <w:rPr>
          <w:rFonts w:ascii="Consolas" w:eastAsia="Arial" w:hAnsi="Consolas" w:cs="Arial"/>
          <w:b/>
          <w:bCs/>
          <w:sz w:val="28"/>
          <w:szCs w:val="28"/>
          <w:lang w:val="en-US"/>
        </w:rPr>
        <w:t>que:</w:t>
      </w:r>
    </w:p>
    <w:p w14:paraId="4492E26A" w14:textId="77777777" w:rsidR="00153C9C" w:rsidRPr="00BC4A99" w:rsidRDefault="00153C9C" w:rsidP="00153C9C">
      <w:pPr>
        <w:widowControl w:val="0"/>
        <w:numPr>
          <w:ilvl w:val="0"/>
          <w:numId w:val="44"/>
        </w:numPr>
        <w:tabs>
          <w:tab w:val="left" w:pos="810"/>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BC4A99">
        <w:rPr>
          <w:rFonts w:ascii="Consolas" w:eastAsia="Arial" w:hAnsi="Consolas" w:cs="Arial"/>
          <w:spacing w:val="-14"/>
          <w:sz w:val="28"/>
          <w:szCs w:val="28"/>
        </w:rPr>
        <w:t xml:space="preserve"> </w:t>
      </w:r>
      <w:r w:rsidRPr="00BC4A99">
        <w:rPr>
          <w:rFonts w:ascii="Consolas" w:eastAsia="Arial" w:hAnsi="Consolas" w:cs="Arial"/>
          <w:sz w:val="28"/>
          <w:szCs w:val="28"/>
        </w:rPr>
        <w:t>eletrônico;</w:t>
      </w:r>
    </w:p>
    <w:p w14:paraId="5204CD0E" w14:textId="77777777" w:rsidR="00153C9C" w:rsidRPr="00BC4A99" w:rsidRDefault="00153C9C" w:rsidP="00153C9C">
      <w:pPr>
        <w:widowControl w:val="0"/>
        <w:numPr>
          <w:ilvl w:val="0"/>
          <w:numId w:val="44"/>
        </w:numPr>
        <w:tabs>
          <w:tab w:val="left" w:pos="810"/>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BC4A99">
        <w:rPr>
          <w:rFonts w:ascii="Consolas" w:eastAsia="Arial" w:hAnsi="Consolas" w:cs="Arial"/>
          <w:spacing w:val="-17"/>
          <w:sz w:val="28"/>
          <w:szCs w:val="28"/>
        </w:rPr>
        <w:t xml:space="preserve"> </w:t>
      </w:r>
      <w:r w:rsidRPr="00BC4A99">
        <w:rPr>
          <w:rFonts w:ascii="Consolas" w:eastAsia="Arial" w:hAnsi="Consolas" w:cs="Arial"/>
          <w:sz w:val="28"/>
          <w:szCs w:val="28"/>
        </w:rPr>
        <w:t>TCESP;</w:t>
      </w:r>
    </w:p>
    <w:p w14:paraId="1D3B760B" w14:textId="77777777" w:rsidR="00153C9C" w:rsidRPr="00BC4A99" w:rsidRDefault="00153C9C" w:rsidP="00153C9C">
      <w:pPr>
        <w:widowControl w:val="0"/>
        <w:numPr>
          <w:ilvl w:val="0"/>
          <w:numId w:val="44"/>
        </w:numPr>
        <w:tabs>
          <w:tab w:val="left" w:pos="810"/>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BC4A99">
        <w:rPr>
          <w:rFonts w:ascii="Consolas" w:eastAsia="Arial" w:hAnsi="Consolas" w:cs="Arial"/>
          <w:spacing w:val="-2"/>
          <w:sz w:val="28"/>
          <w:szCs w:val="28"/>
        </w:rPr>
        <w:t xml:space="preserve"> </w:t>
      </w:r>
      <w:r w:rsidRPr="00BC4A99">
        <w:rPr>
          <w:rFonts w:ascii="Consolas" w:eastAsia="Arial" w:hAnsi="Consolas" w:cs="Arial"/>
          <w:sz w:val="28"/>
          <w:szCs w:val="28"/>
        </w:rPr>
        <w:t>Civil;</w:t>
      </w:r>
    </w:p>
    <w:p w14:paraId="0D2C4350" w14:textId="77777777" w:rsidR="00153C9C" w:rsidRPr="00BC4A99" w:rsidRDefault="00153C9C" w:rsidP="00153C9C">
      <w:pPr>
        <w:widowControl w:val="0"/>
        <w:numPr>
          <w:ilvl w:val="0"/>
          <w:numId w:val="44"/>
        </w:numPr>
        <w:tabs>
          <w:tab w:val="left" w:pos="385"/>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 xml:space="preserve">as informações pessoais dos responsáveis pela contratante e </w:t>
      </w:r>
      <w:proofErr w:type="spellStart"/>
      <w:r w:rsidRPr="00BC4A99">
        <w:rPr>
          <w:rFonts w:ascii="Consolas" w:eastAsia="Arial" w:hAnsi="Consolas" w:cs="Arial"/>
          <w:sz w:val="28"/>
          <w:szCs w:val="28"/>
        </w:rPr>
        <w:t>e</w:t>
      </w:r>
      <w:proofErr w:type="spellEnd"/>
      <w:r w:rsidRPr="00BC4A99">
        <w:rPr>
          <w:rFonts w:ascii="Consolas" w:eastAsia="Arial" w:hAnsi="Consolas" w:cs="Arial"/>
          <w:sz w:val="28"/>
          <w:szCs w:val="28"/>
        </w:rPr>
        <w:t xml:space="preserve"> interessados estão cadastradas no módulo eletrônico do “Cadastro Corporativo TCESP – </w:t>
      </w:r>
      <w:proofErr w:type="spellStart"/>
      <w:r w:rsidRPr="00BC4A99">
        <w:rPr>
          <w:rFonts w:ascii="Consolas" w:eastAsia="Arial" w:hAnsi="Consolas" w:cs="Arial"/>
          <w:sz w:val="28"/>
          <w:szCs w:val="28"/>
        </w:rPr>
        <w:t>CadTCESP</w:t>
      </w:r>
      <w:proofErr w:type="spellEnd"/>
      <w:r w:rsidRPr="00BC4A99">
        <w:rPr>
          <w:rFonts w:ascii="Consolas" w:eastAsia="Arial" w:hAnsi="Consolas" w:cs="Arial"/>
          <w:sz w:val="28"/>
          <w:szCs w:val="28"/>
        </w:rPr>
        <w:t>”, nos termos previstos no Artigo 2º das Instruções nº01/2020, conforme “Declaração(</w:t>
      </w:r>
      <w:proofErr w:type="spellStart"/>
      <w:r w:rsidRPr="00BC4A99">
        <w:rPr>
          <w:rFonts w:ascii="Consolas" w:eastAsia="Arial" w:hAnsi="Consolas" w:cs="Arial"/>
          <w:sz w:val="28"/>
          <w:szCs w:val="28"/>
        </w:rPr>
        <w:t>ões</w:t>
      </w:r>
      <w:proofErr w:type="spellEnd"/>
      <w:r w:rsidRPr="00BC4A99">
        <w:rPr>
          <w:rFonts w:ascii="Consolas" w:eastAsia="Arial" w:hAnsi="Consolas" w:cs="Arial"/>
          <w:sz w:val="28"/>
          <w:szCs w:val="28"/>
        </w:rPr>
        <w:t>) de Atualização Cadastral” anexa</w:t>
      </w:r>
      <w:r w:rsidRPr="00BC4A99">
        <w:rPr>
          <w:rFonts w:ascii="Consolas" w:eastAsia="Arial" w:hAnsi="Consolas" w:cs="Arial"/>
          <w:spacing w:val="-23"/>
          <w:sz w:val="28"/>
          <w:szCs w:val="28"/>
        </w:rPr>
        <w:t xml:space="preserve"> </w:t>
      </w:r>
      <w:r w:rsidRPr="00BC4A99">
        <w:rPr>
          <w:rFonts w:ascii="Consolas" w:eastAsia="Arial" w:hAnsi="Consolas" w:cs="Arial"/>
          <w:sz w:val="28"/>
          <w:szCs w:val="28"/>
        </w:rPr>
        <w:t>(s);</w:t>
      </w:r>
    </w:p>
    <w:p w14:paraId="761F1A31" w14:textId="77777777" w:rsidR="00153C9C" w:rsidRPr="00BC4A99" w:rsidRDefault="00153C9C" w:rsidP="00153C9C">
      <w:pPr>
        <w:widowControl w:val="0"/>
        <w:numPr>
          <w:ilvl w:val="0"/>
          <w:numId w:val="44"/>
        </w:numPr>
        <w:tabs>
          <w:tab w:val="left" w:pos="414"/>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é de exclusiva responsabilidade do contratado manter seus dados sempre atualizados.</w:t>
      </w:r>
    </w:p>
    <w:p w14:paraId="223CCA9B" w14:textId="77777777" w:rsidR="00153C9C" w:rsidRPr="00BC4A99" w:rsidRDefault="00153C9C" w:rsidP="00153C9C">
      <w:pPr>
        <w:widowControl w:val="0"/>
        <w:tabs>
          <w:tab w:val="left" w:pos="414"/>
        </w:tabs>
        <w:autoSpaceDE w:val="0"/>
        <w:autoSpaceDN w:val="0"/>
        <w:ind w:right="-1"/>
        <w:jc w:val="both"/>
        <w:rPr>
          <w:rFonts w:ascii="Consolas" w:eastAsia="Arial" w:hAnsi="Consolas" w:cs="Arial"/>
          <w:sz w:val="28"/>
          <w:szCs w:val="28"/>
        </w:rPr>
      </w:pPr>
    </w:p>
    <w:p w14:paraId="0DD11B8F" w14:textId="77777777" w:rsidR="00BC4A99" w:rsidRPr="00BC4A99" w:rsidRDefault="00BC4A99" w:rsidP="00153C9C">
      <w:pPr>
        <w:widowControl w:val="0"/>
        <w:tabs>
          <w:tab w:val="left" w:pos="414"/>
        </w:tabs>
        <w:autoSpaceDE w:val="0"/>
        <w:autoSpaceDN w:val="0"/>
        <w:ind w:right="-1"/>
        <w:jc w:val="both"/>
        <w:rPr>
          <w:rFonts w:ascii="Consolas" w:eastAsia="Arial" w:hAnsi="Consolas" w:cs="Arial"/>
          <w:sz w:val="28"/>
          <w:szCs w:val="28"/>
        </w:rPr>
      </w:pPr>
    </w:p>
    <w:p w14:paraId="11355914" w14:textId="77777777" w:rsidR="00153C9C" w:rsidRPr="00BC4A99" w:rsidRDefault="00153C9C" w:rsidP="00153C9C">
      <w:pPr>
        <w:widowControl w:val="0"/>
        <w:tabs>
          <w:tab w:val="left" w:pos="414"/>
        </w:tabs>
        <w:autoSpaceDE w:val="0"/>
        <w:autoSpaceDN w:val="0"/>
        <w:ind w:right="-1"/>
        <w:jc w:val="both"/>
        <w:rPr>
          <w:rFonts w:ascii="Consolas" w:eastAsia="Arial" w:hAnsi="Consolas" w:cs="Arial"/>
          <w:sz w:val="28"/>
          <w:szCs w:val="28"/>
        </w:rPr>
      </w:pPr>
    </w:p>
    <w:p w14:paraId="46A713A8" w14:textId="77777777" w:rsidR="00153C9C" w:rsidRPr="00BC4A99" w:rsidRDefault="00153C9C" w:rsidP="00153C9C">
      <w:pPr>
        <w:widowControl w:val="0"/>
        <w:numPr>
          <w:ilvl w:val="0"/>
          <w:numId w:val="45"/>
        </w:numPr>
        <w:tabs>
          <w:tab w:val="left" w:pos="810"/>
        </w:tabs>
        <w:autoSpaceDE w:val="0"/>
        <w:autoSpaceDN w:val="0"/>
        <w:ind w:left="0" w:right="-1" w:firstLine="0"/>
        <w:jc w:val="both"/>
        <w:outlineLvl w:val="0"/>
        <w:rPr>
          <w:rFonts w:ascii="Consolas" w:eastAsia="Arial" w:hAnsi="Consolas" w:cs="Arial"/>
          <w:b/>
          <w:bCs/>
          <w:sz w:val="28"/>
          <w:szCs w:val="28"/>
        </w:rPr>
      </w:pPr>
      <w:r w:rsidRPr="00BC4A99">
        <w:rPr>
          <w:rFonts w:ascii="Consolas" w:eastAsia="Arial" w:hAnsi="Consolas" w:cs="Arial"/>
          <w:b/>
          <w:bCs/>
          <w:sz w:val="28"/>
          <w:szCs w:val="28"/>
        </w:rPr>
        <w:lastRenderedPageBreak/>
        <w:t>Damo-nos por NOTIFICADOS</w:t>
      </w:r>
      <w:r w:rsidRPr="00BC4A99">
        <w:rPr>
          <w:rFonts w:ascii="Consolas" w:eastAsia="Arial" w:hAnsi="Consolas" w:cs="Arial"/>
          <w:b/>
          <w:bCs/>
          <w:spacing w:val="-2"/>
          <w:sz w:val="28"/>
          <w:szCs w:val="28"/>
        </w:rPr>
        <w:t xml:space="preserve"> </w:t>
      </w:r>
      <w:r w:rsidRPr="00BC4A99">
        <w:rPr>
          <w:rFonts w:ascii="Consolas" w:eastAsia="Arial" w:hAnsi="Consolas" w:cs="Arial"/>
          <w:b/>
          <w:bCs/>
          <w:sz w:val="28"/>
          <w:szCs w:val="28"/>
        </w:rPr>
        <w:t>para:</w:t>
      </w:r>
    </w:p>
    <w:p w14:paraId="12A9E123" w14:textId="77777777" w:rsidR="00153C9C" w:rsidRPr="00BC4A99" w:rsidRDefault="00153C9C" w:rsidP="00153C9C">
      <w:pPr>
        <w:widowControl w:val="0"/>
        <w:numPr>
          <w:ilvl w:val="0"/>
          <w:numId w:val="43"/>
        </w:numPr>
        <w:tabs>
          <w:tab w:val="left" w:pos="810"/>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O acompanhamento dos atos do processo até seu julgamento final e consequente</w:t>
      </w:r>
      <w:r w:rsidRPr="00BC4A99">
        <w:rPr>
          <w:rFonts w:ascii="Consolas" w:eastAsia="Arial" w:hAnsi="Consolas" w:cs="Arial"/>
          <w:spacing w:val="-11"/>
          <w:sz w:val="28"/>
          <w:szCs w:val="28"/>
        </w:rPr>
        <w:t xml:space="preserve"> </w:t>
      </w:r>
      <w:r w:rsidRPr="00BC4A99">
        <w:rPr>
          <w:rFonts w:ascii="Consolas" w:eastAsia="Arial" w:hAnsi="Consolas" w:cs="Arial"/>
          <w:sz w:val="28"/>
          <w:szCs w:val="28"/>
        </w:rPr>
        <w:t>publicação;</w:t>
      </w:r>
    </w:p>
    <w:p w14:paraId="1A2EABAC" w14:textId="77777777" w:rsidR="00153C9C" w:rsidRPr="00BC4A99" w:rsidRDefault="00153C9C" w:rsidP="00153C9C">
      <w:pPr>
        <w:ind w:right="-1"/>
        <w:rPr>
          <w:rFonts w:ascii="Consolas" w:hAnsi="Consolas" w:cs="Arial"/>
          <w:sz w:val="28"/>
          <w:szCs w:val="28"/>
        </w:rPr>
      </w:pPr>
      <w:r w:rsidRPr="00BC4A99">
        <w:rPr>
          <w:rFonts w:ascii="Consolas" w:eastAsia="Arial" w:hAnsi="Consolas" w:cs="Arial"/>
          <w:sz w:val="28"/>
          <w:szCs w:val="28"/>
        </w:rPr>
        <w:t>Se for o caso e de nosso interesse, nos prazos e nas formas legais e regimentais, exercer o direito de defesa, interpor recursos e o que mais</w:t>
      </w:r>
      <w:r w:rsidRPr="00BC4A99">
        <w:rPr>
          <w:rFonts w:ascii="Consolas" w:eastAsia="Arial" w:hAnsi="Consolas" w:cs="Arial"/>
          <w:spacing w:val="-27"/>
          <w:sz w:val="28"/>
          <w:szCs w:val="28"/>
        </w:rPr>
        <w:t xml:space="preserve"> </w:t>
      </w:r>
      <w:r w:rsidRPr="00BC4A99">
        <w:rPr>
          <w:rFonts w:ascii="Consolas" w:eastAsia="Arial" w:hAnsi="Consolas" w:cs="Arial"/>
          <w:sz w:val="28"/>
          <w:szCs w:val="28"/>
        </w:rPr>
        <w:t>couber.</w:t>
      </w:r>
    </w:p>
    <w:p w14:paraId="0B7CA28E" w14:textId="77777777" w:rsidR="00153C9C" w:rsidRPr="00BC4A99" w:rsidRDefault="00153C9C" w:rsidP="00153C9C">
      <w:pPr>
        <w:ind w:right="-1"/>
        <w:jc w:val="center"/>
        <w:rPr>
          <w:rFonts w:ascii="Consolas" w:hAnsi="Consolas" w:cs="Arial"/>
          <w:sz w:val="28"/>
          <w:szCs w:val="28"/>
        </w:rPr>
      </w:pPr>
    </w:p>
    <w:p w14:paraId="4774D67C" w14:textId="55F34101" w:rsidR="00153C9C" w:rsidRPr="00BC4A99" w:rsidRDefault="00153C9C" w:rsidP="00153C9C">
      <w:pPr>
        <w:ind w:right="-1"/>
        <w:jc w:val="center"/>
        <w:rPr>
          <w:rFonts w:ascii="Consolas" w:hAnsi="Consolas"/>
          <w:sz w:val="28"/>
          <w:szCs w:val="28"/>
        </w:rPr>
      </w:pPr>
      <w:r w:rsidRPr="00BC4A99">
        <w:rPr>
          <w:rFonts w:ascii="Consolas" w:hAnsi="Consolas" w:cs="Consolas"/>
          <w:b/>
          <w:bCs/>
          <w:sz w:val="28"/>
          <w:szCs w:val="28"/>
        </w:rPr>
        <w:t xml:space="preserve">IARAS, 09 DE </w:t>
      </w:r>
      <w:r w:rsidR="00E1022D" w:rsidRPr="00BC4A99">
        <w:rPr>
          <w:rFonts w:ascii="Consolas" w:hAnsi="Consolas" w:cs="Consolas"/>
          <w:b/>
          <w:bCs/>
          <w:sz w:val="28"/>
          <w:szCs w:val="28"/>
        </w:rPr>
        <w:t>ABRIL</w:t>
      </w:r>
      <w:r w:rsidRPr="00BC4A99">
        <w:rPr>
          <w:rFonts w:ascii="Consolas" w:hAnsi="Consolas" w:cs="Consolas"/>
          <w:b/>
          <w:bCs/>
          <w:sz w:val="28"/>
          <w:szCs w:val="28"/>
        </w:rPr>
        <w:t xml:space="preserve"> DE 2024</w:t>
      </w:r>
      <w:r w:rsidRPr="00BC4A99">
        <w:rPr>
          <w:rFonts w:ascii="Consolas" w:hAnsi="Consolas" w:cs="Arial"/>
          <w:b/>
          <w:bCs/>
          <w:sz w:val="28"/>
          <w:szCs w:val="28"/>
        </w:rPr>
        <w:t>.</w:t>
      </w:r>
    </w:p>
    <w:p w14:paraId="68553606" w14:textId="77777777" w:rsidR="00153C9C" w:rsidRPr="00BC4A99" w:rsidRDefault="00153C9C" w:rsidP="00153C9C">
      <w:pPr>
        <w:ind w:right="-1"/>
        <w:rPr>
          <w:rFonts w:ascii="Consolas" w:hAnsi="Consolas"/>
          <w:sz w:val="28"/>
          <w:szCs w:val="28"/>
        </w:rPr>
      </w:pPr>
    </w:p>
    <w:p w14:paraId="2806825C" w14:textId="77777777" w:rsidR="00153C9C" w:rsidRPr="00BC4A99" w:rsidRDefault="00153C9C" w:rsidP="00153C9C">
      <w:pPr>
        <w:ind w:right="-1"/>
        <w:rPr>
          <w:rFonts w:ascii="Consolas" w:hAnsi="Consolas"/>
          <w:sz w:val="28"/>
          <w:szCs w:val="28"/>
        </w:rPr>
      </w:pPr>
      <w:r w:rsidRPr="00BC4A99">
        <w:rPr>
          <w:rFonts w:ascii="Consolas" w:hAnsi="Consolas" w:cs="Arial"/>
          <w:b/>
          <w:sz w:val="28"/>
          <w:szCs w:val="28"/>
        </w:rPr>
        <w:t>AUTORIDADE MÁXIMA DO ÓRGÃO/ENTIDADE</w:t>
      </w:r>
    </w:p>
    <w:p w14:paraId="1CC3D8C5" w14:textId="77777777" w:rsidR="00153C9C" w:rsidRPr="00BC4A99" w:rsidRDefault="00153C9C" w:rsidP="00153C9C">
      <w:pPr>
        <w:ind w:right="-1"/>
        <w:rPr>
          <w:rFonts w:ascii="Consolas" w:hAnsi="Consolas" w:cs="Arial"/>
          <w:sz w:val="28"/>
          <w:szCs w:val="28"/>
        </w:rPr>
      </w:pPr>
      <w:r w:rsidRPr="00BC4A99">
        <w:rPr>
          <w:rFonts w:ascii="Consolas" w:hAnsi="Consolas" w:cs="Arial"/>
          <w:sz w:val="28"/>
          <w:szCs w:val="28"/>
        </w:rPr>
        <w:t xml:space="preserve">Nome: </w:t>
      </w:r>
      <w:r w:rsidRPr="00BC4A99">
        <w:rPr>
          <w:rFonts w:ascii="Consolas" w:hAnsi="Consolas" w:cs="Arial"/>
          <w:b/>
          <w:bCs/>
          <w:sz w:val="28"/>
          <w:szCs w:val="28"/>
        </w:rPr>
        <w:t>MARCOS JOSÉ ROSA</w:t>
      </w:r>
    </w:p>
    <w:p w14:paraId="205FACC6" w14:textId="77777777" w:rsidR="00153C9C" w:rsidRPr="00BC4A99" w:rsidRDefault="00153C9C" w:rsidP="00153C9C">
      <w:pPr>
        <w:ind w:right="-1"/>
        <w:rPr>
          <w:rFonts w:ascii="Consolas" w:hAnsi="Consolas" w:cs="Arial"/>
          <w:sz w:val="28"/>
          <w:szCs w:val="28"/>
        </w:rPr>
      </w:pPr>
      <w:r w:rsidRPr="00BC4A99">
        <w:rPr>
          <w:rFonts w:ascii="Consolas" w:hAnsi="Consolas" w:cs="Arial"/>
          <w:sz w:val="28"/>
          <w:szCs w:val="28"/>
        </w:rPr>
        <w:t>Cargo: Prefeito Municipal</w:t>
      </w:r>
    </w:p>
    <w:p w14:paraId="1173EC0B"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 xml:space="preserve">CPF: </w:t>
      </w:r>
      <w:r w:rsidRPr="00BC4A99">
        <w:rPr>
          <w:rFonts w:ascii="Consolas" w:hAnsi="Consolas"/>
          <w:sz w:val="28"/>
          <w:szCs w:val="28"/>
        </w:rPr>
        <w:t>190.948.948-40</w:t>
      </w:r>
    </w:p>
    <w:p w14:paraId="273319BF" w14:textId="77777777" w:rsidR="00153C9C" w:rsidRPr="00BC4A99" w:rsidRDefault="00153C9C" w:rsidP="00153C9C">
      <w:pPr>
        <w:ind w:right="-1"/>
        <w:rPr>
          <w:rFonts w:ascii="Consolas" w:hAnsi="Consolas" w:cs="Arial"/>
          <w:sz w:val="28"/>
          <w:szCs w:val="28"/>
        </w:rPr>
      </w:pPr>
    </w:p>
    <w:p w14:paraId="6E6F6D41" w14:textId="77777777" w:rsidR="00153C9C" w:rsidRPr="00BC4A99" w:rsidRDefault="00153C9C" w:rsidP="00153C9C">
      <w:pPr>
        <w:ind w:right="-1"/>
        <w:rPr>
          <w:rFonts w:ascii="Consolas" w:hAnsi="Consolas"/>
          <w:sz w:val="28"/>
          <w:szCs w:val="28"/>
        </w:rPr>
      </w:pPr>
      <w:r w:rsidRPr="00BC4A99">
        <w:rPr>
          <w:rFonts w:ascii="Consolas" w:hAnsi="Consolas" w:cs="Arial"/>
          <w:b/>
          <w:sz w:val="28"/>
          <w:szCs w:val="28"/>
        </w:rPr>
        <w:t>RESPONSÁVEIS PELA HOMOLOGAÇÃO DO CERTAME OU RATIFICAÇÃO DA DISPENSA/INEXIGIBILIDADE DE LICITAÇÃO:</w:t>
      </w:r>
    </w:p>
    <w:p w14:paraId="43BF51A5" w14:textId="77777777" w:rsidR="00153C9C" w:rsidRPr="00BC4A99" w:rsidRDefault="00153C9C" w:rsidP="00153C9C">
      <w:pPr>
        <w:ind w:right="-1"/>
        <w:rPr>
          <w:rFonts w:ascii="Consolas" w:hAnsi="Consolas" w:cs="Arial"/>
          <w:sz w:val="28"/>
          <w:szCs w:val="28"/>
        </w:rPr>
      </w:pPr>
      <w:r w:rsidRPr="00BC4A99">
        <w:rPr>
          <w:rFonts w:ascii="Consolas" w:hAnsi="Consolas" w:cs="Arial"/>
          <w:sz w:val="28"/>
          <w:szCs w:val="28"/>
        </w:rPr>
        <w:t xml:space="preserve">Nome: </w:t>
      </w:r>
      <w:r w:rsidRPr="00BC4A99">
        <w:rPr>
          <w:rFonts w:ascii="Consolas" w:hAnsi="Consolas" w:cs="Arial"/>
          <w:b/>
          <w:bCs/>
          <w:sz w:val="28"/>
          <w:szCs w:val="28"/>
        </w:rPr>
        <w:t>MARCOS JOSÉ ROSA</w:t>
      </w:r>
    </w:p>
    <w:p w14:paraId="1DAC0AAC" w14:textId="77777777" w:rsidR="00153C9C" w:rsidRPr="00BC4A99" w:rsidRDefault="00153C9C" w:rsidP="00153C9C">
      <w:pPr>
        <w:ind w:right="-1"/>
        <w:rPr>
          <w:rFonts w:ascii="Consolas" w:hAnsi="Consolas" w:cs="Arial"/>
          <w:sz w:val="28"/>
          <w:szCs w:val="28"/>
        </w:rPr>
      </w:pPr>
      <w:r w:rsidRPr="00BC4A99">
        <w:rPr>
          <w:rFonts w:ascii="Consolas" w:hAnsi="Consolas" w:cs="Arial"/>
          <w:sz w:val="28"/>
          <w:szCs w:val="28"/>
        </w:rPr>
        <w:t>Cargo: Prefeito Municipal</w:t>
      </w:r>
    </w:p>
    <w:p w14:paraId="6C223941"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 xml:space="preserve">CPF: </w:t>
      </w:r>
      <w:r w:rsidRPr="00BC4A99">
        <w:rPr>
          <w:rFonts w:ascii="Consolas" w:hAnsi="Consolas"/>
          <w:sz w:val="28"/>
          <w:szCs w:val="28"/>
        </w:rPr>
        <w:t>190.948.948-40</w:t>
      </w:r>
    </w:p>
    <w:p w14:paraId="77FB6B78" w14:textId="77777777" w:rsidR="00153C9C" w:rsidRPr="00BC4A99" w:rsidRDefault="00153C9C" w:rsidP="00153C9C">
      <w:pPr>
        <w:ind w:right="-1"/>
        <w:rPr>
          <w:rFonts w:ascii="Consolas" w:hAnsi="Consolas" w:cs="Arial"/>
          <w:sz w:val="28"/>
          <w:szCs w:val="28"/>
        </w:rPr>
      </w:pPr>
    </w:p>
    <w:p w14:paraId="0356DA5A"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Assinatura: __________________________________________________</w:t>
      </w:r>
    </w:p>
    <w:p w14:paraId="360356A2" w14:textId="77777777" w:rsidR="00153C9C" w:rsidRPr="00BC4A99" w:rsidRDefault="00153C9C" w:rsidP="00153C9C">
      <w:pPr>
        <w:ind w:right="-1"/>
        <w:rPr>
          <w:rFonts w:ascii="Consolas" w:hAnsi="Consolas" w:cs="Arial"/>
          <w:b/>
          <w:sz w:val="28"/>
          <w:szCs w:val="28"/>
        </w:rPr>
      </w:pPr>
    </w:p>
    <w:p w14:paraId="391F5793" w14:textId="77777777" w:rsidR="00153C9C" w:rsidRPr="00BC4A99" w:rsidRDefault="00153C9C" w:rsidP="00153C9C">
      <w:pPr>
        <w:ind w:right="-1"/>
        <w:rPr>
          <w:rFonts w:ascii="Consolas" w:hAnsi="Consolas"/>
          <w:sz w:val="28"/>
          <w:szCs w:val="28"/>
        </w:rPr>
      </w:pPr>
      <w:r w:rsidRPr="00BC4A99">
        <w:rPr>
          <w:rFonts w:ascii="Consolas" w:hAnsi="Consolas" w:cs="Arial"/>
          <w:b/>
          <w:sz w:val="28"/>
          <w:szCs w:val="28"/>
        </w:rPr>
        <w:t>RESPONSÁVEIS QUE ASSINARAM O AJUSTE:</w:t>
      </w:r>
    </w:p>
    <w:p w14:paraId="026F6A43" w14:textId="77777777" w:rsidR="00153C9C" w:rsidRPr="00BC4A99" w:rsidRDefault="00153C9C" w:rsidP="00153C9C">
      <w:pPr>
        <w:ind w:right="-1"/>
        <w:rPr>
          <w:rFonts w:ascii="Consolas" w:hAnsi="Consolas"/>
          <w:sz w:val="28"/>
          <w:szCs w:val="28"/>
        </w:rPr>
      </w:pPr>
      <w:r w:rsidRPr="00BC4A99">
        <w:rPr>
          <w:rFonts w:ascii="Consolas" w:hAnsi="Consolas" w:cs="Arial"/>
          <w:b/>
          <w:sz w:val="28"/>
          <w:szCs w:val="28"/>
        </w:rPr>
        <w:t>Pelo contratante:</w:t>
      </w:r>
    </w:p>
    <w:p w14:paraId="074C473D" w14:textId="77777777" w:rsidR="00153C9C" w:rsidRPr="00BC4A99" w:rsidRDefault="00153C9C" w:rsidP="00153C9C">
      <w:pPr>
        <w:ind w:right="-1"/>
        <w:rPr>
          <w:rFonts w:ascii="Consolas" w:hAnsi="Consolas" w:cs="Arial"/>
          <w:sz w:val="28"/>
          <w:szCs w:val="28"/>
        </w:rPr>
      </w:pPr>
      <w:r w:rsidRPr="00BC4A99">
        <w:rPr>
          <w:rFonts w:ascii="Consolas" w:hAnsi="Consolas" w:cs="Arial"/>
          <w:sz w:val="28"/>
          <w:szCs w:val="28"/>
        </w:rPr>
        <w:t xml:space="preserve">Nome: </w:t>
      </w:r>
      <w:r w:rsidRPr="00BC4A99">
        <w:rPr>
          <w:rFonts w:ascii="Consolas" w:hAnsi="Consolas" w:cs="Arial"/>
          <w:b/>
          <w:bCs/>
          <w:sz w:val="28"/>
          <w:szCs w:val="28"/>
        </w:rPr>
        <w:t>MARCOS JOSÉ ROSA</w:t>
      </w:r>
    </w:p>
    <w:p w14:paraId="145599CD" w14:textId="77777777" w:rsidR="00153C9C" w:rsidRPr="00BC4A99" w:rsidRDefault="00153C9C" w:rsidP="00153C9C">
      <w:pPr>
        <w:ind w:right="-1"/>
        <w:rPr>
          <w:rFonts w:ascii="Consolas" w:hAnsi="Consolas" w:cs="Arial"/>
          <w:sz w:val="28"/>
          <w:szCs w:val="28"/>
        </w:rPr>
      </w:pPr>
      <w:r w:rsidRPr="00BC4A99">
        <w:rPr>
          <w:rFonts w:ascii="Consolas" w:hAnsi="Consolas" w:cs="Arial"/>
          <w:sz w:val="28"/>
          <w:szCs w:val="28"/>
        </w:rPr>
        <w:t>Cargo: Prefeito Municipal</w:t>
      </w:r>
    </w:p>
    <w:p w14:paraId="32F9FF24"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 xml:space="preserve">CPF: </w:t>
      </w:r>
      <w:r w:rsidRPr="00BC4A99">
        <w:rPr>
          <w:rFonts w:ascii="Consolas" w:hAnsi="Consolas"/>
          <w:sz w:val="28"/>
          <w:szCs w:val="28"/>
        </w:rPr>
        <w:t>190.948.948-40</w:t>
      </w:r>
    </w:p>
    <w:p w14:paraId="3BBDE314" w14:textId="77777777" w:rsidR="00153C9C" w:rsidRPr="00BC4A99" w:rsidRDefault="00153C9C" w:rsidP="00153C9C">
      <w:pPr>
        <w:ind w:right="-1"/>
        <w:rPr>
          <w:rFonts w:ascii="Consolas" w:hAnsi="Consolas" w:cs="Arial"/>
          <w:sz w:val="28"/>
          <w:szCs w:val="28"/>
        </w:rPr>
      </w:pPr>
    </w:p>
    <w:p w14:paraId="7EBD5409"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Assinatura: __________________________________________________</w:t>
      </w:r>
    </w:p>
    <w:p w14:paraId="404DD6A7" w14:textId="77777777" w:rsidR="00153C9C" w:rsidRPr="00BC4A99" w:rsidRDefault="00153C9C" w:rsidP="00153C9C">
      <w:pPr>
        <w:ind w:right="-1"/>
        <w:rPr>
          <w:rFonts w:ascii="Consolas" w:hAnsi="Consolas" w:cs="Arial"/>
          <w:b/>
          <w:sz w:val="28"/>
          <w:szCs w:val="28"/>
        </w:rPr>
      </w:pPr>
    </w:p>
    <w:p w14:paraId="0530A867" w14:textId="77777777" w:rsidR="00153C9C" w:rsidRPr="00BC4A99" w:rsidRDefault="00153C9C" w:rsidP="00153C9C">
      <w:pPr>
        <w:tabs>
          <w:tab w:val="left" w:pos="-1701"/>
        </w:tabs>
        <w:autoSpaceDE w:val="0"/>
        <w:autoSpaceDN w:val="0"/>
        <w:adjustRightInd w:val="0"/>
        <w:ind w:right="-1"/>
        <w:jc w:val="both"/>
        <w:rPr>
          <w:rFonts w:ascii="Consolas" w:hAnsi="Consolas" w:cs="Consolas"/>
          <w:sz w:val="28"/>
          <w:szCs w:val="28"/>
        </w:rPr>
      </w:pPr>
      <w:r w:rsidRPr="00BC4A99">
        <w:rPr>
          <w:rFonts w:ascii="Consolas" w:hAnsi="Consolas" w:cs="Arial"/>
          <w:b/>
          <w:sz w:val="28"/>
          <w:szCs w:val="28"/>
        </w:rPr>
        <w:t>Pela contratada:</w:t>
      </w:r>
    </w:p>
    <w:p w14:paraId="36B921D4" w14:textId="03462103" w:rsidR="00153C9C" w:rsidRPr="00BC4A99" w:rsidRDefault="00153C9C" w:rsidP="00153C9C">
      <w:pPr>
        <w:tabs>
          <w:tab w:val="left" w:pos="-1701"/>
        </w:tabs>
        <w:autoSpaceDE w:val="0"/>
        <w:autoSpaceDN w:val="0"/>
        <w:adjustRightInd w:val="0"/>
        <w:ind w:right="-1"/>
        <w:rPr>
          <w:rFonts w:ascii="Consolas" w:hAnsi="Consolas" w:cs="Arial"/>
          <w:b/>
          <w:bCs/>
          <w:sz w:val="28"/>
          <w:szCs w:val="28"/>
          <w:shd w:val="clear" w:color="auto" w:fill="FFFFFF"/>
        </w:rPr>
      </w:pPr>
      <w:r w:rsidRPr="00BC4A99">
        <w:rPr>
          <w:rFonts w:ascii="Consolas" w:hAnsi="Consolas" w:cs="Arial"/>
          <w:sz w:val="28"/>
          <w:szCs w:val="28"/>
        </w:rPr>
        <w:t xml:space="preserve">Nome: </w:t>
      </w:r>
      <w:r w:rsidR="00E1022D" w:rsidRPr="00BC4A99">
        <w:rPr>
          <w:rFonts w:ascii="Consolas" w:hAnsi="Consolas"/>
          <w:b/>
          <w:bCs/>
          <w:sz w:val="28"/>
          <w:szCs w:val="28"/>
          <w:shd w:val="clear" w:color="auto" w:fill="FFFFFF"/>
        </w:rPr>
        <w:t>ALBERTINO DOS SANTOS</w:t>
      </w:r>
    </w:p>
    <w:p w14:paraId="77539482"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Cargo: Empresário</w:t>
      </w:r>
    </w:p>
    <w:p w14:paraId="5C753EE7" w14:textId="2DDE0D6B" w:rsidR="00153C9C" w:rsidRPr="00BC4A99" w:rsidRDefault="00153C9C" w:rsidP="00153C9C">
      <w:pPr>
        <w:ind w:right="-1"/>
        <w:rPr>
          <w:rFonts w:ascii="Consolas" w:hAnsi="Consolas"/>
          <w:sz w:val="28"/>
          <w:szCs w:val="28"/>
        </w:rPr>
      </w:pPr>
      <w:r w:rsidRPr="00BC4A99">
        <w:rPr>
          <w:rFonts w:ascii="Consolas" w:hAnsi="Consolas" w:cs="Arial"/>
          <w:sz w:val="28"/>
          <w:szCs w:val="28"/>
        </w:rPr>
        <w:t xml:space="preserve">CPF: </w:t>
      </w:r>
      <w:r w:rsidR="00E1022D" w:rsidRPr="00BC4A99">
        <w:rPr>
          <w:rFonts w:ascii="Consolas" w:hAnsi="Consolas" w:cs="Consolas"/>
          <w:bCs/>
          <w:sz w:val="28"/>
          <w:szCs w:val="28"/>
        </w:rPr>
        <w:t>137.275.048-70</w:t>
      </w:r>
    </w:p>
    <w:p w14:paraId="18FB118A" w14:textId="77777777" w:rsidR="00153C9C" w:rsidRPr="00BC4A99" w:rsidRDefault="00153C9C" w:rsidP="00153C9C">
      <w:pPr>
        <w:ind w:right="-1"/>
        <w:rPr>
          <w:rFonts w:ascii="Consolas" w:hAnsi="Consolas" w:cs="Arial"/>
          <w:b/>
          <w:sz w:val="28"/>
          <w:szCs w:val="28"/>
        </w:rPr>
      </w:pPr>
    </w:p>
    <w:p w14:paraId="72DCAB01"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Assinatura: __________________________________________________</w:t>
      </w:r>
    </w:p>
    <w:p w14:paraId="16993755" w14:textId="77777777" w:rsidR="00153C9C" w:rsidRPr="00BC4A99" w:rsidRDefault="00153C9C" w:rsidP="00153C9C">
      <w:pPr>
        <w:ind w:right="-1"/>
        <w:rPr>
          <w:rFonts w:ascii="Consolas" w:hAnsi="Consolas" w:cs="Arial"/>
          <w:b/>
          <w:sz w:val="28"/>
          <w:szCs w:val="28"/>
        </w:rPr>
      </w:pPr>
    </w:p>
    <w:p w14:paraId="0EEC75FF" w14:textId="77777777" w:rsidR="00153C9C" w:rsidRPr="00BC4A99" w:rsidRDefault="00153C9C" w:rsidP="00153C9C">
      <w:pPr>
        <w:ind w:right="-1"/>
        <w:rPr>
          <w:rFonts w:ascii="Consolas" w:hAnsi="Consolas" w:cs="Arial"/>
          <w:b/>
          <w:sz w:val="28"/>
          <w:szCs w:val="28"/>
        </w:rPr>
      </w:pPr>
    </w:p>
    <w:p w14:paraId="670D7130" w14:textId="77777777" w:rsidR="00BC4A99" w:rsidRPr="00BC4A99" w:rsidRDefault="00BC4A99" w:rsidP="00153C9C">
      <w:pPr>
        <w:ind w:right="-1"/>
        <w:rPr>
          <w:rFonts w:ascii="Consolas" w:hAnsi="Consolas" w:cs="Arial"/>
          <w:b/>
          <w:sz w:val="28"/>
          <w:szCs w:val="28"/>
        </w:rPr>
      </w:pPr>
    </w:p>
    <w:p w14:paraId="1562CF43" w14:textId="77777777" w:rsidR="00BC4A99" w:rsidRPr="00BC4A99" w:rsidRDefault="00BC4A99" w:rsidP="00153C9C">
      <w:pPr>
        <w:ind w:right="-1"/>
        <w:rPr>
          <w:rFonts w:ascii="Consolas" w:hAnsi="Consolas" w:cs="Arial"/>
          <w:b/>
          <w:sz w:val="28"/>
          <w:szCs w:val="28"/>
        </w:rPr>
      </w:pPr>
    </w:p>
    <w:p w14:paraId="02B8DE86" w14:textId="77777777" w:rsidR="00BC4A99" w:rsidRPr="00BC4A99" w:rsidRDefault="00BC4A99" w:rsidP="00153C9C">
      <w:pPr>
        <w:ind w:right="-1"/>
        <w:rPr>
          <w:rFonts w:ascii="Consolas" w:hAnsi="Consolas" w:cs="Arial"/>
          <w:b/>
          <w:sz w:val="28"/>
          <w:szCs w:val="28"/>
        </w:rPr>
      </w:pPr>
    </w:p>
    <w:p w14:paraId="2077815E" w14:textId="77777777" w:rsidR="00153C9C" w:rsidRPr="00BC4A99" w:rsidRDefault="00153C9C" w:rsidP="00153C9C">
      <w:pPr>
        <w:ind w:right="-1"/>
        <w:rPr>
          <w:rFonts w:ascii="Consolas" w:hAnsi="Consolas" w:cs="Arial"/>
          <w:b/>
          <w:sz w:val="28"/>
          <w:szCs w:val="28"/>
        </w:rPr>
      </w:pPr>
    </w:p>
    <w:p w14:paraId="23AAC2CD" w14:textId="77777777" w:rsidR="00153C9C" w:rsidRPr="00BC4A99" w:rsidRDefault="00153C9C" w:rsidP="00153C9C">
      <w:pPr>
        <w:ind w:right="-1"/>
        <w:rPr>
          <w:rFonts w:ascii="Consolas" w:hAnsi="Consolas"/>
          <w:sz w:val="28"/>
          <w:szCs w:val="28"/>
        </w:rPr>
      </w:pPr>
      <w:r w:rsidRPr="00BC4A99">
        <w:rPr>
          <w:rFonts w:ascii="Consolas" w:hAnsi="Consolas" w:cs="Arial"/>
          <w:b/>
          <w:sz w:val="28"/>
          <w:szCs w:val="28"/>
        </w:rPr>
        <w:lastRenderedPageBreak/>
        <w:t>ORDENADOR DE DESPESAS DA CONTRATANTE:</w:t>
      </w:r>
    </w:p>
    <w:p w14:paraId="68FFE92B" w14:textId="77777777" w:rsidR="00153C9C" w:rsidRPr="00BC4A99" w:rsidRDefault="00153C9C" w:rsidP="00153C9C">
      <w:pPr>
        <w:ind w:right="-1"/>
        <w:rPr>
          <w:rFonts w:ascii="Consolas" w:hAnsi="Consolas" w:cs="Arial"/>
          <w:sz w:val="28"/>
          <w:szCs w:val="28"/>
        </w:rPr>
      </w:pPr>
      <w:r w:rsidRPr="00BC4A99">
        <w:rPr>
          <w:rFonts w:ascii="Consolas" w:hAnsi="Consolas" w:cs="Arial"/>
          <w:sz w:val="28"/>
          <w:szCs w:val="28"/>
        </w:rPr>
        <w:t xml:space="preserve">Nome: </w:t>
      </w:r>
      <w:r w:rsidRPr="00BC4A99">
        <w:rPr>
          <w:rFonts w:ascii="Consolas" w:hAnsi="Consolas" w:cs="Arial"/>
          <w:b/>
          <w:bCs/>
          <w:sz w:val="28"/>
          <w:szCs w:val="28"/>
        </w:rPr>
        <w:t>MARCOS JOSÉ ROSA</w:t>
      </w:r>
    </w:p>
    <w:p w14:paraId="3CA10764" w14:textId="77777777" w:rsidR="00153C9C" w:rsidRPr="00BC4A99" w:rsidRDefault="00153C9C" w:rsidP="00153C9C">
      <w:pPr>
        <w:ind w:right="-1"/>
        <w:rPr>
          <w:rFonts w:ascii="Consolas" w:hAnsi="Consolas" w:cs="Arial"/>
          <w:sz w:val="28"/>
          <w:szCs w:val="28"/>
        </w:rPr>
      </w:pPr>
      <w:r w:rsidRPr="00BC4A99">
        <w:rPr>
          <w:rFonts w:ascii="Consolas" w:hAnsi="Consolas" w:cs="Arial"/>
          <w:sz w:val="28"/>
          <w:szCs w:val="28"/>
        </w:rPr>
        <w:t>Cargo: Prefeito Municipal</w:t>
      </w:r>
    </w:p>
    <w:p w14:paraId="08A548F8"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 xml:space="preserve">CPF: </w:t>
      </w:r>
      <w:r w:rsidRPr="00BC4A99">
        <w:rPr>
          <w:rFonts w:ascii="Consolas" w:hAnsi="Consolas"/>
          <w:sz w:val="28"/>
          <w:szCs w:val="28"/>
        </w:rPr>
        <w:t>190.948.948-40</w:t>
      </w:r>
    </w:p>
    <w:p w14:paraId="47ED0A11" w14:textId="77777777" w:rsidR="00153C9C" w:rsidRPr="00BC4A99" w:rsidRDefault="00153C9C" w:rsidP="00153C9C">
      <w:pPr>
        <w:ind w:right="-1"/>
        <w:rPr>
          <w:rFonts w:ascii="Consolas" w:hAnsi="Consolas" w:cs="Arial"/>
          <w:sz w:val="28"/>
          <w:szCs w:val="28"/>
        </w:rPr>
      </w:pPr>
    </w:p>
    <w:p w14:paraId="6BA7FBF3" w14:textId="77777777" w:rsidR="00153C9C" w:rsidRPr="00BC4A99" w:rsidRDefault="00153C9C" w:rsidP="00153C9C">
      <w:pPr>
        <w:ind w:right="-1"/>
        <w:rPr>
          <w:rFonts w:ascii="Consolas" w:hAnsi="Consolas"/>
          <w:sz w:val="28"/>
          <w:szCs w:val="28"/>
        </w:rPr>
      </w:pPr>
      <w:r w:rsidRPr="00BC4A99">
        <w:rPr>
          <w:rFonts w:ascii="Consolas" w:hAnsi="Consolas" w:cs="Arial"/>
          <w:sz w:val="28"/>
          <w:szCs w:val="28"/>
        </w:rPr>
        <w:t>Assinatura: __________________________________________________</w:t>
      </w:r>
    </w:p>
    <w:p w14:paraId="267987F3" w14:textId="77777777" w:rsidR="00153C9C" w:rsidRPr="00BC4A99" w:rsidRDefault="00153C9C" w:rsidP="00153C9C">
      <w:pPr>
        <w:autoSpaceDE w:val="0"/>
        <w:rPr>
          <w:rFonts w:ascii="Consolas" w:eastAsia="Arial" w:hAnsi="Consolas" w:cs="Arial"/>
          <w:b/>
          <w:bCs/>
          <w:sz w:val="28"/>
          <w:szCs w:val="28"/>
        </w:rPr>
      </w:pPr>
    </w:p>
    <w:p w14:paraId="0D638EC8" w14:textId="77777777" w:rsidR="00BC4A99" w:rsidRPr="00BC4A99" w:rsidRDefault="00BC4A99" w:rsidP="00BC4A99">
      <w:pPr>
        <w:autoSpaceDE w:val="0"/>
        <w:rPr>
          <w:rFonts w:ascii="Consolas" w:hAnsi="Consolas"/>
          <w:sz w:val="28"/>
          <w:szCs w:val="28"/>
        </w:rPr>
      </w:pPr>
      <w:r w:rsidRPr="00BC4A99">
        <w:rPr>
          <w:rFonts w:ascii="Consolas" w:eastAsia="Arial" w:hAnsi="Consolas" w:cs="Arial"/>
          <w:b/>
          <w:bCs/>
          <w:sz w:val="28"/>
          <w:szCs w:val="28"/>
        </w:rPr>
        <w:t>GESTOR DO CONTRATO:</w:t>
      </w:r>
    </w:p>
    <w:p w14:paraId="3F695012" w14:textId="77777777" w:rsidR="00BC4A99" w:rsidRPr="00BC4A99" w:rsidRDefault="00BC4A99" w:rsidP="00BC4A99">
      <w:pPr>
        <w:pStyle w:val="Ttulo01"/>
        <w:jc w:val="left"/>
        <w:rPr>
          <w:rFonts w:ascii="Consolas" w:hAnsi="Consolas" w:cs="Consolas"/>
          <w:sz w:val="28"/>
          <w:szCs w:val="28"/>
        </w:rPr>
      </w:pPr>
      <w:r w:rsidRPr="00BC4A99">
        <w:rPr>
          <w:rFonts w:ascii="Consolas" w:hAnsi="Consolas" w:cs="Consolas"/>
          <w:sz w:val="28"/>
          <w:szCs w:val="28"/>
        </w:rPr>
        <w:t>Nome:</w:t>
      </w:r>
      <w:r w:rsidRPr="00BC4A99">
        <w:rPr>
          <w:rFonts w:ascii="Consolas" w:eastAsia="Arial" w:hAnsi="Consolas"/>
          <w:sz w:val="28"/>
          <w:szCs w:val="28"/>
        </w:rPr>
        <w:t xml:space="preserve"> </w:t>
      </w:r>
      <w:r w:rsidRPr="00BC4A99">
        <w:rPr>
          <w:rFonts w:ascii="Consolas" w:hAnsi="Consolas" w:cs="Tahoma"/>
          <w:caps w:val="0"/>
          <w:sz w:val="28"/>
          <w:szCs w:val="28"/>
        </w:rPr>
        <w:t>JEFERSON BENEDITO DE PAULA ROCHA</w:t>
      </w:r>
    </w:p>
    <w:p w14:paraId="46318BF8" w14:textId="77777777" w:rsidR="00BC4A99" w:rsidRPr="00BC4A99" w:rsidRDefault="00BC4A99" w:rsidP="00BC4A99">
      <w:pPr>
        <w:pStyle w:val="Ttulo3"/>
        <w:shd w:val="clear" w:color="auto" w:fill="FFFFFF"/>
        <w:spacing w:before="0"/>
        <w:jc w:val="both"/>
        <w:rPr>
          <w:rFonts w:ascii="Consolas" w:hAnsi="Consolas" w:cs="Consolas"/>
          <w:b/>
          <w:color w:val="auto"/>
          <w:sz w:val="28"/>
          <w:szCs w:val="28"/>
        </w:rPr>
      </w:pPr>
      <w:r w:rsidRPr="00BC4A99">
        <w:rPr>
          <w:rFonts w:ascii="Consolas" w:eastAsia="Arial" w:hAnsi="Consolas"/>
          <w:color w:val="auto"/>
          <w:sz w:val="28"/>
          <w:szCs w:val="28"/>
        </w:rPr>
        <w:t xml:space="preserve">Cargo: </w:t>
      </w:r>
      <w:r w:rsidRPr="00BC4A99">
        <w:rPr>
          <w:rFonts w:ascii="Consolas" w:hAnsi="Consolas"/>
          <w:color w:val="auto"/>
          <w:sz w:val="28"/>
          <w:szCs w:val="28"/>
        </w:rPr>
        <w:t xml:space="preserve">Secretário de </w:t>
      </w:r>
      <w:r w:rsidRPr="00BC4A99">
        <w:rPr>
          <w:rFonts w:ascii="Consolas" w:hAnsi="Consolas"/>
          <w:bCs/>
          <w:color w:val="auto"/>
          <w:sz w:val="28"/>
          <w:szCs w:val="28"/>
        </w:rPr>
        <w:t>Esportes, Cultura e Turismo</w:t>
      </w:r>
    </w:p>
    <w:p w14:paraId="3E8CA287" w14:textId="75D3833B" w:rsidR="00BC4A99" w:rsidRPr="00BC4A99" w:rsidRDefault="00BC4A99" w:rsidP="00BC4A99">
      <w:pPr>
        <w:jc w:val="both"/>
        <w:rPr>
          <w:rFonts w:ascii="Consolas" w:hAnsi="Consolas" w:cs="Consolas"/>
          <w:strike/>
          <w:sz w:val="28"/>
          <w:szCs w:val="28"/>
        </w:rPr>
      </w:pPr>
      <w:r w:rsidRPr="00BC4A99">
        <w:rPr>
          <w:rFonts w:ascii="Consolas" w:eastAsia="Arial" w:hAnsi="Consolas" w:cs="Arial"/>
          <w:sz w:val="28"/>
          <w:szCs w:val="28"/>
        </w:rPr>
        <w:t xml:space="preserve">CPF: </w:t>
      </w:r>
      <w:r w:rsidRPr="00BC4A99">
        <w:rPr>
          <w:rFonts w:ascii="Consolas" w:hAnsi="Consolas" w:cs="Consolas"/>
          <w:sz w:val="28"/>
          <w:szCs w:val="28"/>
        </w:rPr>
        <w:t>392.141.168-81</w:t>
      </w:r>
    </w:p>
    <w:p w14:paraId="3443FB9F" w14:textId="77777777" w:rsidR="00BC4A99" w:rsidRPr="00BC4A99" w:rsidRDefault="00BC4A99" w:rsidP="00BC4A99">
      <w:pPr>
        <w:jc w:val="both"/>
        <w:rPr>
          <w:rFonts w:ascii="Consolas" w:hAnsi="Consolas" w:cs="Consolas"/>
          <w:sz w:val="28"/>
          <w:szCs w:val="28"/>
        </w:rPr>
      </w:pPr>
    </w:p>
    <w:p w14:paraId="65CB3877" w14:textId="2F18CFCA" w:rsidR="00BC4A99" w:rsidRPr="00BC4A99" w:rsidRDefault="00BC4A99" w:rsidP="00BC4A99">
      <w:pPr>
        <w:autoSpaceDE w:val="0"/>
        <w:rPr>
          <w:rFonts w:ascii="Consolas" w:eastAsia="Arial" w:hAnsi="Consolas" w:cs="Arial"/>
          <w:b/>
          <w:bCs/>
          <w:sz w:val="28"/>
          <w:szCs w:val="28"/>
        </w:rPr>
      </w:pPr>
      <w:r w:rsidRPr="00BC4A99">
        <w:rPr>
          <w:rFonts w:ascii="Consolas" w:hAnsi="Consolas" w:cs="Consolas"/>
          <w:sz w:val="28"/>
          <w:szCs w:val="28"/>
        </w:rPr>
        <w:t>Assinatura:___________________________________________________</w:t>
      </w:r>
    </w:p>
    <w:p w14:paraId="5AD3B9D8" w14:textId="77777777" w:rsidR="00153C9C" w:rsidRPr="00BC4A99" w:rsidRDefault="00153C9C" w:rsidP="00153C9C">
      <w:pPr>
        <w:pStyle w:val="BodyText23"/>
        <w:spacing w:line="240" w:lineRule="auto"/>
        <w:ind w:left="0" w:firstLine="0"/>
        <w:rPr>
          <w:rFonts w:ascii="Consolas" w:hAnsi="Consolas" w:cs="Consolas"/>
          <w:sz w:val="28"/>
          <w:szCs w:val="28"/>
        </w:rPr>
      </w:pPr>
    </w:p>
    <w:p w14:paraId="078D8A62" w14:textId="77777777" w:rsidR="00153C9C" w:rsidRPr="00BC4A99" w:rsidRDefault="00153C9C" w:rsidP="00153C9C">
      <w:pPr>
        <w:ind w:right="-1"/>
        <w:jc w:val="center"/>
        <w:rPr>
          <w:rFonts w:ascii="Consolas" w:eastAsia="Arial" w:hAnsi="Consolas" w:cs="Arial"/>
          <w:b/>
          <w:sz w:val="28"/>
          <w:szCs w:val="28"/>
        </w:rPr>
      </w:pPr>
    </w:p>
    <w:p w14:paraId="5C028F31" w14:textId="77777777" w:rsidR="00153C9C" w:rsidRPr="00BC4A99" w:rsidRDefault="00153C9C" w:rsidP="00153C9C">
      <w:pPr>
        <w:ind w:right="-1"/>
        <w:jc w:val="center"/>
        <w:rPr>
          <w:rFonts w:ascii="Consolas" w:eastAsia="Arial" w:hAnsi="Consolas" w:cs="Arial"/>
          <w:b/>
          <w:sz w:val="28"/>
          <w:szCs w:val="28"/>
        </w:rPr>
      </w:pPr>
    </w:p>
    <w:p w14:paraId="693C307A" w14:textId="77777777" w:rsidR="00153C9C" w:rsidRPr="00BC4A99" w:rsidRDefault="00153C9C" w:rsidP="00153C9C">
      <w:pPr>
        <w:ind w:right="-1"/>
        <w:jc w:val="center"/>
        <w:rPr>
          <w:rFonts w:ascii="Consolas" w:eastAsia="Arial" w:hAnsi="Consolas" w:cs="Arial"/>
          <w:b/>
          <w:sz w:val="28"/>
          <w:szCs w:val="28"/>
        </w:rPr>
      </w:pPr>
    </w:p>
    <w:p w14:paraId="451CA4D1" w14:textId="77777777" w:rsidR="00153C9C" w:rsidRPr="00BC4A99" w:rsidRDefault="00153C9C" w:rsidP="00153C9C">
      <w:pPr>
        <w:ind w:right="-1"/>
        <w:jc w:val="center"/>
        <w:rPr>
          <w:rFonts w:ascii="Consolas" w:eastAsia="Arial" w:hAnsi="Consolas" w:cs="Arial"/>
          <w:b/>
          <w:sz w:val="28"/>
          <w:szCs w:val="28"/>
        </w:rPr>
      </w:pPr>
    </w:p>
    <w:p w14:paraId="76EBC05C" w14:textId="77777777" w:rsidR="00153C9C" w:rsidRPr="00BC4A99" w:rsidRDefault="00153C9C" w:rsidP="00153C9C">
      <w:pPr>
        <w:ind w:right="-1"/>
        <w:jc w:val="center"/>
        <w:rPr>
          <w:rFonts w:ascii="Consolas" w:eastAsia="Arial" w:hAnsi="Consolas" w:cs="Arial"/>
          <w:b/>
          <w:sz w:val="28"/>
          <w:szCs w:val="28"/>
        </w:rPr>
      </w:pPr>
    </w:p>
    <w:p w14:paraId="4D3F92D7" w14:textId="77777777" w:rsidR="00153C9C" w:rsidRPr="00BC4A99" w:rsidRDefault="00153C9C" w:rsidP="00153C9C">
      <w:pPr>
        <w:ind w:right="-1"/>
        <w:jc w:val="center"/>
        <w:rPr>
          <w:rFonts w:ascii="Consolas" w:eastAsia="Arial" w:hAnsi="Consolas" w:cs="Arial"/>
          <w:b/>
          <w:sz w:val="28"/>
          <w:szCs w:val="28"/>
        </w:rPr>
      </w:pPr>
    </w:p>
    <w:p w14:paraId="1AF1210B" w14:textId="77777777" w:rsidR="00153C9C" w:rsidRPr="00BC4A99" w:rsidRDefault="00153C9C" w:rsidP="00153C9C">
      <w:pPr>
        <w:ind w:right="-1"/>
        <w:jc w:val="center"/>
        <w:rPr>
          <w:rFonts w:ascii="Consolas" w:eastAsia="Arial" w:hAnsi="Consolas" w:cs="Arial"/>
          <w:b/>
          <w:sz w:val="28"/>
          <w:szCs w:val="28"/>
        </w:rPr>
      </w:pPr>
    </w:p>
    <w:p w14:paraId="2F8D5BCB" w14:textId="77777777" w:rsidR="00153C9C" w:rsidRPr="00BC4A99" w:rsidRDefault="00153C9C" w:rsidP="00153C9C">
      <w:pPr>
        <w:ind w:right="-1"/>
        <w:jc w:val="center"/>
        <w:rPr>
          <w:rFonts w:ascii="Consolas" w:eastAsia="Arial" w:hAnsi="Consolas" w:cs="Arial"/>
          <w:b/>
          <w:sz w:val="28"/>
          <w:szCs w:val="28"/>
        </w:rPr>
      </w:pPr>
    </w:p>
    <w:p w14:paraId="5D074872" w14:textId="77777777" w:rsidR="00153C9C" w:rsidRPr="00BC4A99" w:rsidRDefault="00153C9C" w:rsidP="00153C9C">
      <w:pPr>
        <w:ind w:right="-1"/>
        <w:jc w:val="center"/>
        <w:rPr>
          <w:rFonts w:ascii="Consolas" w:eastAsia="Arial" w:hAnsi="Consolas" w:cs="Arial"/>
          <w:b/>
          <w:sz w:val="28"/>
          <w:szCs w:val="28"/>
        </w:rPr>
      </w:pPr>
    </w:p>
    <w:p w14:paraId="7B73251D" w14:textId="77777777" w:rsidR="00153C9C" w:rsidRPr="00BC4A99" w:rsidRDefault="00153C9C" w:rsidP="00153C9C">
      <w:pPr>
        <w:ind w:right="-1"/>
        <w:jc w:val="center"/>
        <w:rPr>
          <w:rFonts w:ascii="Consolas" w:eastAsia="Arial" w:hAnsi="Consolas" w:cs="Arial"/>
          <w:b/>
          <w:sz w:val="28"/>
          <w:szCs w:val="28"/>
        </w:rPr>
      </w:pPr>
    </w:p>
    <w:p w14:paraId="0B63B25D" w14:textId="77777777" w:rsidR="00153C9C" w:rsidRPr="00BC4A99" w:rsidRDefault="00153C9C" w:rsidP="00153C9C">
      <w:pPr>
        <w:ind w:right="-1"/>
        <w:jc w:val="center"/>
        <w:rPr>
          <w:rFonts w:ascii="Consolas" w:eastAsia="Arial" w:hAnsi="Consolas" w:cs="Arial"/>
          <w:b/>
          <w:sz w:val="28"/>
          <w:szCs w:val="28"/>
        </w:rPr>
      </w:pPr>
    </w:p>
    <w:p w14:paraId="0ABE51C3" w14:textId="77777777" w:rsidR="00153C9C" w:rsidRPr="00BC4A99" w:rsidRDefault="00153C9C" w:rsidP="00153C9C">
      <w:pPr>
        <w:ind w:right="-1"/>
        <w:jc w:val="center"/>
        <w:rPr>
          <w:rFonts w:ascii="Consolas" w:eastAsia="Arial" w:hAnsi="Consolas" w:cs="Arial"/>
          <w:b/>
          <w:sz w:val="28"/>
          <w:szCs w:val="28"/>
        </w:rPr>
      </w:pPr>
    </w:p>
    <w:p w14:paraId="42534D41" w14:textId="77777777" w:rsidR="00153C9C" w:rsidRPr="00BC4A99" w:rsidRDefault="00153C9C" w:rsidP="00153C9C">
      <w:pPr>
        <w:ind w:right="-1"/>
        <w:jc w:val="center"/>
        <w:rPr>
          <w:rFonts w:ascii="Consolas" w:eastAsia="Arial" w:hAnsi="Consolas" w:cs="Arial"/>
          <w:b/>
          <w:sz w:val="28"/>
          <w:szCs w:val="28"/>
        </w:rPr>
      </w:pPr>
    </w:p>
    <w:p w14:paraId="10C77EEC" w14:textId="77777777" w:rsidR="00153C9C" w:rsidRPr="00BC4A99" w:rsidRDefault="00153C9C" w:rsidP="00153C9C">
      <w:pPr>
        <w:ind w:right="-1"/>
        <w:jc w:val="center"/>
        <w:rPr>
          <w:rFonts w:ascii="Consolas" w:eastAsia="Arial" w:hAnsi="Consolas" w:cs="Arial"/>
          <w:b/>
          <w:sz w:val="28"/>
          <w:szCs w:val="28"/>
        </w:rPr>
      </w:pPr>
    </w:p>
    <w:p w14:paraId="505CE213" w14:textId="77777777" w:rsidR="00153C9C" w:rsidRPr="00BC4A99" w:rsidRDefault="00153C9C" w:rsidP="00153C9C">
      <w:pPr>
        <w:ind w:right="-1"/>
        <w:jc w:val="center"/>
        <w:rPr>
          <w:rFonts w:ascii="Consolas" w:eastAsia="Arial" w:hAnsi="Consolas" w:cs="Arial"/>
          <w:b/>
          <w:sz w:val="28"/>
          <w:szCs w:val="28"/>
        </w:rPr>
      </w:pPr>
    </w:p>
    <w:p w14:paraId="1659D18A" w14:textId="77777777" w:rsidR="00153C9C" w:rsidRPr="00BC4A99" w:rsidRDefault="00153C9C" w:rsidP="00153C9C">
      <w:pPr>
        <w:ind w:right="-1"/>
        <w:jc w:val="center"/>
        <w:rPr>
          <w:rFonts w:ascii="Consolas" w:eastAsia="Arial" w:hAnsi="Consolas" w:cs="Arial"/>
          <w:b/>
          <w:sz w:val="28"/>
          <w:szCs w:val="28"/>
        </w:rPr>
      </w:pPr>
    </w:p>
    <w:p w14:paraId="0EC85E6C" w14:textId="77777777" w:rsidR="00153C9C" w:rsidRPr="00BC4A99" w:rsidRDefault="00153C9C" w:rsidP="00153C9C">
      <w:pPr>
        <w:ind w:right="-1"/>
        <w:jc w:val="center"/>
        <w:rPr>
          <w:rFonts w:ascii="Consolas" w:eastAsia="Arial" w:hAnsi="Consolas" w:cs="Arial"/>
          <w:b/>
          <w:sz w:val="28"/>
          <w:szCs w:val="28"/>
        </w:rPr>
      </w:pPr>
    </w:p>
    <w:p w14:paraId="37DB0D0F" w14:textId="77777777" w:rsidR="00153C9C" w:rsidRPr="00BC4A99" w:rsidRDefault="00153C9C" w:rsidP="00153C9C">
      <w:pPr>
        <w:ind w:right="-1"/>
        <w:jc w:val="center"/>
        <w:rPr>
          <w:rFonts w:ascii="Consolas" w:eastAsia="Arial" w:hAnsi="Consolas" w:cs="Arial"/>
          <w:b/>
          <w:sz w:val="28"/>
          <w:szCs w:val="28"/>
        </w:rPr>
      </w:pPr>
    </w:p>
    <w:p w14:paraId="6990B849" w14:textId="77777777" w:rsidR="00153C9C" w:rsidRPr="00BC4A99" w:rsidRDefault="00153C9C" w:rsidP="00153C9C">
      <w:pPr>
        <w:ind w:right="-1"/>
        <w:jc w:val="center"/>
        <w:rPr>
          <w:rFonts w:ascii="Consolas" w:eastAsia="Arial" w:hAnsi="Consolas" w:cs="Arial"/>
          <w:b/>
          <w:sz w:val="28"/>
          <w:szCs w:val="28"/>
        </w:rPr>
      </w:pPr>
    </w:p>
    <w:p w14:paraId="6FFABF6E" w14:textId="77777777" w:rsidR="00153C9C" w:rsidRPr="00BC4A99" w:rsidRDefault="00153C9C" w:rsidP="00153C9C">
      <w:pPr>
        <w:ind w:right="-1"/>
        <w:jc w:val="center"/>
        <w:rPr>
          <w:rFonts w:ascii="Consolas" w:eastAsia="Arial" w:hAnsi="Consolas" w:cs="Arial"/>
          <w:b/>
          <w:sz w:val="28"/>
          <w:szCs w:val="28"/>
        </w:rPr>
      </w:pPr>
    </w:p>
    <w:p w14:paraId="5654F11E" w14:textId="77777777" w:rsidR="00153C9C" w:rsidRPr="00BC4A99" w:rsidRDefault="00153C9C" w:rsidP="00153C9C">
      <w:pPr>
        <w:ind w:right="-1"/>
        <w:jc w:val="center"/>
        <w:rPr>
          <w:rFonts w:ascii="Consolas" w:eastAsia="Arial" w:hAnsi="Consolas" w:cs="Arial"/>
          <w:b/>
          <w:sz w:val="28"/>
          <w:szCs w:val="28"/>
        </w:rPr>
      </w:pPr>
    </w:p>
    <w:p w14:paraId="5232892D" w14:textId="77777777" w:rsidR="00153C9C" w:rsidRPr="00BC4A99" w:rsidRDefault="00153C9C" w:rsidP="00153C9C">
      <w:pPr>
        <w:ind w:right="-1"/>
        <w:jc w:val="center"/>
        <w:rPr>
          <w:rFonts w:ascii="Consolas" w:eastAsia="Arial" w:hAnsi="Consolas" w:cs="Arial"/>
          <w:b/>
          <w:sz w:val="28"/>
          <w:szCs w:val="28"/>
        </w:rPr>
      </w:pPr>
    </w:p>
    <w:p w14:paraId="68F3D359" w14:textId="77777777" w:rsidR="00153C9C" w:rsidRPr="00BC4A99" w:rsidRDefault="00153C9C" w:rsidP="00153C9C">
      <w:pPr>
        <w:ind w:right="-1"/>
        <w:jc w:val="center"/>
        <w:rPr>
          <w:rFonts w:ascii="Consolas" w:eastAsia="Arial" w:hAnsi="Consolas" w:cs="Arial"/>
          <w:b/>
          <w:sz w:val="28"/>
          <w:szCs w:val="28"/>
        </w:rPr>
      </w:pPr>
    </w:p>
    <w:p w14:paraId="33B9C1ED" w14:textId="77777777" w:rsidR="00153C9C" w:rsidRPr="00BC4A99" w:rsidRDefault="00153C9C" w:rsidP="00153C9C">
      <w:pPr>
        <w:ind w:right="-1"/>
        <w:jc w:val="center"/>
        <w:rPr>
          <w:rFonts w:ascii="Consolas" w:eastAsia="Arial" w:hAnsi="Consolas" w:cs="Arial"/>
          <w:b/>
          <w:sz w:val="28"/>
          <w:szCs w:val="28"/>
        </w:rPr>
      </w:pPr>
    </w:p>
    <w:p w14:paraId="666237D4" w14:textId="77777777" w:rsidR="00153C9C" w:rsidRPr="00BC4A99" w:rsidRDefault="00153C9C" w:rsidP="00153C9C">
      <w:pPr>
        <w:ind w:right="-1"/>
        <w:jc w:val="center"/>
        <w:rPr>
          <w:rFonts w:ascii="Consolas" w:eastAsia="Arial" w:hAnsi="Consolas" w:cs="Arial"/>
          <w:b/>
          <w:sz w:val="28"/>
          <w:szCs w:val="28"/>
        </w:rPr>
      </w:pPr>
    </w:p>
    <w:p w14:paraId="08DFB49D" w14:textId="77777777" w:rsidR="00153C9C" w:rsidRPr="00BC4A99" w:rsidRDefault="00153C9C" w:rsidP="00153C9C">
      <w:pPr>
        <w:ind w:right="-1"/>
        <w:jc w:val="center"/>
        <w:rPr>
          <w:rFonts w:ascii="Consolas" w:eastAsia="Arial" w:hAnsi="Consolas" w:cs="Arial"/>
          <w:b/>
          <w:sz w:val="28"/>
          <w:szCs w:val="28"/>
        </w:rPr>
      </w:pPr>
    </w:p>
    <w:p w14:paraId="43511A8E" w14:textId="77777777" w:rsidR="00153C9C" w:rsidRPr="00BC4A99" w:rsidRDefault="00153C9C" w:rsidP="00153C9C">
      <w:pPr>
        <w:ind w:right="-1"/>
        <w:jc w:val="center"/>
        <w:rPr>
          <w:rFonts w:ascii="Consolas" w:eastAsia="Arial" w:hAnsi="Consolas" w:cs="Arial"/>
          <w:b/>
          <w:sz w:val="28"/>
          <w:szCs w:val="28"/>
        </w:rPr>
      </w:pPr>
    </w:p>
    <w:p w14:paraId="28A48A22" w14:textId="77777777" w:rsidR="00153C9C" w:rsidRPr="00BC4A99" w:rsidRDefault="00153C9C" w:rsidP="00153C9C">
      <w:pPr>
        <w:ind w:right="-1"/>
        <w:jc w:val="center"/>
        <w:rPr>
          <w:rFonts w:ascii="Consolas" w:eastAsia="Arial" w:hAnsi="Consolas" w:cs="Arial"/>
          <w:b/>
          <w:sz w:val="28"/>
          <w:szCs w:val="28"/>
        </w:rPr>
      </w:pPr>
    </w:p>
    <w:p w14:paraId="69D396E8" w14:textId="77777777" w:rsidR="00153C9C" w:rsidRPr="00BC4A99" w:rsidRDefault="00153C9C" w:rsidP="00153C9C">
      <w:pPr>
        <w:ind w:right="-1"/>
        <w:jc w:val="center"/>
        <w:rPr>
          <w:rFonts w:ascii="Consolas" w:eastAsia="Arial" w:hAnsi="Consolas" w:cs="Arial"/>
          <w:b/>
          <w:sz w:val="28"/>
          <w:szCs w:val="28"/>
        </w:rPr>
      </w:pPr>
      <w:r w:rsidRPr="00BC4A99">
        <w:rPr>
          <w:rFonts w:ascii="Consolas" w:eastAsia="Arial" w:hAnsi="Consolas" w:cs="Arial"/>
          <w:b/>
          <w:sz w:val="28"/>
          <w:szCs w:val="28"/>
        </w:rPr>
        <w:lastRenderedPageBreak/>
        <w:t>DECLARAÇÃO DE DOCUMENTOS À DISPOSIÇÃO DO TCE-SP</w:t>
      </w:r>
    </w:p>
    <w:p w14:paraId="755141BB" w14:textId="77777777" w:rsidR="00153C9C" w:rsidRPr="00BC4A99" w:rsidRDefault="00153C9C" w:rsidP="00153C9C">
      <w:pPr>
        <w:ind w:right="-1" w:hanging="10"/>
        <w:rPr>
          <w:rFonts w:ascii="Consolas" w:eastAsia="Arial" w:hAnsi="Consolas" w:cs="Arial"/>
          <w:b/>
          <w:sz w:val="28"/>
          <w:szCs w:val="28"/>
        </w:rPr>
      </w:pPr>
    </w:p>
    <w:p w14:paraId="2064293C" w14:textId="77777777" w:rsidR="00BC4A99" w:rsidRPr="00BC4A99" w:rsidRDefault="00BC4A99" w:rsidP="00153C9C">
      <w:pPr>
        <w:ind w:right="-1" w:hanging="10"/>
        <w:rPr>
          <w:rFonts w:ascii="Consolas" w:eastAsia="Arial" w:hAnsi="Consolas" w:cs="Arial"/>
          <w:b/>
          <w:sz w:val="28"/>
          <w:szCs w:val="28"/>
        </w:rPr>
      </w:pPr>
    </w:p>
    <w:p w14:paraId="4953A203" w14:textId="77777777" w:rsidR="00153C9C" w:rsidRPr="00BC4A99" w:rsidRDefault="00153C9C" w:rsidP="00153C9C">
      <w:pPr>
        <w:ind w:right="-1" w:hanging="10"/>
        <w:rPr>
          <w:rFonts w:ascii="Consolas" w:hAnsi="Consolas" w:cs="Arial"/>
          <w:sz w:val="28"/>
          <w:szCs w:val="28"/>
        </w:rPr>
      </w:pPr>
      <w:bookmarkStart w:id="7" w:name="_Hlk92309370"/>
      <w:r w:rsidRPr="00BC4A99">
        <w:rPr>
          <w:rFonts w:ascii="Consolas" w:hAnsi="Consolas" w:cs="Arial"/>
          <w:b/>
          <w:bCs/>
          <w:sz w:val="28"/>
          <w:szCs w:val="28"/>
        </w:rPr>
        <w:t xml:space="preserve">CONTRATANTE: </w:t>
      </w:r>
      <w:r w:rsidRPr="00BC4A99">
        <w:rPr>
          <w:rFonts w:ascii="Consolas" w:hAnsi="Consolas" w:cs="Consolas"/>
          <w:b/>
          <w:bCs/>
          <w:sz w:val="28"/>
          <w:szCs w:val="28"/>
        </w:rPr>
        <w:t>MUNICÍPIO DE IARAS</w:t>
      </w:r>
    </w:p>
    <w:p w14:paraId="287B2954" w14:textId="77777777" w:rsidR="00153C9C" w:rsidRPr="00BC4A99" w:rsidRDefault="00153C9C" w:rsidP="00153C9C">
      <w:pPr>
        <w:ind w:right="-1" w:hanging="10"/>
        <w:rPr>
          <w:rFonts w:ascii="Consolas" w:hAnsi="Consolas" w:cs="Arial"/>
          <w:sz w:val="28"/>
          <w:szCs w:val="28"/>
        </w:rPr>
      </w:pPr>
      <w:r w:rsidRPr="00BC4A99">
        <w:rPr>
          <w:rFonts w:ascii="Consolas" w:hAnsi="Consolas" w:cs="Arial"/>
          <w:b/>
          <w:bCs/>
          <w:sz w:val="28"/>
          <w:szCs w:val="28"/>
        </w:rPr>
        <w:t xml:space="preserve">CNPJ Nº: </w:t>
      </w:r>
      <w:r w:rsidRPr="00BC4A99">
        <w:rPr>
          <w:rFonts w:ascii="Consolas" w:hAnsi="Consolas" w:cs="Consolas"/>
          <w:sz w:val="28"/>
          <w:szCs w:val="28"/>
        </w:rPr>
        <w:t>57.263.949/0001-00</w:t>
      </w:r>
    </w:p>
    <w:p w14:paraId="17ED45FF" w14:textId="2774E046" w:rsidR="00153C9C" w:rsidRPr="00BC4A99" w:rsidRDefault="00153C9C" w:rsidP="00153C9C">
      <w:pPr>
        <w:tabs>
          <w:tab w:val="left" w:pos="-1701"/>
        </w:tabs>
        <w:autoSpaceDE w:val="0"/>
        <w:autoSpaceDN w:val="0"/>
        <w:adjustRightInd w:val="0"/>
        <w:ind w:right="-1"/>
        <w:jc w:val="both"/>
        <w:rPr>
          <w:rFonts w:ascii="Consolas" w:hAnsi="Consolas" w:cs="Consolas"/>
          <w:sz w:val="28"/>
          <w:szCs w:val="28"/>
        </w:rPr>
      </w:pPr>
      <w:r w:rsidRPr="00BC4A99">
        <w:rPr>
          <w:rFonts w:ascii="Consolas" w:hAnsi="Consolas" w:cs="Arial"/>
          <w:b/>
          <w:bCs/>
          <w:sz w:val="28"/>
          <w:szCs w:val="28"/>
        </w:rPr>
        <w:t xml:space="preserve">CONTRATADA: </w:t>
      </w:r>
      <w:r w:rsidRPr="00BC4A99">
        <w:rPr>
          <w:rFonts w:ascii="Consolas" w:eastAsia="MS Mincho" w:hAnsi="Consolas" w:cs="Consolas"/>
          <w:b/>
          <w:sz w:val="28"/>
          <w:szCs w:val="28"/>
        </w:rPr>
        <w:t xml:space="preserve">EMPRESA </w:t>
      </w:r>
      <w:r w:rsidR="00E1022D" w:rsidRPr="00BC4A99">
        <w:rPr>
          <w:rFonts w:ascii="Consolas" w:hAnsi="Consolas"/>
          <w:b/>
          <w:bCs/>
          <w:sz w:val="28"/>
          <w:szCs w:val="28"/>
          <w:shd w:val="clear" w:color="auto" w:fill="FFFFFF"/>
        </w:rPr>
        <w:t>51.204.155 ALBERTINO DOS SANTOS</w:t>
      </w:r>
    </w:p>
    <w:p w14:paraId="04A3103F" w14:textId="463CAF46" w:rsidR="00153C9C" w:rsidRPr="00BC4A99" w:rsidRDefault="00153C9C" w:rsidP="00153C9C">
      <w:pPr>
        <w:ind w:right="-1"/>
        <w:rPr>
          <w:rFonts w:ascii="Consolas" w:hAnsi="Consolas" w:cs="Arial"/>
          <w:sz w:val="28"/>
          <w:szCs w:val="28"/>
        </w:rPr>
      </w:pPr>
      <w:r w:rsidRPr="00BC4A99">
        <w:rPr>
          <w:rFonts w:ascii="Consolas" w:hAnsi="Consolas" w:cs="Arial"/>
          <w:b/>
          <w:bCs/>
          <w:sz w:val="28"/>
          <w:szCs w:val="28"/>
        </w:rPr>
        <w:t xml:space="preserve">CNPJ Nº: </w:t>
      </w:r>
      <w:r w:rsidR="00E1022D" w:rsidRPr="00BC4A99">
        <w:rPr>
          <w:rFonts w:ascii="Consolas" w:hAnsi="Consolas" w:cs="Consolas"/>
          <w:sz w:val="28"/>
          <w:szCs w:val="28"/>
        </w:rPr>
        <w:t>51.204.155/0001-80</w:t>
      </w:r>
    </w:p>
    <w:p w14:paraId="7EB2F4BC" w14:textId="3EDBD45D" w:rsidR="00153C9C" w:rsidRPr="00BC4A99" w:rsidRDefault="00153C9C" w:rsidP="00153C9C">
      <w:pPr>
        <w:ind w:right="-1" w:hanging="10"/>
        <w:rPr>
          <w:rFonts w:ascii="Consolas" w:hAnsi="Consolas" w:cs="Arial"/>
          <w:sz w:val="28"/>
          <w:szCs w:val="28"/>
        </w:rPr>
      </w:pPr>
      <w:r w:rsidRPr="00BC4A99">
        <w:rPr>
          <w:rFonts w:ascii="Consolas" w:hAnsi="Consolas" w:cs="Arial"/>
          <w:b/>
          <w:bCs/>
          <w:sz w:val="28"/>
          <w:szCs w:val="28"/>
        </w:rPr>
        <w:t xml:space="preserve">CONTRATO N° (DE ORIGEM): </w:t>
      </w:r>
      <w:r w:rsidRPr="00BC4A99">
        <w:rPr>
          <w:rFonts w:ascii="Consolas" w:hAnsi="Consolas" w:cs="Arial"/>
          <w:sz w:val="28"/>
          <w:szCs w:val="28"/>
        </w:rPr>
        <w:t>0</w:t>
      </w:r>
      <w:r w:rsidR="0080757C">
        <w:rPr>
          <w:rFonts w:ascii="Consolas" w:hAnsi="Consolas" w:cs="Arial"/>
          <w:sz w:val="28"/>
          <w:szCs w:val="28"/>
        </w:rPr>
        <w:t>12</w:t>
      </w:r>
      <w:r w:rsidRPr="00BC4A99">
        <w:rPr>
          <w:rFonts w:ascii="Consolas" w:hAnsi="Consolas" w:cs="Arial"/>
          <w:sz w:val="28"/>
          <w:szCs w:val="28"/>
        </w:rPr>
        <w:t>/2024</w:t>
      </w:r>
    </w:p>
    <w:p w14:paraId="3263C4D0" w14:textId="69159CA2" w:rsidR="00153C9C" w:rsidRPr="00BC4A99" w:rsidRDefault="00153C9C" w:rsidP="00153C9C">
      <w:pPr>
        <w:ind w:right="-1" w:hanging="10"/>
        <w:rPr>
          <w:rFonts w:ascii="Consolas" w:hAnsi="Consolas" w:cs="Arial"/>
          <w:sz w:val="28"/>
          <w:szCs w:val="28"/>
        </w:rPr>
      </w:pPr>
      <w:r w:rsidRPr="00BC4A99">
        <w:rPr>
          <w:rFonts w:ascii="Consolas" w:hAnsi="Consolas" w:cs="Arial"/>
          <w:b/>
          <w:bCs/>
          <w:sz w:val="28"/>
          <w:szCs w:val="28"/>
        </w:rPr>
        <w:t xml:space="preserve">DATA DA ASSINATURA: </w:t>
      </w:r>
      <w:r w:rsidRPr="00BC4A99">
        <w:rPr>
          <w:rFonts w:ascii="Consolas" w:hAnsi="Consolas" w:cs="Consolas"/>
          <w:b/>
          <w:bCs/>
          <w:sz w:val="28"/>
          <w:szCs w:val="28"/>
        </w:rPr>
        <w:t>IARAS, 09 DE ABRIL DE 2024</w:t>
      </w:r>
      <w:r w:rsidRPr="00BC4A99">
        <w:rPr>
          <w:rFonts w:ascii="Consolas" w:hAnsi="Consolas" w:cs="Arial"/>
          <w:sz w:val="28"/>
          <w:szCs w:val="28"/>
        </w:rPr>
        <w:t>.</w:t>
      </w:r>
    </w:p>
    <w:p w14:paraId="3882246C" w14:textId="0834D78C" w:rsidR="00153C9C" w:rsidRPr="00BC4A99" w:rsidRDefault="00153C9C" w:rsidP="00153C9C">
      <w:pPr>
        <w:tabs>
          <w:tab w:val="left" w:pos="-1701"/>
        </w:tabs>
        <w:autoSpaceDE w:val="0"/>
        <w:autoSpaceDN w:val="0"/>
        <w:adjustRightInd w:val="0"/>
        <w:jc w:val="both"/>
        <w:rPr>
          <w:rFonts w:ascii="Consolas" w:hAnsi="Consolas"/>
          <w:sz w:val="28"/>
          <w:szCs w:val="28"/>
        </w:rPr>
      </w:pPr>
      <w:r w:rsidRPr="00BC4A99">
        <w:rPr>
          <w:rFonts w:ascii="Consolas" w:hAnsi="Consolas" w:cs="Arial"/>
          <w:b/>
          <w:bCs/>
          <w:sz w:val="28"/>
          <w:szCs w:val="28"/>
        </w:rPr>
        <w:t xml:space="preserve">VIGÊNCIA: </w:t>
      </w:r>
      <w:r w:rsidR="00BC4A99" w:rsidRPr="00BC4A99">
        <w:rPr>
          <w:rFonts w:ascii="Consolas" w:hAnsi="Consolas"/>
          <w:sz w:val="28"/>
          <w:szCs w:val="28"/>
        </w:rPr>
        <w:t>O prazo de vigência da contratação é de 30 (trinta) dias, contados da data de assinatura, na forma do artigo 105 da Lei n° 14.133, de 2021</w:t>
      </w:r>
      <w:r w:rsidRPr="00BC4A99">
        <w:rPr>
          <w:rFonts w:ascii="Consolas" w:hAnsi="Consolas"/>
          <w:sz w:val="28"/>
          <w:szCs w:val="28"/>
        </w:rPr>
        <w:t xml:space="preserve">. </w:t>
      </w:r>
    </w:p>
    <w:p w14:paraId="73BC1A4C" w14:textId="6F1C4C7B" w:rsidR="00153C9C" w:rsidRPr="00BC4A99" w:rsidRDefault="00153C9C" w:rsidP="00153C9C">
      <w:pPr>
        <w:pStyle w:val="Default"/>
        <w:jc w:val="both"/>
        <w:rPr>
          <w:rFonts w:ascii="Consolas" w:hAnsi="Consolas" w:cs="Consolas"/>
          <w:iCs/>
          <w:color w:val="auto"/>
          <w:sz w:val="28"/>
          <w:szCs w:val="28"/>
        </w:rPr>
      </w:pPr>
      <w:r w:rsidRPr="00BC4A99">
        <w:rPr>
          <w:rFonts w:ascii="Consolas" w:hAnsi="Consolas" w:cs="Consolas"/>
          <w:b/>
          <w:color w:val="auto"/>
          <w:sz w:val="28"/>
          <w:szCs w:val="28"/>
        </w:rPr>
        <w:t>OBJETO:</w:t>
      </w:r>
      <w:r w:rsidRPr="00BC4A99">
        <w:rPr>
          <w:rFonts w:ascii="Consolas" w:hAnsi="Consolas" w:cs="Consolas"/>
          <w:color w:val="auto"/>
          <w:sz w:val="28"/>
          <w:szCs w:val="28"/>
        </w:rPr>
        <w:t xml:space="preserve"> </w:t>
      </w:r>
      <w:r w:rsidR="00E1022D" w:rsidRPr="00BC4A99">
        <w:rPr>
          <w:rFonts w:ascii="Consolas" w:hAnsi="Consolas" w:cs="Consolas"/>
          <w:color w:val="auto"/>
          <w:sz w:val="28"/>
          <w:szCs w:val="28"/>
        </w:rPr>
        <w:t xml:space="preserve">Contratação de Empresa Especializada para a Prestação de Serviços na Organização de Evento de Motocross, nos dias 13 e 14 de abril de 2024, no </w:t>
      </w:r>
      <w:r w:rsidR="00E1022D" w:rsidRPr="00BC4A99">
        <w:rPr>
          <w:rFonts w:ascii="Consolas" w:hAnsi="Consolas"/>
          <w:color w:val="auto"/>
          <w:sz w:val="28"/>
          <w:szCs w:val="28"/>
          <w:shd w:val="clear" w:color="auto" w:fill="FFFFFF"/>
        </w:rPr>
        <w:t xml:space="preserve">Recinto de Festas Adriano Luiz </w:t>
      </w:r>
      <w:proofErr w:type="spellStart"/>
      <w:r w:rsidR="00E1022D" w:rsidRPr="00BC4A99">
        <w:rPr>
          <w:rFonts w:ascii="Consolas" w:hAnsi="Consolas"/>
          <w:color w:val="auto"/>
          <w:sz w:val="28"/>
          <w:szCs w:val="28"/>
          <w:shd w:val="clear" w:color="auto" w:fill="FFFFFF"/>
        </w:rPr>
        <w:t>Paccola</w:t>
      </w:r>
      <w:proofErr w:type="spellEnd"/>
      <w:r w:rsidR="00E1022D" w:rsidRPr="00BC4A99">
        <w:rPr>
          <w:rFonts w:ascii="Consolas" w:hAnsi="Consolas"/>
          <w:color w:val="auto"/>
          <w:sz w:val="28"/>
          <w:szCs w:val="28"/>
          <w:shd w:val="clear" w:color="auto" w:fill="FFFFFF"/>
        </w:rPr>
        <w:t>, localizado na Avenida Ataliba Leonel s/nº – Bairro São Benedito</w:t>
      </w:r>
      <w:r w:rsidR="00E1022D" w:rsidRPr="00BC4A99">
        <w:rPr>
          <w:rFonts w:ascii="Consolas" w:hAnsi="Consolas"/>
          <w:color w:val="auto"/>
          <w:sz w:val="28"/>
          <w:szCs w:val="28"/>
        </w:rPr>
        <w:t xml:space="preserve">, </w:t>
      </w:r>
      <w:r w:rsidR="00E1022D" w:rsidRPr="00BC4A99">
        <w:rPr>
          <w:rFonts w:ascii="Consolas" w:hAnsi="Consolas" w:cs="Consolas"/>
          <w:color w:val="auto"/>
          <w:sz w:val="28"/>
          <w:szCs w:val="28"/>
        </w:rPr>
        <w:t>com fornecimento de estruturas, equipamentos, materiais e mão de obra.</w:t>
      </w:r>
    </w:p>
    <w:p w14:paraId="1249D85D" w14:textId="712E938D" w:rsidR="00153C9C" w:rsidRPr="00BC4A99" w:rsidRDefault="00153C9C" w:rsidP="00153C9C">
      <w:pPr>
        <w:jc w:val="both"/>
        <w:rPr>
          <w:rFonts w:ascii="Consolas" w:hAnsi="Consolas" w:cs="Arial"/>
          <w:b/>
          <w:bCs/>
          <w:sz w:val="28"/>
          <w:szCs w:val="28"/>
        </w:rPr>
      </w:pPr>
      <w:r w:rsidRPr="00BC4A99">
        <w:rPr>
          <w:rFonts w:ascii="Consolas" w:hAnsi="Consolas"/>
          <w:b/>
          <w:bCs/>
          <w:sz w:val="28"/>
          <w:szCs w:val="28"/>
        </w:rPr>
        <w:t xml:space="preserve">VALOR (R$): </w:t>
      </w:r>
      <w:r w:rsidRPr="00BC4A99">
        <w:rPr>
          <w:rFonts w:ascii="Consolas" w:hAnsi="Consolas" w:cs="Consolas"/>
          <w:sz w:val="28"/>
          <w:szCs w:val="28"/>
        </w:rPr>
        <w:t xml:space="preserve">O valor do presente contrato é de </w:t>
      </w:r>
      <w:r w:rsidR="00BC4A99" w:rsidRPr="00BC4A99">
        <w:rPr>
          <w:rFonts w:ascii="Consolas" w:hAnsi="Consolas" w:cs="Consolas"/>
          <w:b/>
          <w:bCs/>
          <w:sz w:val="28"/>
          <w:szCs w:val="28"/>
        </w:rPr>
        <w:t>R$</w:t>
      </w:r>
      <w:r w:rsidR="00BC4A99" w:rsidRPr="00BC4A99">
        <w:rPr>
          <w:rFonts w:ascii="Consolas" w:hAnsi="Consolas"/>
          <w:sz w:val="28"/>
          <w:szCs w:val="28"/>
        </w:rPr>
        <w:t xml:space="preserve"> </w:t>
      </w:r>
      <w:r w:rsidR="00BC4A99" w:rsidRPr="00BC4A99">
        <w:rPr>
          <w:rFonts w:ascii="Consolas" w:hAnsi="Consolas"/>
          <w:b/>
          <w:bCs/>
          <w:sz w:val="28"/>
          <w:szCs w:val="28"/>
        </w:rPr>
        <w:t>59.000,00 (CINQUENTA E NOVE MIL REAIS</w:t>
      </w:r>
      <w:r w:rsidR="00BC4A99" w:rsidRPr="00BC4A99">
        <w:rPr>
          <w:rFonts w:ascii="Consolas" w:hAnsi="Consolas" w:cs="Arial"/>
          <w:b/>
          <w:bCs/>
          <w:sz w:val="28"/>
          <w:szCs w:val="28"/>
        </w:rPr>
        <w:t>).</w:t>
      </w:r>
    </w:p>
    <w:p w14:paraId="35FE19EA" w14:textId="77777777" w:rsidR="00153C9C" w:rsidRPr="00BC4A99" w:rsidRDefault="00153C9C" w:rsidP="00153C9C">
      <w:pPr>
        <w:tabs>
          <w:tab w:val="left" w:pos="-1701"/>
        </w:tabs>
        <w:autoSpaceDE w:val="0"/>
        <w:autoSpaceDN w:val="0"/>
        <w:adjustRightInd w:val="0"/>
        <w:ind w:right="-1"/>
        <w:rPr>
          <w:rFonts w:ascii="Consolas" w:hAnsi="Consolas" w:cs="Consolas"/>
          <w:sz w:val="28"/>
          <w:szCs w:val="28"/>
        </w:rPr>
      </w:pPr>
    </w:p>
    <w:p w14:paraId="243015B2" w14:textId="77777777" w:rsidR="00BC4A99" w:rsidRPr="00BC4A99" w:rsidRDefault="00BC4A99" w:rsidP="00153C9C">
      <w:pPr>
        <w:tabs>
          <w:tab w:val="left" w:pos="-1701"/>
        </w:tabs>
        <w:autoSpaceDE w:val="0"/>
        <w:autoSpaceDN w:val="0"/>
        <w:adjustRightInd w:val="0"/>
        <w:ind w:right="-1"/>
        <w:rPr>
          <w:rFonts w:ascii="Consolas" w:hAnsi="Consolas" w:cs="Consolas"/>
          <w:sz w:val="28"/>
          <w:szCs w:val="28"/>
        </w:rPr>
      </w:pPr>
    </w:p>
    <w:bookmarkEnd w:id="7"/>
    <w:p w14:paraId="7034ED56" w14:textId="77777777" w:rsidR="00153C9C" w:rsidRPr="00BC4A99" w:rsidRDefault="00153C9C" w:rsidP="00153C9C">
      <w:pPr>
        <w:autoSpaceDE w:val="0"/>
        <w:adjustRightInd w:val="0"/>
        <w:ind w:right="-1" w:firstLine="708"/>
        <w:jc w:val="both"/>
        <w:rPr>
          <w:rFonts w:ascii="Consolas" w:hAnsi="Consolas" w:cs="Arial"/>
          <w:sz w:val="28"/>
          <w:szCs w:val="28"/>
        </w:rPr>
      </w:pPr>
      <w:r w:rsidRPr="00BC4A99">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3981F973" w14:textId="77777777" w:rsidR="00153C9C" w:rsidRPr="00BC4A99" w:rsidRDefault="00153C9C" w:rsidP="00153C9C">
      <w:pPr>
        <w:autoSpaceDE w:val="0"/>
        <w:adjustRightInd w:val="0"/>
        <w:ind w:right="-1"/>
        <w:rPr>
          <w:rFonts w:ascii="Consolas" w:hAnsi="Consolas" w:cs="Arial"/>
          <w:sz w:val="28"/>
          <w:szCs w:val="28"/>
        </w:rPr>
      </w:pPr>
    </w:p>
    <w:p w14:paraId="4A4B7855" w14:textId="683A64A8" w:rsidR="00153C9C" w:rsidRPr="00BC4A99" w:rsidRDefault="00153C9C" w:rsidP="00153C9C">
      <w:pPr>
        <w:ind w:right="-1" w:hanging="10"/>
        <w:jc w:val="center"/>
        <w:rPr>
          <w:rFonts w:ascii="Consolas" w:eastAsia="Arial" w:hAnsi="Consolas" w:cs="Arial"/>
          <w:b/>
          <w:bCs/>
          <w:sz w:val="28"/>
          <w:szCs w:val="28"/>
        </w:rPr>
      </w:pPr>
      <w:r w:rsidRPr="00BC4A99">
        <w:rPr>
          <w:rFonts w:ascii="Consolas" w:hAnsi="Consolas" w:cs="Consolas"/>
          <w:b/>
          <w:bCs/>
          <w:sz w:val="28"/>
          <w:szCs w:val="28"/>
        </w:rPr>
        <w:t>IARAS, 09 DE ABRIL DE 2024</w:t>
      </w:r>
      <w:r w:rsidRPr="00BC4A99">
        <w:rPr>
          <w:rFonts w:ascii="Consolas" w:hAnsi="Consolas" w:cs="Consolas"/>
          <w:b/>
          <w:sz w:val="28"/>
          <w:szCs w:val="28"/>
        </w:rPr>
        <w:t>.</w:t>
      </w:r>
    </w:p>
    <w:p w14:paraId="4C5440A0" w14:textId="77777777" w:rsidR="00153C9C" w:rsidRPr="00BC4A99" w:rsidRDefault="00153C9C" w:rsidP="00153C9C">
      <w:pPr>
        <w:ind w:right="-1" w:hanging="11"/>
        <w:jc w:val="center"/>
        <w:rPr>
          <w:rFonts w:ascii="Consolas" w:eastAsia="Arial" w:hAnsi="Consolas" w:cs="Arial"/>
          <w:b/>
          <w:bCs/>
          <w:sz w:val="28"/>
          <w:szCs w:val="28"/>
        </w:rPr>
      </w:pPr>
    </w:p>
    <w:p w14:paraId="57401B9B" w14:textId="77777777" w:rsidR="00153C9C" w:rsidRPr="00BC4A99" w:rsidRDefault="00153C9C" w:rsidP="00153C9C">
      <w:pPr>
        <w:ind w:right="-1" w:hanging="11"/>
        <w:jc w:val="center"/>
        <w:rPr>
          <w:rFonts w:ascii="Consolas" w:eastAsia="Arial" w:hAnsi="Consolas" w:cs="Arial"/>
          <w:b/>
          <w:bCs/>
          <w:sz w:val="28"/>
          <w:szCs w:val="28"/>
        </w:rPr>
      </w:pPr>
    </w:p>
    <w:p w14:paraId="68E2711C" w14:textId="77777777" w:rsidR="00BC4A99" w:rsidRPr="00BC4A99" w:rsidRDefault="00BC4A99" w:rsidP="00153C9C">
      <w:pPr>
        <w:ind w:right="-1" w:hanging="11"/>
        <w:jc w:val="center"/>
        <w:rPr>
          <w:rFonts w:ascii="Consolas" w:eastAsia="Arial" w:hAnsi="Consolas" w:cs="Arial"/>
          <w:b/>
          <w:bCs/>
          <w:sz w:val="28"/>
          <w:szCs w:val="28"/>
        </w:rPr>
      </w:pPr>
    </w:p>
    <w:p w14:paraId="516FEF36" w14:textId="77777777" w:rsidR="00153C9C" w:rsidRPr="00BC4A99" w:rsidRDefault="00153C9C" w:rsidP="00153C9C">
      <w:pPr>
        <w:ind w:right="-1" w:hanging="11"/>
        <w:jc w:val="center"/>
        <w:rPr>
          <w:rFonts w:ascii="Consolas" w:eastAsia="Arial" w:hAnsi="Consolas" w:cs="Arial"/>
          <w:b/>
          <w:bCs/>
          <w:sz w:val="28"/>
          <w:szCs w:val="28"/>
        </w:rPr>
      </w:pPr>
    </w:p>
    <w:p w14:paraId="4E38C5A8" w14:textId="77777777" w:rsidR="00153C9C" w:rsidRPr="00BC4A99" w:rsidRDefault="00153C9C" w:rsidP="00153C9C">
      <w:pPr>
        <w:pStyle w:val="TextosemFormatao"/>
        <w:ind w:right="-1"/>
        <w:jc w:val="center"/>
        <w:rPr>
          <w:rFonts w:ascii="Consolas" w:hAnsi="Consolas" w:cstheme="minorHAnsi"/>
          <w:b/>
          <w:bCs/>
          <w:sz w:val="28"/>
          <w:szCs w:val="28"/>
        </w:rPr>
      </w:pPr>
      <w:r w:rsidRPr="00BC4A99">
        <w:rPr>
          <w:rFonts w:ascii="Consolas" w:hAnsi="Consolas" w:cs="Arial"/>
          <w:b/>
          <w:bCs/>
          <w:sz w:val="28"/>
          <w:szCs w:val="28"/>
        </w:rPr>
        <w:t>MARCOS JOSÉ ROSA</w:t>
      </w:r>
    </w:p>
    <w:p w14:paraId="73038C1B" w14:textId="77777777" w:rsidR="00153C9C" w:rsidRPr="00BC4A99" w:rsidRDefault="00153C9C" w:rsidP="00153C9C">
      <w:pPr>
        <w:ind w:right="-1" w:hanging="11"/>
        <w:jc w:val="center"/>
        <w:rPr>
          <w:rFonts w:ascii="Consolas" w:eastAsia="Arial" w:hAnsi="Consolas" w:cs="Arial"/>
          <w:sz w:val="28"/>
          <w:szCs w:val="28"/>
        </w:rPr>
      </w:pPr>
      <w:r w:rsidRPr="00BC4A99">
        <w:rPr>
          <w:rFonts w:ascii="Consolas" w:eastAsia="MS Mincho" w:hAnsi="Consolas" w:cs="Consolas"/>
          <w:b/>
          <w:bCs/>
          <w:sz w:val="28"/>
          <w:szCs w:val="28"/>
        </w:rPr>
        <w:t>PREFEITO MUNICIPAL DE IARAS</w:t>
      </w:r>
    </w:p>
    <w:p w14:paraId="6A22CBFC" w14:textId="77777777" w:rsidR="00153C9C" w:rsidRPr="00BC4A99" w:rsidRDefault="00153C9C" w:rsidP="00153C9C">
      <w:pPr>
        <w:ind w:right="-1" w:hanging="11"/>
        <w:jc w:val="center"/>
        <w:rPr>
          <w:rFonts w:ascii="Consolas" w:eastAsia="MS Mincho" w:hAnsi="Consolas" w:cs="Consolas"/>
          <w:bCs/>
          <w:sz w:val="28"/>
          <w:szCs w:val="28"/>
        </w:rPr>
      </w:pPr>
      <w:r w:rsidRPr="00BC4A99">
        <w:rPr>
          <w:rFonts w:ascii="Consolas" w:eastAsia="Arial" w:hAnsi="Consolas" w:cs="Arial"/>
          <w:sz w:val="28"/>
          <w:szCs w:val="28"/>
        </w:rPr>
        <w:t xml:space="preserve">E-mail: </w:t>
      </w:r>
      <w:hyperlink r:id="rId55" w:history="1">
        <w:r w:rsidRPr="00BC4A99">
          <w:rPr>
            <w:rStyle w:val="Hyperlink"/>
            <w:rFonts w:ascii="Consolas" w:eastAsia="MS Mincho" w:hAnsi="Consolas" w:cs="Consolas"/>
            <w:color w:val="auto"/>
            <w:sz w:val="28"/>
            <w:szCs w:val="28"/>
            <w:u w:val="none"/>
          </w:rPr>
          <w:t>pmiaras@hotmail.com</w:t>
        </w:r>
      </w:hyperlink>
    </w:p>
    <w:p w14:paraId="62935ECD" w14:textId="77777777" w:rsidR="00BC4A99" w:rsidRPr="00BC4A99" w:rsidRDefault="00BC4A99" w:rsidP="00153C9C">
      <w:pPr>
        <w:pStyle w:val="Livro"/>
        <w:spacing w:before="0" w:after="0"/>
        <w:ind w:right="-1"/>
        <w:contextualSpacing/>
        <w:rPr>
          <w:rFonts w:ascii="Consolas" w:hAnsi="Consolas"/>
          <w:sz w:val="28"/>
          <w:szCs w:val="28"/>
        </w:rPr>
      </w:pPr>
    </w:p>
    <w:p w14:paraId="47D5CE2A" w14:textId="77777777" w:rsidR="00BC4A99" w:rsidRDefault="00BC4A99" w:rsidP="00153C9C">
      <w:pPr>
        <w:pStyle w:val="Livro"/>
        <w:spacing w:before="0" w:after="0"/>
        <w:ind w:right="-1"/>
        <w:contextualSpacing/>
        <w:rPr>
          <w:rFonts w:ascii="Consolas" w:hAnsi="Consolas"/>
          <w:sz w:val="28"/>
          <w:szCs w:val="28"/>
        </w:rPr>
      </w:pPr>
    </w:p>
    <w:p w14:paraId="437C05D5" w14:textId="77777777" w:rsidR="00BC4A99" w:rsidRDefault="00BC4A99" w:rsidP="00153C9C">
      <w:pPr>
        <w:pStyle w:val="Livro"/>
        <w:spacing w:before="0" w:after="0"/>
        <w:ind w:right="-1"/>
        <w:contextualSpacing/>
        <w:rPr>
          <w:rFonts w:ascii="Consolas" w:hAnsi="Consolas"/>
          <w:sz w:val="28"/>
          <w:szCs w:val="28"/>
        </w:rPr>
      </w:pPr>
    </w:p>
    <w:p w14:paraId="6717CEF8" w14:textId="77777777" w:rsidR="00BC4A99" w:rsidRDefault="00BC4A99" w:rsidP="00153C9C">
      <w:pPr>
        <w:pStyle w:val="Livro"/>
        <w:spacing w:before="0" w:after="0"/>
        <w:ind w:right="-1"/>
        <w:contextualSpacing/>
        <w:rPr>
          <w:rFonts w:ascii="Consolas" w:hAnsi="Consolas"/>
          <w:sz w:val="28"/>
          <w:szCs w:val="28"/>
        </w:rPr>
      </w:pPr>
    </w:p>
    <w:p w14:paraId="242C229B" w14:textId="77777777" w:rsidR="00BC4A99" w:rsidRPr="00BC4A99" w:rsidRDefault="00BC4A99" w:rsidP="00153C9C">
      <w:pPr>
        <w:pStyle w:val="Livro"/>
        <w:spacing w:before="0" w:after="0"/>
        <w:ind w:right="-1"/>
        <w:contextualSpacing/>
        <w:rPr>
          <w:rFonts w:ascii="Consolas" w:hAnsi="Consolas"/>
          <w:sz w:val="28"/>
          <w:szCs w:val="28"/>
        </w:rPr>
      </w:pPr>
    </w:p>
    <w:p w14:paraId="53F87D34" w14:textId="4AA8C68C" w:rsidR="00153C9C" w:rsidRPr="00BC4A99" w:rsidRDefault="00153C9C" w:rsidP="00153C9C">
      <w:pPr>
        <w:pStyle w:val="Livro"/>
        <w:spacing w:before="0" w:after="0"/>
        <w:ind w:right="-1"/>
        <w:contextualSpacing/>
        <w:rPr>
          <w:rFonts w:ascii="Consolas" w:hAnsi="Consolas"/>
          <w:sz w:val="28"/>
          <w:szCs w:val="28"/>
        </w:rPr>
      </w:pPr>
      <w:r w:rsidRPr="00BC4A99">
        <w:rPr>
          <w:rFonts w:ascii="Consolas" w:hAnsi="Consolas"/>
          <w:sz w:val="28"/>
          <w:szCs w:val="28"/>
        </w:rPr>
        <w:lastRenderedPageBreak/>
        <w:t xml:space="preserve">CADASTRO DO RESPONSÁVEL </w:t>
      </w:r>
    </w:p>
    <w:p w14:paraId="35DA748B" w14:textId="77777777" w:rsidR="00EC601D" w:rsidRPr="00BC4A99" w:rsidRDefault="00EC601D" w:rsidP="00153C9C">
      <w:pPr>
        <w:pStyle w:val="Livro"/>
        <w:spacing w:before="0" w:after="0"/>
        <w:ind w:right="-1"/>
        <w:contextualSpacing/>
        <w:rPr>
          <w:rFonts w:ascii="Consolas" w:hAnsi="Consolas"/>
          <w:sz w:val="28"/>
          <w:szCs w:val="28"/>
        </w:rPr>
      </w:pPr>
    </w:p>
    <w:p w14:paraId="0F2E2321" w14:textId="77777777" w:rsidR="00EC601D" w:rsidRPr="00BC4A99" w:rsidRDefault="00EC601D" w:rsidP="00153C9C">
      <w:pPr>
        <w:pStyle w:val="Livro"/>
        <w:spacing w:before="0" w:after="0"/>
        <w:ind w:right="-1"/>
        <w:contextualSpacing/>
        <w:rPr>
          <w:rFonts w:ascii="Consolas" w:hAnsi="Consolas"/>
          <w:sz w:val="28"/>
          <w:szCs w:val="28"/>
        </w:rPr>
      </w:pPr>
    </w:p>
    <w:p w14:paraId="705E9A6B" w14:textId="77777777" w:rsidR="00153C9C" w:rsidRPr="00BC4A99" w:rsidRDefault="00153C9C" w:rsidP="00153C9C">
      <w:pPr>
        <w:pStyle w:val="Livro"/>
        <w:spacing w:before="0" w:after="0"/>
        <w:ind w:right="-1"/>
        <w:contextualSpacing/>
        <w:rPr>
          <w:rFonts w:ascii="Consolas" w:hAnsi="Consolas"/>
          <w:sz w:val="28"/>
          <w:szCs w:val="28"/>
        </w:rPr>
      </w:pPr>
    </w:p>
    <w:p w14:paraId="7856EC02" w14:textId="77777777" w:rsidR="00153C9C" w:rsidRPr="00BC4A99" w:rsidRDefault="00153C9C" w:rsidP="00153C9C">
      <w:pPr>
        <w:ind w:right="-1" w:firstLine="708"/>
        <w:rPr>
          <w:rFonts w:ascii="Consolas" w:hAnsi="Consolas"/>
          <w:sz w:val="28"/>
          <w:szCs w:val="28"/>
        </w:rPr>
      </w:pPr>
      <w:r w:rsidRPr="00BC4A99">
        <w:rPr>
          <w:rFonts w:ascii="Consolas" w:hAnsi="Consolas" w:cs="Arial"/>
          <w:b/>
          <w:sz w:val="28"/>
          <w:szCs w:val="28"/>
        </w:rPr>
        <w:t xml:space="preserve">ÓRGÃO OU ENTIDADE: </w:t>
      </w:r>
      <w:r w:rsidRPr="00BC4A99">
        <w:rPr>
          <w:rFonts w:ascii="Consolas" w:hAnsi="Consolas" w:cs="Consolas"/>
          <w:b/>
          <w:bCs/>
          <w:sz w:val="28"/>
          <w:szCs w:val="28"/>
        </w:rPr>
        <w:t>MUNICÍPIO DE IARAS</w:t>
      </w:r>
    </w:p>
    <w:p w14:paraId="39A913B8" w14:textId="77777777" w:rsidR="00153C9C" w:rsidRPr="00BC4A99" w:rsidRDefault="00153C9C" w:rsidP="00153C9C">
      <w:pPr>
        <w:ind w:right="-1"/>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BC4A99" w:rsidRPr="00BC4A99" w14:paraId="52D1DF56" w14:textId="77777777" w:rsidTr="00305B8A">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6665196" w14:textId="77777777" w:rsidR="00153C9C" w:rsidRPr="00BC4A99" w:rsidRDefault="00153C9C" w:rsidP="00305B8A">
            <w:pPr>
              <w:ind w:right="-1"/>
              <w:rPr>
                <w:rFonts w:ascii="Consolas" w:hAnsi="Consolas"/>
                <w:sz w:val="28"/>
                <w:szCs w:val="28"/>
              </w:rPr>
            </w:pPr>
            <w:r w:rsidRPr="00BC4A99">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3E54B5DE" w14:textId="77777777" w:rsidR="00153C9C" w:rsidRPr="00BC4A99" w:rsidRDefault="00153C9C" w:rsidP="00305B8A">
            <w:pPr>
              <w:ind w:right="-1"/>
              <w:rPr>
                <w:rFonts w:ascii="Consolas" w:hAnsi="Consolas"/>
                <w:sz w:val="28"/>
                <w:szCs w:val="28"/>
              </w:rPr>
            </w:pPr>
            <w:r w:rsidRPr="00BC4A99">
              <w:rPr>
                <w:rFonts w:ascii="Consolas" w:hAnsi="Consolas" w:cs="Arial"/>
                <w:b/>
                <w:bCs/>
                <w:sz w:val="28"/>
                <w:szCs w:val="28"/>
              </w:rPr>
              <w:t>MARCOS JOSÉ ROSA</w:t>
            </w:r>
          </w:p>
        </w:tc>
      </w:tr>
      <w:tr w:rsidR="00BC4A99" w:rsidRPr="00BC4A99" w14:paraId="744EA0A2" w14:textId="77777777" w:rsidTr="00305B8A">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871D057" w14:textId="77777777" w:rsidR="00153C9C" w:rsidRPr="00BC4A99" w:rsidRDefault="00153C9C" w:rsidP="00305B8A">
            <w:pPr>
              <w:ind w:right="-1"/>
              <w:rPr>
                <w:rFonts w:ascii="Consolas" w:hAnsi="Consolas"/>
                <w:sz w:val="28"/>
                <w:szCs w:val="28"/>
              </w:rPr>
            </w:pPr>
            <w:r w:rsidRPr="00BC4A99">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21527B3D" w14:textId="77777777" w:rsidR="00153C9C" w:rsidRPr="00BC4A99" w:rsidRDefault="00153C9C" w:rsidP="00305B8A">
            <w:pPr>
              <w:ind w:right="-1"/>
              <w:rPr>
                <w:rFonts w:ascii="Consolas" w:hAnsi="Consolas"/>
                <w:sz w:val="28"/>
                <w:szCs w:val="28"/>
              </w:rPr>
            </w:pPr>
            <w:r w:rsidRPr="00BC4A99">
              <w:rPr>
                <w:rFonts w:ascii="Consolas" w:hAnsi="Consolas" w:cs="Arial"/>
                <w:sz w:val="28"/>
                <w:szCs w:val="28"/>
              </w:rPr>
              <w:t>Prefeito Municipal</w:t>
            </w:r>
          </w:p>
        </w:tc>
      </w:tr>
      <w:tr w:rsidR="00BC4A99" w:rsidRPr="00BC4A99" w14:paraId="09B1CB05" w14:textId="77777777" w:rsidTr="00305B8A">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07756004" w14:textId="77777777" w:rsidR="00153C9C" w:rsidRPr="00BC4A99" w:rsidRDefault="00153C9C" w:rsidP="00305B8A">
            <w:pPr>
              <w:ind w:right="-1"/>
              <w:rPr>
                <w:rFonts w:ascii="Consolas" w:hAnsi="Consolas"/>
                <w:sz w:val="28"/>
                <w:szCs w:val="28"/>
              </w:rPr>
            </w:pPr>
            <w:r w:rsidRPr="00BC4A99">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3CF121FD" w14:textId="77777777" w:rsidR="00153C9C" w:rsidRPr="00BC4A99" w:rsidRDefault="00153C9C" w:rsidP="00305B8A">
            <w:pPr>
              <w:ind w:right="-1"/>
              <w:rPr>
                <w:rFonts w:ascii="Consolas" w:hAnsi="Consolas"/>
                <w:sz w:val="28"/>
                <w:szCs w:val="28"/>
              </w:rPr>
            </w:pPr>
            <w:r w:rsidRPr="00BC4A99">
              <w:rPr>
                <w:rFonts w:ascii="Consolas" w:hAnsi="Consolas"/>
                <w:sz w:val="28"/>
                <w:szCs w:val="28"/>
              </w:rPr>
              <w:t>190.948.948-40</w:t>
            </w:r>
          </w:p>
        </w:tc>
      </w:tr>
      <w:tr w:rsidR="00153C9C" w:rsidRPr="00BC4A99" w14:paraId="0752EB22" w14:textId="77777777" w:rsidTr="00305B8A">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04C625B5" w14:textId="77777777" w:rsidR="00153C9C" w:rsidRPr="00BC4A99" w:rsidRDefault="00153C9C" w:rsidP="00305B8A">
            <w:pPr>
              <w:ind w:right="-1"/>
              <w:rPr>
                <w:rFonts w:ascii="Consolas" w:hAnsi="Consolas"/>
                <w:sz w:val="28"/>
                <w:szCs w:val="28"/>
              </w:rPr>
            </w:pPr>
            <w:r w:rsidRPr="00BC4A99">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40A14EA5" w14:textId="77777777" w:rsidR="00153C9C" w:rsidRPr="00BC4A99" w:rsidRDefault="00153C9C" w:rsidP="00305B8A">
            <w:pPr>
              <w:ind w:right="-1"/>
              <w:rPr>
                <w:rFonts w:ascii="Consolas" w:hAnsi="Consolas"/>
                <w:sz w:val="28"/>
                <w:szCs w:val="28"/>
              </w:rPr>
            </w:pPr>
            <w:r w:rsidRPr="00BC4A99">
              <w:rPr>
                <w:rFonts w:ascii="Consolas" w:hAnsi="Consolas" w:cs="Arial"/>
                <w:sz w:val="28"/>
                <w:szCs w:val="28"/>
              </w:rPr>
              <w:t>01/01/2021 a 31/12/2024</w:t>
            </w:r>
          </w:p>
        </w:tc>
      </w:tr>
    </w:tbl>
    <w:p w14:paraId="13132D01" w14:textId="77777777" w:rsidR="00153C9C" w:rsidRPr="00BC4A99" w:rsidRDefault="00153C9C" w:rsidP="00153C9C">
      <w:pPr>
        <w:ind w:right="-1"/>
        <w:rPr>
          <w:rFonts w:ascii="Consolas" w:hAnsi="Consolas" w:cs="Arial"/>
          <w:i/>
          <w:sz w:val="28"/>
          <w:szCs w:val="28"/>
        </w:rPr>
      </w:pPr>
    </w:p>
    <w:p w14:paraId="61B234EF" w14:textId="77777777" w:rsidR="00153C9C" w:rsidRPr="00BC4A99" w:rsidRDefault="00153C9C" w:rsidP="00153C9C">
      <w:pPr>
        <w:ind w:right="-1"/>
        <w:jc w:val="both"/>
        <w:rPr>
          <w:rFonts w:ascii="Consolas" w:hAnsi="Consolas"/>
          <w:sz w:val="28"/>
          <w:szCs w:val="28"/>
        </w:rPr>
      </w:pPr>
      <w:r w:rsidRPr="00BC4A99">
        <w:rPr>
          <w:rFonts w:ascii="Consolas" w:hAnsi="Consolas" w:cs="Arial"/>
          <w:i/>
          <w:sz w:val="28"/>
          <w:szCs w:val="28"/>
        </w:rPr>
        <w:t xml:space="preserve">Obs.: </w:t>
      </w:r>
      <w:r w:rsidRPr="00BC4A99">
        <w:rPr>
          <w:rFonts w:ascii="Consolas" w:hAnsi="Consolas" w:cs="Arial"/>
          <w:i/>
          <w:sz w:val="28"/>
          <w:szCs w:val="28"/>
        </w:rPr>
        <w:tab/>
        <w:t>1. Todos os campos são de preenchimento obrigatório.</w:t>
      </w:r>
    </w:p>
    <w:p w14:paraId="0CA5B029" w14:textId="77777777" w:rsidR="00153C9C" w:rsidRPr="00BC4A99" w:rsidRDefault="00153C9C" w:rsidP="00153C9C">
      <w:pPr>
        <w:ind w:left="1416" w:right="-1"/>
        <w:jc w:val="both"/>
        <w:rPr>
          <w:rFonts w:ascii="Consolas" w:hAnsi="Consolas"/>
          <w:sz w:val="28"/>
          <w:szCs w:val="28"/>
        </w:rPr>
      </w:pPr>
      <w:r w:rsidRPr="00BC4A99">
        <w:rPr>
          <w:rFonts w:ascii="Consolas" w:hAnsi="Consolas" w:cs="Arial"/>
          <w:i/>
          <w:sz w:val="28"/>
          <w:szCs w:val="28"/>
        </w:rPr>
        <w:t>2. Repetir o quadro, se necessário, informando todos os responsáveis durante o exercício.</w:t>
      </w:r>
    </w:p>
    <w:p w14:paraId="4B63C79F" w14:textId="77777777" w:rsidR="00153C9C" w:rsidRPr="00BC4A99" w:rsidRDefault="00153C9C" w:rsidP="00153C9C">
      <w:pPr>
        <w:ind w:left="1416" w:right="-1"/>
        <w:jc w:val="both"/>
        <w:rPr>
          <w:rFonts w:ascii="Consolas" w:hAnsi="Consolas"/>
          <w:sz w:val="28"/>
          <w:szCs w:val="28"/>
        </w:rPr>
      </w:pPr>
      <w:r w:rsidRPr="00BC4A99">
        <w:rPr>
          <w:rFonts w:ascii="Consolas" w:hAnsi="Consolas" w:cs="Arial"/>
          <w:i/>
          <w:sz w:val="28"/>
          <w:szCs w:val="28"/>
        </w:rPr>
        <w:t xml:space="preserve">3. Anexar a “Declaração de Atualização Cadastral” emitida pelo sistema “Cadastro Corporativo TCESP – </w:t>
      </w:r>
      <w:proofErr w:type="spellStart"/>
      <w:r w:rsidRPr="00BC4A99">
        <w:rPr>
          <w:rFonts w:ascii="Consolas" w:hAnsi="Consolas" w:cs="Arial"/>
          <w:i/>
          <w:sz w:val="28"/>
          <w:szCs w:val="28"/>
        </w:rPr>
        <w:t>CadTCESP</w:t>
      </w:r>
      <w:proofErr w:type="spellEnd"/>
      <w:r w:rsidRPr="00BC4A99">
        <w:rPr>
          <w:rFonts w:ascii="Consolas" w:hAnsi="Consolas" w:cs="Arial"/>
          <w:i/>
          <w:sz w:val="28"/>
          <w:szCs w:val="28"/>
        </w:rPr>
        <w:t>”, por ocasião da remessa do presente documento ao TCESP</w:t>
      </w:r>
      <w:r w:rsidRPr="00BC4A99">
        <w:rPr>
          <w:rFonts w:ascii="Consolas" w:hAnsi="Consolas" w:cs="Arial"/>
          <w:sz w:val="28"/>
          <w:szCs w:val="28"/>
        </w:rPr>
        <w:t>.</w:t>
      </w:r>
    </w:p>
    <w:p w14:paraId="4DEDF77A" w14:textId="77777777" w:rsidR="00153C9C" w:rsidRPr="00BC4A99" w:rsidRDefault="00153C9C" w:rsidP="00153C9C">
      <w:pPr>
        <w:ind w:right="-1"/>
        <w:jc w:val="both"/>
        <w:rPr>
          <w:rFonts w:ascii="Consolas" w:hAnsi="Consolas" w:cs="Arial"/>
          <w:sz w:val="28"/>
          <w:szCs w:val="28"/>
        </w:rPr>
      </w:pPr>
    </w:p>
    <w:p w14:paraId="3D3BDF8F" w14:textId="77777777" w:rsidR="00153C9C" w:rsidRPr="00BC4A99" w:rsidRDefault="00153C9C" w:rsidP="00153C9C">
      <w:pPr>
        <w:ind w:right="-1" w:firstLine="708"/>
        <w:jc w:val="both"/>
        <w:rPr>
          <w:rFonts w:ascii="Consolas" w:hAnsi="Consolas"/>
          <w:sz w:val="28"/>
          <w:szCs w:val="28"/>
        </w:rPr>
      </w:pPr>
      <w:r w:rsidRPr="00BC4A99">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3CFC3B6E" w14:textId="77777777" w:rsidR="00153C9C" w:rsidRPr="00BC4A99" w:rsidRDefault="00153C9C" w:rsidP="00153C9C">
      <w:pPr>
        <w:ind w:right="-1" w:hanging="10"/>
        <w:jc w:val="both"/>
        <w:rPr>
          <w:rFonts w:ascii="Consolas" w:eastAsia="Arial" w:hAnsi="Consolas" w:cs="Arial"/>
          <w:sz w:val="28"/>
          <w:szCs w:val="28"/>
        </w:rPr>
      </w:pPr>
    </w:p>
    <w:p w14:paraId="3380B391" w14:textId="2793675A" w:rsidR="00153C9C" w:rsidRPr="00BC4A99" w:rsidRDefault="00153C9C" w:rsidP="00153C9C">
      <w:pPr>
        <w:ind w:right="-1" w:hanging="10"/>
        <w:jc w:val="center"/>
        <w:rPr>
          <w:rFonts w:ascii="Consolas" w:eastAsia="Arial" w:hAnsi="Consolas" w:cs="Arial"/>
          <w:b/>
          <w:bCs/>
          <w:sz w:val="28"/>
          <w:szCs w:val="28"/>
        </w:rPr>
      </w:pPr>
      <w:r w:rsidRPr="00BC4A99">
        <w:rPr>
          <w:rFonts w:ascii="Consolas" w:hAnsi="Consolas" w:cs="Consolas"/>
          <w:b/>
          <w:bCs/>
          <w:sz w:val="28"/>
          <w:szCs w:val="28"/>
        </w:rPr>
        <w:t xml:space="preserve">IARAS, 09 DE </w:t>
      </w:r>
      <w:r w:rsidR="00EC601D" w:rsidRPr="00BC4A99">
        <w:rPr>
          <w:rFonts w:ascii="Consolas" w:hAnsi="Consolas" w:cs="Consolas"/>
          <w:b/>
          <w:bCs/>
          <w:sz w:val="28"/>
          <w:szCs w:val="28"/>
        </w:rPr>
        <w:t>ABRIL</w:t>
      </w:r>
      <w:r w:rsidRPr="00BC4A99">
        <w:rPr>
          <w:rFonts w:ascii="Consolas" w:hAnsi="Consolas" w:cs="Consolas"/>
          <w:b/>
          <w:bCs/>
          <w:sz w:val="28"/>
          <w:szCs w:val="28"/>
        </w:rPr>
        <w:t xml:space="preserve"> DE 2024</w:t>
      </w:r>
      <w:r w:rsidRPr="00BC4A99">
        <w:rPr>
          <w:rFonts w:ascii="Consolas" w:hAnsi="Consolas" w:cs="Consolas"/>
          <w:b/>
          <w:sz w:val="28"/>
          <w:szCs w:val="28"/>
        </w:rPr>
        <w:t>.</w:t>
      </w:r>
    </w:p>
    <w:p w14:paraId="6B759BE3" w14:textId="77777777" w:rsidR="00153C9C" w:rsidRPr="00BC4A99" w:rsidRDefault="00153C9C" w:rsidP="00153C9C">
      <w:pPr>
        <w:pStyle w:val="TextosemFormatao"/>
        <w:ind w:right="-1"/>
        <w:jc w:val="both"/>
        <w:rPr>
          <w:rFonts w:ascii="Consolas" w:eastAsia="MS Mincho" w:hAnsi="Consolas" w:cs="Consolas"/>
          <w:sz w:val="28"/>
          <w:szCs w:val="28"/>
        </w:rPr>
      </w:pPr>
    </w:p>
    <w:p w14:paraId="19EA47FB" w14:textId="77777777" w:rsidR="00153C9C" w:rsidRPr="00BC4A99" w:rsidRDefault="00153C9C" w:rsidP="00153C9C">
      <w:pPr>
        <w:pStyle w:val="TextosemFormatao"/>
        <w:ind w:right="-1"/>
        <w:jc w:val="both"/>
        <w:rPr>
          <w:rFonts w:ascii="Consolas" w:eastAsia="MS Mincho" w:hAnsi="Consolas" w:cs="Consolas"/>
          <w:sz w:val="28"/>
          <w:szCs w:val="28"/>
        </w:rPr>
      </w:pPr>
    </w:p>
    <w:p w14:paraId="4BD82D0B" w14:textId="77777777" w:rsidR="00153C9C" w:rsidRPr="00BC4A99" w:rsidRDefault="00153C9C" w:rsidP="00153C9C">
      <w:pPr>
        <w:pStyle w:val="TextosemFormatao"/>
        <w:ind w:right="-1"/>
        <w:jc w:val="both"/>
        <w:rPr>
          <w:rFonts w:ascii="Consolas" w:eastAsia="MS Mincho" w:hAnsi="Consolas" w:cs="Consolas"/>
          <w:sz w:val="28"/>
          <w:szCs w:val="28"/>
        </w:rPr>
      </w:pPr>
    </w:p>
    <w:p w14:paraId="3F44D610" w14:textId="77777777" w:rsidR="00153C9C" w:rsidRPr="00BC4A99" w:rsidRDefault="00153C9C" w:rsidP="00153C9C">
      <w:pPr>
        <w:pStyle w:val="TextosemFormatao"/>
        <w:ind w:right="-1"/>
        <w:jc w:val="both"/>
        <w:rPr>
          <w:rFonts w:ascii="Consolas" w:eastAsia="MS Mincho" w:hAnsi="Consolas" w:cs="Consolas"/>
          <w:sz w:val="28"/>
          <w:szCs w:val="28"/>
        </w:rPr>
      </w:pPr>
    </w:p>
    <w:p w14:paraId="4ED50033" w14:textId="77777777" w:rsidR="00153C9C" w:rsidRPr="00BC4A99" w:rsidRDefault="00153C9C" w:rsidP="00153C9C">
      <w:pPr>
        <w:pStyle w:val="TextosemFormatao"/>
        <w:ind w:right="-1"/>
        <w:jc w:val="center"/>
        <w:rPr>
          <w:rFonts w:ascii="Consolas" w:hAnsi="Consolas" w:cstheme="minorHAnsi"/>
          <w:b/>
          <w:bCs/>
          <w:sz w:val="28"/>
          <w:szCs w:val="28"/>
        </w:rPr>
      </w:pPr>
      <w:r w:rsidRPr="00BC4A99">
        <w:rPr>
          <w:rFonts w:ascii="Consolas" w:hAnsi="Consolas" w:cs="Arial"/>
          <w:b/>
          <w:bCs/>
          <w:sz w:val="28"/>
          <w:szCs w:val="28"/>
        </w:rPr>
        <w:t>MARCOS JOSÉ ROSA</w:t>
      </w:r>
    </w:p>
    <w:p w14:paraId="5C757CF1" w14:textId="77777777" w:rsidR="00153C9C" w:rsidRPr="00BC4A99" w:rsidRDefault="00153C9C" w:rsidP="00153C9C">
      <w:pPr>
        <w:pStyle w:val="TextosemFormatao"/>
        <w:ind w:right="-1"/>
        <w:jc w:val="center"/>
        <w:rPr>
          <w:rFonts w:ascii="Consolas" w:eastAsia="MS Mincho" w:hAnsi="Consolas" w:cs="Consolas"/>
          <w:b/>
          <w:bCs/>
          <w:sz w:val="28"/>
          <w:szCs w:val="28"/>
        </w:rPr>
      </w:pPr>
      <w:r w:rsidRPr="00BC4A99">
        <w:rPr>
          <w:rFonts w:ascii="Consolas" w:eastAsia="MS Mincho" w:hAnsi="Consolas" w:cs="Consolas"/>
          <w:b/>
          <w:bCs/>
          <w:sz w:val="28"/>
          <w:szCs w:val="28"/>
        </w:rPr>
        <w:t>PREFEITO MUNICIPAL DE IARAS</w:t>
      </w:r>
    </w:p>
    <w:p w14:paraId="22471048" w14:textId="77777777" w:rsidR="00153C9C" w:rsidRPr="00BC4A99" w:rsidRDefault="00153C9C" w:rsidP="00153C9C">
      <w:pPr>
        <w:rPr>
          <w:rFonts w:ascii="Consolas" w:hAnsi="Consolas" w:cs="Consolas"/>
          <w:b/>
          <w:bCs/>
          <w:sz w:val="28"/>
          <w:szCs w:val="28"/>
        </w:rPr>
      </w:pPr>
    </w:p>
    <w:p w14:paraId="548123CA" w14:textId="1B484EC2" w:rsidR="00DF75C4" w:rsidRPr="00BC4A99" w:rsidRDefault="00DF75C4" w:rsidP="00DF75C4">
      <w:pPr>
        <w:spacing w:after="160" w:line="259" w:lineRule="auto"/>
        <w:rPr>
          <w:rFonts w:ascii="Consolas" w:hAnsi="Consolas"/>
          <w:b/>
          <w:bCs/>
          <w:caps/>
          <w:sz w:val="28"/>
          <w:szCs w:val="28"/>
        </w:rPr>
      </w:pPr>
    </w:p>
    <w:sectPr w:rsidR="00DF75C4" w:rsidRPr="00BC4A99" w:rsidSect="00D15421">
      <w:headerReference w:type="default" r:id="rId56"/>
      <w:footerReference w:type="default" r:id="rId57"/>
      <w:type w:val="continuous"/>
      <w:pgSz w:w="11907" w:h="16840" w:code="9"/>
      <w:pgMar w:top="1134" w:right="1134" w:bottom="1134"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CAC02" w14:textId="77777777" w:rsidR="00D15421" w:rsidRDefault="00D15421" w:rsidP="00BB440C">
      <w:r>
        <w:separator/>
      </w:r>
    </w:p>
  </w:endnote>
  <w:endnote w:type="continuationSeparator" w:id="0">
    <w:p w14:paraId="521F251C" w14:textId="77777777" w:rsidR="00D15421" w:rsidRDefault="00D1542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45A7" w14:textId="2070C6DD" w:rsidR="00BB440C" w:rsidRPr="00BF5FA9" w:rsidRDefault="005C5C7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66612F2A">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9A3DEC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00BB440C" w:rsidRPr="00BF5FA9">
      <w:rPr>
        <w:sz w:val="22"/>
        <w:szCs w:val="22"/>
      </w:rPr>
      <w:t>Praça Monção</w:t>
    </w:r>
    <w:r w:rsidR="000A43E7">
      <w:rPr>
        <w:sz w:val="22"/>
        <w:szCs w:val="22"/>
      </w:rPr>
      <w:t xml:space="preserve"> nº</w:t>
    </w:r>
    <w:r w:rsidR="00BB440C" w:rsidRPr="00BF5FA9">
      <w:rPr>
        <w:sz w:val="22"/>
        <w:szCs w:val="22"/>
      </w:rPr>
      <w:t xml:space="preserve"> 683 – F</w:t>
    </w:r>
    <w:r w:rsidR="00BB440C">
      <w:rPr>
        <w:sz w:val="22"/>
        <w:szCs w:val="22"/>
      </w:rPr>
      <w:t>one: (</w:t>
    </w:r>
    <w:r w:rsidR="000A43E7">
      <w:rPr>
        <w:sz w:val="22"/>
        <w:szCs w:val="22"/>
      </w:rPr>
      <w:t>0XX</w:t>
    </w:r>
    <w:r w:rsidR="00BB440C">
      <w:rPr>
        <w:sz w:val="22"/>
        <w:szCs w:val="22"/>
      </w:rPr>
      <w:t>14) 3764-94</w:t>
    </w:r>
    <w:r w:rsidR="00BB440C" w:rsidRPr="00BF5FA9">
      <w:rPr>
        <w:sz w:val="22"/>
        <w:szCs w:val="22"/>
      </w:rPr>
      <w:t>00</w:t>
    </w:r>
    <w:r w:rsidR="000A43E7">
      <w:rPr>
        <w:sz w:val="22"/>
        <w:szCs w:val="22"/>
      </w:rPr>
      <w:t xml:space="preserve"> / </w:t>
    </w:r>
    <w:r w:rsidR="00BB440C" w:rsidRPr="00BF5FA9">
      <w:rPr>
        <w:sz w:val="22"/>
        <w:szCs w:val="22"/>
      </w:rPr>
      <w:t>3764-9401 – CEP 18.775-</w:t>
    </w:r>
    <w:r w:rsidR="00E77228">
      <w:rPr>
        <w:sz w:val="22"/>
        <w:szCs w:val="22"/>
      </w:rPr>
      <w:t>021</w:t>
    </w:r>
    <w:r w:rsidR="00BB440C" w:rsidRPr="00BF5FA9">
      <w:rPr>
        <w:sz w:val="22"/>
        <w:szCs w:val="22"/>
      </w:rPr>
      <w:t xml:space="preserve"> </w:t>
    </w:r>
    <w:r w:rsidR="000A43E7">
      <w:rPr>
        <w:sz w:val="22"/>
        <w:szCs w:val="22"/>
      </w:rPr>
      <w:t>–</w:t>
    </w:r>
    <w:r w:rsidR="00BB440C" w:rsidRPr="00BF5FA9">
      <w:rPr>
        <w:sz w:val="22"/>
        <w:szCs w:val="22"/>
      </w:rPr>
      <w:t xml:space="preserve"> I</w:t>
    </w:r>
    <w:r w:rsidR="009D07D0">
      <w:rPr>
        <w:sz w:val="22"/>
        <w:szCs w:val="22"/>
      </w:rPr>
      <w:t>A</w:t>
    </w:r>
    <w:r w:rsidR="00BB440C" w:rsidRPr="00BF5FA9">
      <w:rPr>
        <w:sz w:val="22"/>
        <w:szCs w:val="22"/>
      </w:rPr>
      <w:t xml:space="preserve">RAS </w:t>
    </w:r>
    <w:r w:rsidR="000A43E7">
      <w:rPr>
        <w:sz w:val="22"/>
        <w:szCs w:val="22"/>
      </w:rPr>
      <w:t>–</w:t>
    </w:r>
    <w:r w:rsidR="00BB440C" w:rsidRPr="00BF5FA9">
      <w:rPr>
        <w:sz w:val="22"/>
        <w:szCs w:val="22"/>
      </w:rPr>
      <w:t xml:space="preserve"> SP</w:t>
    </w:r>
  </w:p>
  <w:p w14:paraId="6B90FB78" w14:textId="172EDAED" w:rsidR="00BB440C" w:rsidRPr="00BB440C" w:rsidRDefault="00BB440C" w:rsidP="000A43E7">
    <w:pPr>
      <w:pStyle w:val="Rodap"/>
      <w:jc w:val="center"/>
      <w:rPr>
        <w:sz w:val="22"/>
        <w:szCs w:val="22"/>
      </w:rPr>
    </w:pPr>
    <w:r>
      <w:rPr>
        <w:sz w:val="22"/>
        <w:szCs w:val="22"/>
      </w:rPr>
      <w:t>e-mail: prefiaras@uol.com.br</w:t>
    </w:r>
    <w:r w:rsidR="000A43E7">
      <w:rPr>
        <w:sz w:val="22"/>
        <w:szCs w:val="22"/>
      </w:rPr>
      <w:t xml:space="preserve">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CB836" w14:textId="77777777" w:rsidR="00D15421" w:rsidRDefault="00D15421" w:rsidP="00BB440C">
      <w:r>
        <w:separator/>
      </w:r>
    </w:p>
  </w:footnote>
  <w:footnote w:type="continuationSeparator" w:id="0">
    <w:p w14:paraId="30A5B95B" w14:textId="77777777" w:rsidR="00D15421" w:rsidRDefault="00D15421"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5A42" w14:textId="3BFACA1F" w:rsidR="00BB440C" w:rsidRDefault="00FE06B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A43E7" w:rsidRPr="000A43E7" w:rsidRDefault="000A43E7"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A43E7" w:rsidRPr="000A43E7" w:rsidRDefault="000A43E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sidR="00DE5BDD">
                            <w:rPr>
                              <w:sz w:val="48"/>
                              <w:szCs w:val="48"/>
                              <w:u w:val="single"/>
                            </w:rPr>
                            <w:t>a</w:t>
                          </w:r>
                          <w:r w:rsidRPr="000A43E7">
                            <w:rPr>
                              <w:sz w:val="48"/>
                              <w:szCs w:val="48"/>
                              <w:u w:val="single"/>
                            </w:rPr>
                            <w:t>ras</w:t>
                          </w:r>
                        </w:p>
                        <w:p w14:paraId="4040B0FF" w14:textId="5F3BD043" w:rsidR="000A43E7" w:rsidRPr="000A43E7" w:rsidRDefault="000A43E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sidR="009D07D0">
                            <w:rPr>
                              <w:sz w:val="22"/>
                              <w:szCs w:val="22"/>
                            </w:rPr>
                            <w:t>A</w:t>
                          </w:r>
                          <w:r w:rsidRPr="000A43E7">
                            <w:rPr>
                              <w:sz w:val="22"/>
                              <w:szCs w:val="22"/>
                            </w:rPr>
                            <w:t>RAS – MÃE D’ÁGUA – ESTADO DE SÃO PAULO</w:t>
                          </w:r>
                        </w:p>
                        <w:p w14:paraId="6BB8F271" w14:textId="526727C3" w:rsidR="000A43E7" w:rsidRDefault="000A43E7"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0A43E7" w:rsidRPr="000A43E7" w:rsidRDefault="000A43E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sidR="00DE5BDD">
                      <w:rPr>
                        <w:sz w:val="48"/>
                        <w:szCs w:val="48"/>
                        <w:u w:val="single"/>
                      </w:rPr>
                      <w:t>a</w:t>
                    </w:r>
                    <w:r w:rsidRPr="000A43E7">
                      <w:rPr>
                        <w:sz w:val="48"/>
                        <w:szCs w:val="48"/>
                        <w:u w:val="single"/>
                      </w:rPr>
                      <w:t>ras</w:t>
                    </w:r>
                  </w:p>
                  <w:p w14:paraId="4040B0FF" w14:textId="5F3BD043" w:rsidR="000A43E7" w:rsidRPr="000A43E7" w:rsidRDefault="000A43E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sidR="009D07D0">
                      <w:rPr>
                        <w:sz w:val="22"/>
                        <w:szCs w:val="22"/>
                      </w:rPr>
                      <w:t>A</w:t>
                    </w:r>
                    <w:r w:rsidRPr="000A43E7">
                      <w:rPr>
                        <w:sz w:val="22"/>
                        <w:szCs w:val="22"/>
                      </w:rPr>
                      <w:t>RAS – MÃE D’ÁGUA – ESTADO DE SÃO PAULO</w:t>
                    </w:r>
                  </w:p>
                  <w:p w14:paraId="6BB8F271" w14:textId="526727C3" w:rsidR="000A43E7" w:rsidRDefault="000A43E7" w:rsidP="000A43E7">
                    <w:pPr>
                      <w:jc w:val="center"/>
                    </w:pPr>
                    <w:r w:rsidRPr="000A43E7">
                      <w:rPr>
                        <w:sz w:val="22"/>
                        <w:szCs w:val="22"/>
                      </w:rPr>
                      <w:t>CNPJ – 57.263.949/0001-00</w:t>
                    </w:r>
                  </w:p>
                </w:txbxContent>
              </v:textbox>
              <w10:wrap type="square" anchorx="margin"/>
            </v:shape>
          </w:pict>
        </mc:Fallback>
      </mc:AlternateContent>
    </w:r>
    <w:r w:rsidR="00261B0C" w:rsidRPr="000A43E7">
      <w:rPr>
        <w:sz w:val="48"/>
        <w:szCs w:val="48"/>
      </w:rPr>
      <w:t xml:space="preserve">                  </w:t>
    </w:r>
  </w:p>
  <w:p w14:paraId="270ED342" w14:textId="1489A378" w:rsidR="000A43E7" w:rsidRPr="000A43E7" w:rsidRDefault="000A43E7" w:rsidP="000A43E7">
    <w:pPr>
      <w:shd w:val="clear" w:color="auto" w:fill="FFFFFF" w:themeFill="background1"/>
      <w:tabs>
        <w:tab w:val="left" w:pos="2127"/>
      </w:tabs>
      <w:jc w:val="center"/>
    </w:pPr>
  </w:p>
  <w:p w14:paraId="21E88014" w14:textId="2C9326CC" w:rsidR="000A43E7" w:rsidRDefault="000A43E7" w:rsidP="000A43E7">
    <w:pPr>
      <w:pStyle w:val="Cabealho"/>
      <w:tabs>
        <w:tab w:val="left" w:pos="3140"/>
      </w:tabs>
      <w:rPr>
        <w:sz w:val="48"/>
        <w:szCs w:val="48"/>
      </w:rPr>
    </w:pPr>
  </w:p>
  <w:p w14:paraId="1A94CFB7" w14:textId="0E6C4361" w:rsidR="000A43E7" w:rsidRPr="00DB1FB9" w:rsidRDefault="000A43E7" w:rsidP="000A43E7">
    <w:pPr>
      <w:pStyle w:val="Cabealho"/>
      <w:tabs>
        <w:tab w:val="left" w:pos="3140"/>
      </w:tabs>
      <w:rPr>
        <w:sz w:val="22"/>
        <w:szCs w:val="22"/>
      </w:rPr>
    </w:pPr>
  </w:p>
  <w:p w14:paraId="6D10FE23" w14:textId="428C723E" w:rsidR="00BB440C" w:rsidRDefault="007C416D">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145B"/>
    <w:multiLevelType w:val="multilevel"/>
    <w:tmpl w:val="9D10EF40"/>
    <w:lvl w:ilvl="0">
      <w:start w:val="1"/>
      <w:numFmt w:val="decimal"/>
      <w:lvlText w:val="3.%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FA2F26"/>
    <w:multiLevelType w:val="hybridMultilevel"/>
    <w:tmpl w:val="0D90A0DC"/>
    <w:lvl w:ilvl="0" w:tplc="84BEEE58">
      <w:start w:val="1"/>
      <w:numFmt w:val="decimal"/>
      <w:lvlText w:val="8.%1"/>
      <w:lvlJc w:val="left"/>
      <w:pPr>
        <w:ind w:left="1288" w:hanging="360"/>
      </w:pPr>
      <w:rPr>
        <w:rFonts w:ascii="Consolas" w:hAnsi="Consolas" w:hint="default"/>
        <w:b/>
        <w:bCs/>
        <w:sz w:val="28"/>
        <w:szCs w:val="28"/>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2" w15:restartNumberingAfterBreak="0">
    <w:nsid w:val="05A827FC"/>
    <w:multiLevelType w:val="hybridMultilevel"/>
    <w:tmpl w:val="8D20990E"/>
    <w:lvl w:ilvl="0" w:tplc="435C6DE0">
      <w:start w:val="1"/>
      <w:numFmt w:val="decimal"/>
      <w:lvlText w:val="6.%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3" w15:restartNumberingAfterBreak="0">
    <w:nsid w:val="05DA3A77"/>
    <w:multiLevelType w:val="hybridMultilevel"/>
    <w:tmpl w:val="178A5270"/>
    <w:lvl w:ilvl="0" w:tplc="EC9467B0">
      <w:start w:val="1"/>
      <w:numFmt w:val="decimal"/>
      <w:lvlText w:val="12.%1"/>
      <w:lvlJc w:val="left"/>
      <w:pPr>
        <w:ind w:left="1429" w:hanging="360"/>
      </w:pPr>
      <w:rPr>
        <w:b/>
        <w:bCs/>
        <w:w w:val="99"/>
        <w:sz w:val="28"/>
        <w:szCs w:val="28"/>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91D5C73"/>
    <w:multiLevelType w:val="hybridMultilevel"/>
    <w:tmpl w:val="4426DBA4"/>
    <w:lvl w:ilvl="0" w:tplc="D8001DA2">
      <w:start w:val="1"/>
      <w:numFmt w:val="decimal"/>
      <w:lvlText w:val="17.%1"/>
      <w:lvlJc w:val="left"/>
      <w:pPr>
        <w:ind w:left="1429" w:hanging="360"/>
      </w:pPr>
      <w:rPr>
        <w:b/>
        <w:bCs/>
        <w:w w:val="99"/>
        <w:sz w:val="28"/>
        <w:szCs w:val="28"/>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5" w15:restartNumberingAfterBreak="0">
    <w:nsid w:val="0E836953"/>
    <w:multiLevelType w:val="hybridMultilevel"/>
    <w:tmpl w:val="181EBCEE"/>
    <w:lvl w:ilvl="0" w:tplc="7E669A98">
      <w:start w:val="1"/>
      <w:numFmt w:val="decimal"/>
      <w:lvlText w:val="11.%1"/>
      <w:lvlJc w:val="left"/>
      <w:pPr>
        <w:ind w:left="1288"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1274946"/>
    <w:multiLevelType w:val="hybridMultilevel"/>
    <w:tmpl w:val="1FA43BFC"/>
    <w:lvl w:ilvl="0" w:tplc="7F6CEDE4">
      <w:start w:val="2"/>
      <w:numFmt w:val="decimal"/>
      <w:lvlText w:val="11.%1"/>
      <w:lvlJc w:val="left"/>
      <w:pPr>
        <w:ind w:left="1429"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89F4A49"/>
    <w:multiLevelType w:val="hybridMultilevel"/>
    <w:tmpl w:val="18BADCC0"/>
    <w:lvl w:ilvl="0" w:tplc="5DBEC7E4">
      <w:start w:val="1"/>
      <w:numFmt w:val="decimal"/>
      <w:lvlText w:val="14.%1"/>
      <w:lvlJc w:val="left"/>
      <w:pPr>
        <w:ind w:left="2151" w:hanging="360"/>
      </w:pPr>
      <w:rPr>
        <w:b/>
        <w:bCs/>
        <w:w w:val="99"/>
        <w:sz w:val="28"/>
        <w:szCs w:val="28"/>
      </w:rPr>
    </w:lvl>
    <w:lvl w:ilvl="1" w:tplc="04160019">
      <w:start w:val="1"/>
      <w:numFmt w:val="lowerLetter"/>
      <w:lvlText w:val="%2."/>
      <w:lvlJc w:val="left"/>
      <w:pPr>
        <w:ind w:left="2871" w:hanging="360"/>
      </w:pPr>
    </w:lvl>
    <w:lvl w:ilvl="2" w:tplc="0416001B">
      <w:start w:val="1"/>
      <w:numFmt w:val="lowerRoman"/>
      <w:lvlText w:val="%3."/>
      <w:lvlJc w:val="right"/>
      <w:pPr>
        <w:ind w:left="3591" w:hanging="180"/>
      </w:pPr>
    </w:lvl>
    <w:lvl w:ilvl="3" w:tplc="0416000F">
      <w:start w:val="1"/>
      <w:numFmt w:val="decimal"/>
      <w:lvlText w:val="%4."/>
      <w:lvlJc w:val="left"/>
      <w:pPr>
        <w:ind w:left="4311" w:hanging="360"/>
      </w:pPr>
    </w:lvl>
    <w:lvl w:ilvl="4" w:tplc="04160019">
      <w:start w:val="1"/>
      <w:numFmt w:val="lowerLetter"/>
      <w:lvlText w:val="%5."/>
      <w:lvlJc w:val="left"/>
      <w:pPr>
        <w:ind w:left="5031" w:hanging="360"/>
      </w:pPr>
    </w:lvl>
    <w:lvl w:ilvl="5" w:tplc="0416001B">
      <w:start w:val="1"/>
      <w:numFmt w:val="lowerRoman"/>
      <w:lvlText w:val="%6."/>
      <w:lvlJc w:val="right"/>
      <w:pPr>
        <w:ind w:left="5751" w:hanging="180"/>
      </w:pPr>
    </w:lvl>
    <w:lvl w:ilvl="6" w:tplc="0416000F">
      <w:start w:val="1"/>
      <w:numFmt w:val="decimal"/>
      <w:lvlText w:val="%7."/>
      <w:lvlJc w:val="left"/>
      <w:pPr>
        <w:ind w:left="6471" w:hanging="360"/>
      </w:pPr>
    </w:lvl>
    <w:lvl w:ilvl="7" w:tplc="04160019">
      <w:start w:val="1"/>
      <w:numFmt w:val="lowerLetter"/>
      <w:lvlText w:val="%8."/>
      <w:lvlJc w:val="left"/>
      <w:pPr>
        <w:ind w:left="7191" w:hanging="360"/>
      </w:pPr>
    </w:lvl>
    <w:lvl w:ilvl="8" w:tplc="0416001B">
      <w:start w:val="1"/>
      <w:numFmt w:val="lowerRoman"/>
      <w:lvlText w:val="%9."/>
      <w:lvlJc w:val="right"/>
      <w:pPr>
        <w:ind w:left="7911" w:hanging="180"/>
      </w:pPr>
    </w:lvl>
  </w:abstractNum>
  <w:abstractNum w:abstractNumId="8" w15:restartNumberingAfterBreak="0">
    <w:nsid w:val="19C12813"/>
    <w:multiLevelType w:val="hybridMultilevel"/>
    <w:tmpl w:val="406492B2"/>
    <w:lvl w:ilvl="0" w:tplc="5C44F8B0">
      <w:start w:val="3"/>
      <w:numFmt w:val="decimal"/>
      <w:lvlText w:val="11.%1"/>
      <w:lvlJc w:val="left"/>
      <w:pPr>
        <w:ind w:left="1429"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1D5C100D"/>
    <w:multiLevelType w:val="multilevel"/>
    <w:tmpl w:val="C8B6731C"/>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8"/>
        <w:szCs w:val="28"/>
        <w:u w:val="none"/>
        <w:effect w:val="none"/>
      </w:rPr>
    </w:lvl>
    <w:lvl w:ilvl="2">
      <w:start w:val="1"/>
      <w:numFmt w:val="decimal"/>
      <w:pStyle w:val="Nivel3"/>
      <w:lvlText w:val="%1.%2.%3."/>
      <w:lvlJc w:val="left"/>
      <w:pPr>
        <w:ind w:left="8159" w:hanging="504"/>
      </w:pPr>
      <w:rPr>
        <w:rFonts w:ascii="Consolas" w:hAnsi="Consolas" w:cs="Arial"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A32DF3"/>
    <w:multiLevelType w:val="hybridMultilevel"/>
    <w:tmpl w:val="0A5018DA"/>
    <w:lvl w:ilvl="0" w:tplc="B1FA3616">
      <w:start w:val="4"/>
      <w:numFmt w:val="upperRoman"/>
      <w:lvlText w:val="%1"/>
      <w:lvlJc w:val="left"/>
      <w:pPr>
        <w:ind w:left="14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309AFB5E">
      <w:start w:val="15"/>
      <w:numFmt w:val="upperLetter"/>
      <w:lvlText w:val="%2"/>
      <w:lvlJc w:val="left"/>
      <w:pPr>
        <w:ind w:left="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64E4FA">
      <w:start w:val="1"/>
      <w:numFmt w:val="lowerRoman"/>
      <w:lvlText w:val="%3"/>
      <w:lvlJc w:val="left"/>
      <w:pPr>
        <w:ind w:left="1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3E7370">
      <w:start w:val="1"/>
      <w:numFmt w:val="decimal"/>
      <w:lvlText w:val="%4"/>
      <w:lvlJc w:val="left"/>
      <w:pPr>
        <w:ind w:left="23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884592">
      <w:start w:val="1"/>
      <w:numFmt w:val="lowerLetter"/>
      <w:lvlText w:val="%5"/>
      <w:lvlJc w:val="left"/>
      <w:pPr>
        <w:ind w:left="3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05C7C30">
      <w:start w:val="1"/>
      <w:numFmt w:val="lowerRoman"/>
      <w:lvlText w:val="%6"/>
      <w:lvlJc w:val="left"/>
      <w:pPr>
        <w:ind w:left="38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601FCA">
      <w:start w:val="1"/>
      <w:numFmt w:val="decimal"/>
      <w:lvlText w:val="%7"/>
      <w:lvlJc w:val="left"/>
      <w:pPr>
        <w:ind w:left="4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C0EFAA">
      <w:start w:val="1"/>
      <w:numFmt w:val="lowerLetter"/>
      <w:lvlText w:val="%8"/>
      <w:lvlJc w:val="left"/>
      <w:pPr>
        <w:ind w:left="5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01E9984">
      <w:start w:val="1"/>
      <w:numFmt w:val="lowerRoman"/>
      <w:lvlText w:val="%9"/>
      <w:lvlJc w:val="left"/>
      <w:pPr>
        <w:ind w:left="5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A36054"/>
    <w:multiLevelType w:val="hybridMultilevel"/>
    <w:tmpl w:val="B8A8AEBE"/>
    <w:lvl w:ilvl="0" w:tplc="418CFE4A">
      <w:start w:val="7"/>
      <w:numFmt w:val="decimal"/>
      <w:lvlText w:val="11.%1"/>
      <w:lvlJc w:val="left"/>
      <w:pPr>
        <w:ind w:left="1429" w:hanging="360"/>
      </w:pPr>
      <w:rPr>
        <w:b/>
        <w:bCs/>
        <w:color w:val="auto"/>
        <w:w w:val="99"/>
        <w:sz w:val="28"/>
        <w:szCs w:val="28"/>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9416F35"/>
    <w:multiLevelType w:val="multilevel"/>
    <w:tmpl w:val="18A0FE6A"/>
    <w:lvl w:ilvl="0">
      <w:start w:val="1"/>
      <w:numFmt w:val="decimal"/>
      <w:lvlText w:val="%1"/>
      <w:lvlJc w:val="left"/>
      <w:pPr>
        <w:ind w:left="468" w:hanging="468"/>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1080" w:hanging="108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800" w:hanging="1800"/>
      </w:pPr>
      <w:rPr>
        <w:rFonts w:cs="Arial" w:hint="default"/>
        <w:b/>
      </w:rPr>
    </w:lvl>
    <w:lvl w:ilvl="6">
      <w:start w:val="1"/>
      <w:numFmt w:val="decimal"/>
      <w:lvlText w:val="%1.%2.%3.%4.%5.%6.%7"/>
      <w:lvlJc w:val="left"/>
      <w:pPr>
        <w:ind w:left="2160" w:hanging="2160"/>
      </w:pPr>
      <w:rPr>
        <w:rFonts w:cs="Arial" w:hint="default"/>
        <w:b/>
      </w:rPr>
    </w:lvl>
    <w:lvl w:ilvl="7">
      <w:start w:val="1"/>
      <w:numFmt w:val="decimal"/>
      <w:lvlText w:val="%1.%2.%3.%4.%5.%6.%7.%8"/>
      <w:lvlJc w:val="left"/>
      <w:pPr>
        <w:ind w:left="2520" w:hanging="2520"/>
      </w:pPr>
      <w:rPr>
        <w:rFonts w:cs="Arial" w:hint="default"/>
        <w:b/>
      </w:rPr>
    </w:lvl>
    <w:lvl w:ilvl="8">
      <w:start w:val="1"/>
      <w:numFmt w:val="decimal"/>
      <w:lvlText w:val="%1.%2.%3.%4.%5.%6.%7.%8.%9"/>
      <w:lvlJc w:val="left"/>
      <w:pPr>
        <w:ind w:left="2880" w:hanging="2880"/>
      </w:pPr>
      <w:rPr>
        <w:rFonts w:cs="Arial" w:hint="default"/>
        <w:b/>
      </w:rPr>
    </w:lvl>
  </w:abstractNum>
  <w:abstractNum w:abstractNumId="13" w15:restartNumberingAfterBreak="0">
    <w:nsid w:val="2C462798"/>
    <w:multiLevelType w:val="hybridMultilevel"/>
    <w:tmpl w:val="7CE6EE90"/>
    <w:lvl w:ilvl="0" w:tplc="AA5061BC">
      <w:start w:val="1"/>
      <w:numFmt w:val="decimal"/>
      <w:lvlText w:val="5.%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4" w15:restartNumberingAfterBreak="0">
    <w:nsid w:val="2CA72FF4"/>
    <w:multiLevelType w:val="multilevel"/>
    <w:tmpl w:val="6DE67E40"/>
    <w:lvl w:ilvl="0">
      <w:start w:val="1"/>
      <w:numFmt w:val="decimal"/>
      <w:lvlText w:val="4.%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D12C5D"/>
    <w:multiLevelType w:val="hybridMultilevel"/>
    <w:tmpl w:val="6FE6631A"/>
    <w:lvl w:ilvl="0" w:tplc="4B3CCE9E">
      <w:start w:val="1"/>
      <w:numFmt w:val="decimal"/>
      <w:lvlText w:val="10.%1"/>
      <w:lvlJc w:val="left"/>
      <w:pPr>
        <w:ind w:left="1288"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8"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9" w15:restartNumberingAfterBreak="0">
    <w:nsid w:val="3A700781"/>
    <w:multiLevelType w:val="hybridMultilevel"/>
    <w:tmpl w:val="9D381E9A"/>
    <w:lvl w:ilvl="0" w:tplc="6F7A124E">
      <w:start w:val="1"/>
      <w:numFmt w:val="lowerLetter"/>
      <w:lvlText w:val="%1)"/>
      <w:lvlJc w:val="left"/>
      <w:pPr>
        <w:ind w:left="1429" w:hanging="360"/>
      </w:pPr>
      <w:rPr>
        <w:rFonts w:ascii="Consolas" w:eastAsia="Arial" w:hAnsi="Consolas" w:cs="Arial" w:hint="default"/>
        <w:b/>
        <w:bCs/>
        <w:w w:val="99"/>
        <w:sz w:val="28"/>
        <w:szCs w:val="28"/>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20" w15:restartNumberingAfterBreak="0">
    <w:nsid w:val="3B4459FF"/>
    <w:multiLevelType w:val="hybridMultilevel"/>
    <w:tmpl w:val="B2B08C46"/>
    <w:lvl w:ilvl="0" w:tplc="DDBAC594">
      <w:start w:val="1"/>
      <w:numFmt w:val="lowerLetter"/>
      <w:lvlText w:val="%1)"/>
      <w:lvlJc w:val="left"/>
      <w:pPr>
        <w:ind w:left="1429" w:hanging="360"/>
      </w:pPr>
      <w:rPr>
        <w:rFonts w:ascii="Consolas" w:eastAsia="Arial" w:hAnsi="Consolas" w:cs="Arial" w:hint="default"/>
        <w:b/>
        <w:bCs/>
        <w:w w:val="99"/>
        <w:sz w:val="28"/>
        <w:szCs w:val="28"/>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21"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22" w15:restartNumberingAfterBreak="0">
    <w:nsid w:val="4CCF7576"/>
    <w:multiLevelType w:val="hybridMultilevel"/>
    <w:tmpl w:val="FCC23D2C"/>
    <w:lvl w:ilvl="0" w:tplc="1916C4F0">
      <w:start w:val="1"/>
      <w:numFmt w:val="lowerLetter"/>
      <w:lvlText w:val="%1)"/>
      <w:lvlJc w:val="left"/>
      <w:pPr>
        <w:ind w:left="1429" w:hanging="360"/>
      </w:pPr>
      <w:rPr>
        <w:rFonts w:ascii="Consolas" w:eastAsia="Arial" w:hAnsi="Consolas" w:cs="Arial" w:hint="default"/>
        <w:b/>
        <w:bCs/>
        <w:w w:val="99"/>
        <w:sz w:val="28"/>
        <w:szCs w:val="28"/>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2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5459195D"/>
    <w:multiLevelType w:val="hybridMultilevel"/>
    <w:tmpl w:val="61568956"/>
    <w:lvl w:ilvl="0" w:tplc="20FA59C4">
      <w:start w:val="1"/>
      <w:numFmt w:val="decimal"/>
      <w:lvlText w:val="16.%1"/>
      <w:lvlJc w:val="left"/>
      <w:pPr>
        <w:ind w:left="1429" w:hanging="360"/>
      </w:pPr>
      <w:rPr>
        <w:b/>
        <w:bCs/>
        <w:w w:val="99"/>
        <w:sz w:val="28"/>
        <w:szCs w:val="28"/>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7F812B9"/>
    <w:multiLevelType w:val="hybridMultilevel"/>
    <w:tmpl w:val="7FEA99EA"/>
    <w:lvl w:ilvl="0" w:tplc="1F14A8D6">
      <w:start w:val="1"/>
      <w:numFmt w:val="decimal"/>
      <w:lvlText w:val="9.%1"/>
      <w:lvlJc w:val="left"/>
      <w:pPr>
        <w:ind w:left="1288" w:hanging="360"/>
      </w:pPr>
      <w:rPr>
        <w:b/>
        <w:bCs/>
        <w:i w:val="0"/>
        <w:iCs w:val="0"/>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26"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932049"/>
    <w:multiLevelType w:val="hybridMultilevel"/>
    <w:tmpl w:val="4BA08B46"/>
    <w:lvl w:ilvl="0" w:tplc="916A0B0E">
      <w:start w:val="3"/>
      <w:numFmt w:val="decimal"/>
      <w:lvlText w:val="%1."/>
      <w:lvlJc w:val="left"/>
      <w:pPr>
        <w:ind w:left="1429"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2C03834"/>
    <w:multiLevelType w:val="hybridMultilevel"/>
    <w:tmpl w:val="8F0899CE"/>
    <w:lvl w:ilvl="0" w:tplc="F8743E0E">
      <w:start w:val="1"/>
      <w:numFmt w:val="decimal"/>
      <w:lvlText w:val="%1."/>
      <w:lvlJc w:val="left"/>
      <w:pPr>
        <w:ind w:left="4897" w:hanging="360"/>
      </w:pPr>
      <w:rPr>
        <w:b/>
        <w:bCs/>
      </w:rPr>
    </w:lvl>
    <w:lvl w:ilvl="1" w:tplc="FFFFFFFF">
      <w:start w:val="1"/>
      <w:numFmt w:val="lowerLetter"/>
      <w:lvlText w:val="%2."/>
      <w:lvlJc w:val="left"/>
      <w:pPr>
        <w:ind w:left="5617" w:hanging="360"/>
      </w:pPr>
    </w:lvl>
    <w:lvl w:ilvl="2" w:tplc="FFFFFFFF">
      <w:start w:val="1"/>
      <w:numFmt w:val="lowerRoman"/>
      <w:lvlText w:val="%3."/>
      <w:lvlJc w:val="right"/>
      <w:pPr>
        <w:ind w:left="6337" w:hanging="180"/>
      </w:pPr>
    </w:lvl>
    <w:lvl w:ilvl="3" w:tplc="FFFFFFFF">
      <w:start w:val="1"/>
      <w:numFmt w:val="decimal"/>
      <w:lvlText w:val="%4."/>
      <w:lvlJc w:val="left"/>
      <w:pPr>
        <w:ind w:left="7057" w:hanging="360"/>
      </w:pPr>
    </w:lvl>
    <w:lvl w:ilvl="4" w:tplc="FFFFFFFF">
      <w:start w:val="1"/>
      <w:numFmt w:val="lowerLetter"/>
      <w:lvlText w:val="%5."/>
      <w:lvlJc w:val="left"/>
      <w:pPr>
        <w:ind w:left="7777" w:hanging="360"/>
      </w:pPr>
    </w:lvl>
    <w:lvl w:ilvl="5" w:tplc="FFFFFFFF">
      <w:start w:val="1"/>
      <w:numFmt w:val="lowerRoman"/>
      <w:lvlText w:val="%6."/>
      <w:lvlJc w:val="right"/>
      <w:pPr>
        <w:ind w:left="8497" w:hanging="180"/>
      </w:pPr>
    </w:lvl>
    <w:lvl w:ilvl="6" w:tplc="FFFFFFFF">
      <w:start w:val="1"/>
      <w:numFmt w:val="decimal"/>
      <w:lvlText w:val="%7."/>
      <w:lvlJc w:val="left"/>
      <w:pPr>
        <w:ind w:left="9217" w:hanging="360"/>
      </w:pPr>
    </w:lvl>
    <w:lvl w:ilvl="7" w:tplc="FFFFFFFF">
      <w:start w:val="1"/>
      <w:numFmt w:val="lowerLetter"/>
      <w:lvlText w:val="%8."/>
      <w:lvlJc w:val="left"/>
      <w:pPr>
        <w:ind w:left="9937" w:hanging="360"/>
      </w:pPr>
    </w:lvl>
    <w:lvl w:ilvl="8" w:tplc="FFFFFFFF">
      <w:start w:val="1"/>
      <w:numFmt w:val="lowerRoman"/>
      <w:lvlText w:val="%9."/>
      <w:lvlJc w:val="right"/>
      <w:pPr>
        <w:ind w:left="10657" w:hanging="180"/>
      </w:pPr>
    </w:lvl>
  </w:abstractNum>
  <w:abstractNum w:abstractNumId="29" w15:restartNumberingAfterBreak="0">
    <w:nsid w:val="63092701"/>
    <w:multiLevelType w:val="multilevel"/>
    <w:tmpl w:val="25A0D34E"/>
    <w:lvl w:ilvl="0">
      <w:start w:val="1"/>
      <w:numFmt w:val="decimal"/>
      <w:lvlText w:val="%1"/>
      <w:lvlJc w:val="left"/>
      <w:pPr>
        <w:ind w:left="780" w:hanging="780"/>
      </w:pPr>
      <w:rPr>
        <w:b/>
      </w:rPr>
    </w:lvl>
    <w:lvl w:ilvl="1">
      <w:start w:val="2"/>
      <w:numFmt w:val="decimal"/>
      <w:lvlText w:val="%1.%2"/>
      <w:lvlJc w:val="left"/>
      <w:pPr>
        <w:ind w:left="780" w:hanging="780"/>
      </w:pPr>
      <w:rPr>
        <w:b/>
      </w:rPr>
    </w:lvl>
    <w:lvl w:ilvl="2">
      <w:start w:val="1"/>
      <w:numFmt w:val="decimal"/>
      <w:lvlText w:val="%1.%2.%3"/>
      <w:lvlJc w:val="left"/>
      <w:pPr>
        <w:ind w:left="1080" w:hanging="1080"/>
      </w:pPr>
      <w:rPr>
        <w:b/>
      </w:rPr>
    </w:lvl>
    <w:lvl w:ilvl="3">
      <w:start w:val="1"/>
      <w:numFmt w:val="decimal"/>
      <w:lvlText w:val="%1.%2.%3.%4"/>
      <w:lvlJc w:val="left"/>
      <w:pPr>
        <w:ind w:left="1080" w:hanging="1080"/>
      </w:pPr>
      <w:rPr>
        <w:b/>
      </w:rPr>
    </w:lvl>
    <w:lvl w:ilvl="4">
      <w:start w:val="1"/>
      <w:numFmt w:val="decimal"/>
      <w:lvlText w:val="%1.%2.%3.%4.%5"/>
      <w:lvlJc w:val="left"/>
      <w:pPr>
        <w:ind w:left="1440" w:hanging="1440"/>
      </w:pPr>
      <w:rPr>
        <w:b/>
      </w:rPr>
    </w:lvl>
    <w:lvl w:ilvl="5">
      <w:start w:val="1"/>
      <w:numFmt w:val="decimal"/>
      <w:lvlText w:val="%1.%2.%3.%4.%5.%6"/>
      <w:lvlJc w:val="left"/>
      <w:pPr>
        <w:ind w:left="1800" w:hanging="1800"/>
      </w:pPr>
      <w:rPr>
        <w:b/>
      </w:rPr>
    </w:lvl>
    <w:lvl w:ilvl="6">
      <w:start w:val="1"/>
      <w:numFmt w:val="decimal"/>
      <w:lvlText w:val="%1.%2.%3.%4.%5.%6.%7"/>
      <w:lvlJc w:val="left"/>
      <w:pPr>
        <w:ind w:left="2160" w:hanging="2160"/>
      </w:pPr>
      <w:rPr>
        <w:b/>
      </w:rPr>
    </w:lvl>
    <w:lvl w:ilvl="7">
      <w:start w:val="1"/>
      <w:numFmt w:val="decimal"/>
      <w:lvlText w:val="%1.%2.%3.%4.%5.%6.%7.%8"/>
      <w:lvlJc w:val="left"/>
      <w:pPr>
        <w:ind w:left="2520" w:hanging="2520"/>
      </w:pPr>
      <w:rPr>
        <w:b/>
      </w:rPr>
    </w:lvl>
    <w:lvl w:ilvl="8">
      <w:start w:val="1"/>
      <w:numFmt w:val="decimal"/>
      <w:lvlText w:val="%1.%2.%3.%4.%5.%6.%7.%8.%9"/>
      <w:lvlJc w:val="left"/>
      <w:pPr>
        <w:ind w:left="2880" w:hanging="2880"/>
      </w:pPr>
      <w:rPr>
        <w:b/>
      </w:rPr>
    </w:lvl>
  </w:abstractNum>
  <w:abstractNum w:abstractNumId="30" w15:restartNumberingAfterBreak="0">
    <w:nsid w:val="639E01A1"/>
    <w:multiLevelType w:val="hybridMultilevel"/>
    <w:tmpl w:val="37CC1B5C"/>
    <w:lvl w:ilvl="0" w:tplc="ED1E5930">
      <w:start w:val="7"/>
      <w:numFmt w:val="upperRoman"/>
      <w:lvlText w:val="%1-"/>
      <w:lvlJc w:val="left"/>
      <w:pPr>
        <w:ind w:left="2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00EDA0A">
      <w:start w:val="1"/>
      <w:numFmt w:val="upperRoman"/>
      <w:lvlText w:val="%2"/>
      <w:lvlJc w:val="left"/>
      <w:pPr>
        <w:ind w:left="-1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C9454AA">
      <w:start w:val="1"/>
      <w:numFmt w:val="lowerRoman"/>
      <w:lvlText w:val="%3"/>
      <w:lvlJc w:val="left"/>
      <w:pPr>
        <w:ind w:left="4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EBEE774">
      <w:start w:val="1"/>
      <w:numFmt w:val="decimal"/>
      <w:lvlText w:val="%4"/>
      <w:lvlJc w:val="left"/>
      <w:pPr>
        <w:ind w:left="5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04CC82">
      <w:start w:val="1"/>
      <w:numFmt w:val="lowerLetter"/>
      <w:lvlText w:val="%5"/>
      <w:lvlJc w:val="left"/>
      <w:pPr>
        <w:ind w:left="6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ECD93C">
      <w:start w:val="1"/>
      <w:numFmt w:val="lowerRoman"/>
      <w:lvlText w:val="%6"/>
      <w:lvlJc w:val="left"/>
      <w:pPr>
        <w:ind w:left="7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24FE08">
      <w:start w:val="1"/>
      <w:numFmt w:val="decimal"/>
      <w:lvlText w:val="%7"/>
      <w:lvlJc w:val="left"/>
      <w:pPr>
        <w:ind w:left="7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A835B2">
      <w:start w:val="1"/>
      <w:numFmt w:val="lowerLetter"/>
      <w:lvlText w:val="%8"/>
      <w:lvlJc w:val="left"/>
      <w:pPr>
        <w:ind w:left="8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F4C2DE">
      <w:start w:val="1"/>
      <w:numFmt w:val="lowerRoman"/>
      <w:lvlText w:val="%9"/>
      <w:lvlJc w:val="left"/>
      <w:pPr>
        <w:ind w:left="9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2" w15:restartNumberingAfterBreak="0">
    <w:nsid w:val="70472775"/>
    <w:multiLevelType w:val="multilevel"/>
    <w:tmpl w:val="E9B43A08"/>
    <w:lvl w:ilvl="0">
      <w:start w:val="1"/>
      <w:numFmt w:val="decimal"/>
      <w:lvlText w:val="%1."/>
      <w:lvlJc w:val="left"/>
      <w:pPr>
        <w:ind w:left="360" w:hanging="360"/>
      </w:pPr>
    </w:lvl>
    <w:lvl w:ilvl="1">
      <w:start w:val="1"/>
      <w:numFmt w:val="decimal"/>
      <w:lvlText w:val="1.%2"/>
      <w:lvlJc w:val="left"/>
      <w:pPr>
        <w:ind w:left="720" w:hanging="360"/>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4" w15:restartNumberingAfterBreak="0">
    <w:nsid w:val="740F3AE2"/>
    <w:multiLevelType w:val="hybridMultilevel"/>
    <w:tmpl w:val="75F24F66"/>
    <w:lvl w:ilvl="0" w:tplc="84D8C432">
      <w:start w:val="2"/>
      <w:numFmt w:val="upperRoman"/>
      <w:lvlText w:val="%1"/>
      <w:lvlJc w:val="left"/>
      <w:pPr>
        <w:ind w:left="3969"/>
      </w:pPr>
      <w:rPr>
        <w:rFonts w:ascii="Consolas" w:eastAsia="Arial" w:hAnsi="Consolas" w:cs="Arial" w:hint="default"/>
        <w:b w:val="0"/>
        <w:i/>
        <w:iCs w:val="0"/>
        <w:strike w:val="0"/>
        <w:dstrike w:val="0"/>
        <w:color w:val="000000"/>
        <w:sz w:val="28"/>
        <w:szCs w:val="28"/>
        <w:u w:val="none" w:color="000000"/>
        <w:bdr w:val="none" w:sz="0" w:space="0" w:color="auto"/>
        <w:shd w:val="clear" w:color="auto" w:fill="auto"/>
        <w:vertAlign w:val="baseline"/>
      </w:rPr>
    </w:lvl>
    <w:lvl w:ilvl="1" w:tplc="64347C64">
      <w:start w:val="1"/>
      <w:numFmt w:val="lowerLetter"/>
      <w:lvlText w:val="%2"/>
      <w:lvlJc w:val="left"/>
      <w:pPr>
        <w:ind w:left="48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E488EA6">
      <w:start w:val="1"/>
      <w:numFmt w:val="lowerRoman"/>
      <w:lvlText w:val="%3"/>
      <w:lvlJc w:val="left"/>
      <w:pPr>
        <w:ind w:left="5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9B0BDB6">
      <w:start w:val="1"/>
      <w:numFmt w:val="decimal"/>
      <w:lvlText w:val="%4"/>
      <w:lvlJc w:val="left"/>
      <w:pPr>
        <w:ind w:left="62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9831F2">
      <w:start w:val="1"/>
      <w:numFmt w:val="lowerLetter"/>
      <w:lvlText w:val="%5"/>
      <w:lvlJc w:val="left"/>
      <w:pPr>
        <w:ind w:left="69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DC1A82">
      <w:start w:val="1"/>
      <w:numFmt w:val="lowerRoman"/>
      <w:lvlText w:val="%6"/>
      <w:lvlJc w:val="left"/>
      <w:pPr>
        <w:ind w:left="7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8C83BFA">
      <w:start w:val="1"/>
      <w:numFmt w:val="decimal"/>
      <w:lvlText w:val="%7"/>
      <w:lvlJc w:val="left"/>
      <w:pPr>
        <w:ind w:left="84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C632D8">
      <w:start w:val="1"/>
      <w:numFmt w:val="lowerLetter"/>
      <w:lvlText w:val="%8"/>
      <w:lvlJc w:val="left"/>
      <w:pPr>
        <w:ind w:left="91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A72E4C0">
      <w:start w:val="1"/>
      <w:numFmt w:val="lowerRoman"/>
      <w:lvlText w:val="%9"/>
      <w:lvlJc w:val="left"/>
      <w:pPr>
        <w:ind w:left="9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7B236A8"/>
    <w:multiLevelType w:val="hybridMultilevel"/>
    <w:tmpl w:val="6E706072"/>
    <w:lvl w:ilvl="0" w:tplc="677EA356">
      <w:start w:val="1"/>
      <w:numFmt w:val="decimal"/>
      <w:lvlText w:val="13.%1"/>
      <w:lvlJc w:val="left"/>
      <w:pPr>
        <w:ind w:left="1429" w:hanging="360"/>
      </w:pPr>
      <w:rPr>
        <w:b/>
        <w:bCs/>
        <w:w w:val="99"/>
        <w:sz w:val="28"/>
        <w:szCs w:val="28"/>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38" w15:restartNumberingAfterBreak="0">
    <w:nsid w:val="78BD2D1A"/>
    <w:multiLevelType w:val="hybridMultilevel"/>
    <w:tmpl w:val="A96C24E6"/>
    <w:lvl w:ilvl="0" w:tplc="F7DE97FC">
      <w:start w:val="1"/>
      <w:numFmt w:val="decimal"/>
      <w:lvlText w:val="7.%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39"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40" w15:restartNumberingAfterBreak="0">
    <w:nsid w:val="7B0A7B4D"/>
    <w:multiLevelType w:val="hybridMultilevel"/>
    <w:tmpl w:val="02085CBE"/>
    <w:lvl w:ilvl="0" w:tplc="6E982D38">
      <w:start w:val="1"/>
      <w:numFmt w:val="decimal"/>
      <w:lvlText w:val="15.%1"/>
      <w:lvlJc w:val="left"/>
      <w:pPr>
        <w:ind w:left="1429" w:hanging="360"/>
      </w:pPr>
      <w:rPr>
        <w:b/>
        <w:bCs/>
        <w:w w:val="99"/>
        <w:sz w:val="28"/>
        <w:szCs w:val="28"/>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41" w15:restartNumberingAfterBreak="0">
    <w:nsid w:val="7CB8623C"/>
    <w:multiLevelType w:val="hybridMultilevel"/>
    <w:tmpl w:val="8408AA4E"/>
    <w:lvl w:ilvl="0" w:tplc="FB0A6B84">
      <w:start w:val="1"/>
      <w:numFmt w:val="lowerLetter"/>
      <w:lvlText w:val="%1)"/>
      <w:lvlJc w:val="left"/>
      <w:pPr>
        <w:ind w:left="1429" w:hanging="360"/>
      </w:pPr>
      <w:rPr>
        <w:rFonts w:ascii="Consolas" w:eastAsia="Arial" w:hAnsi="Consolas" w:cs="Arial" w:hint="default"/>
        <w:b/>
        <w:bCs/>
        <w:w w:val="99"/>
        <w:sz w:val="28"/>
        <w:szCs w:val="28"/>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42" w15:restartNumberingAfterBreak="0">
    <w:nsid w:val="7D893B1D"/>
    <w:multiLevelType w:val="hybridMultilevel"/>
    <w:tmpl w:val="80BE8DB4"/>
    <w:lvl w:ilvl="0" w:tplc="D5CCA63A">
      <w:start w:val="1"/>
      <w:numFmt w:val="upperRoman"/>
      <w:lvlText w:val="%1"/>
      <w:lvlJc w:val="left"/>
      <w:pPr>
        <w:ind w:left="4308"/>
      </w:pPr>
      <w:rPr>
        <w:rFonts w:ascii="Consolas" w:eastAsia="Arial" w:hAnsi="Consolas" w:cs="Arial" w:hint="default"/>
        <w:b w:val="0"/>
        <w:i/>
        <w:iCs w:val="0"/>
        <w:strike w:val="0"/>
        <w:dstrike w:val="0"/>
        <w:color w:val="000000"/>
        <w:sz w:val="28"/>
        <w:szCs w:val="28"/>
        <w:u w:val="none" w:color="000000"/>
        <w:bdr w:val="none" w:sz="0" w:space="0" w:color="auto"/>
        <w:shd w:val="clear" w:color="auto" w:fill="auto"/>
        <w:vertAlign w:val="baseline"/>
      </w:rPr>
    </w:lvl>
    <w:lvl w:ilvl="1" w:tplc="6464AC1A">
      <w:start w:val="1"/>
      <w:numFmt w:val="lowerLetter"/>
      <w:lvlText w:val="%2"/>
      <w:lvlJc w:val="left"/>
      <w:pPr>
        <w:ind w:left="50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A386C">
      <w:start w:val="1"/>
      <w:numFmt w:val="lowerRoman"/>
      <w:lvlText w:val="%3"/>
      <w:lvlJc w:val="left"/>
      <w:pPr>
        <w:ind w:left="57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404CD76">
      <w:start w:val="1"/>
      <w:numFmt w:val="decimal"/>
      <w:lvlText w:val="%4"/>
      <w:lvlJc w:val="left"/>
      <w:pPr>
        <w:ind w:left="64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8B231F4">
      <w:start w:val="1"/>
      <w:numFmt w:val="lowerLetter"/>
      <w:lvlText w:val="%5"/>
      <w:lvlJc w:val="left"/>
      <w:pPr>
        <w:ind w:left="72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95E5464">
      <w:start w:val="1"/>
      <w:numFmt w:val="lowerRoman"/>
      <w:lvlText w:val="%6"/>
      <w:lvlJc w:val="left"/>
      <w:pPr>
        <w:ind w:left="79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AC8D6E6">
      <w:start w:val="1"/>
      <w:numFmt w:val="decimal"/>
      <w:lvlText w:val="%7"/>
      <w:lvlJc w:val="left"/>
      <w:pPr>
        <w:ind w:left="86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F8AA0E">
      <w:start w:val="1"/>
      <w:numFmt w:val="lowerLetter"/>
      <w:lvlText w:val="%8"/>
      <w:lvlJc w:val="left"/>
      <w:pPr>
        <w:ind w:left="93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E065DA">
      <w:start w:val="1"/>
      <w:numFmt w:val="lowerRoman"/>
      <w:lvlText w:val="%9"/>
      <w:lvlJc w:val="left"/>
      <w:pPr>
        <w:ind w:left="100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488402718">
    <w:abstractNumId w:val="35"/>
  </w:num>
  <w:num w:numId="2" w16cid:durableId="1725447875">
    <w:abstractNumId w:val="23"/>
  </w:num>
  <w:num w:numId="3" w16cid:durableId="552157453">
    <w:abstractNumId w:val="33"/>
  </w:num>
  <w:num w:numId="4" w16cid:durableId="1983390063">
    <w:abstractNumId w:val="31"/>
  </w:num>
  <w:num w:numId="5" w16cid:durableId="1884831421">
    <w:abstractNumId w:val="17"/>
  </w:num>
  <w:num w:numId="6" w16cid:durableId="1891182549">
    <w:abstractNumId w:val="42"/>
  </w:num>
  <w:num w:numId="7" w16cid:durableId="1249576221">
    <w:abstractNumId w:val="34"/>
  </w:num>
  <w:num w:numId="8" w16cid:durableId="774404716">
    <w:abstractNumId w:val="10"/>
  </w:num>
  <w:num w:numId="9" w16cid:durableId="304241048">
    <w:abstractNumId w:val="30"/>
  </w:num>
  <w:num w:numId="10" w16cid:durableId="13351056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13710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7073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723607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5695319">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99727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862793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40086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48948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278901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49893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36872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85037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66701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8122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94320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708384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984235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9608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3612366">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658416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309836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03770370">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858363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96327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46885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10474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369131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04221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32860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39464051">
    <w:abstractNumId w:val="37"/>
    <w:lvlOverride w:ilvl="0">
      <w:startOverride w:val="1"/>
    </w:lvlOverride>
    <w:lvlOverride w:ilvl="1"/>
    <w:lvlOverride w:ilvl="2"/>
    <w:lvlOverride w:ilvl="3"/>
    <w:lvlOverride w:ilvl="4"/>
    <w:lvlOverride w:ilvl="5"/>
    <w:lvlOverride w:ilvl="6"/>
    <w:lvlOverride w:ilvl="7"/>
    <w:lvlOverride w:ilvl="8"/>
  </w:num>
  <w:num w:numId="41" w16cid:durableId="2039238170">
    <w:abstractNumId w:val="21"/>
    <w:lvlOverride w:ilvl="0">
      <w:startOverride w:val="1"/>
    </w:lvlOverride>
    <w:lvlOverride w:ilvl="1"/>
    <w:lvlOverride w:ilvl="2"/>
    <w:lvlOverride w:ilvl="3"/>
    <w:lvlOverride w:ilvl="4"/>
    <w:lvlOverride w:ilvl="5"/>
    <w:lvlOverride w:ilvl="6"/>
    <w:lvlOverride w:ilvl="7"/>
    <w:lvlOverride w:ilvl="8"/>
  </w:num>
  <w:num w:numId="42" w16cid:durableId="1838568093">
    <w:abstractNumId w:val="18"/>
    <w:lvlOverride w:ilvl="0">
      <w:startOverride w:val="1"/>
    </w:lvlOverride>
    <w:lvlOverride w:ilvl="1"/>
    <w:lvlOverride w:ilvl="2"/>
    <w:lvlOverride w:ilvl="3"/>
    <w:lvlOverride w:ilvl="4"/>
    <w:lvlOverride w:ilvl="5"/>
    <w:lvlOverride w:ilvl="6"/>
    <w:lvlOverride w:ilvl="7"/>
    <w:lvlOverride w:ilvl="8"/>
  </w:num>
  <w:num w:numId="43" w16cid:durableId="930815976">
    <w:abstractNumId w:val="18"/>
  </w:num>
  <w:num w:numId="44" w16cid:durableId="1589345558">
    <w:abstractNumId w:val="21"/>
  </w:num>
  <w:num w:numId="45" w16cid:durableId="1355040520">
    <w:abstractNumId w:val="37"/>
  </w:num>
  <w:num w:numId="46" w16cid:durableId="16438515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06A4"/>
    <w:rsid w:val="00003BF3"/>
    <w:rsid w:val="000074A9"/>
    <w:rsid w:val="00011C72"/>
    <w:rsid w:val="00012791"/>
    <w:rsid w:val="000138EB"/>
    <w:rsid w:val="000163F3"/>
    <w:rsid w:val="00016813"/>
    <w:rsid w:val="0001747B"/>
    <w:rsid w:val="0002250E"/>
    <w:rsid w:val="000225B6"/>
    <w:rsid w:val="000229CF"/>
    <w:rsid w:val="00033EE2"/>
    <w:rsid w:val="00040969"/>
    <w:rsid w:val="00042BE5"/>
    <w:rsid w:val="000537DE"/>
    <w:rsid w:val="000569B2"/>
    <w:rsid w:val="00060C9D"/>
    <w:rsid w:val="000611E5"/>
    <w:rsid w:val="0006185D"/>
    <w:rsid w:val="000647AB"/>
    <w:rsid w:val="00071E0C"/>
    <w:rsid w:val="00074E20"/>
    <w:rsid w:val="00081B9D"/>
    <w:rsid w:val="00083C7B"/>
    <w:rsid w:val="0008569D"/>
    <w:rsid w:val="0008641B"/>
    <w:rsid w:val="00091523"/>
    <w:rsid w:val="000943C9"/>
    <w:rsid w:val="000965C2"/>
    <w:rsid w:val="00096AAF"/>
    <w:rsid w:val="000A35CA"/>
    <w:rsid w:val="000A43E7"/>
    <w:rsid w:val="000A6D85"/>
    <w:rsid w:val="000B6779"/>
    <w:rsid w:val="000C036E"/>
    <w:rsid w:val="000C1B05"/>
    <w:rsid w:val="000C2D65"/>
    <w:rsid w:val="000D07A9"/>
    <w:rsid w:val="000D7876"/>
    <w:rsid w:val="000E0A4F"/>
    <w:rsid w:val="000E142A"/>
    <w:rsid w:val="000E3DB2"/>
    <w:rsid w:val="000E4435"/>
    <w:rsid w:val="000F7859"/>
    <w:rsid w:val="00100206"/>
    <w:rsid w:val="00101BF2"/>
    <w:rsid w:val="00103E94"/>
    <w:rsid w:val="00105447"/>
    <w:rsid w:val="00120E72"/>
    <w:rsid w:val="00130923"/>
    <w:rsid w:val="00133B05"/>
    <w:rsid w:val="001366D8"/>
    <w:rsid w:val="0014666F"/>
    <w:rsid w:val="00147BE7"/>
    <w:rsid w:val="00152749"/>
    <w:rsid w:val="00153C9C"/>
    <w:rsid w:val="00155C9E"/>
    <w:rsid w:val="001614AD"/>
    <w:rsid w:val="00162A7A"/>
    <w:rsid w:val="001657B0"/>
    <w:rsid w:val="00171DC8"/>
    <w:rsid w:val="00175C01"/>
    <w:rsid w:val="00182939"/>
    <w:rsid w:val="0018447D"/>
    <w:rsid w:val="00184F27"/>
    <w:rsid w:val="001965AF"/>
    <w:rsid w:val="001A01EE"/>
    <w:rsid w:val="001A2B70"/>
    <w:rsid w:val="001A5AD0"/>
    <w:rsid w:val="001A7468"/>
    <w:rsid w:val="001B4BDA"/>
    <w:rsid w:val="001B6328"/>
    <w:rsid w:val="001B7E16"/>
    <w:rsid w:val="001C01FF"/>
    <w:rsid w:val="001C378B"/>
    <w:rsid w:val="001D00AA"/>
    <w:rsid w:val="001D1A7A"/>
    <w:rsid w:val="001D2347"/>
    <w:rsid w:val="001D6752"/>
    <w:rsid w:val="001D77F7"/>
    <w:rsid w:val="001E2F9E"/>
    <w:rsid w:val="001E4C99"/>
    <w:rsid w:val="001E708C"/>
    <w:rsid w:val="001F0846"/>
    <w:rsid w:val="001F3812"/>
    <w:rsid w:val="001F457E"/>
    <w:rsid w:val="001F5CDA"/>
    <w:rsid w:val="00201F1D"/>
    <w:rsid w:val="00204751"/>
    <w:rsid w:val="00211044"/>
    <w:rsid w:val="0021204E"/>
    <w:rsid w:val="002130C5"/>
    <w:rsid w:val="00225648"/>
    <w:rsid w:val="002313BF"/>
    <w:rsid w:val="00233D1B"/>
    <w:rsid w:val="00241293"/>
    <w:rsid w:val="00242195"/>
    <w:rsid w:val="00243786"/>
    <w:rsid w:val="00244AA5"/>
    <w:rsid w:val="002475D2"/>
    <w:rsid w:val="00254631"/>
    <w:rsid w:val="00260AF3"/>
    <w:rsid w:val="0026184D"/>
    <w:rsid w:val="00261B0C"/>
    <w:rsid w:val="00262B8C"/>
    <w:rsid w:val="00263761"/>
    <w:rsid w:val="002661CB"/>
    <w:rsid w:val="002673C2"/>
    <w:rsid w:val="00273BBE"/>
    <w:rsid w:val="002772D2"/>
    <w:rsid w:val="00284DF7"/>
    <w:rsid w:val="00287283"/>
    <w:rsid w:val="00292564"/>
    <w:rsid w:val="002A4BA6"/>
    <w:rsid w:val="002B1094"/>
    <w:rsid w:val="002B6B68"/>
    <w:rsid w:val="002B7CD8"/>
    <w:rsid w:val="002C05F3"/>
    <w:rsid w:val="002C4267"/>
    <w:rsid w:val="002C7674"/>
    <w:rsid w:val="002E075F"/>
    <w:rsid w:val="002E4250"/>
    <w:rsid w:val="002E7261"/>
    <w:rsid w:val="002F430F"/>
    <w:rsid w:val="002F49C9"/>
    <w:rsid w:val="002F4D61"/>
    <w:rsid w:val="002F5CA1"/>
    <w:rsid w:val="002F6DA1"/>
    <w:rsid w:val="00310A07"/>
    <w:rsid w:val="00311EF3"/>
    <w:rsid w:val="00317DDE"/>
    <w:rsid w:val="00331713"/>
    <w:rsid w:val="0034322C"/>
    <w:rsid w:val="00344C9C"/>
    <w:rsid w:val="00346B68"/>
    <w:rsid w:val="0034762C"/>
    <w:rsid w:val="003527C2"/>
    <w:rsid w:val="003556B5"/>
    <w:rsid w:val="003558CA"/>
    <w:rsid w:val="00355F97"/>
    <w:rsid w:val="00357A88"/>
    <w:rsid w:val="00371E5D"/>
    <w:rsid w:val="00372D57"/>
    <w:rsid w:val="00373F44"/>
    <w:rsid w:val="00376463"/>
    <w:rsid w:val="003835F9"/>
    <w:rsid w:val="0038526D"/>
    <w:rsid w:val="0038734C"/>
    <w:rsid w:val="00390EB9"/>
    <w:rsid w:val="0039122F"/>
    <w:rsid w:val="0039278B"/>
    <w:rsid w:val="003B770B"/>
    <w:rsid w:val="003C0DC1"/>
    <w:rsid w:val="003C282A"/>
    <w:rsid w:val="003C5301"/>
    <w:rsid w:val="003D42B4"/>
    <w:rsid w:val="003F32F0"/>
    <w:rsid w:val="003F3F27"/>
    <w:rsid w:val="003F6017"/>
    <w:rsid w:val="003F73A7"/>
    <w:rsid w:val="0040452F"/>
    <w:rsid w:val="00404AC1"/>
    <w:rsid w:val="00406043"/>
    <w:rsid w:val="004072D7"/>
    <w:rsid w:val="00410903"/>
    <w:rsid w:val="00425F4D"/>
    <w:rsid w:val="00427625"/>
    <w:rsid w:val="00430EFC"/>
    <w:rsid w:val="00433247"/>
    <w:rsid w:val="00437B19"/>
    <w:rsid w:val="0044244C"/>
    <w:rsid w:val="00444A77"/>
    <w:rsid w:val="0044522E"/>
    <w:rsid w:val="00457F64"/>
    <w:rsid w:val="004610CA"/>
    <w:rsid w:val="00462335"/>
    <w:rsid w:val="004675DB"/>
    <w:rsid w:val="004719DD"/>
    <w:rsid w:val="00474E5F"/>
    <w:rsid w:val="0048043A"/>
    <w:rsid w:val="00482AAF"/>
    <w:rsid w:val="00486F48"/>
    <w:rsid w:val="004871B3"/>
    <w:rsid w:val="00487AF2"/>
    <w:rsid w:val="00490CB2"/>
    <w:rsid w:val="00492067"/>
    <w:rsid w:val="00495E20"/>
    <w:rsid w:val="0049637D"/>
    <w:rsid w:val="004A03D8"/>
    <w:rsid w:val="004A6A0B"/>
    <w:rsid w:val="004A724D"/>
    <w:rsid w:val="004B2A89"/>
    <w:rsid w:val="004B2F99"/>
    <w:rsid w:val="004B4049"/>
    <w:rsid w:val="004B4820"/>
    <w:rsid w:val="004C193E"/>
    <w:rsid w:val="004C2994"/>
    <w:rsid w:val="004D158A"/>
    <w:rsid w:val="004D3963"/>
    <w:rsid w:val="004D5F95"/>
    <w:rsid w:val="004D722B"/>
    <w:rsid w:val="004E2F31"/>
    <w:rsid w:val="004E4E54"/>
    <w:rsid w:val="004E5910"/>
    <w:rsid w:val="004F1579"/>
    <w:rsid w:val="004F1590"/>
    <w:rsid w:val="0050070F"/>
    <w:rsid w:val="00510CEB"/>
    <w:rsid w:val="005140A7"/>
    <w:rsid w:val="00514B3F"/>
    <w:rsid w:val="00522937"/>
    <w:rsid w:val="005261DA"/>
    <w:rsid w:val="00533202"/>
    <w:rsid w:val="005435F9"/>
    <w:rsid w:val="00545475"/>
    <w:rsid w:val="005466DE"/>
    <w:rsid w:val="00551780"/>
    <w:rsid w:val="00551BC0"/>
    <w:rsid w:val="005529E6"/>
    <w:rsid w:val="00556E37"/>
    <w:rsid w:val="00557388"/>
    <w:rsid w:val="005607F0"/>
    <w:rsid w:val="00561B6B"/>
    <w:rsid w:val="0056214C"/>
    <w:rsid w:val="00566675"/>
    <w:rsid w:val="00567384"/>
    <w:rsid w:val="00571637"/>
    <w:rsid w:val="00571A76"/>
    <w:rsid w:val="005746CF"/>
    <w:rsid w:val="00576D48"/>
    <w:rsid w:val="005814CB"/>
    <w:rsid w:val="0058271D"/>
    <w:rsid w:val="00596D0E"/>
    <w:rsid w:val="0059733B"/>
    <w:rsid w:val="00597BF7"/>
    <w:rsid w:val="005A3743"/>
    <w:rsid w:val="005B076B"/>
    <w:rsid w:val="005B1216"/>
    <w:rsid w:val="005B3039"/>
    <w:rsid w:val="005C1158"/>
    <w:rsid w:val="005C2979"/>
    <w:rsid w:val="005C33BD"/>
    <w:rsid w:val="005C5C76"/>
    <w:rsid w:val="005C66AB"/>
    <w:rsid w:val="005C73C7"/>
    <w:rsid w:val="005D48D3"/>
    <w:rsid w:val="005D5030"/>
    <w:rsid w:val="005E5501"/>
    <w:rsid w:val="005E7AD1"/>
    <w:rsid w:val="005F2001"/>
    <w:rsid w:val="005F2C5D"/>
    <w:rsid w:val="005F472A"/>
    <w:rsid w:val="006039A9"/>
    <w:rsid w:val="00604443"/>
    <w:rsid w:val="00606736"/>
    <w:rsid w:val="00617102"/>
    <w:rsid w:val="00621393"/>
    <w:rsid w:val="00623D84"/>
    <w:rsid w:val="00633009"/>
    <w:rsid w:val="00640AF3"/>
    <w:rsid w:val="006410CD"/>
    <w:rsid w:val="006436C8"/>
    <w:rsid w:val="006438A4"/>
    <w:rsid w:val="0065286B"/>
    <w:rsid w:val="00662D07"/>
    <w:rsid w:val="006759E9"/>
    <w:rsid w:val="00681D71"/>
    <w:rsid w:val="00683BA4"/>
    <w:rsid w:val="00687F1B"/>
    <w:rsid w:val="00696B56"/>
    <w:rsid w:val="006A1A26"/>
    <w:rsid w:val="006A2062"/>
    <w:rsid w:val="006A38EA"/>
    <w:rsid w:val="006A72F3"/>
    <w:rsid w:val="006A78EA"/>
    <w:rsid w:val="006B1995"/>
    <w:rsid w:val="006B4455"/>
    <w:rsid w:val="006B6BFE"/>
    <w:rsid w:val="006C0DF6"/>
    <w:rsid w:val="006C4304"/>
    <w:rsid w:val="006C7A93"/>
    <w:rsid w:val="006D01CB"/>
    <w:rsid w:val="006D1199"/>
    <w:rsid w:val="006D476C"/>
    <w:rsid w:val="006D4838"/>
    <w:rsid w:val="006E5A0B"/>
    <w:rsid w:val="006E5F35"/>
    <w:rsid w:val="006F27F6"/>
    <w:rsid w:val="006F4672"/>
    <w:rsid w:val="006F5C2E"/>
    <w:rsid w:val="007037C6"/>
    <w:rsid w:val="00706F4B"/>
    <w:rsid w:val="00710FB0"/>
    <w:rsid w:val="00716257"/>
    <w:rsid w:val="007172C2"/>
    <w:rsid w:val="007179B1"/>
    <w:rsid w:val="00725C18"/>
    <w:rsid w:val="0072612A"/>
    <w:rsid w:val="00730682"/>
    <w:rsid w:val="00732605"/>
    <w:rsid w:val="0073507D"/>
    <w:rsid w:val="00735CDC"/>
    <w:rsid w:val="0074151A"/>
    <w:rsid w:val="0074379E"/>
    <w:rsid w:val="0074607D"/>
    <w:rsid w:val="00747133"/>
    <w:rsid w:val="0075022C"/>
    <w:rsid w:val="0076359D"/>
    <w:rsid w:val="007646C3"/>
    <w:rsid w:val="007719CF"/>
    <w:rsid w:val="007807BD"/>
    <w:rsid w:val="00782596"/>
    <w:rsid w:val="00790853"/>
    <w:rsid w:val="00790DA5"/>
    <w:rsid w:val="00792C42"/>
    <w:rsid w:val="007941B3"/>
    <w:rsid w:val="007A108D"/>
    <w:rsid w:val="007A2BC6"/>
    <w:rsid w:val="007A34DB"/>
    <w:rsid w:val="007C1FA6"/>
    <w:rsid w:val="007C266A"/>
    <w:rsid w:val="007C369F"/>
    <w:rsid w:val="007C416D"/>
    <w:rsid w:val="007D03D5"/>
    <w:rsid w:val="007D4407"/>
    <w:rsid w:val="007D5F13"/>
    <w:rsid w:val="007D7846"/>
    <w:rsid w:val="007E0F2B"/>
    <w:rsid w:val="007E2E29"/>
    <w:rsid w:val="007E43BF"/>
    <w:rsid w:val="007F2F6A"/>
    <w:rsid w:val="007F48DF"/>
    <w:rsid w:val="007F4C88"/>
    <w:rsid w:val="008004E0"/>
    <w:rsid w:val="008013C1"/>
    <w:rsid w:val="008021BC"/>
    <w:rsid w:val="008026BB"/>
    <w:rsid w:val="00803368"/>
    <w:rsid w:val="0080757C"/>
    <w:rsid w:val="00810AC8"/>
    <w:rsid w:val="00813F24"/>
    <w:rsid w:val="00817676"/>
    <w:rsid w:val="00817DBC"/>
    <w:rsid w:val="00821EF3"/>
    <w:rsid w:val="00850F7E"/>
    <w:rsid w:val="008535E6"/>
    <w:rsid w:val="008553E3"/>
    <w:rsid w:val="00857AFF"/>
    <w:rsid w:val="00861FA3"/>
    <w:rsid w:val="00862CCF"/>
    <w:rsid w:val="008632E7"/>
    <w:rsid w:val="00864DBE"/>
    <w:rsid w:val="00865A19"/>
    <w:rsid w:val="008812CB"/>
    <w:rsid w:val="00884FBF"/>
    <w:rsid w:val="00885B6E"/>
    <w:rsid w:val="00892385"/>
    <w:rsid w:val="008A0EB9"/>
    <w:rsid w:val="008B48AF"/>
    <w:rsid w:val="008B54AD"/>
    <w:rsid w:val="008C2CD3"/>
    <w:rsid w:val="008C7A33"/>
    <w:rsid w:val="008D1D07"/>
    <w:rsid w:val="008D3891"/>
    <w:rsid w:val="008E466F"/>
    <w:rsid w:val="008E5DFE"/>
    <w:rsid w:val="008E62F9"/>
    <w:rsid w:val="008F1E9F"/>
    <w:rsid w:val="008F617B"/>
    <w:rsid w:val="00914AEF"/>
    <w:rsid w:val="009156DA"/>
    <w:rsid w:val="00916B59"/>
    <w:rsid w:val="00917164"/>
    <w:rsid w:val="00930F0A"/>
    <w:rsid w:val="00935422"/>
    <w:rsid w:val="009358F5"/>
    <w:rsid w:val="00935F88"/>
    <w:rsid w:val="00937D59"/>
    <w:rsid w:val="00937F30"/>
    <w:rsid w:val="00944C97"/>
    <w:rsid w:val="00946C7D"/>
    <w:rsid w:val="00955CA0"/>
    <w:rsid w:val="00957B98"/>
    <w:rsid w:val="00960786"/>
    <w:rsid w:val="009616D9"/>
    <w:rsid w:val="0096177A"/>
    <w:rsid w:val="00963552"/>
    <w:rsid w:val="00966054"/>
    <w:rsid w:val="00966390"/>
    <w:rsid w:val="009666C4"/>
    <w:rsid w:val="00966918"/>
    <w:rsid w:val="00970454"/>
    <w:rsid w:val="0097118C"/>
    <w:rsid w:val="0097746C"/>
    <w:rsid w:val="009802F8"/>
    <w:rsid w:val="00982399"/>
    <w:rsid w:val="00990883"/>
    <w:rsid w:val="0099199D"/>
    <w:rsid w:val="00995AB5"/>
    <w:rsid w:val="009A4733"/>
    <w:rsid w:val="009A54CA"/>
    <w:rsid w:val="009B0085"/>
    <w:rsid w:val="009B2060"/>
    <w:rsid w:val="009B7ABC"/>
    <w:rsid w:val="009C540F"/>
    <w:rsid w:val="009D07D0"/>
    <w:rsid w:val="009E2239"/>
    <w:rsid w:val="009E26A1"/>
    <w:rsid w:val="009F0F0D"/>
    <w:rsid w:val="009F41C2"/>
    <w:rsid w:val="00A02B65"/>
    <w:rsid w:val="00A02E7C"/>
    <w:rsid w:val="00A14539"/>
    <w:rsid w:val="00A22C3D"/>
    <w:rsid w:val="00A23824"/>
    <w:rsid w:val="00A3003D"/>
    <w:rsid w:val="00A30124"/>
    <w:rsid w:val="00A4015A"/>
    <w:rsid w:val="00A467E1"/>
    <w:rsid w:val="00A64BAA"/>
    <w:rsid w:val="00A6542E"/>
    <w:rsid w:val="00A71D77"/>
    <w:rsid w:val="00A73FB1"/>
    <w:rsid w:val="00A754B3"/>
    <w:rsid w:val="00A81D90"/>
    <w:rsid w:val="00A823B5"/>
    <w:rsid w:val="00A828A5"/>
    <w:rsid w:val="00A841DA"/>
    <w:rsid w:val="00A8437E"/>
    <w:rsid w:val="00A87FBF"/>
    <w:rsid w:val="00A9205D"/>
    <w:rsid w:val="00A9529E"/>
    <w:rsid w:val="00AA12FA"/>
    <w:rsid w:val="00AA734C"/>
    <w:rsid w:val="00AB6A19"/>
    <w:rsid w:val="00AC0AA1"/>
    <w:rsid w:val="00AC10C2"/>
    <w:rsid w:val="00AC14F8"/>
    <w:rsid w:val="00AC1979"/>
    <w:rsid w:val="00AC222F"/>
    <w:rsid w:val="00AD0DDE"/>
    <w:rsid w:val="00AD18A9"/>
    <w:rsid w:val="00AD1FEF"/>
    <w:rsid w:val="00AD792D"/>
    <w:rsid w:val="00AD7EAF"/>
    <w:rsid w:val="00AE3230"/>
    <w:rsid w:val="00AE4799"/>
    <w:rsid w:val="00AE5676"/>
    <w:rsid w:val="00AF2188"/>
    <w:rsid w:val="00AF2239"/>
    <w:rsid w:val="00AF4866"/>
    <w:rsid w:val="00B03CFF"/>
    <w:rsid w:val="00B05572"/>
    <w:rsid w:val="00B13C4E"/>
    <w:rsid w:val="00B156F7"/>
    <w:rsid w:val="00B16D7A"/>
    <w:rsid w:val="00B24444"/>
    <w:rsid w:val="00B24B1D"/>
    <w:rsid w:val="00B26BBF"/>
    <w:rsid w:val="00B35894"/>
    <w:rsid w:val="00B524B0"/>
    <w:rsid w:val="00B53AD5"/>
    <w:rsid w:val="00B53DFA"/>
    <w:rsid w:val="00B60774"/>
    <w:rsid w:val="00B62C1C"/>
    <w:rsid w:val="00B7080F"/>
    <w:rsid w:val="00B728D9"/>
    <w:rsid w:val="00B74A51"/>
    <w:rsid w:val="00B7599D"/>
    <w:rsid w:val="00B76AF7"/>
    <w:rsid w:val="00B770BA"/>
    <w:rsid w:val="00B7724A"/>
    <w:rsid w:val="00B808D2"/>
    <w:rsid w:val="00B85E0E"/>
    <w:rsid w:val="00B901AE"/>
    <w:rsid w:val="00B917B9"/>
    <w:rsid w:val="00B91B83"/>
    <w:rsid w:val="00B91FB4"/>
    <w:rsid w:val="00B94894"/>
    <w:rsid w:val="00BA2621"/>
    <w:rsid w:val="00BA2B50"/>
    <w:rsid w:val="00BA7737"/>
    <w:rsid w:val="00BA798E"/>
    <w:rsid w:val="00BB0D2F"/>
    <w:rsid w:val="00BB440C"/>
    <w:rsid w:val="00BB6041"/>
    <w:rsid w:val="00BB738D"/>
    <w:rsid w:val="00BC240B"/>
    <w:rsid w:val="00BC29AF"/>
    <w:rsid w:val="00BC3AC8"/>
    <w:rsid w:val="00BC4A99"/>
    <w:rsid w:val="00BC5673"/>
    <w:rsid w:val="00BC70F0"/>
    <w:rsid w:val="00BD3B60"/>
    <w:rsid w:val="00BD4209"/>
    <w:rsid w:val="00BD7ECD"/>
    <w:rsid w:val="00BE5694"/>
    <w:rsid w:val="00BF344C"/>
    <w:rsid w:val="00BF347E"/>
    <w:rsid w:val="00BF6EFB"/>
    <w:rsid w:val="00C03FF3"/>
    <w:rsid w:val="00C04A02"/>
    <w:rsid w:val="00C06491"/>
    <w:rsid w:val="00C1002F"/>
    <w:rsid w:val="00C10996"/>
    <w:rsid w:val="00C1622A"/>
    <w:rsid w:val="00C254EF"/>
    <w:rsid w:val="00C26304"/>
    <w:rsid w:val="00C3368F"/>
    <w:rsid w:val="00C35B25"/>
    <w:rsid w:val="00C3730B"/>
    <w:rsid w:val="00C41DA8"/>
    <w:rsid w:val="00C43234"/>
    <w:rsid w:val="00C43810"/>
    <w:rsid w:val="00C44627"/>
    <w:rsid w:val="00C45570"/>
    <w:rsid w:val="00C47D45"/>
    <w:rsid w:val="00C5437F"/>
    <w:rsid w:val="00C55C1A"/>
    <w:rsid w:val="00C572B7"/>
    <w:rsid w:val="00C651AA"/>
    <w:rsid w:val="00C70BBA"/>
    <w:rsid w:val="00C728B4"/>
    <w:rsid w:val="00C73ABD"/>
    <w:rsid w:val="00C74548"/>
    <w:rsid w:val="00C90A3E"/>
    <w:rsid w:val="00C94113"/>
    <w:rsid w:val="00C96D69"/>
    <w:rsid w:val="00CA3536"/>
    <w:rsid w:val="00CA3BD6"/>
    <w:rsid w:val="00CA66F0"/>
    <w:rsid w:val="00CA7B9B"/>
    <w:rsid w:val="00CB2778"/>
    <w:rsid w:val="00CB39A1"/>
    <w:rsid w:val="00CC0AB1"/>
    <w:rsid w:val="00CC57EF"/>
    <w:rsid w:val="00CC6694"/>
    <w:rsid w:val="00CD5FDA"/>
    <w:rsid w:val="00CF01B3"/>
    <w:rsid w:val="00D01986"/>
    <w:rsid w:val="00D11A2C"/>
    <w:rsid w:val="00D1536E"/>
    <w:rsid w:val="00D15421"/>
    <w:rsid w:val="00D17AB7"/>
    <w:rsid w:val="00D21A94"/>
    <w:rsid w:val="00D22655"/>
    <w:rsid w:val="00D241CC"/>
    <w:rsid w:val="00D24587"/>
    <w:rsid w:val="00D32A55"/>
    <w:rsid w:val="00D3622D"/>
    <w:rsid w:val="00D54A26"/>
    <w:rsid w:val="00D54F99"/>
    <w:rsid w:val="00D60779"/>
    <w:rsid w:val="00D80C6E"/>
    <w:rsid w:val="00D85749"/>
    <w:rsid w:val="00D9122F"/>
    <w:rsid w:val="00DA32D8"/>
    <w:rsid w:val="00DB2820"/>
    <w:rsid w:val="00DB2F94"/>
    <w:rsid w:val="00DC4FD0"/>
    <w:rsid w:val="00DD158D"/>
    <w:rsid w:val="00DD1741"/>
    <w:rsid w:val="00DD20C9"/>
    <w:rsid w:val="00DE10E9"/>
    <w:rsid w:val="00DE5BDD"/>
    <w:rsid w:val="00DF3439"/>
    <w:rsid w:val="00DF379F"/>
    <w:rsid w:val="00DF75C4"/>
    <w:rsid w:val="00E0485C"/>
    <w:rsid w:val="00E07ABA"/>
    <w:rsid w:val="00E101A9"/>
    <w:rsid w:val="00E1022D"/>
    <w:rsid w:val="00E12572"/>
    <w:rsid w:val="00E20692"/>
    <w:rsid w:val="00E2303F"/>
    <w:rsid w:val="00E25C80"/>
    <w:rsid w:val="00E32A63"/>
    <w:rsid w:val="00E3686A"/>
    <w:rsid w:val="00E40B6B"/>
    <w:rsid w:val="00E4338F"/>
    <w:rsid w:val="00E4386D"/>
    <w:rsid w:val="00E443EA"/>
    <w:rsid w:val="00E4602A"/>
    <w:rsid w:val="00E473B5"/>
    <w:rsid w:val="00E51555"/>
    <w:rsid w:val="00E52DA7"/>
    <w:rsid w:val="00E548FF"/>
    <w:rsid w:val="00E55AF6"/>
    <w:rsid w:val="00E5694A"/>
    <w:rsid w:val="00E60A8A"/>
    <w:rsid w:val="00E6477A"/>
    <w:rsid w:val="00E6620A"/>
    <w:rsid w:val="00E7095D"/>
    <w:rsid w:val="00E7344E"/>
    <w:rsid w:val="00E77228"/>
    <w:rsid w:val="00E77B2B"/>
    <w:rsid w:val="00E80CEF"/>
    <w:rsid w:val="00E80EB8"/>
    <w:rsid w:val="00E82375"/>
    <w:rsid w:val="00E837EB"/>
    <w:rsid w:val="00E8387A"/>
    <w:rsid w:val="00E95195"/>
    <w:rsid w:val="00EA01CB"/>
    <w:rsid w:val="00EA181D"/>
    <w:rsid w:val="00EA305E"/>
    <w:rsid w:val="00EA3BF4"/>
    <w:rsid w:val="00EA3DCA"/>
    <w:rsid w:val="00EA6686"/>
    <w:rsid w:val="00EA697F"/>
    <w:rsid w:val="00EC1E91"/>
    <w:rsid w:val="00EC601D"/>
    <w:rsid w:val="00EC6B98"/>
    <w:rsid w:val="00ED0C2E"/>
    <w:rsid w:val="00ED3472"/>
    <w:rsid w:val="00ED45EA"/>
    <w:rsid w:val="00EE66A7"/>
    <w:rsid w:val="00EE6F16"/>
    <w:rsid w:val="00EF1A54"/>
    <w:rsid w:val="00EF41BC"/>
    <w:rsid w:val="00EF7224"/>
    <w:rsid w:val="00F0027A"/>
    <w:rsid w:val="00F11D8D"/>
    <w:rsid w:val="00F21D12"/>
    <w:rsid w:val="00F22505"/>
    <w:rsid w:val="00F23D6B"/>
    <w:rsid w:val="00F3270C"/>
    <w:rsid w:val="00F3511E"/>
    <w:rsid w:val="00F36C87"/>
    <w:rsid w:val="00F4073A"/>
    <w:rsid w:val="00F42AC0"/>
    <w:rsid w:val="00F430D9"/>
    <w:rsid w:val="00F47FA0"/>
    <w:rsid w:val="00F51554"/>
    <w:rsid w:val="00F57DBD"/>
    <w:rsid w:val="00F61B2C"/>
    <w:rsid w:val="00F658E6"/>
    <w:rsid w:val="00F66342"/>
    <w:rsid w:val="00F66442"/>
    <w:rsid w:val="00F7173D"/>
    <w:rsid w:val="00F77D1D"/>
    <w:rsid w:val="00F8195E"/>
    <w:rsid w:val="00F87EB4"/>
    <w:rsid w:val="00F920FB"/>
    <w:rsid w:val="00F938FB"/>
    <w:rsid w:val="00F94C52"/>
    <w:rsid w:val="00F97FFC"/>
    <w:rsid w:val="00FA1E25"/>
    <w:rsid w:val="00FA3C30"/>
    <w:rsid w:val="00FA4929"/>
    <w:rsid w:val="00FB4BEF"/>
    <w:rsid w:val="00FB5D0C"/>
    <w:rsid w:val="00FC0CF9"/>
    <w:rsid w:val="00FC3485"/>
    <w:rsid w:val="00FC75F2"/>
    <w:rsid w:val="00FD15EA"/>
    <w:rsid w:val="00FD4BAB"/>
    <w:rsid w:val="00FD5EF1"/>
    <w:rsid w:val="00FD7FC6"/>
    <w:rsid w:val="00FE06BC"/>
    <w:rsid w:val="00FE4D8C"/>
    <w:rsid w:val="00FF2A75"/>
    <w:rsid w:val="00FF48BA"/>
    <w:rsid w:val="00FF4E0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634C0"/>
  <w15:docId w15:val="{D152BBB2-AE7C-4DAD-934D-31FA5413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DF75C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semiHidden/>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semiHidden/>
    <w:unhideWhenUsed/>
    <w:rsid w:val="00DE5BDD"/>
    <w:pPr>
      <w:spacing w:after="120" w:line="480" w:lineRule="auto"/>
    </w:pPr>
  </w:style>
  <w:style w:type="character" w:customStyle="1" w:styleId="Corpodetexto2Char">
    <w:name w:val="Corpo de texto 2 Char"/>
    <w:basedOn w:val="Fontepargpadro"/>
    <w:link w:val="Corpodetexto2"/>
    <w:semiHidden/>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styleId="Refdecomentrio">
    <w:name w:val="annotation reference"/>
    <w:basedOn w:val="Fontepargpadro"/>
    <w:semiHidden/>
    <w:unhideWhenUsed/>
    <w:rsid w:val="008013C1"/>
    <w:rPr>
      <w:sz w:val="16"/>
      <w:szCs w:val="16"/>
    </w:rPr>
  </w:style>
  <w:style w:type="paragraph" w:styleId="Assuntodocomentrio">
    <w:name w:val="annotation subject"/>
    <w:basedOn w:val="Textodecomentrio"/>
    <w:next w:val="Textodecomentrio"/>
    <w:link w:val="AssuntodocomentrioChar"/>
    <w:semiHidden/>
    <w:unhideWhenUsed/>
    <w:rsid w:val="008013C1"/>
    <w:rPr>
      <w:b/>
      <w:bCs/>
    </w:rPr>
  </w:style>
  <w:style w:type="character" w:customStyle="1" w:styleId="AssuntodocomentrioChar">
    <w:name w:val="Assunto do comentário Char"/>
    <w:basedOn w:val="TextodecomentrioChar"/>
    <w:link w:val="Assuntodocomentrio"/>
    <w:semiHidden/>
    <w:rsid w:val="008013C1"/>
    <w:rPr>
      <w:b/>
      <w:bCs/>
    </w:rPr>
  </w:style>
  <w:style w:type="paragraph" w:styleId="NormalWeb">
    <w:name w:val="Normal (Web)"/>
    <w:basedOn w:val="Normal"/>
    <w:uiPriority w:val="99"/>
    <w:semiHidden/>
    <w:unhideWhenUsed/>
    <w:rsid w:val="007A2BC6"/>
    <w:pPr>
      <w:spacing w:before="100" w:beforeAutospacing="1" w:after="100" w:afterAutospacing="1"/>
    </w:pPr>
  </w:style>
  <w:style w:type="table" w:customStyle="1" w:styleId="TableGrid">
    <w:name w:val="TableGrid"/>
    <w:rsid w:val="002475D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orte">
    <w:name w:val="Strong"/>
    <w:basedOn w:val="Fontepargpadro"/>
    <w:qFormat/>
    <w:rsid w:val="002F430F"/>
    <w:rPr>
      <w:b/>
      <w:bCs/>
    </w:rPr>
  </w:style>
  <w:style w:type="character" w:customStyle="1" w:styleId="normaltextrun">
    <w:name w:val="normaltextrun"/>
    <w:basedOn w:val="Fontepargpadro"/>
    <w:rsid w:val="000E0A4F"/>
  </w:style>
  <w:style w:type="character" w:customStyle="1" w:styleId="fontstyle01">
    <w:name w:val="fontstyle01"/>
    <w:basedOn w:val="Fontepargpadro"/>
    <w:rsid w:val="009A4733"/>
    <w:rPr>
      <w:rFonts w:ascii="Arial" w:hAnsi="Arial" w:cs="Arial" w:hint="default"/>
      <w:b/>
      <w:bCs/>
      <w:i w:val="0"/>
      <w:iCs w:val="0"/>
      <w:color w:val="000000"/>
      <w:sz w:val="20"/>
      <w:szCs w:val="20"/>
    </w:rPr>
  </w:style>
  <w:style w:type="paragraph" w:customStyle="1" w:styleId="Default">
    <w:name w:val="Default"/>
    <w:rsid w:val="005C2979"/>
    <w:pPr>
      <w:autoSpaceDE w:val="0"/>
      <w:autoSpaceDN w:val="0"/>
      <w:adjustRightInd w:val="0"/>
    </w:pPr>
    <w:rPr>
      <w:rFonts w:ascii="Arial" w:eastAsiaTheme="minorHAnsi" w:hAnsi="Arial" w:cs="Arial"/>
      <w:color w:val="000000"/>
      <w:sz w:val="24"/>
      <w:szCs w:val="24"/>
      <w:lang w:eastAsia="en-US"/>
    </w:rPr>
  </w:style>
  <w:style w:type="character" w:customStyle="1" w:styleId="PargrafodaListaChar">
    <w:name w:val="Parágrafo da Lista Char"/>
    <w:basedOn w:val="Fontepargpadro"/>
    <w:link w:val="PargrafodaLista"/>
    <w:uiPriority w:val="34"/>
    <w:locked/>
    <w:rsid w:val="00DF75C4"/>
    <w:rPr>
      <w:sz w:val="24"/>
      <w:szCs w:val="24"/>
    </w:rPr>
  </w:style>
  <w:style w:type="paragraph" w:customStyle="1" w:styleId="Nivel01">
    <w:name w:val="Nivel 01"/>
    <w:basedOn w:val="Ttulo1"/>
    <w:next w:val="Normal"/>
    <w:qFormat/>
    <w:rsid w:val="00DF75C4"/>
    <w:pPr>
      <w:numPr>
        <w:numId w:val="10"/>
      </w:numPr>
      <w:tabs>
        <w:tab w:val="num" w:pos="360"/>
        <w:tab w:val="left" w:pos="567"/>
      </w:tabs>
      <w:ind w:left="567" w:firstLine="0"/>
      <w:jc w:val="both"/>
    </w:pPr>
    <w:rPr>
      <w:rFonts w:ascii="Arial" w:hAnsi="Arial" w:cs="Arial"/>
      <w:b/>
      <w:bCs/>
      <w:color w:val="auto"/>
      <w:sz w:val="20"/>
      <w:szCs w:val="20"/>
    </w:rPr>
  </w:style>
  <w:style w:type="character" w:customStyle="1" w:styleId="Nivel2Char">
    <w:name w:val="Nivel 2 Char"/>
    <w:basedOn w:val="Fontepargpadro"/>
    <w:link w:val="Nivel2"/>
    <w:locked/>
    <w:rsid w:val="00DF75C4"/>
    <w:rPr>
      <w:rFonts w:ascii="Arial" w:hAnsi="Arial" w:cs="Arial"/>
      <w:color w:val="000000"/>
    </w:rPr>
  </w:style>
  <w:style w:type="paragraph" w:customStyle="1" w:styleId="Nivel2">
    <w:name w:val="Nivel 2"/>
    <w:basedOn w:val="Normal"/>
    <w:link w:val="Nivel2Char"/>
    <w:qFormat/>
    <w:rsid w:val="00DF75C4"/>
    <w:pPr>
      <w:numPr>
        <w:ilvl w:val="1"/>
        <w:numId w:val="10"/>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DF75C4"/>
    <w:pPr>
      <w:numPr>
        <w:ilvl w:val="2"/>
        <w:numId w:val="10"/>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DF75C4"/>
    <w:pPr>
      <w:numPr>
        <w:ilvl w:val="3"/>
      </w:numPr>
      <w:ind w:left="1080" w:hanging="1080"/>
    </w:pPr>
    <w:rPr>
      <w:color w:val="auto"/>
    </w:rPr>
  </w:style>
  <w:style w:type="paragraph" w:customStyle="1" w:styleId="Nivel5">
    <w:name w:val="Nivel 5"/>
    <w:basedOn w:val="Nivel4"/>
    <w:qFormat/>
    <w:rsid w:val="00DF75C4"/>
    <w:pPr>
      <w:numPr>
        <w:ilvl w:val="4"/>
      </w:numPr>
      <w:ind w:left="1080" w:hanging="1080"/>
    </w:pPr>
  </w:style>
  <w:style w:type="character" w:customStyle="1" w:styleId="Nivel3Char">
    <w:name w:val="Nivel 3 Char"/>
    <w:basedOn w:val="Fontepargpadro"/>
    <w:link w:val="Nivel3"/>
    <w:rsid w:val="00DF75C4"/>
    <w:rPr>
      <w:rFonts w:ascii="Arial" w:eastAsiaTheme="minorEastAsia" w:hAnsi="Arial" w:cs="Arial"/>
      <w:color w:val="000000"/>
    </w:rPr>
  </w:style>
  <w:style w:type="character" w:customStyle="1" w:styleId="Ttulo1Char">
    <w:name w:val="Título 1 Char"/>
    <w:basedOn w:val="Fontepargpadro"/>
    <w:link w:val="Ttulo1"/>
    <w:rsid w:val="00DF75C4"/>
    <w:rPr>
      <w:rFonts w:asciiTheme="majorHAnsi" w:eastAsiaTheme="majorEastAsia" w:hAnsiTheme="majorHAnsi" w:cstheme="majorBidi"/>
      <w:color w:val="365F91" w:themeColor="accent1" w:themeShade="BF"/>
      <w:sz w:val="32"/>
      <w:szCs w:val="32"/>
    </w:rPr>
  </w:style>
  <w:style w:type="character" w:customStyle="1" w:styleId="PGE-Alteraesdestacadas">
    <w:name w:val="PGE - Alterações destacadas"/>
    <w:basedOn w:val="Fontepargpadro"/>
    <w:uiPriority w:val="1"/>
    <w:qFormat/>
    <w:rsid w:val="00153C9C"/>
    <w:rPr>
      <w:rFonts w:ascii="Arial" w:hAnsi="Arial"/>
      <w:b/>
      <w:color w:val="000000" w:themeColor="text1"/>
      <w:sz w:val="22"/>
      <w:u w:val="single"/>
    </w:rPr>
  </w:style>
  <w:style w:type="character" w:customStyle="1" w:styleId="SemEspaamentoChar">
    <w:name w:val="Sem Espaçamento Char"/>
    <w:link w:val="SemEspaamento"/>
    <w:uiPriority w:val="1"/>
    <w:locked/>
    <w:rsid w:val="00BC4A99"/>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0008">
      <w:bodyDiv w:val="1"/>
      <w:marLeft w:val="0"/>
      <w:marRight w:val="0"/>
      <w:marTop w:val="0"/>
      <w:marBottom w:val="0"/>
      <w:divBdr>
        <w:top w:val="none" w:sz="0" w:space="0" w:color="auto"/>
        <w:left w:val="none" w:sz="0" w:space="0" w:color="auto"/>
        <w:bottom w:val="none" w:sz="0" w:space="0" w:color="auto"/>
        <w:right w:val="none" w:sz="0" w:space="0" w:color="auto"/>
      </w:divBdr>
    </w:div>
    <w:div w:id="41826732">
      <w:bodyDiv w:val="1"/>
      <w:marLeft w:val="0"/>
      <w:marRight w:val="0"/>
      <w:marTop w:val="0"/>
      <w:marBottom w:val="0"/>
      <w:divBdr>
        <w:top w:val="none" w:sz="0" w:space="0" w:color="auto"/>
        <w:left w:val="none" w:sz="0" w:space="0" w:color="auto"/>
        <w:bottom w:val="none" w:sz="0" w:space="0" w:color="auto"/>
        <w:right w:val="none" w:sz="0" w:space="0" w:color="auto"/>
      </w:divBdr>
    </w:div>
    <w:div w:id="99448198">
      <w:bodyDiv w:val="1"/>
      <w:marLeft w:val="0"/>
      <w:marRight w:val="0"/>
      <w:marTop w:val="0"/>
      <w:marBottom w:val="0"/>
      <w:divBdr>
        <w:top w:val="none" w:sz="0" w:space="0" w:color="auto"/>
        <w:left w:val="none" w:sz="0" w:space="0" w:color="auto"/>
        <w:bottom w:val="none" w:sz="0" w:space="0" w:color="auto"/>
        <w:right w:val="none" w:sz="0" w:space="0" w:color="auto"/>
      </w:divBdr>
    </w:div>
    <w:div w:id="264116571">
      <w:bodyDiv w:val="1"/>
      <w:marLeft w:val="0"/>
      <w:marRight w:val="0"/>
      <w:marTop w:val="0"/>
      <w:marBottom w:val="0"/>
      <w:divBdr>
        <w:top w:val="none" w:sz="0" w:space="0" w:color="auto"/>
        <w:left w:val="none" w:sz="0" w:space="0" w:color="auto"/>
        <w:bottom w:val="none" w:sz="0" w:space="0" w:color="auto"/>
        <w:right w:val="none" w:sz="0" w:space="0" w:color="auto"/>
      </w:divBdr>
    </w:div>
    <w:div w:id="272638394">
      <w:bodyDiv w:val="1"/>
      <w:marLeft w:val="0"/>
      <w:marRight w:val="0"/>
      <w:marTop w:val="0"/>
      <w:marBottom w:val="0"/>
      <w:divBdr>
        <w:top w:val="none" w:sz="0" w:space="0" w:color="auto"/>
        <w:left w:val="none" w:sz="0" w:space="0" w:color="auto"/>
        <w:bottom w:val="none" w:sz="0" w:space="0" w:color="auto"/>
        <w:right w:val="none" w:sz="0" w:space="0" w:color="auto"/>
      </w:divBdr>
    </w:div>
    <w:div w:id="283728665">
      <w:bodyDiv w:val="1"/>
      <w:marLeft w:val="0"/>
      <w:marRight w:val="0"/>
      <w:marTop w:val="0"/>
      <w:marBottom w:val="0"/>
      <w:divBdr>
        <w:top w:val="none" w:sz="0" w:space="0" w:color="auto"/>
        <w:left w:val="none" w:sz="0" w:space="0" w:color="auto"/>
        <w:bottom w:val="none" w:sz="0" w:space="0" w:color="auto"/>
        <w:right w:val="none" w:sz="0" w:space="0" w:color="auto"/>
      </w:divBdr>
    </w:div>
    <w:div w:id="288517313">
      <w:bodyDiv w:val="1"/>
      <w:marLeft w:val="0"/>
      <w:marRight w:val="0"/>
      <w:marTop w:val="0"/>
      <w:marBottom w:val="0"/>
      <w:divBdr>
        <w:top w:val="none" w:sz="0" w:space="0" w:color="auto"/>
        <w:left w:val="none" w:sz="0" w:space="0" w:color="auto"/>
        <w:bottom w:val="none" w:sz="0" w:space="0" w:color="auto"/>
        <w:right w:val="none" w:sz="0" w:space="0" w:color="auto"/>
      </w:divBdr>
    </w:div>
    <w:div w:id="406734161">
      <w:bodyDiv w:val="1"/>
      <w:marLeft w:val="0"/>
      <w:marRight w:val="0"/>
      <w:marTop w:val="0"/>
      <w:marBottom w:val="0"/>
      <w:divBdr>
        <w:top w:val="none" w:sz="0" w:space="0" w:color="auto"/>
        <w:left w:val="none" w:sz="0" w:space="0" w:color="auto"/>
        <w:bottom w:val="none" w:sz="0" w:space="0" w:color="auto"/>
        <w:right w:val="none" w:sz="0" w:space="0" w:color="auto"/>
      </w:divBdr>
    </w:div>
    <w:div w:id="430441380">
      <w:bodyDiv w:val="1"/>
      <w:marLeft w:val="0"/>
      <w:marRight w:val="0"/>
      <w:marTop w:val="0"/>
      <w:marBottom w:val="0"/>
      <w:divBdr>
        <w:top w:val="none" w:sz="0" w:space="0" w:color="auto"/>
        <w:left w:val="none" w:sz="0" w:space="0" w:color="auto"/>
        <w:bottom w:val="none" w:sz="0" w:space="0" w:color="auto"/>
        <w:right w:val="none" w:sz="0" w:space="0" w:color="auto"/>
      </w:divBdr>
    </w:div>
    <w:div w:id="465245244">
      <w:bodyDiv w:val="1"/>
      <w:marLeft w:val="0"/>
      <w:marRight w:val="0"/>
      <w:marTop w:val="0"/>
      <w:marBottom w:val="0"/>
      <w:divBdr>
        <w:top w:val="none" w:sz="0" w:space="0" w:color="auto"/>
        <w:left w:val="none" w:sz="0" w:space="0" w:color="auto"/>
        <w:bottom w:val="none" w:sz="0" w:space="0" w:color="auto"/>
        <w:right w:val="none" w:sz="0" w:space="0" w:color="auto"/>
      </w:divBdr>
    </w:div>
    <w:div w:id="481119185">
      <w:bodyDiv w:val="1"/>
      <w:marLeft w:val="0"/>
      <w:marRight w:val="0"/>
      <w:marTop w:val="0"/>
      <w:marBottom w:val="0"/>
      <w:divBdr>
        <w:top w:val="none" w:sz="0" w:space="0" w:color="auto"/>
        <w:left w:val="none" w:sz="0" w:space="0" w:color="auto"/>
        <w:bottom w:val="none" w:sz="0" w:space="0" w:color="auto"/>
        <w:right w:val="none" w:sz="0" w:space="0" w:color="auto"/>
      </w:divBdr>
    </w:div>
    <w:div w:id="487551843">
      <w:bodyDiv w:val="1"/>
      <w:marLeft w:val="0"/>
      <w:marRight w:val="0"/>
      <w:marTop w:val="0"/>
      <w:marBottom w:val="0"/>
      <w:divBdr>
        <w:top w:val="none" w:sz="0" w:space="0" w:color="auto"/>
        <w:left w:val="none" w:sz="0" w:space="0" w:color="auto"/>
        <w:bottom w:val="none" w:sz="0" w:space="0" w:color="auto"/>
        <w:right w:val="none" w:sz="0" w:space="0" w:color="auto"/>
      </w:divBdr>
    </w:div>
    <w:div w:id="578177450">
      <w:bodyDiv w:val="1"/>
      <w:marLeft w:val="0"/>
      <w:marRight w:val="0"/>
      <w:marTop w:val="0"/>
      <w:marBottom w:val="0"/>
      <w:divBdr>
        <w:top w:val="none" w:sz="0" w:space="0" w:color="auto"/>
        <w:left w:val="none" w:sz="0" w:space="0" w:color="auto"/>
        <w:bottom w:val="none" w:sz="0" w:space="0" w:color="auto"/>
        <w:right w:val="none" w:sz="0" w:space="0" w:color="auto"/>
      </w:divBdr>
    </w:div>
    <w:div w:id="621688763">
      <w:bodyDiv w:val="1"/>
      <w:marLeft w:val="0"/>
      <w:marRight w:val="0"/>
      <w:marTop w:val="0"/>
      <w:marBottom w:val="0"/>
      <w:divBdr>
        <w:top w:val="none" w:sz="0" w:space="0" w:color="auto"/>
        <w:left w:val="none" w:sz="0" w:space="0" w:color="auto"/>
        <w:bottom w:val="none" w:sz="0" w:space="0" w:color="auto"/>
        <w:right w:val="none" w:sz="0" w:space="0" w:color="auto"/>
      </w:divBdr>
    </w:div>
    <w:div w:id="659580128">
      <w:bodyDiv w:val="1"/>
      <w:marLeft w:val="0"/>
      <w:marRight w:val="0"/>
      <w:marTop w:val="0"/>
      <w:marBottom w:val="0"/>
      <w:divBdr>
        <w:top w:val="none" w:sz="0" w:space="0" w:color="auto"/>
        <w:left w:val="none" w:sz="0" w:space="0" w:color="auto"/>
        <w:bottom w:val="none" w:sz="0" w:space="0" w:color="auto"/>
        <w:right w:val="none" w:sz="0" w:space="0" w:color="auto"/>
      </w:divBdr>
    </w:div>
    <w:div w:id="681398176">
      <w:bodyDiv w:val="1"/>
      <w:marLeft w:val="0"/>
      <w:marRight w:val="0"/>
      <w:marTop w:val="0"/>
      <w:marBottom w:val="0"/>
      <w:divBdr>
        <w:top w:val="none" w:sz="0" w:space="0" w:color="auto"/>
        <w:left w:val="none" w:sz="0" w:space="0" w:color="auto"/>
        <w:bottom w:val="none" w:sz="0" w:space="0" w:color="auto"/>
        <w:right w:val="none" w:sz="0" w:space="0" w:color="auto"/>
      </w:divBdr>
    </w:div>
    <w:div w:id="705713393">
      <w:bodyDiv w:val="1"/>
      <w:marLeft w:val="0"/>
      <w:marRight w:val="0"/>
      <w:marTop w:val="0"/>
      <w:marBottom w:val="0"/>
      <w:divBdr>
        <w:top w:val="none" w:sz="0" w:space="0" w:color="auto"/>
        <w:left w:val="none" w:sz="0" w:space="0" w:color="auto"/>
        <w:bottom w:val="none" w:sz="0" w:space="0" w:color="auto"/>
        <w:right w:val="none" w:sz="0" w:space="0" w:color="auto"/>
      </w:divBdr>
    </w:div>
    <w:div w:id="753671545">
      <w:bodyDiv w:val="1"/>
      <w:marLeft w:val="0"/>
      <w:marRight w:val="0"/>
      <w:marTop w:val="0"/>
      <w:marBottom w:val="0"/>
      <w:divBdr>
        <w:top w:val="none" w:sz="0" w:space="0" w:color="auto"/>
        <w:left w:val="none" w:sz="0" w:space="0" w:color="auto"/>
        <w:bottom w:val="none" w:sz="0" w:space="0" w:color="auto"/>
        <w:right w:val="none" w:sz="0" w:space="0" w:color="auto"/>
      </w:divBdr>
    </w:div>
    <w:div w:id="764962657">
      <w:bodyDiv w:val="1"/>
      <w:marLeft w:val="0"/>
      <w:marRight w:val="0"/>
      <w:marTop w:val="0"/>
      <w:marBottom w:val="0"/>
      <w:divBdr>
        <w:top w:val="none" w:sz="0" w:space="0" w:color="auto"/>
        <w:left w:val="none" w:sz="0" w:space="0" w:color="auto"/>
        <w:bottom w:val="none" w:sz="0" w:space="0" w:color="auto"/>
        <w:right w:val="none" w:sz="0" w:space="0" w:color="auto"/>
      </w:divBdr>
    </w:div>
    <w:div w:id="880435167">
      <w:bodyDiv w:val="1"/>
      <w:marLeft w:val="0"/>
      <w:marRight w:val="0"/>
      <w:marTop w:val="0"/>
      <w:marBottom w:val="0"/>
      <w:divBdr>
        <w:top w:val="none" w:sz="0" w:space="0" w:color="auto"/>
        <w:left w:val="none" w:sz="0" w:space="0" w:color="auto"/>
        <w:bottom w:val="none" w:sz="0" w:space="0" w:color="auto"/>
        <w:right w:val="none" w:sz="0" w:space="0" w:color="auto"/>
      </w:divBdr>
    </w:div>
    <w:div w:id="916476719">
      <w:bodyDiv w:val="1"/>
      <w:marLeft w:val="0"/>
      <w:marRight w:val="0"/>
      <w:marTop w:val="0"/>
      <w:marBottom w:val="0"/>
      <w:divBdr>
        <w:top w:val="none" w:sz="0" w:space="0" w:color="auto"/>
        <w:left w:val="none" w:sz="0" w:space="0" w:color="auto"/>
        <w:bottom w:val="none" w:sz="0" w:space="0" w:color="auto"/>
        <w:right w:val="none" w:sz="0" w:space="0" w:color="auto"/>
      </w:divBdr>
    </w:div>
    <w:div w:id="949094403">
      <w:bodyDiv w:val="1"/>
      <w:marLeft w:val="0"/>
      <w:marRight w:val="0"/>
      <w:marTop w:val="0"/>
      <w:marBottom w:val="0"/>
      <w:divBdr>
        <w:top w:val="none" w:sz="0" w:space="0" w:color="auto"/>
        <w:left w:val="none" w:sz="0" w:space="0" w:color="auto"/>
        <w:bottom w:val="none" w:sz="0" w:space="0" w:color="auto"/>
        <w:right w:val="none" w:sz="0" w:space="0" w:color="auto"/>
      </w:divBdr>
    </w:div>
    <w:div w:id="993921272">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26178084">
      <w:bodyDiv w:val="1"/>
      <w:marLeft w:val="0"/>
      <w:marRight w:val="0"/>
      <w:marTop w:val="0"/>
      <w:marBottom w:val="0"/>
      <w:divBdr>
        <w:top w:val="none" w:sz="0" w:space="0" w:color="auto"/>
        <w:left w:val="none" w:sz="0" w:space="0" w:color="auto"/>
        <w:bottom w:val="none" w:sz="0" w:space="0" w:color="auto"/>
        <w:right w:val="none" w:sz="0" w:space="0" w:color="auto"/>
      </w:divBdr>
    </w:div>
    <w:div w:id="1049383442">
      <w:bodyDiv w:val="1"/>
      <w:marLeft w:val="0"/>
      <w:marRight w:val="0"/>
      <w:marTop w:val="0"/>
      <w:marBottom w:val="0"/>
      <w:divBdr>
        <w:top w:val="none" w:sz="0" w:space="0" w:color="auto"/>
        <w:left w:val="none" w:sz="0" w:space="0" w:color="auto"/>
        <w:bottom w:val="none" w:sz="0" w:space="0" w:color="auto"/>
        <w:right w:val="none" w:sz="0" w:space="0" w:color="auto"/>
      </w:divBdr>
    </w:div>
    <w:div w:id="1166017621">
      <w:bodyDiv w:val="1"/>
      <w:marLeft w:val="0"/>
      <w:marRight w:val="0"/>
      <w:marTop w:val="0"/>
      <w:marBottom w:val="0"/>
      <w:divBdr>
        <w:top w:val="none" w:sz="0" w:space="0" w:color="auto"/>
        <w:left w:val="none" w:sz="0" w:space="0" w:color="auto"/>
        <w:bottom w:val="none" w:sz="0" w:space="0" w:color="auto"/>
        <w:right w:val="none" w:sz="0" w:space="0" w:color="auto"/>
      </w:divBdr>
    </w:div>
    <w:div w:id="1190558690">
      <w:bodyDiv w:val="1"/>
      <w:marLeft w:val="0"/>
      <w:marRight w:val="0"/>
      <w:marTop w:val="0"/>
      <w:marBottom w:val="0"/>
      <w:divBdr>
        <w:top w:val="none" w:sz="0" w:space="0" w:color="auto"/>
        <w:left w:val="none" w:sz="0" w:space="0" w:color="auto"/>
        <w:bottom w:val="none" w:sz="0" w:space="0" w:color="auto"/>
        <w:right w:val="none" w:sz="0" w:space="0" w:color="auto"/>
      </w:divBdr>
    </w:div>
    <w:div w:id="1203130447">
      <w:bodyDiv w:val="1"/>
      <w:marLeft w:val="0"/>
      <w:marRight w:val="0"/>
      <w:marTop w:val="0"/>
      <w:marBottom w:val="0"/>
      <w:divBdr>
        <w:top w:val="none" w:sz="0" w:space="0" w:color="auto"/>
        <w:left w:val="none" w:sz="0" w:space="0" w:color="auto"/>
        <w:bottom w:val="none" w:sz="0" w:space="0" w:color="auto"/>
        <w:right w:val="none" w:sz="0" w:space="0" w:color="auto"/>
      </w:divBdr>
    </w:div>
    <w:div w:id="1246109794">
      <w:bodyDiv w:val="1"/>
      <w:marLeft w:val="0"/>
      <w:marRight w:val="0"/>
      <w:marTop w:val="0"/>
      <w:marBottom w:val="0"/>
      <w:divBdr>
        <w:top w:val="none" w:sz="0" w:space="0" w:color="auto"/>
        <w:left w:val="none" w:sz="0" w:space="0" w:color="auto"/>
        <w:bottom w:val="none" w:sz="0" w:space="0" w:color="auto"/>
        <w:right w:val="none" w:sz="0" w:space="0" w:color="auto"/>
      </w:divBdr>
    </w:div>
    <w:div w:id="1251237638">
      <w:bodyDiv w:val="1"/>
      <w:marLeft w:val="0"/>
      <w:marRight w:val="0"/>
      <w:marTop w:val="0"/>
      <w:marBottom w:val="0"/>
      <w:divBdr>
        <w:top w:val="none" w:sz="0" w:space="0" w:color="auto"/>
        <w:left w:val="none" w:sz="0" w:space="0" w:color="auto"/>
        <w:bottom w:val="none" w:sz="0" w:space="0" w:color="auto"/>
        <w:right w:val="none" w:sz="0" w:space="0" w:color="auto"/>
      </w:divBdr>
    </w:div>
    <w:div w:id="1305888625">
      <w:bodyDiv w:val="1"/>
      <w:marLeft w:val="0"/>
      <w:marRight w:val="0"/>
      <w:marTop w:val="0"/>
      <w:marBottom w:val="0"/>
      <w:divBdr>
        <w:top w:val="none" w:sz="0" w:space="0" w:color="auto"/>
        <w:left w:val="none" w:sz="0" w:space="0" w:color="auto"/>
        <w:bottom w:val="none" w:sz="0" w:space="0" w:color="auto"/>
        <w:right w:val="none" w:sz="0" w:space="0" w:color="auto"/>
      </w:divBdr>
    </w:div>
    <w:div w:id="1310742299">
      <w:bodyDiv w:val="1"/>
      <w:marLeft w:val="0"/>
      <w:marRight w:val="0"/>
      <w:marTop w:val="0"/>
      <w:marBottom w:val="0"/>
      <w:divBdr>
        <w:top w:val="none" w:sz="0" w:space="0" w:color="auto"/>
        <w:left w:val="none" w:sz="0" w:space="0" w:color="auto"/>
        <w:bottom w:val="none" w:sz="0" w:space="0" w:color="auto"/>
        <w:right w:val="none" w:sz="0" w:space="0" w:color="auto"/>
      </w:divBdr>
    </w:div>
    <w:div w:id="1368872213">
      <w:bodyDiv w:val="1"/>
      <w:marLeft w:val="0"/>
      <w:marRight w:val="0"/>
      <w:marTop w:val="0"/>
      <w:marBottom w:val="0"/>
      <w:divBdr>
        <w:top w:val="none" w:sz="0" w:space="0" w:color="auto"/>
        <w:left w:val="none" w:sz="0" w:space="0" w:color="auto"/>
        <w:bottom w:val="none" w:sz="0" w:space="0" w:color="auto"/>
        <w:right w:val="none" w:sz="0" w:space="0" w:color="auto"/>
      </w:divBdr>
    </w:div>
    <w:div w:id="1380939496">
      <w:bodyDiv w:val="1"/>
      <w:marLeft w:val="0"/>
      <w:marRight w:val="0"/>
      <w:marTop w:val="0"/>
      <w:marBottom w:val="0"/>
      <w:divBdr>
        <w:top w:val="none" w:sz="0" w:space="0" w:color="auto"/>
        <w:left w:val="none" w:sz="0" w:space="0" w:color="auto"/>
        <w:bottom w:val="none" w:sz="0" w:space="0" w:color="auto"/>
        <w:right w:val="none" w:sz="0" w:space="0" w:color="auto"/>
      </w:divBdr>
    </w:div>
    <w:div w:id="1439107105">
      <w:bodyDiv w:val="1"/>
      <w:marLeft w:val="0"/>
      <w:marRight w:val="0"/>
      <w:marTop w:val="0"/>
      <w:marBottom w:val="0"/>
      <w:divBdr>
        <w:top w:val="none" w:sz="0" w:space="0" w:color="auto"/>
        <w:left w:val="none" w:sz="0" w:space="0" w:color="auto"/>
        <w:bottom w:val="none" w:sz="0" w:space="0" w:color="auto"/>
        <w:right w:val="none" w:sz="0" w:space="0" w:color="auto"/>
      </w:divBdr>
    </w:div>
    <w:div w:id="1529027860">
      <w:bodyDiv w:val="1"/>
      <w:marLeft w:val="0"/>
      <w:marRight w:val="0"/>
      <w:marTop w:val="0"/>
      <w:marBottom w:val="0"/>
      <w:divBdr>
        <w:top w:val="none" w:sz="0" w:space="0" w:color="auto"/>
        <w:left w:val="none" w:sz="0" w:space="0" w:color="auto"/>
        <w:bottom w:val="none" w:sz="0" w:space="0" w:color="auto"/>
        <w:right w:val="none" w:sz="0" w:space="0" w:color="auto"/>
      </w:divBdr>
    </w:div>
    <w:div w:id="1665161071">
      <w:bodyDiv w:val="1"/>
      <w:marLeft w:val="0"/>
      <w:marRight w:val="0"/>
      <w:marTop w:val="0"/>
      <w:marBottom w:val="0"/>
      <w:divBdr>
        <w:top w:val="none" w:sz="0" w:space="0" w:color="auto"/>
        <w:left w:val="none" w:sz="0" w:space="0" w:color="auto"/>
        <w:bottom w:val="none" w:sz="0" w:space="0" w:color="auto"/>
        <w:right w:val="none" w:sz="0" w:space="0" w:color="auto"/>
      </w:divBdr>
    </w:div>
    <w:div w:id="1745830358">
      <w:bodyDiv w:val="1"/>
      <w:marLeft w:val="0"/>
      <w:marRight w:val="0"/>
      <w:marTop w:val="0"/>
      <w:marBottom w:val="0"/>
      <w:divBdr>
        <w:top w:val="none" w:sz="0" w:space="0" w:color="auto"/>
        <w:left w:val="none" w:sz="0" w:space="0" w:color="auto"/>
        <w:bottom w:val="none" w:sz="0" w:space="0" w:color="auto"/>
        <w:right w:val="none" w:sz="0" w:space="0" w:color="auto"/>
      </w:divBdr>
    </w:div>
    <w:div w:id="1778476711">
      <w:bodyDiv w:val="1"/>
      <w:marLeft w:val="0"/>
      <w:marRight w:val="0"/>
      <w:marTop w:val="0"/>
      <w:marBottom w:val="0"/>
      <w:divBdr>
        <w:top w:val="none" w:sz="0" w:space="0" w:color="auto"/>
        <w:left w:val="none" w:sz="0" w:space="0" w:color="auto"/>
        <w:bottom w:val="none" w:sz="0" w:space="0" w:color="auto"/>
        <w:right w:val="none" w:sz="0" w:space="0" w:color="auto"/>
      </w:divBdr>
    </w:div>
    <w:div w:id="1803157610">
      <w:bodyDiv w:val="1"/>
      <w:marLeft w:val="0"/>
      <w:marRight w:val="0"/>
      <w:marTop w:val="0"/>
      <w:marBottom w:val="0"/>
      <w:divBdr>
        <w:top w:val="none" w:sz="0" w:space="0" w:color="auto"/>
        <w:left w:val="none" w:sz="0" w:space="0" w:color="auto"/>
        <w:bottom w:val="none" w:sz="0" w:space="0" w:color="auto"/>
        <w:right w:val="none" w:sz="0" w:space="0" w:color="auto"/>
      </w:divBdr>
    </w:div>
    <w:div w:id="1953049206">
      <w:bodyDiv w:val="1"/>
      <w:marLeft w:val="0"/>
      <w:marRight w:val="0"/>
      <w:marTop w:val="0"/>
      <w:marBottom w:val="0"/>
      <w:divBdr>
        <w:top w:val="none" w:sz="0" w:space="0" w:color="auto"/>
        <w:left w:val="none" w:sz="0" w:space="0" w:color="auto"/>
        <w:bottom w:val="none" w:sz="0" w:space="0" w:color="auto"/>
        <w:right w:val="none" w:sz="0" w:space="0" w:color="auto"/>
      </w:divBdr>
    </w:div>
    <w:div w:id="1964071567">
      <w:bodyDiv w:val="1"/>
      <w:marLeft w:val="0"/>
      <w:marRight w:val="0"/>
      <w:marTop w:val="0"/>
      <w:marBottom w:val="0"/>
      <w:divBdr>
        <w:top w:val="none" w:sz="0" w:space="0" w:color="auto"/>
        <w:left w:val="none" w:sz="0" w:space="0" w:color="auto"/>
        <w:bottom w:val="none" w:sz="0" w:space="0" w:color="auto"/>
        <w:right w:val="none" w:sz="0" w:space="0" w:color="auto"/>
      </w:divBdr>
    </w:div>
    <w:div w:id="2033991133">
      <w:bodyDiv w:val="1"/>
      <w:marLeft w:val="0"/>
      <w:marRight w:val="0"/>
      <w:marTop w:val="0"/>
      <w:marBottom w:val="0"/>
      <w:divBdr>
        <w:top w:val="none" w:sz="0" w:space="0" w:color="auto"/>
        <w:left w:val="none" w:sz="0" w:space="0" w:color="auto"/>
        <w:bottom w:val="none" w:sz="0" w:space="0" w:color="auto"/>
        <w:right w:val="none" w:sz="0" w:space="0" w:color="auto"/>
      </w:divBdr>
    </w:div>
    <w:div w:id="2037733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pmiaras@hotmail.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s://www.planalto.gov.br/ccivil_03/leis/l8078compilado.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_ato2015-2018/2018/lei/l1370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715B9-4CD9-4FB2-B49E-9E051A16C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5299</Words>
  <Characters>28620</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licitação iaras</cp:lastModifiedBy>
  <cp:revision>2</cp:revision>
  <cp:lastPrinted>2023-12-26T20:04:00Z</cp:lastPrinted>
  <dcterms:created xsi:type="dcterms:W3CDTF">2024-04-17T14:33:00Z</dcterms:created>
  <dcterms:modified xsi:type="dcterms:W3CDTF">2024-04-17T14:33:00Z</dcterms:modified>
</cp:coreProperties>
</file>