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A43F0" w14:textId="77777777" w:rsidR="00F21C6A" w:rsidRDefault="00F21C6A" w:rsidP="00F21C6A">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(PRESENCIAL) N° 052/2021</w:t>
      </w:r>
    </w:p>
    <w:p w14:paraId="291D2E3F" w14:textId="77777777" w:rsidR="00F21C6A" w:rsidRDefault="00F21C6A" w:rsidP="00F21C6A">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138/2021</w:t>
      </w:r>
    </w:p>
    <w:p w14:paraId="5F83FB7B" w14:textId="77777777" w:rsidR="00F21C6A" w:rsidRDefault="00F21C6A" w:rsidP="00F21C6A">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65537A4B" w14:textId="77777777" w:rsidR="00F21C6A" w:rsidRDefault="00F21C6A" w:rsidP="00F21C6A">
      <w:pPr>
        <w:widowControl w:val="0"/>
        <w:jc w:val="both"/>
        <w:rPr>
          <w:rFonts w:ascii="Cambria" w:eastAsia="MS Mincho" w:hAnsi="Cambria" w:cs="Consolas"/>
          <w:b/>
          <w:bCs/>
          <w:iCs/>
          <w:sz w:val="28"/>
          <w:szCs w:val="28"/>
        </w:rPr>
      </w:pPr>
    </w:p>
    <w:p w14:paraId="4E877C91" w14:textId="77777777" w:rsidR="00F21C6A" w:rsidRDefault="00F21C6A" w:rsidP="00F21C6A">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bCs/>
          <w:sz w:val="28"/>
          <w:szCs w:val="28"/>
        </w:rPr>
        <w:t xml:space="preserve">A presente licitação tem por objeto, o Registro de Preços para a Contratação de Empresa Especializada para a </w:t>
      </w:r>
      <w:r>
        <w:rPr>
          <w:rFonts w:ascii="Cambria" w:hAnsi="Cambria" w:cs="Consolas"/>
          <w:sz w:val="28"/>
          <w:szCs w:val="28"/>
        </w:rPr>
        <w:t>Prestação de Serviços de Reforma de Pneus, conforme especificações constantes do Termo de Referência, que integra este Edital como Anexo I</w:t>
      </w:r>
      <w:r>
        <w:rPr>
          <w:rFonts w:ascii="Cambria" w:hAnsi="Cambria" w:cs="Consolas"/>
          <w:iCs/>
          <w:sz w:val="28"/>
          <w:szCs w:val="28"/>
        </w:rPr>
        <w:t>.</w:t>
      </w:r>
    </w:p>
    <w:p w14:paraId="3EC2A10A" w14:textId="77777777" w:rsidR="00F21C6A" w:rsidRDefault="00F21C6A" w:rsidP="00F21C6A">
      <w:pPr>
        <w:widowControl w:val="0"/>
        <w:jc w:val="both"/>
        <w:rPr>
          <w:rFonts w:ascii="Cambria" w:hAnsi="Cambria" w:cs="Consolas"/>
          <w:iCs/>
          <w:sz w:val="28"/>
          <w:szCs w:val="28"/>
        </w:rPr>
      </w:pPr>
    </w:p>
    <w:p w14:paraId="4BA8D8B8" w14:textId="77777777" w:rsidR="00F21C6A" w:rsidRDefault="00F21C6A" w:rsidP="00F21C6A">
      <w:pPr>
        <w:widowControl w:val="0"/>
        <w:jc w:val="both"/>
        <w:rPr>
          <w:rFonts w:ascii="Cambria" w:hAnsi="Cambria" w:cs="Consolas"/>
          <w:b/>
          <w:bCs/>
          <w:iCs/>
          <w:sz w:val="28"/>
          <w:szCs w:val="28"/>
        </w:rPr>
      </w:pPr>
      <w:r>
        <w:rPr>
          <w:rFonts w:ascii="Cambria" w:hAnsi="Cambria" w:cs="Consolas"/>
          <w:b/>
          <w:bCs/>
          <w:iCs/>
          <w:sz w:val="28"/>
          <w:szCs w:val="28"/>
        </w:rPr>
        <w:t>DATA DE REALIZAÇÃO: 17/11/2021.</w:t>
      </w:r>
    </w:p>
    <w:p w14:paraId="278EEDC0" w14:textId="77777777" w:rsidR="00F21C6A" w:rsidRDefault="00F21C6A" w:rsidP="00F21C6A">
      <w:pPr>
        <w:widowControl w:val="0"/>
        <w:jc w:val="both"/>
        <w:rPr>
          <w:rFonts w:ascii="Cambria" w:hAnsi="Cambria" w:cs="Consolas"/>
          <w:b/>
          <w:bCs/>
          <w:iCs/>
          <w:sz w:val="28"/>
          <w:szCs w:val="28"/>
        </w:rPr>
      </w:pPr>
    </w:p>
    <w:p w14:paraId="3143AF99" w14:textId="77777777" w:rsidR="00F21C6A" w:rsidRDefault="00F21C6A" w:rsidP="00F21C6A">
      <w:pPr>
        <w:jc w:val="both"/>
        <w:rPr>
          <w:rFonts w:ascii="Cambria" w:hAnsi="Cambria" w:cs="Consolas"/>
          <w:b/>
          <w:bCs/>
          <w:iCs/>
          <w:sz w:val="28"/>
          <w:szCs w:val="28"/>
        </w:rPr>
      </w:pPr>
      <w:r>
        <w:rPr>
          <w:rFonts w:ascii="Cambria" w:hAnsi="Cambria" w:cs="Consolas"/>
          <w:b/>
          <w:bCs/>
          <w:iCs/>
          <w:sz w:val="28"/>
          <w:szCs w:val="28"/>
        </w:rPr>
        <w:t>HORÁRIO DE INÍCIO: 13H30.</w:t>
      </w:r>
    </w:p>
    <w:p w14:paraId="0CB45A0D" w14:textId="77777777" w:rsidR="00F21C6A" w:rsidRDefault="00F21C6A" w:rsidP="00F21C6A">
      <w:pPr>
        <w:widowControl w:val="0"/>
        <w:jc w:val="both"/>
        <w:rPr>
          <w:rFonts w:ascii="Cambria" w:hAnsi="Cambria" w:cs="Consolas"/>
          <w:b/>
          <w:bCs/>
          <w:iCs/>
          <w:sz w:val="28"/>
          <w:szCs w:val="28"/>
        </w:rPr>
      </w:pPr>
    </w:p>
    <w:p w14:paraId="7DEF538D" w14:textId="77777777" w:rsidR="00F21C6A" w:rsidRDefault="00F21C6A" w:rsidP="00F21C6A">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61653637" w14:textId="77777777" w:rsidR="00F21C6A" w:rsidRDefault="00F21C6A" w:rsidP="00F21C6A">
      <w:pPr>
        <w:autoSpaceDE w:val="0"/>
        <w:autoSpaceDN w:val="0"/>
        <w:adjustRightInd w:val="0"/>
        <w:jc w:val="both"/>
        <w:rPr>
          <w:rFonts w:ascii="Cambria" w:hAnsi="Cambria" w:cs="Consolas"/>
          <w:b/>
          <w:bCs/>
          <w:iCs/>
          <w:sz w:val="28"/>
          <w:szCs w:val="28"/>
        </w:rPr>
      </w:pPr>
    </w:p>
    <w:p w14:paraId="3CAEF589" w14:textId="159BF307" w:rsidR="008014D9" w:rsidRPr="00062A56" w:rsidRDefault="00F21C6A" w:rsidP="00F21C6A">
      <w:pPr>
        <w:widowControl w:val="0"/>
        <w:jc w:val="both"/>
        <w:rPr>
          <w:rFonts w:ascii="Cambria" w:hAnsi="Cambria" w:cs="Consolas"/>
          <w:b/>
          <w:b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r w:rsidR="007324C3" w:rsidRPr="00916618">
        <w:rPr>
          <w:rFonts w:ascii="Cambria" w:hAnsi="Cambria"/>
          <w:iCs/>
          <w:sz w:val="28"/>
          <w:szCs w:val="28"/>
        </w:rPr>
        <w:t>.</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04E4381E" w14:textId="36B80348"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00062A56"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4249814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sidR="00062A56">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2B13057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09830ADC" w:rsid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00062A56"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sidR="000A5289">
        <w:rPr>
          <w:rFonts w:ascii="Cambria" w:hAnsi="Cambria"/>
          <w:sz w:val="28"/>
          <w:szCs w:val="28"/>
        </w:rPr>
        <w:t>dois dias úteis</w:t>
      </w:r>
      <w:r w:rsidRPr="008014D9">
        <w:rPr>
          <w:rFonts w:ascii="Cambria" w:hAnsi="Cambria"/>
          <w:sz w:val="28"/>
          <w:szCs w:val="28"/>
        </w:rPr>
        <w:t xml:space="preserve"> anteriores à data para abertura dos envelopes.</w:t>
      </w:r>
    </w:p>
    <w:p w14:paraId="0344411D" w14:textId="77777777" w:rsidR="007324C3" w:rsidRDefault="007324C3" w:rsidP="008014D9">
      <w:pPr>
        <w:widowControl w:val="0"/>
        <w:shd w:val="clear" w:color="auto" w:fill="FFFFFF" w:themeFill="background1"/>
        <w:tabs>
          <w:tab w:val="left" w:pos="-1701"/>
        </w:tabs>
        <w:contextualSpacing/>
        <w:jc w:val="both"/>
        <w:rPr>
          <w:rFonts w:ascii="Cambria" w:hAnsi="Cambria"/>
          <w:sz w:val="28"/>
          <w:szCs w:val="28"/>
        </w:rPr>
      </w:pPr>
    </w:p>
    <w:p w14:paraId="2F051B6D" w14:textId="221601B3"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666FD1BD"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 xml:space="preserve">MENOR PREÇO </w:t>
      </w:r>
      <w:r w:rsidR="00167B00">
        <w:rPr>
          <w:rFonts w:ascii="Cambria" w:hAnsi="Cambria" w:cs="Consolas"/>
          <w:b/>
          <w:bCs/>
          <w:color w:val="auto"/>
          <w:sz w:val="28"/>
          <w:szCs w:val="28"/>
        </w:rPr>
        <w:t>POR ITEM</w:t>
      </w:r>
      <w:r w:rsidRPr="008014D9">
        <w:rPr>
          <w:rFonts w:ascii="Cambria" w:hAnsi="Cambria" w:cs="Consolas"/>
          <w:color w:val="auto"/>
          <w:sz w:val="28"/>
          <w:szCs w:val="28"/>
        </w:rPr>
        <w:t xml:space="preserve">, objetivando </w:t>
      </w:r>
      <w:r w:rsidR="00460921" w:rsidRPr="00EB4728">
        <w:rPr>
          <w:rFonts w:ascii="Cambria" w:eastAsia="MS Mincho" w:hAnsi="Cambria" w:cs="Consolas"/>
          <w:iCs/>
          <w:sz w:val="28"/>
          <w:szCs w:val="28"/>
        </w:rPr>
        <w:t xml:space="preserve">o </w:t>
      </w:r>
      <w:r w:rsidR="00F21C6A">
        <w:rPr>
          <w:rFonts w:ascii="Cambria" w:eastAsia="MS Mincho" w:hAnsi="Cambria" w:cs="Consolas"/>
          <w:bCs/>
          <w:sz w:val="28"/>
          <w:szCs w:val="28"/>
        </w:rPr>
        <w:t xml:space="preserve">Registro de Preços para a Contratação de Empresa Especializada para a </w:t>
      </w:r>
      <w:r w:rsidR="00F21C6A">
        <w:rPr>
          <w:rFonts w:ascii="Cambria" w:hAnsi="Cambria" w:cs="Consolas"/>
          <w:sz w:val="28"/>
          <w:szCs w:val="28"/>
        </w:rPr>
        <w:t>Prestação de Serviços de Reforma de Pneus, conforme especificações constantes do Termo de Referência, que integra este Edital como Anexo I</w:t>
      </w:r>
      <w:r w:rsidR="00CC3AD4">
        <w:rPr>
          <w:rFonts w:ascii="Cambria" w:hAnsi="Cambria" w:cs="Consolas"/>
          <w:bCs/>
          <w:iCs/>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014D9" w:rsidRDefault="000D6DE2" w:rsidP="008014D9">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014D9">
        <w:rPr>
          <w:rFonts w:ascii="Cambria" w:eastAsiaTheme="minorHAnsi" w:hAnsi="Cambria" w:cs="Consolas"/>
          <w:color w:val="auto"/>
          <w:sz w:val="28"/>
          <w:szCs w:val="28"/>
        </w:rPr>
        <w:t>.</w:t>
      </w:r>
    </w:p>
    <w:p w14:paraId="02C143D7"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7AEFBB46"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VII.</w:t>
      </w:r>
    </w:p>
    <w:p w14:paraId="76875FFA"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014D9">
        <w:rPr>
          <w:rFonts w:ascii="Cambria" w:hAnsi="Cambria" w:cs="Consolas"/>
          <w:b/>
          <w:bCs/>
          <w:sz w:val="28"/>
          <w:szCs w:val="28"/>
        </w:rPr>
        <w:t>1 – PARTICIPAÇÃO</w:t>
      </w:r>
    </w:p>
    <w:p w14:paraId="5A4EC2F6"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0AA2AEC4"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1.1 </w:t>
      </w:r>
      <w:r w:rsidRPr="008014D9">
        <w:rPr>
          <w:rFonts w:ascii="Cambria" w:hAnsi="Cambria" w:cs="Consolas"/>
          <w:sz w:val="28"/>
          <w:szCs w:val="28"/>
        </w:rPr>
        <w:t>–</w:t>
      </w:r>
      <w:r w:rsidR="00F9265C">
        <w:rPr>
          <w:rFonts w:ascii="Cambria" w:hAnsi="Cambria" w:cs="Consolas"/>
          <w:sz w:val="28"/>
          <w:szCs w:val="28"/>
        </w:rPr>
        <w:t xml:space="preserve"> </w:t>
      </w:r>
      <w:r w:rsidR="00563573" w:rsidRPr="00856D50">
        <w:rPr>
          <w:rFonts w:ascii="Cambria" w:hAnsi="Cambria" w:cs="Consolas"/>
          <w:b/>
          <w:sz w:val="28"/>
          <w:szCs w:val="28"/>
        </w:rPr>
        <w:t>PARA OS ITENS (COTA PRINCIPAL):</w:t>
      </w:r>
      <w:r w:rsidR="00563573" w:rsidRPr="00856D50">
        <w:rPr>
          <w:rFonts w:ascii="Cambria" w:hAnsi="Cambria" w:cs="Consolas"/>
          <w:sz w:val="28"/>
          <w:szCs w:val="28"/>
        </w:rPr>
        <w:t xml:space="preserve"> poderão participar deste Pregão empresas do ramo de atividade pertinente ao objeto desta licitação que atenderem às exigências de habilitação. </w:t>
      </w:r>
      <w:r w:rsidR="00563573" w:rsidRPr="00856D50">
        <w:rPr>
          <w:rFonts w:ascii="Cambria" w:hAnsi="Cambria" w:cs="Consolas"/>
          <w:b/>
          <w:sz w:val="28"/>
          <w:szCs w:val="28"/>
        </w:rPr>
        <w:t>PARA OS ITENS (COTA RESERVADA DE ATÉ 25%, EM CUMPRIMENTO AO INCISO III DO ARTIGO 48 DA LEI COMPLEMENTAR Nº 123/2006, E ALTERAÇÕES):</w:t>
      </w:r>
      <w:r w:rsidR="00563573" w:rsidRPr="00856D50">
        <w:rPr>
          <w:rFonts w:ascii="Cambria" w:hAnsi="Cambria" w:cs="Consolas"/>
          <w:sz w:val="28"/>
          <w:szCs w:val="28"/>
        </w:rPr>
        <w:t xml:space="preserve"> somente poderão participar </w:t>
      </w:r>
      <w:r w:rsidR="00563573" w:rsidRPr="00856D50">
        <w:rPr>
          <w:rFonts w:ascii="Cambria" w:hAnsi="Cambria" w:cs="Consolas"/>
          <w:sz w:val="28"/>
          <w:szCs w:val="28"/>
        </w:rPr>
        <w:lastRenderedPageBreak/>
        <w:t xml:space="preserve">deste Pregão microempresas e empresas de pequeno porte do ramo de atividade pertinente ao objeto desta licitação que atenderem às exigências de habilitação. </w:t>
      </w:r>
      <w:r w:rsidRPr="008014D9">
        <w:rPr>
          <w:rFonts w:ascii="Cambria" w:hAnsi="Cambria" w:cs="Consolas"/>
          <w:sz w:val="28"/>
          <w:szCs w:val="28"/>
        </w:rPr>
        <w:t xml:space="preserve"> </w:t>
      </w:r>
    </w:p>
    <w:p w14:paraId="549819C9" w14:textId="77777777" w:rsidR="008014D9" w:rsidRPr="008014D9" w:rsidRDefault="008014D9" w:rsidP="008014D9">
      <w:pPr>
        <w:pStyle w:val="Default"/>
        <w:jc w:val="both"/>
        <w:rPr>
          <w:rFonts w:ascii="Cambria" w:eastAsiaTheme="minorHAnsi" w:hAnsi="Cambria" w:cs="Consolas"/>
          <w:color w:val="auto"/>
          <w:sz w:val="28"/>
          <w:szCs w:val="28"/>
        </w:rPr>
      </w:pPr>
      <w:r w:rsidRPr="008014D9">
        <w:rPr>
          <w:rFonts w:ascii="Cambria" w:hAnsi="Cambria" w:cs="Consolas"/>
          <w:b/>
          <w:bCs/>
          <w:color w:val="auto"/>
          <w:sz w:val="28"/>
          <w:szCs w:val="28"/>
        </w:rPr>
        <w:t xml:space="preserve">1.2 </w:t>
      </w:r>
      <w:r w:rsidRPr="008014D9">
        <w:rPr>
          <w:rFonts w:ascii="Cambria" w:hAnsi="Cambria" w:cs="Consolas"/>
          <w:color w:val="auto"/>
          <w:sz w:val="28"/>
          <w:szCs w:val="28"/>
        </w:rPr>
        <w:t xml:space="preserve">– </w:t>
      </w:r>
      <w:r w:rsidRPr="008014D9">
        <w:rPr>
          <w:rFonts w:ascii="Cambria" w:eastAsiaTheme="minorHAnsi" w:hAnsi="Cambria" w:cs="Consolas"/>
          <w:color w:val="auto"/>
          <w:sz w:val="28"/>
          <w:szCs w:val="28"/>
        </w:rPr>
        <w:t xml:space="preserve">Além das vedações estabelecidas pelo </w:t>
      </w:r>
      <w:r w:rsidRPr="008014D9">
        <w:rPr>
          <w:rFonts w:ascii="Cambria" w:eastAsiaTheme="minorHAnsi" w:hAnsi="Cambria" w:cs="Consolas"/>
          <w:bCs/>
          <w:color w:val="auto"/>
          <w:sz w:val="28"/>
          <w:szCs w:val="28"/>
        </w:rPr>
        <w:t>artigo 9º da Lei Federal nº 8.666/93</w:t>
      </w:r>
      <w:r w:rsidRPr="008014D9">
        <w:rPr>
          <w:rFonts w:ascii="Cambria" w:eastAsiaTheme="minorHAnsi" w:hAnsi="Cambria" w:cs="Consolas"/>
          <w:color w:val="auto"/>
          <w:sz w:val="28"/>
          <w:szCs w:val="28"/>
        </w:rPr>
        <w:t xml:space="preserve">, não será permitida a participação de empresas: </w:t>
      </w:r>
    </w:p>
    <w:p w14:paraId="6A22125A" w14:textId="77777777" w:rsidR="008014D9" w:rsidRPr="008014D9" w:rsidRDefault="008014D9" w:rsidP="008014D9">
      <w:pPr>
        <w:pStyle w:val="Default"/>
        <w:jc w:val="both"/>
        <w:rPr>
          <w:rFonts w:ascii="Cambria" w:eastAsiaTheme="minorHAnsi" w:hAnsi="Cambria" w:cs="Consolas"/>
          <w:color w:val="auto"/>
          <w:sz w:val="28"/>
          <w:szCs w:val="28"/>
        </w:rPr>
      </w:pPr>
    </w:p>
    <w:p w14:paraId="3826FAD6" w14:textId="5E5A133E"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40A128A9" w14:textId="77777777" w:rsidR="00FB0388" w:rsidRPr="008014D9" w:rsidRDefault="00FB0388" w:rsidP="008014D9">
      <w:pPr>
        <w:autoSpaceDE w:val="0"/>
        <w:autoSpaceDN w:val="0"/>
        <w:adjustRightInd w:val="0"/>
        <w:jc w:val="both"/>
        <w:rPr>
          <w:rFonts w:ascii="Cambria" w:hAnsi="Cambria" w:cs="Consolas"/>
          <w:sz w:val="28"/>
          <w:szCs w:val="28"/>
        </w:rPr>
      </w:pPr>
    </w:p>
    <w:p w14:paraId="05E22D1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52AEBBD7"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6063933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sidR="00FB0388">
        <w:rPr>
          <w:rFonts w:ascii="Cambria" w:hAnsi="Cambria" w:cs="Consolas"/>
          <w:sz w:val="28"/>
          <w:szCs w:val="28"/>
        </w:rPr>
        <w:t>;</w:t>
      </w:r>
    </w:p>
    <w:p w14:paraId="671356A8" w14:textId="6BF05547" w:rsidR="00AD5AA1" w:rsidRDefault="00AD5AA1" w:rsidP="008014D9">
      <w:pPr>
        <w:tabs>
          <w:tab w:val="left" w:pos="-1701"/>
        </w:tabs>
        <w:autoSpaceDE w:val="0"/>
        <w:autoSpaceDN w:val="0"/>
        <w:adjustRightInd w:val="0"/>
        <w:jc w:val="both"/>
        <w:rPr>
          <w:rFonts w:ascii="Cambria" w:hAnsi="Cambria" w:cs="Consolas"/>
          <w:sz w:val="28"/>
          <w:szCs w:val="28"/>
        </w:rPr>
      </w:pPr>
    </w:p>
    <w:p w14:paraId="7E04745C" w14:textId="0BF0D919" w:rsidR="00AD5AA1" w:rsidRDefault="00AD5AA1"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cota reservada).</w:t>
      </w:r>
    </w:p>
    <w:p w14:paraId="60B1D440" w14:textId="21287F6E" w:rsidR="00FB0388" w:rsidRDefault="00FB0388"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2 – CREDENCIAMENTO</w:t>
      </w:r>
    </w:p>
    <w:p w14:paraId="1AC7208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 </w:t>
      </w:r>
      <w:r w:rsidRPr="008014D9">
        <w:rPr>
          <w:rFonts w:ascii="Cambria" w:hAnsi="Cambria" w:cs="Consolas"/>
          <w:sz w:val="28"/>
          <w:szCs w:val="28"/>
        </w:rPr>
        <w:t>– Por ocasião da fase de credenciamento dos licitantes, deverá ser apresentado o que se segue:</w:t>
      </w:r>
    </w:p>
    <w:p w14:paraId="3285ACB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2.1.1 </w:t>
      </w:r>
      <w:r w:rsidRPr="008014D9">
        <w:rPr>
          <w:rFonts w:ascii="Cambria" w:hAnsi="Cambria" w:cs="Consolas"/>
          <w:sz w:val="28"/>
          <w:szCs w:val="28"/>
        </w:rPr>
        <w:t>– Quanto aos representantes:</w:t>
      </w:r>
    </w:p>
    <w:p w14:paraId="32033D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626FE4" w14:textId="5C5CABF1"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Tratando-se de </w:t>
      </w:r>
      <w:r w:rsidRPr="008014D9">
        <w:rPr>
          <w:rFonts w:ascii="Cambria" w:hAnsi="Cambria" w:cs="Consolas"/>
          <w:b/>
          <w:bCs/>
          <w:sz w:val="28"/>
          <w:szCs w:val="28"/>
        </w:rPr>
        <w:t xml:space="preserve">Representante Legal </w:t>
      </w:r>
      <w:r w:rsidRPr="008014D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04C85AB8" w14:textId="77777777" w:rsidR="00F21C6A" w:rsidRDefault="00F21C6A" w:rsidP="008014D9">
      <w:pPr>
        <w:tabs>
          <w:tab w:val="left" w:pos="-1701"/>
        </w:tabs>
        <w:autoSpaceDE w:val="0"/>
        <w:autoSpaceDN w:val="0"/>
        <w:adjustRightInd w:val="0"/>
        <w:jc w:val="both"/>
        <w:rPr>
          <w:rFonts w:ascii="Cambria" w:hAnsi="Cambria" w:cs="Consolas"/>
          <w:b/>
          <w:bCs/>
          <w:sz w:val="28"/>
          <w:szCs w:val="28"/>
        </w:rPr>
      </w:pPr>
    </w:p>
    <w:p w14:paraId="469C68FC" w14:textId="6ACE3B5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cs="Consolas"/>
          <w:sz w:val="28"/>
          <w:szCs w:val="28"/>
        </w:rPr>
        <w:t xml:space="preserve">Tratando-se de </w:t>
      </w:r>
      <w:r w:rsidRPr="008014D9">
        <w:rPr>
          <w:rFonts w:ascii="Cambria" w:hAnsi="Cambria" w:cs="Consolas"/>
          <w:b/>
          <w:bCs/>
          <w:sz w:val="28"/>
          <w:szCs w:val="28"/>
        </w:rPr>
        <w:t>Procurador</w:t>
      </w:r>
      <w:r w:rsidRPr="008014D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3B83D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 </w:t>
      </w:r>
      <w:r w:rsidRPr="008014D9">
        <w:rPr>
          <w:rFonts w:ascii="Cambria" w:hAnsi="Cambria" w:cs="Consolas"/>
          <w:sz w:val="28"/>
          <w:szCs w:val="28"/>
        </w:rPr>
        <w:t>O representante (legal ou procurador) da empresa interessada deverá identificar-se exibindo documento oficial que contenha foto;</w:t>
      </w:r>
    </w:p>
    <w:p w14:paraId="4E2548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 </w:t>
      </w:r>
      <w:r w:rsidRPr="008014D9">
        <w:rPr>
          <w:rFonts w:ascii="Cambria" w:hAnsi="Cambria" w:cs="Consolas"/>
          <w:sz w:val="28"/>
          <w:szCs w:val="28"/>
        </w:rPr>
        <w:t xml:space="preserve">O licitante que não contar com </w:t>
      </w:r>
      <w:r w:rsidRPr="008014D9">
        <w:rPr>
          <w:rFonts w:ascii="Cambria" w:hAnsi="Cambria" w:cs="Consolas"/>
          <w:b/>
          <w:bCs/>
          <w:sz w:val="28"/>
          <w:szCs w:val="28"/>
        </w:rPr>
        <w:t xml:space="preserve">representante </w:t>
      </w:r>
      <w:r w:rsidRPr="008014D9">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Pr>
          <w:rFonts w:ascii="Cambria" w:hAnsi="Cambria" w:cs="Consolas"/>
          <w:sz w:val="28"/>
          <w:szCs w:val="28"/>
        </w:rPr>
        <w:t>por item</w:t>
      </w:r>
      <w:r w:rsidRPr="008014D9">
        <w:rPr>
          <w:rFonts w:ascii="Cambria" w:hAnsi="Cambria" w:cs="Consolas"/>
          <w:sz w:val="28"/>
          <w:szCs w:val="28"/>
        </w:rPr>
        <w:t>;</w:t>
      </w:r>
    </w:p>
    <w:p w14:paraId="0241BA0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E8B829B" w14:textId="11419B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e) </w:t>
      </w:r>
      <w:r w:rsidRPr="008014D9">
        <w:rPr>
          <w:rFonts w:ascii="Cambria" w:hAnsi="Cambria" w:cs="Consolas"/>
          <w:sz w:val="28"/>
          <w:szCs w:val="28"/>
        </w:rPr>
        <w:t>Encerrada a fase de credenciamento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não serão admitidos credenciamentos de eventuais licitantes retardatários;</w:t>
      </w:r>
    </w:p>
    <w:p w14:paraId="391E2DC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f) </w:t>
      </w:r>
      <w:r w:rsidRPr="008014D9">
        <w:rPr>
          <w:rFonts w:ascii="Cambria" w:hAnsi="Cambria" w:cs="Consolas"/>
          <w:sz w:val="28"/>
          <w:szCs w:val="28"/>
        </w:rPr>
        <w:t xml:space="preserve">Será admitido apenas </w:t>
      </w:r>
      <w:r w:rsidRPr="008014D9">
        <w:rPr>
          <w:rFonts w:ascii="Cambria" w:hAnsi="Cambria" w:cs="Consolas"/>
          <w:b/>
          <w:sz w:val="28"/>
          <w:szCs w:val="28"/>
        </w:rPr>
        <w:t>0</w:t>
      </w:r>
      <w:r w:rsidRPr="008014D9">
        <w:rPr>
          <w:rFonts w:ascii="Cambria" w:hAnsi="Cambria" w:cs="Consolas"/>
          <w:b/>
          <w:bCs/>
          <w:sz w:val="28"/>
          <w:szCs w:val="28"/>
        </w:rPr>
        <w:t xml:space="preserve">1 </w:t>
      </w:r>
      <w:r w:rsidRPr="008014D9">
        <w:rPr>
          <w:rFonts w:ascii="Cambria" w:hAnsi="Cambria" w:cs="Consolas"/>
          <w:b/>
          <w:sz w:val="28"/>
          <w:szCs w:val="28"/>
        </w:rPr>
        <w:t xml:space="preserve">(um) </w:t>
      </w:r>
      <w:r w:rsidRPr="008014D9">
        <w:rPr>
          <w:rFonts w:ascii="Cambria" w:hAnsi="Cambria" w:cs="Consolas"/>
          <w:b/>
          <w:bCs/>
          <w:sz w:val="28"/>
          <w:szCs w:val="28"/>
        </w:rPr>
        <w:t xml:space="preserve">representante </w:t>
      </w:r>
      <w:r w:rsidRPr="008014D9">
        <w:rPr>
          <w:rFonts w:ascii="Cambria" w:hAnsi="Cambria" w:cs="Consolas"/>
          <w:sz w:val="28"/>
          <w:szCs w:val="28"/>
        </w:rPr>
        <w:t>para cada licitante credenciado, sendo que cada um deles poderá representar apenas um licitante credenciado.</w:t>
      </w:r>
    </w:p>
    <w:p w14:paraId="074BBE3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2.1.2 </w:t>
      </w:r>
      <w:r w:rsidRPr="008014D9">
        <w:rPr>
          <w:rFonts w:ascii="Cambria" w:hAnsi="Cambria" w:cs="Consolas"/>
          <w:sz w:val="28"/>
          <w:szCs w:val="28"/>
        </w:rPr>
        <w:t>– Quanto ao pleno atendimento aos requisitos de habilitação:</w:t>
      </w:r>
    </w:p>
    <w:p w14:paraId="205C249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pleno atendimento aos requisitos de habilitação </w:t>
      </w:r>
      <w:r w:rsidRPr="008014D9">
        <w:rPr>
          <w:rFonts w:ascii="Cambria" w:hAnsi="Cambria" w:cs="Consolas"/>
          <w:sz w:val="28"/>
          <w:szCs w:val="28"/>
        </w:rPr>
        <w:t xml:space="preserve">e inexistência de qualquer fato impeditivo à participação, que deverá ser feita de acordo com o modelo estabelecido no </w:t>
      </w:r>
      <w:r w:rsidRPr="008014D9">
        <w:rPr>
          <w:rFonts w:ascii="Cambria" w:hAnsi="Cambria" w:cs="Consolas"/>
          <w:b/>
          <w:bCs/>
          <w:sz w:val="28"/>
          <w:szCs w:val="28"/>
        </w:rPr>
        <w:t xml:space="preserve">Anexo III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60A943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2.1.3 </w:t>
      </w:r>
      <w:r w:rsidRPr="008014D9">
        <w:rPr>
          <w:rFonts w:ascii="Cambria" w:hAnsi="Cambria" w:cs="Consolas"/>
          <w:sz w:val="28"/>
          <w:szCs w:val="28"/>
        </w:rPr>
        <w:t xml:space="preserve">– Quanto às microempresas e empresas de pequeno porte: </w:t>
      </w:r>
    </w:p>
    <w:p w14:paraId="1EE131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0334286" w14:textId="50081C9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microempresa ou empresa de pequeno porte </w:t>
      </w:r>
      <w:r w:rsidRPr="008014D9">
        <w:rPr>
          <w:rFonts w:ascii="Cambria" w:hAnsi="Cambria" w:cs="Consolas"/>
          <w:sz w:val="28"/>
          <w:szCs w:val="28"/>
        </w:rPr>
        <w:t xml:space="preserve">visando ao exercício dos direitos previstos nos artigos 42 a 45 da Lei Complementar nº 123/06, que deverá ser feita de acordo com o modelo estabelecido no </w:t>
      </w:r>
      <w:r w:rsidRPr="008014D9">
        <w:rPr>
          <w:rFonts w:ascii="Cambria" w:hAnsi="Cambria" w:cs="Consolas"/>
          <w:b/>
          <w:bCs/>
          <w:sz w:val="28"/>
          <w:szCs w:val="28"/>
        </w:rPr>
        <w:t xml:space="preserve">Anexo IV </w:t>
      </w:r>
      <w:r w:rsidRPr="008014D9">
        <w:rPr>
          <w:rFonts w:ascii="Cambria" w:hAnsi="Cambria" w:cs="Consolas"/>
          <w:sz w:val="28"/>
          <w:szCs w:val="28"/>
        </w:rPr>
        <w:lastRenderedPageBreak/>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4763167E" w14:textId="77777777" w:rsidR="00F21C6A" w:rsidRDefault="00F21C6A" w:rsidP="008014D9">
      <w:pPr>
        <w:tabs>
          <w:tab w:val="left" w:pos="-1701"/>
        </w:tabs>
        <w:autoSpaceDE w:val="0"/>
        <w:autoSpaceDN w:val="0"/>
        <w:adjustRightInd w:val="0"/>
        <w:jc w:val="both"/>
        <w:rPr>
          <w:rFonts w:ascii="Cambria" w:hAnsi="Cambria" w:cs="Consolas"/>
          <w:b/>
          <w:bCs/>
          <w:sz w:val="28"/>
          <w:szCs w:val="28"/>
        </w:rPr>
      </w:pPr>
    </w:p>
    <w:p w14:paraId="590A94FA" w14:textId="154D091B"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3 – FORMA DE APRESENTAÇÃO DA PROPOSTA E DOS DOCUMENTOS DE HABILITAÇÃO</w:t>
      </w:r>
    </w:p>
    <w:p w14:paraId="06021C3B"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4F9651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014D9" w14:paraId="24C0A258" w14:textId="77777777" w:rsidTr="008014D9">
        <w:trPr>
          <w:jc w:val="center"/>
        </w:trPr>
        <w:tc>
          <w:tcPr>
            <w:tcW w:w="4828" w:type="dxa"/>
          </w:tcPr>
          <w:p w14:paraId="54C24F61"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D6C23F1"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01 – PROPOSTA</w:t>
            </w:r>
          </w:p>
          <w:p w14:paraId="78AB9702" w14:textId="2C107A4D"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sidR="00F21C6A">
              <w:rPr>
                <w:rFonts w:ascii="Cambria" w:hAnsi="Cambria" w:cs="Consolas"/>
                <w:b/>
                <w:sz w:val="28"/>
                <w:szCs w:val="28"/>
              </w:rPr>
              <w:t>52</w:t>
            </w:r>
            <w:r w:rsidRPr="008014D9">
              <w:rPr>
                <w:rFonts w:ascii="Cambria" w:hAnsi="Cambria" w:cs="Consolas"/>
                <w:b/>
                <w:sz w:val="28"/>
                <w:szCs w:val="28"/>
              </w:rPr>
              <w:t>/202</w:t>
            </w:r>
            <w:r>
              <w:rPr>
                <w:rFonts w:ascii="Cambria" w:hAnsi="Cambria" w:cs="Consolas"/>
                <w:b/>
                <w:sz w:val="28"/>
                <w:szCs w:val="28"/>
              </w:rPr>
              <w:t>1</w:t>
            </w:r>
          </w:p>
          <w:p w14:paraId="69CD2C59" w14:textId="58C332B5"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sidR="00F21C6A">
              <w:rPr>
                <w:rFonts w:ascii="Cambria" w:hAnsi="Cambria" w:cs="Consolas"/>
                <w:b/>
                <w:sz w:val="28"/>
                <w:szCs w:val="28"/>
              </w:rPr>
              <w:t>138</w:t>
            </w:r>
            <w:r w:rsidRPr="008014D9">
              <w:rPr>
                <w:rFonts w:ascii="Cambria" w:hAnsi="Cambria" w:cs="Consolas"/>
                <w:b/>
                <w:sz w:val="28"/>
                <w:szCs w:val="28"/>
              </w:rPr>
              <w:t>/202</w:t>
            </w:r>
            <w:r>
              <w:rPr>
                <w:rFonts w:ascii="Cambria" w:hAnsi="Cambria" w:cs="Consolas"/>
                <w:b/>
                <w:sz w:val="28"/>
                <w:szCs w:val="28"/>
              </w:rPr>
              <w:t>1</w:t>
            </w:r>
          </w:p>
        </w:tc>
        <w:tc>
          <w:tcPr>
            <w:tcW w:w="4742" w:type="dxa"/>
          </w:tcPr>
          <w:p w14:paraId="7F2B3FA6"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935C408"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02 – HABILITAÇÃO</w:t>
            </w:r>
          </w:p>
          <w:p w14:paraId="5EAE4324" w14:textId="1166D446"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sidR="00F21C6A">
              <w:rPr>
                <w:rFonts w:ascii="Cambria" w:hAnsi="Cambria" w:cs="Consolas"/>
                <w:b/>
                <w:sz w:val="28"/>
                <w:szCs w:val="28"/>
              </w:rPr>
              <w:t>52</w:t>
            </w:r>
            <w:r w:rsidRPr="008014D9">
              <w:rPr>
                <w:rFonts w:ascii="Cambria" w:hAnsi="Cambria" w:cs="Consolas"/>
                <w:b/>
                <w:sz w:val="28"/>
                <w:szCs w:val="28"/>
              </w:rPr>
              <w:t>/202</w:t>
            </w:r>
            <w:r>
              <w:rPr>
                <w:rFonts w:ascii="Cambria" w:hAnsi="Cambria" w:cs="Consolas"/>
                <w:b/>
                <w:sz w:val="28"/>
                <w:szCs w:val="28"/>
              </w:rPr>
              <w:t>1</w:t>
            </w:r>
          </w:p>
          <w:p w14:paraId="5E52ACEB" w14:textId="237F5A08"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sidR="00F21C6A">
              <w:rPr>
                <w:rFonts w:ascii="Cambria" w:hAnsi="Cambria" w:cs="Consolas"/>
                <w:b/>
                <w:sz w:val="28"/>
                <w:szCs w:val="28"/>
              </w:rPr>
              <w:t>138</w:t>
            </w:r>
            <w:r w:rsidRPr="008014D9">
              <w:rPr>
                <w:rFonts w:ascii="Cambria" w:hAnsi="Cambria" w:cs="Consolas"/>
                <w:b/>
                <w:sz w:val="28"/>
                <w:szCs w:val="28"/>
              </w:rPr>
              <w:t>/202</w:t>
            </w:r>
            <w:r>
              <w:rPr>
                <w:rFonts w:ascii="Cambria" w:hAnsi="Cambria" w:cs="Consolas"/>
                <w:b/>
                <w:sz w:val="28"/>
                <w:szCs w:val="28"/>
              </w:rPr>
              <w:t>1</w:t>
            </w:r>
          </w:p>
        </w:tc>
      </w:tr>
    </w:tbl>
    <w:p w14:paraId="0D20BDD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4 – PROPOSTA – ENVELOPE Nº 01</w:t>
      </w:r>
    </w:p>
    <w:p w14:paraId="09D486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A proposta de preço deverá conter os seguintes elementos</w:t>
      </w:r>
      <w:r w:rsidRPr="008014D9">
        <w:rPr>
          <w:rFonts w:ascii="Cambria" w:hAnsi="Cambria" w:cs="Consolas"/>
          <w:sz w:val="28"/>
          <w:szCs w:val="28"/>
        </w:rPr>
        <w:t>:</w:t>
      </w:r>
    </w:p>
    <w:p w14:paraId="3CAC0B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465E14" w14:textId="68F83D5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cs="Consolas"/>
          <w:b/>
          <w:sz w:val="28"/>
          <w:szCs w:val="28"/>
        </w:rPr>
        <w:t>Preço Unitário e Preço Total do(s) Item(ns)</w:t>
      </w:r>
      <w:r w:rsidRPr="008014D9">
        <w:rPr>
          <w:rFonts w:ascii="Cambria" w:hAnsi="Cambria" w:cs="Consolas"/>
          <w:sz w:val="28"/>
          <w:szCs w:val="28"/>
        </w:rPr>
        <w:t xml:space="preserve">, </w:t>
      </w:r>
      <w:r w:rsidRPr="008014D9">
        <w:rPr>
          <w:rFonts w:ascii="Cambria" w:hAnsi="Cambria"/>
          <w:sz w:val="28"/>
          <w:szCs w:val="28"/>
        </w:rPr>
        <w:t>em algarismos,</w:t>
      </w:r>
      <w:r w:rsidRPr="008014D9">
        <w:rPr>
          <w:rFonts w:ascii="Cambria" w:hAnsi="Cambria" w:cs="Consolas"/>
          <w:b/>
          <w:sz w:val="28"/>
          <w:szCs w:val="28"/>
        </w:rPr>
        <w:t xml:space="preserve"> </w:t>
      </w:r>
      <w:r w:rsidRPr="008014D9">
        <w:rPr>
          <w:rFonts w:ascii="Cambria" w:hAnsi="Cambria"/>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w:t>
      </w:r>
      <w:r w:rsidR="00F21C6A">
        <w:rPr>
          <w:rFonts w:ascii="Cambria" w:hAnsi="Cambria"/>
          <w:sz w:val="28"/>
          <w:szCs w:val="28"/>
        </w:rPr>
        <w:t>relacionadas com a integral execução do objeto da presente licitação</w:t>
      </w:r>
      <w:r w:rsidRPr="008014D9">
        <w:rPr>
          <w:rFonts w:ascii="Cambria" w:hAnsi="Cambria"/>
          <w:sz w:val="28"/>
          <w:szCs w:val="28"/>
        </w:rPr>
        <w:t>, sem inclusão de qualquer encargo financeiro ou previsão inflacionária</w:t>
      </w:r>
      <w:r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094149" w14:textId="6ACF6AD2" w:rsidR="008014D9" w:rsidRDefault="008014D9" w:rsidP="008014D9">
      <w:pPr>
        <w:tabs>
          <w:tab w:val="left" w:pos="-1701"/>
        </w:tabs>
        <w:autoSpaceDE w:val="0"/>
        <w:autoSpaceDN w:val="0"/>
        <w:adjustRightInd w:val="0"/>
        <w:jc w:val="both"/>
        <w:rPr>
          <w:rFonts w:ascii="Cambria" w:hAnsi="Cambria"/>
          <w:sz w:val="28"/>
          <w:szCs w:val="28"/>
        </w:rPr>
      </w:pPr>
      <w:r w:rsidRPr="007B421E">
        <w:rPr>
          <w:rFonts w:ascii="Cambria" w:hAnsi="Cambria" w:cs="Consolas"/>
          <w:b/>
          <w:bCs/>
          <w:sz w:val="28"/>
          <w:szCs w:val="28"/>
        </w:rPr>
        <w:t xml:space="preserve">4.2 – </w:t>
      </w:r>
      <w:r w:rsidR="007B421E" w:rsidRPr="007B421E">
        <w:rPr>
          <w:rFonts w:ascii="Cambria" w:hAnsi="Cambria"/>
          <w:sz w:val="28"/>
          <w:szCs w:val="28"/>
        </w:rPr>
        <w:t>O prazo de execução dos serviços será de 1</w:t>
      </w:r>
      <w:r w:rsidR="007B421E">
        <w:rPr>
          <w:rFonts w:ascii="Cambria" w:hAnsi="Cambria"/>
          <w:sz w:val="28"/>
          <w:szCs w:val="28"/>
        </w:rPr>
        <w:t>2</w:t>
      </w:r>
      <w:r w:rsidR="007B421E" w:rsidRPr="007B421E">
        <w:rPr>
          <w:rFonts w:ascii="Cambria" w:hAnsi="Cambria"/>
          <w:sz w:val="28"/>
          <w:szCs w:val="28"/>
        </w:rPr>
        <w:t xml:space="preserve"> (</w:t>
      </w:r>
      <w:r w:rsidR="007B421E">
        <w:rPr>
          <w:rFonts w:ascii="Cambria" w:hAnsi="Cambria"/>
          <w:sz w:val="28"/>
          <w:szCs w:val="28"/>
        </w:rPr>
        <w:t>doze</w:t>
      </w:r>
      <w:r w:rsidR="007B421E" w:rsidRPr="007B421E">
        <w:rPr>
          <w:rFonts w:ascii="Cambria" w:hAnsi="Cambria"/>
          <w:sz w:val="28"/>
          <w:szCs w:val="28"/>
        </w:rPr>
        <w:t xml:space="preserve">) meses, contados da data indicada pelo </w:t>
      </w:r>
      <w:r w:rsidR="00C97B7B" w:rsidRPr="008014D9">
        <w:rPr>
          <w:rFonts w:ascii="Cambria" w:hAnsi="Cambria" w:cs="Consolas"/>
          <w:b/>
          <w:bCs/>
          <w:sz w:val="28"/>
          <w:szCs w:val="28"/>
        </w:rPr>
        <w:t>MUNICÍPIO</w:t>
      </w:r>
      <w:r w:rsidR="007B421E" w:rsidRPr="007B421E">
        <w:rPr>
          <w:rFonts w:ascii="Cambria" w:hAnsi="Cambria"/>
          <w:sz w:val="28"/>
          <w:szCs w:val="28"/>
        </w:rPr>
        <w:t xml:space="preserve"> na Autorização para Início dos Serviços</w:t>
      </w:r>
      <w:r w:rsidRPr="007B421E">
        <w:rPr>
          <w:rFonts w:ascii="Cambria" w:hAnsi="Cambria"/>
          <w:sz w:val="28"/>
          <w:szCs w:val="28"/>
        </w:rPr>
        <w:t>.</w:t>
      </w:r>
    </w:p>
    <w:p w14:paraId="2BF6684C" w14:textId="270C00A8" w:rsidR="007B421E" w:rsidRPr="007B421E" w:rsidRDefault="007B421E" w:rsidP="008014D9">
      <w:pPr>
        <w:tabs>
          <w:tab w:val="left" w:pos="-1701"/>
        </w:tabs>
        <w:autoSpaceDE w:val="0"/>
        <w:autoSpaceDN w:val="0"/>
        <w:adjustRightInd w:val="0"/>
        <w:jc w:val="both"/>
        <w:rPr>
          <w:rFonts w:ascii="Cambria" w:hAnsi="Cambria"/>
          <w:sz w:val="28"/>
          <w:szCs w:val="28"/>
        </w:rPr>
      </w:pPr>
    </w:p>
    <w:p w14:paraId="39A8D55B" w14:textId="79516F3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4.</w:t>
      </w:r>
      <w:r w:rsidR="00B0476C">
        <w:rPr>
          <w:rFonts w:ascii="Cambria" w:hAnsi="Cambria" w:cs="Consolas"/>
          <w:b/>
          <w:bCs/>
          <w:sz w:val="28"/>
          <w:szCs w:val="28"/>
        </w:rPr>
        <w:t>3</w:t>
      </w:r>
      <w:r w:rsidRPr="008014D9">
        <w:rPr>
          <w:rFonts w:ascii="Cambria" w:hAnsi="Cambria" w:cs="Consolas"/>
          <w:b/>
          <w:bCs/>
          <w:sz w:val="28"/>
          <w:szCs w:val="28"/>
        </w:rPr>
        <w:t xml:space="preserve"> – </w:t>
      </w:r>
      <w:r w:rsidRPr="008014D9">
        <w:rPr>
          <w:rFonts w:ascii="Cambria" w:hAnsi="Cambria" w:cs="Consolas"/>
          <w:sz w:val="28"/>
          <w:szCs w:val="28"/>
        </w:rPr>
        <w:t>O prazo de validade da proposta será de 60 (sessenta) dias contados a partir da data de sua apresentação.</w:t>
      </w:r>
    </w:p>
    <w:p w14:paraId="0292C46E" w14:textId="77777777" w:rsidR="00CC3AD4" w:rsidRPr="008014D9" w:rsidRDefault="00CC3AD4" w:rsidP="008014D9">
      <w:pPr>
        <w:tabs>
          <w:tab w:val="left" w:pos="-1701"/>
        </w:tabs>
        <w:autoSpaceDE w:val="0"/>
        <w:autoSpaceDN w:val="0"/>
        <w:adjustRightInd w:val="0"/>
        <w:jc w:val="both"/>
        <w:rPr>
          <w:rFonts w:ascii="Cambria" w:hAnsi="Cambria" w:cs="Consolas"/>
          <w:sz w:val="28"/>
          <w:szCs w:val="28"/>
        </w:rPr>
      </w:pPr>
    </w:p>
    <w:p w14:paraId="36182879" w14:textId="30EC893D"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bCs/>
          <w:sz w:val="28"/>
          <w:szCs w:val="28"/>
        </w:rPr>
        <w:t>4.</w:t>
      </w:r>
      <w:r w:rsidR="00B0476C">
        <w:rPr>
          <w:rFonts w:ascii="Cambria" w:hAnsi="Cambria" w:cs="Consolas"/>
          <w:b/>
          <w:bCs/>
          <w:sz w:val="28"/>
          <w:szCs w:val="28"/>
        </w:rPr>
        <w:t>4</w:t>
      </w:r>
      <w:r w:rsidRPr="007B421E">
        <w:rPr>
          <w:rFonts w:ascii="Cambria" w:hAnsi="Cambria" w:cs="Consolas"/>
          <w:b/>
          <w:bCs/>
          <w:sz w:val="28"/>
          <w:szCs w:val="28"/>
        </w:rPr>
        <w:t xml:space="preserve"> </w:t>
      </w:r>
      <w:r w:rsidRPr="007B421E">
        <w:rPr>
          <w:rFonts w:ascii="Cambria" w:hAnsi="Cambria" w:cs="Consolas"/>
          <w:b/>
          <w:sz w:val="28"/>
          <w:szCs w:val="28"/>
        </w:rPr>
        <w:t>–</w:t>
      </w:r>
      <w:r w:rsidRPr="007B421E">
        <w:rPr>
          <w:rFonts w:ascii="Cambria" w:hAnsi="Cambria" w:cs="Consolas"/>
          <w:sz w:val="28"/>
          <w:szCs w:val="28"/>
        </w:rPr>
        <w:t xml:space="preserve"> </w:t>
      </w:r>
      <w:r w:rsidR="007B421E" w:rsidRPr="007B421E">
        <w:rPr>
          <w:rFonts w:ascii="Cambria" w:hAnsi="Cambria"/>
          <w:sz w:val="28"/>
          <w:szCs w:val="28"/>
        </w:rPr>
        <w:t xml:space="preserve">O serviço ofertado deverá atender, sob as penas da lei, a todas as especificações exigidas no Termo de Referência </w:t>
      </w:r>
      <w:r w:rsidR="007B421E">
        <w:rPr>
          <w:rFonts w:ascii="Cambria" w:hAnsi="Cambria"/>
          <w:sz w:val="28"/>
          <w:szCs w:val="28"/>
        </w:rPr>
        <w:t>–</w:t>
      </w:r>
      <w:r w:rsidR="007B421E" w:rsidRPr="007B421E">
        <w:rPr>
          <w:rFonts w:ascii="Cambria" w:hAnsi="Cambria"/>
          <w:sz w:val="28"/>
          <w:szCs w:val="28"/>
        </w:rPr>
        <w:t xml:space="preserve"> Anexo I deste Edita</w:t>
      </w:r>
      <w:r w:rsidR="004F2FC5">
        <w:rPr>
          <w:rFonts w:ascii="Cambria" w:hAnsi="Cambria"/>
          <w:sz w:val="28"/>
          <w:szCs w:val="28"/>
        </w:rPr>
        <w:t>l</w:t>
      </w:r>
      <w:r w:rsidRPr="007B421E">
        <w:rPr>
          <w:rFonts w:ascii="Cambria" w:hAnsi="Cambria" w:cs="Consolas"/>
          <w:sz w:val="28"/>
          <w:szCs w:val="28"/>
        </w:rPr>
        <w:t>.</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3C58F092" w14:textId="766156C4" w:rsidR="00DA10C9" w:rsidRPr="00D56013"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lastRenderedPageBreak/>
        <w:t>4.</w:t>
      </w:r>
      <w:r w:rsidR="00B0476C">
        <w:rPr>
          <w:rFonts w:ascii="Cambria" w:hAnsi="Cambria" w:cs="Consolas"/>
          <w:b/>
          <w:bCs/>
          <w:sz w:val="28"/>
          <w:szCs w:val="28"/>
        </w:rPr>
        <w:t>5</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 xml:space="preserve">Não será obrigatória apresentação de proposta para todos os itens, podendo o licitante apresentar proposta somente para o(s) item(ns) de seu interesse. </w:t>
      </w:r>
    </w:p>
    <w:p w14:paraId="3B11ED93" w14:textId="77777777" w:rsidR="00DA10C9" w:rsidRPr="00D56013" w:rsidRDefault="00DA10C9" w:rsidP="00DA10C9">
      <w:pPr>
        <w:tabs>
          <w:tab w:val="left" w:pos="-1701"/>
        </w:tabs>
        <w:autoSpaceDE w:val="0"/>
        <w:autoSpaceDN w:val="0"/>
        <w:adjustRightInd w:val="0"/>
        <w:jc w:val="both"/>
        <w:rPr>
          <w:rFonts w:ascii="Cambria" w:hAnsi="Cambria"/>
          <w:sz w:val="28"/>
          <w:szCs w:val="28"/>
        </w:rPr>
      </w:pPr>
    </w:p>
    <w:p w14:paraId="389D4E01" w14:textId="3ACAC472" w:rsidR="008014D9" w:rsidRPr="008014D9"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t>4.</w:t>
      </w:r>
      <w:r w:rsidR="00B0476C">
        <w:rPr>
          <w:rFonts w:ascii="Cambria" w:hAnsi="Cambria" w:cs="Consolas"/>
          <w:b/>
          <w:bCs/>
          <w:sz w:val="28"/>
          <w:szCs w:val="28"/>
        </w:rPr>
        <w:t>6</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serão admitidas cotações inferiores às quantidades previstas neste Edital</w:t>
      </w:r>
      <w:r w:rsidR="008014D9" w:rsidRPr="008014D9">
        <w:rPr>
          <w:rFonts w:ascii="Cambria" w:hAnsi="Cambria"/>
          <w:sz w:val="28"/>
          <w:szCs w:val="28"/>
        </w:rPr>
        <w:t>.</w:t>
      </w:r>
    </w:p>
    <w:p w14:paraId="2505792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5 – DOCUMENTOS DE HABILITAÇÃO – ENVELOPE Nº 02</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0DA75DA8"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5.1 – HABILITAÇÃO JURÍDICA</w:t>
      </w:r>
      <w:r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18FA03CB"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r w:rsidR="00F21C6A">
        <w:rPr>
          <w:rFonts w:ascii="Cambria" w:hAnsi="Cambria" w:cs="Consolas"/>
          <w:sz w:val="28"/>
          <w:szCs w:val="28"/>
        </w:rPr>
        <w:t>;</w:t>
      </w:r>
    </w:p>
    <w:p w14:paraId="4A7054A4" w14:textId="526C05DF" w:rsidR="00F21C6A" w:rsidRDefault="00F21C6A" w:rsidP="008014D9">
      <w:pPr>
        <w:tabs>
          <w:tab w:val="left" w:pos="-1701"/>
        </w:tabs>
        <w:autoSpaceDE w:val="0"/>
        <w:autoSpaceDN w:val="0"/>
        <w:adjustRightInd w:val="0"/>
        <w:jc w:val="both"/>
        <w:rPr>
          <w:rFonts w:ascii="Cambria" w:hAnsi="Cambria" w:cs="Consolas"/>
          <w:sz w:val="28"/>
          <w:szCs w:val="28"/>
        </w:rPr>
      </w:pPr>
    </w:p>
    <w:p w14:paraId="152A243D" w14:textId="3396F06E" w:rsidR="00F21C6A" w:rsidRPr="008014D9" w:rsidRDefault="00F21C6A"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t>f)</w:t>
      </w:r>
      <w:r>
        <w:rPr>
          <w:rFonts w:ascii="Cambria" w:hAnsi="Cambria"/>
          <w:sz w:val="28"/>
          <w:szCs w:val="28"/>
        </w:rPr>
        <w:t xml:space="preserve"> Os documentos relacionados nas alíneas “a”, “b”, “c”, “d” e “e”, não precisarão constar do Envelope nº 2 – Habilitação se tiverem sido apresentados para o credenciamento neste Pregão.</w:t>
      </w:r>
    </w:p>
    <w:p w14:paraId="331CE747" w14:textId="77777777" w:rsidR="00460921" w:rsidRPr="008014D9" w:rsidRDefault="00460921"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5.2 </w:t>
      </w:r>
      <w:r w:rsidRPr="008014D9">
        <w:rPr>
          <w:rFonts w:ascii="Cambria" w:hAnsi="Cambria" w:cs="Consolas"/>
          <w:sz w:val="28"/>
          <w:szCs w:val="28"/>
        </w:rPr>
        <w:t xml:space="preserve">– </w:t>
      </w:r>
      <w:r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0FDF183E"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7CB1B94B" w14:textId="77777777" w:rsidR="00B0476C" w:rsidRPr="008014D9" w:rsidRDefault="00B0476C" w:rsidP="008014D9">
      <w:pPr>
        <w:tabs>
          <w:tab w:val="left" w:pos="-1701"/>
        </w:tabs>
        <w:autoSpaceDE w:val="0"/>
        <w:autoSpaceDN w:val="0"/>
        <w:adjustRightInd w:val="0"/>
        <w:jc w:val="both"/>
        <w:rPr>
          <w:rFonts w:ascii="Cambria" w:hAnsi="Cambria" w:cs="Consolas"/>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2459DA04"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sz w:val="28"/>
          <w:szCs w:val="28"/>
        </w:rPr>
        <w:t>d)</w:t>
      </w:r>
      <w:r w:rsidRPr="007B421E">
        <w:rPr>
          <w:rFonts w:ascii="Cambria" w:hAnsi="Cambria" w:cs="Consolas"/>
          <w:sz w:val="28"/>
          <w:szCs w:val="28"/>
        </w:rPr>
        <w:t xml:space="preserve"> </w:t>
      </w:r>
      <w:r w:rsidR="007B421E" w:rsidRPr="007B421E">
        <w:rPr>
          <w:rFonts w:ascii="Cambria" w:hAnsi="Cambria"/>
          <w:sz w:val="28"/>
          <w:szCs w:val="28"/>
        </w:rPr>
        <w:t>Certidão de regularidade de débito com a Fazenda Municipal, da sede ou do domicílio do licitante, relativa aos tributos incidentes sobre o objeto desta licitação</w:t>
      </w:r>
      <w:r w:rsidRPr="007B421E">
        <w:rPr>
          <w:rFonts w:ascii="Cambria" w:hAnsi="Cambria" w:cs="Consolas"/>
          <w:sz w:val="28"/>
          <w:szCs w:val="28"/>
        </w:rPr>
        <w:t xml:space="preserve">;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1614454" w14:textId="77777777" w:rsidR="00460921" w:rsidRPr="008014D9" w:rsidRDefault="00460921"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5.3 </w:t>
      </w:r>
      <w:r w:rsidRPr="008014D9">
        <w:rPr>
          <w:rFonts w:ascii="Cambria" w:hAnsi="Cambria" w:cs="Consolas"/>
          <w:sz w:val="28"/>
          <w:szCs w:val="28"/>
        </w:rPr>
        <w:t xml:space="preserve">– </w:t>
      </w:r>
      <w:r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538652B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Certidão negativa de recuperação judicial ou extrajudicial expedida pelo distribuidor da sede da pessoa jurídica; </w:t>
      </w:r>
    </w:p>
    <w:p w14:paraId="63208E33"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5E2956D" w14:textId="5CEADA14"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5.4 </w:t>
      </w:r>
      <w:r w:rsidRPr="008014D9">
        <w:rPr>
          <w:rFonts w:ascii="Cambria" w:hAnsi="Cambria" w:cs="Consolas"/>
          <w:sz w:val="28"/>
          <w:szCs w:val="28"/>
        </w:rPr>
        <w:t xml:space="preserve">– </w:t>
      </w:r>
      <w:r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5.4.1 – </w:t>
      </w:r>
      <w:r w:rsidRPr="008014D9">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Está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xml:space="preserve">, e de que as notificações e comunicações formais decorrentes da execução da Ata de Registro de Preços serão efetuadas no endereço que constar em seu preâmbulo. Caso a empresa não seja encontrada, será notificada pelo Diário Oficial do Município de </w:t>
      </w:r>
      <w:r>
        <w:rPr>
          <w:rFonts w:ascii="Cambria" w:hAnsi="Cambria" w:cs="Consolas"/>
          <w:sz w:val="28"/>
          <w:szCs w:val="28"/>
        </w:rPr>
        <w:t>Iaras</w:t>
      </w:r>
      <w:r w:rsidRPr="008014D9">
        <w:rPr>
          <w:rFonts w:ascii="Cambria" w:hAnsi="Cambria" w:cs="Consolas"/>
          <w:sz w:val="28"/>
          <w:szCs w:val="28"/>
        </w:rPr>
        <w:t>;</w:t>
      </w:r>
    </w:p>
    <w:p w14:paraId="15E79562"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05A9023" w14:textId="0B710C5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F2E469"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99D9D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f)</w:t>
      </w:r>
      <w:r w:rsidRPr="008014D9">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8014D9" w:rsidRDefault="008014D9" w:rsidP="008014D9">
      <w:pPr>
        <w:jc w:val="both"/>
        <w:rPr>
          <w:rFonts w:ascii="Cambria" w:hAnsi="Cambria" w:cs="Consolas"/>
          <w:b/>
          <w:sz w:val="28"/>
          <w:szCs w:val="28"/>
        </w:rPr>
      </w:pPr>
    </w:p>
    <w:p w14:paraId="2D0BDE70" w14:textId="77777777" w:rsidR="008014D9" w:rsidRPr="008014D9" w:rsidRDefault="008014D9" w:rsidP="008014D9">
      <w:pPr>
        <w:jc w:val="both"/>
        <w:rPr>
          <w:rFonts w:ascii="Cambria" w:hAnsi="Cambria" w:cs="Consolas"/>
          <w:sz w:val="28"/>
        </w:rPr>
      </w:pPr>
      <w:r w:rsidRPr="008014D9">
        <w:rPr>
          <w:rFonts w:ascii="Cambria" w:hAnsi="Cambria" w:cs="Consolas"/>
          <w:b/>
          <w:sz w:val="28"/>
          <w:szCs w:val="28"/>
        </w:rPr>
        <w:t xml:space="preserve">5.4.2 – </w:t>
      </w:r>
      <w:r w:rsidRPr="008014D9">
        <w:rPr>
          <w:rFonts w:ascii="Cambria" w:hAnsi="Cambria" w:cs="Consolas"/>
          <w:sz w:val="28"/>
          <w:szCs w:val="28"/>
        </w:rPr>
        <w:t>Declaração subscrita por representante legal do licitante, elaborada em papel timbrado, conforme modelo mostrado no Anexo VI deste Edital</w:t>
      </w:r>
      <w:r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DDFA9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48009A8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5.5.1 –</w:t>
      </w:r>
      <w:r w:rsidRPr="008014D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8014D9">
        <w:rPr>
          <w:rFonts w:ascii="Cambria" w:hAnsi="Cambria" w:cs="Consolas"/>
          <w:sz w:val="28"/>
          <w:szCs w:val="28"/>
        </w:rPr>
        <w:t xml:space="preserve"> aceitará como válidas as expedidas até 180 (cento e oitenta) dias imediatamente anteriores à data de apresentação das propostas. </w:t>
      </w:r>
    </w:p>
    <w:p w14:paraId="5A3481B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D66AA6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5.5.2 –</w:t>
      </w:r>
      <w:r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xml:space="preserve"> Caso o licitante pretenda que um de seus estabelecimentos, que não o participante desta licitação, seja </w:t>
      </w:r>
      <w:r w:rsidRPr="008014D9">
        <w:rPr>
          <w:rFonts w:ascii="Cambria" w:hAnsi="Cambria" w:cs="Consolas"/>
          <w:b/>
          <w:sz w:val="28"/>
          <w:szCs w:val="28"/>
        </w:rPr>
        <w:t>DETENTOR</w:t>
      </w:r>
      <w:r w:rsidRPr="008014D9">
        <w:rPr>
          <w:rFonts w:ascii="Cambria" w:hAnsi="Cambria" w:cs="Consolas"/>
          <w:sz w:val="28"/>
          <w:szCs w:val="28"/>
        </w:rPr>
        <w:t xml:space="preserve"> da Ata de Registro de Preços, deverá apresentar toda documentação de habilitação de ambos os estabelecimentos.</w:t>
      </w:r>
    </w:p>
    <w:p w14:paraId="0907469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6 – </w:t>
      </w:r>
      <w:r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7350176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sz w:val="28"/>
          <w:szCs w:val="28"/>
        </w:rPr>
        <w:t xml:space="preserve">– No dia e horário previstos neste Edital,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A91108" w14:textId="191E9C3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sz w:val="28"/>
          <w:szCs w:val="28"/>
        </w:rPr>
        <w:t>– Encerrada a fase de credenciamento, os licitantes entregarão a Pregoeir</w:t>
      </w:r>
      <w:r w:rsidR="008E1A62">
        <w:rPr>
          <w:rFonts w:ascii="Cambria" w:hAnsi="Cambria" w:cs="Consolas"/>
          <w:sz w:val="28"/>
          <w:szCs w:val="28"/>
        </w:rPr>
        <w:t>a</w:t>
      </w:r>
      <w:r w:rsidRPr="008014D9">
        <w:rPr>
          <w:rFonts w:ascii="Cambria" w:hAnsi="Cambria" w:cs="Consolas"/>
          <w:sz w:val="28"/>
          <w:szCs w:val="28"/>
        </w:rPr>
        <w:t xml:space="preserve"> os </w:t>
      </w:r>
      <w:r w:rsidRPr="008014D9">
        <w:rPr>
          <w:rFonts w:ascii="Cambria" w:hAnsi="Cambria" w:cs="Consolas"/>
          <w:b/>
          <w:bCs/>
          <w:sz w:val="28"/>
          <w:szCs w:val="28"/>
        </w:rPr>
        <w:t xml:space="preserve">Envelopes nº 01 </w:t>
      </w:r>
      <w:r w:rsidRPr="008014D9">
        <w:rPr>
          <w:rFonts w:ascii="Cambria" w:hAnsi="Cambria" w:cs="Consolas"/>
          <w:sz w:val="28"/>
          <w:szCs w:val="28"/>
        </w:rPr>
        <w:t xml:space="preserve">e </w:t>
      </w:r>
      <w:r w:rsidRPr="008014D9">
        <w:rPr>
          <w:rFonts w:ascii="Cambria" w:hAnsi="Cambria" w:cs="Consolas"/>
          <w:b/>
          <w:bCs/>
          <w:sz w:val="28"/>
          <w:szCs w:val="28"/>
        </w:rPr>
        <w:t>nº 02</w:t>
      </w:r>
      <w:r w:rsidRPr="008014D9">
        <w:rPr>
          <w:rFonts w:ascii="Cambria" w:hAnsi="Cambria" w:cs="Consolas"/>
          <w:sz w:val="28"/>
          <w:szCs w:val="28"/>
        </w:rPr>
        <w:t>, contendo, cada qual, separadamente, a Proposta de Preços e a Documentação de Habilitação.</w:t>
      </w:r>
    </w:p>
    <w:p w14:paraId="13FF63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sz w:val="28"/>
          <w:szCs w:val="28"/>
        </w:rPr>
        <w:t xml:space="preserve">– O julgamento será feito pelo critério de </w:t>
      </w:r>
      <w:r w:rsidRPr="008014D9">
        <w:rPr>
          <w:rFonts w:ascii="Cambria" w:hAnsi="Cambria" w:cs="Consolas"/>
          <w:b/>
          <w:sz w:val="28"/>
          <w:szCs w:val="28"/>
        </w:rPr>
        <w:t>menor preç</w:t>
      </w:r>
      <w:r w:rsidRPr="00167B00">
        <w:rPr>
          <w:rFonts w:ascii="Cambria" w:hAnsi="Cambria" w:cs="Consolas"/>
          <w:b/>
          <w:sz w:val="28"/>
          <w:szCs w:val="28"/>
        </w:rPr>
        <w:t xml:space="preserve">o </w:t>
      </w:r>
      <w:r w:rsidR="00167B00" w:rsidRPr="00167B00">
        <w:rPr>
          <w:rFonts w:ascii="Cambria" w:hAnsi="Cambria" w:cs="Consolas"/>
          <w:b/>
          <w:sz w:val="28"/>
          <w:szCs w:val="28"/>
        </w:rPr>
        <w:t>por item</w:t>
      </w:r>
      <w:r w:rsidRPr="008014D9">
        <w:rPr>
          <w:rFonts w:ascii="Cambria" w:hAnsi="Cambria" w:cs="Consolas"/>
          <w:sz w:val="28"/>
          <w:szCs w:val="28"/>
        </w:rPr>
        <w:t>.</w:t>
      </w:r>
    </w:p>
    <w:p w14:paraId="6BBFEE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a) </w:t>
      </w:r>
      <w:r w:rsidRPr="008014D9">
        <w:rPr>
          <w:rFonts w:ascii="Cambria" w:hAnsi="Cambria"/>
          <w:sz w:val="28"/>
          <w:szCs w:val="28"/>
        </w:rPr>
        <w:t xml:space="preserve">Em caso de divergência entre os valores indicados, prevalecerá o valor </w:t>
      </w:r>
      <w:r w:rsidR="00167B00">
        <w:rPr>
          <w:rFonts w:ascii="Cambria" w:hAnsi="Cambria"/>
          <w:sz w:val="28"/>
          <w:szCs w:val="28"/>
        </w:rPr>
        <w:t>unitário</w:t>
      </w:r>
      <w:r w:rsidRPr="008014D9">
        <w:rPr>
          <w:rFonts w:ascii="Cambria" w:hAnsi="Cambria"/>
          <w:sz w:val="28"/>
          <w:szCs w:val="28"/>
        </w:rPr>
        <w:t xml:space="preserve"> por extenso.</w:t>
      </w:r>
    </w:p>
    <w:p w14:paraId="7EACAF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CF303D" w14:textId="35ADAFF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6.4 </w:t>
      </w:r>
      <w:r w:rsidRPr="008014D9">
        <w:rPr>
          <w:rFonts w:ascii="Cambria" w:hAnsi="Cambria" w:cs="Consolas"/>
          <w:sz w:val="28"/>
          <w:szCs w:val="28"/>
        </w:rPr>
        <w:t>– A análise das propostas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visará ao atendimento das condições estabelecidas neste Edital e seus anexos, sendo </w:t>
      </w:r>
      <w:r w:rsidRPr="008014D9">
        <w:rPr>
          <w:rFonts w:ascii="Cambria" w:hAnsi="Cambria" w:cs="Consolas"/>
          <w:b/>
          <w:bCs/>
          <w:sz w:val="28"/>
          <w:szCs w:val="28"/>
        </w:rPr>
        <w:t xml:space="preserve">desclassificadas </w:t>
      </w:r>
      <w:r w:rsidRPr="008014D9">
        <w:rPr>
          <w:rFonts w:ascii="Cambria" w:hAnsi="Cambria" w:cs="Consolas"/>
          <w:sz w:val="28"/>
          <w:szCs w:val="28"/>
        </w:rPr>
        <w:t>as propostas:</w:t>
      </w:r>
    </w:p>
    <w:p w14:paraId="447A5E6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584E2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Cujo objeto não atenda às especificações, aos prazos e às condições fixadas neste Edital;</w:t>
      </w:r>
    </w:p>
    <w:p w14:paraId="75F4E1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4E80376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sz w:val="28"/>
          <w:szCs w:val="28"/>
        </w:rPr>
        <w:t>Que apresentem preço e/ou vantagem baseados em propostas ofertadas pelos demais licitantes</w:t>
      </w:r>
      <w:r w:rsidRPr="008014D9">
        <w:rPr>
          <w:rFonts w:ascii="Cambria" w:hAnsi="Cambria" w:cs="Consolas"/>
          <w:sz w:val="28"/>
          <w:szCs w:val="28"/>
        </w:rPr>
        <w:t>;</w:t>
      </w:r>
    </w:p>
    <w:p w14:paraId="27DB1F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C656E78" w14:textId="3EC5C154"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sz w:val="28"/>
          <w:szCs w:val="28"/>
        </w:rPr>
        <w:t xml:space="preserve"> Que contiverem cotação de objeto diverso daquele constante neste Edital</w:t>
      </w:r>
      <w:r w:rsidR="00563573">
        <w:rPr>
          <w:rFonts w:ascii="Cambria" w:hAnsi="Cambria" w:cs="Consolas"/>
          <w:sz w:val="28"/>
          <w:szCs w:val="28"/>
        </w:rPr>
        <w:t>.</w:t>
      </w:r>
    </w:p>
    <w:p w14:paraId="016195B5" w14:textId="17B8F522" w:rsidR="00FB0388" w:rsidRDefault="00FB0388" w:rsidP="008014D9">
      <w:pPr>
        <w:tabs>
          <w:tab w:val="left" w:pos="-1701"/>
        </w:tabs>
        <w:autoSpaceDE w:val="0"/>
        <w:autoSpaceDN w:val="0"/>
        <w:adjustRightInd w:val="0"/>
        <w:jc w:val="both"/>
        <w:rPr>
          <w:rFonts w:ascii="Cambria" w:hAnsi="Cambria" w:cs="Consolas"/>
          <w:sz w:val="28"/>
          <w:szCs w:val="28"/>
        </w:rPr>
      </w:pPr>
    </w:p>
    <w:p w14:paraId="669FE7CA" w14:textId="0E7CDF4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6.5 </w:t>
      </w:r>
      <w:r w:rsidRPr="008014D9">
        <w:rPr>
          <w:rFonts w:ascii="Cambria" w:hAnsi="Cambria" w:cs="Consolas"/>
          <w:sz w:val="28"/>
          <w:szCs w:val="28"/>
        </w:rPr>
        <w:t xml:space="preserve">– Na hipótese de desclassificação de todas as propostas,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dará por encerrado o certame, lavrando-se ata a respeito.</w:t>
      </w:r>
    </w:p>
    <w:p w14:paraId="1F8C179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 </w:t>
      </w:r>
      <w:r w:rsidRPr="008014D9">
        <w:rPr>
          <w:rFonts w:ascii="Cambria" w:hAnsi="Cambria" w:cs="Consolas"/>
          <w:sz w:val="28"/>
          <w:szCs w:val="28"/>
        </w:rPr>
        <w:t xml:space="preserve">– As propostas classificadas serão selecionadas para a </w:t>
      </w:r>
      <w:r w:rsidRPr="008014D9">
        <w:rPr>
          <w:rFonts w:ascii="Cambria" w:hAnsi="Cambria" w:cs="Consolas"/>
          <w:b/>
          <w:bCs/>
          <w:sz w:val="28"/>
          <w:szCs w:val="28"/>
        </w:rPr>
        <w:t>etapa de lances</w:t>
      </w:r>
      <w:r w:rsidRPr="008014D9">
        <w:rPr>
          <w:rFonts w:ascii="Cambria" w:hAnsi="Cambria" w:cs="Consolas"/>
          <w:sz w:val="28"/>
          <w:szCs w:val="28"/>
        </w:rPr>
        <w:t>, com observância dos seguintes critérios:</w:t>
      </w:r>
    </w:p>
    <w:p w14:paraId="68D149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6.6.1 </w:t>
      </w:r>
      <w:r w:rsidRPr="008014D9">
        <w:rPr>
          <w:rFonts w:ascii="Cambria" w:hAnsi="Cambria" w:cs="Consolas"/>
          <w:sz w:val="28"/>
          <w:szCs w:val="28"/>
        </w:rPr>
        <w:t xml:space="preserve">– Seleção da proposta de menor preço </w:t>
      </w:r>
      <w:r w:rsidR="00167B00">
        <w:rPr>
          <w:rFonts w:ascii="Cambria" w:hAnsi="Cambria" w:cs="Consolas"/>
          <w:sz w:val="28"/>
          <w:szCs w:val="28"/>
        </w:rPr>
        <w:t>por item</w:t>
      </w:r>
      <w:r w:rsidRPr="008014D9">
        <w:rPr>
          <w:rFonts w:ascii="Cambria" w:hAnsi="Cambria" w:cs="Consolas"/>
          <w:sz w:val="28"/>
          <w:szCs w:val="28"/>
        </w:rPr>
        <w:t xml:space="preserve"> e das demais com preços até </w:t>
      </w:r>
      <w:r w:rsidRPr="008014D9">
        <w:rPr>
          <w:rFonts w:ascii="Cambria" w:hAnsi="Cambria" w:cs="Consolas"/>
          <w:b/>
          <w:bCs/>
          <w:sz w:val="28"/>
          <w:szCs w:val="28"/>
        </w:rPr>
        <w:t xml:space="preserve">10% </w:t>
      </w:r>
      <w:r w:rsidRPr="008014D9">
        <w:rPr>
          <w:rFonts w:ascii="Cambria" w:hAnsi="Cambria" w:cs="Consolas"/>
          <w:sz w:val="28"/>
          <w:szCs w:val="28"/>
        </w:rPr>
        <w:t>(dez por cento) superiores àquela;</w:t>
      </w:r>
    </w:p>
    <w:p w14:paraId="113B55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5BCD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Não havendo pelo menos </w:t>
      </w:r>
      <w:r w:rsidRPr="008014D9">
        <w:rPr>
          <w:rFonts w:ascii="Cambria" w:hAnsi="Cambria" w:cs="Consolas"/>
          <w:b/>
          <w:bCs/>
          <w:sz w:val="28"/>
          <w:szCs w:val="28"/>
        </w:rPr>
        <w:t xml:space="preserve">três </w:t>
      </w:r>
      <w:r w:rsidRPr="008014D9">
        <w:rPr>
          <w:rFonts w:ascii="Cambria" w:hAnsi="Cambria" w:cs="Consolas"/>
          <w:sz w:val="28"/>
          <w:szCs w:val="28"/>
        </w:rPr>
        <w:t xml:space="preserve">propostas nas condições definidas no item anterior, serão selecionadas as propostas que apresentarem os menores preços, até o máximo de </w:t>
      </w:r>
      <w:r w:rsidRPr="008014D9">
        <w:rPr>
          <w:rFonts w:ascii="Cambria" w:hAnsi="Cambria" w:cs="Consolas"/>
          <w:b/>
          <w:bCs/>
          <w:sz w:val="28"/>
          <w:szCs w:val="28"/>
        </w:rPr>
        <w:t>três</w:t>
      </w:r>
      <w:r w:rsidRPr="008014D9">
        <w:rPr>
          <w:rFonts w:ascii="Cambria" w:hAnsi="Cambria" w:cs="Consolas"/>
          <w:sz w:val="28"/>
          <w:szCs w:val="28"/>
        </w:rPr>
        <w:t>. No caso de empate das propostas, serão admitidas todas estas, independentemente do número de licitantes;</w:t>
      </w:r>
    </w:p>
    <w:p w14:paraId="58D8F34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5FAD766" w14:textId="723C889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6.6.2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8014D9">
        <w:rPr>
          <w:rFonts w:ascii="Cambria" w:hAnsi="Cambria" w:cs="Consolas"/>
          <w:b/>
          <w:bCs/>
          <w:sz w:val="28"/>
          <w:szCs w:val="28"/>
        </w:rPr>
        <w:t xml:space="preserve">sorteio </w:t>
      </w:r>
      <w:r w:rsidRPr="008014D9">
        <w:rPr>
          <w:rFonts w:ascii="Cambria" w:hAnsi="Cambria" w:cs="Consolas"/>
          <w:sz w:val="28"/>
          <w:szCs w:val="28"/>
        </w:rPr>
        <w:t>no caso de empate de preços;</w:t>
      </w:r>
    </w:p>
    <w:p w14:paraId="5326124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985721" w14:textId="72FC293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a) </w:t>
      </w:r>
      <w:r w:rsidRPr="008014D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4EC547DE"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16880324" w14:textId="47D47D1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6.7 –</w:t>
      </w:r>
      <w:r w:rsidRPr="008014D9">
        <w:rPr>
          <w:rFonts w:ascii="Cambria" w:hAnsi="Cambria" w:cs="Consolas"/>
          <w:sz w:val="28"/>
          <w:szCs w:val="28"/>
        </w:rPr>
        <w:t xml:space="preserve"> Os lances deverão ser formulados em valores distintos e decrescentes, inferiores à proposta de menor preço </w:t>
      </w:r>
      <w:r w:rsidR="00167B00">
        <w:rPr>
          <w:rFonts w:ascii="Cambria" w:hAnsi="Cambria" w:cs="Consolas"/>
          <w:sz w:val="28"/>
          <w:szCs w:val="28"/>
        </w:rPr>
        <w:t>por item</w:t>
      </w:r>
      <w:r w:rsidRPr="008014D9">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6.8 </w:t>
      </w:r>
      <w:r w:rsidRPr="008014D9">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 – </w:t>
      </w:r>
      <w:r w:rsidRPr="008014D9">
        <w:rPr>
          <w:rFonts w:ascii="Cambria" w:hAnsi="Cambria" w:cs="Consolas"/>
          <w:sz w:val="28"/>
          <w:szCs w:val="28"/>
        </w:rPr>
        <w:t xml:space="preserve">Se houver </w:t>
      </w:r>
      <w:r w:rsidRPr="008014D9">
        <w:rPr>
          <w:rFonts w:ascii="Cambria" w:hAnsi="Cambria" w:cs="Consolas"/>
          <w:b/>
          <w:sz w:val="28"/>
          <w:szCs w:val="28"/>
        </w:rPr>
        <w:t>empate</w:t>
      </w:r>
      <w:r w:rsidRPr="008014D9">
        <w:rPr>
          <w:rFonts w:ascii="Cambria" w:hAnsi="Cambria" w:cs="Consolas"/>
          <w:sz w:val="28"/>
          <w:szCs w:val="28"/>
        </w:rPr>
        <w:t xml:space="preserve">, será assegurado o </w:t>
      </w:r>
      <w:r w:rsidRPr="008014D9">
        <w:rPr>
          <w:rFonts w:ascii="Cambria" w:hAnsi="Cambria" w:cs="Consolas"/>
          <w:b/>
          <w:sz w:val="28"/>
          <w:szCs w:val="28"/>
        </w:rPr>
        <w:t>exercício do direito de preferência às microempresas e empresas de pequeno porte</w:t>
      </w:r>
      <w:r w:rsidRPr="008014D9">
        <w:rPr>
          <w:rFonts w:ascii="Cambria" w:hAnsi="Cambria" w:cs="Consolas"/>
          <w:sz w:val="28"/>
          <w:szCs w:val="28"/>
        </w:rPr>
        <w:t>, nos seguintes termos:</w:t>
      </w:r>
    </w:p>
    <w:p w14:paraId="106B07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7516230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6.9.1 – </w:t>
      </w:r>
      <w:r w:rsidRPr="008014D9">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6.9.2 – </w:t>
      </w:r>
      <w:r w:rsidRPr="008014D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FD6A8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143C38" w14:textId="3A700EF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sob pena de preclusão; </w:t>
      </w:r>
    </w:p>
    <w:p w14:paraId="5856F6D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1B48E01D" w14:textId="2331473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Se houver equivalência dos valores das propostas apresentados pelas microempresas e empresas de pequeno porte que se encontrem no intervalo estabelecido no subitem 6.</w:t>
      </w:r>
      <w:r w:rsidR="000A5289">
        <w:rPr>
          <w:rFonts w:ascii="Cambria" w:hAnsi="Cambria" w:cs="Consolas"/>
          <w:sz w:val="28"/>
          <w:szCs w:val="28"/>
        </w:rPr>
        <w:t>9</w:t>
      </w:r>
      <w:r w:rsidRPr="008014D9">
        <w:rPr>
          <w:rFonts w:ascii="Cambria" w:hAnsi="Cambria" w:cs="Consolas"/>
          <w:sz w:val="28"/>
          <w:szCs w:val="28"/>
        </w:rPr>
        <w:t xml:space="preserve">.1 será realizado sorteio entre elas para que se identifique aquela que primeiro poderá exercer a preferência e apresentar nova proposta; </w:t>
      </w:r>
    </w:p>
    <w:p w14:paraId="3485F63A"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55A9523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b.1)</w:t>
      </w:r>
      <w:r w:rsidRPr="008014D9">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4D78A7" w14:textId="0994280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6.9.3 – </w:t>
      </w:r>
      <w:r w:rsidRPr="008014D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13D13BFD"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6DEC3E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6.9.4 – </w:t>
      </w:r>
      <w:r w:rsidRPr="008014D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014D9">
        <w:rPr>
          <w:rFonts w:ascii="Cambria" w:hAnsi="Cambria" w:cs="Consolas"/>
          <w:b/>
          <w:sz w:val="28"/>
          <w:szCs w:val="28"/>
        </w:rPr>
        <w:t>6.9.1</w:t>
      </w:r>
      <w:r w:rsidRPr="008014D9">
        <w:rPr>
          <w:rFonts w:ascii="Cambria" w:hAnsi="Cambria" w:cs="Consolas"/>
          <w:sz w:val="28"/>
          <w:szCs w:val="28"/>
        </w:rPr>
        <w:t xml:space="preserve">; </w:t>
      </w:r>
    </w:p>
    <w:p w14:paraId="1B1A1C0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6.10 </w:t>
      </w:r>
      <w:r w:rsidRPr="008014D9">
        <w:rPr>
          <w:rFonts w:ascii="Cambria" w:hAnsi="Cambria" w:cs="Consolas"/>
          <w:sz w:val="28"/>
          <w:szCs w:val="28"/>
        </w:rPr>
        <w:t xml:space="preserve">– Após a fase de lances serão </w:t>
      </w:r>
      <w:r w:rsidRPr="008014D9">
        <w:rPr>
          <w:rFonts w:ascii="Cambria" w:hAnsi="Cambria" w:cs="Consolas"/>
          <w:b/>
          <w:bCs/>
          <w:sz w:val="28"/>
          <w:szCs w:val="28"/>
        </w:rPr>
        <w:t>classificadas</w:t>
      </w:r>
      <w:r w:rsidRPr="008014D9">
        <w:rPr>
          <w:rFonts w:ascii="Cambria" w:hAnsi="Cambria" w:cs="Consolas"/>
          <w:sz w:val="28"/>
          <w:szCs w:val="28"/>
        </w:rPr>
        <w:t xml:space="preserve">, na </w:t>
      </w:r>
      <w:r w:rsidRPr="008014D9">
        <w:rPr>
          <w:rFonts w:ascii="Cambria" w:hAnsi="Cambria" w:cs="Consolas"/>
          <w:b/>
          <w:bCs/>
          <w:sz w:val="28"/>
          <w:szCs w:val="28"/>
        </w:rPr>
        <w:t>ordem crescente dos valores</w:t>
      </w:r>
      <w:r w:rsidRPr="008014D9">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6.11 </w:t>
      </w:r>
      <w:r w:rsidRPr="008014D9">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FC860E1" w14:textId="14DB18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6.12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poderá </w:t>
      </w:r>
      <w:r w:rsidRPr="008014D9">
        <w:rPr>
          <w:rFonts w:ascii="Cambria" w:hAnsi="Cambria" w:cs="Consolas"/>
          <w:b/>
          <w:bCs/>
          <w:sz w:val="28"/>
          <w:szCs w:val="28"/>
        </w:rPr>
        <w:t xml:space="preserve">negociar </w:t>
      </w:r>
      <w:r w:rsidRPr="008014D9">
        <w:rPr>
          <w:rFonts w:ascii="Cambria" w:hAnsi="Cambria" w:cs="Consolas"/>
          <w:sz w:val="28"/>
          <w:szCs w:val="28"/>
        </w:rPr>
        <w:t>com o autor da oferta de menor valor com vistas à redução do preço.</w:t>
      </w:r>
    </w:p>
    <w:p w14:paraId="253992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 </w:t>
      </w:r>
      <w:r w:rsidRPr="008014D9">
        <w:rPr>
          <w:rFonts w:ascii="Cambria" w:hAnsi="Cambria" w:cs="Consolas"/>
          <w:sz w:val="28"/>
          <w:szCs w:val="28"/>
        </w:rPr>
        <w:t xml:space="preserve">– </w:t>
      </w:r>
      <w:r w:rsidRPr="008014D9">
        <w:rPr>
          <w:rFonts w:ascii="Cambria" w:hAnsi="Cambria"/>
          <w:sz w:val="28"/>
          <w:szCs w:val="28"/>
        </w:rPr>
        <w:t>Após a negociação, se houver, será verificado o atendimento do licitante às condições de habilitação estipuladas neste Edital</w:t>
      </w:r>
      <w:r w:rsidRPr="008014D9">
        <w:rPr>
          <w:rFonts w:ascii="Cambria" w:hAnsi="Cambria" w:cs="Consolas"/>
          <w:sz w:val="28"/>
          <w:szCs w:val="28"/>
        </w:rPr>
        <w:t>;</w:t>
      </w:r>
    </w:p>
    <w:p w14:paraId="5867C0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F48FC1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6.13.1 </w:t>
      </w:r>
      <w:r w:rsidRPr="008014D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DFC38C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01B0122" w14:textId="7C5A33D0"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6.13.2 </w:t>
      </w:r>
      <w:r w:rsidRPr="008014D9">
        <w:rPr>
          <w:rFonts w:ascii="Cambria" w:hAnsi="Cambria" w:cs="Consolas"/>
          <w:sz w:val="28"/>
          <w:szCs w:val="28"/>
        </w:rPr>
        <w:t>– A verificação será certificada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anexando aos autos documentos passíveis de obtenção por meio eletrônico, salvo impossibilidade devidamente justificada. </w:t>
      </w:r>
    </w:p>
    <w:p w14:paraId="5153CF70"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6.13.3 </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 </w:t>
      </w:r>
      <w:r w:rsidRPr="008014D9">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43E0964" w14:textId="5B98C4F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6.14.1 </w:t>
      </w:r>
      <w:r w:rsidRPr="008014D9">
        <w:rPr>
          <w:rFonts w:ascii="Cambria" w:hAnsi="Cambria" w:cs="Consolas"/>
          <w:sz w:val="28"/>
          <w:szCs w:val="28"/>
        </w:rPr>
        <w:t xml:space="preserve">– </w:t>
      </w:r>
      <w:r w:rsidRPr="008014D9">
        <w:rPr>
          <w:rFonts w:ascii="Cambria" w:hAnsi="Cambria"/>
          <w:sz w:val="28"/>
          <w:szCs w:val="28"/>
        </w:rPr>
        <w:t xml:space="preserve">Se o licitante não atender às exigências de habilitação, </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8014D9">
        <w:rPr>
          <w:rFonts w:ascii="Cambria" w:hAnsi="Cambria" w:cs="Consolas"/>
          <w:sz w:val="28"/>
          <w:szCs w:val="28"/>
        </w:rPr>
        <w:t xml:space="preserve">. </w:t>
      </w:r>
    </w:p>
    <w:p w14:paraId="5AFAFD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9D325E4" w14:textId="5A657B0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6.15 </w:t>
      </w:r>
      <w:r w:rsidRPr="008014D9">
        <w:rPr>
          <w:rFonts w:ascii="Cambria" w:hAnsi="Cambria" w:cs="Consolas"/>
          <w:sz w:val="28"/>
          <w:szCs w:val="28"/>
        </w:rPr>
        <w:t xml:space="preserve">– </w:t>
      </w:r>
      <w:r w:rsidRPr="008014D9">
        <w:rPr>
          <w:rFonts w:ascii="Cambria" w:hAnsi="Cambria"/>
          <w:sz w:val="28"/>
          <w:szCs w:val="28"/>
        </w:rPr>
        <w:t>Da sessão pública será lavrada ata circunstanciada, na qual serão registradas as ocorrências relevantes e que, ao final, será assinada pel</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 Equipe de apoio.</w:t>
      </w:r>
      <w:r w:rsidRPr="008014D9">
        <w:rPr>
          <w:rFonts w:ascii="Cambria" w:hAnsi="Cambria" w:cs="Consolas"/>
          <w:sz w:val="28"/>
          <w:szCs w:val="28"/>
        </w:rPr>
        <w:t xml:space="preserve"> </w:t>
      </w:r>
    </w:p>
    <w:p w14:paraId="6461964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ECE5A8A" w14:textId="43DEF03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6.16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7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7.1 – </w:t>
      </w:r>
      <w:r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64A7DD2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verificará os documentos indicados no Item </w:t>
      </w:r>
      <w:r w:rsidRPr="008014D9">
        <w:rPr>
          <w:rFonts w:ascii="Cambria" w:hAnsi="Cambria" w:cs="Consolas"/>
          <w:bCs/>
          <w:sz w:val="28"/>
          <w:szCs w:val="28"/>
        </w:rPr>
        <w:t xml:space="preserve">5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73DC2E7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constantes não atendam aos requisitos estabelecidos no Item 5 deste Edital,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4E7EFED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Tal verificação será certificada pe</w:t>
      </w:r>
      <w:r w:rsidR="008E1A62">
        <w:rPr>
          <w:rFonts w:ascii="Cambria" w:hAnsi="Cambria" w:cs="Consolas"/>
          <w:sz w:val="28"/>
          <w:szCs w:val="28"/>
        </w:rPr>
        <w:t>la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43967740"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c)</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E69B3E1" w14:textId="77777777" w:rsidR="00563573" w:rsidRDefault="00563573"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e.1)</w:t>
      </w:r>
      <w:r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xml:space="preserve">, para a regularização da documentação com emissão de certidões negativas ou positivas com efeito de negativa; </w:t>
      </w:r>
    </w:p>
    <w:p w14:paraId="6564C69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e.2)</w:t>
      </w:r>
      <w:r w:rsidRPr="008014D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0E63F4AB" w14:textId="3E849E3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7.2 –</w:t>
      </w:r>
      <w:r w:rsidRPr="008014D9">
        <w:rPr>
          <w:rFonts w:ascii="Cambria" w:hAnsi="Cambria" w:cs="Consolas"/>
          <w:sz w:val="28"/>
          <w:szCs w:val="28"/>
        </w:rPr>
        <w:t xml:space="preserve"> Se o licitante desatender às exigências para a habilitação,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respeitada a ordem de classificação, examinará a oferta subsequente de menor preço </w:t>
      </w:r>
      <w:r w:rsidR="00167B00">
        <w:rPr>
          <w:rFonts w:ascii="Cambria" w:hAnsi="Cambria" w:cs="Consolas"/>
          <w:sz w:val="28"/>
          <w:szCs w:val="28"/>
        </w:rPr>
        <w:t>por item</w:t>
      </w:r>
      <w:r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8 – RECURSO, ADJUDICAÇÃO E HOMOLOGAÇÃO</w:t>
      </w:r>
    </w:p>
    <w:p w14:paraId="5ED6B8A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E78069C" w14:textId="781859E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768AF312" w14:textId="76444EE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4B9BED6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74CAEA3" w14:textId="5122D2F4"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2D1B782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4D28621F"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lastRenderedPageBreak/>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bCs/>
          <w:sz w:val="28"/>
          <w:szCs w:val="28"/>
        </w:rPr>
        <w:t xml:space="preserve">9 – </w:t>
      </w:r>
      <w:r w:rsidRPr="008014D9">
        <w:rPr>
          <w:rFonts w:ascii="Cambria" w:hAnsi="Cambria" w:cs="Consolas"/>
          <w:b/>
          <w:sz w:val="28"/>
          <w:szCs w:val="28"/>
        </w:rPr>
        <w:t xml:space="preserve">ATA DE REGISTRO DE PREÇOS E CONTRATAÇÕES </w:t>
      </w:r>
    </w:p>
    <w:p w14:paraId="3EAEC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 –</w:t>
      </w:r>
      <w:r w:rsidRPr="008014D9">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9.2 –</w:t>
      </w:r>
      <w:r w:rsidRPr="008014D9">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9.3 –</w:t>
      </w:r>
      <w:r w:rsidRPr="008014D9">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9.3.1 – </w:t>
      </w:r>
      <w:r w:rsidRPr="008014D9">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162CE481"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22753F6" w14:textId="2CC7969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9.3.2 – </w:t>
      </w:r>
      <w:r w:rsidRPr="008014D9">
        <w:rPr>
          <w:rFonts w:ascii="Cambria" w:hAnsi="Cambria" w:cs="Consolas"/>
          <w:sz w:val="28"/>
          <w:szCs w:val="28"/>
        </w:rPr>
        <w:t xml:space="preserve">Colhidas as assinaturas, este Município de </w:t>
      </w:r>
      <w:r>
        <w:rPr>
          <w:rFonts w:ascii="Cambria" w:hAnsi="Cambria" w:cs="Consolas"/>
          <w:sz w:val="28"/>
          <w:szCs w:val="28"/>
        </w:rPr>
        <w:t>Iaras</w:t>
      </w:r>
      <w:r w:rsidRPr="008014D9">
        <w:rPr>
          <w:rFonts w:ascii="Cambria" w:hAnsi="Cambria" w:cs="Consolas"/>
          <w:sz w:val="28"/>
          <w:szCs w:val="28"/>
        </w:rPr>
        <w:t xml:space="preserve"> providenciará a imediata publicação da Ata e, se for o caso, do ato que promover a sua exclusão. </w:t>
      </w:r>
    </w:p>
    <w:p w14:paraId="69CD09E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9.4 –</w:t>
      </w:r>
      <w:r w:rsidRPr="008014D9">
        <w:rPr>
          <w:rFonts w:ascii="Cambria" w:hAnsi="Cambria" w:cs="Consolas"/>
          <w:sz w:val="28"/>
          <w:szCs w:val="28"/>
        </w:rPr>
        <w:t xml:space="preserve"> A existência de preços registrados não obriga este Município de </w:t>
      </w:r>
      <w:r>
        <w:rPr>
          <w:rFonts w:ascii="Cambria" w:hAnsi="Cambria" w:cs="Consolas"/>
          <w:sz w:val="28"/>
          <w:szCs w:val="28"/>
        </w:rPr>
        <w:t>Iaras</w:t>
      </w:r>
      <w:r w:rsidRPr="008014D9">
        <w:rPr>
          <w:rFonts w:ascii="Cambria" w:hAnsi="Cambria" w:cs="Consolas"/>
          <w:sz w:val="28"/>
          <w:szCs w:val="28"/>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9.5 –</w:t>
      </w:r>
      <w:r w:rsidRPr="008014D9">
        <w:rPr>
          <w:rFonts w:ascii="Cambria" w:hAnsi="Cambria" w:cs="Consolas"/>
          <w:sz w:val="28"/>
          <w:szCs w:val="28"/>
        </w:rPr>
        <w:t xml:space="preserve"> Assegurados o contraditório e a ampla defesa, a empresa </w:t>
      </w:r>
      <w:r w:rsidRPr="008014D9">
        <w:rPr>
          <w:rFonts w:ascii="Cambria" w:hAnsi="Cambria" w:cs="Consolas"/>
          <w:b/>
          <w:sz w:val="28"/>
          <w:szCs w:val="28"/>
        </w:rPr>
        <w:t>DETENTORA</w:t>
      </w:r>
      <w:r w:rsidRPr="008014D9">
        <w:rPr>
          <w:rFonts w:ascii="Cambria" w:hAnsi="Cambria" w:cs="Consolas"/>
          <w:sz w:val="28"/>
          <w:szCs w:val="28"/>
        </w:rPr>
        <w:t xml:space="preserve"> terá seu Registro de Preços cancelado quando: </w:t>
      </w:r>
    </w:p>
    <w:p w14:paraId="6605E3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Descumprir as condições da Ata de Registro de Preços;</w:t>
      </w:r>
    </w:p>
    <w:p w14:paraId="06954B6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Recusar-se a assinar a Ata de Registro de Preços, no prazo estabelecido por este Município de </w:t>
      </w:r>
      <w:r>
        <w:rPr>
          <w:rFonts w:ascii="Cambria" w:hAnsi="Cambria" w:cs="Consolas"/>
          <w:sz w:val="28"/>
          <w:szCs w:val="28"/>
        </w:rPr>
        <w:t>Iaras</w:t>
      </w:r>
      <w:r w:rsidRPr="008014D9">
        <w:rPr>
          <w:rFonts w:ascii="Cambria" w:hAnsi="Cambria" w:cs="Consolas"/>
          <w:sz w:val="28"/>
          <w:szCs w:val="28"/>
        </w:rPr>
        <w:t xml:space="preserve">, sem justificativa aceitável; </w:t>
      </w:r>
    </w:p>
    <w:p w14:paraId="27E00FF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For declarada inidônea pelo Poder Público e não reabilitada. </w:t>
      </w:r>
    </w:p>
    <w:p w14:paraId="005F45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9.6 – </w:t>
      </w:r>
      <w:r w:rsidRPr="008014D9">
        <w:rPr>
          <w:rFonts w:ascii="Cambria" w:hAnsi="Cambria" w:cs="Consolas"/>
          <w:sz w:val="28"/>
          <w:szCs w:val="28"/>
        </w:rPr>
        <w:t xml:space="preserve">Independentemente das previsões retro indicadas, a </w:t>
      </w:r>
      <w:r w:rsidRPr="008014D9">
        <w:rPr>
          <w:rFonts w:ascii="Cambria" w:hAnsi="Cambria" w:cs="Consolas"/>
          <w:b/>
          <w:sz w:val="28"/>
          <w:szCs w:val="28"/>
        </w:rPr>
        <w:t>DETENTORA</w:t>
      </w:r>
      <w:r w:rsidRPr="008014D9">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9.7 – </w:t>
      </w:r>
      <w:r w:rsidRPr="008014D9">
        <w:rPr>
          <w:rFonts w:ascii="Cambria" w:hAnsi="Cambria" w:cs="Consolas"/>
          <w:sz w:val="28"/>
          <w:szCs w:val="28"/>
        </w:rPr>
        <w:t xml:space="preserve">A(s) </w:t>
      </w:r>
      <w:r w:rsidRPr="008014D9">
        <w:rPr>
          <w:rFonts w:ascii="Cambria" w:hAnsi="Cambria" w:cs="Consolas"/>
          <w:b/>
          <w:sz w:val="28"/>
          <w:szCs w:val="28"/>
        </w:rPr>
        <w:t>DETENTORA</w:t>
      </w:r>
      <w:r w:rsidRPr="008014D9">
        <w:rPr>
          <w:rFonts w:ascii="Cambria" w:hAnsi="Cambria" w:cs="Consolas"/>
          <w:sz w:val="28"/>
          <w:szCs w:val="28"/>
        </w:rPr>
        <w:t xml:space="preserve">(S) incluída(s) na Ata de Registro de Preços estará(ão) obrigada(s) a fornecer nas condições estabelecidas no ato convocatório, nos respectivos anexos e na própria ata. </w:t>
      </w:r>
    </w:p>
    <w:p w14:paraId="05EE92E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7279976E" w14:textId="3EE072C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9.8 – </w:t>
      </w:r>
      <w:r w:rsidRPr="008014D9">
        <w:rPr>
          <w:rFonts w:ascii="Cambria" w:hAnsi="Cambria"/>
          <w:sz w:val="28"/>
          <w:szCs w:val="28"/>
        </w:rPr>
        <w:t xml:space="preserve">As solicitações para prestação dos serviços ocorrerão de acordo com as necessidades deste Município de </w:t>
      </w:r>
      <w:r>
        <w:rPr>
          <w:rFonts w:ascii="Cambria" w:hAnsi="Cambria" w:cs="Consolas"/>
          <w:sz w:val="28"/>
          <w:szCs w:val="28"/>
        </w:rPr>
        <w:t>Iaras</w:t>
      </w:r>
      <w:r w:rsidRPr="008014D9">
        <w:rPr>
          <w:rFonts w:ascii="Cambria" w:hAnsi="Cambria"/>
          <w:sz w:val="28"/>
          <w:szCs w:val="28"/>
        </w:rPr>
        <w:t>, após prévia emissão de Autorização de Serviços e respectiva Nota de Empenho</w:t>
      </w:r>
      <w:r w:rsidRPr="008014D9">
        <w:rPr>
          <w:rFonts w:ascii="Cambria" w:hAnsi="Cambria" w:cs="Consolas"/>
          <w:sz w:val="28"/>
          <w:szCs w:val="28"/>
        </w:rPr>
        <w:t xml:space="preserve">. </w:t>
      </w:r>
    </w:p>
    <w:p w14:paraId="3DB33D5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1197D3F" w14:textId="686D3E84" w:rsidR="008014D9" w:rsidRPr="008014D9" w:rsidRDefault="00A75AB1"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w:t>
      </w:r>
      <w:r w:rsidR="008014D9" w:rsidRPr="008014D9">
        <w:rPr>
          <w:rFonts w:ascii="Cambria" w:hAnsi="Cambria" w:cs="Consolas"/>
          <w:b/>
          <w:sz w:val="28"/>
          <w:szCs w:val="28"/>
        </w:rPr>
        <w:t>)</w:t>
      </w:r>
      <w:r w:rsidR="008014D9" w:rsidRPr="008014D9">
        <w:rPr>
          <w:rFonts w:ascii="Cambria" w:hAnsi="Cambria" w:cs="Consolas"/>
          <w:sz w:val="28"/>
          <w:szCs w:val="28"/>
        </w:rPr>
        <w:t xml:space="preserve"> A expedição da </w:t>
      </w:r>
      <w:r w:rsidR="008014D9" w:rsidRPr="008014D9">
        <w:rPr>
          <w:rFonts w:ascii="Cambria" w:hAnsi="Cambria"/>
          <w:sz w:val="28"/>
          <w:szCs w:val="28"/>
        </w:rPr>
        <w:t>Autorização de Serviços</w:t>
      </w:r>
      <w:r w:rsidR="008014D9" w:rsidRPr="008014D9">
        <w:rPr>
          <w:rFonts w:ascii="Cambria" w:hAnsi="Cambria" w:cs="Consolas"/>
          <w:sz w:val="28"/>
          <w:szCs w:val="28"/>
        </w:rPr>
        <w:t xml:space="preserve"> fica condicionada a atualização, pela </w:t>
      </w:r>
      <w:r w:rsidR="008014D9" w:rsidRPr="008014D9">
        <w:rPr>
          <w:rFonts w:ascii="Cambria" w:hAnsi="Cambria" w:cs="Consolas"/>
          <w:b/>
          <w:sz w:val="28"/>
          <w:szCs w:val="28"/>
        </w:rPr>
        <w:t>DETENTORA</w:t>
      </w:r>
      <w:r w:rsidR="008014D9" w:rsidRPr="008014D9">
        <w:rPr>
          <w:rFonts w:ascii="Cambria" w:hAnsi="Cambria" w:cs="Consolas"/>
          <w:sz w:val="28"/>
          <w:szCs w:val="28"/>
        </w:rPr>
        <w:t xml:space="preserve">, de sua regularidade fiscal e trabalhista; </w:t>
      </w:r>
    </w:p>
    <w:p w14:paraId="29E6C0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466E2C7" w14:textId="370F6A8B" w:rsidR="008014D9" w:rsidRPr="008014D9" w:rsidRDefault="00A75AB1"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b</w:t>
      </w:r>
      <w:r w:rsidR="008014D9" w:rsidRPr="008014D9">
        <w:rPr>
          <w:rFonts w:ascii="Cambria" w:hAnsi="Cambria" w:cs="Consolas"/>
          <w:b/>
          <w:sz w:val="28"/>
          <w:szCs w:val="28"/>
        </w:rPr>
        <w:t>)</w:t>
      </w:r>
      <w:r w:rsidR="008014D9" w:rsidRPr="008014D9">
        <w:rPr>
          <w:rFonts w:ascii="Cambria" w:hAnsi="Cambria" w:cs="Consolas"/>
          <w:sz w:val="28"/>
          <w:szCs w:val="28"/>
        </w:rPr>
        <w:t xml:space="preserve"> Se as certidões apresentadas para habilitação estiverem válidas a </w:t>
      </w:r>
      <w:r w:rsidR="008014D9" w:rsidRPr="008014D9">
        <w:rPr>
          <w:rFonts w:ascii="Cambria" w:hAnsi="Cambria" w:cs="Consolas"/>
          <w:b/>
          <w:sz w:val="28"/>
          <w:szCs w:val="28"/>
        </w:rPr>
        <w:t>DETENTORA</w:t>
      </w:r>
      <w:r w:rsidR="008014D9" w:rsidRPr="008014D9">
        <w:rPr>
          <w:rFonts w:ascii="Cambria" w:hAnsi="Cambria" w:cs="Consolas"/>
          <w:sz w:val="28"/>
          <w:szCs w:val="28"/>
        </w:rPr>
        <w:t xml:space="preserve"> estará dispensada de atualizá-las. </w:t>
      </w:r>
    </w:p>
    <w:p w14:paraId="4A16A5C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8A852AB" w14:textId="2611657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w:t>
      </w:r>
      <w:r w:rsidR="00A75AB1">
        <w:rPr>
          <w:rFonts w:ascii="Cambria" w:hAnsi="Cambria" w:cs="Consolas"/>
          <w:b/>
          <w:sz w:val="28"/>
          <w:szCs w:val="28"/>
        </w:rPr>
        <w:t>9</w:t>
      </w:r>
      <w:r w:rsidRPr="008014D9">
        <w:rPr>
          <w:rFonts w:ascii="Cambria" w:hAnsi="Cambria" w:cs="Consolas"/>
          <w:b/>
          <w:sz w:val="28"/>
          <w:szCs w:val="28"/>
        </w:rPr>
        <w:t xml:space="preserve"> –</w:t>
      </w:r>
      <w:r w:rsidRPr="008014D9">
        <w:rPr>
          <w:rFonts w:ascii="Cambria" w:hAnsi="Cambria" w:cs="Consolas"/>
          <w:sz w:val="28"/>
          <w:szCs w:val="28"/>
        </w:rPr>
        <w:t xml:space="preserve"> Constituem também condições para a celebração das contratações: </w:t>
      </w:r>
    </w:p>
    <w:p w14:paraId="1C784F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E7D72E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a)</w:t>
      </w:r>
      <w:r w:rsidRPr="008014D9">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DADBED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7F1D6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12D6A33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10 – DAS HIPÓTESES DE RETOMADA DA SESSÃO PÚBLICA </w:t>
      </w:r>
    </w:p>
    <w:p w14:paraId="6255CA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10.1 –</w:t>
      </w:r>
      <w:r w:rsidRPr="008014D9">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014D9">
        <w:rPr>
          <w:rFonts w:ascii="Cambria" w:hAnsi="Cambria" w:cs="Consolas"/>
          <w:b/>
          <w:sz w:val="28"/>
          <w:szCs w:val="28"/>
        </w:rPr>
        <w:t>DETENTORA</w:t>
      </w:r>
      <w:r w:rsidRPr="008014D9">
        <w:rPr>
          <w:rFonts w:ascii="Cambria" w:hAnsi="Cambria" w:cs="Consolas"/>
          <w:sz w:val="28"/>
          <w:szCs w:val="28"/>
        </w:rPr>
        <w:t xml:space="preserve">(S): </w:t>
      </w:r>
    </w:p>
    <w:p w14:paraId="0392B827" w14:textId="77777777" w:rsidR="00240DC6" w:rsidRPr="008014D9"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2CD3349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D966F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10.2 –</w:t>
      </w:r>
      <w:r w:rsidRPr="008014D9">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7F5ABCC" w14:textId="1749DE39"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10.3 –</w:t>
      </w:r>
      <w:r w:rsidRPr="008014D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 xml:space="preserve">.sp.gov.br. </w:t>
      </w:r>
    </w:p>
    <w:p w14:paraId="07DEDEB7"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10.4 –</w:t>
      </w:r>
      <w:r w:rsidRPr="008014D9">
        <w:rPr>
          <w:rFonts w:ascii="Cambria" w:hAnsi="Cambria" w:cs="Consolas"/>
          <w:sz w:val="28"/>
          <w:szCs w:val="28"/>
        </w:rPr>
        <w:t xml:space="preserve"> Na sessão, respeitada a ordem de classificação, passar-se-á diretamente à fase de negociação.</w:t>
      </w:r>
    </w:p>
    <w:p w14:paraId="5C9E1821" w14:textId="77777777" w:rsidR="007B421E" w:rsidRDefault="007B421E" w:rsidP="008014D9">
      <w:pPr>
        <w:tabs>
          <w:tab w:val="left" w:pos="-1701"/>
        </w:tabs>
        <w:autoSpaceDE w:val="0"/>
        <w:autoSpaceDN w:val="0"/>
        <w:adjustRightInd w:val="0"/>
        <w:jc w:val="both"/>
        <w:rPr>
          <w:rFonts w:ascii="Cambria" w:hAnsi="Cambria" w:cs="Consolas"/>
          <w:b/>
          <w:sz w:val="28"/>
          <w:szCs w:val="28"/>
        </w:rPr>
      </w:pPr>
    </w:p>
    <w:p w14:paraId="39BB091A" w14:textId="1A7E168F" w:rsidR="008014D9" w:rsidRPr="00D31202" w:rsidRDefault="008014D9" w:rsidP="008014D9">
      <w:pPr>
        <w:tabs>
          <w:tab w:val="left" w:pos="-1701"/>
        </w:tabs>
        <w:autoSpaceDE w:val="0"/>
        <w:autoSpaceDN w:val="0"/>
        <w:adjustRightInd w:val="0"/>
        <w:jc w:val="both"/>
        <w:rPr>
          <w:rFonts w:ascii="Cambria" w:hAnsi="Cambria" w:cs="Consolas"/>
          <w:b/>
          <w:sz w:val="28"/>
          <w:szCs w:val="28"/>
        </w:rPr>
      </w:pPr>
      <w:r w:rsidRPr="00D31202">
        <w:rPr>
          <w:rFonts w:ascii="Cambria" w:hAnsi="Cambria" w:cs="Consolas"/>
          <w:b/>
          <w:sz w:val="28"/>
          <w:szCs w:val="28"/>
        </w:rPr>
        <w:t xml:space="preserve">11 – </w:t>
      </w:r>
      <w:r w:rsidR="00D31202" w:rsidRPr="00D31202">
        <w:rPr>
          <w:rFonts w:ascii="Cambria" w:hAnsi="Cambria"/>
          <w:b/>
          <w:sz w:val="28"/>
          <w:szCs w:val="28"/>
        </w:rPr>
        <w:t>CONDIÇÕES DE EXECUÇÃO DOS SERVIÇOS</w:t>
      </w:r>
    </w:p>
    <w:p w14:paraId="575905DB" w14:textId="77777777" w:rsidR="008014D9" w:rsidRPr="00D31202" w:rsidRDefault="008014D9" w:rsidP="008014D9">
      <w:pPr>
        <w:tabs>
          <w:tab w:val="left" w:pos="-1701"/>
        </w:tabs>
        <w:autoSpaceDE w:val="0"/>
        <w:autoSpaceDN w:val="0"/>
        <w:adjustRightInd w:val="0"/>
        <w:jc w:val="both"/>
        <w:rPr>
          <w:rFonts w:ascii="Cambria" w:hAnsi="Cambria" w:cs="Consolas"/>
          <w:sz w:val="28"/>
          <w:szCs w:val="28"/>
        </w:rPr>
      </w:pPr>
    </w:p>
    <w:p w14:paraId="0D42937B" w14:textId="340C91EB" w:rsidR="008014D9" w:rsidRPr="00D31202" w:rsidRDefault="008014D9" w:rsidP="008014D9">
      <w:pPr>
        <w:tabs>
          <w:tab w:val="left" w:pos="-1701"/>
        </w:tabs>
        <w:autoSpaceDE w:val="0"/>
        <w:autoSpaceDN w:val="0"/>
        <w:adjustRightInd w:val="0"/>
        <w:jc w:val="both"/>
        <w:rPr>
          <w:rFonts w:ascii="Cambria" w:hAnsi="Cambria" w:cs="Consolas"/>
          <w:sz w:val="28"/>
          <w:szCs w:val="28"/>
        </w:rPr>
      </w:pPr>
      <w:r w:rsidRPr="00D31202">
        <w:rPr>
          <w:rFonts w:ascii="Cambria" w:hAnsi="Cambria" w:cs="Consolas"/>
          <w:b/>
          <w:sz w:val="28"/>
          <w:szCs w:val="28"/>
        </w:rPr>
        <w:lastRenderedPageBreak/>
        <w:t xml:space="preserve">11.1 – </w:t>
      </w:r>
      <w:r w:rsidR="00D31202" w:rsidRPr="00D31202">
        <w:rPr>
          <w:rFonts w:ascii="Cambria" w:hAnsi="Cambria"/>
          <w:sz w:val="28"/>
          <w:szCs w:val="28"/>
        </w:rPr>
        <w:t>As disposições sobre a execução dos serviços</w:t>
      </w:r>
      <w:r w:rsidR="00D31202">
        <w:rPr>
          <w:rFonts w:ascii="Cambria" w:hAnsi="Cambria"/>
          <w:sz w:val="28"/>
          <w:szCs w:val="28"/>
        </w:rPr>
        <w:t xml:space="preserve"> </w:t>
      </w:r>
      <w:r w:rsidR="00D31202" w:rsidRPr="00D31202">
        <w:rPr>
          <w:rFonts w:ascii="Cambria" w:hAnsi="Cambria"/>
          <w:sz w:val="28"/>
          <w:szCs w:val="28"/>
        </w:rPr>
        <w:t xml:space="preserve">estão dispostas no Termo de Referência e na Minuta </w:t>
      </w:r>
      <w:r w:rsidR="00D31202">
        <w:rPr>
          <w:rFonts w:ascii="Cambria" w:hAnsi="Cambria"/>
          <w:sz w:val="28"/>
          <w:szCs w:val="28"/>
        </w:rPr>
        <w:t>de Ata de Registro de Preços</w:t>
      </w:r>
      <w:r w:rsidR="00D31202" w:rsidRPr="00D31202">
        <w:rPr>
          <w:rFonts w:ascii="Cambria" w:hAnsi="Cambria"/>
          <w:sz w:val="28"/>
          <w:szCs w:val="28"/>
        </w:rPr>
        <w:t>, que integram este Edital como anexos</w:t>
      </w:r>
      <w:r w:rsidRPr="00D31202">
        <w:rPr>
          <w:rFonts w:ascii="Cambria" w:hAnsi="Cambria" w:cs="Consolas"/>
          <w:sz w:val="28"/>
          <w:szCs w:val="28"/>
        </w:rPr>
        <w:t>.</w:t>
      </w:r>
    </w:p>
    <w:p w14:paraId="4E207EE5" w14:textId="046E1A8A" w:rsidR="008014D9" w:rsidRDefault="008014D9" w:rsidP="008014D9">
      <w:pPr>
        <w:tabs>
          <w:tab w:val="left" w:pos="-1701"/>
        </w:tabs>
        <w:autoSpaceDE w:val="0"/>
        <w:autoSpaceDN w:val="0"/>
        <w:adjustRightInd w:val="0"/>
        <w:jc w:val="both"/>
        <w:rPr>
          <w:rFonts w:ascii="Cambria" w:hAnsi="Cambria" w:cs="Consolas"/>
          <w:b/>
          <w:sz w:val="28"/>
          <w:szCs w:val="28"/>
        </w:rPr>
      </w:pPr>
    </w:p>
    <w:p w14:paraId="0EFCDC3B" w14:textId="15996A79" w:rsidR="00A75AB1" w:rsidRDefault="00A75AB1" w:rsidP="008014D9">
      <w:pPr>
        <w:tabs>
          <w:tab w:val="left" w:pos="-1701"/>
        </w:tabs>
        <w:autoSpaceDE w:val="0"/>
        <w:autoSpaceDN w:val="0"/>
        <w:adjustRightInd w:val="0"/>
        <w:jc w:val="both"/>
        <w:rPr>
          <w:rFonts w:ascii="Cambria" w:hAnsi="Cambria" w:cs="Consolas"/>
          <w:b/>
          <w:sz w:val="28"/>
          <w:szCs w:val="28"/>
        </w:rPr>
      </w:pPr>
    </w:p>
    <w:p w14:paraId="39966FC9" w14:textId="5B4B44F7" w:rsidR="00A75AB1" w:rsidRDefault="00A75AB1" w:rsidP="008014D9">
      <w:pPr>
        <w:tabs>
          <w:tab w:val="left" w:pos="-1701"/>
        </w:tabs>
        <w:autoSpaceDE w:val="0"/>
        <w:autoSpaceDN w:val="0"/>
        <w:adjustRightInd w:val="0"/>
        <w:jc w:val="both"/>
        <w:rPr>
          <w:rFonts w:ascii="Cambria" w:hAnsi="Cambria" w:cs="Consolas"/>
          <w:b/>
          <w:sz w:val="28"/>
          <w:szCs w:val="28"/>
        </w:rPr>
      </w:pPr>
    </w:p>
    <w:p w14:paraId="71A1947D" w14:textId="77777777" w:rsidR="00A75AB1" w:rsidRPr="00D31202" w:rsidRDefault="00A75AB1" w:rsidP="008014D9">
      <w:pPr>
        <w:tabs>
          <w:tab w:val="left" w:pos="-1701"/>
        </w:tabs>
        <w:autoSpaceDE w:val="0"/>
        <w:autoSpaceDN w:val="0"/>
        <w:adjustRightInd w:val="0"/>
        <w:jc w:val="both"/>
        <w:rPr>
          <w:rFonts w:ascii="Cambria" w:hAnsi="Cambria" w:cs="Consolas"/>
          <w:b/>
          <w:sz w:val="28"/>
          <w:szCs w:val="28"/>
        </w:rPr>
      </w:pPr>
    </w:p>
    <w:p w14:paraId="258B711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 – FORMA DE PAGAMENTO </w:t>
      </w:r>
    </w:p>
    <w:p w14:paraId="717F81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96657B" w14:textId="648B4AA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 – </w:t>
      </w:r>
      <w:r w:rsidRPr="008014D9">
        <w:rPr>
          <w:rFonts w:ascii="Cambria" w:hAnsi="Cambria" w:cs="Consolas"/>
          <w:sz w:val="28"/>
          <w:szCs w:val="28"/>
        </w:rPr>
        <w:t>O</w:t>
      </w:r>
      <w:r w:rsidRPr="008014D9">
        <w:rPr>
          <w:rFonts w:ascii="Cambria" w:hAnsi="Cambria"/>
          <w:sz w:val="28"/>
          <w:szCs w:val="28"/>
        </w:rPr>
        <w:t xml:space="preserve"> pagamento será efetuado em </w:t>
      </w:r>
      <w:r w:rsidR="00D4457C">
        <w:rPr>
          <w:rFonts w:ascii="Cambria" w:hAnsi="Cambria"/>
          <w:sz w:val="28"/>
          <w:szCs w:val="28"/>
        </w:rPr>
        <w:t>30</w:t>
      </w:r>
      <w:r w:rsidRPr="008014D9">
        <w:rPr>
          <w:rFonts w:ascii="Cambria" w:hAnsi="Cambria"/>
          <w:sz w:val="28"/>
          <w:szCs w:val="28"/>
        </w:rPr>
        <w:t xml:space="preserve"> (</w:t>
      </w:r>
      <w:r w:rsidR="00D4457C">
        <w:rPr>
          <w:rFonts w:ascii="Cambria" w:hAnsi="Cambria"/>
          <w:sz w:val="28"/>
          <w:szCs w:val="28"/>
        </w:rPr>
        <w:t>trinta</w:t>
      </w:r>
      <w:r w:rsidRPr="008014D9">
        <w:rPr>
          <w:rFonts w:ascii="Cambria" w:hAnsi="Cambria"/>
          <w:sz w:val="28"/>
          <w:szCs w:val="28"/>
        </w:rPr>
        <w:t xml:space="preserve">) dias contados a partir da emissão da respectiva Nota Fiscal/Fatura, diretamente no Banco do Brasil S.A., em conta corrente da </w:t>
      </w:r>
      <w:r w:rsidRPr="008014D9">
        <w:rPr>
          <w:rFonts w:ascii="Cambria" w:hAnsi="Cambria"/>
          <w:b/>
          <w:sz w:val="28"/>
          <w:szCs w:val="28"/>
        </w:rPr>
        <w:t>DETENTORA</w:t>
      </w:r>
      <w:r w:rsidRPr="008014D9">
        <w:rPr>
          <w:rFonts w:ascii="Cambria" w:hAnsi="Cambria"/>
          <w:sz w:val="28"/>
          <w:szCs w:val="28"/>
        </w:rPr>
        <w:t>, o que será feito após o aceite pel</w:t>
      </w:r>
      <w:r w:rsidR="004315CE">
        <w:rPr>
          <w:rFonts w:ascii="Cambria" w:hAnsi="Cambria"/>
          <w:sz w:val="28"/>
          <w:szCs w:val="28"/>
        </w:rPr>
        <w:t>o</w:t>
      </w:r>
      <w:r w:rsidR="00F66929">
        <w:rPr>
          <w:rFonts w:ascii="Cambria" w:hAnsi="Cambria"/>
          <w:sz w:val="28"/>
          <w:szCs w:val="28"/>
        </w:rPr>
        <w:t xml:space="preserve"> </w:t>
      </w:r>
      <w:r w:rsidR="00CA4850" w:rsidRPr="00CA4850">
        <w:rPr>
          <w:rFonts w:ascii="Cambria" w:hAnsi="Cambria"/>
          <w:sz w:val="28"/>
          <w:szCs w:val="28"/>
        </w:rPr>
        <w:t>Mecânico</w:t>
      </w:r>
      <w:r w:rsidRPr="008014D9">
        <w:rPr>
          <w:rFonts w:ascii="Cambria" w:hAnsi="Cambria"/>
          <w:sz w:val="28"/>
          <w:szCs w:val="28"/>
        </w:rPr>
        <w:t>, que se dará em 03 (três) dias do recebimento dos documentos fiscais</w:t>
      </w:r>
      <w:r w:rsidRPr="008014D9">
        <w:rPr>
          <w:rFonts w:ascii="Cambria" w:hAnsi="Cambria" w:cs="Consolas"/>
          <w:sz w:val="28"/>
          <w:szCs w:val="28"/>
        </w:rPr>
        <w:t xml:space="preserve">. </w:t>
      </w:r>
    </w:p>
    <w:p w14:paraId="65F8B268" w14:textId="10E11C9F" w:rsidR="005E4BE4" w:rsidRDefault="005E4BE4"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12.1.1 – </w:t>
      </w:r>
      <w:r w:rsidRPr="008014D9">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64C641A" w14:textId="5F5FC33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 – </w:t>
      </w:r>
      <w:r w:rsidRPr="008014D9">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12.2.1 – </w:t>
      </w:r>
      <w:r w:rsidRPr="008014D9">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cs="Consolas"/>
          <w:sz w:val="28"/>
          <w:szCs w:val="28"/>
        </w:rPr>
        <w:t>Iaras</w:t>
      </w:r>
      <w:r w:rsidRPr="008014D9">
        <w:rPr>
          <w:rFonts w:ascii="Cambria" w:hAnsi="Cambria" w:cs="Consolas"/>
          <w:sz w:val="28"/>
          <w:szCs w:val="28"/>
        </w:rPr>
        <w:t xml:space="preserve">. </w:t>
      </w:r>
    </w:p>
    <w:p w14:paraId="2EC8DC2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AB2A7D2" w14:textId="0CDE3B0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12.3 – </w:t>
      </w:r>
      <w:r w:rsidRPr="008014D9">
        <w:rPr>
          <w:rFonts w:ascii="Cambria" w:hAnsi="Cambria"/>
          <w:sz w:val="28"/>
          <w:szCs w:val="28"/>
        </w:rPr>
        <w:t xml:space="preserve">Para efeito de pagamento, a </w:t>
      </w:r>
      <w:r w:rsidRPr="008014D9">
        <w:rPr>
          <w:rFonts w:ascii="Cambria" w:hAnsi="Cambria"/>
          <w:b/>
          <w:sz w:val="28"/>
          <w:szCs w:val="28"/>
        </w:rPr>
        <w:t>DETENTORA</w:t>
      </w:r>
      <w:r w:rsidRPr="008014D9">
        <w:rPr>
          <w:rFonts w:ascii="Cambria" w:hAnsi="Cambria"/>
          <w:sz w:val="28"/>
          <w:szCs w:val="28"/>
        </w:rPr>
        <w:t xml:space="preserve"> encaminhará os documentos de cobrança para </w:t>
      </w:r>
      <w:r w:rsidR="004315CE">
        <w:rPr>
          <w:rFonts w:ascii="Cambria" w:hAnsi="Cambria"/>
          <w:sz w:val="28"/>
          <w:szCs w:val="28"/>
        </w:rPr>
        <w:t>o</w:t>
      </w:r>
      <w:r w:rsidRPr="008014D9">
        <w:rPr>
          <w:rFonts w:ascii="Cambria" w:hAnsi="Cambria"/>
          <w:sz w:val="28"/>
          <w:szCs w:val="28"/>
        </w:rPr>
        <w:t xml:space="preserve"> </w:t>
      </w:r>
      <w:r w:rsidR="00CA4850" w:rsidRPr="00CA4850">
        <w:rPr>
          <w:rFonts w:ascii="Cambria" w:hAnsi="Cambria"/>
          <w:sz w:val="28"/>
          <w:szCs w:val="28"/>
        </w:rPr>
        <w:t>Mecânico</w:t>
      </w:r>
      <w:r w:rsidRPr="008014D9">
        <w:rPr>
          <w:rFonts w:ascii="Cambria" w:hAnsi="Cambria" w:cs="Consolas"/>
          <w:sz w:val="28"/>
          <w:szCs w:val="28"/>
        </w:rPr>
        <w:t xml:space="preserve">. </w:t>
      </w:r>
    </w:p>
    <w:p w14:paraId="62DD13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0461F" w14:textId="342F378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 – </w:t>
      </w:r>
      <w:r w:rsidRPr="008014D9">
        <w:rPr>
          <w:rFonts w:ascii="Cambria" w:hAnsi="Cambria" w:cs="Consolas"/>
          <w:sz w:val="28"/>
          <w:szCs w:val="28"/>
        </w:rPr>
        <w:t xml:space="preserve">Quando for constatada qualquer irregularidade na Nota Fiscal/Fatura, será imediatamente solicitada à </w:t>
      </w:r>
      <w:r w:rsidRPr="008014D9">
        <w:rPr>
          <w:rFonts w:ascii="Cambria" w:hAnsi="Cambria" w:cs="Consolas"/>
          <w:b/>
          <w:sz w:val="28"/>
          <w:szCs w:val="28"/>
        </w:rPr>
        <w:t>DETENTORA</w:t>
      </w:r>
      <w:r w:rsidRPr="008014D9">
        <w:rPr>
          <w:rFonts w:ascii="Cambria" w:hAnsi="Cambria" w:cs="Consolas"/>
          <w:sz w:val="28"/>
          <w:szCs w:val="28"/>
        </w:rPr>
        <w:t xml:space="preserve">, carta de correção, quando couber, ou ainda pertinente regularização, que deverá ser encaminhada para </w:t>
      </w:r>
      <w:r w:rsidR="004315CE">
        <w:rPr>
          <w:rFonts w:ascii="Cambria" w:hAnsi="Cambria" w:cs="Consolas"/>
          <w:sz w:val="28"/>
          <w:szCs w:val="28"/>
        </w:rPr>
        <w:t>o</w:t>
      </w:r>
      <w:r w:rsidRPr="008014D9">
        <w:rPr>
          <w:rFonts w:ascii="Cambria" w:hAnsi="Cambria" w:cs="Consolas"/>
          <w:sz w:val="28"/>
          <w:szCs w:val="28"/>
        </w:rPr>
        <w:t xml:space="preserve"> </w:t>
      </w:r>
      <w:r w:rsidR="00CA4850" w:rsidRPr="00CA4850">
        <w:rPr>
          <w:rFonts w:ascii="Cambria" w:hAnsi="Cambria"/>
          <w:sz w:val="28"/>
          <w:szCs w:val="28"/>
        </w:rPr>
        <w:t>Mecânico</w:t>
      </w:r>
      <w:r w:rsidRPr="008014D9">
        <w:rPr>
          <w:rFonts w:ascii="Cambria" w:hAnsi="Cambria" w:cs="Consolas"/>
          <w:sz w:val="28"/>
          <w:szCs w:val="28"/>
        </w:rPr>
        <w:t xml:space="preserve"> no prazo de 24 (vinte e quatro) horas. </w:t>
      </w:r>
    </w:p>
    <w:p w14:paraId="7ACEEC3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F4851AB" w14:textId="22B4CF6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12.4.1 – </w:t>
      </w:r>
      <w:r w:rsidRPr="008014D9">
        <w:rPr>
          <w:rFonts w:ascii="Cambria" w:hAnsi="Cambria" w:cs="Consolas"/>
          <w:sz w:val="28"/>
          <w:szCs w:val="28"/>
        </w:rPr>
        <w:t xml:space="preserve">Caso a </w:t>
      </w:r>
      <w:r w:rsidRPr="008014D9">
        <w:rPr>
          <w:rFonts w:ascii="Cambria" w:hAnsi="Cambria" w:cs="Consolas"/>
          <w:b/>
          <w:sz w:val="28"/>
          <w:szCs w:val="28"/>
        </w:rPr>
        <w:t>DETENTORA</w:t>
      </w:r>
      <w:r w:rsidRPr="008014D9">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71F1C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12.5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judicial, deverá apresentar declaração, relatório ou documento equivalente de </w:t>
      </w:r>
      <w:r w:rsidRPr="008014D9">
        <w:rPr>
          <w:rFonts w:ascii="Cambria" w:hAnsi="Cambria" w:cs="Consolas"/>
          <w:sz w:val="28"/>
          <w:szCs w:val="28"/>
        </w:rPr>
        <w:lastRenderedPageBreak/>
        <w:t xml:space="preserve">seu administrador judicial, ou, se o administrador judicial for pessoa jurídica, do profissional responsável pela condução do processo, de que está cumprindo o plano de recuperação judicial. </w:t>
      </w:r>
    </w:p>
    <w:p w14:paraId="62542A7D"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1EEF226"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12.6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13 – </w:t>
      </w:r>
      <w:r w:rsidRPr="008014D9">
        <w:rPr>
          <w:rFonts w:ascii="Cambria" w:hAnsi="Cambria" w:cs="Consolas"/>
          <w:b/>
          <w:sz w:val="28"/>
          <w:szCs w:val="28"/>
        </w:rPr>
        <w:t>SANÇÕES PARA O CASO DE INADIMPLEMENTO</w:t>
      </w:r>
    </w:p>
    <w:p w14:paraId="11C5E8A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13.1 – </w:t>
      </w:r>
      <w:r w:rsidRPr="008014D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66E7D785" w:rsidR="008014D9" w:rsidRPr="0053253B" w:rsidRDefault="008014D9" w:rsidP="0053253B">
      <w:pPr>
        <w:jc w:val="both"/>
        <w:rPr>
          <w:rFonts w:ascii="Cambria" w:hAnsi="Cambria" w:cs="Consolas"/>
          <w:sz w:val="28"/>
          <w:szCs w:val="28"/>
        </w:rPr>
      </w:pPr>
      <w:r w:rsidRPr="0053253B">
        <w:rPr>
          <w:rFonts w:ascii="Cambria" w:hAnsi="Cambria" w:cs="Consolas"/>
          <w:b/>
          <w:sz w:val="28"/>
          <w:szCs w:val="28"/>
        </w:rPr>
        <w:t xml:space="preserve">13.2 – </w:t>
      </w:r>
      <w:r w:rsidR="000D6DE2" w:rsidRPr="008D53CB">
        <w:rPr>
          <w:rFonts w:ascii="Cambria" w:hAnsi="Cambria"/>
          <w:sz w:val="28"/>
          <w:szCs w:val="28"/>
        </w:rPr>
        <w:t>A sanção de que trata o subitem anterior poderá ser aplicada juntamente com as multas previstas n</w:t>
      </w:r>
      <w:r w:rsidR="000D6DE2">
        <w:rPr>
          <w:rFonts w:ascii="Cambria" w:hAnsi="Cambria"/>
          <w:sz w:val="28"/>
          <w:szCs w:val="28"/>
        </w:rPr>
        <w:t>o</w:t>
      </w:r>
      <w:r w:rsidR="000D6DE2" w:rsidRPr="008D53CB">
        <w:rPr>
          <w:rFonts w:ascii="Cambria" w:hAnsi="Cambria"/>
          <w:sz w:val="28"/>
          <w:szCs w:val="28"/>
        </w:rPr>
        <w:t xml:space="preserve"> </w:t>
      </w:r>
      <w:r w:rsidR="000D6DE2">
        <w:rPr>
          <w:rFonts w:ascii="Cambria" w:hAnsi="Cambria"/>
          <w:sz w:val="28"/>
          <w:szCs w:val="28"/>
        </w:rPr>
        <w:t>Decreto</w:t>
      </w:r>
      <w:r w:rsidR="000D6DE2" w:rsidRPr="008D53CB">
        <w:rPr>
          <w:rFonts w:ascii="Cambria" w:hAnsi="Cambria"/>
          <w:sz w:val="28"/>
          <w:szCs w:val="28"/>
        </w:rPr>
        <w:t xml:space="preserve"> nº </w:t>
      </w:r>
      <w:r w:rsidR="000D6DE2">
        <w:rPr>
          <w:rFonts w:ascii="Cambria" w:hAnsi="Cambria"/>
          <w:sz w:val="28"/>
          <w:szCs w:val="28"/>
        </w:rPr>
        <w:t>1.400</w:t>
      </w:r>
      <w:r w:rsidR="000D6DE2" w:rsidRPr="008D53CB">
        <w:rPr>
          <w:rFonts w:ascii="Cambria" w:hAnsi="Cambria"/>
          <w:sz w:val="28"/>
          <w:szCs w:val="28"/>
        </w:rPr>
        <w:t>/2021, garantido o exercício de prévia e ampla defesa</w:t>
      </w:r>
      <w:r w:rsidRPr="0053253B">
        <w:rPr>
          <w:rFonts w:ascii="Cambria" w:hAnsi="Cambria"/>
          <w:sz w:val="28"/>
          <w:szCs w:val="28"/>
        </w:rPr>
        <w:t>.</w:t>
      </w:r>
    </w:p>
    <w:p w14:paraId="6D4224FE" w14:textId="41B0BFA8" w:rsidR="008014D9"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14 – DISPOSIÇÕES FINAIS</w:t>
      </w:r>
    </w:p>
    <w:p w14:paraId="078610F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D4674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3A56DF" w14:textId="782791D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 pela equipe de apoio.</w:t>
      </w:r>
      <w:r w:rsidRPr="008014D9">
        <w:rPr>
          <w:rFonts w:ascii="Cambria" w:hAnsi="Cambria" w:cs="Consolas"/>
          <w:sz w:val="28"/>
          <w:szCs w:val="28"/>
        </w:rPr>
        <w:t xml:space="preserve"> </w:t>
      </w:r>
    </w:p>
    <w:p w14:paraId="0023989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0A1515C" w14:textId="0475A83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14.3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77BB3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33A031F" w14:textId="4B268EA5"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14.4 </w:t>
      </w:r>
      <w:r w:rsidRPr="008014D9">
        <w:rPr>
          <w:rFonts w:ascii="Cambria" w:hAnsi="Cambria" w:cs="Consolas"/>
          <w:sz w:val="28"/>
          <w:szCs w:val="28"/>
        </w:rPr>
        <w:t>– Os casos omissos do presente Pregão serão solucionados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w:t>
      </w:r>
    </w:p>
    <w:p w14:paraId="37DAA8BD" w14:textId="77777777" w:rsidR="000D6DE2" w:rsidRPr="008014D9" w:rsidRDefault="000D6DE2" w:rsidP="008014D9">
      <w:pPr>
        <w:tabs>
          <w:tab w:val="left" w:pos="-1701"/>
        </w:tabs>
        <w:autoSpaceDE w:val="0"/>
        <w:autoSpaceDN w:val="0"/>
        <w:adjustRightInd w:val="0"/>
        <w:jc w:val="both"/>
        <w:rPr>
          <w:rFonts w:ascii="Cambria" w:hAnsi="Cambria" w:cs="Consolas"/>
          <w:sz w:val="28"/>
          <w:szCs w:val="28"/>
        </w:rPr>
      </w:pPr>
    </w:p>
    <w:p w14:paraId="0370B077" w14:textId="67D109FF"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14.5 </w:t>
      </w:r>
      <w:r w:rsidRPr="008014D9">
        <w:rPr>
          <w:rFonts w:ascii="Cambria" w:hAnsi="Cambria" w:cs="Consolas"/>
          <w:sz w:val="28"/>
          <w:szCs w:val="28"/>
        </w:rPr>
        <w:t xml:space="preserve">– Para dirimir quaisquer questões decorrentes desta licitação, não resolvidas na esfera administrativa, será competente o Foro da Comarca de </w:t>
      </w:r>
      <w:r w:rsidR="00062A56">
        <w:rPr>
          <w:rFonts w:ascii="Cambria" w:hAnsi="Cambria" w:cs="Consolas"/>
          <w:sz w:val="28"/>
          <w:szCs w:val="28"/>
        </w:rPr>
        <w:t>Cerqueira César</w:t>
      </w:r>
      <w:r w:rsidRPr="008014D9">
        <w:rPr>
          <w:rFonts w:ascii="Cambria" w:hAnsi="Cambria" w:cs="Consolas"/>
          <w:sz w:val="28"/>
          <w:szCs w:val="28"/>
        </w:rPr>
        <w:t>, Estado de São Paulo.</w:t>
      </w:r>
    </w:p>
    <w:p w14:paraId="437C0F17" w14:textId="77777777" w:rsidR="00A75AB1" w:rsidRPr="008014D9" w:rsidRDefault="00A75AB1" w:rsidP="008014D9">
      <w:pPr>
        <w:tabs>
          <w:tab w:val="left" w:pos="-1701"/>
        </w:tabs>
        <w:autoSpaceDE w:val="0"/>
        <w:autoSpaceDN w:val="0"/>
        <w:adjustRightInd w:val="0"/>
        <w:jc w:val="both"/>
        <w:rPr>
          <w:rFonts w:ascii="Cambria" w:hAnsi="Cambria" w:cs="Consolas"/>
          <w:sz w:val="28"/>
          <w:szCs w:val="28"/>
        </w:rPr>
      </w:pPr>
    </w:p>
    <w:p w14:paraId="1DA29EDA" w14:textId="688E122B" w:rsidR="008014D9" w:rsidRPr="00713C14" w:rsidRDefault="00F21C6A" w:rsidP="008014D9">
      <w:pPr>
        <w:jc w:val="center"/>
        <w:rPr>
          <w:rFonts w:asciiTheme="majorHAnsi" w:eastAsia="MS Mincho" w:hAnsiTheme="majorHAnsi" w:cs="Tahoma"/>
          <w:b/>
          <w:b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27 DE OUTUBRO DE 2021</w:t>
      </w:r>
      <w:r w:rsidR="008014D9" w:rsidRPr="00713C14">
        <w:rPr>
          <w:rFonts w:asciiTheme="majorHAnsi" w:eastAsia="MS Mincho" w:hAnsiTheme="majorHAnsi" w:cs="Tahoma"/>
          <w:b/>
          <w:bCs/>
          <w:sz w:val="28"/>
          <w:szCs w:val="28"/>
        </w:rPr>
        <w:t>.</w:t>
      </w:r>
    </w:p>
    <w:p w14:paraId="670E3740" w14:textId="095BC245" w:rsidR="00A75AB1" w:rsidRDefault="00A75AB1" w:rsidP="008014D9">
      <w:pPr>
        <w:jc w:val="center"/>
        <w:rPr>
          <w:rFonts w:asciiTheme="majorHAnsi" w:hAnsiTheme="majorHAnsi" w:cs="Arial"/>
          <w:b/>
          <w:bCs/>
          <w:sz w:val="28"/>
          <w:szCs w:val="28"/>
        </w:rPr>
      </w:pPr>
    </w:p>
    <w:p w14:paraId="20388D89" w14:textId="349A8AA6" w:rsidR="00A75AB1" w:rsidRDefault="00A75AB1" w:rsidP="008014D9">
      <w:pPr>
        <w:jc w:val="center"/>
        <w:rPr>
          <w:rFonts w:asciiTheme="majorHAnsi" w:hAnsiTheme="majorHAnsi" w:cs="Arial"/>
          <w:b/>
          <w:bCs/>
          <w:sz w:val="28"/>
          <w:szCs w:val="28"/>
        </w:rPr>
      </w:pPr>
    </w:p>
    <w:p w14:paraId="0C36E5A3" w14:textId="307DD983"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513D429B" w14:textId="77777777" w:rsidR="008014D9" w:rsidRPr="00460921" w:rsidRDefault="008014D9" w:rsidP="00460921">
      <w:pPr>
        <w:tabs>
          <w:tab w:val="left" w:pos="-1701"/>
        </w:tabs>
        <w:autoSpaceDE w:val="0"/>
        <w:autoSpaceDN w:val="0"/>
        <w:adjustRightInd w:val="0"/>
        <w:jc w:val="center"/>
        <w:rPr>
          <w:rFonts w:ascii="Cambria" w:hAnsi="Cambria" w:cs="Consolas"/>
          <w:b/>
          <w:bCs/>
          <w:sz w:val="28"/>
          <w:szCs w:val="28"/>
        </w:rPr>
      </w:pPr>
      <w:r w:rsidRPr="00460921">
        <w:rPr>
          <w:rFonts w:ascii="Cambria" w:hAnsi="Cambria" w:cs="Consolas"/>
          <w:b/>
          <w:bCs/>
          <w:sz w:val="28"/>
          <w:szCs w:val="28"/>
        </w:rPr>
        <w:t xml:space="preserve">ANEXO I – </w:t>
      </w:r>
      <w:r w:rsidRPr="00460921">
        <w:rPr>
          <w:rFonts w:ascii="Cambria" w:hAnsi="Cambria" w:cs="Consolas"/>
          <w:b/>
          <w:sz w:val="28"/>
          <w:szCs w:val="28"/>
        </w:rPr>
        <w:t>TERMO DE REFERÊNCIA</w:t>
      </w:r>
    </w:p>
    <w:p w14:paraId="36310A54" w14:textId="4AEE2C75" w:rsidR="008014D9" w:rsidRPr="00460921" w:rsidRDefault="008014D9" w:rsidP="00460921">
      <w:pPr>
        <w:tabs>
          <w:tab w:val="left" w:pos="-1701"/>
        </w:tabs>
        <w:autoSpaceDE w:val="0"/>
        <w:autoSpaceDN w:val="0"/>
        <w:adjustRightInd w:val="0"/>
        <w:jc w:val="center"/>
        <w:rPr>
          <w:rFonts w:ascii="Cambria" w:hAnsi="Cambria" w:cs="Consolas"/>
          <w:b/>
          <w:sz w:val="28"/>
          <w:szCs w:val="28"/>
        </w:rPr>
      </w:pPr>
      <w:r w:rsidRPr="00460921">
        <w:rPr>
          <w:rFonts w:ascii="Cambria" w:hAnsi="Cambria" w:cs="Consolas"/>
          <w:b/>
          <w:sz w:val="28"/>
          <w:szCs w:val="28"/>
        </w:rPr>
        <w:t xml:space="preserve">PREGÃO PRESENCIAL Nº </w:t>
      </w:r>
      <w:r w:rsidRPr="00460921">
        <w:rPr>
          <w:rFonts w:ascii="Cambria" w:hAnsi="Cambria" w:cs="Consolas"/>
          <w:b/>
          <w:bCs/>
          <w:sz w:val="28"/>
          <w:szCs w:val="28"/>
        </w:rPr>
        <w:t>0</w:t>
      </w:r>
      <w:r w:rsidR="00F21C6A">
        <w:rPr>
          <w:rFonts w:ascii="Cambria" w:hAnsi="Cambria" w:cs="Consolas"/>
          <w:b/>
          <w:bCs/>
          <w:sz w:val="28"/>
          <w:szCs w:val="28"/>
        </w:rPr>
        <w:t>52</w:t>
      </w:r>
      <w:r w:rsidRPr="00460921">
        <w:rPr>
          <w:rFonts w:ascii="Cambria" w:hAnsi="Cambria" w:cs="Consolas"/>
          <w:b/>
          <w:bCs/>
          <w:sz w:val="28"/>
          <w:szCs w:val="28"/>
        </w:rPr>
        <w:t>/2021</w:t>
      </w:r>
    </w:p>
    <w:p w14:paraId="12660013" w14:textId="77777777" w:rsidR="008014D9" w:rsidRPr="00460921" w:rsidRDefault="008014D9" w:rsidP="00460921">
      <w:pPr>
        <w:tabs>
          <w:tab w:val="left" w:pos="-1701"/>
        </w:tabs>
        <w:autoSpaceDE w:val="0"/>
        <w:autoSpaceDN w:val="0"/>
        <w:adjustRightInd w:val="0"/>
        <w:jc w:val="both"/>
        <w:rPr>
          <w:rFonts w:ascii="Cambria" w:hAnsi="Cambria" w:cs="Consolas"/>
          <w:b/>
          <w:sz w:val="28"/>
          <w:szCs w:val="28"/>
        </w:rPr>
      </w:pPr>
    </w:p>
    <w:p w14:paraId="6E1D9E49" w14:textId="50E9E5A2" w:rsidR="008014D9" w:rsidRPr="00460921" w:rsidRDefault="008014D9" w:rsidP="00460921">
      <w:pPr>
        <w:widowControl w:val="0"/>
        <w:shd w:val="clear" w:color="auto" w:fill="DDD9C3" w:themeFill="background2" w:themeFillShade="E6"/>
        <w:tabs>
          <w:tab w:val="left" w:pos="-1701"/>
        </w:tabs>
        <w:jc w:val="both"/>
        <w:rPr>
          <w:rFonts w:ascii="Cambria" w:eastAsia="MS Mincho" w:hAnsi="Cambria" w:cs="Consolas"/>
          <w:b/>
          <w:bCs/>
          <w:sz w:val="28"/>
          <w:szCs w:val="28"/>
        </w:rPr>
      </w:pPr>
      <w:r w:rsidRPr="00460921">
        <w:rPr>
          <w:rFonts w:ascii="Cambria" w:eastAsia="MS Mincho" w:hAnsi="Cambria" w:cs="Consolas"/>
          <w:b/>
          <w:bCs/>
          <w:sz w:val="28"/>
          <w:szCs w:val="28"/>
        </w:rPr>
        <w:t xml:space="preserve">1 – OBJETO </w:t>
      </w:r>
    </w:p>
    <w:p w14:paraId="014E3801" w14:textId="77777777" w:rsidR="008014D9" w:rsidRPr="00460921" w:rsidRDefault="008014D9" w:rsidP="00460921">
      <w:pPr>
        <w:widowControl w:val="0"/>
        <w:tabs>
          <w:tab w:val="left" w:pos="-1701"/>
        </w:tabs>
        <w:jc w:val="both"/>
        <w:rPr>
          <w:rFonts w:ascii="Cambria" w:eastAsia="MS Mincho" w:hAnsi="Cambria" w:cs="Consolas"/>
          <w:b/>
          <w:bCs/>
          <w:sz w:val="28"/>
          <w:szCs w:val="28"/>
        </w:rPr>
      </w:pPr>
    </w:p>
    <w:p w14:paraId="30C73DFB" w14:textId="07A5629C" w:rsidR="008014D9" w:rsidRPr="00460921" w:rsidRDefault="008014D9" w:rsidP="00460921">
      <w:pPr>
        <w:widowControl w:val="0"/>
        <w:tabs>
          <w:tab w:val="left" w:pos="-1701"/>
        </w:tabs>
        <w:jc w:val="both"/>
        <w:rPr>
          <w:rFonts w:ascii="Cambria" w:hAnsi="Cambria"/>
          <w:sz w:val="28"/>
          <w:szCs w:val="28"/>
        </w:rPr>
      </w:pPr>
      <w:r w:rsidRPr="00460921">
        <w:rPr>
          <w:rFonts w:ascii="Cambria" w:hAnsi="Cambria"/>
          <w:b/>
          <w:sz w:val="28"/>
          <w:szCs w:val="28"/>
        </w:rPr>
        <w:t xml:space="preserve">1.1 – </w:t>
      </w:r>
      <w:r w:rsidR="00F21C6A">
        <w:rPr>
          <w:rFonts w:ascii="Cambria" w:eastAsia="MS Mincho" w:hAnsi="Cambria" w:cs="Consolas"/>
          <w:bCs/>
          <w:sz w:val="28"/>
          <w:szCs w:val="28"/>
        </w:rPr>
        <w:t xml:space="preserve">A presente licitação tem por objeto, o Registro de Preços para a Contratação de Empresa Especializada para a </w:t>
      </w:r>
      <w:r w:rsidR="00F21C6A">
        <w:rPr>
          <w:rFonts w:ascii="Cambria" w:hAnsi="Cambria" w:cs="Consolas"/>
          <w:sz w:val="28"/>
          <w:szCs w:val="28"/>
        </w:rPr>
        <w:t>Prestação de Serviços de Reforma de Pneus, conforme especificações constantes do Termo de Referência, que integra este Edital como Anexo I</w:t>
      </w:r>
      <w:r w:rsidRPr="00460921">
        <w:rPr>
          <w:rFonts w:ascii="Cambria" w:hAnsi="Cambria" w:cs="Consolas"/>
          <w:sz w:val="28"/>
          <w:szCs w:val="28"/>
        </w:rPr>
        <w:t>.</w:t>
      </w:r>
    </w:p>
    <w:p w14:paraId="66A181D3" w14:textId="40E1C033" w:rsidR="008014D9" w:rsidRPr="00460921" w:rsidRDefault="008014D9" w:rsidP="00460921">
      <w:pPr>
        <w:widowControl w:val="0"/>
        <w:tabs>
          <w:tab w:val="left" w:pos="-1701"/>
        </w:tabs>
        <w:jc w:val="both"/>
        <w:rPr>
          <w:rFonts w:ascii="Cambria" w:hAnsi="Cambria" w:cs="Consolas"/>
          <w:sz w:val="28"/>
          <w:szCs w:val="28"/>
        </w:rPr>
      </w:pPr>
    </w:p>
    <w:p w14:paraId="76C4EF9E" w14:textId="77777777" w:rsidR="00F21C6A" w:rsidRDefault="00F21C6A" w:rsidP="00F21C6A">
      <w:pPr>
        <w:widowControl w:val="0"/>
        <w:shd w:val="clear" w:color="auto" w:fill="DDD9C3" w:themeFill="background2" w:themeFillShade="E6"/>
        <w:tabs>
          <w:tab w:val="left" w:pos="-1701"/>
        </w:tabs>
        <w:jc w:val="both"/>
        <w:rPr>
          <w:rFonts w:ascii="Cambria" w:hAnsi="Cambria" w:cs="Consolas"/>
          <w:b/>
          <w:bCs/>
          <w:sz w:val="28"/>
          <w:szCs w:val="28"/>
        </w:rPr>
      </w:pPr>
      <w:r>
        <w:rPr>
          <w:rFonts w:ascii="Cambria" w:hAnsi="Cambria"/>
          <w:b/>
          <w:bCs/>
          <w:sz w:val="28"/>
          <w:szCs w:val="28"/>
        </w:rPr>
        <w:t>2 – FORMA DE PRESTAÇÃO DOS SERVIÇOS</w:t>
      </w:r>
    </w:p>
    <w:p w14:paraId="7C297AFA" w14:textId="77777777" w:rsidR="00F21C6A" w:rsidRDefault="00F21C6A" w:rsidP="00F21C6A">
      <w:pPr>
        <w:widowControl w:val="0"/>
        <w:tabs>
          <w:tab w:val="left" w:pos="-1701"/>
        </w:tabs>
        <w:jc w:val="both"/>
        <w:rPr>
          <w:rFonts w:ascii="Cambria" w:hAnsi="Cambria" w:cs="Consolas"/>
          <w:sz w:val="28"/>
          <w:szCs w:val="28"/>
        </w:rPr>
      </w:pPr>
    </w:p>
    <w:p w14:paraId="1CA13211" w14:textId="1DF3142C" w:rsidR="00F21C6A" w:rsidRDefault="00F21C6A" w:rsidP="00F21C6A">
      <w:pPr>
        <w:widowControl w:val="0"/>
        <w:tabs>
          <w:tab w:val="left" w:pos="-1701"/>
        </w:tabs>
        <w:jc w:val="both"/>
        <w:rPr>
          <w:rFonts w:ascii="Cambria" w:hAnsi="Cambria"/>
          <w:sz w:val="28"/>
          <w:szCs w:val="28"/>
        </w:rPr>
      </w:pPr>
      <w:r>
        <w:rPr>
          <w:rFonts w:ascii="Cambria" w:hAnsi="Cambria"/>
          <w:b/>
          <w:sz w:val="28"/>
          <w:szCs w:val="28"/>
        </w:rPr>
        <w:t xml:space="preserve">2.1 – </w:t>
      </w:r>
      <w:r>
        <w:rPr>
          <w:rFonts w:ascii="Cambria" w:hAnsi="Cambria"/>
          <w:sz w:val="28"/>
          <w:szCs w:val="28"/>
        </w:rPr>
        <w:t>O encaminhamento do</w:t>
      </w:r>
      <w:r w:rsidR="00501B30">
        <w:rPr>
          <w:rFonts w:ascii="Cambria" w:hAnsi="Cambria"/>
          <w:sz w:val="28"/>
          <w:szCs w:val="28"/>
        </w:rPr>
        <w:t>s</w:t>
      </w:r>
      <w:r>
        <w:rPr>
          <w:rFonts w:ascii="Cambria" w:hAnsi="Cambria"/>
          <w:sz w:val="28"/>
          <w:szCs w:val="28"/>
        </w:rPr>
        <w:t xml:space="preserve"> </w:t>
      </w:r>
      <w:r w:rsidR="00501B30">
        <w:rPr>
          <w:rFonts w:ascii="Cambria" w:hAnsi="Cambria"/>
          <w:sz w:val="28"/>
          <w:szCs w:val="28"/>
        </w:rPr>
        <w:t>pneus</w:t>
      </w:r>
      <w:r>
        <w:rPr>
          <w:rFonts w:ascii="Cambria" w:hAnsi="Cambria"/>
          <w:sz w:val="28"/>
          <w:szCs w:val="28"/>
        </w:rPr>
        <w:t xml:space="preserve"> até as dependências da </w:t>
      </w:r>
      <w:r>
        <w:rPr>
          <w:rFonts w:ascii="Cambria" w:hAnsi="Cambria" w:cs="Consolas"/>
          <w:b/>
          <w:bCs/>
          <w:sz w:val="28"/>
          <w:szCs w:val="28"/>
        </w:rPr>
        <w:t>DETENTORA</w:t>
      </w:r>
      <w:r>
        <w:rPr>
          <w:rFonts w:ascii="Cambria" w:hAnsi="Cambria"/>
          <w:sz w:val="28"/>
          <w:szCs w:val="28"/>
        </w:rPr>
        <w:t xml:space="preserve"> será de responsabilidade do </w:t>
      </w:r>
      <w:r>
        <w:rPr>
          <w:rFonts w:ascii="Cambria" w:hAnsi="Cambria" w:cs="Consolas"/>
          <w:b/>
          <w:bCs/>
          <w:sz w:val="28"/>
          <w:szCs w:val="28"/>
        </w:rPr>
        <w:t>MUNICÍPIO</w:t>
      </w:r>
      <w:r>
        <w:rPr>
          <w:rFonts w:ascii="Cambria" w:hAnsi="Cambria"/>
          <w:sz w:val="28"/>
          <w:szCs w:val="28"/>
        </w:rPr>
        <w:t xml:space="preserve">. </w:t>
      </w:r>
    </w:p>
    <w:p w14:paraId="7E5B93A3" w14:textId="77777777" w:rsidR="00F21C6A" w:rsidRDefault="00F21C6A" w:rsidP="00F21C6A">
      <w:pPr>
        <w:widowControl w:val="0"/>
        <w:tabs>
          <w:tab w:val="left" w:pos="-1701"/>
        </w:tabs>
        <w:jc w:val="both"/>
        <w:rPr>
          <w:rFonts w:ascii="Cambria" w:hAnsi="Cambria"/>
          <w:sz w:val="28"/>
          <w:szCs w:val="28"/>
        </w:rPr>
      </w:pPr>
    </w:p>
    <w:p w14:paraId="081F237A" w14:textId="55DE2C31" w:rsidR="00F21C6A" w:rsidRDefault="00F21C6A" w:rsidP="00F21C6A">
      <w:pPr>
        <w:widowControl w:val="0"/>
        <w:tabs>
          <w:tab w:val="left" w:pos="-1701"/>
        </w:tabs>
        <w:jc w:val="both"/>
        <w:rPr>
          <w:rFonts w:ascii="Cambria" w:hAnsi="Cambria"/>
          <w:sz w:val="28"/>
          <w:szCs w:val="28"/>
        </w:rPr>
      </w:pPr>
      <w:r>
        <w:rPr>
          <w:rFonts w:ascii="Cambria" w:hAnsi="Cambria"/>
          <w:b/>
          <w:sz w:val="28"/>
          <w:szCs w:val="28"/>
        </w:rPr>
        <w:t xml:space="preserve">2.2 – </w:t>
      </w:r>
      <w:r>
        <w:rPr>
          <w:rFonts w:ascii="Cambria" w:hAnsi="Cambria"/>
          <w:sz w:val="28"/>
          <w:szCs w:val="28"/>
        </w:rPr>
        <w:t xml:space="preserve">O prazo limite para os serviços serem executados pela </w:t>
      </w:r>
      <w:r>
        <w:rPr>
          <w:rFonts w:ascii="Cambria" w:hAnsi="Cambria" w:cs="Consolas"/>
          <w:b/>
          <w:bCs/>
          <w:sz w:val="28"/>
          <w:szCs w:val="28"/>
        </w:rPr>
        <w:t>DETENTORA</w:t>
      </w:r>
      <w:r>
        <w:rPr>
          <w:rFonts w:ascii="Cambria" w:hAnsi="Cambria"/>
          <w:sz w:val="28"/>
          <w:szCs w:val="28"/>
        </w:rPr>
        <w:t xml:space="preserve"> nos </w:t>
      </w:r>
      <w:r w:rsidR="00501B30">
        <w:rPr>
          <w:rFonts w:ascii="Cambria" w:hAnsi="Cambria"/>
          <w:sz w:val="28"/>
          <w:szCs w:val="28"/>
        </w:rPr>
        <w:t>pneus</w:t>
      </w:r>
      <w:r>
        <w:rPr>
          <w:rFonts w:ascii="Cambria" w:hAnsi="Cambria"/>
          <w:sz w:val="28"/>
          <w:szCs w:val="28"/>
        </w:rPr>
        <w:t xml:space="preserve"> do </w:t>
      </w:r>
      <w:r>
        <w:rPr>
          <w:rFonts w:ascii="Cambria" w:hAnsi="Cambria" w:cs="Consolas"/>
          <w:b/>
          <w:bCs/>
          <w:sz w:val="28"/>
          <w:szCs w:val="28"/>
        </w:rPr>
        <w:t>MUNICÍPIO</w:t>
      </w:r>
      <w:r>
        <w:rPr>
          <w:rFonts w:ascii="Cambria" w:hAnsi="Cambria"/>
          <w:sz w:val="28"/>
          <w:szCs w:val="28"/>
        </w:rPr>
        <w:t xml:space="preserve"> será de 0</w:t>
      </w:r>
      <w:r w:rsidR="00501B30">
        <w:rPr>
          <w:rFonts w:ascii="Cambria" w:hAnsi="Cambria"/>
          <w:sz w:val="28"/>
          <w:szCs w:val="28"/>
        </w:rPr>
        <w:t>5</w:t>
      </w:r>
      <w:r>
        <w:rPr>
          <w:rFonts w:ascii="Cambria" w:hAnsi="Cambria"/>
          <w:sz w:val="28"/>
          <w:szCs w:val="28"/>
        </w:rPr>
        <w:t xml:space="preserve"> (</w:t>
      </w:r>
      <w:r w:rsidR="00501B30">
        <w:rPr>
          <w:rFonts w:ascii="Cambria" w:hAnsi="Cambria"/>
          <w:sz w:val="28"/>
          <w:szCs w:val="28"/>
        </w:rPr>
        <w:t>cinco</w:t>
      </w:r>
      <w:r>
        <w:rPr>
          <w:rFonts w:ascii="Cambria" w:hAnsi="Cambria"/>
          <w:sz w:val="28"/>
          <w:szCs w:val="28"/>
        </w:rPr>
        <w:t xml:space="preserve">) dias úteis, salvo justificativa prévia por parte da </w:t>
      </w:r>
      <w:r>
        <w:rPr>
          <w:rFonts w:ascii="Cambria" w:hAnsi="Cambria" w:cs="Consolas"/>
          <w:b/>
          <w:bCs/>
          <w:sz w:val="28"/>
          <w:szCs w:val="28"/>
        </w:rPr>
        <w:t>DETENTORA</w:t>
      </w:r>
      <w:r>
        <w:rPr>
          <w:rFonts w:ascii="Cambria" w:hAnsi="Cambria"/>
          <w:sz w:val="28"/>
          <w:szCs w:val="28"/>
        </w:rPr>
        <w:t xml:space="preserve"> e aceitação pelo </w:t>
      </w:r>
      <w:r>
        <w:rPr>
          <w:rFonts w:ascii="Cambria" w:hAnsi="Cambria" w:cs="Consolas"/>
          <w:b/>
          <w:bCs/>
          <w:sz w:val="28"/>
          <w:szCs w:val="28"/>
        </w:rPr>
        <w:t>MUNICÍPIO</w:t>
      </w:r>
      <w:r>
        <w:rPr>
          <w:rFonts w:ascii="Cambria" w:hAnsi="Cambria"/>
          <w:sz w:val="28"/>
          <w:szCs w:val="28"/>
        </w:rPr>
        <w:t>.</w:t>
      </w:r>
    </w:p>
    <w:p w14:paraId="2DA0BCB0" w14:textId="77777777" w:rsidR="00F21C6A" w:rsidRDefault="00F21C6A" w:rsidP="00F21C6A">
      <w:pPr>
        <w:widowControl w:val="0"/>
        <w:tabs>
          <w:tab w:val="left" w:pos="-1701"/>
        </w:tabs>
        <w:jc w:val="both"/>
        <w:rPr>
          <w:rFonts w:ascii="Cambria" w:hAnsi="Cambria"/>
          <w:sz w:val="28"/>
          <w:szCs w:val="28"/>
        </w:rPr>
      </w:pPr>
    </w:p>
    <w:p w14:paraId="0A737CB7" w14:textId="47522DA4" w:rsidR="00F21C6A" w:rsidRDefault="00F21C6A" w:rsidP="00F21C6A">
      <w:pPr>
        <w:widowControl w:val="0"/>
        <w:tabs>
          <w:tab w:val="left" w:pos="-1701"/>
        </w:tabs>
        <w:jc w:val="both"/>
        <w:rPr>
          <w:rFonts w:ascii="Cambria" w:hAnsi="Cambria" w:cs="Consolas"/>
          <w:sz w:val="28"/>
          <w:szCs w:val="28"/>
        </w:rPr>
      </w:pPr>
      <w:r>
        <w:rPr>
          <w:rFonts w:ascii="Cambria" w:hAnsi="Cambria"/>
          <w:b/>
          <w:sz w:val="28"/>
          <w:szCs w:val="28"/>
        </w:rPr>
        <w:t xml:space="preserve">2.3 – </w:t>
      </w:r>
      <w:r>
        <w:rPr>
          <w:rFonts w:ascii="Cambria" w:hAnsi="Cambria"/>
          <w:sz w:val="28"/>
          <w:szCs w:val="28"/>
        </w:rPr>
        <w:t xml:space="preserve">A </w:t>
      </w:r>
      <w:r>
        <w:rPr>
          <w:rFonts w:ascii="Cambria" w:hAnsi="Cambria" w:cs="Consolas"/>
          <w:b/>
          <w:bCs/>
          <w:sz w:val="28"/>
          <w:szCs w:val="28"/>
        </w:rPr>
        <w:t>DETENTORA</w:t>
      </w:r>
      <w:r>
        <w:rPr>
          <w:rFonts w:ascii="Cambria" w:hAnsi="Cambria"/>
          <w:sz w:val="28"/>
          <w:szCs w:val="28"/>
        </w:rPr>
        <w:t xml:space="preserve"> deverá fornecer números de telefone fixos e celulares ou quaisquer outras formas de comunicação com os responsáveis.</w:t>
      </w:r>
    </w:p>
    <w:p w14:paraId="0B84249E" w14:textId="77777777" w:rsidR="00F21C6A" w:rsidRDefault="00F21C6A" w:rsidP="00F21C6A">
      <w:pPr>
        <w:widowControl w:val="0"/>
        <w:tabs>
          <w:tab w:val="left" w:pos="-1701"/>
        </w:tabs>
        <w:jc w:val="both"/>
        <w:rPr>
          <w:rFonts w:ascii="Cambria" w:hAnsi="Cambria" w:cs="Consolas"/>
          <w:sz w:val="28"/>
          <w:szCs w:val="28"/>
        </w:rPr>
      </w:pPr>
    </w:p>
    <w:p w14:paraId="677D7459" w14:textId="77777777" w:rsidR="00F21C6A" w:rsidRDefault="00F21C6A" w:rsidP="00F21C6A">
      <w:pPr>
        <w:jc w:val="both"/>
        <w:rPr>
          <w:rFonts w:ascii="Cambria" w:hAnsi="Cambria"/>
          <w:sz w:val="28"/>
          <w:szCs w:val="28"/>
        </w:rPr>
      </w:pPr>
      <w:r>
        <w:rPr>
          <w:rFonts w:ascii="Cambria" w:hAnsi="Cambria"/>
          <w:b/>
          <w:sz w:val="28"/>
          <w:szCs w:val="28"/>
        </w:rPr>
        <w:t xml:space="preserve">2.4 – </w:t>
      </w:r>
      <w:r>
        <w:rPr>
          <w:rFonts w:ascii="Cambria" w:hAnsi="Cambria"/>
          <w:sz w:val="28"/>
          <w:szCs w:val="28"/>
        </w:rPr>
        <w:t xml:space="preserve">Todo serviço somente será realizado após autorização do Gestor da </w:t>
      </w:r>
      <w:r>
        <w:rPr>
          <w:rFonts w:ascii="Cambria" w:hAnsi="Cambria" w:cs="Consolas"/>
          <w:sz w:val="28"/>
          <w:szCs w:val="28"/>
        </w:rPr>
        <w:t>Ata de Registro de Preços</w:t>
      </w:r>
      <w:r>
        <w:rPr>
          <w:rFonts w:ascii="Cambria" w:hAnsi="Cambria"/>
          <w:sz w:val="28"/>
          <w:szCs w:val="28"/>
        </w:rPr>
        <w:t xml:space="preserve">. </w:t>
      </w:r>
    </w:p>
    <w:p w14:paraId="52E567F4" w14:textId="77777777" w:rsidR="00F21C6A" w:rsidRDefault="00F21C6A" w:rsidP="00F21C6A">
      <w:pPr>
        <w:jc w:val="both"/>
        <w:rPr>
          <w:rFonts w:ascii="Cambria" w:hAnsi="Cambria"/>
          <w:sz w:val="28"/>
          <w:szCs w:val="28"/>
        </w:rPr>
      </w:pPr>
    </w:p>
    <w:p w14:paraId="45D1CB84" w14:textId="593FD890" w:rsidR="00F21C6A" w:rsidRDefault="00F21C6A" w:rsidP="00F21C6A">
      <w:pPr>
        <w:jc w:val="both"/>
        <w:rPr>
          <w:rFonts w:ascii="Cambria" w:hAnsi="Cambria"/>
          <w:sz w:val="28"/>
          <w:szCs w:val="28"/>
        </w:rPr>
      </w:pPr>
      <w:r>
        <w:rPr>
          <w:rFonts w:ascii="Cambria" w:hAnsi="Cambria"/>
          <w:b/>
          <w:sz w:val="28"/>
          <w:szCs w:val="28"/>
        </w:rPr>
        <w:t xml:space="preserve">2.5 – </w:t>
      </w:r>
      <w:r>
        <w:rPr>
          <w:rFonts w:ascii="Cambria" w:hAnsi="Cambria"/>
          <w:sz w:val="28"/>
          <w:szCs w:val="28"/>
        </w:rPr>
        <w:t xml:space="preserve">Os materiais de consumo utilizados nos reparos, dentre outros de uso corriqueiro, indispensáveis para manutenção dos </w:t>
      </w:r>
      <w:r w:rsidR="00501B30">
        <w:rPr>
          <w:rFonts w:ascii="Cambria" w:hAnsi="Cambria"/>
          <w:sz w:val="28"/>
          <w:szCs w:val="28"/>
        </w:rPr>
        <w:t>pneus</w:t>
      </w:r>
      <w:r>
        <w:rPr>
          <w:rFonts w:ascii="Cambria" w:hAnsi="Cambria"/>
          <w:sz w:val="28"/>
          <w:szCs w:val="28"/>
        </w:rPr>
        <w:t xml:space="preserve"> objeto deste termo, estão incluídos no valor da </w:t>
      </w:r>
      <w:r>
        <w:rPr>
          <w:rFonts w:ascii="Cambria" w:hAnsi="Cambria" w:cs="Consolas"/>
          <w:sz w:val="28"/>
          <w:szCs w:val="28"/>
        </w:rPr>
        <w:t>Ata de Registro de Preços</w:t>
      </w:r>
      <w:r>
        <w:rPr>
          <w:rFonts w:ascii="Cambria" w:hAnsi="Cambria"/>
          <w:sz w:val="28"/>
          <w:szCs w:val="28"/>
        </w:rPr>
        <w:t xml:space="preserve"> e seu fornecimento não acarretará ônus ao </w:t>
      </w:r>
      <w:r>
        <w:rPr>
          <w:rFonts w:ascii="Cambria" w:hAnsi="Cambria" w:cs="Consolas"/>
          <w:b/>
          <w:bCs/>
          <w:sz w:val="28"/>
          <w:szCs w:val="28"/>
        </w:rPr>
        <w:t>MUNICÍPIO</w:t>
      </w:r>
      <w:r>
        <w:rPr>
          <w:rFonts w:ascii="Cambria" w:hAnsi="Cambria"/>
          <w:sz w:val="28"/>
          <w:szCs w:val="28"/>
        </w:rPr>
        <w:t xml:space="preserve">. </w:t>
      </w:r>
    </w:p>
    <w:p w14:paraId="426876A4" w14:textId="77777777" w:rsidR="00501B30" w:rsidRDefault="00501B30" w:rsidP="00F21C6A">
      <w:pPr>
        <w:jc w:val="both"/>
        <w:rPr>
          <w:rFonts w:ascii="Cambria" w:hAnsi="Cambria"/>
          <w:sz w:val="28"/>
          <w:szCs w:val="28"/>
        </w:rPr>
      </w:pPr>
    </w:p>
    <w:p w14:paraId="1C79528F" w14:textId="77777777" w:rsidR="00F21C6A" w:rsidRDefault="00F21C6A" w:rsidP="00F21C6A">
      <w:pPr>
        <w:jc w:val="both"/>
        <w:rPr>
          <w:rFonts w:ascii="Cambria" w:hAnsi="Cambria"/>
          <w:sz w:val="28"/>
          <w:szCs w:val="28"/>
        </w:rPr>
      </w:pPr>
      <w:r>
        <w:rPr>
          <w:rFonts w:ascii="Cambria" w:hAnsi="Cambria"/>
          <w:b/>
          <w:sz w:val="28"/>
          <w:szCs w:val="28"/>
        </w:rPr>
        <w:t xml:space="preserve">2.6 – </w:t>
      </w:r>
      <w:r>
        <w:rPr>
          <w:rFonts w:ascii="Cambria" w:hAnsi="Cambria"/>
          <w:sz w:val="28"/>
          <w:szCs w:val="28"/>
        </w:rPr>
        <w:t xml:space="preserve">Na hipótese de instalação inadequada de peça, componente ou acessório, a </w:t>
      </w:r>
      <w:r>
        <w:rPr>
          <w:rFonts w:ascii="Cambria" w:hAnsi="Cambria" w:cs="Consolas"/>
          <w:b/>
          <w:bCs/>
          <w:sz w:val="28"/>
          <w:szCs w:val="28"/>
        </w:rPr>
        <w:t>DETENTORA</w:t>
      </w:r>
      <w:r>
        <w:rPr>
          <w:rFonts w:ascii="Cambria" w:hAnsi="Cambria"/>
          <w:sz w:val="28"/>
          <w:szCs w:val="28"/>
        </w:rPr>
        <w:t xml:space="preserve"> deverá providenciar a imediata regularização, sem quaisquer ônus para o </w:t>
      </w:r>
      <w:r>
        <w:rPr>
          <w:rFonts w:ascii="Cambria" w:hAnsi="Cambria" w:cs="Consolas"/>
          <w:b/>
          <w:bCs/>
          <w:sz w:val="28"/>
          <w:szCs w:val="28"/>
        </w:rPr>
        <w:t>MUNICÍPIO</w:t>
      </w:r>
      <w:r>
        <w:rPr>
          <w:rFonts w:ascii="Cambria" w:hAnsi="Cambria"/>
          <w:sz w:val="28"/>
          <w:szCs w:val="28"/>
        </w:rPr>
        <w:t xml:space="preserve">, no prazo de 05 (cinco) dias. </w:t>
      </w:r>
    </w:p>
    <w:p w14:paraId="7560F5FD" w14:textId="77777777" w:rsidR="00F21C6A" w:rsidRDefault="00F21C6A" w:rsidP="00F21C6A">
      <w:pPr>
        <w:jc w:val="both"/>
        <w:rPr>
          <w:rFonts w:ascii="Cambria" w:hAnsi="Cambria"/>
          <w:sz w:val="28"/>
          <w:szCs w:val="28"/>
        </w:rPr>
      </w:pPr>
    </w:p>
    <w:p w14:paraId="49AF1EED" w14:textId="77777777" w:rsidR="00F21C6A" w:rsidRDefault="00F21C6A" w:rsidP="00F21C6A">
      <w:pPr>
        <w:shd w:val="clear" w:color="auto" w:fill="DDD9C3" w:themeFill="background2" w:themeFillShade="E6"/>
        <w:jc w:val="both"/>
        <w:rPr>
          <w:rFonts w:ascii="Cambria" w:hAnsi="Cambria"/>
          <w:b/>
          <w:bCs/>
          <w:sz w:val="28"/>
          <w:szCs w:val="28"/>
        </w:rPr>
      </w:pPr>
      <w:r>
        <w:rPr>
          <w:rFonts w:ascii="Cambria" w:hAnsi="Cambria"/>
          <w:b/>
          <w:bCs/>
          <w:sz w:val="28"/>
          <w:szCs w:val="28"/>
        </w:rPr>
        <w:t xml:space="preserve">3 – DAS CONDIÇÕES MÍNIMAS EXIGIDAS PARA EXECUÇÃO DOS SERVIÇOS </w:t>
      </w:r>
    </w:p>
    <w:p w14:paraId="5E424309" w14:textId="77777777" w:rsidR="00F21C6A" w:rsidRDefault="00F21C6A" w:rsidP="00F21C6A">
      <w:pPr>
        <w:jc w:val="both"/>
        <w:rPr>
          <w:rFonts w:ascii="Cambria" w:hAnsi="Cambria"/>
          <w:sz w:val="28"/>
          <w:szCs w:val="28"/>
        </w:rPr>
      </w:pPr>
    </w:p>
    <w:p w14:paraId="2F12A16A" w14:textId="77777777" w:rsidR="00F21C6A" w:rsidRDefault="00F21C6A" w:rsidP="00F21C6A">
      <w:pPr>
        <w:jc w:val="both"/>
        <w:rPr>
          <w:rFonts w:ascii="Cambria" w:hAnsi="Cambria"/>
          <w:sz w:val="28"/>
          <w:szCs w:val="28"/>
        </w:rPr>
      </w:pPr>
      <w:r>
        <w:rPr>
          <w:rFonts w:ascii="Cambria" w:hAnsi="Cambria"/>
          <w:b/>
          <w:sz w:val="28"/>
          <w:szCs w:val="28"/>
        </w:rPr>
        <w:t xml:space="preserve">3.1 – </w:t>
      </w:r>
      <w:r>
        <w:rPr>
          <w:rFonts w:ascii="Cambria" w:hAnsi="Cambria"/>
          <w:sz w:val="28"/>
          <w:szCs w:val="28"/>
        </w:rPr>
        <w:t xml:space="preserve">A localização das instalações físicas da </w:t>
      </w:r>
      <w:r>
        <w:rPr>
          <w:rFonts w:ascii="Cambria" w:hAnsi="Cambria" w:cs="Consolas"/>
          <w:b/>
          <w:bCs/>
          <w:sz w:val="28"/>
          <w:szCs w:val="28"/>
        </w:rPr>
        <w:t>DETENTORA</w:t>
      </w:r>
      <w:r>
        <w:rPr>
          <w:rFonts w:ascii="Cambria" w:hAnsi="Cambria"/>
          <w:sz w:val="28"/>
          <w:szCs w:val="28"/>
        </w:rPr>
        <w:t xml:space="preserve"> não poderá distar mais de 50 (cinquenta) quilômetros do </w:t>
      </w:r>
      <w:r>
        <w:rPr>
          <w:rFonts w:ascii="Cambria" w:hAnsi="Cambria" w:cs="Consolas"/>
          <w:b/>
          <w:bCs/>
          <w:sz w:val="28"/>
          <w:szCs w:val="28"/>
        </w:rPr>
        <w:t>MUNICÍPIO</w:t>
      </w:r>
      <w:r>
        <w:rPr>
          <w:rFonts w:ascii="Cambria" w:hAnsi="Cambria"/>
          <w:sz w:val="28"/>
          <w:szCs w:val="28"/>
        </w:rPr>
        <w:t xml:space="preserve">, com endereço na Rua José Bonifácio nº 122 – Bairro Centro. </w:t>
      </w:r>
    </w:p>
    <w:p w14:paraId="09C84CDC" w14:textId="340A1766" w:rsidR="00F21C6A" w:rsidRDefault="00F21C6A" w:rsidP="00F21C6A">
      <w:pPr>
        <w:jc w:val="both"/>
        <w:rPr>
          <w:rFonts w:ascii="Cambria" w:hAnsi="Cambria"/>
          <w:sz w:val="28"/>
          <w:szCs w:val="28"/>
        </w:rPr>
      </w:pPr>
      <w:r>
        <w:rPr>
          <w:rFonts w:ascii="Cambria" w:hAnsi="Cambria"/>
          <w:sz w:val="28"/>
          <w:szCs w:val="28"/>
        </w:rPr>
        <w:t xml:space="preserve">a) Os serviços de reforma de pneus deverão ser prestados em dias úteis, no período de 8h às 18h; </w:t>
      </w:r>
    </w:p>
    <w:p w14:paraId="64393D35" w14:textId="77777777" w:rsidR="00F21C6A" w:rsidRDefault="00F21C6A" w:rsidP="00F21C6A">
      <w:pPr>
        <w:jc w:val="both"/>
        <w:rPr>
          <w:rFonts w:ascii="Cambria" w:hAnsi="Cambria"/>
          <w:sz w:val="28"/>
          <w:szCs w:val="28"/>
        </w:rPr>
      </w:pPr>
    </w:p>
    <w:p w14:paraId="02EDF752" w14:textId="77777777" w:rsidR="00F21C6A" w:rsidRDefault="00F21C6A" w:rsidP="00F21C6A">
      <w:pPr>
        <w:jc w:val="both"/>
        <w:rPr>
          <w:rFonts w:ascii="Cambria" w:hAnsi="Cambria"/>
          <w:sz w:val="28"/>
          <w:szCs w:val="28"/>
        </w:rPr>
      </w:pPr>
      <w:r>
        <w:rPr>
          <w:rFonts w:ascii="Cambria" w:hAnsi="Cambria"/>
          <w:sz w:val="28"/>
          <w:szCs w:val="28"/>
        </w:rPr>
        <w:t xml:space="preserve">b) A </w:t>
      </w:r>
      <w:r>
        <w:rPr>
          <w:rFonts w:ascii="Cambria" w:hAnsi="Cambria" w:cs="Consolas"/>
          <w:b/>
          <w:bCs/>
          <w:sz w:val="28"/>
          <w:szCs w:val="28"/>
        </w:rPr>
        <w:t>DETENTORA</w:t>
      </w:r>
      <w:r>
        <w:rPr>
          <w:rFonts w:ascii="Cambria" w:hAnsi="Cambria"/>
          <w:sz w:val="28"/>
          <w:szCs w:val="28"/>
        </w:rPr>
        <w:t xml:space="preserve"> deverá, através da ferramenta Rotas do site Google Maps, comprovar a distância máxima de 50 (cinquenta) quilômetros entre a localização de suas instalações físicas e a Sede do </w:t>
      </w:r>
      <w:r>
        <w:rPr>
          <w:rFonts w:ascii="Cambria" w:hAnsi="Cambria" w:cs="Consolas"/>
          <w:b/>
          <w:bCs/>
          <w:sz w:val="28"/>
          <w:szCs w:val="28"/>
        </w:rPr>
        <w:t>MUNICÍPIO</w:t>
      </w:r>
      <w:r>
        <w:rPr>
          <w:rFonts w:ascii="Cambria" w:hAnsi="Cambria"/>
          <w:sz w:val="28"/>
          <w:szCs w:val="28"/>
        </w:rPr>
        <w:t xml:space="preserve">, independentemente do trajeto. </w:t>
      </w:r>
    </w:p>
    <w:p w14:paraId="7E35A8D3" w14:textId="77777777" w:rsidR="00F21C6A" w:rsidRDefault="00F21C6A" w:rsidP="00F21C6A">
      <w:pPr>
        <w:jc w:val="both"/>
        <w:rPr>
          <w:rFonts w:ascii="Cambria" w:hAnsi="Cambria"/>
          <w:sz w:val="28"/>
          <w:szCs w:val="28"/>
        </w:rPr>
      </w:pPr>
    </w:p>
    <w:p w14:paraId="6B9AB504" w14:textId="77777777" w:rsidR="00F21C6A" w:rsidRDefault="00F21C6A" w:rsidP="00F21C6A">
      <w:pPr>
        <w:jc w:val="both"/>
        <w:rPr>
          <w:rFonts w:ascii="Cambria" w:hAnsi="Cambria"/>
          <w:sz w:val="28"/>
          <w:szCs w:val="28"/>
        </w:rPr>
      </w:pPr>
      <w:r>
        <w:rPr>
          <w:rFonts w:ascii="Cambria" w:hAnsi="Cambria"/>
          <w:b/>
          <w:sz w:val="28"/>
          <w:szCs w:val="28"/>
        </w:rPr>
        <w:t xml:space="preserve">3.2 – </w:t>
      </w:r>
      <w:r>
        <w:rPr>
          <w:rFonts w:ascii="Cambria" w:hAnsi="Cambria"/>
          <w:sz w:val="28"/>
          <w:szCs w:val="28"/>
        </w:rPr>
        <w:t>Possuir instalações físicas próprias com equipamentos, ferramentas e técnicos especializados para execução dos serviços contratados.</w:t>
      </w:r>
    </w:p>
    <w:p w14:paraId="291F4FDE" w14:textId="77777777" w:rsidR="00F21C6A" w:rsidRDefault="00F21C6A" w:rsidP="00F21C6A">
      <w:pPr>
        <w:jc w:val="both"/>
        <w:rPr>
          <w:rFonts w:ascii="Cambria" w:hAnsi="Cambria"/>
          <w:sz w:val="28"/>
          <w:szCs w:val="28"/>
        </w:rPr>
      </w:pPr>
    </w:p>
    <w:p w14:paraId="3147C367" w14:textId="77777777" w:rsidR="00F21C6A" w:rsidRDefault="00F21C6A" w:rsidP="00F21C6A">
      <w:pPr>
        <w:jc w:val="both"/>
        <w:rPr>
          <w:rFonts w:ascii="Cambria" w:hAnsi="Cambria"/>
          <w:sz w:val="28"/>
          <w:szCs w:val="28"/>
        </w:rPr>
      </w:pPr>
      <w:r>
        <w:rPr>
          <w:rFonts w:ascii="Cambria" w:hAnsi="Cambria"/>
          <w:b/>
          <w:sz w:val="28"/>
          <w:szCs w:val="28"/>
        </w:rPr>
        <w:t xml:space="preserve">3.3 – </w:t>
      </w:r>
      <w:r>
        <w:rPr>
          <w:rFonts w:ascii="Cambria" w:hAnsi="Cambria"/>
          <w:sz w:val="28"/>
          <w:szCs w:val="28"/>
        </w:rPr>
        <w:t xml:space="preserve">Arcar com os ônus decorrentes da utilização de materiais, equipamentos, ferramentas ou produtos utilizados na execução dos serviços, sem possibilidade de ressarcimento pelo </w:t>
      </w:r>
      <w:r>
        <w:rPr>
          <w:rFonts w:ascii="Cambria" w:hAnsi="Cambria" w:cs="Consolas"/>
          <w:b/>
          <w:bCs/>
          <w:sz w:val="28"/>
          <w:szCs w:val="28"/>
        </w:rPr>
        <w:t>MUNICÍPIO</w:t>
      </w:r>
      <w:r>
        <w:rPr>
          <w:rFonts w:ascii="Cambria" w:hAnsi="Cambria"/>
          <w:sz w:val="28"/>
          <w:szCs w:val="28"/>
        </w:rPr>
        <w:t xml:space="preserve">. </w:t>
      </w:r>
    </w:p>
    <w:p w14:paraId="29201266" w14:textId="77777777" w:rsidR="00F21C6A" w:rsidRDefault="00F21C6A" w:rsidP="00F21C6A">
      <w:pPr>
        <w:jc w:val="both"/>
        <w:rPr>
          <w:rFonts w:ascii="Cambria" w:hAnsi="Cambria"/>
          <w:sz w:val="28"/>
          <w:szCs w:val="28"/>
        </w:rPr>
      </w:pPr>
    </w:p>
    <w:p w14:paraId="4E6E8D93" w14:textId="40A9F9C5" w:rsidR="00F21C6A" w:rsidRDefault="00F21C6A" w:rsidP="00F21C6A">
      <w:pPr>
        <w:jc w:val="both"/>
        <w:rPr>
          <w:rFonts w:ascii="Cambria" w:hAnsi="Cambria"/>
          <w:sz w:val="28"/>
          <w:szCs w:val="28"/>
        </w:rPr>
      </w:pPr>
      <w:r>
        <w:rPr>
          <w:rFonts w:ascii="Cambria" w:hAnsi="Cambria"/>
          <w:b/>
          <w:sz w:val="28"/>
          <w:szCs w:val="28"/>
        </w:rPr>
        <w:t xml:space="preserve">3.4 – </w:t>
      </w:r>
      <w:r>
        <w:rPr>
          <w:rFonts w:ascii="Cambria" w:hAnsi="Cambria"/>
          <w:sz w:val="28"/>
          <w:szCs w:val="28"/>
        </w:rPr>
        <w:t xml:space="preserve">Possuir instalações físicas próprias com área pavimentada, sendo vedada a utilização de vias públicas para </w:t>
      </w:r>
      <w:r w:rsidR="00501B30">
        <w:rPr>
          <w:rFonts w:ascii="Cambria" w:hAnsi="Cambria"/>
          <w:sz w:val="28"/>
          <w:szCs w:val="28"/>
        </w:rPr>
        <w:t>a reforma de pneus</w:t>
      </w:r>
      <w:r>
        <w:rPr>
          <w:rFonts w:ascii="Cambria" w:hAnsi="Cambria"/>
          <w:sz w:val="28"/>
          <w:szCs w:val="28"/>
        </w:rPr>
        <w:t xml:space="preserve">. </w:t>
      </w:r>
    </w:p>
    <w:p w14:paraId="023A14ED" w14:textId="77777777" w:rsidR="00F21C6A" w:rsidRDefault="00F21C6A" w:rsidP="00F21C6A">
      <w:pPr>
        <w:jc w:val="both"/>
        <w:rPr>
          <w:rFonts w:ascii="Cambria" w:hAnsi="Cambria"/>
          <w:sz w:val="28"/>
          <w:szCs w:val="28"/>
        </w:rPr>
      </w:pPr>
    </w:p>
    <w:p w14:paraId="09417762" w14:textId="75329FD3" w:rsidR="00F21C6A" w:rsidRDefault="00F21C6A" w:rsidP="00F21C6A">
      <w:pPr>
        <w:jc w:val="both"/>
        <w:rPr>
          <w:rFonts w:ascii="Cambria" w:hAnsi="Cambria"/>
          <w:sz w:val="28"/>
          <w:szCs w:val="28"/>
        </w:rPr>
      </w:pPr>
      <w:r>
        <w:rPr>
          <w:rFonts w:ascii="Cambria" w:hAnsi="Cambria"/>
          <w:b/>
          <w:sz w:val="28"/>
          <w:szCs w:val="28"/>
        </w:rPr>
        <w:t xml:space="preserve">3.5 – </w:t>
      </w:r>
      <w:r>
        <w:rPr>
          <w:rFonts w:ascii="Cambria" w:hAnsi="Cambria"/>
          <w:sz w:val="28"/>
          <w:szCs w:val="28"/>
        </w:rPr>
        <w:t xml:space="preserve">Adotar todos os procedimentos necessários a preservar a integridade e segurança dos </w:t>
      </w:r>
      <w:r w:rsidR="00501B30">
        <w:rPr>
          <w:rFonts w:ascii="Cambria" w:hAnsi="Cambria"/>
          <w:sz w:val="28"/>
          <w:szCs w:val="28"/>
        </w:rPr>
        <w:t>pneus</w:t>
      </w:r>
      <w:r>
        <w:rPr>
          <w:rFonts w:ascii="Cambria" w:hAnsi="Cambria"/>
          <w:sz w:val="28"/>
          <w:szCs w:val="28"/>
        </w:rPr>
        <w:t xml:space="preserve"> sob sua guarda. </w:t>
      </w:r>
    </w:p>
    <w:p w14:paraId="2F8D8F52" w14:textId="77777777" w:rsidR="00F21C6A" w:rsidRDefault="00F21C6A" w:rsidP="00F21C6A">
      <w:pPr>
        <w:jc w:val="both"/>
        <w:rPr>
          <w:rFonts w:ascii="Cambria" w:hAnsi="Cambria"/>
          <w:sz w:val="28"/>
          <w:szCs w:val="28"/>
        </w:rPr>
      </w:pPr>
    </w:p>
    <w:p w14:paraId="64C00768" w14:textId="77777777" w:rsidR="00F21C6A" w:rsidRDefault="00F21C6A" w:rsidP="00F21C6A">
      <w:pPr>
        <w:jc w:val="both"/>
        <w:rPr>
          <w:rFonts w:ascii="Cambria" w:hAnsi="Cambria"/>
          <w:sz w:val="28"/>
          <w:szCs w:val="28"/>
        </w:rPr>
      </w:pPr>
      <w:r>
        <w:rPr>
          <w:rFonts w:ascii="Cambria" w:hAnsi="Cambria"/>
          <w:b/>
          <w:sz w:val="28"/>
          <w:szCs w:val="28"/>
        </w:rPr>
        <w:t xml:space="preserve">3.6 – </w:t>
      </w:r>
      <w:r>
        <w:rPr>
          <w:rFonts w:ascii="Cambria" w:hAnsi="Cambria"/>
          <w:sz w:val="28"/>
          <w:szCs w:val="28"/>
        </w:rPr>
        <w:t xml:space="preserve">Designar formalmente e manter um representante, ou preposto, a fim de prestar esclarecimentos e atender às solicitações que surgirem durante a execução da Ata de Registro de Preços. </w:t>
      </w:r>
    </w:p>
    <w:p w14:paraId="35E90E71" w14:textId="77777777" w:rsidR="00F21C6A" w:rsidRDefault="00F21C6A" w:rsidP="00F21C6A">
      <w:pPr>
        <w:jc w:val="both"/>
        <w:rPr>
          <w:rFonts w:ascii="Cambria" w:hAnsi="Cambria"/>
          <w:b/>
          <w:sz w:val="28"/>
          <w:szCs w:val="28"/>
        </w:rPr>
      </w:pPr>
    </w:p>
    <w:p w14:paraId="48DBC530" w14:textId="77777777" w:rsidR="00F21C6A" w:rsidRDefault="00F21C6A" w:rsidP="00F21C6A">
      <w:pPr>
        <w:jc w:val="both"/>
        <w:rPr>
          <w:rFonts w:ascii="Cambria" w:hAnsi="Cambria"/>
          <w:sz w:val="28"/>
          <w:szCs w:val="28"/>
        </w:rPr>
      </w:pPr>
      <w:r>
        <w:rPr>
          <w:rFonts w:ascii="Cambria" w:hAnsi="Cambria"/>
          <w:b/>
          <w:sz w:val="28"/>
          <w:szCs w:val="28"/>
        </w:rPr>
        <w:t xml:space="preserve">3.7 – </w:t>
      </w:r>
      <w:r>
        <w:rPr>
          <w:rFonts w:ascii="Cambria" w:hAnsi="Cambria"/>
          <w:sz w:val="28"/>
          <w:szCs w:val="28"/>
        </w:rPr>
        <w:t xml:space="preserve">Possuir instalações, aparelhamento e pessoal técnico adequados e disponíveis para a realização do objeto da licitação. </w:t>
      </w:r>
    </w:p>
    <w:p w14:paraId="3228AEDC" w14:textId="77777777" w:rsidR="00F21C6A" w:rsidRDefault="00F21C6A" w:rsidP="00F21C6A">
      <w:pPr>
        <w:jc w:val="both"/>
        <w:rPr>
          <w:rFonts w:ascii="Cambria" w:hAnsi="Cambria"/>
          <w:sz w:val="28"/>
          <w:szCs w:val="28"/>
        </w:rPr>
      </w:pPr>
    </w:p>
    <w:p w14:paraId="5DC90164" w14:textId="77777777" w:rsidR="00F21C6A" w:rsidRDefault="00F21C6A" w:rsidP="00F21C6A">
      <w:pPr>
        <w:jc w:val="both"/>
        <w:rPr>
          <w:rFonts w:ascii="Cambria" w:hAnsi="Cambria"/>
          <w:sz w:val="28"/>
          <w:szCs w:val="28"/>
        </w:rPr>
      </w:pPr>
      <w:r>
        <w:rPr>
          <w:rFonts w:ascii="Cambria" w:hAnsi="Cambria"/>
          <w:b/>
          <w:sz w:val="28"/>
          <w:szCs w:val="28"/>
        </w:rPr>
        <w:t xml:space="preserve">3.8 – </w:t>
      </w:r>
      <w:r>
        <w:rPr>
          <w:rFonts w:ascii="Cambria" w:hAnsi="Cambria"/>
          <w:sz w:val="28"/>
          <w:szCs w:val="28"/>
        </w:rPr>
        <w:t xml:space="preserve">Prover todos os meios necessários à garantia da plena operacionalidade do fornecimento de materiais e prestação de serviços. </w:t>
      </w:r>
    </w:p>
    <w:p w14:paraId="03474082" w14:textId="77777777" w:rsidR="00F21C6A" w:rsidRDefault="00F21C6A" w:rsidP="00F21C6A">
      <w:pPr>
        <w:jc w:val="both"/>
        <w:rPr>
          <w:rFonts w:ascii="Cambria" w:hAnsi="Cambria"/>
          <w:sz w:val="28"/>
          <w:szCs w:val="28"/>
        </w:rPr>
      </w:pPr>
    </w:p>
    <w:p w14:paraId="5F827345" w14:textId="77777777" w:rsidR="00F21C6A" w:rsidRDefault="00F21C6A" w:rsidP="00F21C6A">
      <w:pPr>
        <w:jc w:val="both"/>
        <w:rPr>
          <w:rFonts w:ascii="Cambria" w:hAnsi="Cambria"/>
          <w:sz w:val="28"/>
          <w:szCs w:val="28"/>
        </w:rPr>
      </w:pPr>
      <w:r>
        <w:rPr>
          <w:rFonts w:ascii="Cambria" w:hAnsi="Cambria"/>
          <w:b/>
          <w:sz w:val="28"/>
          <w:szCs w:val="28"/>
        </w:rPr>
        <w:t xml:space="preserve">3.9 – </w:t>
      </w:r>
      <w:r>
        <w:rPr>
          <w:rFonts w:ascii="Cambria" w:hAnsi="Cambria"/>
          <w:sz w:val="28"/>
          <w:szCs w:val="28"/>
        </w:rPr>
        <w:t xml:space="preserve">Executar fielmente, dentro dos prazos previstos, todos os serviços que lhe foram confiados, em observância com as normas técnicas e em conformidade </w:t>
      </w:r>
      <w:r>
        <w:rPr>
          <w:rFonts w:ascii="Cambria" w:hAnsi="Cambria"/>
          <w:sz w:val="28"/>
          <w:szCs w:val="28"/>
        </w:rPr>
        <w:lastRenderedPageBreak/>
        <w:t xml:space="preserve">com as especificações de fábrica, bem como em consonância com as determinações do Gestor da </w:t>
      </w:r>
      <w:r>
        <w:rPr>
          <w:rFonts w:ascii="Cambria" w:hAnsi="Cambria" w:cs="Consolas"/>
          <w:sz w:val="28"/>
          <w:szCs w:val="28"/>
        </w:rPr>
        <w:t>Ata de Registro de Preços</w:t>
      </w:r>
      <w:r>
        <w:rPr>
          <w:rFonts w:ascii="Cambria" w:hAnsi="Cambria"/>
          <w:sz w:val="28"/>
          <w:szCs w:val="28"/>
        </w:rPr>
        <w:t xml:space="preserve"> do </w:t>
      </w:r>
      <w:r>
        <w:rPr>
          <w:rFonts w:ascii="Cambria" w:hAnsi="Cambria" w:cs="Consolas"/>
          <w:b/>
          <w:bCs/>
          <w:sz w:val="28"/>
          <w:szCs w:val="28"/>
        </w:rPr>
        <w:t>MUNICÍPIO</w:t>
      </w:r>
      <w:r>
        <w:rPr>
          <w:rFonts w:ascii="Cambria" w:hAnsi="Cambria"/>
          <w:sz w:val="28"/>
          <w:szCs w:val="28"/>
        </w:rPr>
        <w:t xml:space="preserve">. </w:t>
      </w:r>
    </w:p>
    <w:p w14:paraId="2A8D192D" w14:textId="77777777" w:rsidR="00F21C6A" w:rsidRDefault="00F21C6A" w:rsidP="00F21C6A">
      <w:pPr>
        <w:jc w:val="both"/>
        <w:rPr>
          <w:rFonts w:ascii="Cambria" w:hAnsi="Cambria"/>
          <w:sz w:val="28"/>
          <w:szCs w:val="28"/>
        </w:rPr>
      </w:pPr>
    </w:p>
    <w:p w14:paraId="020BAE8A" w14:textId="77777777" w:rsidR="00F21C6A" w:rsidRDefault="00F21C6A" w:rsidP="00F21C6A">
      <w:pPr>
        <w:jc w:val="both"/>
        <w:rPr>
          <w:rFonts w:ascii="Cambria" w:hAnsi="Cambria"/>
          <w:sz w:val="28"/>
          <w:szCs w:val="28"/>
        </w:rPr>
      </w:pPr>
      <w:r>
        <w:rPr>
          <w:rFonts w:ascii="Cambria" w:hAnsi="Cambria"/>
          <w:b/>
          <w:sz w:val="28"/>
          <w:szCs w:val="28"/>
        </w:rPr>
        <w:t xml:space="preserve">3.10 – </w:t>
      </w:r>
      <w:r>
        <w:rPr>
          <w:rFonts w:ascii="Cambria" w:hAnsi="Cambria"/>
          <w:sz w:val="28"/>
          <w:szCs w:val="28"/>
        </w:rPr>
        <w:t xml:space="preserve">Executar os serviços especificados somente quando do recebimento de Ordem de Serviço pelo </w:t>
      </w:r>
      <w:r>
        <w:rPr>
          <w:rFonts w:ascii="Cambria" w:hAnsi="Cambria" w:cs="Consolas"/>
          <w:b/>
          <w:bCs/>
          <w:sz w:val="28"/>
          <w:szCs w:val="28"/>
        </w:rPr>
        <w:t>MUNICÍPIO</w:t>
      </w:r>
      <w:r>
        <w:rPr>
          <w:rFonts w:ascii="Cambria" w:hAnsi="Cambria"/>
          <w:sz w:val="28"/>
          <w:szCs w:val="28"/>
        </w:rPr>
        <w:t xml:space="preserve">. </w:t>
      </w:r>
    </w:p>
    <w:p w14:paraId="153399C9" w14:textId="77777777" w:rsidR="00F21C6A" w:rsidRDefault="00F21C6A" w:rsidP="00F21C6A">
      <w:pPr>
        <w:jc w:val="both"/>
        <w:rPr>
          <w:rFonts w:ascii="Cambria" w:hAnsi="Cambria"/>
          <w:sz w:val="28"/>
          <w:szCs w:val="28"/>
        </w:rPr>
      </w:pPr>
    </w:p>
    <w:p w14:paraId="779F6998" w14:textId="77777777" w:rsidR="00F21C6A" w:rsidRDefault="00F21C6A" w:rsidP="00F21C6A">
      <w:pPr>
        <w:jc w:val="both"/>
        <w:rPr>
          <w:rFonts w:ascii="Cambria" w:hAnsi="Cambria"/>
          <w:sz w:val="28"/>
          <w:szCs w:val="28"/>
        </w:rPr>
      </w:pPr>
      <w:r>
        <w:rPr>
          <w:rFonts w:ascii="Cambria" w:hAnsi="Cambria"/>
          <w:b/>
          <w:sz w:val="28"/>
          <w:szCs w:val="28"/>
        </w:rPr>
        <w:t xml:space="preserve">3.11 – </w:t>
      </w:r>
      <w:r>
        <w:rPr>
          <w:rFonts w:ascii="Cambria" w:hAnsi="Cambria"/>
          <w:sz w:val="28"/>
          <w:szCs w:val="28"/>
        </w:rPr>
        <w:t xml:space="preserve">Prestar os serviços objeto da presente Ata de Registro de Preços dentro de elevados padrões, executando todos os serviços com esmero e perfeição, refazendo tudo quanto for impugnado pelo Gestor da </w:t>
      </w:r>
      <w:r>
        <w:rPr>
          <w:rFonts w:ascii="Cambria" w:hAnsi="Cambria" w:cs="Consolas"/>
          <w:sz w:val="28"/>
          <w:szCs w:val="28"/>
        </w:rPr>
        <w:t>Ata de Registro de Preços</w:t>
      </w:r>
      <w:r>
        <w:rPr>
          <w:rFonts w:ascii="Cambria" w:hAnsi="Cambria"/>
          <w:sz w:val="28"/>
          <w:szCs w:val="28"/>
        </w:rPr>
        <w:t xml:space="preserve">, quer em razão do material, quer da mão de obra. </w:t>
      </w:r>
    </w:p>
    <w:p w14:paraId="39A2D831" w14:textId="77777777" w:rsidR="00F21C6A" w:rsidRDefault="00F21C6A" w:rsidP="00F21C6A">
      <w:pPr>
        <w:jc w:val="both"/>
        <w:rPr>
          <w:rFonts w:ascii="Cambria" w:hAnsi="Cambria"/>
          <w:sz w:val="28"/>
          <w:szCs w:val="28"/>
        </w:rPr>
      </w:pPr>
    </w:p>
    <w:p w14:paraId="374C9FE6" w14:textId="79947FDB" w:rsidR="00F21C6A" w:rsidRDefault="00F21C6A" w:rsidP="00F21C6A">
      <w:pPr>
        <w:jc w:val="both"/>
        <w:rPr>
          <w:rFonts w:ascii="Cambria" w:hAnsi="Cambria"/>
          <w:sz w:val="28"/>
          <w:szCs w:val="28"/>
        </w:rPr>
      </w:pPr>
      <w:r>
        <w:rPr>
          <w:rFonts w:ascii="Cambria" w:hAnsi="Cambria"/>
          <w:b/>
          <w:sz w:val="28"/>
          <w:szCs w:val="28"/>
        </w:rPr>
        <w:t xml:space="preserve">3.12 – </w:t>
      </w:r>
      <w:r>
        <w:rPr>
          <w:rFonts w:ascii="Cambria" w:hAnsi="Cambria"/>
          <w:sz w:val="28"/>
          <w:szCs w:val="28"/>
        </w:rPr>
        <w:t xml:space="preserve">Fornecer, quando solicitado pelo </w:t>
      </w:r>
      <w:r>
        <w:rPr>
          <w:rFonts w:ascii="Cambria" w:hAnsi="Cambria" w:cs="Consolas"/>
          <w:b/>
          <w:bCs/>
          <w:sz w:val="28"/>
          <w:szCs w:val="28"/>
        </w:rPr>
        <w:t>MUNICÍPIO</w:t>
      </w:r>
      <w:r>
        <w:rPr>
          <w:rFonts w:ascii="Cambria" w:hAnsi="Cambria"/>
          <w:sz w:val="28"/>
          <w:szCs w:val="28"/>
        </w:rPr>
        <w:t xml:space="preserve">, laudo técnico concernente às condições </w:t>
      </w:r>
      <w:r w:rsidR="00501B30">
        <w:rPr>
          <w:rFonts w:ascii="Cambria" w:hAnsi="Cambria"/>
          <w:sz w:val="28"/>
          <w:szCs w:val="28"/>
        </w:rPr>
        <w:t>dos pneus</w:t>
      </w:r>
      <w:r>
        <w:rPr>
          <w:rFonts w:ascii="Cambria" w:hAnsi="Cambria"/>
          <w:sz w:val="28"/>
          <w:szCs w:val="28"/>
        </w:rPr>
        <w:t xml:space="preserve"> ou componentes que o integrem, no prazo de até 05 (cinco) dias úteis contados a partir da solicitação. </w:t>
      </w:r>
    </w:p>
    <w:p w14:paraId="119F1B11" w14:textId="77777777" w:rsidR="00F21C6A" w:rsidRDefault="00F21C6A" w:rsidP="00F21C6A">
      <w:pPr>
        <w:jc w:val="both"/>
        <w:rPr>
          <w:rFonts w:ascii="Cambria" w:hAnsi="Cambria"/>
          <w:sz w:val="28"/>
          <w:szCs w:val="28"/>
        </w:rPr>
      </w:pPr>
    </w:p>
    <w:p w14:paraId="1FDE0CDB" w14:textId="77777777" w:rsidR="00F21C6A" w:rsidRDefault="00F21C6A" w:rsidP="00F21C6A">
      <w:pPr>
        <w:jc w:val="both"/>
        <w:rPr>
          <w:rFonts w:ascii="Cambria" w:hAnsi="Cambria"/>
          <w:sz w:val="28"/>
          <w:szCs w:val="28"/>
        </w:rPr>
      </w:pPr>
      <w:r>
        <w:rPr>
          <w:rFonts w:ascii="Cambria" w:hAnsi="Cambria"/>
          <w:b/>
          <w:sz w:val="28"/>
          <w:szCs w:val="28"/>
        </w:rPr>
        <w:t xml:space="preserve">3.13 – </w:t>
      </w:r>
      <w:r>
        <w:rPr>
          <w:rFonts w:ascii="Cambria" w:hAnsi="Cambria"/>
          <w:sz w:val="28"/>
          <w:szCs w:val="28"/>
        </w:rPr>
        <w:t>Executar os serviços com pessoal habilitado e devidamente identificado.</w:t>
      </w:r>
    </w:p>
    <w:p w14:paraId="249FF172" w14:textId="77777777" w:rsidR="00F21C6A" w:rsidRDefault="00F21C6A" w:rsidP="00F21C6A">
      <w:pPr>
        <w:jc w:val="both"/>
        <w:rPr>
          <w:rFonts w:ascii="Cambria" w:hAnsi="Cambria"/>
          <w:sz w:val="28"/>
          <w:szCs w:val="28"/>
        </w:rPr>
      </w:pPr>
    </w:p>
    <w:p w14:paraId="26FE6B9F" w14:textId="77777777" w:rsidR="00F21C6A" w:rsidRDefault="00F21C6A" w:rsidP="00F21C6A">
      <w:pPr>
        <w:jc w:val="both"/>
        <w:rPr>
          <w:rFonts w:ascii="Cambria" w:hAnsi="Cambria"/>
          <w:sz w:val="28"/>
          <w:szCs w:val="28"/>
        </w:rPr>
      </w:pPr>
      <w:r>
        <w:rPr>
          <w:rFonts w:ascii="Cambria" w:hAnsi="Cambria"/>
          <w:b/>
          <w:sz w:val="28"/>
          <w:szCs w:val="28"/>
        </w:rPr>
        <w:t xml:space="preserve">3.14 – </w:t>
      </w:r>
      <w:r>
        <w:rPr>
          <w:rFonts w:ascii="Cambria" w:hAnsi="Cambria"/>
          <w:sz w:val="28"/>
          <w:szCs w:val="28"/>
        </w:rPr>
        <w:t xml:space="preserve">Fornecer todos os esclarecimentos e as informações técnicas que venham a ser solicitados pelo </w:t>
      </w:r>
      <w:r>
        <w:rPr>
          <w:rFonts w:ascii="Cambria" w:hAnsi="Cambria" w:cs="Consolas"/>
          <w:b/>
          <w:bCs/>
          <w:sz w:val="28"/>
          <w:szCs w:val="28"/>
        </w:rPr>
        <w:t>MUNICÍPIO</w:t>
      </w:r>
      <w:r>
        <w:rPr>
          <w:rFonts w:ascii="Cambria" w:hAnsi="Cambria"/>
          <w:sz w:val="28"/>
          <w:szCs w:val="28"/>
        </w:rPr>
        <w:t xml:space="preserve"> sobre os serviços executados. </w:t>
      </w:r>
    </w:p>
    <w:p w14:paraId="09737800" w14:textId="77777777" w:rsidR="00F21C6A" w:rsidRDefault="00F21C6A" w:rsidP="00F21C6A">
      <w:pPr>
        <w:jc w:val="both"/>
        <w:rPr>
          <w:rFonts w:ascii="Cambria" w:hAnsi="Cambria"/>
          <w:sz w:val="28"/>
          <w:szCs w:val="28"/>
        </w:rPr>
      </w:pPr>
    </w:p>
    <w:p w14:paraId="2DCF452F" w14:textId="77777777" w:rsidR="00F21C6A" w:rsidRDefault="00F21C6A" w:rsidP="00F21C6A">
      <w:pPr>
        <w:jc w:val="both"/>
        <w:rPr>
          <w:rFonts w:ascii="Cambria" w:hAnsi="Cambria"/>
          <w:sz w:val="28"/>
          <w:szCs w:val="28"/>
        </w:rPr>
      </w:pPr>
      <w:r>
        <w:rPr>
          <w:rFonts w:ascii="Cambria" w:hAnsi="Cambria"/>
          <w:b/>
          <w:sz w:val="28"/>
          <w:szCs w:val="28"/>
        </w:rPr>
        <w:t xml:space="preserve">3.15 – </w:t>
      </w:r>
      <w:r>
        <w:rPr>
          <w:rFonts w:ascii="Cambria" w:hAnsi="Cambria"/>
          <w:sz w:val="28"/>
          <w:szCs w:val="28"/>
        </w:rPr>
        <w:t xml:space="preserve">Fornecer a seus empregados os equipamentos de segurança (EPI’s) que se fizerem necessários para execução dos serviços, e fiscalizar o seu uso. </w:t>
      </w:r>
    </w:p>
    <w:p w14:paraId="039DE3DC" w14:textId="77777777" w:rsidR="00F21C6A" w:rsidRDefault="00F21C6A" w:rsidP="00F21C6A">
      <w:pPr>
        <w:jc w:val="both"/>
        <w:rPr>
          <w:rFonts w:ascii="Cambria" w:hAnsi="Cambria"/>
          <w:sz w:val="28"/>
          <w:szCs w:val="28"/>
        </w:rPr>
      </w:pPr>
    </w:p>
    <w:p w14:paraId="5B3B22D9" w14:textId="0B38A38F" w:rsidR="00F21C6A" w:rsidRDefault="00F21C6A" w:rsidP="00F21C6A">
      <w:pPr>
        <w:jc w:val="both"/>
        <w:rPr>
          <w:rFonts w:ascii="Cambria" w:hAnsi="Cambria"/>
          <w:sz w:val="28"/>
          <w:szCs w:val="28"/>
        </w:rPr>
      </w:pPr>
      <w:r>
        <w:rPr>
          <w:rFonts w:ascii="Cambria" w:hAnsi="Cambria"/>
          <w:b/>
          <w:sz w:val="28"/>
          <w:szCs w:val="28"/>
        </w:rPr>
        <w:t xml:space="preserve">3.16 – </w:t>
      </w:r>
      <w:r>
        <w:rPr>
          <w:rFonts w:ascii="Cambria" w:hAnsi="Cambria"/>
          <w:sz w:val="28"/>
          <w:szCs w:val="28"/>
        </w:rPr>
        <w:t xml:space="preserve">Manter em boas condições instalações e equipamentos necessários ao atendimento dos serviços ora contratados. </w:t>
      </w:r>
    </w:p>
    <w:p w14:paraId="06B4B3F4" w14:textId="77777777" w:rsidR="00F21C6A" w:rsidRDefault="00F21C6A" w:rsidP="00F21C6A">
      <w:pPr>
        <w:jc w:val="both"/>
        <w:rPr>
          <w:rFonts w:ascii="Cambria" w:hAnsi="Cambria"/>
          <w:sz w:val="28"/>
          <w:szCs w:val="28"/>
        </w:rPr>
      </w:pPr>
    </w:p>
    <w:p w14:paraId="5D68584D" w14:textId="0D75741A" w:rsidR="00F21C6A" w:rsidRDefault="00F21C6A" w:rsidP="00F21C6A">
      <w:pPr>
        <w:jc w:val="both"/>
        <w:rPr>
          <w:rFonts w:ascii="Cambria" w:hAnsi="Cambria"/>
          <w:sz w:val="28"/>
          <w:szCs w:val="28"/>
        </w:rPr>
      </w:pPr>
      <w:r>
        <w:rPr>
          <w:rFonts w:ascii="Cambria" w:hAnsi="Cambria"/>
          <w:b/>
          <w:sz w:val="28"/>
          <w:szCs w:val="28"/>
        </w:rPr>
        <w:t xml:space="preserve">3.17 – </w:t>
      </w:r>
      <w:r>
        <w:rPr>
          <w:rFonts w:ascii="Cambria" w:hAnsi="Cambria"/>
          <w:sz w:val="28"/>
          <w:szCs w:val="28"/>
        </w:rPr>
        <w:t xml:space="preserve">Conservar e guardar com extrema responsabilidade e cuidado os </w:t>
      </w:r>
      <w:r w:rsidR="00501B30">
        <w:rPr>
          <w:rFonts w:ascii="Cambria" w:hAnsi="Cambria"/>
          <w:sz w:val="28"/>
          <w:szCs w:val="28"/>
        </w:rPr>
        <w:t>pneus</w:t>
      </w:r>
      <w:r>
        <w:rPr>
          <w:rFonts w:ascii="Cambria" w:hAnsi="Cambria"/>
          <w:sz w:val="28"/>
          <w:szCs w:val="28"/>
        </w:rPr>
        <w:t xml:space="preserve"> do </w:t>
      </w:r>
      <w:r>
        <w:rPr>
          <w:rFonts w:ascii="Cambria" w:hAnsi="Cambria" w:cs="Consolas"/>
          <w:b/>
          <w:bCs/>
          <w:sz w:val="28"/>
          <w:szCs w:val="28"/>
        </w:rPr>
        <w:t>MUNICÍPIO</w:t>
      </w:r>
      <w:r>
        <w:rPr>
          <w:rFonts w:ascii="Cambria" w:hAnsi="Cambria"/>
          <w:sz w:val="28"/>
          <w:szCs w:val="28"/>
        </w:rPr>
        <w:t xml:space="preserve"> em sua oficina durante a prestação de serviços. </w:t>
      </w:r>
    </w:p>
    <w:p w14:paraId="071078D0" w14:textId="77777777" w:rsidR="00F21C6A" w:rsidRDefault="00F21C6A" w:rsidP="00F21C6A">
      <w:pPr>
        <w:jc w:val="both"/>
        <w:rPr>
          <w:rFonts w:ascii="Cambria" w:hAnsi="Cambria"/>
          <w:sz w:val="28"/>
          <w:szCs w:val="28"/>
        </w:rPr>
      </w:pPr>
    </w:p>
    <w:p w14:paraId="1DF77A30" w14:textId="77777777" w:rsidR="00F21C6A" w:rsidRDefault="00F21C6A" w:rsidP="00F21C6A">
      <w:pPr>
        <w:jc w:val="both"/>
        <w:rPr>
          <w:rFonts w:ascii="Cambria" w:hAnsi="Cambria"/>
          <w:sz w:val="28"/>
          <w:szCs w:val="28"/>
        </w:rPr>
      </w:pPr>
      <w:r>
        <w:rPr>
          <w:rFonts w:ascii="Cambria" w:hAnsi="Cambria"/>
          <w:b/>
          <w:sz w:val="28"/>
          <w:szCs w:val="28"/>
        </w:rPr>
        <w:t xml:space="preserve">3.18 – </w:t>
      </w:r>
      <w:r>
        <w:rPr>
          <w:rFonts w:ascii="Cambria" w:hAnsi="Cambria"/>
          <w:sz w:val="28"/>
          <w:szCs w:val="28"/>
        </w:rPr>
        <w:t xml:space="preserve">Informar ao </w:t>
      </w:r>
      <w:r>
        <w:rPr>
          <w:rFonts w:ascii="Cambria" w:hAnsi="Cambria" w:cs="Consolas"/>
          <w:b/>
          <w:bCs/>
          <w:sz w:val="28"/>
          <w:szCs w:val="28"/>
        </w:rPr>
        <w:t>MUNICÍPIO</w:t>
      </w:r>
      <w:r>
        <w:rPr>
          <w:rFonts w:ascii="Cambria" w:hAnsi="Cambria"/>
          <w:sz w:val="28"/>
          <w:szCs w:val="28"/>
        </w:rPr>
        <w:t xml:space="preserve"> quaisquer danos causados a quaisquer de seus bens. </w:t>
      </w:r>
    </w:p>
    <w:p w14:paraId="3A1746E0" w14:textId="77777777" w:rsidR="00F21C6A" w:rsidRDefault="00F21C6A" w:rsidP="00F21C6A">
      <w:pPr>
        <w:jc w:val="both"/>
        <w:rPr>
          <w:rFonts w:ascii="Cambria" w:hAnsi="Cambria"/>
          <w:sz w:val="28"/>
          <w:szCs w:val="28"/>
        </w:rPr>
      </w:pPr>
    </w:p>
    <w:p w14:paraId="2A06C523" w14:textId="77777777" w:rsidR="00F21C6A" w:rsidRDefault="00F21C6A" w:rsidP="00F21C6A">
      <w:pPr>
        <w:jc w:val="both"/>
        <w:rPr>
          <w:rFonts w:ascii="Cambria" w:hAnsi="Cambria"/>
          <w:sz w:val="28"/>
          <w:szCs w:val="28"/>
        </w:rPr>
      </w:pPr>
      <w:r>
        <w:rPr>
          <w:rFonts w:ascii="Cambria" w:hAnsi="Cambria"/>
          <w:b/>
          <w:sz w:val="28"/>
          <w:szCs w:val="28"/>
        </w:rPr>
        <w:t xml:space="preserve">3.19 – </w:t>
      </w:r>
      <w:r>
        <w:rPr>
          <w:rFonts w:ascii="Cambria" w:hAnsi="Cambria"/>
          <w:sz w:val="28"/>
          <w:szCs w:val="28"/>
        </w:rPr>
        <w:t xml:space="preserve">Responsabilizar-se pelos prejuízos de qualquer natureza causados ao patrimônio do </w:t>
      </w:r>
      <w:r>
        <w:rPr>
          <w:rFonts w:ascii="Cambria" w:hAnsi="Cambria" w:cs="Consolas"/>
          <w:b/>
          <w:bCs/>
          <w:sz w:val="28"/>
          <w:szCs w:val="28"/>
        </w:rPr>
        <w:t>MUNICÍPIO</w:t>
      </w:r>
      <w:r>
        <w:rPr>
          <w:rFonts w:ascii="Cambria" w:hAnsi="Cambria"/>
          <w:sz w:val="28"/>
          <w:szCs w:val="28"/>
        </w:rPr>
        <w:t xml:space="preserve"> ou de terceiros, inclusive danos à integridade física das pessoas, originados direta ou indiretamente da execução desta </w:t>
      </w:r>
      <w:r>
        <w:rPr>
          <w:rFonts w:ascii="Cambria" w:hAnsi="Cambria" w:cs="Consolas"/>
          <w:sz w:val="28"/>
          <w:szCs w:val="28"/>
        </w:rPr>
        <w:t>Ata de Registro de Preços</w:t>
      </w:r>
      <w:r>
        <w:rPr>
          <w:rFonts w:ascii="Cambria" w:hAnsi="Cambria"/>
          <w:sz w:val="28"/>
          <w:szCs w:val="28"/>
        </w:rPr>
        <w:t xml:space="preserve">, por culpa ou dolo de seus empregados, prepostos ou representantes, ficando obrigada a promover o ressarcimento a preços atualizados dentro de 30 (trinta) dias contados a partir da comprovação de sua responsabilidade. </w:t>
      </w:r>
    </w:p>
    <w:p w14:paraId="60C5874F" w14:textId="77777777" w:rsidR="00F21C6A" w:rsidRDefault="00F21C6A" w:rsidP="00F21C6A">
      <w:pPr>
        <w:jc w:val="both"/>
        <w:rPr>
          <w:rFonts w:ascii="Cambria" w:hAnsi="Cambria"/>
          <w:b/>
          <w:sz w:val="28"/>
          <w:szCs w:val="28"/>
        </w:rPr>
      </w:pPr>
    </w:p>
    <w:p w14:paraId="14E4D95D" w14:textId="77777777" w:rsidR="00F21C6A" w:rsidRDefault="00F21C6A" w:rsidP="00F21C6A">
      <w:pPr>
        <w:jc w:val="both"/>
        <w:rPr>
          <w:rFonts w:ascii="Cambria" w:hAnsi="Cambria"/>
          <w:sz w:val="28"/>
          <w:szCs w:val="28"/>
        </w:rPr>
      </w:pPr>
      <w:r>
        <w:rPr>
          <w:rFonts w:ascii="Cambria" w:hAnsi="Cambria"/>
          <w:b/>
          <w:sz w:val="28"/>
          <w:szCs w:val="28"/>
        </w:rPr>
        <w:t xml:space="preserve">3.20 – </w:t>
      </w:r>
      <w:r>
        <w:rPr>
          <w:rFonts w:ascii="Cambria" w:hAnsi="Cambria"/>
          <w:sz w:val="28"/>
          <w:szCs w:val="28"/>
        </w:rPr>
        <w:t xml:space="preserve">Manter durante a execução da Ata de Registro de Preços todas as condições de habilitação e qualificação exigidas na licitação. </w:t>
      </w:r>
    </w:p>
    <w:p w14:paraId="2A737B56" w14:textId="77777777" w:rsidR="00F21C6A" w:rsidRDefault="00F21C6A" w:rsidP="00F21C6A">
      <w:pPr>
        <w:jc w:val="both"/>
        <w:rPr>
          <w:rFonts w:ascii="Cambria" w:hAnsi="Cambria"/>
          <w:sz w:val="28"/>
          <w:szCs w:val="28"/>
        </w:rPr>
      </w:pPr>
    </w:p>
    <w:p w14:paraId="2B4F4EB6" w14:textId="77777777" w:rsidR="00F21C6A" w:rsidRDefault="00F21C6A" w:rsidP="00F21C6A">
      <w:pPr>
        <w:jc w:val="both"/>
        <w:rPr>
          <w:rFonts w:ascii="Cambria" w:hAnsi="Cambria"/>
          <w:sz w:val="28"/>
          <w:szCs w:val="28"/>
        </w:rPr>
      </w:pPr>
      <w:r>
        <w:rPr>
          <w:rFonts w:ascii="Cambria" w:hAnsi="Cambria"/>
          <w:b/>
          <w:sz w:val="28"/>
          <w:szCs w:val="28"/>
        </w:rPr>
        <w:t xml:space="preserve">3.21 – </w:t>
      </w:r>
      <w:r>
        <w:rPr>
          <w:rFonts w:ascii="Cambria" w:hAnsi="Cambria"/>
          <w:sz w:val="28"/>
          <w:szCs w:val="28"/>
        </w:rPr>
        <w:t xml:space="preserve">Executar o serviço atendendo aos parâmetros definidos pelas normas da ABNT – Associação Brasileira de Normas Técnicas, ou, na falta dessas, de acordo com normas plenamente reconhecidas pelo fabricante. </w:t>
      </w:r>
    </w:p>
    <w:p w14:paraId="1C8B6600" w14:textId="77777777" w:rsidR="00F21C6A" w:rsidRDefault="00F21C6A" w:rsidP="00F21C6A">
      <w:pPr>
        <w:jc w:val="both"/>
        <w:rPr>
          <w:rFonts w:ascii="Cambria" w:hAnsi="Cambria"/>
          <w:sz w:val="28"/>
          <w:szCs w:val="28"/>
        </w:rPr>
      </w:pPr>
    </w:p>
    <w:p w14:paraId="2AD4C539" w14:textId="77777777" w:rsidR="00F21C6A" w:rsidRDefault="00F21C6A" w:rsidP="00F21C6A">
      <w:pPr>
        <w:jc w:val="both"/>
        <w:rPr>
          <w:rFonts w:ascii="Cambria" w:hAnsi="Cambria"/>
          <w:sz w:val="28"/>
          <w:szCs w:val="28"/>
        </w:rPr>
      </w:pPr>
      <w:r>
        <w:rPr>
          <w:rFonts w:ascii="Cambria" w:hAnsi="Cambria"/>
          <w:b/>
          <w:sz w:val="28"/>
          <w:szCs w:val="28"/>
        </w:rPr>
        <w:t xml:space="preserve">3.22 – </w:t>
      </w:r>
      <w:r>
        <w:rPr>
          <w:rFonts w:ascii="Cambria" w:hAnsi="Cambria"/>
          <w:sz w:val="28"/>
          <w:szCs w:val="28"/>
        </w:rPr>
        <w:t xml:space="preserve">Respeitar e fazer cumprir a legislação de segurança e saúde no trabalho e as normas de segurança do trabalho, fornecendo a seu pessoal equipamento individual de segurança, orientando e fiscalizando o uso, conforme determinações constantes nas normas de segurança, higiene e medicina do trabalho. </w:t>
      </w:r>
    </w:p>
    <w:p w14:paraId="3F9EF087" w14:textId="77777777" w:rsidR="00F21C6A" w:rsidRDefault="00F21C6A" w:rsidP="00F21C6A">
      <w:pPr>
        <w:jc w:val="both"/>
        <w:rPr>
          <w:rFonts w:ascii="Cambria" w:hAnsi="Cambria"/>
          <w:sz w:val="28"/>
          <w:szCs w:val="28"/>
        </w:rPr>
      </w:pPr>
    </w:p>
    <w:p w14:paraId="4F7E3632" w14:textId="77777777" w:rsidR="00F21C6A" w:rsidRDefault="00F21C6A" w:rsidP="00F21C6A">
      <w:pPr>
        <w:jc w:val="both"/>
        <w:rPr>
          <w:rFonts w:ascii="Cambria" w:hAnsi="Cambria"/>
          <w:sz w:val="28"/>
          <w:szCs w:val="28"/>
        </w:rPr>
      </w:pPr>
      <w:r>
        <w:rPr>
          <w:rFonts w:ascii="Cambria" w:hAnsi="Cambria"/>
          <w:b/>
          <w:sz w:val="28"/>
          <w:szCs w:val="28"/>
        </w:rPr>
        <w:t xml:space="preserve">3.23 – </w:t>
      </w:r>
      <w:r>
        <w:rPr>
          <w:rFonts w:ascii="Cambria" w:hAnsi="Cambria"/>
          <w:sz w:val="28"/>
          <w:szCs w:val="28"/>
        </w:rPr>
        <w:t xml:space="preserve">Respeitar e fazer cumprir a legislação de proteção ao meio ambiente, previstas nas normas regulamentadoras pertinentes. </w:t>
      </w:r>
    </w:p>
    <w:p w14:paraId="37F1FD1F" w14:textId="77777777" w:rsidR="00F21C6A" w:rsidRDefault="00F21C6A" w:rsidP="00F21C6A">
      <w:pPr>
        <w:jc w:val="both"/>
        <w:rPr>
          <w:rFonts w:ascii="Cambria" w:hAnsi="Cambria"/>
          <w:sz w:val="28"/>
          <w:szCs w:val="28"/>
        </w:rPr>
      </w:pPr>
    </w:p>
    <w:p w14:paraId="598869BF" w14:textId="77777777" w:rsidR="00F21C6A" w:rsidRDefault="00F21C6A" w:rsidP="00F21C6A">
      <w:pPr>
        <w:jc w:val="both"/>
        <w:rPr>
          <w:rFonts w:ascii="Cambria" w:hAnsi="Cambria"/>
          <w:sz w:val="28"/>
          <w:szCs w:val="28"/>
        </w:rPr>
      </w:pPr>
      <w:r>
        <w:rPr>
          <w:rFonts w:ascii="Cambria" w:hAnsi="Cambria"/>
          <w:b/>
          <w:sz w:val="28"/>
          <w:szCs w:val="28"/>
        </w:rPr>
        <w:t xml:space="preserve">3.24 – </w:t>
      </w:r>
      <w:r>
        <w:rPr>
          <w:rFonts w:ascii="Cambria" w:hAnsi="Cambria"/>
          <w:sz w:val="28"/>
          <w:szCs w:val="28"/>
        </w:rPr>
        <w:t xml:space="preserve">Respeitar as Normas Brasileiras – NBR publicadas pela Associação Brasileira de Normas Técnicas sobre resíduos sólidos. </w:t>
      </w:r>
    </w:p>
    <w:p w14:paraId="614DBC45" w14:textId="77777777" w:rsidR="00F21C6A" w:rsidRDefault="00F21C6A" w:rsidP="00F21C6A">
      <w:pPr>
        <w:jc w:val="both"/>
        <w:rPr>
          <w:rFonts w:ascii="Cambria" w:hAnsi="Cambria"/>
          <w:b/>
          <w:sz w:val="28"/>
          <w:szCs w:val="28"/>
        </w:rPr>
      </w:pPr>
    </w:p>
    <w:p w14:paraId="7E3C94E1" w14:textId="77777777" w:rsidR="00F21C6A" w:rsidRDefault="00F21C6A" w:rsidP="00F21C6A">
      <w:pPr>
        <w:jc w:val="both"/>
        <w:rPr>
          <w:rFonts w:ascii="Cambria" w:hAnsi="Cambria"/>
          <w:sz w:val="28"/>
          <w:szCs w:val="28"/>
        </w:rPr>
      </w:pPr>
      <w:r>
        <w:rPr>
          <w:rFonts w:ascii="Cambria" w:hAnsi="Cambria"/>
          <w:b/>
          <w:sz w:val="28"/>
          <w:szCs w:val="28"/>
        </w:rPr>
        <w:t xml:space="preserve">3.25 – </w:t>
      </w:r>
      <w:r>
        <w:rPr>
          <w:rFonts w:ascii="Cambria" w:hAnsi="Cambria"/>
          <w:sz w:val="28"/>
          <w:szCs w:val="28"/>
        </w:rPr>
        <w:t xml:space="preserve">Fornecer ao </w:t>
      </w:r>
      <w:r>
        <w:rPr>
          <w:rFonts w:ascii="Cambria" w:hAnsi="Cambria" w:cs="Consolas"/>
          <w:b/>
          <w:bCs/>
          <w:sz w:val="28"/>
          <w:szCs w:val="28"/>
        </w:rPr>
        <w:t>MUNICÍPIO</w:t>
      </w:r>
      <w:r>
        <w:rPr>
          <w:rFonts w:ascii="Cambria" w:hAnsi="Cambria"/>
          <w:sz w:val="28"/>
          <w:szCs w:val="28"/>
        </w:rPr>
        <w:t xml:space="preserve"> relatório técnico mensal com a descrição de todos os serviços executados, ou sempre que solicitado, encaminhando cópia para a fiscalização do </w:t>
      </w:r>
      <w:r>
        <w:rPr>
          <w:rFonts w:ascii="Cambria" w:hAnsi="Cambria" w:cs="Consolas"/>
          <w:b/>
          <w:bCs/>
          <w:sz w:val="28"/>
          <w:szCs w:val="28"/>
        </w:rPr>
        <w:t>MUNICÍPIO</w:t>
      </w:r>
      <w:r>
        <w:rPr>
          <w:rFonts w:ascii="Cambria" w:hAnsi="Cambria"/>
          <w:sz w:val="28"/>
          <w:szCs w:val="28"/>
        </w:rPr>
        <w:t xml:space="preserve">. </w:t>
      </w:r>
    </w:p>
    <w:p w14:paraId="75287891" w14:textId="77777777" w:rsidR="00F21C6A" w:rsidRDefault="00F21C6A" w:rsidP="00F21C6A">
      <w:pPr>
        <w:jc w:val="both"/>
        <w:rPr>
          <w:rFonts w:ascii="Cambria" w:hAnsi="Cambria"/>
          <w:sz w:val="28"/>
          <w:szCs w:val="28"/>
        </w:rPr>
      </w:pPr>
    </w:p>
    <w:p w14:paraId="2CA64432" w14:textId="77777777" w:rsidR="00F21C6A" w:rsidRDefault="00F21C6A" w:rsidP="00F21C6A">
      <w:pPr>
        <w:jc w:val="both"/>
        <w:rPr>
          <w:rFonts w:ascii="Cambria" w:hAnsi="Cambria"/>
          <w:sz w:val="28"/>
          <w:szCs w:val="28"/>
        </w:rPr>
      </w:pPr>
      <w:r>
        <w:rPr>
          <w:rFonts w:ascii="Cambria" w:hAnsi="Cambria"/>
          <w:b/>
          <w:sz w:val="28"/>
          <w:szCs w:val="28"/>
        </w:rPr>
        <w:t xml:space="preserve">3.26 – </w:t>
      </w:r>
      <w:r>
        <w:rPr>
          <w:rFonts w:ascii="Cambria" w:hAnsi="Cambria"/>
          <w:sz w:val="28"/>
          <w:szCs w:val="28"/>
        </w:rPr>
        <w:t xml:space="preserve">Responder por danos e desaparecimentos de bens materiais, acessórios e avarias causadas por seus empregados ou preposto aos bens do </w:t>
      </w:r>
      <w:r>
        <w:rPr>
          <w:rFonts w:ascii="Cambria" w:hAnsi="Cambria" w:cs="Consolas"/>
          <w:b/>
          <w:bCs/>
          <w:sz w:val="28"/>
          <w:szCs w:val="28"/>
        </w:rPr>
        <w:t>MUNICÍPIO</w:t>
      </w:r>
      <w:r>
        <w:rPr>
          <w:rFonts w:ascii="Cambria" w:hAnsi="Cambria"/>
          <w:sz w:val="28"/>
          <w:szCs w:val="28"/>
        </w:rPr>
        <w:t xml:space="preserve"> ou a terceiros, desde que fique comprovada sua responsabilidade, de acordo com o art. 70, da Lei nº 8.666/93. </w:t>
      </w:r>
    </w:p>
    <w:p w14:paraId="0192ECD6" w14:textId="77777777" w:rsidR="00F21C6A" w:rsidRDefault="00F21C6A" w:rsidP="00F21C6A">
      <w:pPr>
        <w:jc w:val="both"/>
        <w:rPr>
          <w:rFonts w:ascii="Cambria" w:hAnsi="Cambria"/>
          <w:b/>
          <w:sz w:val="28"/>
          <w:szCs w:val="28"/>
        </w:rPr>
      </w:pPr>
    </w:p>
    <w:p w14:paraId="7C9489D5" w14:textId="77777777" w:rsidR="00F21C6A" w:rsidRDefault="00F21C6A" w:rsidP="00F21C6A">
      <w:pPr>
        <w:jc w:val="both"/>
        <w:rPr>
          <w:rFonts w:ascii="Cambria" w:hAnsi="Cambria"/>
          <w:sz w:val="28"/>
          <w:szCs w:val="28"/>
        </w:rPr>
      </w:pPr>
      <w:r>
        <w:rPr>
          <w:rFonts w:ascii="Cambria" w:hAnsi="Cambria"/>
          <w:b/>
          <w:sz w:val="28"/>
          <w:szCs w:val="28"/>
        </w:rPr>
        <w:t xml:space="preserve">3.27 – </w:t>
      </w:r>
      <w:r>
        <w:rPr>
          <w:rFonts w:ascii="Cambria" w:hAnsi="Cambria"/>
          <w:sz w:val="28"/>
          <w:szCs w:val="28"/>
        </w:rPr>
        <w:t xml:space="preserve">Quando necessário, disponibilizar profissional competente para acompanhar o representante do </w:t>
      </w:r>
      <w:r>
        <w:rPr>
          <w:rFonts w:ascii="Cambria" w:hAnsi="Cambria" w:cs="Consolas"/>
          <w:b/>
          <w:bCs/>
          <w:sz w:val="28"/>
          <w:szCs w:val="28"/>
        </w:rPr>
        <w:t>MUNICÍPIO</w:t>
      </w:r>
      <w:r>
        <w:rPr>
          <w:rFonts w:ascii="Cambria" w:hAnsi="Cambria"/>
          <w:sz w:val="28"/>
          <w:szCs w:val="28"/>
        </w:rPr>
        <w:t xml:space="preserve"> na realização de “prova de rua”, quando os serviços efetuados serão testados com o veículo trafegando. </w:t>
      </w:r>
    </w:p>
    <w:p w14:paraId="6978A424" w14:textId="77777777" w:rsidR="00F21C6A" w:rsidRDefault="00F21C6A" w:rsidP="00F21C6A">
      <w:pPr>
        <w:jc w:val="both"/>
        <w:rPr>
          <w:rFonts w:ascii="Cambria" w:hAnsi="Cambria"/>
          <w:sz w:val="28"/>
          <w:szCs w:val="28"/>
        </w:rPr>
      </w:pPr>
    </w:p>
    <w:p w14:paraId="543DF6E2" w14:textId="77777777" w:rsidR="00F21C6A" w:rsidRDefault="00F21C6A" w:rsidP="00F21C6A">
      <w:pPr>
        <w:jc w:val="both"/>
        <w:rPr>
          <w:rFonts w:ascii="Cambria" w:hAnsi="Cambria"/>
          <w:sz w:val="28"/>
          <w:szCs w:val="28"/>
        </w:rPr>
      </w:pPr>
      <w:r>
        <w:rPr>
          <w:rFonts w:ascii="Cambria" w:hAnsi="Cambria"/>
          <w:b/>
          <w:sz w:val="28"/>
          <w:szCs w:val="28"/>
        </w:rPr>
        <w:t xml:space="preserve">3.28 – </w:t>
      </w:r>
      <w:r>
        <w:rPr>
          <w:rFonts w:ascii="Cambria" w:hAnsi="Cambria"/>
          <w:sz w:val="28"/>
          <w:szCs w:val="28"/>
        </w:rPr>
        <w:t xml:space="preserve">Todo e qualquer assunto relativo à execução da </w:t>
      </w:r>
      <w:r>
        <w:rPr>
          <w:rFonts w:ascii="Cambria" w:hAnsi="Cambria" w:cs="Consolas"/>
          <w:sz w:val="28"/>
          <w:szCs w:val="28"/>
        </w:rPr>
        <w:t>Ata de Registro de Preços</w:t>
      </w:r>
      <w:r>
        <w:rPr>
          <w:rFonts w:ascii="Cambria" w:hAnsi="Cambria"/>
          <w:sz w:val="28"/>
          <w:szCs w:val="28"/>
        </w:rPr>
        <w:t xml:space="preserve"> deverá ser tratado e negociado com o Gestor, sem que haja ingerência de terceiros não credenciados para tal fim. </w:t>
      </w:r>
    </w:p>
    <w:p w14:paraId="683514F7" w14:textId="77777777" w:rsidR="00F21C6A" w:rsidRDefault="00F21C6A" w:rsidP="00F21C6A">
      <w:pPr>
        <w:jc w:val="both"/>
        <w:rPr>
          <w:rFonts w:ascii="Cambria" w:hAnsi="Cambria"/>
          <w:sz w:val="28"/>
          <w:szCs w:val="28"/>
        </w:rPr>
      </w:pPr>
    </w:p>
    <w:p w14:paraId="577231E7" w14:textId="77777777" w:rsidR="00F21C6A" w:rsidRDefault="00F21C6A" w:rsidP="00F21C6A">
      <w:pPr>
        <w:shd w:val="clear" w:color="auto" w:fill="DDD9C3" w:themeFill="background2" w:themeFillShade="E6"/>
        <w:jc w:val="both"/>
        <w:rPr>
          <w:rFonts w:ascii="Cambria" w:hAnsi="Cambria"/>
          <w:sz w:val="28"/>
          <w:szCs w:val="28"/>
        </w:rPr>
      </w:pPr>
      <w:r>
        <w:rPr>
          <w:rFonts w:ascii="Cambria" w:hAnsi="Cambria"/>
          <w:b/>
          <w:bCs/>
          <w:sz w:val="28"/>
          <w:szCs w:val="28"/>
        </w:rPr>
        <w:t>4 – DA LOGÍSTICA REVERSA</w:t>
      </w:r>
      <w:r>
        <w:rPr>
          <w:rFonts w:ascii="Cambria" w:hAnsi="Cambria"/>
          <w:sz w:val="28"/>
          <w:szCs w:val="28"/>
        </w:rPr>
        <w:t xml:space="preserve"> </w:t>
      </w:r>
    </w:p>
    <w:p w14:paraId="52F15384" w14:textId="77777777" w:rsidR="00F21C6A" w:rsidRDefault="00F21C6A" w:rsidP="00F21C6A">
      <w:pPr>
        <w:jc w:val="both"/>
        <w:rPr>
          <w:rFonts w:ascii="Cambria" w:hAnsi="Cambria"/>
          <w:sz w:val="28"/>
          <w:szCs w:val="28"/>
        </w:rPr>
      </w:pPr>
    </w:p>
    <w:p w14:paraId="0F1DDEAD" w14:textId="77777777" w:rsidR="00F21C6A" w:rsidRDefault="00F21C6A" w:rsidP="00F21C6A">
      <w:pPr>
        <w:jc w:val="both"/>
        <w:rPr>
          <w:rFonts w:ascii="Cambria" w:hAnsi="Cambria"/>
          <w:sz w:val="28"/>
          <w:szCs w:val="28"/>
        </w:rPr>
      </w:pPr>
      <w:r>
        <w:rPr>
          <w:rFonts w:ascii="Cambria" w:hAnsi="Cambria"/>
          <w:b/>
          <w:sz w:val="28"/>
          <w:szCs w:val="28"/>
        </w:rPr>
        <w:lastRenderedPageBreak/>
        <w:t xml:space="preserve">4.1 – </w:t>
      </w:r>
      <w:r>
        <w:rPr>
          <w:rFonts w:ascii="Cambria" w:hAnsi="Cambria"/>
          <w:sz w:val="28"/>
          <w:szCs w:val="28"/>
        </w:rPr>
        <w:t xml:space="preserve">No que for aplicável, considerando a natureza do objeto e a necessidade de destinação ambientalmente adequada, a </w:t>
      </w:r>
      <w:r>
        <w:rPr>
          <w:rFonts w:ascii="Cambria" w:hAnsi="Cambria" w:cs="Consolas"/>
          <w:b/>
          <w:bCs/>
          <w:sz w:val="28"/>
          <w:szCs w:val="28"/>
        </w:rPr>
        <w:t>DETENTORA</w:t>
      </w:r>
      <w:r>
        <w:rPr>
          <w:rFonts w:ascii="Cambria" w:hAnsi="Cambria"/>
          <w:sz w:val="28"/>
          <w:szCs w:val="28"/>
        </w:rPr>
        <w:t xml:space="preserve"> adotará o procedimento de logística reversa, em atendimento à legislação pertinente, especialmente: artigos nºs 31 a 33 da Lei nº 12.305/2010, que institui a Política Nacional de Resíduos Sólidos e artigos de nºs 13 a 18 do Decreto nº 7.404 de 23 de dezembro de 2010. </w:t>
      </w:r>
    </w:p>
    <w:p w14:paraId="07F43FA9" w14:textId="77777777" w:rsidR="00F21C6A" w:rsidRDefault="00F21C6A" w:rsidP="00F21C6A">
      <w:pPr>
        <w:jc w:val="both"/>
        <w:rPr>
          <w:rFonts w:ascii="Cambria" w:hAnsi="Cambria"/>
          <w:sz w:val="28"/>
          <w:szCs w:val="28"/>
        </w:rPr>
      </w:pPr>
    </w:p>
    <w:p w14:paraId="403ADB56" w14:textId="77777777" w:rsidR="00F21C6A" w:rsidRDefault="00F21C6A" w:rsidP="00F21C6A">
      <w:pPr>
        <w:shd w:val="clear" w:color="auto" w:fill="DDD9C3" w:themeFill="background2" w:themeFillShade="E6"/>
        <w:jc w:val="both"/>
        <w:rPr>
          <w:rFonts w:ascii="Cambria" w:hAnsi="Cambria"/>
          <w:b/>
          <w:bCs/>
          <w:sz w:val="28"/>
          <w:szCs w:val="28"/>
        </w:rPr>
      </w:pPr>
      <w:r>
        <w:rPr>
          <w:rFonts w:ascii="Cambria" w:hAnsi="Cambria"/>
          <w:b/>
          <w:bCs/>
          <w:sz w:val="28"/>
          <w:szCs w:val="28"/>
        </w:rPr>
        <w:t xml:space="preserve">5 – DA RESPONSABILIDADE AMBIENTAL </w:t>
      </w:r>
    </w:p>
    <w:p w14:paraId="2CFD3AC6" w14:textId="77777777" w:rsidR="00F21C6A" w:rsidRDefault="00F21C6A" w:rsidP="00F21C6A">
      <w:pPr>
        <w:jc w:val="both"/>
        <w:rPr>
          <w:rFonts w:ascii="Cambria" w:hAnsi="Cambria"/>
          <w:sz w:val="28"/>
          <w:szCs w:val="28"/>
        </w:rPr>
      </w:pPr>
    </w:p>
    <w:p w14:paraId="09C4912E" w14:textId="77777777" w:rsidR="00F21C6A" w:rsidRDefault="00F21C6A" w:rsidP="00F21C6A">
      <w:pPr>
        <w:jc w:val="both"/>
        <w:rPr>
          <w:rFonts w:ascii="Cambria" w:hAnsi="Cambria"/>
          <w:sz w:val="28"/>
          <w:szCs w:val="28"/>
        </w:rPr>
      </w:pPr>
      <w:r>
        <w:rPr>
          <w:rFonts w:ascii="Cambria" w:hAnsi="Cambria"/>
          <w:b/>
          <w:sz w:val="28"/>
          <w:szCs w:val="28"/>
        </w:rPr>
        <w:t xml:space="preserve">5.1 – </w:t>
      </w:r>
      <w:r>
        <w:rPr>
          <w:rFonts w:ascii="Cambria" w:hAnsi="Cambria"/>
          <w:sz w:val="28"/>
          <w:szCs w:val="28"/>
        </w:rPr>
        <w:t xml:space="preserve">A </w:t>
      </w:r>
      <w:r>
        <w:rPr>
          <w:rFonts w:ascii="Cambria" w:hAnsi="Cambria" w:cs="Consolas"/>
          <w:b/>
          <w:bCs/>
          <w:sz w:val="28"/>
          <w:szCs w:val="28"/>
        </w:rPr>
        <w:t>DETENTORA</w:t>
      </w:r>
      <w:r>
        <w:rPr>
          <w:rFonts w:ascii="Cambria" w:hAnsi="Cambria"/>
          <w:sz w:val="28"/>
          <w:szCs w:val="28"/>
        </w:rPr>
        <w:t xml:space="preserve"> deverá adotar boas práticas de otimização de recursos/redução de desperdício/menor poluição, tais como:</w:t>
      </w:r>
    </w:p>
    <w:p w14:paraId="55023D9E" w14:textId="77777777" w:rsidR="00F21C6A" w:rsidRDefault="00F21C6A" w:rsidP="00F21C6A">
      <w:pPr>
        <w:jc w:val="both"/>
        <w:rPr>
          <w:rFonts w:ascii="Cambria" w:hAnsi="Cambria"/>
          <w:sz w:val="28"/>
          <w:szCs w:val="28"/>
        </w:rPr>
      </w:pPr>
    </w:p>
    <w:p w14:paraId="5202C12C" w14:textId="77777777" w:rsidR="00F21C6A" w:rsidRDefault="00F21C6A" w:rsidP="00F21C6A">
      <w:pPr>
        <w:pStyle w:val="PargrafodaLista"/>
        <w:ind w:left="0"/>
        <w:jc w:val="both"/>
        <w:rPr>
          <w:rFonts w:ascii="Cambria" w:hAnsi="Cambria"/>
          <w:sz w:val="28"/>
          <w:szCs w:val="28"/>
        </w:rPr>
      </w:pPr>
      <w:r>
        <w:rPr>
          <w:rFonts w:ascii="Cambria" w:hAnsi="Cambria"/>
          <w:sz w:val="28"/>
          <w:szCs w:val="28"/>
        </w:rPr>
        <w:t xml:space="preserve">a) racionalização do uso de substâncias potencialmente tóxico-poluentes e substituição de substâncias tóxicas por outras atóxicas ou de menor toxicidade; </w:t>
      </w:r>
    </w:p>
    <w:p w14:paraId="4EB9889B" w14:textId="77777777" w:rsidR="00F21C6A" w:rsidRDefault="00F21C6A" w:rsidP="00F21C6A">
      <w:pPr>
        <w:pStyle w:val="PargrafodaLista"/>
        <w:ind w:left="0"/>
        <w:jc w:val="both"/>
        <w:rPr>
          <w:rFonts w:ascii="Cambria" w:hAnsi="Cambria"/>
          <w:sz w:val="28"/>
          <w:szCs w:val="28"/>
        </w:rPr>
      </w:pPr>
    </w:p>
    <w:p w14:paraId="3EBA710F" w14:textId="77777777" w:rsidR="00F21C6A" w:rsidRDefault="00F21C6A" w:rsidP="00F21C6A">
      <w:pPr>
        <w:pStyle w:val="PargrafodaLista"/>
        <w:ind w:left="0"/>
        <w:jc w:val="both"/>
        <w:rPr>
          <w:rFonts w:ascii="Cambria" w:hAnsi="Cambria"/>
          <w:sz w:val="28"/>
          <w:szCs w:val="28"/>
        </w:rPr>
      </w:pPr>
      <w:r>
        <w:rPr>
          <w:rFonts w:ascii="Cambria" w:hAnsi="Cambria"/>
          <w:sz w:val="28"/>
          <w:szCs w:val="28"/>
        </w:rPr>
        <w:t xml:space="preserve">b) usar produtos de limpeza e conservação de superfície e objetos inanimados que obedeçam às classificações e especificações determinadas pela ANVISA; </w:t>
      </w:r>
    </w:p>
    <w:p w14:paraId="1190229F" w14:textId="77777777" w:rsidR="00F21C6A" w:rsidRDefault="00F21C6A" w:rsidP="00F21C6A">
      <w:pPr>
        <w:pStyle w:val="PargrafodaLista"/>
        <w:ind w:left="0"/>
        <w:jc w:val="both"/>
        <w:rPr>
          <w:rFonts w:ascii="Cambria" w:hAnsi="Cambria"/>
          <w:sz w:val="28"/>
          <w:szCs w:val="28"/>
        </w:rPr>
      </w:pPr>
    </w:p>
    <w:p w14:paraId="618CDCE4" w14:textId="77777777" w:rsidR="00F21C6A" w:rsidRDefault="00F21C6A" w:rsidP="00F21C6A">
      <w:pPr>
        <w:pStyle w:val="PargrafodaLista"/>
        <w:ind w:left="0"/>
        <w:jc w:val="both"/>
        <w:rPr>
          <w:rFonts w:ascii="Cambria" w:hAnsi="Cambria"/>
          <w:sz w:val="28"/>
          <w:szCs w:val="28"/>
        </w:rPr>
      </w:pPr>
      <w:r>
        <w:rPr>
          <w:rFonts w:ascii="Cambria" w:hAnsi="Cambria"/>
          <w:sz w:val="28"/>
          <w:szCs w:val="28"/>
        </w:rPr>
        <w:t xml:space="preserve">c) respeitar as Normas Brasileiras – NBR publicadas pela Associação Brasileira de Normas Técnicas sobre resíduos sólidos e desenvolver ou adotar manuais de procedimentos de descarte de materiais potencialmente poluidores, tais como: pilhas e baterias dispostas para descarte que contenham, em suas composições, chumbo, mercúrio e seus compostos, remetendo-os para os estabelecimentos que comercializam ou à rede de assistência técnica autorizada pelas respectivas indústrias; </w:t>
      </w:r>
    </w:p>
    <w:p w14:paraId="7402FA54" w14:textId="77777777" w:rsidR="00F21C6A" w:rsidRDefault="00F21C6A" w:rsidP="00F21C6A">
      <w:pPr>
        <w:pStyle w:val="PargrafodaLista"/>
        <w:ind w:left="0"/>
        <w:jc w:val="both"/>
        <w:rPr>
          <w:rFonts w:ascii="Cambria" w:hAnsi="Cambria"/>
          <w:sz w:val="28"/>
          <w:szCs w:val="28"/>
        </w:rPr>
      </w:pPr>
    </w:p>
    <w:p w14:paraId="314A711C" w14:textId="77777777" w:rsidR="00F21C6A" w:rsidRDefault="00F21C6A" w:rsidP="00F21C6A">
      <w:pPr>
        <w:pStyle w:val="PargrafodaLista"/>
        <w:ind w:left="0"/>
        <w:jc w:val="both"/>
        <w:rPr>
          <w:rFonts w:ascii="Cambria" w:hAnsi="Cambria"/>
          <w:sz w:val="28"/>
          <w:szCs w:val="28"/>
        </w:rPr>
      </w:pPr>
      <w:r>
        <w:rPr>
          <w:rFonts w:ascii="Cambria" w:hAnsi="Cambria"/>
          <w:sz w:val="28"/>
          <w:szCs w:val="28"/>
        </w:rPr>
        <w:t>d) Abster-se de utilizar as seguintes formas de destinação ou disposição final de resíduos sólidos ou rejeitos: lançamento in natura a céu aberto; queima a céu aberto ou em recipientes, instalações e equipamentos não licenciados para essa finalidade; deposição inadequada no solo; deposição em áreas sob regime de proteção especial e áreas sujeitas a inundação; lançamentos em sistemas de redes de drenagem de águas pluviais, de esgotos, de eletricidade, de telecomunicações e assemelhados; infiltração no solo sem tratamento prévio e projeto aprovado pelo órgão de controle ambiental estadual competente;</w:t>
      </w:r>
    </w:p>
    <w:p w14:paraId="0FE21E1C" w14:textId="77777777" w:rsidR="00F21C6A" w:rsidRDefault="00F21C6A" w:rsidP="00F21C6A">
      <w:pPr>
        <w:pStyle w:val="PargrafodaLista"/>
        <w:ind w:left="0"/>
        <w:jc w:val="both"/>
        <w:rPr>
          <w:rFonts w:ascii="Cambria" w:hAnsi="Cambria"/>
          <w:sz w:val="28"/>
          <w:szCs w:val="28"/>
        </w:rPr>
      </w:pPr>
    </w:p>
    <w:p w14:paraId="70A9D0F7" w14:textId="77777777" w:rsidR="00F21C6A" w:rsidRDefault="00F21C6A" w:rsidP="00F21C6A">
      <w:pPr>
        <w:pStyle w:val="PargrafodaLista"/>
        <w:ind w:left="0"/>
        <w:jc w:val="both"/>
        <w:rPr>
          <w:rFonts w:ascii="Cambria" w:hAnsi="Cambria"/>
          <w:sz w:val="28"/>
          <w:szCs w:val="28"/>
        </w:rPr>
      </w:pPr>
      <w:r>
        <w:rPr>
          <w:rFonts w:ascii="Cambria" w:hAnsi="Cambria"/>
          <w:sz w:val="28"/>
          <w:szCs w:val="28"/>
        </w:rPr>
        <w:t xml:space="preserve">e) A fiscalização poderá solicitar a qualquer tempo a comprovação do descarte adequado dos materiais sob pena da aplicação de sanções; </w:t>
      </w:r>
    </w:p>
    <w:p w14:paraId="3DC287CB" w14:textId="77777777" w:rsidR="00F21C6A" w:rsidRDefault="00F21C6A" w:rsidP="00F21C6A">
      <w:pPr>
        <w:pStyle w:val="PargrafodaLista"/>
        <w:ind w:left="0"/>
        <w:jc w:val="both"/>
        <w:rPr>
          <w:rFonts w:ascii="Cambria" w:hAnsi="Cambria"/>
          <w:sz w:val="28"/>
          <w:szCs w:val="28"/>
        </w:rPr>
      </w:pPr>
    </w:p>
    <w:p w14:paraId="6AE05E85" w14:textId="77777777" w:rsidR="00F21C6A" w:rsidRDefault="00F21C6A" w:rsidP="00F21C6A">
      <w:pPr>
        <w:pStyle w:val="PargrafodaLista"/>
        <w:ind w:left="0"/>
        <w:jc w:val="both"/>
        <w:rPr>
          <w:rFonts w:ascii="Cambria" w:hAnsi="Cambria"/>
          <w:sz w:val="28"/>
          <w:szCs w:val="28"/>
        </w:rPr>
      </w:pPr>
      <w:r>
        <w:rPr>
          <w:rFonts w:ascii="Cambria" w:hAnsi="Cambria"/>
          <w:sz w:val="28"/>
          <w:szCs w:val="28"/>
        </w:rPr>
        <w:lastRenderedPageBreak/>
        <w:t>f) Cumprir, além das normas de segurança constantes destas especificações, todas as outras disposições legais, federais e municipais pertinentes, sendo de sua inteira responsabilidade os processos, ações ou reclamações movidas por pessoas físicas ou jurídicas em decorrência de negligência, imprudência ou imperícia quantos às precauções exigidas no trabalho ou da utilização de materiais na execução dos serviços;</w:t>
      </w:r>
    </w:p>
    <w:p w14:paraId="3C97041C" w14:textId="77777777" w:rsidR="00F21C6A" w:rsidRDefault="00F21C6A" w:rsidP="00F21C6A">
      <w:pPr>
        <w:pStyle w:val="PargrafodaLista"/>
        <w:ind w:left="0"/>
        <w:jc w:val="both"/>
        <w:rPr>
          <w:rFonts w:ascii="Cambria" w:hAnsi="Cambria"/>
          <w:sz w:val="28"/>
          <w:szCs w:val="28"/>
        </w:rPr>
      </w:pPr>
    </w:p>
    <w:p w14:paraId="08858050" w14:textId="77777777" w:rsidR="00F21C6A" w:rsidRDefault="00F21C6A" w:rsidP="00F21C6A">
      <w:pPr>
        <w:pStyle w:val="PargrafodaLista"/>
        <w:ind w:left="0"/>
        <w:jc w:val="both"/>
        <w:rPr>
          <w:rFonts w:ascii="Cambria" w:hAnsi="Cambria"/>
          <w:sz w:val="28"/>
          <w:szCs w:val="28"/>
        </w:rPr>
      </w:pPr>
      <w:r>
        <w:rPr>
          <w:rFonts w:ascii="Cambria" w:hAnsi="Cambria"/>
          <w:sz w:val="28"/>
          <w:szCs w:val="28"/>
        </w:rPr>
        <w:t>g) Providenciar o recolhimento e o adequado descarte dos pneus usados ou inservíveis originários da contratação, recolhendo-os aos pontos de coleta ou centrais de armazenamento mantidos pelo respectivo fabricante ou importador, para fins de sua destinação final ambientalmente adequada, nos termos da legislação aplicável, a exemplo da Instrução Normativa IBAMA n° 01, de 18/03/2010, artigo 33, inciso III, da Lei n° 12.305, de 2010– Política Nacional de Resíduos Sólidos e artigos 1° e 9° da Resolução CONAMA n° 416, de 30/09/2009, e legislação correlata;</w:t>
      </w:r>
    </w:p>
    <w:p w14:paraId="04984440" w14:textId="77777777" w:rsidR="00F21C6A" w:rsidRDefault="00F21C6A" w:rsidP="00F21C6A">
      <w:pPr>
        <w:jc w:val="both"/>
        <w:rPr>
          <w:rFonts w:ascii="Cambria" w:hAnsi="Cambria" w:cs="Consolas"/>
          <w:sz w:val="28"/>
          <w:szCs w:val="28"/>
        </w:rPr>
      </w:pPr>
    </w:p>
    <w:p w14:paraId="607EEDCA" w14:textId="6DF3CEAD" w:rsidR="00F21C6A" w:rsidRDefault="00F21C6A" w:rsidP="00F21C6A">
      <w:pPr>
        <w:jc w:val="both"/>
        <w:rPr>
          <w:rFonts w:ascii="Cambria" w:hAnsi="Cambria"/>
          <w:sz w:val="28"/>
          <w:szCs w:val="28"/>
        </w:rPr>
      </w:pPr>
      <w:r>
        <w:rPr>
          <w:rFonts w:ascii="Cambria" w:hAnsi="Cambria"/>
          <w:sz w:val="28"/>
          <w:szCs w:val="28"/>
        </w:rPr>
        <w:t>h) Efetuar o recolhimento do produto ou embalagem oriundos da prestação dos serviços, para fins de destinação final ambientalmente adequada, a cargo dos fabricantes, importadores, distribuidores e comerciantes, conforme artigo 33 da Lei n° 12.305, de 2010, artigos 13 a 32 do Decreto n° 7.404, de 2010 e legislação correlata.</w:t>
      </w:r>
    </w:p>
    <w:p w14:paraId="3D4CBCC2" w14:textId="77777777" w:rsidR="00501B30" w:rsidRDefault="00501B30" w:rsidP="00F21C6A">
      <w:pPr>
        <w:jc w:val="both"/>
        <w:rPr>
          <w:rFonts w:ascii="Cambria" w:hAnsi="Cambria"/>
          <w:sz w:val="28"/>
          <w:szCs w:val="28"/>
        </w:rPr>
      </w:pPr>
    </w:p>
    <w:p w14:paraId="09A35BE3" w14:textId="65943AF9" w:rsidR="00664E8C" w:rsidRPr="008014D9" w:rsidRDefault="004B6E9D" w:rsidP="00460921">
      <w:pPr>
        <w:shd w:val="clear" w:color="auto" w:fill="DDD9C3" w:themeFill="background2" w:themeFillShade="E6"/>
        <w:jc w:val="both"/>
        <w:rPr>
          <w:rFonts w:ascii="Cambria" w:hAnsi="Cambria" w:cs="Consolas"/>
          <w:b/>
          <w:sz w:val="28"/>
          <w:szCs w:val="28"/>
        </w:rPr>
      </w:pPr>
      <w:r>
        <w:rPr>
          <w:rFonts w:ascii="Cambria" w:hAnsi="Cambria" w:cs="Consolas"/>
          <w:b/>
          <w:sz w:val="28"/>
          <w:szCs w:val="28"/>
        </w:rPr>
        <w:t>6</w:t>
      </w:r>
      <w:r w:rsidR="00664E8C" w:rsidRPr="00460921">
        <w:rPr>
          <w:rFonts w:ascii="Cambria" w:hAnsi="Cambria" w:cs="Consolas"/>
          <w:b/>
          <w:sz w:val="28"/>
          <w:szCs w:val="28"/>
        </w:rPr>
        <w:t xml:space="preserve"> – </w:t>
      </w:r>
      <w:r w:rsidR="000D6DE2" w:rsidRPr="00460921">
        <w:rPr>
          <w:rFonts w:ascii="Cambria" w:hAnsi="Cambria" w:cs="Consolas"/>
          <w:b/>
          <w:sz w:val="28"/>
          <w:szCs w:val="28"/>
        </w:rPr>
        <w:t xml:space="preserve">ITEM, </w:t>
      </w:r>
      <w:r w:rsidR="00044A61">
        <w:rPr>
          <w:rFonts w:ascii="Cambria" w:hAnsi="Cambria" w:cs="Consolas"/>
          <w:b/>
          <w:sz w:val="28"/>
          <w:szCs w:val="28"/>
        </w:rPr>
        <w:t xml:space="preserve">CÓDIGO, </w:t>
      </w:r>
      <w:r w:rsidR="00664E8C" w:rsidRPr="00460921">
        <w:rPr>
          <w:rFonts w:ascii="Cambria" w:hAnsi="Cambria" w:cs="Consolas"/>
          <w:b/>
          <w:sz w:val="28"/>
          <w:szCs w:val="28"/>
        </w:rPr>
        <w:t xml:space="preserve">DISCRIMINAÇÃO, </w:t>
      </w:r>
      <w:r w:rsidR="00044A61" w:rsidRPr="00460921">
        <w:rPr>
          <w:rFonts w:ascii="Cambria" w:hAnsi="Cambria" w:cs="Consolas"/>
          <w:b/>
          <w:sz w:val="28"/>
          <w:szCs w:val="28"/>
        </w:rPr>
        <w:t>QUANTIDADE</w:t>
      </w:r>
      <w:r w:rsidR="00044A61">
        <w:rPr>
          <w:rFonts w:ascii="Cambria" w:hAnsi="Cambria" w:cs="Consolas"/>
          <w:b/>
          <w:sz w:val="28"/>
          <w:szCs w:val="28"/>
        </w:rPr>
        <w:t xml:space="preserve">, </w:t>
      </w:r>
      <w:r w:rsidR="00664E8C" w:rsidRPr="00460921">
        <w:rPr>
          <w:rFonts w:ascii="Cambria" w:hAnsi="Cambria" w:cs="Consolas"/>
          <w:b/>
          <w:sz w:val="28"/>
          <w:szCs w:val="28"/>
        </w:rPr>
        <w:t xml:space="preserve">UNIDADE DE FORNECIMENTO, </w:t>
      </w:r>
      <w:r w:rsidR="00664E8C" w:rsidRPr="008014D9">
        <w:rPr>
          <w:rFonts w:ascii="Cambria" w:hAnsi="Cambria" w:cs="Consolas"/>
          <w:b/>
          <w:sz w:val="28"/>
          <w:szCs w:val="28"/>
        </w:rPr>
        <w:t xml:space="preserve">PREÇO ESTIMADO E </w:t>
      </w:r>
      <w:r w:rsidR="00CB34B5" w:rsidRPr="00030D96">
        <w:rPr>
          <w:rFonts w:ascii="Cambria" w:hAnsi="Cambria" w:cs="Consolas"/>
          <w:b/>
          <w:sz w:val="28"/>
          <w:szCs w:val="28"/>
        </w:rPr>
        <w:t>REDUÇÃO MÍNIMA</w:t>
      </w:r>
    </w:p>
    <w:p w14:paraId="5B08CEA8" w14:textId="77777777" w:rsidR="00664E8C" w:rsidRPr="008014D9" w:rsidRDefault="00664E8C" w:rsidP="00664E8C">
      <w:pPr>
        <w:jc w:val="both"/>
        <w:rPr>
          <w:rFonts w:ascii="Cambria" w:hAnsi="Cambria" w:cs="Consolas"/>
          <w:b/>
          <w:sz w:val="28"/>
          <w:szCs w:val="28"/>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970"/>
        <w:gridCol w:w="3225"/>
        <w:gridCol w:w="1407"/>
        <w:gridCol w:w="1646"/>
        <w:gridCol w:w="1136"/>
        <w:gridCol w:w="1049"/>
      </w:tblGrid>
      <w:tr w:rsidR="00480D6C" w:rsidRPr="00480D6C" w14:paraId="5E905DC2" w14:textId="77777777" w:rsidTr="00480D6C">
        <w:trPr>
          <w:trHeight w:val="20"/>
          <w:jc w:val="center"/>
        </w:trPr>
        <w:tc>
          <w:tcPr>
            <w:tcW w:w="767" w:type="dxa"/>
            <w:shd w:val="clear" w:color="auto" w:fill="DDD9C3" w:themeFill="background2" w:themeFillShade="E6"/>
            <w:noWrap/>
            <w:vAlign w:val="bottom"/>
          </w:tcPr>
          <w:p w14:paraId="20AC9D5A" w14:textId="77777777" w:rsidR="00480D6C" w:rsidRDefault="00480D6C" w:rsidP="00480D6C">
            <w:pPr>
              <w:jc w:val="center"/>
              <w:rPr>
                <w:rFonts w:ascii="Cambria" w:hAnsi="Cambria" w:cs="Consolas"/>
                <w:b/>
                <w:sz w:val="20"/>
                <w:szCs w:val="20"/>
              </w:rPr>
            </w:pPr>
            <w:r w:rsidRPr="00480D6C">
              <w:rPr>
                <w:rFonts w:ascii="Cambria" w:hAnsi="Cambria" w:cs="Consolas"/>
                <w:b/>
                <w:sz w:val="20"/>
                <w:szCs w:val="20"/>
              </w:rPr>
              <w:t>ITEM</w:t>
            </w:r>
          </w:p>
          <w:p w14:paraId="11EA95DD" w14:textId="77777777" w:rsidR="00480D6C" w:rsidRDefault="00480D6C" w:rsidP="00480D6C">
            <w:pPr>
              <w:jc w:val="center"/>
              <w:rPr>
                <w:rFonts w:ascii="Cambria" w:hAnsi="Cambria" w:cs="Consolas"/>
                <w:b/>
                <w:color w:val="000000"/>
                <w:sz w:val="20"/>
                <w:szCs w:val="20"/>
              </w:rPr>
            </w:pPr>
          </w:p>
          <w:p w14:paraId="37F30740" w14:textId="77777777" w:rsidR="00480D6C" w:rsidRDefault="00480D6C" w:rsidP="00480D6C">
            <w:pPr>
              <w:jc w:val="center"/>
              <w:rPr>
                <w:rFonts w:ascii="Cambria" w:hAnsi="Cambria" w:cs="Consolas"/>
                <w:b/>
                <w:color w:val="000000"/>
                <w:sz w:val="20"/>
                <w:szCs w:val="20"/>
              </w:rPr>
            </w:pPr>
          </w:p>
          <w:p w14:paraId="5677F860" w14:textId="77777777" w:rsidR="00480D6C" w:rsidRDefault="00480D6C" w:rsidP="00480D6C">
            <w:pPr>
              <w:jc w:val="center"/>
              <w:rPr>
                <w:rFonts w:ascii="Cambria" w:hAnsi="Cambria" w:cs="Consolas"/>
                <w:b/>
                <w:color w:val="000000"/>
                <w:sz w:val="20"/>
                <w:szCs w:val="20"/>
              </w:rPr>
            </w:pPr>
          </w:p>
          <w:p w14:paraId="1D9773B4" w14:textId="0169E4B7" w:rsidR="00480D6C" w:rsidRPr="00480D6C" w:rsidRDefault="00480D6C" w:rsidP="00480D6C">
            <w:pPr>
              <w:jc w:val="center"/>
              <w:rPr>
                <w:rFonts w:ascii="Cambria" w:hAnsi="Cambria" w:cs="Calibri"/>
                <w:b/>
                <w:color w:val="000000"/>
                <w:sz w:val="20"/>
                <w:szCs w:val="20"/>
              </w:rPr>
            </w:pPr>
          </w:p>
        </w:tc>
        <w:tc>
          <w:tcPr>
            <w:tcW w:w="970" w:type="dxa"/>
            <w:shd w:val="clear" w:color="auto" w:fill="DDD9C3" w:themeFill="background2" w:themeFillShade="E6"/>
            <w:noWrap/>
            <w:vAlign w:val="bottom"/>
          </w:tcPr>
          <w:p w14:paraId="12CFB186" w14:textId="77777777" w:rsidR="00480D6C" w:rsidRDefault="00480D6C" w:rsidP="00480D6C">
            <w:pPr>
              <w:jc w:val="center"/>
              <w:rPr>
                <w:rFonts w:ascii="Cambria" w:hAnsi="Cambria" w:cs="Calibri"/>
                <w:b/>
                <w:color w:val="000000"/>
                <w:sz w:val="20"/>
                <w:szCs w:val="20"/>
              </w:rPr>
            </w:pPr>
            <w:r w:rsidRPr="00480D6C">
              <w:rPr>
                <w:rFonts w:ascii="Cambria" w:hAnsi="Cambria" w:cs="Calibri"/>
                <w:b/>
                <w:color w:val="000000"/>
                <w:sz w:val="20"/>
                <w:szCs w:val="20"/>
              </w:rPr>
              <w:t>CÓDIGO</w:t>
            </w:r>
          </w:p>
          <w:p w14:paraId="7D6D5112" w14:textId="77777777" w:rsidR="00480D6C" w:rsidRDefault="00480D6C" w:rsidP="00480D6C">
            <w:pPr>
              <w:jc w:val="center"/>
              <w:rPr>
                <w:rFonts w:ascii="Cambria" w:hAnsi="Cambria" w:cs="Calibri"/>
                <w:b/>
                <w:color w:val="000000"/>
                <w:sz w:val="20"/>
                <w:szCs w:val="20"/>
              </w:rPr>
            </w:pPr>
          </w:p>
          <w:p w14:paraId="623B35BB" w14:textId="77777777" w:rsidR="00480D6C" w:rsidRDefault="00480D6C" w:rsidP="00480D6C">
            <w:pPr>
              <w:jc w:val="center"/>
              <w:rPr>
                <w:rFonts w:ascii="Cambria" w:hAnsi="Cambria" w:cs="Calibri"/>
                <w:b/>
                <w:color w:val="000000"/>
                <w:sz w:val="20"/>
                <w:szCs w:val="20"/>
              </w:rPr>
            </w:pPr>
          </w:p>
          <w:p w14:paraId="70EE01B9" w14:textId="77777777" w:rsidR="00480D6C" w:rsidRDefault="00480D6C" w:rsidP="00480D6C">
            <w:pPr>
              <w:jc w:val="center"/>
              <w:rPr>
                <w:rFonts w:ascii="Cambria" w:hAnsi="Cambria" w:cs="Calibri"/>
                <w:b/>
                <w:color w:val="000000"/>
                <w:sz w:val="20"/>
                <w:szCs w:val="20"/>
              </w:rPr>
            </w:pPr>
          </w:p>
          <w:p w14:paraId="563E9549" w14:textId="14894378" w:rsidR="00480D6C" w:rsidRPr="00480D6C" w:rsidRDefault="00480D6C" w:rsidP="00480D6C">
            <w:pPr>
              <w:jc w:val="center"/>
              <w:rPr>
                <w:rFonts w:ascii="Cambria" w:hAnsi="Cambria" w:cs="Calibri"/>
                <w:b/>
                <w:color w:val="000000"/>
                <w:sz w:val="20"/>
                <w:szCs w:val="20"/>
              </w:rPr>
            </w:pPr>
          </w:p>
        </w:tc>
        <w:tc>
          <w:tcPr>
            <w:tcW w:w="3225" w:type="dxa"/>
            <w:shd w:val="clear" w:color="auto" w:fill="DDD9C3" w:themeFill="background2" w:themeFillShade="E6"/>
            <w:noWrap/>
          </w:tcPr>
          <w:p w14:paraId="39F1E3A4" w14:textId="3DE27897" w:rsidR="00480D6C" w:rsidRPr="00480D6C" w:rsidRDefault="00480D6C" w:rsidP="00480D6C">
            <w:pPr>
              <w:jc w:val="center"/>
              <w:rPr>
                <w:rFonts w:ascii="Cambria" w:hAnsi="Cambria" w:cs="Calibri"/>
                <w:b/>
                <w:color w:val="000000"/>
                <w:sz w:val="20"/>
                <w:szCs w:val="20"/>
              </w:rPr>
            </w:pPr>
            <w:r w:rsidRPr="00480D6C">
              <w:rPr>
                <w:rFonts w:ascii="Cambria" w:hAnsi="Cambria" w:cs="Consolas"/>
                <w:b/>
                <w:sz w:val="20"/>
                <w:szCs w:val="20"/>
              </w:rPr>
              <w:t>DISCRIMINAÇÃO</w:t>
            </w:r>
          </w:p>
        </w:tc>
        <w:tc>
          <w:tcPr>
            <w:tcW w:w="1407" w:type="dxa"/>
            <w:shd w:val="clear" w:color="auto" w:fill="DDD9C3" w:themeFill="background2" w:themeFillShade="E6"/>
            <w:noWrap/>
          </w:tcPr>
          <w:p w14:paraId="34390881" w14:textId="5B231930" w:rsidR="00480D6C" w:rsidRPr="00480D6C" w:rsidRDefault="00480D6C" w:rsidP="00480D6C">
            <w:pPr>
              <w:jc w:val="center"/>
              <w:rPr>
                <w:rFonts w:ascii="Cambria" w:hAnsi="Cambria"/>
                <w:b/>
                <w:sz w:val="20"/>
                <w:szCs w:val="20"/>
              </w:rPr>
            </w:pPr>
            <w:r w:rsidRPr="00480D6C">
              <w:rPr>
                <w:rFonts w:ascii="Cambria" w:hAnsi="Cambria"/>
                <w:b/>
                <w:sz w:val="20"/>
                <w:szCs w:val="20"/>
              </w:rPr>
              <w:t>QUANTIDADE TOTAL</w:t>
            </w:r>
          </w:p>
          <w:p w14:paraId="0FB6E76B" w14:textId="1C88B5E9" w:rsidR="00480D6C" w:rsidRPr="00480D6C" w:rsidRDefault="00480D6C" w:rsidP="00480D6C">
            <w:pPr>
              <w:jc w:val="center"/>
              <w:rPr>
                <w:rFonts w:ascii="Cambria" w:hAnsi="Cambria" w:cs="Calibri"/>
                <w:b/>
                <w:color w:val="000000"/>
                <w:sz w:val="20"/>
                <w:szCs w:val="20"/>
              </w:rPr>
            </w:pPr>
          </w:p>
        </w:tc>
        <w:tc>
          <w:tcPr>
            <w:tcW w:w="1646" w:type="dxa"/>
            <w:shd w:val="clear" w:color="auto" w:fill="DDD9C3" w:themeFill="background2" w:themeFillShade="E6"/>
            <w:noWrap/>
            <w:vAlign w:val="bottom"/>
          </w:tcPr>
          <w:p w14:paraId="0B0819EE" w14:textId="77777777" w:rsidR="00480D6C" w:rsidRPr="00480D6C" w:rsidRDefault="00480D6C" w:rsidP="00480D6C">
            <w:pPr>
              <w:jc w:val="center"/>
              <w:rPr>
                <w:rFonts w:ascii="Cambria" w:hAnsi="Cambria" w:cs="Consolas"/>
                <w:b/>
                <w:sz w:val="20"/>
                <w:szCs w:val="20"/>
              </w:rPr>
            </w:pPr>
            <w:r w:rsidRPr="00480D6C">
              <w:rPr>
                <w:rFonts w:ascii="Cambria" w:hAnsi="Cambria" w:cs="Consolas"/>
                <w:b/>
                <w:sz w:val="20"/>
                <w:szCs w:val="20"/>
              </w:rPr>
              <w:t>UNIDADE DE FORNECIMENTO</w:t>
            </w:r>
          </w:p>
          <w:p w14:paraId="50D76380" w14:textId="77777777" w:rsidR="00480D6C" w:rsidRPr="00480D6C" w:rsidRDefault="00480D6C" w:rsidP="00480D6C">
            <w:pPr>
              <w:jc w:val="center"/>
              <w:rPr>
                <w:rFonts w:ascii="Cambria" w:hAnsi="Cambria"/>
                <w:b/>
                <w:sz w:val="20"/>
                <w:szCs w:val="20"/>
              </w:rPr>
            </w:pPr>
          </w:p>
          <w:p w14:paraId="72110D7F" w14:textId="77777777" w:rsidR="00480D6C" w:rsidRPr="00480D6C" w:rsidRDefault="00480D6C" w:rsidP="00480D6C">
            <w:pPr>
              <w:jc w:val="center"/>
              <w:rPr>
                <w:rFonts w:ascii="Cambria" w:hAnsi="Cambria"/>
                <w:b/>
                <w:sz w:val="20"/>
                <w:szCs w:val="20"/>
              </w:rPr>
            </w:pPr>
          </w:p>
          <w:p w14:paraId="76D8A95E" w14:textId="314E1BAE" w:rsidR="00480D6C" w:rsidRPr="00480D6C" w:rsidRDefault="00480D6C" w:rsidP="00480D6C">
            <w:pPr>
              <w:jc w:val="center"/>
              <w:rPr>
                <w:rFonts w:ascii="Cambria" w:hAnsi="Cambria" w:cs="Calibri"/>
                <w:b/>
                <w:color w:val="000000"/>
                <w:sz w:val="20"/>
                <w:szCs w:val="20"/>
              </w:rPr>
            </w:pPr>
          </w:p>
        </w:tc>
        <w:tc>
          <w:tcPr>
            <w:tcW w:w="1136" w:type="dxa"/>
            <w:shd w:val="clear" w:color="auto" w:fill="DDD9C3" w:themeFill="background2" w:themeFillShade="E6"/>
            <w:noWrap/>
            <w:vAlign w:val="bottom"/>
          </w:tcPr>
          <w:p w14:paraId="133FC5D6" w14:textId="77777777" w:rsidR="00480D6C" w:rsidRPr="00480D6C" w:rsidRDefault="00480D6C" w:rsidP="00480D6C">
            <w:pPr>
              <w:jc w:val="center"/>
              <w:rPr>
                <w:rFonts w:ascii="Cambria" w:hAnsi="Cambria" w:cs="Consolas"/>
                <w:b/>
                <w:sz w:val="20"/>
                <w:szCs w:val="20"/>
              </w:rPr>
            </w:pPr>
            <w:r w:rsidRPr="00480D6C">
              <w:rPr>
                <w:rFonts w:ascii="Cambria" w:hAnsi="Cambria" w:cs="Consolas"/>
                <w:b/>
                <w:sz w:val="20"/>
                <w:szCs w:val="20"/>
              </w:rPr>
              <w:t>PREÇO UNITÁRIO ESTIMADO (R$)</w:t>
            </w:r>
          </w:p>
          <w:p w14:paraId="70E66F82" w14:textId="6AAE06F7" w:rsidR="00480D6C" w:rsidRPr="00480D6C" w:rsidRDefault="00480D6C" w:rsidP="00480D6C">
            <w:pPr>
              <w:jc w:val="center"/>
              <w:rPr>
                <w:rFonts w:ascii="Cambria" w:hAnsi="Cambria" w:cs="Calibri"/>
                <w:b/>
                <w:color w:val="000000"/>
                <w:sz w:val="20"/>
                <w:szCs w:val="20"/>
              </w:rPr>
            </w:pPr>
          </w:p>
        </w:tc>
        <w:tc>
          <w:tcPr>
            <w:tcW w:w="1049" w:type="dxa"/>
            <w:shd w:val="clear" w:color="auto" w:fill="DDD9C3" w:themeFill="background2" w:themeFillShade="E6"/>
            <w:noWrap/>
            <w:vAlign w:val="bottom"/>
          </w:tcPr>
          <w:p w14:paraId="5350D1E0" w14:textId="10957099" w:rsidR="00480D6C" w:rsidRPr="00480D6C" w:rsidRDefault="00480D6C" w:rsidP="00480D6C">
            <w:pPr>
              <w:jc w:val="center"/>
              <w:rPr>
                <w:rFonts w:ascii="Cambria" w:hAnsi="Cambria" w:cs="Calibri"/>
                <w:b/>
                <w:color w:val="000000"/>
                <w:sz w:val="20"/>
                <w:szCs w:val="20"/>
              </w:rPr>
            </w:pPr>
            <w:r w:rsidRPr="00480D6C">
              <w:rPr>
                <w:rFonts w:ascii="Cambria" w:hAnsi="Cambria" w:cs="Consolas"/>
                <w:b/>
                <w:sz w:val="20"/>
                <w:szCs w:val="20"/>
              </w:rPr>
              <w:t>REDUÇÃO MÍNIMA ENTRE LANCES (R$)</w:t>
            </w:r>
          </w:p>
        </w:tc>
      </w:tr>
      <w:tr w:rsidR="00480D6C" w14:paraId="5F711807" w14:textId="77777777" w:rsidTr="00480D6C">
        <w:trPr>
          <w:trHeight w:val="20"/>
          <w:jc w:val="center"/>
        </w:trPr>
        <w:tc>
          <w:tcPr>
            <w:tcW w:w="10200" w:type="dxa"/>
            <w:gridSpan w:val="7"/>
            <w:shd w:val="clear" w:color="auto" w:fill="DDD9C3" w:themeFill="background2" w:themeFillShade="E6"/>
            <w:noWrap/>
            <w:vAlign w:val="bottom"/>
          </w:tcPr>
          <w:p w14:paraId="04738990" w14:textId="76645524" w:rsidR="00480D6C" w:rsidRPr="00480D6C" w:rsidRDefault="00480D6C" w:rsidP="00480D6C">
            <w:pPr>
              <w:jc w:val="center"/>
              <w:rPr>
                <w:rFonts w:ascii="Cambria" w:hAnsi="Cambria" w:cs="Calibri"/>
                <w:color w:val="000000"/>
                <w:sz w:val="20"/>
                <w:szCs w:val="20"/>
              </w:rPr>
            </w:pPr>
            <w:r w:rsidRPr="00480D6C">
              <w:rPr>
                <w:rFonts w:ascii="Cambria" w:hAnsi="Cambria" w:cs="Consolas"/>
                <w:b/>
                <w:bCs/>
                <w:sz w:val="20"/>
                <w:szCs w:val="20"/>
              </w:rPr>
              <w:t>COTA PRINCIPAL</w:t>
            </w:r>
          </w:p>
        </w:tc>
      </w:tr>
      <w:tr w:rsidR="00480D6C" w14:paraId="6AC16E98" w14:textId="77777777" w:rsidTr="00480D6C">
        <w:trPr>
          <w:trHeight w:val="20"/>
          <w:jc w:val="center"/>
        </w:trPr>
        <w:tc>
          <w:tcPr>
            <w:tcW w:w="767" w:type="dxa"/>
            <w:shd w:val="clear" w:color="auto" w:fill="auto"/>
            <w:noWrap/>
            <w:vAlign w:val="bottom"/>
            <w:hideMark/>
          </w:tcPr>
          <w:p w14:paraId="5AFCDB2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w:t>
            </w:r>
          </w:p>
        </w:tc>
        <w:tc>
          <w:tcPr>
            <w:tcW w:w="970" w:type="dxa"/>
            <w:shd w:val="clear" w:color="auto" w:fill="auto"/>
            <w:noWrap/>
            <w:vAlign w:val="bottom"/>
            <w:hideMark/>
          </w:tcPr>
          <w:p w14:paraId="317037D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64249</w:t>
            </w:r>
          </w:p>
        </w:tc>
        <w:tc>
          <w:tcPr>
            <w:tcW w:w="3225" w:type="dxa"/>
            <w:shd w:val="clear" w:color="auto" w:fill="auto"/>
            <w:noWrap/>
            <w:vAlign w:val="bottom"/>
            <w:hideMark/>
          </w:tcPr>
          <w:p w14:paraId="391C0B2D"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900/20 LISO </w:t>
            </w:r>
          </w:p>
        </w:tc>
        <w:tc>
          <w:tcPr>
            <w:tcW w:w="1407" w:type="dxa"/>
            <w:shd w:val="clear" w:color="auto" w:fill="auto"/>
            <w:noWrap/>
            <w:vAlign w:val="bottom"/>
            <w:hideMark/>
          </w:tcPr>
          <w:p w14:paraId="03E59ACA"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38</w:t>
            </w:r>
          </w:p>
        </w:tc>
        <w:tc>
          <w:tcPr>
            <w:tcW w:w="1646" w:type="dxa"/>
            <w:shd w:val="clear" w:color="auto" w:fill="auto"/>
            <w:noWrap/>
            <w:vAlign w:val="bottom"/>
            <w:hideMark/>
          </w:tcPr>
          <w:p w14:paraId="1A6FD7E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4FBA8C50"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810,00 </w:t>
            </w:r>
          </w:p>
        </w:tc>
        <w:tc>
          <w:tcPr>
            <w:tcW w:w="1049" w:type="dxa"/>
            <w:shd w:val="clear" w:color="auto" w:fill="auto"/>
            <w:noWrap/>
            <w:vAlign w:val="bottom"/>
            <w:hideMark/>
          </w:tcPr>
          <w:p w14:paraId="42A5B945"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6,08 </w:t>
            </w:r>
          </w:p>
        </w:tc>
      </w:tr>
      <w:tr w:rsidR="00480D6C" w14:paraId="4F67BBE1" w14:textId="77777777" w:rsidTr="00480D6C">
        <w:trPr>
          <w:trHeight w:val="20"/>
          <w:jc w:val="center"/>
        </w:trPr>
        <w:tc>
          <w:tcPr>
            <w:tcW w:w="767" w:type="dxa"/>
            <w:shd w:val="clear" w:color="auto" w:fill="auto"/>
            <w:noWrap/>
            <w:vAlign w:val="bottom"/>
            <w:hideMark/>
          </w:tcPr>
          <w:p w14:paraId="19BCB7F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970" w:type="dxa"/>
            <w:shd w:val="clear" w:color="auto" w:fill="auto"/>
            <w:noWrap/>
            <w:vAlign w:val="bottom"/>
            <w:hideMark/>
          </w:tcPr>
          <w:p w14:paraId="77E9D35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64250</w:t>
            </w:r>
          </w:p>
        </w:tc>
        <w:tc>
          <w:tcPr>
            <w:tcW w:w="3225" w:type="dxa"/>
            <w:shd w:val="clear" w:color="auto" w:fill="auto"/>
            <w:noWrap/>
            <w:vAlign w:val="bottom"/>
            <w:hideMark/>
          </w:tcPr>
          <w:p w14:paraId="605DD0A7"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DE PNEUS 900/20 RADIAL </w:t>
            </w:r>
          </w:p>
        </w:tc>
        <w:tc>
          <w:tcPr>
            <w:tcW w:w="1407" w:type="dxa"/>
            <w:shd w:val="clear" w:color="auto" w:fill="auto"/>
            <w:noWrap/>
            <w:vAlign w:val="bottom"/>
            <w:hideMark/>
          </w:tcPr>
          <w:p w14:paraId="0A1A6FE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38</w:t>
            </w:r>
          </w:p>
        </w:tc>
        <w:tc>
          <w:tcPr>
            <w:tcW w:w="1646" w:type="dxa"/>
            <w:shd w:val="clear" w:color="auto" w:fill="auto"/>
            <w:noWrap/>
            <w:vAlign w:val="bottom"/>
            <w:hideMark/>
          </w:tcPr>
          <w:p w14:paraId="3343FDEF"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52718DD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810,00 </w:t>
            </w:r>
          </w:p>
        </w:tc>
        <w:tc>
          <w:tcPr>
            <w:tcW w:w="1049" w:type="dxa"/>
            <w:shd w:val="clear" w:color="auto" w:fill="auto"/>
            <w:noWrap/>
            <w:vAlign w:val="bottom"/>
            <w:hideMark/>
          </w:tcPr>
          <w:p w14:paraId="695A7C84"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6,08 </w:t>
            </w:r>
          </w:p>
        </w:tc>
      </w:tr>
      <w:tr w:rsidR="00480D6C" w14:paraId="3DAE1B16" w14:textId="77777777" w:rsidTr="00480D6C">
        <w:trPr>
          <w:trHeight w:val="20"/>
          <w:jc w:val="center"/>
        </w:trPr>
        <w:tc>
          <w:tcPr>
            <w:tcW w:w="767" w:type="dxa"/>
            <w:shd w:val="clear" w:color="auto" w:fill="auto"/>
            <w:noWrap/>
            <w:vAlign w:val="bottom"/>
            <w:hideMark/>
          </w:tcPr>
          <w:p w14:paraId="599F7E1A"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970" w:type="dxa"/>
            <w:shd w:val="clear" w:color="auto" w:fill="auto"/>
            <w:noWrap/>
            <w:vAlign w:val="bottom"/>
            <w:hideMark/>
          </w:tcPr>
          <w:p w14:paraId="56B5A3B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64251</w:t>
            </w:r>
          </w:p>
        </w:tc>
        <w:tc>
          <w:tcPr>
            <w:tcW w:w="3225" w:type="dxa"/>
            <w:shd w:val="clear" w:color="auto" w:fill="auto"/>
            <w:noWrap/>
            <w:vAlign w:val="bottom"/>
            <w:hideMark/>
          </w:tcPr>
          <w:p w14:paraId="11561EB0"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900/20 BORRACHUDO </w:t>
            </w:r>
          </w:p>
        </w:tc>
        <w:tc>
          <w:tcPr>
            <w:tcW w:w="1407" w:type="dxa"/>
            <w:shd w:val="clear" w:color="auto" w:fill="auto"/>
            <w:noWrap/>
            <w:vAlign w:val="bottom"/>
            <w:hideMark/>
          </w:tcPr>
          <w:p w14:paraId="2FE407C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38</w:t>
            </w:r>
          </w:p>
        </w:tc>
        <w:tc>
          <w:tcPr>
            <w:tcW w:w="1646" w:type="dxa"/>
            <w:shd w:val="clear" w:color="auto" w:fill="auto"/>
            <w:noWrap/>
            <w:vAlign w:val="bottom"/>
            <w:hideMark/>
          </w:tcPr>
          <w:p w14:paraId="5A0C105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1BDC0E1C"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810,00 </w:t>
            </w:r>
          </w:p>
        </w:tc>
        <w:tc>
          <w:tcPr>
            <w:tcW w:w="1049" w:type="dxa"/>
            <w:shd w:val="clear" w:color="auto" w:fill="auto"/>
            <w:noWrap/>
            <w:vAlign w:val="bottom"/>
            <w:hideMark/>
          </w:tcPr>
          <w:p w14:paraId="6416119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6,08 </w:t>
            </w:r>
          </w:p>
        </w:tc>
      </w:tr>
      <w:tr w:rsidR="00480D6C" w14:paraId="2777CC07" w14:textId="77777777" w:rsidTr="00480D6C">
        <w:trPr>
          <w:trHeight w:val="20"/>
          <w:jc w:val="center"/>
        </w:trPr>
        <w:tc>
          <w:tcPr>
            <w:tcW w:w="767" w:type="dxa"/>
            <w:shd w:val="clear" w:color="auto" w:fill="auto"/>
            <w:noWrap/>
            <w:vAlign w:val="bottom"/>
            <w:hideMark/>
          </w:tcPr>
          <w:p w14:paraId="5B51E22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4</w:t>
            </w:r>
          </w:p>
        </w:tc>
        <w:tc>
          <w:tcPr>
            <w:tcW w:w="970" w:type="dxa"/>
            <w:shd w:val="clear" w:color="auto" w:fill="auto"/>
            <w:noWrap/>
            <w:vAlign w:val="bottom"/>
            <w:hideMark/>
          </w:tcPr>
          <w:p w14:paraId="6F5EA14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64252</w:t>
            </w:r>
          </w:p>
        </w:tc>
        <w:tc>
          <w:tcPr>
            <w:tcW w:w="3225" w:type="dxa"/>
            <w:shd w:val="clear" w:color="auto" w:fill="auto"/>
            <w:noWrap/>
            <w:vAlign w:val="bottom"/>
            <w:hideMark/>
          </w:tcPr>
          <w:p w14:paraId="1C5D0A57"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700/16 LISO </w:t>
            </w:r>
          </w:p>
        </w:tc>
        <w:tc>
          <w:tcPr>
            <w:tcW w:w="1407" w:type="dxa"/>
            <w:shd w:val="clear" w:color="auto" w:fill="auto"/>
            <w:noWrap/>
            <w:vAlign w:val="bottom"/>
            <w:hideMark/>
          </w:tcPr>
          <w:p w14:paraId="3862694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8</w:t>
            </w:r>
          </w:p>
        </w:tc>
        <w:tc>
          <w:tcPr>
            <w:tcW w:w="1646" w:type="dxa"/>
            <w:shd w:val="clear" w:color="auto" w:fill="auto"/>
            <w:noWrap/>
            <w:vAlign w:val="bottom"/>
            <w:hideMark/>
          </w:tcPr>
          <w:p w14:paraId="326D68B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A56F67E"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551,67 </w:t>
            </w:r>
          </w:p>
        </w:tc>
        <w:tc>
          <w:tcPr>
            <w:tcW w:w="1049" w:type="dxa"/>
            <w:shd w:val="clear" w:color="auto" w:fill="auto"/>
            <w:noWrap/>
            <w:vAlign w:val="bottom"/>
            <w:hideMark/>
          </w:tcPr>
          <w:p w14:paraId="653B1A96"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4,14 </w:t>
            </w:r>
          </w:p>
        </w:tc>
      </w:tr>
      <w:tr w:rsidR="00480D6C" w14:paraId="2664444D" w14:textId="77777777" w:rsidTr="00480D6C">
        <w:trPr>
          <w:trHeight w:val="20"/>
          <w:jc w:val="center"/>
        </w:trPr>
        <w:tc>
          <w:tcPr>
            <w:tcW w:w="767" w:type="dxa"/>
            <w:shd w:val="clear" w:color="auto" w:fill="auto"/>
            <w:noWrap/>
            <w:vAlign w:val="bottom"/>
            <w:hideMark/>
          </w:tcPr>
          <w:p w14:paraId="39DAF2B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970" w:type="dxa"/>
            <w:shd w:val="clear" w:color="auto" w:fill="auto"/>
            <w:noWrap/>
            <w:vAlign w:val="bottom"/>
            <w:hideMark/>
          </w:tcPr>
          <w:p w14:paraId="1F9E764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64253</w:t>
            </w:r>
          </w:p>
        </w:tc>
        <w:tc>
          <w:tcPr>
            <w:tcW w:w="3225" w:type="dxa"/>
            <w:shd w:val="clear" w:color="auto" w:fill="auto"/>
            <w:noWrap/>
            <w:vAlign w:val="bottom"/>
            <w:hideMark/>
          </w:tcPr>
          <w:p w14:paraId="1D2D52AC"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700/16 BORRACHUDO </w:t>
            </w:r>
          </w:p>
        </w:tc>
        <w:tc>
          <w:tcPr>
            <w:tcW w:w="1407" w:type="dxa"/>
            <w:shd w:val="clear" w:color="auto" w:fill="auto"/>
            <w:noWrap/>
            <w:vAlign w:val="bottom"/>
            <w:hideMark/>
          </w:tcPr>
          <w:p w14:paraId="6EC95D22"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15</w:t>
            </w:r>
          </w:p>
        </w:tc>
        <w:tc>
          <w:tcPr>
            <w:tcW w:w="1646" w:type="dxa"/>
            <w:shd w:val="clear" w:color="auto" w:fill="auto"/>
            <w:noWrap/>
            <w:vAlign w:val="bottom"/>
            <w:hideMark/>
          </w:tcPr>
          <w:p w14:paraId="3E06DA9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7FC8270"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551,67 </w:t>
            </w:r>
          </w:p>
        </w:tc>
        <w:tc>
          <w:tcPr>
            <w:tcW w:w="1049" w:type="dxa"/>
            <w:shd w:val="clear" w:color="auto" w:fill="auto"/>
            <w:noWrap/>
            <w:vAlign w:val="bottom"/>
            <w:hideMark/>
          </w:tcPr>
          <w:p w14:paraId="1D24C347"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4,14 </w:t>
            </w:r>
          </w:p>
        </w:tc>
      </w:tr>
      <w:tr w:rsidR="00480D6C" w14:paraId="133B1518" w14:textId="77777777" w:rsidTr="00480D6C">
        <w:trPr>
          <w:trHeight w:val="20"/>
          <w:jc w:val="center"/>
        </w:trPr>
        <w:tc>
          <w:tcPr>
            <w:tcW w:w="767" w:type="dxa"/>
            <w:shd w:val="clear" w:color="auto" w:fill="auto"/>
            <w:noWrap/>
            <w:vAlign w:val="bottom"/>
            <w:hideMark/>
          </w:tcPr>
          <w:p w14:paraId="6F9CF8B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w:t>
            </w:r>
          </w:p>
        </w:tc>
        <w:tc>
          <w:tcPr>
            <w:tcW w:w="970" w:type="dxa"/>
            <w:shd w:val="clear" w:color="auto" w:fill="auto"/>
            <w:noWrap/>
            <w:vAlign w:val="bottom"/>
            <w:hideMark/>
          </w:tcPr>
          <w:p w14:paraId="73FE6DE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64254</w:t>
            </w:r>
          </w:p>
        </w:tc>
        <w:tc>
          <w:tcPr>
            <w:tcW w:w="3225" w:type="dxa"/>
            <w:shd w:val="clear" w:color="auto" w:fill="auto"/>
            <w:noWrap/>
            <w:vAlign w:val="bottom"/>
            <w:hideMark/>
          </w:tcPr>
          <w:p w14:paraId="02CB26A4"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750/16 AGRICOLA </w:t>
            </w:r>
          </w:p>
        </w:tc>
        <w:tc>
          <w:tcPr>
            <w:tcW w:w="1407" w:type="dxa"/>
            <w:shd w:val="clear" w:color="auto" w:fill="auto"/>
            <w:noWrap/>
            <w:vAlign w:val="bottom"/>
            <w:hideMark/>
          </w:tcPr>
          <w:p w14:paraId="46960E7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38</w:t>
            </w:r>
          </w:p>
        </w:tc>
        <w:tc>
          <w:tcPr>
            <w:tcW w:w="1646" w:type="dxa"/>
            <w:shd w:val="clear" w:color="auto" w:fill="auto"/>
            <w:noWrap/>
            <w:vAlign w:val="bottom"/>
            <w:hideMark/>
          </w:tcPr>
          <w:p w14:paraId="05B5972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2741B7E"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530,67 </w:t>
            </w:r>
          </w:p>
        </w:tc>
        <w:tc>
          <w:tcPr>
            <w:tcW w:w="1049" w:type="dxa"/>
            <w:shd w:val="clear" w:color="auto" w:fill="auto"/>
            <w:noWrap/>
            <w:vAlign w:val="bottom"/>
            <w:hideMark/>
          </w:tcPr>
          <w:p w14:paraId="5B4F7B53"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3,98 </w:t>
            </w:r>
          </w:p>
        </w:tc>
      </w:tr>
      <w:tr w:rsidR="00480D6C" w14:paraId="4A9A4A5A" w14:textId="77777777" w:rsidTr="00480D6C">
        <w:trPr>
          <w:trHeight w:val="20"/>
          <w:jc w:val="center"/>
        </w:trPr>
        <w:tc>
          <w:tcPr>
            <w:tcW w:w="767" w:type="dxa"/>
            <w:shd w:val="clear" w:color="auto" w:fill="auto"/>
            <w:noWrap/>
            <w:vAlign w:val="bottom"/>
            <w:hideMark/>
          </w:tcPr>
          <w:p w14:paraId="5CA4E972"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7</w:t>
            </w:r>
          </w:p>
        </w:tc>
        <w:tc>
          <w:tcPr>
            <w:tcW w:w="970" w:type="dxa"/>
            <w:shd w:val="clear" w:color="auto" w:fill="auto"/>
            <w:noWrap/>
            <w:vAlign w:val="bottom"/>
            <w:hideMark/>
          </w:tcPr>
          <w:p w14:paraId="3D9CAF4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64255</w:t>
            </w:r>
          </w:p>
        </w:tc>
        <w:tc>
          <w:tcPr>
            <w:tcW w:w="3225" w:type="dxa"/>
            <w:shd w:val="clear" w:color="auto" w:fill="auto"/>
            <w:noWrap/>
            <w:vAlign w:val="bottom"/>
            <w:hideMark/>
          </w:tcPr>
          <w:p w14:paraId="3EFE0499"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12.4 X 24 </w:t>
            </w:r>
          </w:p>
        </w:tc>
        <w:tc>
          <w:tcPr>
            <w:tcW w:w="1407" w:type="dxa"/>
            <w:shd w:val="clear" w:color="auto" w:fill="auto"/>
            <w:noWrap/>
            <w:vAlign w:val="bottom"/>
            <w:hideMark/>
          </w:tcPr>
          <w:p w14:paraId="3203437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1646" w:type="dxa"/>
            <w:shd w:val="clear" w:color="auto" w:fill="auto"/>
            <w:noWrap/>
            <w:vAlign w:val="bottom"/>
            <w:hideMark/>
          </w:tcPr>
          <w:p w14:paraId="423F0212"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063F32F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1.634,00 </w:t>
            </w:r>
          </w:p>
        </w:tc>
        <w:tc>
          <w:tcPr>
            <w:tcW w:w="1049" w:type="dxa"/>
            <w:shd w:val="clear" w:color="auto" w:fill="auto"/>
            <w:noWrap/>
            <w:vAlign w:val="bottom"/>
            <w:hideMark/>
          </w:tcPr>
          <w:p w14:paraId="41934A68"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12,26 </w:t>
            </w:r>
          </w:p>
        </w:tc>
      </w:tr>
      <w:tr w:rsidR="00480D6C" w14:paraId="740A2F07" w14:textId="77777777" w:rsidTr="00480D6C">
        <w:trPr>
          <w:trHeight w:val="20"/>
          <w:jc w:val="center"/>
        </w:trPr>
        <w:tc>
          <w:tcPr>
            <w:tcW w:w="767" w:type="dxa"/>
            <w:shd w:val="clear" w:color="auto" w:fill="auto"/>
            <w:noWrap/>
            <w:vAlign w:val="bottom"/>
            <w:hideMark/>
          </w:tcPr>
          <w:p w14:paraId="1C233EF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8</w:t>
            </w:r>
          </w:p>
        </w:tc>
        <w:tc>
          <w:tcPr>
            <w:tcW w:w="970" w:type="dxa"/>
            <w:shd w:val="clear" w:color="auto" w:fill="auto"/>
            <w:noWrap/>
            <w:vAlign w:val="bottom"/>
            <w:hideMark/>
          </w:tcPr>
          <w:p w14:paraId="0F33E65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64256</w:t>
            </w:r>
          </w:p>
        </w:tc>
        <w:tc>
          <w:tcPr>
            <w:tcW w:w="3225" w:type="dxa"/>
            <w:shd w:val="clear" w:color="auto" w:fill="auto"/>
            <w:noWrap/>
            <w:vAlign w:val="bottom"/>
            <w:hideMark/>
          </w:tcPr>
          <w:p w14:paraId="5517A809"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17.5 X 25 </w:t>
            </w:r>
          </w:p>
        </w:tc>
        <w:tc>
          <w:tcPr>
            <w:tcW w:w="1407" w:type="dxa"/>
            <w:shd w:val="clear" w:color="auto" w:fill="auto"/>
            <w:noWrap/>
            <w:vAlign w:val="bottom"/>
            <w:hideMark/>
          </w:tcPr>
          <w:p w14:paraId="07964FB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8</w:t>
            </w:r>
          </w:p>
        </w:tc>
        <w:tc>
          <w:tcPr>
            <w:tcW w:w="1646" w:type="dxa"/>
            <w:shd w:val="clear" w:color="auto" w:fill="auto"/>
            <w:noWrap/>
            <w:vAlign w:val="bottom"/>
            <w:hideMark/>
          </w:tcPr>
          <w:p w14:paraId="2C7CEF4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4FF461C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3.156,00 </w:t>
            </w:r>
          </w:p>
        </w:tc>
        <w:tc>
          <w:tcPr>
            <w:tcW w:w="1049" w:type="dxa"/>
            <w:shd w:val="clear" w:color="auto" w:fill="auto"/>
            <w:noWrap/>
            <w:vAlign w:val="bottom"/>
            <w:hideMark/>
          </w:tcPr>
          <w:p w14:paraId="6D586AE8"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23,67 </w:t>
            </w:r>
          </w:p>
        </w:tc>
      </w:tr>
      <w:tr w:rsidR="00480D6C" w14:paraId="60B4DBB0" w14:textId="77777777" w:rsidTr="00480D6C">
        <w:trPr>
          <w:trHeight w:val="20"/>
          <w:jc w:val="center"/>
        </w:trPr>
        <w:tc>
          <w:tcPr>
            <w:tcW w:w="767" w:type="dxa"/>
            <w:shd w:val="clear" w:color="auto" w:fill="auto"/>
            <w:noWrap/>
            <w:vAlign w:val="bottom"/>
            <w:hideMark/>
          </w:tcPr>
          <w:p w14:paraId="45BB1D5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9</w:t>
            </w:r>
          </w:p>
        </w:tc>
        <w:tc>
          <w:tcPr>
            <w:tcW w:w="970" w:type="dxa"/>
            <w:shd w:val="clear" w:color="auto" w:fill="auto"/>
            <w:noWrap/>
            <w:vAlign w:val="bottom"/>
            <w:hideMark/>
          </w:tcPr>
          <w:p w14:paraId="3661B84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64257</w:t>
            </w:r>
          </w:p>
        </w:tc>
        <w:tc>
          <w:tcPr>
            <w:tcW w:w="3225" w:type="dxa"/>
            <w:shd w:val="clear" w:color="auto" w:fill="auto"/>
            <w:noWrap/>
            <w:vAlign w:val="bottom"/>
            <w:hideMark/>
          </w:tcPr>
          <w:p w14:paraId="5DE72035"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18.4 X 30 </w:t>
            </w:r>
          </w:p>
        </w:tc>
        <w:tc>
          <w:tcPr>
            <w:tcW w:w="1407" w:type="dxa"/>
            <w:shd w:val="clear" w:color="auto" w:fill="auto"/>
            <w:noWrap/>
            <w:vAlign w:val="bottom"/>
            <w:hideMark/>
          </w:tcPr>
          <w:p w14:paraId="06CB75B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1646" w:type="dxa"/>
            <w:shd w:val="clear" w:color="auto" w:fill="auto"/>
            <w:noWrap/>
            <w:vAlign w:val="bottom"/>
            <w:hideMark/>
          </w:tcPr>
          <w:p w14:paraId="4670770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6393173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3.156,00 </w:t>
            </w:r>
          </w:p>
        </w:tc>
        <w:tc>
          <w:tcPr>
            <w:tcW w:w="1049" w:type="dxa"/>
            <w:shd w:val="clear" w:color="auto" w:fill="auto"/>
            <w:noWrap/>
            <w:vAlign w:val="bottom"/>
            <w:hideMark/>
          </w:tcPr>
          <w:p w14:paraId="1CED8FDD"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23,67 </w:t>
            </w:r>
          </w:p>
        </w:tc>
      </w:tr>
      <w:tr w:rsidR="00480D6C" w14:paraId="69979911" w14:textId="77777777" w:rsidTr="00480D6C">
        <w:trPr>
          <w:trHeight w:val="20"/>
          <w:jc w:val="center"/>
        </w:trPr>
        <w:tc>
          <w:tcPr>
            <w:tcW w:w="767" w:type="dxa"/>
            <w:shd w:val="clear" w:color="auto" w:fill="auto"/>
            <w:noWrap/>
            <w:vAlign w:val="bottom"/>
            <w:hideMark/>
          </w:tcPr>
          <w:p w14:paraId="155CD6F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10</w:t>
            </w:r>
          </w:p>
        </w:tc>
        <w:tc>
          <w:tcPr>
            <w:tcW w:w="970" w:type="dxa"/>
            <w:shd w:val="clear" w:color="auto" w:fill="auto"/>
            <w:noWrap/>
            <w:vAlign w:val="bottom"/>
            <w:hideMark/>
          </w:tcPr>
          <w:p w14:paraId="25AE938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64258</w:t>
            </w:r>
          </w:p>
        </w:tc>
        <w:tc>
          <w:tcPr>
            <w:tcW w:w="3225" w:type="dxa"/>
            <w:shd w:val="clear" w:color="auto" w:fill="auto"/>
            <w:noWrap/>
            <w:vAlign w:val="bottom"/>
            <w:hideMark/>
          </w:tcPr>
          <w:p w14:paraId="355E4975"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18.4 X 34 </w:t>
            </w:r>
          </w:p>
        </w:tc>
        <w:tc>
          <w:tcPr>
            <w:tcW w:w="1407" w:type="dxa"/>
            <w:shd w:val="clear" w:color="auto" w:fill="auto"/>
            <w:noWrap/>
            <w:vAlign w:val="bottom"/>
            <w:hideMark/>
          </w:tcPr>
          <w:p w14:paraId="7D34D5C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1646" w:type="dxa"/>
            <w:shd w:val="clear" w:color="auto" w:fill="auto"/>
            <w:noWrap/>
            <w:vAlign w:val="bottom"/>
            <w:hideMark/>
          </w:tcPr>
          <w:p w14:paraId="6EFB4AE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39755E8E"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3.220,83 </w:t>
            </w:r>
          </w:p>
        </w:tc>
        <w:tc>
          <w:tcPr>
            <w:tcW w:w="1049" w:type="dxa"/>
            <w:shd w:val="clear" w:color="auto" w:fill="auto"/>
            <w:noWrap/>
            <w:vAlign w:val="bottom"/>
            <w:hideMark/>
          </w:tcPr>
          <w:p w14:paraId="66B930F2"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24,16 </w:t>
            </w:r>
          </w:p>
        </w:tc>
      </w:tr>
      <w:tr w:rsidR="00480D6C" w14:paraId="3BDA4E47" w14:textId="77777777" w:rsidTr="00480D6C">
        <w:trPr>
          <w:trHeight w:val="20"/>
          <w:jc w:val="center"/>
        </w:trPr>
        <w:tc>
          <w:tcPr>
            <w:tcW w:w="767" w:type="dxa"/>
            <w:shd w:val="clear" w:color="auto" w:fill="auto"/>
            <w:noWrap/>
            <w:vAlign w:val="bottom"/>
            <w:hideMark/>
          </w:tcPr>
          <w:p w14:paraId="77D8034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lastRenderedPageBreak/>
              <w:t>11</w:t>
            </w:r>
          </w:p>
        </w:tc>
        <w:tc>
          <w:tcPr>
            <w:tcW w:w="970" w:type="dxa"/>
            <w:shd w:val="clear" w:color="auto" w:fill="auto"/>
            <w:noWrap/>
            <w:vAlign w:val="bottom"/>
            <w:hideMark/>
          </w:tcPr>
          <w:p w14:paraId="3501CBE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64259</w:t>
            </w:r>
          </w:p>
        </w:tc>
        <w:tc>
          <w:tcPr>
            <w:tcW w:w="3225" w:type="dxa"/>
            <w:shd w:val="clear" w:color="auto" w:fill="auto"/>
            <w:noWrap/>
            <w:vAlign w:val="bottom"/>
            <w:hideMark/>
          </w:tcPr>
          <w:p w14:paraId="20F816FD"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18.4/15.34 TR 13 10 LONAS </w:t>
            </w:r>
          </w:p>
        </w:tc>
        <w:tc>
          <w:tcPr>
            <w:tcW w:w="1407" w:type="dxa"/>
            <w:shd w:val="clear" w:color="auto" w:fill="auto"/>
            <w:noWrap/>
            <w:vAlign w:val="bottom"/>
            <w:hideMark/>
          </w:tcPr>
          <w:p w14:paraId="6896B8F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1646" w:type="dxa"/>
            <w:shd w:val="clear" w:color="auto" w:fill="auto"/>
            <w:noWrap/>
            <w:vAlign w:val="bottom"/>
            <w:hideMark/>
          </w:tcPr>
          <w:p w14:paraId="7943638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94F076B"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3.220,83 </w:t>
            </w:r>
          </w:p>
        </w:tc>
        <w:tc>
          <w:tcPr>
            <w:tcW w:w="1049" w:type="dxa"/>
            <w:shd w:val="clear" w:color="auto" w:fill="auto"/>
            <w:noWrap/>
            <w:vAlign w:val="bottom"/>
            <w:hideMark/>
          </w:tcPr>
          <w:p w14:paraId="57DC5CA0"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24,16 </w:t>
            </w:r>
          </w:p>
        </w:tc>
      </w:tr>
      <w:tr w:rsidR="00480D6C" w14:paraId="0B73DA27" w14:textId="77777777" w:rsidTr="00480D6C">
        <w:trPr>
          <w:trHeight w:val="20"/>
          <w:jc w:val="center"/>
        </w:trPr>
        <w:tc>
          <w:tcPr>
            <w:tcW w:w="767" w:type="dxa"/>
            <w:shd w:val="clear" w:color="auto" w:fill="auto"/>
            <w:noWrap/>
            <w:vAlign w:val="bottom"/>
            <w:hideMark/>
          </w:tcPr>
          <w:p w14:paraId="40F9BFB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12</w:t>
            </w:r>
          </w:p>
        </w:tc>
        <w:tc>
          <w:tcPr>
            <w:tcW w:w="970" w:type="dxa"/>
            <w:shd w:val="clear" w:color="auto" w:fill="auto"/>
            <w:noWrap/>
            <w:vAlign w:val="bottom"/>
            <w:hideMark/>
          </w:tcPr>
          <w:p w14:paraId="483C21E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64260</w:t>
            </w:r>
          </w:p>
        </w:tc>
        <w:tc>
          <w:tcPr>
            <w:tcW w:w="3225" w:type="dxa"/>
            <w:shd w:val="clear" w:color="auto" w:fill="auto"/>
            <w:noWrap/>
            <w:vAlign w:val="bottom"/>
            <w:hideMark/>
          </w:tcPr>
          <w:p w14:paraId="45EE4A27"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14.9 X 24 </w:t>
            </w:r>
          </w:p>
        </w:tc>
        <w:tc>
          <w:tcPr>
            <w:tcW w:w="1407" w:type="dxa"/>
            <w:shd w:val="clear" w:color="auto" w:fill="auto"/>
            <w:noWrap/>
            <w:vAlign w:val="bottom"/>
            <w:hideMark/>
          </w:tcPr>
          <w:p w14:paraId="619F97D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1646" w:type="dxa"/>
            <w:shd w:val="clear" w:color="auto" w:fill="auto"/>
            <w:noWrap/>
            <w:vAlign w:val="bottom"/>
            <w:hideMark/>
          </w:tcPr>
          <w:p w14:paraId="42907BC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3BEA54DE"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1.867,00 </w:t>
            </w:r>
          </w:p>
        </w:tc>
        <w:tc>
          <w:tcPr>
            <w:tcW w:w="1049" w:type="dxa"/>
            <w:shd w:val="clear" w:color="auto" w:fill="auto"/>
            <w:noWrap/>
            <w:vAlign w:val="bottom"/>
            <w:hideMark/>
          </w:tcPr>
          <w:p w14:paraId="27C6A9FB"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14,00 </w:t>
            </w:r>
          </w:p>
        </w:tc>
      </w:tr>
      <w:tr w:rsidR="00480D6C" w14:paraId="3A90C354" w14:textId="77777777" w:rsidTr="00480D6C">
        <w:trPr>
          <w:trHeight w:val="20"/>
          <w:jc w:val="center"/>
        </w:trPr>
        <w:tc>
          <w:tcPr>
            <w:tcW w:w="767" w:type="dxa"/>
            <w:shd w:val="clear" w:color="auto" w:fill="auto"/>
            <w:noWrap/>
            <w:vAlign w:val="bottom"/>
            <w:hideMark/>
          </w:tcPr>
          <w:p w14:paraId="7684C71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13</w:t>
            </w:r>
          </w:p>
        </w:tc>
        <w:tc>
          <w:tcPr>
            <w:tcW w:w="970" w:type="dxa"/>
            <w:shd w:val="clear" w:color="auto" w:fill="auto"/>
            <w:noWrap/>
            <w:vAlign w:val="bottom"/>
            <w:hideMark/>
          </w:tcPr>
          <w:p w14:paraId="5ED6645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64261</w:t>
            </w:r>
          </w:p>
        </w:tc>
        <w:tc>
          <w:tcPr>
            <w:tcW w:w="3225" w:type="dxa"/>
            <w:shd w:val="clear" w:color="auto" w:fill="auto"/>
            <w:noWrap/>
            <w:vAlign w:val="bottom"/>
            <w:hideMark/>
          </w:tcPr>
          <w:p w14:paraId="61D362A5"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14.9 X 28 </w:t>
            </w:r>
          </w:p>
        </w:tc>
        <w:tc>
          <w:tcPr>
            <w:tcW w:w="1407" w:type="dxa"/>
            <w:shd w:val="clear" w:color="auto" w:fill="auto"/>
            <w:noWrap/>
            <w:vAlign w:val="bottom"/>
            <w:hideMark/>
          </w:tcPr>
          <w:p w14:paraId="057C516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1646" w:type="dxa"/>
            <w:shd w:val="clear" w:color="auto" w:fill="auto"/>
            <w:noWrap/>
            <w:vAlign w:val="bottom"/>
            <w:hideMark/>
          </w:tcPr>
          <w:p w14:paraId="0D4A85E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7EFFA0F7"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2.073,67 </w:t>
            </w:r>
          </w:p>
        </w:tc>
        <w:tc>
          <w:tcPr>
            <w:tcW w:w="1049" w:type="dxa"/>
            <w:shd w:val="clear" w:color="auto" w:fill="auto"/>
            <w:noWrap/>
            <w:vAlign w:val="bottom"/>
            <w:hideMark/>
          </w:tcPr>
          <w:p w14:paraId="2FCF30D2"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15,55 </w:t>
            </w:r>
          </w:p>
        </w:tc>
      </w:tr>
      <w:tr w:rsidR="00480D6C" w14:paraId="69280FF1" w14:textId="77777777" w:rsidTr="00480D6C">
        <w:trPr>
          <w:trHeight w:val="20"/>
          <w:jc w:val="center"/>
        </w:trPr>
        <w:tc>
          <w:tcPr>
            <w:tcW w:w="767" w:type="dxa"/>
            <w:shd w:val="clear" w:color="auto" w:fill="auto"/>
            <w:noWrap/>
            <w:vAlign w:val="bottom"/>
            <w:hideMark/>
          </w:tcPr>
          <w:p w14:paraId="5EA23B9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14</w:t>
            </w:r>
          </w:p>
        </w:tc>
        <w:tc>
          <w:tcPr>
            <w:tcW w:w="970" w:type="dxa"/>
            <w:shd w:val="clear" w:color="auto" w:fill="auto"/>
            <w:noWrap/>
            <w:vAlign w:val="bottom"/>
            <w:hideMark/>
          </w:tcPr>
          <w:p w14:paraId="10D4F40A"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64262</w:t>
            </w:r>
          </w:p>
        </w:tc>
        <w:tc>
          <w:tcPr>
            <w:tcW w:w="3225" w:type="dxa"/>
            <w:shd w:val="clear" w:color="auto" w:fill="auto"/>
            <w:noWrap/>
            <w:vAlign w:val="bottom"/>
            <w:hideMark/>
          </w:tcPr>
          <w:p w14:paraId="54A2D17D"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12.5/80 - 18 </w:t>
            </w:r>
          </w:p>
        </w:tc>
        <w:tc>
          <w:tcPr>
            <w:tcW w:w="1407" w:type="dxa"/>
            <w:shd w:val="clear" w:color="auto" w:fill="auto"/>
            <w:noWrap/>
            <w:vAlign w:val="bottom"/>
            <w:hideMark/>
          </w:tcPr>
          <w:p w14:paraId="054B888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9</w:t>
            </w:r>
          </w:p>
        </w:tc>
        <w:tc>
          <w:tcPr>
            <w:tcW w:w="1646" w:type="dxa"/>
            <w:shd w:val="clear" w:color="auto" w:fill="auto"/>
            <w:noWrap/>
            <w:vAlign w:val="bottom"/>
            <w:hideMark/>
          </w:tcPr>
          <w:p w14:paraId="3DC2180F"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5A21CFF0"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1.564,00 </w:t>
            </w:r>
          </w:p>
        </w:tc>
        <w:tc>
          <w:tcPr>
            <w:tcW w:w="1049" w:type="dxa"/>
            <w:shd w:val="clear" w:color="auto" w:fill="auto"/>
            <w:noWrap/>
            <w:vAlign w:val="bottom"/>
            <w:hideMark/>
          </w:tcPr>
          <w:p w14:paraId="5E3317E2"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11,73 </w:t>
            </w:r>
          </w:p>
        </w:tc>
      </w:tr>
      <w:tr w:rsidR="00480D6C" w14:paraId="330BF1DC" w14:textId="77777777" w:rsidTr="00480D6C">
        <w:trPr>
          <w:trHeight w:val="20"/>
          <w:jc w:val="center"/>
        </w:trPr>
        <w:tc>
          <w:tcPr>
            <w:tcW w:w="767" w:type="dxa"/>
            <w:shd w:val="clear" w:color="auto" w:fill="auto"/>
            <w:noWrap/>
            <w:vAlign w:val="bottom"/>
            <w:hideMark/>
          </w:tcPr>
          <w:p w14:paraId="40F87E6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15</w:t>
            </w:r>
          </w:p>
        </w:tc>
        <w:tc>
          <w:tcPr>
            <w:tcW w:w="970" w:type="dxa"/>
            <w:shd w:val="clear" w:color="auto" w:fill="auto"/>
            <w:noWrap/>
            <w:vAlign w:val="bottom"/>
            <w:hideMark/>
          </w:tcPr>
          <w:p w14:paraId="1815CD7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64263</w:t>
            </w:r>
          </w:p>
        </w:tc>
        <w:tc>
          <w:tcPr>
            <w:tcW w:w="3225" w:type="dxa"/>
            <w:shd w:val="clear" w:color="auto" w:fill="auto"/>
            <w:noWrap/>
            <w:vAlign w:val="bottom"/>
            <w:hideMark/>
          </w:tcPr>
          <w:p w14:paraId="17785A33"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19.5 L 24 R TUBELES </w:t>
            </w:r>
          </w:p>
        </w:tc>
        <w:tc>
          <w:tcPr>
            <w:tcW w:w="1407" w:type="dxa"/>
            <w:shd w:val="clear" w:color="auto" w:fill="auto"/>
            <w:noWrap/>
            <w:vAlign w:val="bottom"/>
            <w:hideMark/>
          </w:tcPr>
          <w:p w14:paraId="7F2915B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9</w:t>
            </w:r>
          </w:p>
        </w:tc>
        <w:tc>
          <w:tcPr>
            <w:tcW w:w="1646" w:type="dxa"/>
            <w:shd w:val="clear" w:color="auto" w:fill="auto"/>
            <w:noWrap/>
            <w:vAlign w:val="bottom"/>
            <w:hideMark/>
          </w:tcPr>
          <w:p w14:paraId="663205D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817ABC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3.170,00 </w:t>
            </w:r>
          </w:p>
        </w:tc>
        <w:tc>
          <w:tcPr>
            <w:tcW w:w="1049" w:type="dxa"/>
            <w:shd w:val="clear" w:color="auto" w:fill="auto"/>
            <w:noWrap/>
            <w:vAlign w:val="bottom"/>
            <w:hideMark/>
          </w:tcPr>
          <w:p w14:paraId="2F24D4FE"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23,78 </w:t>
            </w:r>
          </w:p>
        </w:tc>
      </w:tr>
      <w:tr w:rsidR="00480D6C" w14:paraId="5241CC9C" w14:textId="77777777" w:rsidTr="00480D6C">
        <w:trPr>
          <w:trHeight w:val="20"/>
          <w:jc w:val="center"/>
        </w:trPr>
        <w:tc>
          <w:tcPr>
            <w:tcW w:w="767" w:type="dxa"/>
            <w:shd w:val="clear" w:color="auto" w:fill="auto"/>
            <w:noWrap/>
            <w:vAlign w:val="bottom"/>
            <w:hideMark/>
          </w:tcPr>
          <w:p w14:paraId="6C4A59B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16</w:t>
            </w:r>
          </w:p>
        </w:tc>
        <w:tc>
          <w:tcPr>
            <w:tcW w:w="970" w:type="dxa"/>
            <w:shd w:val="clear" w:color="auto" w:fill="auto"/>
            <w:noWrap/>
            <w:vAlign w:val="bottom"/>
            <w:hideMark/>
          </w:tcPr>
          <w:p w14:paraId="7B61992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64264</w:t>
            </w:r>
          </w:p>
        </w:tc>
        <w:tc>
          <w:tcPr>
            <w:tcW w:w="3225" w:type="dxa"/>
            <w:shd w:val="clear" w:color="auto" w:fill="auto"/>
            <w:noWrap/>
            <w:vAlign w:val="bottom"/>
            <w:hideMark/>
          </w:tcPr>
          <w:p w14:paraId="6A3E3461"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1300 X 24 </w:t>
            </w:r>
          </w:p>
        </w:tc>
        <w:tc>
          <w:tcPr>
            <w:tcW w:w="1407" w:type="dxa"/>
            <w:shd w:val="clear" w:color="auto" w:fill="auto"/>
            <w:noWrap/>
            <w:vAlign w:val="bottom"/>
            <w:hideMark/>
          </w:tcPr>
          <w:p w14:paraId="6F6C4FC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w:t>
            </w:r>
          </w:p>
        </w:tc>
        <w:tc>
          <w:tcPr>
            <w:tcW w:w="1646" w:type="dxa"/>
            <w:shd w:val="clear" w:color="auto" w:fill="auto"/>
            <w:noWrap/>
            <w:vAlign w:val="bottom"/>
            <w:hideMark/>
          </w:tcPr>
          <w:p w14:paraId="293D0CF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6261B0C"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1.946,67 </w:t>
            </w:r>
          </w:p>
        </w:tc>
        <w:tc>
          <w:tcPr>
            <w:tcW w:w="1049" w:type="dxa"/>
            <w:shd w:val="clear" w:color="auto" w:fill="auto"/>
            <w:noWrap/>
            <w:vAlign w:val="bottom"/>
            <w:hideMark/>
          </w:tcPr>
          <w:p w14:paraId="1EE8564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14,60 </w:t>
            </w:r>
          </w:p>
        </w:tc>
      </w:tr>
      <w:tr w:rsidR="00480D6C" w14:paraId="3C0DF63C" w14:textId="77777777" w:rsidTr="00480D6C">
        <w:trPr>
          <w:trHeight w:val="20"/>
          <w:jc w:val="center"/>
        </w:trPr>
        <w:tc>
          <w:tcPr>
            <w:tcW w:w="767" w:type="dxa"/>
            <w:shd w:val="clear" w:color="auto" w:fill="auto"/>
            <w:noWrap/>
            <w:vAlign w:val="bottom"/>
            <w:hideMark/>
          </w:tcPr>
          <w:p w14:paraId="4153641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17</w:t>
            </w:r>
          </w:p>
        </w:tc>
        <w:tc>
          <w:tcPr>
            <w:tcW w:w="970" w:type="dxa"/>
            <w:shd w:val="clear" w:color="auto" w:fill="auto"/>
            <w:noWrap/>
            <w:vAlign w:val="bottom"/>
            <w:hideMark/>
          </w:tcPr>
          <w:p w14:paraId="3732F9D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64265</w:t>
            </w:r>
          </w:p>
        </w:tc>
        <w:tc>
          <w:tcPr>
            <w:tcW w:w="3225" w:type="dxa"/>
            <w:shd w:val="clear" w:color="auto" w:fill="auto"/>
            <w:noWrap/>
            <w:vAlign w:val="bottom"/>
            <w:hideMark/>
          </w:tcPr>
          <w:p w14:paraId="39A80EF1"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1400 X 24 </w:t>
            </w:r>
          </w:p>
        </w:tc>
        <w:tc>
          <w:tcPr>
            <w:tcW w:w="1407" w:type="dxa"/>
            <w:shd w:val="clear" w:color="auto" w:fill="auto"/>
            <w:noWrap/>
            <w:vAlign w:val="bottom"/>
            <w:hideMark/>
          </w:tcPr>
          <w:p w14:paraId="7F51F8D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8</w:t>
            </w:r>
          </w:p>
        </w:tc>
        <w:tc>
          <w:tcPr>
            <w:tcW w:w="1646" w:type="dxa"/>
            <w:shd w:val="clear" w:color="auto" w:fill="auto"/>
            <w:noWrap/>
            <w:vAlign w:val="bottom"/>
            <w:hideMark/>
          </w:tcPr>
          <w:p w14:paraId="06C4EA7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4B628E59"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2.597,33 </w:t>
            </w:r>
          </w:p>
        </w:tc>
        <w:tc>
          <w:tcPr>
            <w:tcW w:w="1049" w:type="dxa"/>
            <w:shd w:val="clear" w:color="auto" w:fill="auto"/>
            <w:noWrap/>
            <w:vAlign w:val="bottom"/>
            <w:hideMark/>
          </w:tcPr>
          <w:p w14:paraId="1EFBC6FF"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19,48 </w:t>
            </w:r>
          </w:p>
        </w:tc>
      </w:tr>
      <w:tr w:rsidR="00480D6C" w14:paraId="05535A23" w14:textId="77777777" w:rsidTr="00480D6C">
        <w:trPr>
          <w:trHeight w:val="20"/>
          <w:jc w:val="center"/>
        </w:trPr>
        <w:tc>
          <w:tcPr>
            <w:tcW w:w="767" w:type="dxa"/>
            <w:shd w:val="clear" w:color="auto" w:fill="auto"/>
            <w:noWrap/>
            <w:vAlign w:val="bottom"/>
            <w:hideMark/>
          </w:tcPr>
          <w:p w14:paraId="7EAC2E3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18</w:t>
            </w:r>
          </w:p>
        </w:tc>
        <w:tc>
          <w:tcPr>
            <w:tcW w:w="970" w:type="dxa"/>
            <w:shd w:val="clear" w:color="auto" w:fill="auto"/>
            <w:noWrap/>
            <w:vAlign w:val="bottom"/>
            <w:hideMark/>
          </w:tcPr>
          <w:p w14:paraId="2E75ECB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64266</w:t>
            </w:r>
          </w:p>
        </w:tc>
        <w:tc>
          <w:tcPr>
            <w:tcW w:w="3225" w:type="dxa"/>
            <w:shd w:val="clear" w:color="auto" w:fill="auto"/>
            <w:noWrap/>
            <w:vAlign w:val="bottom"/>
            <w:hideMark/>
          </w:tcPr>
          <w:p w14:paraId="7D060DC0"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275/70 R 22,5 </w:t>
            </w:r>
          </w:p>
        </w:tc>
        <w:tc>
          <w:tcPr>
            <w:tcW w:w="1407" w:type="dxa"/>
            <w:shd w:val="clear" w:color="auto" w:fill="auto"/>
            <w:noWrap/>
            <w:vAlign w:val="bottom"/>
            <w:hideMark/>
          </w:tcPr>
          <w:p w14:paraId="6C4A7B9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9</w:t>
            </w:r>
          </w:p>
        </w:tc>
        <w:tc>
          <w:tcPr>
            <w:tcW w:w="1646" w:type="dxa"/>
            <w:shd w:val="clear" w:color="auto" w:fill="auto"/>
            <w:noWrap/>
            <w:vAlign w:val="bottom"/>
            <w:hideMark/>
          </w:tcPr>
          <w:p w14:paraId="0073CE4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75BD812F"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892,33 </w:t>
            </w:r>
          </w:p>
        </w:tc>
        <w:tc>
          <w:tcPr>
            <w:tcW w:w="1049" w:type="dxa"/>
            <w:shd w:val="clear" w:color="auto" w:fill="auto"/>
            <w:noWrap/>
            <w:vAlign w:val="bottom"/>
            <w:hideMark/>
          </w:tcPr>
          <w:p w14:paraId="0211F0E6"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6,69 </w:t>
            </w:r>
          </w:p>
        </w:tc>
      </w:tr>
      <w:tr w:rsidR="00480D6C" w14:paraId="6BB0346E" w14:textId="77777777" w:rsidTr="00480D6C">
        <w:trPr>
          <w:trHeight w:val="20"/>
          <w:jc w:val="center"/>
        </w:trPr>
        <w:tc>
          <w:tcPr>
            <w:tcW w:w="767" w:type="dxa"/>
            <w:shd w:val="clear" w:color="auto" w:fill="auto"/>
            <w:noWrap/>
            <w:vAlign w:val="bottom"/>
            <w:hideMark/>
          </w:tcPr>
          <w:p w14:paraId="69B5952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19</w:t>
            </w:r>
          </w:p>
        </w:tc>
        <w:tc>
          <w:tcPr>
            <w:tcW w:w="970" w:type="dxa"/>
            <w:shd w:val="clear" w:color="auto" w:fill="auto"/>
            <w:noWrap/>
            <w:vAlign w:val="bottom"/>
            <w:hideMark/>
          </w:tcPr>
          <w:p w14:paraId="76270E7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64267</w:t>
            </w:r>
          </w:p>
        </w:tc>
        <w:tc>
          <w:tcPr>
            <w:tcW w:w="3225" w:type="dxa"/>
            <w:shd w:val="clear" w:color="auto" w:fill="auto"/>
            <w:noWrap/>
            <w:vAlign w:val="bottom"/>
            <w:hideMark/>
          </w:tcPr>
          <w:p w14:paraId="53629C9B"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275/80 R 22,5 </w:t>
            </w:r>
          </w:p>
        </w:tc>
        <w:tc>
          <w:tcPr>
            <w:tcW w:w="1407" w:type="dxa"/>
            <w:shd w:val="clear" w:color="auto" w:fill="auto"/>
            <w:noWrap/>
            <w:vAlign w:val="bottom"/>
            <w:hideMark/>
          </w:tcPr>
          <w:p w14:paraId="091EDB2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15</w:t>
            </w:r>
          </w:p>
        </w:tc>
        <w:tc>
          <w:tcPr>
            <w:tcW w:w="1646" w:type="dxa"/>
            <w:shd w:val="clear" w:color="auto" w:fill="auto"/>
            <w:noWrap/>
            <w:vAlign w:val="bottom"/>
            <w:hideMark/>
          </w:tcPr>
          <w:p w14:paraId="7FC914EA"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60346159"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892,33 </w:t>
            </w:r>
          </w:p>
        </w:tc>
        <w:tc>
          <w:tcPr>
            <w:tcW w:w="1049" w:type="dxa"/>
            <w:shd w:val="clear" w:color="auto" w:fill="auto"/>
            <w:noWrap/>
            <w:vAlign w:val="bottom"/>
            <w:hideMark/>
          </w:tcPr>
          <w:p w14:paraId="5487756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6,69 </w:t>
            </w:r>
          </w:p>
        </w:tc>
      </w:tr>
      <w:tr w:rsidR="00480D6C" w14:paraId="0FD86037" w14:textId="77777777" w:rsidTr="00A64D0E">
        <w:trPr>
          <w:trHeight w:val="20"/>
          <w:jc w:val="center"/>
        </w:trPr>
        <w:tc>
          <w:tcPr>
            <w:tcW w:w="10200" w:type="dxa"/>
            <w:gridSpan w:val="7"/>
            <w:shd w:val="clear" w:color="auto" w:fill="DDD9C3" w:themeFill="background2" w:themeFillShade="E6"/>
            <w:noWrap/>
            <w:vAlign w:val="bottom"/>
          </w:tcPr>
          <w:p w14:paraId="5ED44142" w14:textId="4745CC24" w:rsidR="00480D6C" w:rsidRPr="00480D6C" w:rsidRDefault="00480D6C" w:rsidP="00A64D0E">
            <w:pPr>
              <w:jc w:val="center"/>
              <w:rPr>
                <w:rFonts w:ascii="Cambria" w:hAnsi="Cambria" w:cs="Calibri"/>
                <w:color w:val="000000"/>
                <w:sz w:val="20"/>
                <w:szCs w:val="20"/>
              </w:rPr>
            </w:pPr>
            <w:r w:rsidRPr="00480D6C">
              <w:rPr>
                <w:rFonts w:ascii="Cambria" w:hAnsi="Cambria" w:cs="Consolas"/>
                <w:b/>
                <w:bCs/>
                <w:sz w:val="20"/>
                <w:szCs w:val="20"/>
              </w:rPr>
              <w:t xml:space="preserve">COTA </w:t>
            </w:r>
            <w:r>
              <w:rPr>
                <w:rFonts w:ascii="Cambria" w:hAnsi="Cambria" w:cs="Consolas"/>
                <w:b/>
                <w:bCs/>
                <w:sz w:val="20"/>
                <w:szCs w:val="20"/>
              </w:rPr>
              <w:t>RESERVADA</w:t>
            </w:r>
          </w:p>
        </w:tc>
      </w:tr>
      <w:tr w:rsidR="00480D6C" w14:paraId="1E7B5FC3" w14:textId="77777777" w:rsidTr="00480D6C">
        <w:trPr>
          <w:trHeight w:val="20"/>
          <w:jc w:val="center"/>
        </w:trPr>
        <w:tc>
          <w:tcPr>
            <w:tcW w:w="767" w:type="dxa"/>
            <w:shd w:val="clear" w:color="auto" w:fill="auto"/>
            <w:noWrap/>
            <w:vAlign w:val="bottom"/>
            <w:hideMark/>
          </w:tcPr>
          <w:p w14:paraId="61D8406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w:t>
            </w:r>
          </w:p>
        </w:tc>
        <w:tc>
          <w:tcPr>
            <w:tcW w:w="970" w:type="dxa"/>
            <w:shd w:val="clear" w:color="auto" w:fill="auto"/>
            <w:noWrap/>
            <w:vAlign w:val="bottom"/>
            <w:hideMark/>
          </w:tcPr>
          <w:p w14:paraId="402B33D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64249</w:t>
            </w:r>
          </w:p>
        </w:tc>
        <w:tc>
          <w:tcPr>
            <w:tcW w:w="3225" w:type="dxa"/>
            <w:shd w:val="clear" w:color="auto" w:fill="auto"/>
            <w:noWrap/>
            <w:vAlign w:val="bottom"/>
            <w:hideMark/>
          </w:tcPr>
          <w:p w14:paraId="54708E14"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900/20 LISO </w:t>
            </w:r>
          </w:p>
        </w:tc>
        <w:tc>
          <w:tcPr>
            <w:tcW w:w="1407" w:type="dxa"/>
            <w:shd w:val="clear" w:color="auto" w:fill="auto"/>
            <w:noWrap/>
            <w:vAlign w:val="bottom"/>
            <w:hideMark/>
          </w:tcPr>
          <w:p w14:paraId="7D07805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13</w:t>
            </w:r>
          </w:p>
        </w:tc>
        <w:tc>
          <w:tcPr>
            <w:tcW w:w="1646" w:type="dxa"/>
            <w:shd w:val="clear" w:color="auto" w:fill="auto"/>
            <w:noWrap/>
            <w:vAlign w:val="bottom"/>
            <w:hideMark/>
          </w:tcPr>
          <w:p w14:paraId="23D352B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7D19DAEC"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810,00 </w:t>
            </w:r>
          </w:p>
        </w:tc>
        <w:tc>
          <w:tcPr>
            <w:tcW w:w="1049" w:type="dxa"/>
            <w:shd w:val="clear" w:color="auto" w:fill="auto"/>
            <w:noWrap/>
            <w:vAlign w:val="bottom"/>
            <w:hideMark/>
          </w:tcPr>
          <w:p w14:paraId="63F08DC3"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6,08 </w:t>
            </w:r>
          </w:p>
        </w:tc>
      </w:tr>
      <w:tr w:rsidR="00480D6C" w14:paraId="4C9AC152" w14:textId="77777777" w:rsidTr="00480D6C">
        <w:trPr>
          <w:trHeight w:val="20"/>
          <w:jc w:val="center"/>
        </w:trPr>
        <w:tc>
          <w:tcPr>
            <w:tcW w:w="767" w:type="dxa"/>
            <w:shd w:val="clear" w:color="auto" w:fill="auto"/>
            <w:noWrap/>
            <w:vAlign w:val="bottom"/>
            <w:hideMark/>
          </w:tcPr>
          <w:p w14:paraId="7E15813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970" w:type="dxa"/>
            <w:shd w:val="clear" w:color="auto" w:fill="auto"/>
            <w:noWrap/>
            <w:vAlign w:val="bottom"/>
            <w:hideMark/>
          </w:tcPr>
          <w:p w14:paraId="1A0B493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64250</w:t>
            </w:r>
          </w:p>
        </w:tc>
        <w:tc>
          <w:tcPr>
            <w:tcW w:w="3225" w:type="dxa"/>
            <w:shd w:val="clear" w:color="auto" w:fill="auto"/>
            <w:noWrap/>
            <w:vAlign w:val="bottom"/>
            <w:hideMark/>
          </w:tcPr>
          <w:p w14:paraId="3E039C6A"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DE PNEUS 900/20 RADIAL </w:t>
            </w:r>
          </w:p>
        </w:tc>
        <w:tc>
          <w:tcPr>
            <w:tcW w:w="1407" w:type="dxa"/>
            <w:shd w:val="clear" w:color="auto" w:fill="auto"/>
            <w:noWrap/>
            <w:vAlign w:val="bottom"/>
            <w:hideMark/>
          </w:tcPr>
          <w:p w14:paraId="2B94708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13</w:t>
            </w:r>
          </w:p>
        </w:tc>
        <w:tc>
          <w:tcPr>
            <w:tcW w:w="1646" w:type="dxa"/>
            <w:shd w:val="clear" w:color="auto" w:fill="auto"/>
            <w:noWrap/>
            <w:vAlign w:val="bottom"/>
            <w:hideMark/>
          </w:tcPr>
          <w:p w14:paraId="78AD41E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9C645D6"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810,00 </w:t>
            </w:r>
          </w:p>
        </w:tc>
        <w:tc>
          <w:tcPr>
            <w:tcW w:w="1049" w:type="dxa"/>
            <w:shd w:val="clear" w:color="auto" w:fill="auto"/>
            <w:noWrap/>
            <w:vAlign w:val="bottom"/>
            <w:hideMark/>
          </w:tcPr>
          <w:p w14:paraId="3671F397"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6,08 </w:t>
            </w:r>
          </w:p>
        </w:tc>
      </w:tr>
      <w:tr w:rsidR="00480D6C" w14:paraId="19DE4875" w14:textId="77777777" w:rsidTr="00480D6C">
        <w:trPr>
          <w:trHeight w:val="20"/>
          <w:jc w:val="center"/>
        </w:trPr>
        <w:tc>
          <w:tcPr>
            <w:tcW w:w="767" w:type="dxa"/>
            <w:shd w:val="clear" w:color="auto" w:fill="auto"/>
            <w:noWrap/>
            <w:vAlign w:val="bottom"/>
            <w:hideMark/>
          </w:tcPr>
          <w:p w14:paraId="67F73BF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970" w:type="dxa"/>
            <w:shd w:val="clear" w:color="auto" w:fill="auto"/>
            <w:noWrap/>
            <w:vAlign w:val="bottom"/>
            <w:hideMark/>
          </w:tcPr>
          <w:p w14:paraId="12C4FA2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64251</w:t>
            </w:r>
          </w:p>
        </w:tc>
        <w:tc>
          <w:tcPr>
            <w:tcW w:w="3225" w:type="dxa"/>
            <w:shd w:val="clear" w:color="auto" w:fill="auto"/>
            <w:noWrap/>
            <w:vAlign w:val="bottom"/>
            <w:hideMark/>
          </w:tcPr>
          <w:p w14:paraId="29BE8311"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900/20 BORRACHUDO </w:t>
            </w:r>
          </w:p>
        </w:tc>
        <w:tc>
          <w:tcPr>
            <w:tcW w:w="1407" w:type="dxa"/>
            <w:shd w:val="clear" w:color="auto" w:fill="auto"/>
            <w:noWrap/>
            <w:vAlign w:val="bottom"/>
            <w:hideMark/>
          </w:tcPr>
          <w:p w14:paraId="0CB6DA2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13</w:t>
            </w:r>
          </w:p>
        </w:tc>
        <w:tc>
          <w:tcPr>
            <w:tcW w:w="1646" w:type="dxa"/>
            <w:shd w:val="clear" w:color="auto" w:fill="auto"/>
            <w:noWrap/>
            <w:vAlign w:val="bottom"/>
            <w:hideMark/>
          </w:tcPr>
          <w:p w14:paraId="5DDCB04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7662D1D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810,00 </w:t>
            </w:r>
          </w:p>
        </w:tc>
        <w:tc>
          <w:tcPr>
            <w:tcW w:w="1049" w:type="dxa"/>
            <w:shd w:val="clear" w:color="auto" w:fill="auto"/>
            <w:noWrap/>
            <w:vAlign w:val="bottom"/>
            <w:hideMark/>
          </w:tcPr>
          <w:p w14:paraId="48199E64"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6,08 </w:t>
            </w:r>
          </w:p>
        </w:tc>
      </w:tr>
      <w:tr w:rsidR="00480D6C" w14:paraId="396F5D38" w14:textId="77777777" w:rsidTr="00480D6C">
        <w:trPr>
          <w:trHeight w:val="20"/>
          <w:jc w:val="center"/>
        </w:trPr>
        <w:tc>
          <w:tcPr>
            <w:tcW w:w="767" w:type="dxa"/>
            <w:shd w:val="clear" w:color="auto" w:fill="auto"/>
            <w:noWrap/>
            <w:vAlign w:val="bottom"/>
            <w:hideMark/>
          </w:tcPr>
          <w:p w14:paraId="7F8E7A1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4</w:t>
            </w:r>
          </w:p>
        </w:tc>
        <w:tc>
          <w:tcPr>
            <w:tcW w:w="970" w:type="dxa"/>
            <w:shd w:val="clear" w:color="auto" w:fill="auto"/>
            <w:noWrap/>
            <w:vAlign w:val="bottom"/>
            <w:hideMark/>
          </w:tcPr>
          <w:p w14:paraId="17EE5FB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64252</w:t>
            </w:r>
          </w:p>
        </w:tc>
        <w:tc>
          <w:tcPr>
            <w:tcW w:w="3225" w:type="dxa"/>
            <w:shd w:val="clear" w:color="auto" w:fill="auto"/>
            <w:noWrap/>
            <w:vAlign w:val="bottom"/>
            <w:hideMark/>
          </w:tcPr>
          <w:p w14:paraId="2EDA61C5"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700/16 LISO </w:t>
            </w:r>
          </w:p>
        </w:tc>
        <w:tc>
          <w:tcPr>
            <w:tcW w:w="1407" w:type="dxa"/>
            <w:shd w:val="clear" w:color="auto" w:fill="auto"/>
            <w:noWrap/>
            <w:vAlign w:val="bottom"/>
            <w:hideMark/>
          </w:tcPr>
          <w:p w14:paraId="0AE5933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1646" w:type="dxa"/>
            <w:shd w:val="clear" w:color="auto" w:fill="auto"/>
            <w:noWrap/>
            <w:vAlign w:val="bottom"/>
            <w:hideMark/>
          </w:tcPr>
          <w:p w14:paraId="244C835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265841FB"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551,67 </w:t>
            </w:r>
          </w:p>
        </w:tc>
        <w:tc>
          <w:tcPr>
            <w:tcW w:w="1049" w:type="dxa"/>
            <w:shd w:val="clear" w:color="auto" w:fill="auto"/>
            <w:noWrap/>
            <w:vAlign w:val="bottom"/>
            <w:hideMark/>
          </w:tcPr>
          <w:p w14:paraId="22E800B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4,14 </w:t>
            </w:r>
          </w:p>
        </w:tc>
      </w:tr>
      <w:tr w:rsidR="00480D6C" w14:paraId="11331FCD" w14:textId="77777777" w:rsidTr="00480D6C">
        <w:trPr>
          <w:trHeight w:val="20"/>
          <w:jc w:val="center"/>
        </w:trPr>
        <w:tc>
          <w:tcPr>
            <w:tcW w:w="767" w:type="dxa"/>
            <w:shd w:val="clear" w:color="auto" w:fill="auto"/>
            <w:noWrap/>
            <w:vAlign w:val="bottom"/>
            <w:hideMark/>
          </w:tcPr>
          <w:p w14:paraId="0057FBC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970" w:type="dxa"/>
            <w:shd w:val="clear" w:color="auto" w:fill="auto"/>
            <w:noWrap/>
            <w:vAlign w:val="bottom"/>
            <w:hideMark/>
          </w:tcPr>
          <w:p w14:paraId="4A637B6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64253</w:t>
            </w:r>
          </w:p>
        </w:tc>
        <w:tc>
          <w:tcPr>
            <w:tcW w:w="3225" w:type="dxa"/>
            <w:shd w:val="clear" w:color="auto" w:fill="auto"/>
            <w:noWrap/>
            <w:vAlign w:val="bottom"/>
            <w:hideMark/>
          </w:tcPr>
          <w:p w14:paraId="65820465"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700/16 BORRACHUDO </w:t>
            </w:r>
          </w:p>
        </w:tc>
        <w:tc>
          <w:tcPr>
            <w:tcW w:w="1407" w:type="dxa"/>
            <w:shd w:val="clear" w:color="auto" w:fill="auto"/>
            <w:noWrap/>
            <w:vAlign w:val="bottom"/>
            <w:hideMark/>
          </w:tcPr>
          <w:p w14:paraId="47EF871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1646" w:type="dxa"/>
            <w:shd w:val="clear" w:color="auto" w:fill="auto"/>
            <w:noWrap/>
            <w:vAlign w:val="bottom"/>
            <w:hideMark/>
          </w:tcPr>
          <w:p w14:paraId="4B1E1C2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5D2AD0BE"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551,67 </w:t>
            </w:r>
          </w:p>
        </w:tc>
        <w:tc>
          <w:tcPr>
            <w:tcW w:w="1049" w:type="dxa"/>
            <w:shd w:val="clear" w:color="auto" w:fill="auto"/>
            <w:noWrap/>
            <w:vAlign w:val="bottom"/>
            <w:hideMark/>
          </w:tcPr>
          <w:p w14:paraId="4E96FB4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4,14 </w:t>
            </w:r>
          </w:p>
        </w:tc>
      </w:tr>
      <w:tr w:rsidR="00480D6C" w14:paraId="6E4F5CAE" w14:textId="77777777" w:rsidTr="00480D6C">
        <w:trPr>
          <w:trHeight w:val="20"/>
          <w:jc w:val="center"/>
        </w:trPr>
        <w:tc>
          <w:tcPr>
            <w:tcW w:w="767" w:type="dxa"/>
            <w:shd w:val="clear" w:color="auto" w:fill="auto"/>
            <w:noWrap/>
            <w:vAlign w:val="bottom"/>
            <w:hideMark/>
          </w:tcPr>
          <w:p w14:paraId="7157ADBF"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w:t>
            </w:r>
          </w:p>
        </w:tc>
        <w:tc>
          <w:tcPr>
            <w:tcW w:w="970" w:type="dxa"/>
            <w:shd w:val="clear" w:color="auto" w:fill="auto"/>
            <w:noWrap/>
            <w:vAlign w:val="bottom"/>
            <w:hideMark/>
          </w:tcPr>
          <w:p w14:paraId="4BB1740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64254</w:t>
            </w:r>
          </w:p>
        </w:tc>
        <w:tc>
          <w:tcPr>
            <w:tcW w:w="3225" w:type="dxa"/>
            <w:shd w:val="clear" w:color="auto" w:fill="auto"/>
            <w:noWrap/>
            <w:vAlign w:val="bottom"/>
            <w:hideMark/>
          </w:tcPr>
          <w:p w14:paraId="71BCB290"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750/16 AGRICOLA </w:t>
            </w:r>
          </w:p>
        </w:tc>
        <w:tc>
          <w:tcPr>
            <w:tcW w:w="1407" w:type="dxa"/>
            <w:shd w:val="clear" w:color="auto" w:fill="auto"/>
            <w:noWrap/>
            <w:vAlign w:val="bottom"/>
            <w:hideMark/>
          </w:tcPr>
          <w:p w14:paraId="6F1B3AD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13</w:t>
            </w:r>
          </w:p>
        </w:tc>
        <w:tc>
          <w:tcPr>
            <w:tcW w:w="1646" w:type="dxa"/>
            <w:shd w:val="clear" w:color="auto" w:fill="auto"/>
            <w:noWrap/>
            <w:vAlign w:val="bottom"/>
            <w:hideMark/>
          </w:tcPr>
          <w:p w14:paraId="02AD461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4C6791B0"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530,67 </w:t>
            </w:r>
          </w:p>
        </w:tc>
        <w:tc>
          <w:tcPr>
            <w:tcW w:w="1049" w:type="dxa"/>
            <w:shd w:val="clear" w:color="auto" w:fill="auto"/>
            <w:noWrap/>
            <w:vAlign w:val="bottom"/>
            <w:hideMark/>
          </w:tcPr>
          <w:p w14:paraId="3C4CEDE6"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3,98 </w:t>
            </w:r>
          </w:p>
        </w:tc>
      </w:tr>
      <w:tr w:rsidR="00480D6C" w14:paraId="60F1A400" w14:textId="77777777" w:rsidTr="00480D6C">
        <w:trPr>
          <w:trHeight w:val="20"/>
          <w:jc w:val="center"/>
        </w:trPr>
        <w:tc>
          <w:tcPr>
            <w:tcW w:w="767" w:type="dxa"/>
            <w:shd w:val="clear" w:color="auto" w:fill="auto"/>
            <w:noWrap/>
            <w:vAlign w:val="bottom"/>
            <w:hideMark/>
          </w:tcPr>
          <w:p w14:paraId="75A36E0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7</w:t>
            </w:r>
          </w:p>
        </w:tc>
        <w:tc>
          <w:tcPr>
            <w:tcW w:w="970" w:type="dxa"/>
            <w:shd w:val="clear" w:color="auto" w:fill="auto"/>
            <w:noWrap/>
            <w:vAlign w:val="bottom"/>
            <w:hideMark/>
          </w:tcPr>
          <w:p w14:paraId="19C0F54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64255</w:t>
            </w:r>
          </w:p>
        </w:tc>
        <w:tc>
          <w:tcPr>
            <w:tcW w:w="3225" w:type="dxa"/>
            <w:shd w:val="clear" w:color="auto" w:fill="auto"/>
            <w:noWrap/>
            <w:vAlign w:val="bottom"/>
            <w:hideMark/>
          </w:tcPr>
          <w:p w14:paraId="1A8DC26A"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12.4 X 24 </w:t>
            </w:r>
          </w:p>
        </w:tc>
        <w:tc>
          <w:tcPr>
            <w:tcW w:w="1407" w:type="dxa"/>
            <w:shd w:val="clear" w:color="auto" w:fill="auto"/>
            <w:noWrap/>
            <w:vAlign w:val="bottom"/>
            <w:hideMark/>
          </w:tcPr>
          <w:p w14:paraId="4B68236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w:t>
            </w:r>
          </w:p>
        </w:tc>
        <w:tc>
          <w:tcPr>
            <w:tcW w:w="1646" w:type="dxa"/>
            <w:shd w:val="clear" w:color="auto" w:fill="auto"/>
            <w:noWrap/>
            <w:vAlign w:val="bottom"/>
            <w:hideMark/>
          </w:tcPr>
          <w:p w14:paraId="752286B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4897476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1.634,00 </w:t>
            </w:r>
          </w:p>
        </w:tc>
        <w:tc>
          <w:tcPr>
            <w:tcW w:w="1049" w:type="dxa"/>
            <w:shd w:val="clear" w:color="auto" w:fill="auto"/>
            <w:noWrap/>
            <w:vAlign w:val="bottom"/>
            <w:hideMark/>
          </w:tcPr>
          <w:p w14:paraId="6E9B9009"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12,26 </w:t>
            </w:r>
          </w:p>
        </w:tc>
      </w:tr>
      <w:tr w:rsidR="00480D6C" w14:paraId="02B74435" w14:textId="77777777" w:rsidTr="00480D6C">
        <w:trPr>
          <w:trHeight w:val="20"/>
          <w:jc w:val="center"/>
        </w:trPr>
        <w:tc>
          <w:tcPr>
            <w:tcW w:w="767" w:type="dxa"/>
            <w:shd w:val="clear" w:color="auto" w:fill="auto"/>
            <w:noWrap/>
            <w:vAlign w:val="bottom"/>
            <w:hideMark/>
          </w:tcPr>
          <w:p w14:paraId="312D823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8</w:t>
            </w:r>
          </w:p>
        </w:tc>
        <w:tc>
          <w:tcPr>
            <w:tcW w:w="970" w:type="dxa"/>
            <w:shd w:val="clear" w:color="auto" w:fill="auto"/>
            <w:noWrap/>
            <w:vAlign w:val="bottom"/>
            <w:hideMark/>
          </w:tcPr>
          <w:p w14:paraId="39E97F9A"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64256</w:t>
            </w:r>
          </w:p>
        </w:tc>
        <w:tc>
          <w:tcPr>
            <w:tcW w:w="3225" w:type="dxa"/>
            <w:shd w:val="clear" w:color="auto" w:fill="auto"/>
            <w:noWrap/>
            <w:vAlign w:val="bottom"/>
            <w:hideMark/>
          </w:tcPr>
          <w:p w14:paraId="4DD107F1"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17.5 X 25 </w:t>
            </w:r>
          </w:p>
        </w:tc>
        <w:tc>
          <w:tcPr>
            <w:tcW w:w="1407" w:type="dxa"/>
            <w:shd w:val="clear" w:color="auto" w:fill="auto"/>
            <w:noWrap/>
            <w:vAlign w:val="bottom"/>
            <w:hideMark/>
          </w:tcPr>
          <w:p w14:paraId="672A8FF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1646" w:type="dxa"/>
            <w:shd w:val="clear" w:color="auto" w:fill="auto"/>
            <w:noWrap/>
            <w:vAlign w:val="bottom"/>
            <w:hideMark/>
          </w:tcPr>
          <w:p w14:paraId="66E1509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6CDD9F99"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3.156,00 </w:t>
            </w:r>
          </w:p>
        </w:tc>
        <w:tc>
          <w:tcPr>
            <w:tcW w:w="1049" w:type="dxa"/>
            <w:shd w:val="clear" w:color="auto" w:fill="auto"/>
            <w:noWrap/>
            <w:vAlign w:val="bottom"/>
            <w:hideMark/>
          </w:tcPr>
          <w:p w14:paraId="0D409C42"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23,67 </w:t>
            </w:r>
          </w:p>
        </w:tc>
      </w:tr>
      <w:tr w:rsidR="00480D6C" w14:paraId="09CD46A3" w14:textId="77777777" w:rsidTr="00480D6C">
        <w:trPr>
          <w:trHeight w:val="20"/>
          <w:jc w:val="center"/>
        </w:trPr>
        <w:tc>
          <w:tcPr>
            <w:tcW w:w="767" w:type="dxa"/>
            <w:shd w:val="clear" w:color="auto" w:fill="auto"/>
            <w:noWrap/>
            <w:vAlign w:val="bottom"/>
            <w:hideMark/>
          </w:tcPr>
          <w:p w14:paraId="4BC0498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9</w:t>
            </w:r>
          </w:p>
        </w:tc>
        <w:tc>
          <w:tcPr>
            <w:tcW w:w="970" w:type="dxa"/>
            <w:shd w:val="clear" w:color="auto" w:fill="auto"/>
            <w:noWrap/>
            <w:vAlign w:val="bottom"/>
            <w:hideMark/>
          </w:tcPr>
          <w:p w14:paraId="2AD149DD"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64257</w:t>
            </w:r>
          </w:p>
        </w:tc>
        <w:tc>
          <w:tcPr>
            <w:tcW w:w="3225" w:type="dxa"/>
            <w:shd w:val="clear" w:color="auto" w:fill="auto"/>
            <w:noWrap/>
            <w:vAlign w:val="bottom"/>
            <w:hideMark/>
          </w:tcPr>
          <w:p w14:paraId="3A0B65E6"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18.4 X 30 </w:t>
            </w:r>
          </w:p>
        </w:tc>
        <w:tc>
          <w:tcPr>
            <w:tcW w:w="1407" w:type="dxa"/>
            <w:shd w:val="clear" w:color="auto" w:fill="auto"/>
            <w:noWrap/>
            <w:vAlign w:val="bottom"/>
            <w:hideMark/>
          </w:tcPr>
          <w:p w14:paraId="6250EE6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1646" w:type="dxa"/>
            <w:shd w:val="clear" w:color="auto" w:fill="auto"/>
            <w:noWrap/>
            <w:vAlign w:val="bottom"/>
            <w:hideMark/>
          </w:tcPr>
          <w:p w14:paraId="55D630E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151E8E5F"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3.156,00 </w:t>
            </w:r>
          </w:p>
        </w:tc>
        <w:tc>
          <w:tcPr>
            <w:tcW w:w="1049" w:type="dxa"/>
            <w:shd w:val="clear" w:color="auto" w:fill="auto"/>
            <w:noWrap/>
            <w:vAlign w:val="bottom"/>
            <w:hideMark/>
          </w:tcPr>
          <w:p w14:paraId="5048896F"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23,67 </w:t>
            </w:r>
          </w:p>
        </w:tc>
      </w:tr>
      <w:tr w:rsidR="00480D6C" w14:paraId="65E9D7B8" w14:textId="77777777" w:rsidTr="00480D6C">
        <w:trPr>
          <w:trHeight w:val="20"/>
          <w:jc w:val="center"/>
        </w:trPr>
        <w:tc>
          <w:tcPr>
            <w:tcW w:w="767" w:type="dxa"/>
            <w:shd w:val="clear" w:color="auto" w:fill="auto"/>
            <w:noWrap/>
            <w:vAlign w:val="bottom"/>
            <w:hideMark/>
          </w:tcPr>
          <w:p w14:paraId="231B907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10</w:t>
            </w:r>
          </w:p>
        </w:tc>
        <w:tc>
          <w:tcPr>
            <w:tcW w:w="970" w:type="dxa"/>
            <w:shd w:val="clear" w:color="auto" w:fill="auto"/>
            <w:noWrap/>
            <w:vAlign w:val="bottom"/>
            <w:hideMark/>
          </w:tcPr>
          <w:p w14:paraId="7382EAD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64258</w:t>
            </w:r>
          </w:p>
        </w:tc>
        <w:tc>
          <w:tcPr>
            <w:tcW w:w="3225" w:type="dxa"/>
            <w:shd w:val="clear" w:color="auto" w:fill="auto"/>
            <w:noWrap/>
            <w:vAlign w:val="bottom"/>
            <w:hideMark/>
          </w:tcPr>
          <w:p w14:paraId="0079303A"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18.4 X 34 </w:t>
            </w:r>
          </w:p>
        </w:tc>
        <w:tc>
          <w:tcPr>
            <w:tcW w:w="1407" w:type="dxa"/>
            <w:shd w:val="clear" w:color="auto" w:fill="auto"/>
            <w:noWrap/>
            <w:vAlign w:val="bottom"/>
            <w:hideMark/>
          </w:tcPr>
          <w:p w14:paraId="443BD20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1646" w:type="dxa"/>
            <w:shd w:val="clear" w:color="auto" w:fill="auto"/>
            <w:noWrap/>
            <w:vAlign w:val="bottom"/>
            <w:hideMark/>
          </w:tcPr>
          <w:p w14:paraId="45F414E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3FD3C5FA"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3.220,83 </w:t>
            </w:r>
          </w:p>
        </w:tc>
        <w:tc>
          <w:tcPr>
            <w:tcW w:w="1049" w:type="dxa"/>
            <w:shd w:val="clear" w:color="auto" w:fill="auto"/>
            <w:noWrap/>
            <w:vAlign w:val="bottom"/>
            <w:hideMark/>
          </w:tcPr>
          <w:p w14:paraId="3A5EE7A7"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24,16 </w:t>
            </w:r>
          </w:p>
        </w:tc>
      </w:tr>
      <w:tr w:rsidR="00480D6C" w14:paraId="39682C1F" w14:textId="77777777" w:rsidTr="00480D6C">
        <w:trPr>
          <w:trHeight w:val="20"/>
          <w:jc w:val="center"/>
        </w:trPr>
        <w:tc>
          <w:tcPr>
            <w:tcW w:w="767" w:type="dxa"/>
            <w:shd w:val="clear" w:color="auto" w:fill="auto"/>
            <w:noWrap/>
            <w:vAlign w:val="bottom"/>
            <w:hideMark/>
          </w:tcPr>
          <w:p w14:paraId="570596D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11</w:t>
            </w:r>
          </w:p>
        </w:tc>
        <w:tc>
          <w:tcPr>
            <w:tcW w:w="970" w:type="dxa"/>
            <w:shd w:val="clear" w:color="auto" w:fill="auto"/>
            <w:noWrap/>
            <w:vAlign w:val="bottom"/>
            <w:hideMark/>
          </w:tcPr>
          <w:p w14:paraId="0C77BC20"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64259</w:t>
            </w:r>
          </w:p>
        </w:tc>
        <w:tc>
          <w:tcPr>
            <w:tcW w:w="3225" w:type="dxa"/>
            <w:shd w:val="clear" w:color="auto" w:fill="auto"/>
            <w:noWrap/>
            <w:vAlign w:val="bottom"/>
            <w:hideMark/>
          </w:tcPr>
          <w:p w14:paraId="6878D630"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18.4/15.34 TR 13 10 LONAS </w:t>
            </w:r>
          </w:p>
        </w:tc>
        <w:tc>
          <w:tcPr>
            <w:tcW w:w="1407" w:type="dxa"/>
            <w:shd w:val="clear" w:color="auto" w:fill="auto"/>
            <w:noWrap/>
            <w:vAlign w:val="bottom"/>
            <w:hideMark/>
          </w:tcPr>
          <w:p w14:paraId="7EBDE2F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1646" w:type="dxa"/>
            <w:shd w:val="clear" w:color="auto" w:fill="auto"/>
            <w:noWrap/>
            <w:vAlign w:val="bottom"/>
            <w:hideMark/>
          </w:tcPr>
          <w:p w14:paraId="55B96E1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45C1E13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3.220,83 </w:t>
            </w:r>
          </w:p>
        </w:tc>
        <w:tc>
          <w:tcPr>
            <w:tcW w:w="1049" w:type="dxa"/>
            <w:shd w:val="clear" w:color="auto" w:fill="auto"/>
            <w:noWrap/>
            <w:vAlign w:val="bottom"/>
            <w:hideMark/>
          </w:tcPr>
          <w:p w14:paraId="39E8F768"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24,16 </w:t>
            </w:r>
          </w:p>
        </w:tc>
      </w:tr>
      <w:tr w:rsidR="00480D6C" w14:paraId="1CBC3B0C" w14:textId="77777777" w:rsidTr="00480D6C">
        <w:trPr>
          <w:trHeight w:val="20"/>
          <w:jc w:val="center"/>
        </w:trPr>
        <w:tc>
          <w:tcPr>
            <w:tcW w:w="767" w:type="dxa"/>
            <w:shd w:val="clear" w:color="auto" w:fill="auto"/>
            <w:noWrap/>
            <w:vAlign w:val="bottom"/>
            <w:hideMark/>
          </w:tcPr>
          <w:p w14:paraId="6C7164D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12</w:t>
            </w:r>
          </w:p>
        </w:tc>
        <w:tc>
          <w:tcPr>
            <w:tcW w:w="970" w:type="dxa"/>
            <w:shd w:val="clear" w:color="auto" w:fill="auto"/>
            <w:noWrap/>
            <w:vAlign w:val="bottom"/>
            <w:hideMark/>
          </w:tcPr>
          <w:p w14:paraId="5536AC8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64260</w:t>
            </w:r>
          </w:p>
        </w:tc>
        <w:tc>
          <w:tcPr>
            <w:tcW w:w="3225" w:type="dxa"/>
            <w:shd w:val="clear" w:color="auto" w:fill="auto"/>
            <w:noWrap/>
            <w:vAlign w:val="bottom"/>
            <w:hideMark/>
          </w:tcPr>
          <w:p w14:paraId="2D858CD6"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14.9 X 24 </w:t>
            </w:r>
          </w:p>
        </w:tc>
        <w:tc>
          <w:tcPr>
            <w:tcW w:w="1407" w:type="dxa"/>
            <w:shd w:val="clear" w:color="auto" w:fill="auto"/>
            <w:noWrap/>
            <w:vAlign w:val="bottom"/>
            <w:hideMark/>
          </w:tcPr>
          <w:p w14:paraId="7778C6C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1646" w:type="dxa"/>
            <w:shd w:val="clear" w:color="auto" w:fill="auto"/>
            <w:noWrap/>
            <w:vAlign w:val="bottom"/>
            <w:hideMark/>
          </w:tcPr>
          <w:p w14:paraId="6F6DD23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6326B523"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1.867,00 </w:t>
            </w:r>
          </w:p>
        </w:tc>
        <w:tc>
          <w:tcPr>
            <w:tcW w:w="1049" w:type="dxa"/>
            <w:shd w:val="clear" w:color="auto" w:fill="auto"/>
            <w:noWrap/>
            <w:vAlign w:val="bottom"/>
            <w:hideMark/>
          </w:tcPr>
          <w:p w14:paraId="5EFFF739"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14,00 </w:t>
            </w:r>
          </w:p>
        </w:tc>
      </w:tr>
      <w:tr w:rsidR="00480D6C" w14:paraId="13D22B47" w14:textId="77777777" w:rsidTr="00480D6C">
        <w:trPr>
          <w:trHeight w:val="20"/>
          <w:jc w:val="center"/>
        </w:trPr>
        <w:tc>
          <w:tcPr>
            <w:tcW w:w="767" w:type="dxa"/>
            <w:shd w:val="clear" w:color="auto" w:fill="auto"/>
            <w:noWrap/>
            <w:vAlign w:val="bottom"/>
            <w:hideMark/>
          </w:tcPr>
          <w:p w14:paraId="7C32001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13</w:t>
            </w:r>
          </w:p>
        </w:tc>
        <w:tc>
          <w:tcPr>
            <w:tcW w:w="970" w:type="dxa"/>
            <w:shd w:val="clear" w:color="auto" w:fill="auto"/>
            <w:noWrap/>
            <w:vAlign w:val="bottom"/>
            <w:hideMark/>
          </w:tcPr>
          <w:p w14:paraId="25397BA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64261</w:t>
            </w:r>
          </w:p>
        </w:tc>
        <w:tc>
          <w:tcPr>
            <w:tcW w:w="3225" w:type="dxa"/>
            <w:shd w:val="clear" w:color="auto" w:fill="auto"/>
            <w:noWrap/>
            <w:vAlign w:val="bottom"/>
            <w:hideMark/>
          </w:tcPr>
          <w:p w14:paraId="294A33C0"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14.9 X 28 </w:t>
            </w:r>
          </w:p>
        </w:tc>
        <w:tc>
          <w:tcPr>
            <w:tcW w:w="1407" w:type="dxa"/>
            <w:shd w:val="clear" w:color="auto" w:fill="auto"/>
            <w:noWrap/>
            <w:vAlign w:val="bottom"/>
            <w:hideMark/>
          </w:tcPr>
          <w:p w14:paraId="1EB0246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1646" w:type="dxa"/>
            <w:shd w:val="clear" w:color="auto" w:fill="auto"/>
            <w:noWrap/>
            <w:vAlign w:val="bottom"/>
            <w:hideMark/>
          </w:tcPr>
          <w:p w14:paraId="6671E44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3A4F559B"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2.073,67 </w:t>
            </w:r>
          </w:p>
        </w:tc>
        <w:tc>
          <w:tcPr>
            <w:tcW w:w="1049" w:type="dxa"/>
            <w:shd w:val="clear" w:color="auto" w:fill="auto"/>
            <w:noWrap/>
            <w:vAlign w:val="bottom"/>
            <w:hideMark/>
          </w:tcPr>
          <w:p w14:paraId="1093DEAC"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15,55 </w:t>
            </w:r>
          </w:p>
        </w:tc>
      </w:tr>
      <w:tr w:rsidR="00480D6C" w14:paraId="6B9D9102" w14:textId="77777777" w:rsidTr="00480D6C">
        <w:trPr>
          <w:trHeight w:val="20"/>
          <w:jc w:val="center"/>
        </w:trPr>
        <w:tc>
          <w:tcPr>
            <w:tcW w:w="767" w:type="dxa"/>
            <w:shd w:val="clear" w:color="auto" w:fill="auto"/>
            <w:noWrap/>
            <w:vAlign w:val="bottom"/>
            <w:hideMark/>
          </w:tcPr>
          <w:p w14:paraId="00D2FE84"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14</w:t>
            </w:r>
          </w:p>
        </w:tc>
        <w:tc>
          <w:tcPr>
            <w:tcW w:w="970" w:type="dxa"/>
            <w:shd w:val="clear" w:color="auto" w:fill="auto"/>
            <w:noWrap/>
            <w:vAlign w:val="bottom"/>
            <w:hideMark/>
          </w:tcPr>
          <w:p w14:paraId="397AB88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64262</w:t>
            </w:r>
          </w:p>
        </w:tc>
        <w:tc>
          <w:tcPr>
            <w:tcW w:w="3225" w:type="dxa"/>
            <w:shd w:val="clear" w:color="auto" w:fill="auto"/>
            <w:noWrap/>
            <w:vAlign w:val="bottom"/>
            <w:hideMark/>
          </w:tcPr>
          <w:p w14:paraId="34055A06"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12.5/80 - 18 </w:t>
            </w:r>
          </w:p>
        </w:tc>
        <w:tc>
          <w:tcPr>
            <w:tcW w:w="1407" w:type="dxa"/>
            <w:shd w:val="clear" w:color="auto" w:fill="auto"/>
            <w:noWrap/>
            <w:vAlign w:val="bottom"/>
            <w:hideMark/>
          </w:tcPr>
          <w:p w14:paraId="4C5B74B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1646" w:type="dxa"/>
            <w:shd w:val="clear" w:color="auto" w:fill="auto"/>
            <w:noWrap/>
            <w:vAlign w:val="bottom"/>
            <w:hideMark/>
          </w:tcPr>
          <w:p w14:paraId="6B9976D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7970A7DC"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1.564,00 </w:t>
            </w:r>
          </w:p>
        </w:tc>
        <w:tc>
          <w:tcPr>
            <w:tcW w:w="1049" w:type="dxa"/>
            <w:shd w:val="clear" w:color="auto" w:fill="auto"/>
            <w:noWrap/>
            <w:vAlign w:val="bottom"/>
            <w:hideMark/>
          </w:tcPr>
          <w:p w14:paraId="71E4A512"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11,73 </w:t>
            </w:r>
          </w:p>
        </w:tc>
      </w:tr>
      <w:tr w:rsidR="00480D6C" w14:paraId="08D1128A" w14:textId="77777777" w:rsidTr="00480D6C">
        <w:trPr>
          <w:trHeight w:val="20"/>
          <w:jc w:val="center"/>
        </w:trPr>
        <w:tc>
          <w:tcPr>
            <w:tcW w:w="767" w:type="dxa"/>
            <w:shd w:val="clear" w:color="auto" w:fill="auto"/>
            <w:noWrap/>
            <w:vAlign w:val="bottom"/>
            <w:hideMark/>
          </w:tcPr>
          <w:p w14:paraId="16D0E21B"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15</w:t>
            </w:r>
          </w:p>
        </w:tc>
        <w:tc>
          <w:tcPr>
            <w:tcW w:w="970" w:type="dxa"/>
            <w:shd w:val="clear" w:color="auto" w:fill="auto"/>
            <w:noWrap/>
            <w:vAlign w:val="bottom"/>
            <w:hideMark/>
          </w:tcPr>
          <w:p w14:paraId="667EDA5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64263</w:t>
            </w:r>
          </w:p>
        </w:tc>
        <w:tc>
          <w:tcPr>
            <w:tcW w:w="3225" w:type="dxa"/>
            <w:shd w:val="clear" w:color="auto" w:fill="auto"/>
            <w:noWrap/>
            <w:vAlign w:val="bottom"/>
            <w:hideMark/>
          </w:tcPr>
          <w:p w14:paraId="2B8AD562"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19.5 L 24 R TUBELES </w:t>
            </w:r>
          </w:p>
        </w:tc>
        <w:tc>
          <w:tcPr>
            <w:tcW w:w="1407" w:type="dxa"/>
            <w:shd w:val="clear" w:color="auto" w:fill="auto"/>
            <w:noWrap/>
            <w:vAlign w:val="bottom"/>
            <w:hideMark/>
          </w:tcPr>
          <w:p w14:paraId="0828D6AA"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1646" w:type="dxa"/>
            <w:shd w:val="clear" w:color="auto" w:fill="auto"/>
            <w:noWrap/>
            <w:vAlign w:val="bottom"/>
            <w:hideMark/>
          </w:tcPr>
          <w:p w14:paraId="21BFE4D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59BBD976"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3.170,00 </w:t>
            </w:r>
          </w:p>
        </w:tc>
        <w:tc>
          <w:tcPr>
            <w:tcW w:w="1049" w:type="dxa"/>
            <w:shd w:val="clear" w:color="auto" w:fill="auto"/>
            <w:noWrap/>
            <w:vAlign w:val="bottom"/>
            <w:hideMark/>
          </w:tcPr>
          <w:p w14:paraId="16926248"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23,78 </w:t>
            </w:r>
          </w:p>
        </w:tc>
      </w:tr>
      <w:tr w:rsidR="00480D6C" w14:paraId="4220470E" w14:textId="77777777" w:rsidTr="00480D6C">
        <w:trPr>
          <w:trHeight w:val="20"/>
          <w:jc w:val="center"/>
        </w:trPr>
        <w:tc>
          <w:tcPr>
            <w:tcW w:w="767" w:type="dxa"/>
            <w:shd w:val="clear" w:color="auto" w:fill="auto"/>
            <w:noWrap/>
            <w:vAlign w:val="bottom"/>
            <w:hideMark/>
          </w:tcPr>
          <w:p w14:paraId="57C0FC5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16</w:t>
            </w:r>
          </w:p>
        </w:tc>
        <w:tc>
          <w:tcPr>
            <w:tcW w:w="970" w:type="dxa"/>
            <w:shd w:val="clear" w:color="auto" w:fill="auto"/>
            <w:noWrap/>
            <w:vAlign w:val="bottom"/>
            <w:hideMark/>
          </w:tcPr>
          <w:p w14:paraId="219C9482"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64264</w:t>
            </w:r>
          </w:p>
        </w:tc>
        <w:tc>
          <w:tcPr>
            <w:tcW w:w="3225" w:type="dxa"/>
            <w:shd w:val="clear" w:color="auto" w:fill="auto"/>
            <w:noWrap/>
            <w:vAlign w:val="bottom"/>
            <w:hideMark/>
          </w:tcPr>
          <w:p w14:paraId="0EF9F3FB"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1300 X 24 </w:t>
            </w:r>
          </w:p>
        </w:tc>
        <w:tc>
          <w:tcPr>
            <w:tcW w:w="1407" w:type="dxa"/>
            <w:shd w:val="clear" w:color="auto" w:fill="auto"/>
            <w:noWrap/>
            <w:vAlign w:val="bottom"/>
            <w:hideMark/>
          </w:tcPr>
          <w:p w14:paraId="261192DE"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2</w:t>
            </w:r>
          </w:p>
        </w:tc>
        <w:tc>
          <w:tcPr>
            <w:tcW w:w="1646" w:type="dxa"/>
            <w:shd w:val="clear" w:color="auto" w:fill="auto"/>
            <w:noWrap/>
            <w:vAlign w:val="bottom"/>
            <w:hideMark/>
          </w:tcPr>
          <w:p w14:paraId="0B3C0859"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1918EC9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1.946,67 </w:t>
            </w:r>
          </w:p>
        </w:tc>
        <w:tc>
          <w:tcPr>
            <w:tcW w:w="1049" w:type="dxa"/>
            <w:shd w:val="clear" w:color="auto" w:fill="auto"/>
            <w:noWrap/>
            <w:vAlign w:val="bottom"/>
            <w:hideMark/>
          </w:tcPr>
          <w:p w14:paraId="6C382CEC"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14,60 </w:t>
            </w:r>
          </w:p>
        </w:tc>
      </w:tr>
      <w:tr w:rsidR="00480D6C" w14:paraId="0BB87274" w14:textId="77777777" w:rsidTr="00480D6C">
        <w:trPr>
          <w:trHeight w:val="20"/>
          <w:jc w:val="center"/>
        </w:trPr>
        <w:tc>
          <w:tcPr>
            <w:tcW w:w="767" w:type="dxa"/>
            <w:shd w:val="clear" w:color="auto" w:fill="auto"/>
            <w:noWrap/>
            <w:vAlign w:val="bottom"/>
            <w:hideMark/>
          </w:tcPr>
          <w:p w14:paraId="6B52BE8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17</w:t>
            </w:r>
          </w:p>
        </w:tc>
        <w:tc>
          <w:tcPr>
            <w:tcW w:w="970" w:type="dxa"/>
            <w:shd w:val="clear" w:color="auto" w:fill="auto"/>
            <w:noWrap/>
            <w:vAlign w:val="bottom"/>
            <w:hideMark/>
          </w:tcPr>
          <w:p w14:paraId="6063FDB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64265</w:t>
            </w:r>
          </w:p>
        </w:tc>
        <w:tc>
          <w:tcPr>
            <w:tcW w:w="3225" w:type="dxa"/>
            <w:shd w:val="clear" w:color="auto" w:fill="auto"/>
            <w:noWrap/>
            <w:vAlign w:val="bottom"/>
            <w:hideMark/>
          </w:tcPr>
          <w:p w14:paraId="7709F43A"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1400 X 24 </w:t>
            </w:r>
          </w:p>
        </w:tc>
        <w:tc>
          <w:tcPr>
            <w:tcW w:w="1407" w:type="dxa"/>
            <w:shd w:val="clear" w:color="auto" w:fill="auto"/>
            <w:noWrap/>
            <w:vAlign w:val="bottom"/>
            <w:hideMark/>
          </w:tcPr>
          <w:p w14:paraId="53EB5A97"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1646" w:type="dxa"/>
            <w:shd w:val="clear" w:color="auto" w:fill="auto"/>
            <w:noWrap/>
            <w:vAlign w:val="bottom"/>
            <w:hideMark/>
          </w:tcPr>
          <w:p w14:paraId="06FF471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0A564CD1"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2.597,33 </w:t>
            </w:r>
          </w:p>
        </w:tc>
        <w:tc>
          <w:tcPr>
            <w:tcW w:w="1049" w:type="dxa"/>
            <w:shd w:val="clear" w:color="auto" w:fill="auto"/>
            <w:noWrap/>
            <w:vAlign w:val="bottom"/>
            <w:hideMark/>
          </w:tcPr>
          <w:p w14:paraId="2BCDA826"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19,48 </w:t>
            </w:r>
          </w:p>
        </w:tc>
      </w:tr>
      <w:tr w:rsidR="00480D6C" w14:paraId="304E2ED5" w14:textId="77777777" w:rsidTr="00480D6C">
        <w:trPr>
          <w:trHeight w:val="20"/>
          <w:jc w:val="center"/>
        </w:trPr>
        <w:tc>
          <w:tcPr>
            <w:tcW w:w="767" w:type="dxa"/>
            <w:shd w:val="clear" w:color="auto" w:fill="auto"/>
            <w:noWrap/>
            <w:vAlign w:val="bottom"/>
            <w:hideMark/>
          </w:tcPr>
          <w:p w14:paraId="3E0B8BE8"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18</w:t>
            </w:r>
          </w:p>
        </w:tc>
        <w:tc>
          <w:tcPr>
            <w:tcW w:w="970" w:type="dxa"/>
            <w:shd w:val="clear" w:color="auto" w:fill="auto"/>
            <w:noWrap/>
            <w:vAlign w:val="bottom"/>
            <w:hideMark/>
          </w:tcPr>
          <w:p w14:paraId="5C030CDC"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64266</w:t>
            </w:r>
          </w:p>
        </w:tc>
        <w:tc>
          <w:tcPr>
            <w:tcW w:w="3225" w:type="dxa"/>
            <w:shd w:val="clear" w:color="auto" w:fill="auto"/>
            <w:noWrap/>
            <w:vAlign w:val="bottom"/>
            <w:hideMark/>
          </w:tcPr>
          <w:p w14:paraId="7C113BFE"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275/70 R 22,5 </w:t>
            </w:r>
          </w:p>
        </w:tc>
        <w:tc>
          <w:tcPr>
            <w:tcW w:w="1407" w:type="dxa"/>
            <w:shd w:val="clear" w:color="auto" w:fill="auto"/>
            <w:noWrap/>
            <w:vAlign w:val="bottom"/>
            <w:hideMark/>
          </w:tcPr>
          <w:p w14:paraId="3C378AF1"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3</w:t>
            </w:r>
          </w:p>
        </w:tc>
        <w:tc>
          <w:tcPr>
            <w:tcW w:w="1646" w:type="dxa"/>
            <w:shd w:val="clear" w:color="auto" w:fill="auto"/>
            <w:noWrap/>
            <w:vAlign w:val="bottom"/>
            <w:hideMark/>
          </w:tcPr>
          <w:p w14:paraId="39DA0935"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7C9FFEEE"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892,33 </w:t>
            </w:r>
          </w:p>
        </w:tc>
        <w:tc>
          <w:tcPr>
            <w:tcW w:w="1049" w:type="dxa"/>
            <w:shd w:val="clear" w:color="auto" w:fill="auto"/>
            <w:noWrap/>
            <w:vAlign w:val="bottom"/>
            <w:hideMark/>
          </w:tcPr>
          <w:p w14:paraId="2103F802"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6,69 </w:t>
            </w:r>
          </w:p>
        </w:tc>
      </w:tr>
      <w:tr w:rsidR="00480D6C" w14:paraId="2741D3F2" w14:textId="77777777" w:rsidTr="00480D6C">
        <w:trPr>
          <w:trHeight w:val="20"/>
          <w:jc w:val="center"/>
        </w:trPr>
        <w:tc>
          <w:tcPr>
            <w:tcW w:w="767" w:type="dxa"/>
            <w:shd w:val="clear" w:color="auto" w:fill="auto"/>
            <w:noWrap/>
            <w:vAlign w:val="bottom"/>
            <w:hideMark/>
          </w:tcPr>
          <w:p w14:paraId="42676D82"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19</w:t>
            </w:r>
          </w:p>
        </w:tc>
        <w:tc>
          <w:tcPr>
            <w:tcW w:w="970" w:type="dxa"/>
            <w:shd w:val="clear" w:color="auto" w:fill="auto"/>
            <w:noWrap/>
            <w:vAlign w:val="bottom"/>
            <w:hideMark/>
          </w:tcPr>
          <w:p w14:paraId="14E0DCAF"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64267</w:t>
            </w:r>
          </w:p>
        </w:tc>
        <w:tc>
          <w:tcPr>
            <w:tcW w:w="3225" w:type="dxa"/>
            <w:shd w:val="clear" w:color="auto" w:fill="auto"/>
            <w:noWrap/>
            <w:vAlign w:val="bottom"/>
            <w:hideMark/>
          </w:tcPr>
          <w:p w14:paraId="117EF1DB" w14:textId="77777777" w:rsidR="00480D6C" w:rsidRPr="00480D6C" w:rsidRDefault="00480D6C" w:rsidP="00480D6C">
            <w:pPr>
              <w:jc w:val="both"/>
              <w:rPr>
                <w:rFonts w:ascii="Cambria" w:hAnsi="Cambria" w:cs="Calibri"/>
                <w:color w:val="000000"/>
                <w:sz w:val="20"/>
                <w:szCs w:val="20"/>
              </w:rPr>
            </w:pPr>
            <w:r w:rsidRPr="00480D6C">
              <w:rPr>
                <w:rFonts w:ascii="Cambria" w:hAnsi="Cambria" w:cs="Calibri"/>
                <w:color w:val="000000"/>
                <w:sz w:val="20"/>
                <w:szCs w:val="20"/>
              </w:rPr>
              <w:t xml:space="preserve">REFORMA PNEUS 275/80 R 22,5 </w:t>
            </w:r>
          </w:p>
        </w:tc>
        <w:tc>
          <w:tcPr>
            <w:tcW w:w="1407" w:type="dxa"/>
            <w:shd w:val="clear" w:color="auto" w:fill="auto"/>
            <w:noWrap/>
            <w:vAlign w:val="bottom"/>
            <w:hideMark/>
          </w:tcPr>
          <w:p w14:paraId="4E110E96"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5</w:t>
            </w:r>
          </w:p>
        </w:tc>
        <w:tc>
          <w:tcPr>
            <w:tcW w:w="1646" w:type="dxa"/>
            <w:shd w:val="clear" w:color="auto" w:fill="auto"/>
            <w:noWrap/>
            <w:vAlign w:val="bottom"/>
            <w:hideMark/>
          </w:tcPr>
          <w:p w14:paraId="7F697AE3" w14:textId="77777777" w:rsidR="00480D6C" w:rsidRPr="00480D6C" w:rsidRDefault="00480D6C" w:rsidP="00480D6C">
            <w:pPr>
              <w:jc w:val="center"/>
              <w:rPr>
                <w:rFonts w:ascii="Cambria" w:hAnsi="Cambria" w:cs="Calibri"/>
                <w:color w:val="000000"/>
                <w:sz w:val="20"/>
                <w:szCs w:val="20"/>
              </w:rPr>
            </w:pPr>
            <w:r w:rsidRPr="00480D6C">
              <w:rPr>
                <w:rFonts w:ascii="Cambria" w:hAnsi="Cambria" w:cs="Calibri"/>
                <w:color w:val="000000"/>
                <w:sz w:val="20"/>
                <w:szCs w:val="20"/>
              </w:rPr>
              <w:t>UN</w:t>
            </w:r>
          </w:p>
        </w:tc>
        <w:tc>
          <w:tcPr>
            <w:tcW w:w="1136" w:type="dxa"/>
            <w:shd w:val="clear" w:color="auto" w:fill="auto"/>
            <w:noWrap/>
            <w:vAlign w:val="bottom"/>
            <w:hideMark/>
          </w:tcPr>
          <w:p w14:paraId="0C9C53F9"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892,33 </w:t>
            </w:r>
          </w:p>
        </w:tc>
        <w:tc>
          <w:tcPr>
            <w:tcW w:w="1049" w:type="dxa"/>
            <w:shd w:val="clear" w:color="auto" w:fill="auto"/>
            <w:noWrap/>
            <w:vAlign w:val="bottom"/>
            <w:hideMark/>
          </w:tcPr>
          <w:p w14:paraId="644E3486" w14:textId="77777777" w:rsidR="00480D6C" w:rsidRPr="00480D6C" w:rsidRDefault="00480D6C" w:rsidP="00480D6C">
            <w:pPr>
              <w:jc w:val="right"/>
              <w:rPr>
                <w:rFonts w:ascii="Cambria" w:hAnsi="Cambria" w:cs="Calibri"/>
                <w:color w:val="000000"/>
                <w:sz w:val="20"/>
                <w:szCs w:val="20"/>
              </w:rPr>
            </w:pPr>
            <w:r w:rsidRPr="00480D6C">
              <w:rPr>
                <w:rFonts w:ascii="Cambria" w:hAnsi="Cambria" w:cs="Calibri"/>
                <w:color w:val="000000"/>
                <w:sz w:val="20"/>
                <w:szCs w:val="20"/>
              </w:rPr>
              <w:t xml:space="preserve">          6,69 </w:t>
            </w:r>
          </w:p>
        </w:tc>
      </w:tr>
    </w:tbl>
    <w:p w14:paraId="2862FD98" w14:textId="5380680C" w:rsidR="00480D6C" w:rsidRDefault="00480D6C">
      <w:pPr>
        <w:rPr>
          <w:rFonts w:ascii="Cambria" w:hAnsi="Cambria" w:cs="Consolas"/>
          <w:b/>
          <w:bCs/>
          <w:sz w:val="28"/>
          <w:szCs w:val="28"/>
        </w:rPr>
      </w:pPr>
    </w:p>
    <w:p w14:paraId="00246C41" w14:textId="7D59258F" w:rsidR="00480D6C" w:rsidRDefault="00480D6C">
      <w:pPr>
        <w:rPr>
          <w:rFonts w:ascii="Cambria" w:hAnsi="Cambria" w:cs="Consolas"/>
          <w:b/>
          <w:bCs/>
          <w:sz w:val="28"/>
          <w:szCs w:val="28"/>
        </w:rPr>
      </w:pPr>
      <w:r>
        <w:rPr>
          <w:rFonts w:ascii="Cambria" w:hAnsi="Cambria"/>
          <w:sz w:val="28"/>
          <w:szCs w:val="28"/>
        </w:rPr>
        <w:t>(*) Com relação aos itens, se o mesmo licitante vencer a cota reservada e a cota principal do objeto, a contratação das cotas deverá ocorrer pelo menor preço.</w:t>
      </w:r>
    </w:p>
    <w:p w14:paraId="3D22C636" w14:textId="4798BC6D" w:rsidR="00CC3AD4" w:rsidRDefault="00CC3AD4">
      <w:pPr>
        <w:rPr>
          <w:rFonts w:ascii="Cambria" w:hAnsi="Cambria" w:cs="Consolas"/>
          <w:b/>
          <w:bCs/>
          <w:sz w:val="28"/>
          <w:szCs w:val="28"/>
        </w:rPr>
      </w:pPr>
    </w:p>
    <w:p w14:paraId="5B395DE6" w14:textId="77777777" w:rsidR="000D0021" w:rsidRDefault="000D0021">
      <w:pPr>
        <w:rPr>
          <w:rFonts w:ascii="Cambria" w:hAnsi="Cambria" w:cs="Consolas"/>
          <w:b/>
          <w:bCs/>
          <w:sz w:val="28"/>
          <w:szCs w:val="28"/>
        </w:rPr>
      </w:pPr>
      <w:r>
        <w:rPr>
          <w:rFonts w:ascii="Cambria" w:hAnsi="Cambria" w:cs="Consolas"/>
          <w:b/>
          <w:bCs/>
          <w:sz w:val="28"/>
          <w:szCs w:val="28"/>
        </w:rPr>
        <w:br w:type="page"/>
      </w:r>
    </w:p>
    <w:p w14:paraId="31112A7E" w14:textId="1F495472" w:rsidR="008014D9" w:rsidRPr="008014D9" w:rsidRDefault="008014D9" w:rsidP="008014D9">
      <w:pPr>
        <w:pStyle w:val="Default"/>
        <w:jc w:val="center"/>
        <w:rPr>
          <w:rFonts w:ascii="Cambria" w:hAnsi="Cambria" w:cs="Consolas"/>
          <w:b/>
          <w:bCs/>
          <w:color w:val="auto"/>
          <w:sz w:val="28"/>
          <w:szCs w:val="28"/>
        </w:rPr>
      </w:pPr>
      <w:r w:rsidRPr="008014D9">
        <w:rPr>
          <w:rFonts w:ascii="Cambria" w:hAnsi="Cambria" w:cs="Consolas"/>
          <w:b/>
          <w:bCs/>
          <w:color w:val="auto"/>
          <w:sz w:val="28"/>
          <w:szCs w:val="28"/>
        </w:rPr>
        <w:lastRenderedPageBreak/>
        <w:t>ANEXO II</w:t>
      </w:r>
    </w:p>
    <w:p w14:paraId="7A97F91D"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MINUTA DE ATA DE REGISTRO DE PREÇOS</w:t>
      </w:r>
    </w:p>
    <w:p w14:paraId="333CC978" w14:textId="77777777" w:rsidR="008014D9" w:rsidRPr="008014D9" w:rsidRDefault="008014D9" w:rsidP="008014D9">
      <w:pPr>
        <w:pStyle w:val="Default"/>
        <w:jc w:val="both"/>
        <w:rPr>
          <w:rFonts w:ascii="Cambria" w:hAnsi="Cambria" w:cs="Consolas"/>
          <w:b/>
          <w:bCs/>
          <w:color w:val="auto"/>
          <w:sz w:val="28"/>
          <w:szCs w:val="28"/>
        </w:rPr>
      </w:pPr>
    </w:p>
    <w:p w14:paraId="3E09C4DB" w14:textId="5B003D4F"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PREGÃO (PRESENCIAL) N° 0</w:t>
      </w:r>
      <w:r w:rsidR="00887CCD">
        <w:rPr>
          <w:rFonts w:ascii="Cambria" w:hAnsi="Cambria" w:cs="Consolas"/>
          <w:b/>
          <w:bCs/>
          <w:sz w:val="28"/>
          <w:szCs w:val="28"/>
        </w:rPr>
        <w:t>52</w:t>
      </w:r>
      <w:r w:rsidRPr="008014D9">
        <w:rPr>
          <w:rFonts w:ascii="Cambria" w:hAnsi="Cambria" w:cs="Consolas"/>
          <w:b/>
          <w:bCs/>
          <w:sz w:val="28"/>
          <w:szCs w:val="28"/>
        </w:rPr>
        <w:t>/202</w:t>
      </w:r>
      <w:r w:rsidR="00062A56">
        <w:rPr>
          <w:rFonts w:ascii="Cambria" w:hAnsi="Cambria" w:cs="Consolas"/>
          <w:b/>
          <w:bCs/>
          <w:sz w:val="28"/>
          <w:szCs w:val="28"/>
        </w:rPr>
        <w:t>1</w:t>
      </w:r>
    </w:p>
    <w:p w14:paraId="17D1CB3F" w14:textId="533BAE22"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 xml:space="preserve">PROCESSO N° </w:t>
      </w:r>
      <w:r w:rsidR="00887CCD">
        <w:rPr>
          <w:rFonts w:ascii="Cambria" w:hAnsi="Cambria" w:cs="Consolas"/>
          <w:b/>
          <w:bCs/>
          <w:sz w:val="28"/>
          <w:szCs w:val="28"/>
        </w:rPr>
        <w:t>138</w:t>
      </w:r>
      <w:r w:rsidRPr="008014D9">
        <w:rPr>
          <w:rFonts w:ascii="Cambria" w:hAnsi="Cambria" w:cs="Consolas"/>
          <w:b/>
          <w:bCs/>
          <w:sz w:val="28"/>
          <w:szCs w:val="28"/>
        </w:rPr>
        <w:t>/202</w:t>
      </w:r>
      <w:r w:rsidR="00062A56">
        <w:rPr>
          <w:rFonts w:ascii="Cambria" w:hAnsi="Cambria" w:cs="Consolas"/>
          <w:b/>
          <w:bCs/>
          <w:sz w:val="28"/>
          <w:szCs w:val="28"/>
        </w:rPr>
        <w:t>1</w:t>
      </w:r>
    </w:p>
    <w:p w14:paraId="666EE083" w14:textId="77777777" w:rsidR="008014D9" w:rsidRPr="008014D9" w:rsidRDefault="008014D9" w:rsidP="008014D9">
      <w:pPr>
        <w:pStyle w:val="Default"/>
        <w:jc w:val="both"/>
        <w:rPr>
          <w:rFonts w:ascii="Cambria" w:hAnsi="Cambria" w:cs="Consolas"/>
          <w:b/>
          <w:bCs/>
          <w:color w:val="auto"/>
          <w:sz w:val="28"/>
          <w:szCs w:val="28"/>
        </w:rPr>
      </w:pPr>
    </w:p>
    <w:p w14:paraId="46A7FD5F" w14:textId="581CEA3C" w:rsidR="008014D9" w:rsidRPr="008014D9" w:rsidRDefault="008014D9" w:rsidP="008014D9">
      <w:pPr>
        <w:pStyle w:val="Default"/>
        <w:jc w:val="both"/>
        <w:rPr>
          <w:rFonts w:ascii="Cambria" w:hAnsi="Cambria" w:cs="Consolas"/>
          <w:b/>
          <w:bCs/>
          <w:color w:val="auto"/>
          <w:sz w:val="28"/>
          <w:szCs w:val="28"/>
        </w:rPr>
      </w:pPr>
      <w:r w:rsidRPr="004B2520">
        <w:rPr>
          <w:rFonts w:ascii="Cambria" w:hAnsi="Cambria" w:cs="Consolas"/>
          <w:sz w:val="28"/>
          <w:szCs w:val="28"/>
        </w:rPr>
        <w:t xml:space="preserve">O </w:t>
      </w:r>
      <w:r w:rsidRPr="004B2520">
        <w:rPr>
          <w:rFonts w:ascii="Cambria" w:hAnsi="Cambria" w:cs="Consolas"/>
          <w:b/>
          <w:bCs/>
          <w:sz w:val="28"/>
          <w:szCs w:val="28"/>
        </w:rPr>
        <w:t>MUNICÍPIO DE IARAS</w:t>
      </w:r>
      <w:r w:rsidRPr="004B2520">
        <w:rPr>
          <w:rFonts w:ascii="Cambria" w:hAnsi="Cambria" w:cs="Consolas"/>
          <w:sz w:val="28"/>
          <w:szCs w:val="28"/>
        </w:rPr>
        <w:t>, CNPJ nº 57.263.949/0001-00, com sede administrativa na 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 neste ato representado pelo  Prefeito Municipal, </w:t>
      </w:r>
      <w:r w:rsidRPr="004B2520">
        <w:rPr>
          <w:rFonts w:ascii="Cambria" w:hAnsi="Cambria" w:cs="Consolas"/>
          <w:b/>
          <w:bCs/>
          <w:sz w:val="28"/>
          <w:szCs w:val="28"/>
        </w:rPr>
        <w:t xml:space="preserve">SENHOR </w:t>
      </w:r>
      <w:r w:rsidRPr="004B2520">
        <w:rPr>
          <w:rFonts w:ascii="Cambria" w:hAnsi="Cambria"/>
          <w:b/>
          <w:bCs/>
          <w:sz w:val="28"/>
          <w:szCs w:val="28"/>
        </w:rPr>
        <w:t>MARCOS JOSÉ ROSA</w:t>
      </w:r>
      <w:r w:rsidRPr="004B2520">
        <w:rPr>
          <w:rFonts w:ascii="Cambria" w:hAnsi="Cambria" w:cs="Consolas"/>
          <w:sz w:val="28"/>
          <w:szCs w:val="28"/>
        </w:rPr>
        <w:t xml:space="preserve">, portador da cédula de identidade RG nº </w:t>
      </w:r>
      <w:r w:rsidRPr="004B2520">
        <w:rPr>
          <w:rFonts w:ascii="Cambria" w:hAnsi="Cambria"/>
          <w:sz w:val="28"/>
          <w:szCs w:val="28"/>
        </w:rPr>
        <w:t>27.003.578-3</w:t>
      </w:r>
      <w:r w:rsidRPr="004B252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4B2520">
        <w:rPr>
          <w:rFonts w:ascii="Cambria" w:hAnsi="Cambria"/>
          <w:sz w:val="28"/>
          <w:szCs w:val="28"/>
        </w:rPr>
        <w:t>190.948.948-40</w:t>
      </w:r>
      <w:r w:rsidRPr="008014D9">
        <w:rPr>
          <w:rFonts w:ascii="Cambria" w:hAnsi="Cambria" w:cs="Consolas"/>
          <w:color w:val="auto"/>
          <w:sz w:val="28"/>
          <w:szCs w:val="28"/>
        </w:rPr>
        <w:t xml:space="preserve">, doravante designado </w:t>
      </w:r>
      <w:r w:rsidRPr="008014D9">
        <w:rPr>
          <w:rFonts w:ascii="Cambria" w:hAnsi="Cambria" w:cs="Consolas"/>
          <w:b/>
          <w:color w:val="auto"/>
          <w:sz w:val="28"/>
          <w:szCs w:val="28"/>
        </w:rPr>
        <w:t>MUNICÍPIO</w:t>
      </w:r>
      <w:r w:rsidRPr="008014D9">
        <w:rPr>
          <w:rFonts w:ascii="Cambria" w:hAnsi="Cambria" w:cs="Consolas"/>
          <w:color w:val="auto"/>
          <w:sz w:val="28"/>
          <w:szCs w:val="28"/>
        </w:rPr>
        <w:t xml:space="preserve">, e a(s) empresa(s) abaixo relacionada(s), representada(s) na forma de seu(s) estatuto(s) social(is), em ordem de preferência por classificação, doravante denominada(s) </w:t>
      </w:r>
      <w:r w:rsidRPr="008014D9">
        <w:rPr>
          <w:rFonts w:ascii="Cambria" w:hAnsi="Cambria" w:cs="Consolas"/>
          <w:b/>
          <w:bCs/>
          <w:color w:val="auto"/>
          <w:sz w:val="28"/>
          <w:szCs w:val="28"/>
        </w:rPr>
        <w:t xml:space="preserve">DETENTORA(S), </w:t>
      </w:r>
      <w:r w:rsidRPr="008014D9">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014D9" w:rsidRDefault="008014D9" w:rsidP="008014D9">
      <w:pPr>
        <w:pStyle w:val="Default"/>
        <w:jc w:val="both"/>
        <w:rPr>
          <w:rFonts w:ascii="Cambria" w:hAnsi="Cambria" w:cs="Consolas"/>
          <w:b/>
          <w:bCs/>
          <w:color w:val="auto"/>
          <w:sz w:val="28"/>
          <w:szCs w:val="28"/>
        </w:rPr>
      </w:pPr>
    </w:p>
    <w:p w14:paraId="3C4B6CB6" w14:textId="77777777" w:rsidR="008014D9" w:rsidRPr="008014D9" w:rsidRDefault="008014D9" w:rsidP="008014D9">
      <w:pPr>
        <w:pStyle w:val="Default"/>
        <w:jc w:val="both"/>
        <w:rPr>
          <w:rFonts w:ascii="Cambria" w:hAnsi="Cambria" w:cs="Consolas"/>
          <w:color w:val="auto"/>
          <w:sz w:val="28"/>
          <w:szCs w:val="28"/>
        </w:rPr>
      </w:pPr>
      <w:r w:rsidRPr="008014D9">
        <w:rPr>
          <w:rFonts w:ascii="Cambria" w:hAnsi="Cambria" w:cs="Consolas"/>
          <w:b/>
          <w:bCs/>
          <w:color w:val="auto"/>
          <w:sz w:val="28"/>
          <w:szCs w:val="28"/>
        </w:rPr>
        <w:t xml:space="preserve">DETENTORA (S): </w:t>
      </w:r>
    </w:p>
    <w:p w14:paraId="3496609A" w14:textId="77777777" w:rsidR="008014D9" w:rsidRPr="008014D9" w:rsidRDefault="008014D9" w:rsidP="008014D9">
      <w:pPr>
        <w:autoSpaceDE w:val="0"/>
        <w:autoSpaceDN w:val="0"/>
        <w:adjustRightInd w:val="0"/>
        <w:jc w:val="both"/>
        <w:rPr>
          <w:rFonts w:ascii="Cambria" w:hAnsi="Cambria" w:cs="Consolas"/>
          <w:b/>
          <w:bCs/>
          <w:sz w:val="28"/>
          <w:szCs w:val="28"/>
        </w:rPr>
      </w:pPr>
    </w:p>
    <w:p w14:paraId="0804CFA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1 </w:t>
      </w:r>
    </w:p>
    <w:p w14:paraId="3B9F467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85EDBF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1A291D9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3661370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4A889CBF"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75F234BC" w14:textId="77777777" w:rsidR="008014D9" w:rsidRPr="008014D9" w:rsidRDefault="008014D9" w:rsidP="008014D9">
      <w:pPr>
        <w:autoSpaceDE w:val="0"/>
        <w:autoSpaceDN w:val="0"/>
        <w:adjustRightInd w:val="0"/>
        <w:jc w:val="both"/>
        <w:rPr>
          <w:rFonts w:ascii="Cambria" w:hAnsi="Cambria" w:cs="Consolas"/>
          <w:b/>
          <w:bCs/>
          <w:sz w:val="28"/>
          <w:szCs w:val="28"/>
        </w:rPr>
      </w:pPr>
    </w:p>
    <w:p w14:paraId="67DDF8F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2 </w:t>
      </w:r>
    </w:p>
    <w:p w14:paraId="49A538D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282FF9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56939852"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77476D8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0A42024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215D373B" w14:textId="1454304E" w:rsidR="008014D9" w:rsidRDefault="008014D9" w:rsidP="008014D9">
      <w:pPr>
        <w:autoSpaceDE w:val="0"/>
        <w:autoSpaceDN w:val="0"/>
        <w:adjustRightInd w:val="0"/>
        <w:jc w:val="both"/>
        <w:rPr>
          <w:rFonts w:ascii="Cambria" w:hAnsi="Cambria" w:cs="Consolas"/>
          <w:b/>
          <w:bCs/>
          <w:sz w:val="28"/>
          <w:szCs w:val="28"/>
        </w:rPr>
      </w:pPr>
    </w:p>
    <w:p w14:paraId="7CCDDB27" w14:textId="005D5791" w:rsidR="008014D9" w:rsidRDefault="008014D9" w:rsidP="008014D9">
      <w:pPr>
        <w:autoSpaceDE w:val="0"/>
        <w:autoSpaceDN w:val="0"/>
        <w:adjustRightInd w:val="0"/>
        <w:jc w:val="both"/>
        <w:rPr>
          <w:rFonts w:ascii="Cambria" w:hAnsi="Cambria" w:cs="Consolas"/>
          <w:b/>
          <w:bCs/>
          <w:sz w:val="28"/>
          <w:szCs w:val="28"/>
        </w:rPr>
      </w:pPr>
    </w:p>
    <w:p w14:paraId="17F4F479" w14:textId="2B539289" w:rsidR="008014D9" w:rsidRDefault="008014D9" w:rsidP="008014D9">
      <w:pPr>
        <w:autoSpaceDE w:val="0"/>
        <w:autoSpaceDN w:val="0"/>
        <w:adjustRightInd w:val="0"/>
        <w:jc w:val="both"/>
        <w:rPr>
          <w:rFonts w:ascii="Cambria" w:hAnsi="Cambria" w:cs="Consolas"/>
          <w:b/>
          <w:bCs/>
          <w:sz w:val="28"/>
          <w:szCs w:val="28"/>
        </w:rPr>
      </w:pPr>
    </w:p>
    <w:p w14:paraId="40296C0A" w14:textId="77777777" w:rsidR="008014D9" w:rsidRPr="008014D9" w:rsidRDefault="008014D9" w:rsidP="008014D9">
      <w:pPr>
        <w:autoSpaceDE w:val="0"/>
        <w:autoSpaceDN w:val="0"/>
        <w:adjustRightInd w:val="0"/>
        <w:jc w:val="both"/>
        <w:rPr>
          <w:rFonts w:ascii="Cambria" w:hAnsi="Cambria" w:cs="Consolas"/>
          <w:b/>
          <w:bCs/>
          <w:sz w:val="28"/>
          <w:szCs w:val="28"/>
        </w:rPr>
      </w:pPr>
    </w:p>
    <w:p w14:paraId="101C8E1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CLÁUSULA PRIMEIRA – OBJETO </w:t>
      </w:r>
    </w:p>
    <w:p w14:paraId="32835F39"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4E8CBE5" w14:textId="17D56087" w:rsidR="008014D9" w:rsidRPr="008014D9" w:rsidRDefault="008014D9" w:rsidP="008014D9">
      <w:pPr>
        <w:pStyle w:val="SemEspaamento"/>
        <w:jc w:val="both"/>
        <w:rPr>
          <w:rFonts w:ascii="Cambria" w:hAnsi="Cambria" w:cs="Consolas"/>
          <w:bCs/>
          <w:sz w:val="28"/>
          <w:szCs w:val="28"/>
        </w:rPr>
      </w:pPr>
      <w:r w:rsidRPr="008014D9">
        <w:rPr>
          <w:rFonts w:ascii="Cambria" w:eastAsia="MS Mincho" w:hAnsi="Cambria" w:cs="Consolas"/>
          <w:b/>
          <w:bCs/>
          <w:sz w:val="28"/>
          <w:szCs w:val="28"/>
        </w:rPr>
        <w:t>1.1 –</w:t>
      </w:r>
      <w:r w:rsidR="00460921">
        <w:rPr>
          <w:rFonts w:ascii="Cambria" w:eastAsia="MS Mincho" w:hAnsi="Cambria" w:cs="Consolas"/>
          <w:iCs/>
          <w:sz w:val="28"/>
          <w:szCs w:val="28"/>
        </w:rPr>
        <w:t xml:space="preserve"> </w:t>
      </w:r>
      <w:r w:rsidR="00887CCD">
        <w:rPr>
          <w:rFonts w:ascii="Cambria" w:eastAsia="MS Mincho" w:hAnsi="Cambria" w:cs="Consolas"/>
          <w:bCs/>
          <w:sz w:val="28"/>
          <w:szCs w:val="28"/>
        </w:rPr>
        <w:t xml:space="preserve">Registro de Preços para a Contratação de Empresa Especializada para a </w:t>
      </w:r>
      <w:r w:rsidR="00887CCD">
        <w:rPr>
          <w:rFonts w:ascii="Cambria" w:hAnsi="Cambria" w:cs="Consolas"/>
          <w:sz w:val="28"/>
          <w:szCs w:val="28"/>
        </w:rPr>
        <w:t>Prestação de Serviços de Reforma de Pneus, conforme especificações constantes do Termo de Referência, que integra este Edital como Anexo I</w:t>
      </w:r>
      <w:r w:rsidR="00CC3AD4">
        <w:rPr>
          <w:rFonts w:ascii="Cambria" w:hAnsi="Cambria" w:cs="Consolas"/>
          <w:bCs/>
          <w:iCs/>
          <w:sz w:val="28"/>
          <w:szCs w:val="28"/>
        </w:rPr>
        <w:t>.</w:t>
      </w:r>
    </w:p>
    <w:p w14:paraId="21E30741" w14:textId="77777777" w:rsidR="008014D9" w:rsidRPr="008014D9" w:rsidRDefault="008014D9" w:rsidP="008014D9">
      <w:pPr>
        <w:autoSpaceDE w:val="0"/>
        <w:autoSpaceDN w:val="0"/>
        <w:adjustRightInd w:val="0"/>
        <w:jc w:val="both"/>
        <w:rPr>
          <w:rFonts w:ascii="Cambria" w:hAnsi="Cambria" w:cs="Consolas"/>
          <w:b/>
          <w:bCs/>
          <w:sz w:val="28"/>
          <w:szCs w:val="28"/>
        </w:rPr>
      </w:pPr>
    </w:p>
    <w:p w14:paraId="1D9A143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SEGUNDA – VIGÊNCIA </w:t>
      </w:r>
    </w:p>
    <w:p w14:paraId="3B066663"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eastAsia="MS Mincho" w:hAnsi="Cambria" w:cs="Consolas"/>
          <w:b/>
          <w:bCs/>
          <w:sz w:val="28"/>
          <w:szCs w:val="28"/>
        </w:rPr>
        <w:t xml:space="preserve">2.1 – </w:t>
      </w:r>
      <w:r w:rsidRPr="008014D9">
        <w:rPr>
          <w:rFonts w:ascii="Cambria" w:hAnsi="Cambria" w:cs="Consolas"/>
          <w:sz w:val="28"/>
          <w:szCs w:val="28"/>
        </w:rPr>
        <w:t xml:space="preserve">O prazo de vigência desta Ata de Registro de Preços é de </w:t>
      </w:r>
      <w:r w:rsidRPr="008014D9">
        <w:rPr>
          <w:rFonts w:ascii="Cambria" w:hAnsi="Cambria" w:cs="Consolas"/>
          <w:b/>
          <w:bCs/>
          <w:sz w:val="28"/>
          <w:szCs w:val="28"/>
        </w:rPr>
        <w:t xml:space="preserve">12 </w:t>
      </w:r>
      <w:r w:rsidRPr="008014D9">
        <w:rPr>
          <w:rFonts w:ascii="Cambria" w:hAnsi="Cambria" w:cs="Consolas"/>
          <w:sz w:val="28"/>
          <w:szCs w:val="28"/>
        </w:rPr>
        <w:t xml:space="preserve">(doze) </w:t>
      </w:r>
      <w:r w:rsidRPr="008014D9">
        <w:rPr>
          <w:rFonts w:ascii="Cambria" w:hAnsi="Cambria" w:cs="Consolas"/>
          <w:b/>
          <w:bCs/>
          <w:sz w:val="28"/>
          <w:szCs w:val="28"/>
        </w:rPr>
        <w:t>meses</w:t>
      </w:r>
      <w:r w:rsidRPr="008014D9">
        <w:rPr>
          <w:rFonts w:ascii="Cambria" w:hAnsi="Cambria" w:cs="Consolas"/>
          <w:sz w:val="28"/>
          <w:szCs w:val="28"/>
        </w:rPr>
        <w:t xml:space="preserve">, com início com a sua publicação no Diário Oficial do Município de </w:t>
      </w:r>
      <w:r>
        <w:rPr>
          <w:rFonts w:ascii="Cambria" w:hAnsi="Cambria" w:cs="Consolas"/>
          <w:sz w:val="28"/>
          <w:szCs w:val="28"/>
        </w:rPr>
        <w:t>Iaras</w:t>
      </w:r>
      <w:r w:rsidRPr="008014D9">
        <w:rPr>
          <w:rFonts w:ascii="Cambria" w:hAnsi="Cambria" w:cs="Consolas"/>
          <w:sz w:val="28"/>
          <w:szCs w:val="28"/>
        </w:rPr>
        <w:t xml:space="preserve">. </w:t>
      </w:r>
    </w:p>
    <w:p w14:paraId="38130157" w14:textId="77777777" w:rsidR="008014D9" w:rsidRPr="008014D9" w:rsidRDefault="008014D9" w:rsidP="008014D9">
      <w:pPr>
        <w:autoSpaceDE w:val="0"/>
        <w:autoSpaceDN w:val="0"/>
        <w:adjustRightInd w:val="0"/>
        <w:jc w:val="both"/>
        <w:rPr>
          <w:rFonts w:ascii="Cambria" w:hAnsi="Cambria" w:cs="Consolas"/>
          <w:b/>
          <w:bCs/>
          <w:sz w:val="28"/>
          <w:szCs w:val="28"/>
        </w:rPr>
      </w:pPr>
    </w:p>
    <w:p w14:paraId="4C27437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TERCEIRA – OBRIGAÇÕES DA DETENTORA </w:t>
      </w:r>
    </w:p>
    <w:p w14:paraId="195321EA" w14:textId="77777777" w:rsidR="008014D9" w:rsidRPr="008014D9" w:rsidRDefault="008014D9" w:rsidP="008014D9">
      <w:pPr>
        <w:autoSpaceDE w:val="0"/>
        <w:autoSpaceDN w:val="0"/>
        <w:adjustRightInd w:val="0"/>
        <w:jc w:val="both"/>
        <w:rPr>
          <w:rFonts w:ascii="Cambria" w:hAnsi="Cambria" w:cs="Consolas"/>
          <w:b/>
          <w:bCs/>
          <w:sz w:val="28"/>
          <w:szCs w:val="28"/>
        </w:rPr>
      </w:pPr>
    </w:p>
    <w:p w14:paraId="2548DC03"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sz w:val="28"/>
          <w:szCs w:val="28"/>
        </w:rPr>
        <w:t xml:space="preserve">Além das disposições constantes no Termo de Referência – Anexo I do Edital, a </w:t>
      </w:r>
      <w:r w:rsidRPr="00D31202">
        <w:rPr>
          <w:rFonts w:ascii="Cambria" w:hAnsi="Cambria" w:cs="Consolas"/>
          <w:b/>
          <w:sz w:val="28"/>
          <w:szCs w:val="28"/>
        </w:rPr>
        <w:t>DETENTORA</w:t>
      </w:r>
      <w:r w:rsidRPr="00D31202">
        <w:rPr>
          <w:rFonts w:ascii="Cambria" w:hAnsi="Cambria" w:cs="Consolas"/>
          <w:sz w:val="28"/>
          <w:szCs w:val="28"/>
        </w:rPr>
        <w:t xml:space="preserve"> obriga-se a:</w:t>
      </w:r>
    </w:p>
    <w:p w14:paraId="772D15EF" w14:textId="77777777" w:rsidR="008014D9" w:rsidRPr="00D31202" w:rsidRDefault="008014D9" w:rsidP="008014D9">
      <w:pPr>
        <w:autoSpaceDE w:val="0"/>
        <w:autoSpaceDN w:val="0"/>
        <w:adjustRightInd w:val="0"/>
        <w:jc w:val="both"/>
        <w:rPr>
          <w:rFonts w:ascii="Cambria" w:hAnsi="Cambria" w:cs="Consolas"/>
          <w:b/>
          <w:bCs/>
          <w:sz w:val="28"/>
          <w:szCs w:val="28"/>
        </w:rPr>
      </w:pPr>
    </w:p>
    <w:p w14:paraId="17AF7088" w14:textId="28C4A9CD"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3.1 – </w:t>
      </w:r>
      <w:r w:rsidRPr="00D31202">
        <w:rPr>
          <w:rFonts w:ascii="Cambria" w:hAnsi="Cambria" w:cs="Consolas"/>
          <w:sz w:val="28"/>
          <w:szCs w:val="28"/>
        </w:rPr>
        <w:t xml:space="preserve">Contratar com a Administração deste </w:t>
      </w:r>
      <w:r w:rsidRPr="00D31202">
        <w:rPr>
          <w:rFonts w:ascii="Cambria" w:hAnsi="Cambria" w:cs="Consolas"/>
          <w:b/>
          <w:bCs/>
          <w:sz w:val="28"/>
          <w:szCs w:val="28"/>
        </w:rPr>
        <w:t>MUNICÍPIO</w:t>
      </w:r>
      <w:r w:rsidRPr="00D31202">
        <w:rPr>
          <w:rFonts w:ascii="Cambria" w:hAnsi="Cambria" w:cs="Consolas"/>
          <w:sz w:val="28"/>
          <w:szCs w:val="28"/>
        </w:rPr>
        <w:t xml:space="preserve">, nas condições previstas no Edital do </w:t>
      </w:r>
      <w:r w:rsidRPr="00D31202">
        <w:rPr>
          <w:rFonts w:ascii="Cambria" w:hAnsi="Cambria" w:cs="Consolas"/>
          <w:b/>
          <w:bCs/>
          <w:sz w:val="28"/>
          <w:szCs w:val="28"/>
        </w:rPr>
        <w:t>PREGÃO (PRESENCIAL) N° 0</w:t>
      </w:r>
      <w:r w:rsidR="00887CCD">
        <w:rPr>
          <w:rFonts w:ascii="Cambria" w:hAnsi="Cambria" w:cs="Consolas"/>
          <w:b/>
          <w:bCs/>
          <w:sz w:val="28"/>
          <w:szCs w:val="28"/>
        </w:rPr>
        <w:t>52</w:t>
      </w:r>
      <w:r w:rsidRPr="00D31202">
        <w:rPr>
          <w:rFonts w:ascii="Cambria" w:hAnsi="Cambria" w:cs="Consolas"/>
          <w:b/>
          <w:bCs/>
          <w:sz w:val="28"/>
          <w:szCs w:val="28"/>
        </w:rPr>
        <w:t>/202</w:t>
      </w:r>
      <w:r w:rsidR="00062A56" w:rsidRPr="00D31202">
        <w:rPr>
          <w:rFonts w:ascii="Cambria" w:hAnsi="Cambria" w:cs="Consolas"/>
          <w:b/>
          <w:bCs/>
          <w:sz w:val="28"/>
          <w:szCs w:val="28"/>
        </w:rPr>
        <w:t>1</w:t>
      </w:r>
      <w:r w:rsidRPr="00D31202">
        <w:rPr>
          <w:rFonts w:ascii="Cambria" w:hAnsi="Cambria" w:cs="Consolas"/>
          <w:sz w:val="28"/>
          <w:szCs w:val="28"/>
        </w:rPr>
        <w:t xml:space="preserve">, e no preço registrado nesta Ata, </w:t>
      </w:r>
      <w:r w:rsidR="00FB0388" w:rsidRPr="00D31202">
        <w:rPr>
          <w:rFonts w:ascii="Cambria" w:hAnsi="Cambria" w:cs="Consolas"/>
          <w:sz w:val="28"/>
          <w:szCs w:val="28"/>
        </w:rPr>
        <w:t xml:space="preserve">os </w:t>
      </w:r>
      <w:r w:rsidR="00D31202" w:rsidRPr="00D31202">
        <w:rPr>
          <w:rFonts w:ascii="Cambria" w:hAnsi="Cambria" w:cs="Consolas"/>
          <w:sz w:val="28"/>
          <w:szCs w:val="28"/>
        </w:rPr>
        <w:t>serviços</w:t>
      </w:r>
      <w:r w:rsidRPr="00D31202">
        <w:rPr>
          <w:rFonts w:ascii="Cambria" w:eastAsia="MS Mincho" w:hAnsi="Cambria" w:cs="Consolas"/>
          <w:bCs/>
          <w:sz w:val="28"/>
          <w:szCs w:val="28"/>
        </w:rPr>
        <w:t xml:space="preserve"> </w:t>
      </w:r>
      <w:r w:rsidRPr="00D31202">
        <w:rPr>
          <w:rFonts w:ascii="Cambria" w:hAnsi="Cambria" w:cs="Consolas"/>
          <w:sz w:val="28"/>
          <w:szCs w:val="28"/>
        </w:rPr>
        <w:t xml:space="preserve">objeto deste ajuste. </w:t>
      </w:r>
    </w:p>
    <w:p w14:paraId="407CCAE0" w14:textId="77777777" w:rsidR="008014D9" w:rsidRPr="00D31202" w:rsidRDefault="008014D9" w:rsidP="008014D9">
      <w:pPr>
        <w:autoSpaceDE w:val="0"/>
        <w:autoSpaceDN w:val="0"/>
        <w:adjustRightInd w:val="0"/>
        <w:jc w:val="both"/>
        <w:rPr>
          <w:rFonts w:ascii="Cambria" w:hAnsi="Cambria" w:cs="Consolas"/>
          <w:sz w:val="28"/>
          <w:szCs w:val="28"/>
        </w:rPr>
      </w:pPr>
    </w:p>
    <w:p w14:paraId="6DF6D7D9" w14:textId="3BAB507F"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2</w:t>
      </w:r>
      <w:r w:rsidRPr="00D31202">
        <w:rPr>
          <w:rFonts w:ascii="Cambria" w:hAnsi="Cambria" w:cs="Consolas"/>
          <w:b/>
          <w:bCs/>
          <w:sz w:val="28"/>
          <w:szCs w:val="28"/>
        </w:rPr>
        <w:t xml:space="preserve"> – </w:t>
      </w:r>
      <w:r w:rsidRPr="00D31202">
        <w:rPr>
          <w:rFonts w:ascii="Cambria" w:hAnsi="Cambria"/>
          <w:sz w:val="28"/>
          <w:szCs w:val="28"/>
        </w:rPr>
        <w:t xml:space="preserve">Os serviços deverão ser executados conforme as especificações e condições estabelecidas no Termo de Referência – Anexo I do Edital e serão recebidos </w:t>
      </w:r>
      <w:r>
        <w:rPr>
          <w:rFonts w:ascii="Cambria" w:hAnsi="Cambria"/>
          <w:sz w:val="28"/>
          <w:szCs w:val="28"/>
        </w:rPr>
        <w:t>pelo Gestor</w:t>
      </w:r>
      <w:r w:rsidRPr="00D31202">
        <w:rPr>
          <w:rFonts w:ascii="Cambria" w:hAnsi="Cambria"/>
          <w:sz w:val="28"/>
          <w:szCs w:val="28"/>
        </w:rPr>
        <w:t xml:space="preserve"> designad</w:t>
      </w:r>
      <w:r>
        <w:rPr>
          <w:rFonts w:ascii="Cambria" w:hAnsi="Cambria"/>
          <w:sz w:val="28"/>
          <w:szCs w:val="28"/>
        </w:rPr>
        <w:t>o</w:t>
      </w:r>
      <w:r w:rsidRPr="00D31202">
        <w:rPr>
          <w:rFonts w:ascii="Cambria" w:hAnsi="Cambria"/>
          <w:sz w:val="28"/>
          <w:szCs w:val="28"/>
        </w:rPr>
        <w:t xml:space="preserve"> pelo </w:t>
      </w:r>
      <w:r w:rsidR="00C97B7B" w:rsidRPr="008014D9">
        <w:rPr>
          <w:rFonts w:ascii="Cambria" w:hAnsi="Cambria" w:cs="Consolas"/>
          <w:b/>
          <w:bCs/>
          <w:sz w:val="28"/>
          <w:szCs w:val="28"/>
        </w:rPr>
        <w:t>MUNICÍPIO</w:t>
      </w:r>
      <w:r w:rsidRPr="00D31202">
        <w:rPr>
          <w:rFonts w:ascii="Cambria" w:hAnsi="Cambria"/>
          <w:sz w:val="28"/>
          <w:szCs w:val="28"/>
        </w:rPr>
        <w:t xml:space="preserve"> que expedirá a Autorização para Início dos Serviços e os Atestados de Realização dos Serviços. </w:t>
      </w:r>
    </w:p>
    <w:p w14:paraId="36CB8304" w14:textId="77777777" w:rsidR="00D31202" w:rsidRDefault="00D31202" w:rsidP="008014D9">
      <w:pPr>
        <w:autoSpaceDE w:val="0"/>
        <w:autoSpaceDN w:val="0"/>
        <w:adjustRightInd w:val="0"/>
        <w:jc w:val="both"/>
        <w:rPr>
          <w:rFonts w:ascii="Cambria" w:hAnsi="Cambria"/>
          <w:sz w:val="28"/>
          <w:szCs w:val="28"/>
        </w:rPr>
      </w:pPr>
    </w:p>
    <w:p w14:paraId="7AB49EAD" w14:textId="327FEF5C"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3</w:t>
      </w:r>
      <w:r w:rsidRPr="00D31202">
        <w:rPr>
          <w:rFonts w:ascii="Cambria" w:hAnsi="Cambria" w:cs="Consolas"/>
          <w:b/>
          <w:bCs/>
          <w:sz w:val="28"/>
          <w:szCs w:val="28"/>
        </w:rPr>
        <w:t xml:space="preserve"> – </w:t>
      </w:r>
      <w:r w:rsidRPr="00D31202">
        <w:rPr>
          <w:rFonts w:ascii="Cambria" w:hAnsi="Cambria"/>
          <w:sz w:val="28"/>
          <w:szCs w:val="28"/>
        </w:rPr>
        <w:t xml:space="preserve">Após a emissão da Autorização para Início dos Serviços, as solicitações para prestação dos serviços ocorrerão de acordo com as necessidades do </w:t>
      </w:r>
      <w:r w:rsidR="00C97B7B" w:rsidRPr="008014D9">
        <w:rPr>
          <w:rFonts w:ascii="Cambria" w:hAnsi="Cambria" w:cs="Consolas"/>
          <w:b/>
          <w:bCs/>
          <w:sz w:val="28"/>
          <w:szCs w:val="28"/>
        </w:rPr>
        <w:t>MUNICÍPIO</w:t>
      </w:r>
      <w:r w:rsidRPr="00D31202">
        <w:rPr>
          <w:rFonts w:ascii="Cambria" w:hAnsi="Cambria"/>
          <w:sz w:val="28"/>
          <w:szCs w:val="28"/>
        </w:rPr>
        <w:t xml:space="preserve">. </w:t>
      </w:r>
    </w:p>
    <w:p w14:paraId="50AED8B7" w14:textId="77777777" w:rsidR="00D31202" w:rsidRDefault="00D31202" w:rsidP="008014D9">
      <w:pPr>
        <w:autoSpaceDE w:val="0"/>
        <w:autoSpaceDN w:val="0"/>
        <w:adjustRightInd w:val="0"/>
        <w:jc w:val="both"/>
        <w:rPr>
          <w:rFonts w:ascii="Cambria" w:hAnsi="Cambria"/>
          <w:sz w:val="28"/>
          <w:szCs w:val="28"/>
        </w:rPr>
      </w:pPr>
    </w:p>
    <w:p w14:paraId="7FAFB656" w14:textId="760F65E2"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4</w:t>
      </w:r>
      <w:r w:rsidRPr="00D31202">
        <w:rPr>
          <w:rFonts w:ascii="Cambria" w:hAnsi="Cambria" w:cs="Consolas"/>
          <w:b/>
          <w:bCs/>
          <w:sz w:val="28"/>
          <w:szCs w:val="28"/>
        </w:rPr>
        <w:t xml:space="preserve"> – </w:t>
      </w:r>
      <w:r w:rsidRPr="00D31202">
        <w:rPr>
          <w:rFonts w:ascii="Cambria" w:hAnsi="Cambria"/>
          <w:sz w:val="28"/>
          <w:szCs w:val="28"/>
        </w:rPr>
        <w:t xml:space="preserve">A </w:t>
      </w:r>
      <w:r w:rsidRPr="008014D9">
        <w:rPr>
          <w:rFonts w:ascii="Cambria" w:hAnsi="Cambria" w:cs="Consolas"/>
          <w:b/>
          <w:bCs/>
          <w:sz w:val="28"/>
          <w:szCs w:val="28"/>
        </w:rPr>
        <w:t>DETENTORA</w:t>
      </w:r>
      <w:r w:rsidRPr="00D31202">
        <w:rPr>
          <w:rFonts w:ascii="Cambria" w:hAnsi="Cambria"/>
          <w:sz w:val="28"/>
          <w:szCs w:val="28"/>
        </w:rPr>
        <w:t xml:space="preserve"> deverá fornecer mensalmente, ou sempre que solicitado, relatório técnico das atividades realizadas, </w:t>
      </w:r>
      <w:r>
        <w:rPr>
          <w:rFonts w:ascii="Cambria" w:hAnsi="Cambria"/>
          <w:sz w:val="28"/>
          <w:szCs w:val="28"/>
        </w:rPr>
        <w:t>ao Gestor</w:t>
      </w:r>
      <w:r w:rsidRPr="00D31202">
        <w:rPr>
          <w:rFonts w:ascii="Cambria" w:hAnsi="Cambria"/>
          <w:sz w:val="28"/>
          <w:szCs w:val="28"/>
        </w:rPr>
        <w:t xml:space="preserve">, nos termos do subitem </w:t>
      </w:r>
      <w:r w:rsidR="00444981">
        <w:rPr>
          <w:rFonts w:ascii="Cambria" w:hAnsi="Cambria"/>
          <w:sz w:val="28"/>
          <w:szCs w:val="28"/>
        </w:rPr>
        <w:t>3</w:t>
      </w:r>
      <w:r>
        <w:rPr>
          <w:rFonts w:ascii="Cambria" w:hAnsi="Cambria"/>
          <w:sz w:val="28"/>
          <w:szCs w:val="28"/>
        </w:rPr>
        <w:t>.25</w:t>
      </w:r>
      <w:r w:rsidRPr="00D31202">
        <w:rPr>
          <w:rFonts w:ascii="Cambria" w:hAnsi="Cambria"/>
          <w:sz w:val="28"/>
          <w:szCs w:val="28"/>
        </w:rPr>
        <w:t xml:space="preserve"> do Termo de Referência – Anexo I do Edital. </w:t>
      </w:r>
    </w:p>
    <w:p w14:paraId="0ED62C3D" w14:textId="77777777" w:rsidR="00D31202" w:rsidRDefault="00D31202" w:rsidP="008014D9">
      <w:pPr>
        <w:autoSpaceDE w:val="0"/>
        <w:autoSpaceDN w:val="0"/>
        <w:adjustRightInd w:val="0"/>
        <w:jc w:val="both"/>
        <w:rPr>
          <w:rFonts w:ascii="Cambria" w:hAnsi="Cambria"/>
          <w:sz w:val="28"/>
          <w:szCs w:val="28"/>
        </w:rPr>
      </w:pPr>
    </w:p>
    <w:p w14:paraId="5EE97454" w14:textId="59DD1F1D"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sidR="00444981">
        <w:rPr>
          <w:rFonts w:ascii="Cambria" w:hAnsi="Cambria" w:cs="Consolas"/>
          <w:b/>
          <w:bCs/>
          <w:sz w:val="28"/>
          <w:szCs w:val="28"/>
        </w:rPr>
        <w:t>5</w:t>
      </w:r>
      <w:r w:rsidRPr="00D31202">
        <w:rPr>
          <w:rFonts w:ascii="Cambria" w:hAnsi="Cambria" w:cs="Consolas"/>
          <w:b/>
          <w:bCs/>
          <w:sz w:val="28"/>
          <w:szCs w:val="28"/>
        </w:rPr>
        <w:t xml:space="preserve"> – </w:t>
      </w:r>
      <w:r w:rsidRPr="00D31202">
        <w:rPr>
          <w:rFonts w:ascii="Cambria" w:hAnsi="Cambria"/>
          <w:sz w:val="28"/>
          <w:szCs w:val="28"/>
        </w:rPr>
        <w:t xml:space="preserve">Constatadas irregularidades no objeto, </w:t>
      </w:r>
      <w:r>
        <w:rPr>
          <w:rFonts w:ascii="Cambria" w:hAnsi="Cambria"/>
          <w:sz w:val="28"/>
          <w:szCs w:val="28"/>
        </w:rPr>
        <w:t>o Gestor</w:t>
      </w:r>
      <w:r w:rsidRPr="00D31202">
        <w:rPr>
          <w:rFonts w:ascii="Cambria" w:hAnsi="Cambria"/>
          <w:sz w:val="28"/>
          <w:szCs w:val="28"/>
        </w:rPr>
        <w:t xml:space="preserve">, sem prejuízo das penalidades cabíveis, poderá rejeitá-lo no todo ou em parte se não corresponder às especificações do Termo de Referência – Anexo I do Edital, determinando sua substituição/correção; </w:t>
      </w:r>
    </w:p>
    <w:p w14:paraId="293552B6" w14:textId="77777777" w:rsidR="00D31202" w:rsidRDefault="00D31202" w:rsidP="008014D9">
      <w:pPr>
        <w:autoSpaceDE w:val="0"/>
        <w:autoSpaceDN w:val="0"/>
        <w:adjustRightInd w:val="0"/>
        <w:jc w:val="both"/>
        <w:rPr>
          <w:rFonts w:ascii="Cambria" w:hAnsi="Cambria"/>
          <w:sz w:val="28"/>
          <w:szCs w:val="28"/>
        </w:rPr>
      </w:pPr>
    </w:p>
    <w:p w14:paraId="4A2143BF" w14:textId="0F37FDA6"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lastRenderedPageBreak/>
        <w:t>3.</w:t>
      </w:r>
      <w:r w:rsidR="00444981">
        <w:rPr>
          <w:rFonts w:ascii="Cambria" w:hAnsi="Cambria" w:cs="Consolas"/>
          <w:b/>
          <w:bCs/>
          <w:sz w:val="28"/>
          <w:szCs w:val="28"/>
        </w:rPr>
        <w:t>5</w:t>
      </w:r>
      <w:r>
        <w:rPr>
          <w:rFonts w:ascii="Cambria" w:hAnsi="Cambria" w:cs="Consolas"/>
          <w:b/>
          <w:bCs/>
          <w:sz w:val="28"/>
          <w:szCs w:val="28"/>
        </w:rPr>
        <w:t>.1</w:t>
      </w:r>
      <w:r w:rsidRPr="00D31202">
        <w:rPr>
          <w:rFonts w:ascii="Cambria" w:hAnsi="Cambria" w:cs="Consolas"/>
          <w:b/>
          <w:bCs/>
          <w:sz w:val="28"/>
          <w:szCs w:val="28"/>
        </w:rPr>
        <w:t xml:space="preserve"> – </w:t>
      </w:r>
      <w:r w:rsidRPr="00D31202">
        <w:rPr>
          <w:rFonts w:ascii="Cambria" w:hAnsi="Cambria"/>
          <w:sz w:val="28"/>
          <w:szCs w:val="28"/>
        </w:rPr>
        <w:t xml:space="preserve">As irregularidades deverão ser sanadas de acordo com a indicação do </w:t>
      </w:r>
      <w:r w:rsidR="00C97B7B" w:rsidRPr="008014D9">
        <w:rPr>
          <w:rFonts w:ascii="Cambria" w:hAnsi="Cambria" w:cs="Consolas"/>
          <w:b/>
          <w:bCs/>
          <w:sz w:val="28"/>
          <w:szCs w:val="28"/>
        </w:rPr>
        <w:t>MUNICÍPIO</w:t>
      </w:r>
      <w:r w:rsidRPr="00D31202">
        <w:rPr>
          <w:rFonts w:ascii="Cambria" w:hAnsi="Cambria"/>
          <w:sz w:val="28"/>
          <w:szCs w:val="28"/>
        </w:rPr>
        <w:t xml:space="preserve">, no prazo máximo de </w:t>
      </w:r>
      <w:r w:rsidR="00135FD3">
        <w:rPr>
          <w:rFonts w:ascii="Cambria" w:hAnsi="Cambria"/>
          <w:sz w:val="28"/>
          <w:szCs w:val="28"/>
        </w:rPr>
        <w:t>0</w:t>
      </w:r>
      <w:r w:rsidRPr="00D31202">
        <w:rPr>
          <w:rFonts w:ascii="Cambria" w:hAnsi="Cambria"/>
          <w:sz w:val="28"/>
          <w:szCs w:val="28"/>
        </w:rPr>
        <w:t xml:space="preserve">5 (cinco) dias úteis, contados do recebimento pela </w:t>
      </w:r>
      <w:r w:rsidRPr="008014D9">
        <w:rPr>
          <w:rFonts w:ascii="Cambria" w:hAnsi="Cambria" w:cs="Consolas"/>
          <w:b/>
          <w:bCs/>
          <w:sz w:val="28"/>
          <w:szCs w:val="28"/>
        </w:rPr>
        <w:t>DETENTORA</w:t>
      </w:r>
      <w:r w:rsidRPr="00D31202">
        <w:rPr>
          <w:rFonts w:ascii="Cambria" w:hAnsi="Cambria"/>
          <w:sz w:val="28"/>
          <w:szCs w:val="28"/>
        </w:rPr>
        <w:t xml:space="preserve"> da notificação por escrito, mantido o preço inicialmente contratado, exceto quando a irregularidade for justificadamente considerada de caráter grave ou urgente, hipótese em que poderá ser fixado prazo menor; </w:t>
      </w:r>
    </w:p>
    <w:p w14:paraId="602CD8B1" w14:textId="77777777" w:rsidR="00D31202" w:rsidRDefault="00D31202" w:rsidP="008014D9">
      <w:pPr>
        <w:autoSpaceDE w:val="0"/>
        <w:autoSpaceDN w:val="0"/>
        <w:adjustRightInd w:val="0"/>
        <w:jc w:val="both"/>
        <w:rPr>
          <w:rFonts w:ascii="Cambria" w:hAnsi="Cambria"/>
          <w:sz w:val="28"/>
          <w:szCs w:val="28"/>
        </w:rPr>
      </w:pPr>
    </w:p>
    <w:p w14:paraId="6BF755E7" w14:textId="23157729"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sidR="00444981">
        <w:rPr>
          <w:rFonts w:ascii="Cambria" w:hAnsi="Cambria" w:cs="Consolas"/>
          <w:b/>
          <w:bCs/>
          <w:sz w:val="28"/>
          <w:szCs w:val="28"/>
        </w:rPr>
        <w:t>5</w:t>
      </w:r>
      <w:r>
        <w:rPr>
          <w:rFonts w:ascii="Cambria" w:hAnsi="Cambria" w:cs="Consolas"/>
          <w:b/>
          <w:bCs/>
          <w:sz w:val="28"/>
          <w:szCs w:val="28"/>
        </w:rPr>
        <w:t>.2</w:t>
      </w:r>
      <w:r w:rsidRPr="00D31202">
        <w:rPr>
          <w:rFonts w:ascii="Cambria" w:hAnsi="Cambria" w:cs="Consolas"/>
          <w:b/>
          <w:bCs/>
          <w:sz w:val="28"/>
          <w:szCs w:val="28"/>
        </w:rPr>
        <w:t xml:space="preserve"> – </w:t>
      </w:r>
      <w:r w:rsidRPr="00D31202">
        <w:rPr>
          <w:rFonts w:ascii="Cambria" w:hAnsi="Cambria"/>
          <w:sz w:val="28"/>
          <w:szCs w:val="28"/>
        </w:rPr>
        <w:t xml:space="preserve">Eventuais pedidos para prorrogação de prazo de execução ou para saneamento de irregularidades, desde que devidamente justificados, deverão ser apresentados por escrito </w:t>
      </w:r>
      <w:r>
        <w:rPr>
          <w:rFonts w:ascii="Cambria" w:hAnsi="Cambria"/>
          <w:sz w:val="28"/>
          <w:szCs w:val="28"/>
        </w:rPr>
        <w:t>ao Gestor</w:t>
      </w:r>
      <w:r w:rsidRPr="00D31202">
        <w:rPr>
          <w:rFonts w:ascii="Cambria" w:hAnsi="Cambria"/>
          <w:sz w:val="28"/>
          <w:szCs w:val="28"/>
        </w:rPr>
        <w:t xml:space="preserve">, que os decidirá; </w:t>
      </w:r>
    </w:p>
    <w:p w14:paraId="53B0FD71" w14:textId="77777777" w:rsidR="00D31202" w:rsidRDefault="00D31202" w:rsidP="008014D9">
      <w:pPr>
        <w:autoSpaceDE w:val="0"/>
        <w:autoSpaceDN w:val="0"/>
        <w:adjustRightInd w:val="0"/>
        <w:jc w:val="both"/>
        <w:rPr>
          <w:rFonts w:ascii="Cambria" w:hAnsi="Cambria"/>
          <w:sz w:val="28"/>
          <w:szCs w:val="28"/>
        </w:rPr>
      </w:pPr>
    </w:p>
    <w:p w14:paraId="1910659D" w14:textId="1AD0B28B" w:rsidR="008014D9" w:rsidRPr="00D31202" w:rsidRDefault="00D31202" w:rsidP="008014D9">
      <w:pPr>
        <w:autoSpaceDE w:val="0"/>
        <w:autoSpaceDN w:val="0"/>
        <w:adjustRightInd w:val="0"/>
        <w:jc w:val="both"/>
        <w:rPr>
          <w:rFonts w:ascii="Cambria" w:hAnsi="Cambria"/>
          <w:sz w:val="28"/>
          <w:szCs w:val="28"/>
        </w:rPr>
      </w:pPr>
      <w:r w:rsidRPr="00D31202">
        <w:rPr>
          <w:rFonts w:ascii="Cambria" w:hAnsi="Cambria"/>
          <w:sz w:val="28"/>
          <w:szCs w:val="28"/>
        </w:rPr>
        <w:t xml:space="preserve">a) Os pedidos de prorrogação deverão ser submetidos com a devida antecedência, considerando o tempo necessário para o trâmite processual e para que não haja paralisação das atividades pela </w:t>
      </w:r>
      <w:r w:rsidRPr="008014D9">
        <w:rPr>
          <w:rFonts w:ascii="Cambria" w:hAnsi="Cambria" w:cs="Consolas"/>
          <w:b/>
          <w:bCs/>
          <w:sz w:val="28"/>
          <w:szCs w:val="28"/>
        </w:rPr>
        <w:t>DETENTORA</w:t>
      </w:r>
      <w:r w:rsidRPr="00D31202">
        <w:rPr>
          <w:rFonts w:ascii="Cambria" w:hAnsi="Cambria"/>
          <w:sz w:val="28"/>
          <w:szCs w:val="28"/>
        </w:rPr>
        <w:t>.</w:t>
      </w:r>
    </w:p>
    <w:p w14:paraId="50B01CDF" w14:textId="77777777" w:rsidR="00D31202" w:rsidRPr="00D31202" w:rsidRDefault="00D31202" w:rsidP="008014D9">
      <w:pPr>
        <w:autoSpaceDE w:val="0"/>
        <w:autoSpaceDN w:val="0"/>
        <w:adjustRightInd w:val="0"/>
        <w:jc w:val="both"/>
        <w:rPr>
          <w:rFonts w:ascii="Cambria" w:hAnsi="Cambria" w:cs="Consolas"/>
          <w:sz w:val="28"/>
          <w:szCs w:val="28"/>
        </w:rPr>
      </w:pPr>
    </w:p>
    <w:p w14:paraId="2516E90A"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t>CLÁUSULA QUARTA – OBRIGAÇÕES DO MUNICÍPIO</w:t>
      </w:r>
    </w:p>
    <w:p w14:paraId="7AF6F687" w14:textId="77777777" w:rsidR="008014D9" w:rsidRPr="00D31202" w:rsidRDefault="008014D9" w:rsidP="008014D9">
      <w:pPr>
        <w:autoSpaceDE w:val="0"/>
        <w:autoSpaceDN w:val="0"/>
        <w:adjustRightInd w:val="0"/>
        <w:jc w:val="both"/>
        <w:rPr>
          <w:rFonts w:ascii="Cambria" w:hAnsi="Cambria" w:cs="Consolas"/>
          <w:sz w:val="28"/>
          <w:szCs w:val="28"/>
        </w:rPr>
      </w:pPr>
    </w:p>
    <w:p w14:paraId="6F5C8756" w14:textId="00F4DDD4"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4.1 </w:t>
      </w:r>
      <w:r w:rsidRPr="00D31202">
        <w:rPr>
          <w:rFonts w:ascii="Cambria" w:hAnsi="Cambria" w:cs="Consolas"/>
          <w:b/>
          <w:sz w:val="28"/>
          <w:szCs w:val="28"/>
        </w:rPr>
        <w:t xml:space="preserve">– </w:t>
      </w:r>
      <w:r w:rsidR="00D31202" w:rsidRPr="00D31202">
        <w:rPr>
          <w:rFonts w:ascii="Cambria" w:hAnsi="Cambria"/>
          <w:sz w:val="28"/>
          <w:szCs w:val="28"/>
        </w:rPr>
        <w:t>Notificar, por escrito, a ocorrência de eventuais imperfeições no curso de execução dos serviços, fixando prazo para a sua correção</w:t>
      </w:r>
      <w:r w:rsidRPr="00D31202">
        <w:rPr>
          <w:rFonts w:ascii="Cambria" w:hAnsi="Cambria" w:cs="Consolas"/>
          <w:sz w:val="28"/>
          <w:szCs w:val="28"/>
        </w:rPr>
        <w:t xml:space="preserve">. </w:t>
      </w:r>
    </w:p>
    <w:p w14:paraId="4BC0D678" w14:textId="77777777" w:rsidR="008014D9" w:rsidRPr="00D31202" w:rsidRDefault="008014D9" w:rsidP="008014D9">
      <w:pPr>
        <w:autoSpaceDE w:val="0"/>
        <w:autoSpaceDN w:val="0"/>
        <w:adjustRightInd w:val="0"/>
        <w:jc w:val="both"/>
        <w:rPr>
          <w:rFonts w:ascii="Cambria" w:hAnsi="Cambria" w:cs="Consolas"/>
          <w:b/>
          <w:bCs/>
          <w:sz w:val="28"/>
          <w:szCs w:val="28"/>
        </w:rPr>
      </w:pPr>
    </w:p>
    <w:p w14:paraId="3FF0868C"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 xml:space="preserve">4.2 – </w:t>
      </w:r>
      <w:r w:rsidRPr="00D31202">
        <w:rPr>
          <w:rFonts w:ascii="Cambria" w:hAnsi="Cambria" w:cs="Consolas"/>
          <w:sz w:val="28"/>
          <w:szCs w:val="28"/>
        </w:rPr>
        <w:t>Efetuar o registro do licitante fornecedor e firmar a correspondente Ata de Registro de Preços.</w:t>
      </w:r>
    </w:p>
    <w:p w14:paraId="0966713E" w14:textId="77777777" w:rsidR="008014D9" w:rsidRPr="00D31202" w:rsidRDefault="008014D9" w:rsidP="008014D9">
      <w:pPr>
        <w:autoSpaceDE w:val="0"/>
        <w:autoSpaceDN w:val="0"/>
        <w:adjustRightInd w:val="0"/>
        <w:jc w:val="both"/>
        <w:rPr>
          <w:rFonts w:ascii="Cambria" w:hAnsi="Cambria" w:cs="Consolas"/>
          <w:b/>
          <w:sz w:val="28"/>
          <w:szCs w:val="28"/>
        </w:rPr>
      </w:pPr>
    </w:p>
    <w:p w14:paraId="3A131CD5"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4.3 –</w:t>
      </w:r>
      <w:r w:rsidRPr="00D31202">
        <w:rPr>
          <w:rFonts w:ascii="Cambria" w:hAnsi="Cambria" w:cs="Consolas"/>
          <w:sz w:val="28"/>
          <w:szCs w:val="28"/>
        </w:rPr>
        <w:t xml:space="preserve"> Aplicar as penalidades por descumprimento do pactuado na Ata de Registro de Preços.</w:t>
      </w:r>
    </w:p>
    <w:p w14:paraId="14E0D77C" w14:textId="77777777" w:rsidR="008014D9" w:rsidRPr="00D31202" w:rsidRDefault="008014D9" w:rsidP="008014D9">
      <w:pPr>
        <w:jc w:val="both"/>
        <w:rPr>
          <w:rStyle w:val="Forte"/>
          <w:rFonts w:ascii="Cambria" w:hAnsi="Cambria" w:cs="Consolas"/>
          <w:sz w:val="28"/>
          <w:szCs w:val="28"/>
        </w:rPr>
      </w:pPr>
    </w:p>
    <w:p w14:paraId="0A45F1E5" w14:textId="032A9D4A" w:rsidR="008014D9" w:rsidRPr="00D31202" w:rsidRDefault="008014D9" w:rsidP="008014D9">
      <w:pPr>
        <w:jc w:val="both"/>
        <w:rPr>
          <w:rStyle w:val="Forte"/>
          <w:rFonts w:ascii="Cambria" w:hAnsi="Cambria" w:cs="Consolas"/>
          <w:sz w:val="28"/>
          <w:szCs w:val="28"/>
        </w:rPr>
      </w:pPr>
      <w:r w:rsidRPr="00D31202">
        <w:rPr>
          <w:rStyle w:val="Forte"/>
          <w:rFonts w:ascii="Cambria" w:hAnsi="Cambria" w:cs="Consolas"/>
          <w:sz w:val="28"/>
          <w:szCs w:val="28"/>
        </w:rPr>
        <w:t>CLÁUSULA QUINTA – DA FISCALIZAÇÃO</w:t>
      </w:r>
    </w:p>
    <w:p w14:paraId="385DA1DA" w14:textId="77777777" w:rsidR="008014D9" w:rsidRPr="00D31202" w:rsidRDefault="008014D9" w:rsidP="008014D9">
      <w:pPr>
        <w:jc w:val="both"/>
        <w:rPr>
          <w:rFonts w:ascii="Cambria" w:hAnsi="Cambria" w:cs="Consolas"/>
          <w:sz w:val="28"/>
          <w:szCs w:val="28"/>
        </w:rPr>
      </w:pPr>
    </w:p>
    <w:p w14:paraId="4BE281B2" w14:textId="22B826B4" w:rsidR="00CA4850" w:rsidRPr="00CA4850" w:rsidRDefault="00B70EDE" w:rsidP="00CA4850">
      <w:pPr>
        <w:pStyle w:val="Ttulo3"/>
        <w:shd w:val="clear" w:color="auto" w:fill="FFFFFF"/>
        <w:spacing w:before="0"/>
        <w:jc w:val="both"/>
        <w:rPr>
          <w:rFonts w:ascii="Cambria" w:hAnsi="Cambria" w:cs="Arial"/>
          <w:color w:val="auto"/>
          <w:sz w:val="28"/>
          <w:szCs w:val="28"/>
        </w:rPr>
      </w:pPr>
      <w:r w:rsidRPr="00CA4850">
        <w:rPr>
          <w:rFonts w:ascii="Cambria" w:hAnsi="Cambria" w:cs="Consolas"/>
          <w:b/>
          <w:color w:val="auto"/>
          <w:sz w:val="28"/>
          <w:szCs w:val="28"/>
        </w:rPr>
        <w:t>5.1 –</w:t>
      </w:r>
      <w:r w:rsidRPr="00CA4850">
        <w:rPr>
          <w:rFonts w:ascii="Cambria" w:hAnsi="Cambria" w:cs="Consolas"/>
          <w:color w:val="auto"/>
          <w:sz w:val="28"/>
          <w:szCs w:val="28"/>
        </w:rPr>
        <w:t xml:space="preserve"> </w:t>
      </w:r>
      <w:r w:rsidR="00CA4850" w:rsidRPr="00CA4850">
        <w:rPr>
          <w:rFonts w:ascii="Cambria" w:hAnsi="Cambria" w:cs="Consolas"/>
          <w:color w:val="auto"/>
          <w:sz w:val="28"/>
          <w:szCs w:val="28"/>
        </w:rPr>
        <w:t xml:space="preserve">Fica nomeado como gestor da Ata de Registro de Preços, o </w:t>
      </w:r>
      <w:r w:rsidR="00CA4850" w:rsidRPr="00CA4850">
        <w:rPr>
          <w:rFonts w:ascii="Cambria" w:hAnsi="Cambria" w:cs="Consolas"/>
          <w:bCs/>
          <w:color w:val="auto"/>
          <w:sz w:val="28"/>
          <w:szCs w:val="28"/>
        </w:rPr>
        <w:t xml:space="preserve">Senhor </w:t>
      </w:r>
      <w:r w:rsidR="00CA4850" w:rsidRPr="00CA4850">
        <w:rPr>
          <w:rFonts w:ascii="Cambria" w:hAnsi="Cambria" w:cs="Arial"/>
          <w:bCs/>
          <w:color w:val="auto"/>
          <w:sz w:val="28"/>
          <w:szCs w:val="28"/>
        </w:rPr>
        <w:t>Fernando Esteves</w:t>
      </w:r>
      <w:r w:rsidR="00CA4850" w:rsidRPr="00CA4850">
        <w:rPr>
          <w:rFonts w:ascii="Cambria" w:hAnsi="Cambria" w:cs="Consolas"/>
          <w:color w:val="auto"/>
          <w:sz w:val="28"/>
          <w:szCs w:val="28"/>
        </w:rPr>
        <w:t xml:space="preserve">, </w:t>
      </w:r>
      <w:r w:rsidR="00CA4850" w:rsidRPr="00CA4850">
        <w:rPr>
          <w:rFonts w:ascii="Cambria" w:hAnsi="Cambria"/>
          <w:color w:val="auto"/>
          <w:sz w:val="28"/>
          <w:szCs w:val="28"/>
        </w:rPr>
        <w:t>Mecânico e CPF nº 126.140.488-28</w:t>
      </w:r>
      <w:r w:rsidR="00CA4850" w:rsidRPr="00CA4850">
        <w:rPr>
          <w:rFonts w:ascii="Cambria" w:hAnsi="Cambria" w:cs="Consolas"/>
          <w:bCs/>
          <w:color w:val="auto"/>
          <w:sz w:val="28"/>
          <w:szCs w:val="28"/>
        </w:rPr>
        <w:t>.</w:t>
      </w:r>
      <w:r w:rsidR="00CA4850" w:rsidRPr="00CA4850">
        <w:rPr>
          <w:rFonts w:ascii="Cambria" w:hAnsi="Cambria" w:cs="Consolas"/>
          <w:color w:val="auto"/>
          <w:sz w:val="28"/>
          <w:szCs w:val="28"/>
        </w:rPr>
        <w:t xml:space="preserve"> </w:t>
      </w:r>
    </w:p>
    <w:p w14:paraId="4B967869" w14:textId="77777777" w:rsidR="00CA4850" w:rsidRPr="00CA4850" w:rsidRDefault="00CA4850" w:rsidP="00CA4850">
      <w:pPr>
        <w:jc w:val="both"/>
        <w:rPr>
          <w:rFonts w:ascii="Cambria" w:hAnsi="Cambria" w:cs="Consolas"/>
          <w:sz w:val="28"/>
          <w:szCs w:val="28"/>
        </w:rPr>
      </w:pPr>
    </w:p>
    <w:p w14:paraId="662357CF" w14:textId="66963074" w:rsidR="008014D9" w:rsidRPr="00CA4850" w:rsidRDefault="00CA4850" w:rsidP="00CA4850">
      <w:pPr>
        <w:pStyle w:val="Ttulo3"/>
        <w:shd w:val="clear" w:color="auto" w:fill="FFFFFF"/>
        <w:spacing w:before="0"/>
        <w:jc w:val="both"/>
        <w:rPr>
          <w:rFonts w:ascii="Cambria" w:hAnsi="Cambria" w:cs="Consolas"/>
          <w:color w:val="auto"/>
          <w:sz w:val="28"/>
          <w:szCs w:val="28"/>
        </w:rPr>
      </w:pPr>
      <w:r w:rsidRPr="00CA4850">
        <w:rPr>
          <w:rFonts w:ascii="Cambria" w:hAnsi="Cambria" w:cs="Consolas"/>
          <w:b/>
          <w:color w:val="auto"/>
          <w:sz w:val="28"/>
          <w:szCs w:val="28"/>
        </w:rPr>
        <w:t xml:space="preserve">5.1.1 – </w:t>
      </w:r>
      <w:r w:rsidRPr="00CA4850">
        <w:rPr>
          <w:rFonts w:ascii="Cambria" w:hAnsi="Cambria" w:cs="Consolas"/>
          <w:color w:val="auto"/>
          <w:sz w:val="28"/>
          <w:szCs w:val="28"/>
        </w:rPr>
        <w:t>No desempenho de suas atividades é assegurado ao gestor da Ata de Registro de Preços o direito de verificar a perfeita execução em todos os termos e condições</w:t>
      </w:r>
      <w:r w:rsidR="008014D9" w:rsidRPr="00CA4850">
        <w:rPr>
          <w:rFonts w:ascii="Cambria" w:hAnsi="Cambria" w:cs="Consolas"/>
          <w:color w:val="auto"/>
          <w:sz w:val="28"/>
          <w:szCs w:val="28"/>
        </w:rPr>
        <w:t>.</w:t>
      </w:r>
      <w:r w:rsidR="00F9265C" w:rsidRPr="00CA4850">
        <w:rPr>
          <w:rFonts w:ascii="Cambria" w:hAnsi="Cambria" w:cs="Consolas"/>
          <w:color w:val="auto"/>
          <w:sz w:val="28"/>
          <w:szCs w:val="28"/>
        </w:rPr>
        <w:t xml:space="preserve"> </w:t>
      </w:r>
    </w:p>
    <w:p w14:paraId="6CBB7E08" w14:textId="1BB2D393" w:rsidR="00444981" w:rsidRDefault="00444981" w:rsidP="008014D9">
      <w:pPr>
        <w:jc w:val="both"/>
        <w:rPr>
          <w:rFonts w:ascii="Cambria" w:hAnsi="Cambria" w:cs="Consolas"/>
          <w:b/>
          <w:bCs/>
          <w:sz w:val="28"/>
          <w:szCs w:val="28"/>
        </w:rPr>
      </w:pPr>
    </w:p>
    <w:p w14:paraId="366B676C" w14:textId="516B7CD7" w:rsidR="00887CCD" w:rsidRDefault="00887CCD" w:rsidP="008014D9">
      <w:pPr>
        <w:jc w:val="both"/>
        <w:rPr>
          <w:rFonts w:ascii="Cambria" w:hAnsi="Cambria" w:cs="Consolas"/>
          <w:b/>
          <w:bCs/>
          <w:sz w:val="28"/>
          <w:szCs w:val="28"/>
        </w:rPr>
      </w:pPr>
    </w:p>
    <w:p w14:paraId="23A11F72" w14:textId="7829FC38" w:rsidR="00887CCD" w:rsidRDefault="00887CCD" w:rsidP="008014D9">
      <w:pPr>
        <w:jc w:val="both"/>
        <w:rPr>
          <w:rFonts w:ascii="Cambria" w:hAnsi="Cambria" w:cs="Consolas"/>
          <w:b/>
          <w:bCs/>
          <w:sz w:val="28"/>
          <w:szCs w:val="28"/>
        </w:rPr>
      </w:pPr>
    </w:p>
    <w:p w14:paraId="7DBDEDC5" w14:textId="7A57A177" w:rsidR="00CA4850" w:rsidRDefault="00CA4850" w:rsidP="008014D9">
      <w:pPr>
        <w:jc w:val="both"/>
        <w:rPr>
          <w:rFonts w:ascii="Cambria" w:hAnsi="Cambria" w:cs="Consolas"/>
          <w:b/>
          <w:bCs/>
          <w:sz w:val="28"/>
          <w:szCs w:val="28"/>
        </w:rPr>
      </w:pPr>
    </w:p>
    <w:p w14:paraId="0EDA38A9" w14:textId="64BC6A8F" w:rsidR="00CA4850" w:rsidRDefault="00CA4850" w:rsidP="008014D9">
      <w:pPr>
        <w:jc w:val="both"/>
        <w:rPr>
          <w:rFonts w:ascii="Cambria" w:hAnsi="Cambria" w:cs="Consolas"/>
          <w:b/>
          <w:bCs/>
          <w:sz w:val="28"/>
          <w:szCs w:val="28"/>
        </w:rPr>
      </w:pPr>
    </w:p>
    <w:p w14:paraId="2B50CE83" w14:textId="77777777" w:rsidR="00CA4850" w:rsidRDefault="00CA4850" w:rsidP="008014D9">
      <w:pPr>
        <w:jc w:val="both"/>
        <w:rPr>
          <w:rFonts w:ascii="Cambria" w:hAnsi="Cambria" w:cs="Consolas"/>
          <w:b/>
          <w:bCs/>
          <w:sz w:val="28"/>
          <w:szCs w:val="28"/>
        </w:rPr>
      </w:pPr>
    </w:p>
    <w:p w14:paraId="08B09AD7" w14:textId="7A30ED50" w:rsidR="00B70EDE" w:rsidRDefault="00B70EDE" w:rsidP="008014D9">
      <w:pPr>
        <w:jc w:val="both"/>
        <w:rPr>
          <w:rFonts w:ascii="Cambria" w:hAnsi="Cambria" w:cs="Consolas"/>
          <w:b/>
          <w:bCs/>
          <w:sz w:val="28"/>
          <w:szCs w:val="28"/>
        </w:rPr>
      </w:pPr>
    </w:p>
    <w:p w14:paraId="420D13A4" w14:textId="0AB764E8" w:rsidR="00B70EDE" w:rsidRDefault="00B70EDE" w:rsidP="008014D9">
      <w:pPr>
        <w:jc w:val="both"/>
        <w:rPr>
          <w:rFonts w:ascii="Cambria" w:hAnsi="Cambria" w:cs="Consolas"/>
          <w:b/>
          <w:bCs/>
          <w:sz w:val="28"/>
          <w:szCs w:val="28"/>
        </w:rPr>
      </w:pPr>
    </w:p>
    <w:p w14:paraId="34BE41FF"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t xml:space="preserve">CLÁUSULA SEXTA – SANÇÕES </w:t>
      </w:r>
    </w:p>
    <w:p w14:paraId="01F6A397" w14:textId="77777777" w:rsidR="008014D9" w:rsidRPr="008014D9" w:rsidRDefault="008014D9" w:rsidP="008014D9">
      <w:pPr>
        <w:autoSpaceDE w:val="0"/>
        <w:autoSpaceDN w:val="0"/>
        <w:adjustRightInd w:val="0"/>
        <w:jc w:val="both"/>
        <w:rPr>
          <w:rFonts w:ascii="Cambria" w:hAnsi="Cambria" w:cs="Consolas"/>
          <w:sz w:val="28"/>
          <w:szCs w:val="28"/>
        </w:rPr>
      </w:pPr>
    </w:p>
    <w:p w14:paraId="6DEE8410" w14:textId="79996D3C"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b/>
          <w:sz w:val="28"/>
          <w:szCs w:val="28"/>
        </w:rPr>
        <w:t xml:space="preserve">– </w:t>
      </w:r>
      <w:r w:rsidR="00167B00" w:rsidRPr="008D53CB">
        <w:rPr>
          <w:rFonts w:ascii="Cambria" w:hAnsi="Cambria" w:cs="Consolas"/>
          <w:sz w:val="28"/>
          <w:szCs w:val="28"/>
        </w:rPr>
        <w:t>Aplicam-se a esta Ata de Registro de Preços e aos contratos decorrentes as sanções estipuladas nas Leis Federais nº 8.666/93 e nº 10.520/02 e n</w:t>
      </w:r>
      <w:r w:rsidR="00167B00">
        <w:rPr>
          <w:rFonts w:ascii="Cambria" w:hAnsi="Cambria" w:cs="Consolas"/>
          <w:sz w:val="28"/>
          <w:szCs w:val="28"/>
        </w:rPr>
        <w:t>o</w:t>
      </w:r>
      <w:r w:rsidR="00167B00" w:rsidRPr="008D53CB">
        <w:rPr>
          <w:rFonts w:ascii="Cambria" w:hAnsi="Cambria" w:cs="Consolas"/>
          <w:sz w:val="28"/>
          <w:szCs w:val="28"/>
        </w:rPr>
        <w:t xml:space="preserve"> </w:t>
      </w:r>
      <w:r w:rsidR="00167B00">
        <w:rPr>
          <w:rFonts w:ascii="Cambria" w:hAnsi="Cambria" w:cs="Consolas"/>
          <w:sz w:val="28"/>
          <w:szCs w:val="28"/>
        </w:rPr>
        <w:t>Decreto</w:t>
      </w:r>
      <w:r w:rsidR="00167B00" w:rsidRPr="008D53CB">
        <w:rPr>
          <w:rFonts w:ascii="Cambria" w:hAnsi="Cambria" w:cs="Consolas"/>
          <w:sz w:val="28"/>
          <w:szCs w:val="28"/>
        </w:rPr>
        <w:t xml:space="preserve"> nº </w:t>
      </w:r>
      <w:r w:rsidR="00167B00">
        <w:rPr>
          <w:rFonts w:ascii="Cambria" w:hAnsi="Cambria" w:cs="Consolas"/>
          <w:sz w:val="28"/>
          <w:szCs w:val="28"/>
        </w:rPr>
        <w:t>1.400/2021</w:t>
      </w:r>
      <w:r w:rsidR="00167B00" w:rsidRPr="008D53CB">
        <w:rPr>
          <w:rFonts w:ascii="Cambria" w:hAnsi="Cambria" w:cs="Consolas"/>
          <w:sz w:val="28"/>
          <w:szCs w:val="28"/>
        </w:rPr>
        <w:t xml:space="preserve">, de </w:t>
      </w:r>
      <w:r w:rsidR="00167B00">
        <w:rPr>
          <w:rFonts w:ascii="Cambria" w:hAnsi="Cambria" w:cs="Consolas"/>
          <w:sz w:val="28"/>
          <w:szCs w:val="28"/>
        </w:rPr>
        <w:t>28</w:t>
      </w:r>
      <w:r w:rsidR="00167B00" w:rsidRPr="008D53CB">
        <w:rPr>
          <w:rFonts w:ascii="Cambria" w:hAnsi="Cambria" w:cs="Consolas"/>
          <w:sz w:val="28"/>
          <w:szCs w:val="28"/>
        </w:rPr>
        <w:t xml:space="preserve"> de janeiro de 2021, do </w:t>
      </w:r>
      <w:r w:rsidR="00167B00" w:rsidRPr="008D53CB">
        <w:rPr>
          <w:rFonts w:ascii="Cambria" w:hAnsi="Cambria" w:cs="Consolas"/>
          <w:b/>
          <w:bCs/>
          <w:sz w:val="28"/>
          <w:szCs w:val="28"/>
        </w:rPr>
        <w:t>MUNICÍPIO,</w:t>
      </w:r>
      <w:r w:rsidR="00167B00" w:rsidRPr="008D53CB">
        <w:rPr>
          <w:rFonts w:ascii="Cambria" w:hAnsi="Cambria" w:cs="Consolas"/>
          <w:sz w:val="28"/>
          <w:szCs w:val="28"/>
        </w:rPr>
        <w:t xml:space="preserve"> que a </w:t>
      </w:r>
      <w:r w:rsidR="00167B00" w:rsidRPr="008D53CB">
        <w:rPr>
          <w:rFonts w:ascii="Cambria" w:hAnsi="Cambria" w:cs="Consolas"/>
          <w:b/>
          <w:bCs/>
          <w:sz w:val="28"/>
          <w:szCs w:val="28"/>
        </w:rPr>
        <w:t xml:space="preserve">DETENTORA </w:t>
      </w:r>
      <w:r w:rsidR="00167B00" w:rsidRPr="008D53CB">
        <w:rPr>
          <w:rFonts w:ascii="Cambria" w:hAnsi="Cambria" w:cs="Consolas"/>
          <w:sz w:val="28"/>
          <w:szCs w:val="28"/>
        </w:rPr>
        <w:t>declara conhecer integralmente</w:t>
      </w:r>
      <w:r w:rsidRPr="008014D9">
        <w:rPr>
          <w:rFonts w:ascii="Cambria" w:hAnsi="Cambria" w:cs="Consolas"/>
          <w:sz w:val="28"/>
          <w:szCs w:val="28"/>
        </w:rPr>
        <w:t xml:space="preserve">. </w:t>
      </w:r>
    </w:p>
    <w:p w14:paraId="724D3A18" w14:textId="77777777" w:rsidR="008014D9" w:rsidRPr="008014D9" w:rsidRDefault="008014D9" w:rsidP="008014D9">
      <w:pPr>
        <w:autoSpaceDE w:val="0"/>
        <w:autoSpaceDN w:val="0"/>
        <w:adjustRightInd w:val="0"/>
        <w:jc w:val="both"/>
        <w:rPr>
          <w:rFonts w:ascii="Cambria" w:hAnsi="Cambria" w:cs="Consolas"/>
          <w:sz w:val="28"/>
          <w:szCs w:val="28"/>
        </w:rPr>
      </w:pPr>
    </w:p>
    <w:p w14:paraId="17BAAB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014D9" w:rsidRDefault="008014D9" w:rsidP="008014D9">
      <w:pPr>
        <w:autoSpaceDE w:val="0"/>
        <w:autoSpaceDN w:val="0"/>
        <w:adjustRightInd w:val="0"/>
        <w:jc w:val="both"/>
        <w:rPr>
          <w:rFonts w:ascii="Cambria" w:hAnsi="Cambria" w:cs="Consolas"/>
          <w:sz w:val="28"/>
          <w:szCs w:val="28"/>
        </w:rPr>
      </w:pPr>
    </w:p>
    <w:p w14:paraId="22C5839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014D9" w:rsidRDefault="008014D9" w:rsidP="008014D9">
      <w:pPr>
        <w:autoSpaceDE w:val="0"/>
        <w:autoSpaceDN w:val="0"/>
        <w:adjustRightInd w:val="0"/>
        <w:jc w:val="both"/>
        <w:rPr>
          <w:rFonts w:ascii="Cambria" w:hAnsi="Cambria" w:cs="Consolas"/>
          <w:b/>
          <w:bCs/>
          <w:sz w:val="28"/>
          <w:szCs w:val="28"/>
        </w:rPr>
      </w:pPr>
    </w:p>
    <w:p w14:paraId="2BD43AC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SÉTIMA – DISPOSIÇÕES GERAIS </w:t>
      </w:r>
    </w:p>
    <w:p w14:paraId="07E03845" w14:textId="77777777" w:rsidR="008014D9" w:rsidRPr="008014D9" w:rsidRDefault="008014D9" w:rsidP="008014D9">
      <w:pPr>
        <w:autoSpaceDE w:val="0"/>
        <w:autoSpaceDN w:val="0"/>
        <w:adjustRightInd w:val="0"/>
        <w:jc w:val="both"/>
        <w:rPr>
          <w:rFonts w:ascii="Cambria" w:hAnsi="Cambria" w:cs="Consolas"/>
          <w:b/>
          <w:bCs/>
          <w:sz w:val="28"/>
          <w:szCs w:val="28"/>
        </w:rPr>
      </w:pPr>
    </w:p>
    <w:p w14:paraId="3FDB5D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7.1 </w:t>
      </w:r>
      <w:r w:rsidRPr="008014D9">
        <w:rPr>
          <w:rFonts w:ascii="Cambria" w:hAnsi="Cambria" w:cs="Consolas"/>
          <w:b/>
          <w:sz w:val="28"/>
          <w:szCs w:val="28"/>
        </w:rPr>
        <w:t xml:space="preserve">– </w:t>
      </w:r>
      <w:r w:rsidRPr="008014D9">
        <w:rPr>
          <w:rFonts w:ascii="Cambria" w:hAnsi="Cambria" w:cs="Consolas"/>
          <w:sz w:val="28"/>
          <w:szCs w:val="28"/>
        </w:rPr>
        <w:t>Consideram-se partes integrantes deste ajuste, como se nele estivessem transcritos:</w:t>
      </w:r>
    </w:p>
    <w:p w14:paraId="5D942959" w14:textId="77777777" w:rsidR="008014D9" w:rsidRPr="008014D9" w:rsidRDefault="008014D9" w:rsidP="008014D9">
      <w:pPr>
        <w:autoSpaceDE w:val="0"/>
        <w:autoSpaceDN w:val="0"/>
        <w:adjustRightInd w:val="0"/>
        <w:jc w:val="both"/>
        <w:rPr>
          <w:rFonts w:ascii="Cambria" w:hAnsi="Cambria" w:cs="Consolas"/>
          <w:sz w:val="28"/>
          <w:szCs w:val="28"/>
        </w:rPr>
      </w:pPr>
    </w:p>
    <w:p w14:paraId="18032CC7" w14:textId="30242575"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Edital do </w:t>
      </w:r>
      <w:r w:rsidRPr="008014D9">
        <w:rPr>
          <w:rFonts w:ascii="Cambria" w:hAnsi="Cambria" w:cs="Consolas"/>
          <w:b/>
          <w:bCs/>
          <w:sz w:val="28"/>
          <w:szCs w:val="28"/>
        </w:rPr>
        <w:t>PREGÃO (PRESENCIAL) N° 0</w:t>
      </w:r>
      <w:r w:rsidR="00887CCD">
        <w:rPr>
          <w:rFonts w:ascii="Cambria" w:hAnsi="Cambria" w:cs="Consolas"/>
          <w:b/>
          <w:bCs/>
          <w:sz w:val="28"/>
          <w:szCs w:val="28"/>
        </w:rPr>
        <w:t>52</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 xml:space="preserve"> e seus Anexos; </w:t>
      </w:r>
    </w:p>
    <w:p w14:paraId="4CD981EB" w14:textId="77777777" w:rsidR="008014D9" w:rsidRPr="008014D9" w:rsidRDefault="008014D9" w:rsidP="008014D9">
      <w:pPr>
        <w:autoSpaceDE w:val="0"/>
        <w:autoSpaceDN w:val="0"/>
        <w:adjustRightInd w:val="0"/>
        <w:jc w:val="both"/>
        <w:rPr>
          <w:rFonts w:ascii="Cambria" w:hAnsi="Cambria" w:cs="Consolas"/>
          <w:sz w:val="28"/>
          <w:szCs w:val="28"/>
        </w:rPr>
      </w:pPr>
    </w:p>
    <w:p w14:paraId="4F59F3F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Proposta(s) apresentada(s) pela(s) </w:t>
      </w:r>
      <w:r w:rsidRPr="008014D9">
        <w:rPr>
          <w:rFonts w:ascii="Cambria" w:hAnsi="Cambria" w:cs="Consolas"/>
          <w:b/>
          <w:sz w:val="28"/>
          <w:szCs w:val="28"/>
        </w:rPr>
        <w:t>DETENTORA</w:t>
      </w:r>
      <w:r w:rsidRPr="008014D9">
        <w:rPr>
          <w:rFonts w:ascii="Cambria" w:hAnsi="Cambria" w:cs="Consolas"/>
          <w:sz w:val="28"/>
          <w:szCs w:val="28"/>
        </w:rPr>
        <w:t xml:space="preserve">(S); </w:t>
      </w:r>
    </w:p>
    <w:p w14:paraId="48F1B555" w14:textId="77777777" w:rsidR="008014D9" w:rsidRPr="008014D9" w:rsidRDefault="008014D9" w:rsidP="008014D9">
      <w:pPr>
        <w:autoSpaceDE w:val="0"/>
        <w:autoSpaceDN w:val="0"/>
        <w:adjustRightInd w:val="0"/>
        <w:jc w:val="both"/>
        <w:rPr>
          <w:rFonts w:ascii="Cambria" w:hAnsi="Cambria" w:cs="Consolas"/>
          <w:b/>
          <w:sz w:val="28"/>
          <w:szCs w:val="28"/>
        </w:rPr>
      </w:pPr>
    </w:p>
    <w:p w14:paraId="7BC64CDA" w14:textId="04CF5211"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Ata da sessão do </w:t>
      </w:r>
      <w:r w:rsidRPr="008014D9">
        <w:rPr>
          <w:rFonts w:ascii="Cambria" w:hAnsi="Cambria" w:cs="Consolas"/>
          <w:b/>
          <w:bCs/>
          <w:sz w:val="28"/>
          <w:szCs w:val="28"/>
        </w:rPr>
        <w:t>PREGÃO (PRESENCIAL) N° 0</w:t>
      </w:r>
      <w:r w:rsidR="00887CCD">
        <w:rPr>
          <w:rFonts w:ascii="Cambria" w:hAnsi="Cambria" w:cs="Consolas"/>
          <w:b/>
          <w:bCs/>
          <w:sz w:val="28"/>
          <w:szCs w:val="28"/>
        </w:rPr>
        <w:t>52</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w:t>
      </w:r>
    </w:p>
    <w:p w14:paraId="017F3246" w14:textId="77777777" w:rsidR="008014D9" w:rsidRPr="008014D9" w:rsidRDefault="008014D9" w:rsidP="008014D9">
      <w:pPr>
        <w:autoSpaceDE w:val="0"/>
        <w:autoSpaceDN w:val="0"/>
        <w:adjustRightInd w:val="0"/>
        <w:jc w:val="both"/>
        <w:rPr>
          <w:rFonts w:ascii="Cambria" w:hAnsi="Cambria" w:cs="Consolas"/>
          <w:b/>
          <w:bCs/>
          <w:sz w:val="28"/>
          <w:szCs w:val="28"/>
        </w:rPr>
      </w:pPr>
    </w:p>
    <w:p w14:paraId="07B84A46"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7.2 </w:t>
      </w:r>
      <w:r w:rsidRPr="008014D9">
        <w:rPr>
          <w:rFonts w:ascii="Cambria" w:hAnsi="Cambria" w:cs="Consolas"/>
          <w:b/>
          <w:sz w:val="28"/>
          <w:szCs w:val="28"/>
        </w:rPr>
        <w:t xml:space="preserve">– </w:t>
      </w:r>
      <w:r w:rsidRPr="008014D9">
        <w:rPr>
          <w:rFonts w:ascii="Cambria" w:hAnsi="Cambria" w:cs="Consolas"/>
          <w:sz w:val="28"/>
          <w:szCs w:val="28"/>
        </w:rPr>
        <w:t xml:space="preserve">A existência de preços registrados não obriga o </w:t>
      </w:r>
      <w:r w:rsidRPr="008014D9">
        <w:rPr>
          <w:rFonts w:ascii="Cambria" w:hAnsi="Cambria" w:cs="Consolas"/>
          <w:b/>
          <w:bCs/>
          <w:sz w:val="28"/>
          <w:szCs w:val="28"/>
        </w:rPr>
        <w:t xml:space="preserve">MUNICÍPIO </w:t>
      </w:r>
      <w:r w:rsidRPr="008014D9">
        <w:rPr>
          <w:rFonts w:ascii="Cambria" w:hAnsi="Cambria" w:cs="Consolas"/>
          <w:sz w:val="28"/>
          <w:szCs w:val="28"/>
        </w:rPr>
        <w:t xml:space="preserve">a firmar as contratações que deles poderão advir. </w:t>
      </w:r>
    </w:p>
    <w:p w14:paraId="440624AA" w14:textId="77777777" w:rsidR="008014D9" w:rsidRPr="008014D9" w:rsidRDefault="008014D9" w:rsidP="008014D9">
      <w:pPr>
        <w:autoSpaceDE w:val="0"/>
        <w:autoSpaceDN w:val="0"/>
        <w:adjustRightInd w:val="0"/>
        <w:jc w:val="both"/>
        <w:rPr>
          <w:rFonts w:ascii="Cambria" w:hAnsi="Cambria" w:cs="Consolas"/>
          <w:b/>
          <w:bCs/>
          <w:sz w:val="28"/>
          <w:szCs w:val="28"/>
        </w:rPr>
      </w:pPr>
    </w:p>
    <w:p w14:paraId="3AB96CC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OITAVA – FORO </w:t>
      </w:r>
    </w:p>
    <w:p w14:paraId="768FF14D" w14:textId="77777777" w:rsidR="008014D9" w:rsidRPr="008014D9" w:rsidRDefault="008014D9" w:rsidP="008014D9">
      <w:pPr>
        <w:autoSpaceDE w:val="0"/>
        <w:autoSpaceDN w:val="0"/>
        <w:adjustRightInd w:val="0"/>
        <w:jc w:val="both"/>
        <w:rPr>
          <w:rFonts w:ascii="Cambria" w:hAnsi="Cambria" w:cs="Consolas"/>
          <w:b/>
          <w:bCs/>
          <w:sz w:val="28"/>
          <w:szCs w:val="28"/>
        </w:rPr>
      </w:pPr>
    </w:p>
    <w:p w14:paraId="0B290858" w14:textId="59C8B37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b/>
          <w:sz w:val="28"/>
          <w:szCs w:val="28"/>
        </w:rPr>
        <w:t xml:space="preserve">– </w:t>
      </w:r>
      <w:r w:rsidRPr="008014D9">
        <w:rPr>
          <w:rFonts w:ascii="Cambria" w:hAnsi="Cambria" w:cs="Consolas"/>
          <w:sz w:val="28"/>
          <w:szCs w:val="28"/>
        </w:rPr>
        <w:t xml:space="preserve">O Foro competente para toda e qualquer ação decorrente da presente Ata de Registro de Preços é o Foro da Comarca de </w:t>
      </w:r>
      <w:r w:rsidR="00062A56">
        <w:rPr>
          <w:rFonts w:ascii="Cambria" w:hAnsi="Cambria" w:cs="Consolas"/>
          <w:sz w:val="28"/>
          <w:szCs w:val="28"/>
        </w:rPr>
        <w:t>Cerqueira César</w:t>
      </w:r>
      <w:r w:rsidRPr="008014D9">
        <w:rPr>
          <w:rFonts w:ascii="Cambria" w:hAnsi="Cambria" w:cs="Consolas"/>
          <w:sz w:val="28"/>
          <w:szCs w:val="28"/>
        </w:rPr>
        <w:t xml:space="preserve">, Estado de São Paulo. </w:t>
      </w:r>
    </w:p>
    <w:p w14:paraId="4031C4B4" w14:textId="77777777" w:rsidR="008014D9" w:rsidRPr="008014D9" w:rsidRDefault="008014D9" w:rsidP="008014D9">
      <w:pPr>
        <w:jc w:val="both"/>
        <w:rPr>
          <w:rFonts w:ascii="Cambria" w:hAnsi="Cambria" w:cs="Consolas"/>
          <w:b/>
          <w:bCs/>
          <w:sz w:val="28"/>
          <w:szCs w:val="28"/>
        </w:rPr>
      </w:pPr>
    </w:p>
    <w:p w14:paraId="5053F1B9" w14:textId="77777777" w:rsidR="008014D9" w:rsidRPr="008014D9" w:rsidRDefault="008014D9" w:rsidP="008014D9">
      <w:pPr>
        <w:jc w:val="both"/>
        <w:rPr>
          <w:rFonts w:ascii="Cambria" w:hAnsi="Cambria" w:cs="Consolas"/>
          <w:sz w:val="28"/>
          <w:szCs w:val="28"/>
        </w:rPr>
      </w:pPr>
      <w:r w:rsidRPr="008014D9">
        <w:rPr>
          <w:rFonts w:ascii="Cambria" w:hAnsi="Cambria" w:cs="Consolas"/>
          <w:b/>
          <w:bCs/>
          <w:sz w:val="28"/>
          <w:szCs w:val="28"/>
        </w:rPr>
        <w:lastRenderedPageBreak/>
        <w:t xml:space="preserve">8.2 </w:t>
      </w:r>
      <w:r w:rsidRPr="008014D9">
        <w:rPr>
          <w:rFonts w:ascii="Cambria" w:hAnsi="Cambria" w:cs="Consolas"/>
          <w:b/>
          <w:sz w:val="28"/>
          <w:szCs w:val="28"/>
        </w:rPr>
        <w:t xml:space="preserve">– </w:t>
      </w:r>
      <w:r w:rsidRPr="008014D9">
        <w:rPr>
          <w:rFonts w:ascii="Cambria" w:hAnsi="Cambria" w:cs="Consolas"/>
          <w:sz w:val="28"/>
          <w:szCs w:val="28"/>
        </w:rPr>
        <w:t>Nada mais havendo a ser declarado, foi dada por encerrada a presente Ata que, lida e achada conforme, vai assinada pelas partes.</w:t>
      </w:r>
    </w:p>
    <w:p w14:paraId="07E8818B" w14:textId="6FDEEFE4" w:rsidR="00D31202" w:rsidRDefault="00D31202" w:rsidP="008014D9">
      <w:pPr>
        <w:autoSpaceDE w:val="0"/>
        <w:autoSpaceDN w:val="0"/>
        <w:adjustRightInd w:val="0"/>
        <w:jc w:val="center"/>
        <w:rPr>
          <w:rFonts w:ascii="Cambria" w:hAnsi="Cambria" w:cs="Consolas"/>
          <w:sz w:val="28"/>
          <w:szCs w:val="28"/>
        </w:rPr>
      </w:pPr>
    </w:p>
    <w:p w14:paraId="56A5E8C0" w14:textId="35DEEF62" w:rsidR="00444981" w:rsidRDefault="00444981" w:rsidP="008014D9">
      <w:pPr>
        <w:autoSpaceDE w:val="0"/>
        <w:autoSpaceDN w:val="0"/>
        <w:adjustRightInd w:val="0"/>
        <w:jc w:val="center"/>
        <w:rPr>
          <w:rFonts w:ascii="Cambria" w:hAnsi="Cambria" w:cs="Consolas"/>
          <w:sz w:val="28"/>
          <w:szCs w:val="28"/>
        </w:rPr>
      </w:pPr>
    </w:p>
    <w:p w14:paraId="5C391294" w14:textId="5EA49D72" w:rsidR="008014D9" w:rsidRPr="008014D9" w:rsidRDefault="008014D9" w:rsidP="008014D9">
      <w:pPr>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______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48A8D90" w14:textId="77777777" w:rsidR="008014D9" w:rsidRPr="008014D9"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014D9"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014D9"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MUNICÍPIO</w:t>
      </w:r>
    </w:p>
    <w:p w14:paraId="48FD1D51" w14:textId="77777777" w:rsidR="008014D9" w:rsidRPr="008014D9"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014D9"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014D9"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DETENTORA(S)</w:t>
      </w:r>
    </w:p>
    <w:p w14:paraId="0455A5FA" w14:textId="77777777" w:rsidR="008014D9" w:rsidRPr="008014D9" w:rsidRDefault="008014D9" w:rsidP="008014D9">
      <w:pPr>
        <w:autoSpaceDE w:val="0"/>
        <w:autoSpaceDN w:val="0"/>
        <w:adjustRightInd w:val="0"/>
        <w:jc w:val="both"/>
        <w:rPr>
          <w:rFonts w:ascii="Cambria" w:hAnsi="Cambria" w:cs="Consolas"/>
          <w:b/>
          <w:bCs/>
          <w:sz w:val="28"/>
          <w:szCs w:val="28"/>
        </w:rPr>
      </w:pPr>
    </w:p>
    <w:p w14:paraId="64CD136D"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2A6F31DD" w14:textId="77777777" w:rsidR="008014D9" w:rsidRPr="008014D9" w:rsidRDefault="008014D9" w:rsidP="008014D9">
      <w:pPr>
        <w:autoSpaceDE w:val="0"/>
        <w:autoSpaceDN w:val="0"/>
        <w:adjustRightInd w:val="0"/>
        <w:jc w:val="both"/>
        <w:rPr>
          <w:rFonts w:ascii="Cambria" w:hAnsi="Cambria" w:cs="Consolas"/>
          <w:sz w:val="28"/>
          <w:szCs w:val="28"/>
        </w:rPr>
      </w:pPr>
    </w:p>
    <w:p w14:paraId="06D8A908" w14:textId="77777777" w:rsidR="008014D9" w:rsidRPr="008014D9" w:rsidRDefault="008014D9" w:rsidP="008014D9">
      <w:pPr>
        <w:autoSpaceDE w:val="0"/>
        <w:autoSpaceDN w:val="0"/>
        <w:adjustRightInd w:val="0"/>
        <w:jc w:val="both"/>
        <w:rPr>
          <w:rFonts w:ascii="Cambria" w:hAnsi="Cambria" w:cs="Consolas"/>
          <w:sz w:val="28"/>
          <w:szCs w:val="28"/>
        </w:rPr>
      </w:pPr>
    </w:p>
    <w:p w14:paraId="40D93ECB" w14:textId="40773A1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NOME</w:t>
      </w:r>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6D01A272" w14:textId="77777777"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br w:type="page"/>
      </w:r>
    </w:p>
    <w:p w14:paraId="72C1F1B6"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III</w:t>
      </w:r>
    </w:p>
    <w:p w14:paraId="1562CE87"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HABILITAÇÃO</w:t>
      </w:r>
    </w:p>
    <w:p w14:paraId="0A99CAD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75F4B3A" w14:textId="6F1EA06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014D9">
        <w:rPr>
          <w:rFonts w:ascii="Cambria" w:hAnsi="Cambria" w:cs="Consolas"/>
          <w:b/>
          <w:sz w:val="28"/>
          <w:szCs w:val="28"/>
        </w:rPr>
        <w:t>DECLARO</w:t>
      </w:r>
      <w:r w:rsidRPr="008014D9">
        <w:rPr>
          <w:rFonts w:ascii="Cambria" w:hAnsi="Cambria" w:cs="Consolas"/>
          <w:sz w:val="28"/>
          <w:szCs w:val="28"/>
        </w:rPr>
        <w:t>, sob as penas da lei, que a empresa cumpre plenamente as exigências e os requisitos de habilitação previstos no instrumento convocatório do Pregão Presencial nº 0</w:t>
      </w:r>
      <w:r w:rsidR="00887CCD">
        <w:rPr>
          <w:rFonts w:ascii="Cambria" w:hAnsi="Cambria" w:cs="Consolas"/>
          <w:sz w:val="28"/>
          <w:szCs w:val="28"/>
        </w:rPr>
        <w:t>52</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inexistindo qualquer fato impeditivo de sua participação neste certame.</w:t>
      </w:r>
    </w:p>
    <w:p w14:paraId="1DD5ED4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sidR="00062A56">
        <w:rPr>
          <w:rFonts w:ascii="Cambria" w:hAnsi="Cambria" w:cs="Consolas"/>
          <w:sz w:val="28"/>
          <w:szCs w:val="28"/>
        </w:rPr>
        <w:t>1</w:t>
      </w:r>
      <w:r w:rsidRPr="008014D9">
        <w:rPr>
          <w:rFonts w:ascii="Cambria" w:hAnsi="Cambria" w:cs="Consolas"/>
          <w:sz w:val="28"/>
          <w:szCs w:val="28"/>
        </w:rPr>
        <w:t>.</w:t>
      </w:r>
    </w:p>
    <w:p w14:paraId="1C6E361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sidR="00A0528D">
        <w:rPr>
          <w:rFonts w:ascii="Cambria" w:hAnsi="Cambria" w:cs="Consolas"/>
          <w:sz w:val="28"/>
          <w:szCs w:val="28"/>
        </w:rPr>
        <w:t>_____________</w:t>
      </w:r>
      <w:r w:rsidRPr="008014D9">
        <w:rPr>
          <w:rFonts w:ascii="Cambria" w:hAnsi="Cambria" w:cs="Consolas"/>
          <w:sz w:val="28"/>
          <w:szCs w:val="28"/>
        </w:rPr>
        <w:t>______________</w:t>
      </w:r>
    </w:p>
    <w:p w14:paraId="651930EB"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12769B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333B57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61C529A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63DB2DC6"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br w:type="page"/>
      </w:r>
    </w:p>
    <w:p w14:paraId="6A7803C8"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IV</w:t>
      </w:r>
    </w:p>
    <w:p w14:paraId="1935FD5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MICROEMPRESA</w:t>
      </w:r>
    </w:p>
    <w:p w14:paraId="47453C8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b/>
          <w:bCs/>
          <w:sz w:val="28"/>
          <w:szCs w:val="28"/>
        </w:rPr>
        <w:t>OU EMPRESA DE PEQUENO PORTE</w:t>
      </w:r>
    </w:p>
    <w:p w14:paraId="4630419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0EBA5C9" w14:textId="52B8D4A9"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DECLARO</w:t>
      </w:r>
      <w:r w:rsidRPr="008014D9">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014D9">
        <w:rPr>
          <w:rFonts w:ascii="Cambria" w:hAnsi="Cambria" w:cs="Consolas"/>
          <w:b/>
          <w:bCs/>
          <w:sz w:val="28"/>
          <w:szCs w:val="28"/>
        </w:rPr>
        <w:t xml:space="preserve">microempresa </w:t>
      </w:r>
      <w:r w:rsidRPr="008014D9">
        <w:rPr>
          <w:rFonts w:ascii="Cambria" w:hAnsi="Cambria" w:cs="Consolas"/>
          <w:sz w:val="28"/>
          <w:szCs w:val="28"/>
        </w:rPr>
        <w:t xml:space="preserve">ou </w:t>
      </w:r>
      <w:r w:rsidRPr="008014D9">
        <w:rPr>
          <w:rFonts w:ascii="Cambria" w:hAnsi="Cambria" w:cs="Consolas"/>
          <w:b/>
          <w:bCs/>
          <w:sz w:val="28"/>
          <w:szCs w:val="28"/>
        </w:rPr>
        <w:t>empresa de pequeno porte</w:t>
      </w:r>
      <w:r w:rsidRPr="008014D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014D9">
        <w:rPr>
          <w:rFonts w:ascii="Cambria" w:hAnsi="Cambria" w:cs="Consolas"/>
          <w:b/>
          <w:bCs/>
          <w:sz w:val="28"/>
          <w:szCs w:val="28"/>
        </w:rPr>
        <w:t>Lei Complementar nº 123, de 14 de dezembro de 2006</w:t>
      </w:r>
      <w:r w:rsidRPr="008014D9">
        <w:rPr>
          <w:rFonts w:ascii="Cambria" w:hAnsi="Cambria" w:cs="Consolas"/>
          <w:sz w:val="28"/>
          <w:szCs w:val="28"/>
        </w:rPr>
        <w:t xml:space="preserve">, cujos termos declaro conhecer na íntegra, </w:t>
      </w:r>
      <w:r w:rsidRPr="008014D9">
        <w:rPr>
          <w:rFonts w:ascii="Cambria" w:hAnsi="Cambria" w:cs="Consolas"/>
          <w:b/>
          <w:bCs/>
          <w:sz w:val="28"/>
          <w:szCs w:val="28"/>
        </w:rPr>
        <w:t>estando apta</w:t>
      </w:r>
      <w:r w:rsidRPr="008014D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887CCD">
        <w:rPr>
          <w:rFonts w:ascii="Cambria" w:hAnsi="Cambria" w:cs="Consolas"/>
          <w:sz w:val="28"/>
          <w:szCs w:val="28"/>
        </w:rPr>
        <w:t>52</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w:t>
      </w:r>
    </w:p>
    <w:p w14:paraId="5B43EE9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0C46A5B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BAB7CC8"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5CDEE8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116B050D"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1AD77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06C2B13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8014D9">
        <w:rPr>
          <w:rFonts w:ascii="Cambria" w:hAnsi="Cambria" w:cs="Consolas"/>
          <w:b/>
          <w:bCs/>
          <w:sz w:val="28"/>
          <w:szCs w:val="28"/>
        </w:rPr>
        <w:lastRenderedPageBreak/>
        <w:t>ANEXO V</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031A650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87CCD">
        <w:rPr>
          <w:rFonts w:ascii="Cambria" w:hAnsi="Cambria" w:cs="Consolas"/>
          <w:sz w:val="28"/>
          <w:szCs w:val="28"/>
        </w:rPr>
        <w:t>52</w:t>
      </w:r>
      <w:r w:rsidRPr="008014D9">
        <w:rPr>
          <w:rFonts w:ascii="Cambria" w:hAnsi="Cambria" w:cs="Consolas"/>
          <w:sz w:val="28"/>
          <w:szCs w:val="28"/>
        </w:rPr>
        <w:t>/</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da Ata de Registro de Preços serão efetuadas no endereço que constar em seu preâmbulo;</w:t>
      </w:r>
    </w:p>
    <w:p w14:paraId="5272495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16621930" w:rsidR="008014D9" w:rsidRPr="008014D9" w:rsidRDefault="008014D9" w:rsidP="008014D9">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87CCD">
        <w:rPr>
          <w:rFonts w:ascii="Cambria" w:hAnsi="Cambria" w:cs="Consolas"/>
          <w:sz w:val="28"/>
          <w:szCs w:val="28"/>
        </w:rPr>
        <w:t>52</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11F53B92" w14:textId="297DEACA" w:rsidR="008014D9" w:rsidRPr="000D6DE2"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0D6DE2">
        <w:rPr>
          <w:rFonts w:ascii="Cambria" w:hAnsi="Cambria" w:cs="Consolas"/>
          <w:b/>
          <w:bCs/>
          <w:sz w:val="28"/>
          <w:szCs w:val="28"/>
        </w:rPr>
        <w:lastRenderedPageBreak/>
        <w:t>ANEXO VII</w:t>
      </w:r>
    </w:p>
    <w:p w14:paraId="7AFD82BB" w14:textId="77777777" w:rsidR="000D6DE2" w:rsidRPr="000D6DE2" w:rsidRDefault="000D6DE2" w:rsidP="000D6DE2">
      <w:pPr>
        <w:jc w:val="center"/>
        <w:rPr>
          <w:rFonts w:ascii="Cambria" w:hAnsi="Cambria" w:cs="Arial"/>
          <w:b/>
          <w:bCs/>
          <w:sz w:val="28"/>
          <w:szCs w:val="28"/>
        </w:rPr>
      </w:pPr>
      <w:r w:rsidRPr="000D6DE2">
        <w:rPr>
          <w:rFonts w:ascii="Cambria" w:hAnsi="Cambria" w:cs="Arial"/>
          <w:b/>
          <w:bCs/>
          <w:sz w:val="28"/>
          <w:szCs w:val="28"/>
        </w:rPr>
        <w:t>DECRETO Nº 1.400/2021</w:t>
      </w:r>
    </w:p>
    <w:p w14:paraId="6A8D4527" w14:textId="77777777" w:rsidR="000D6DE2" w:rsidRPr="000D6DE2" w:rsidRDefault="000D6DE2" w:rsidP="000D6DE2">
      <w:pPr>
        <w:jc w:val="both"/>
        <w:rPr>
          <w:rFonts w:ascii="Cambria" w:hAnsi="Cambria" w:cs="Arial"/>
          <w:sz w:val="28"/>
          <w:szCs w:val="28"/>
        </w:rPr>
      </w:pPr>
    </w:p>
    <w:p w14:paraId="48A2E7DF" w14:textId="77777777" w:rsidR="000D6DE2" w:rsidRPr="000D6DE2" w:rsidRDefault="000D6DE2" w:rsidP="000D6DE2">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0D6DE2" w:rsidRDefault="000D6DE2" w:rsidP="000D6DE2">
      <w:pPr>
        <w:jc w:val="both"/>
        <w:rPr>
          <w:rFonts w:ascii="Cambria" w:hAnsi="Cambria" w:cs="Arial"/>
          <w:sz w:val="28"/>
          <w:szCs w:val="28"/>
        </w:rPr>
      </w:pPr>
    </w:p>
    <w:p w14:paraId="7F69A5A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304BE67" w14:textId="77777777" w:rsidR="000D6DE2" w:rsidRPr="000D6DE2" w:rsidRDefault="000D6DE2" w:rsidP="000D6DE2">
      <w:pPr>
        <w:jc w:val="both"/>
        <w:rPr>
          <w:rFonts w:ascii="Cambria" w:hAnsi="Cambria" w:cs="Arial"/>
          <w:sz w:val="28"/>
          <w:szCs w:val="28"/>
        </w:rPr>
      </w:pPr>
    </w:p>
    <w:p w14:paraId="38093AE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0D6DE2" w:rsidRDefault="000D6DE2" w:rsidP="000D6DE2">
      <w:pPr>
        <w:jc w:val="both"/>
        <w:rPr>
          <w:rFonts w:ascii="Cambria" w:hAnsi="Cambria" w:cs="Arial"/>
          <w:sz w:val="28"/>
          <w:szCs w:val="28"/>
        </w:rPr>
      </w:pPr>
    </w:p>
    <w:p w14:paraId="7614FF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0D6DE2" w:rsidRDefault="000D6DE2" w:rsidP="000D6DE2">
      <w:pPr>
        <w:jc w:val="both"/>
        <w:rPr>
          <w:rFonts w:ascii="Cambria" w:hAnsi="Cambria" w:cs="Arial"/>
          <w:sz w:val="28"/>
          <w:szCs w:val="28"/>
        </w:rPr>
      </w:pPr>
    </w:p>
    <w:p w14:paraId="4D2CBD3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0D6DE2" w:rsidRDefault="000D6DE2" w:rsidP="000D6DE2">
      <w:pPr>
        <w:jc w:val="both"/>
        <w:rPr>
          <w:rFonts w:ascii="Cambria" w:hAnsi="Cambria" w:cs="Arial"/>
          <w:sz w:val="28"/>
          <w:szCs w:val="28"/>
        </w:rPr>
      </w:pPr>
    </w:p>
    <w:p w14:paraId="345F3BAE" w14:textId="77777777" w:rsidR="000D6DE2" w:rsidRPr="000D6DE2" w:rsidRDefault="000D6DE2" w:rsidP="000D6DE2">
      <w:pPr>
        <w:ind w:firstLine="708"/>
        <w:jc w:val="both"/>
        <w:rPr>
          <w:rFonts w:ascii="Cambria" w:hAnsi="Cambria" w:cs="Arial"/>
          <w:b/>
          <w:bCs/>
          <w:sz w:val="28"/>
          <w:szCs w:val="28"/>
        </w:rPr>
      </w:pPr>
      <w:r w:rsidRPr="000D6DE2">
        <w:rPr>
          <w:rFonts w:ascii="Cambria" w:hAnsi="Cambria" w:cs="Arial"/>
          <w:b/>
          <w:bCs/>
          <w:sz w:val="28"/>
          <w:szCs w:val="28"/>
        </w:rPr>
        <w:t>DECRETA:</w:t>
      </w:r>
    </w:p>
    <w:p w14:paraId="448150BC" w14:textId="77777777" w:rsidR="000D6DE2" w:rsidRPr="000D6DE2" w:rsidRDefault="000D6DE2" w:rsidP="000D6DE2">
      <w:pPr>
        <w:jc w:val="both"/>
        <w:rPr>
          <w:rFonts w:ascii="Cambria" w:hAnsi="Cambria" w:cs="Arial"/>
          <w:sz w:val="28"/>
          <w:szCs w:val="28"/>
        </w:rPr>
      </w:pPr>
    </w:p>
    <w:p w14:paraId="300323E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0D6DE2" w:rsidRDefault="000D6DE2" w:rsidP="000D6DE2">
      <w:pPr>
        <w:jc w:val="both"/>
        <w:rPr>
          <w:rFonts w:ascii="Cambria" w:hAnsi="Cambria" w:cs="Arial"/>
          <w:sz w:val="28"/>
          <w:szCs w:val="28"/>
        </w:rPr>
      </w:pPr>
    </w:p>
    <w:p w14:paraId="4551E13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Default="000D6DE2" w:rsidP="000D6DE2">
      <w:pPr>
        <w:jc w:val="both"/>
        <w:rPr>
          <w:rFonts w:ascii="Cambria" w:hAnsi="Cambria" w:cs="Arial"/>
          <w:sz w:val="28"/>
          <w:szCs w:val="28"/>
        </w:rPr>
      </w:pPr>
    </w:p>
    <w:p w14:paraId="03BDE9E6" w14:textId="27C2C218" w:rsidR="000D6DE2" w:rsidRDefault="000D6DE2" w:rsidP="000D6DE2">
      <w:pPr>
        <w:jc w:val="both"/>
        <w:rPr>
          <w:rFonts w:ascii="Cambria" w:hAnsi="Cambria" w:cs="Arial"/>
          <w:sz w:val="28"/>
          <w:szCs w:val="28"/>
        </w:rPr>
      </w:pPr>
    </w:p>
    <w:p w14:paraId="759CECA1" w14:textId="77777777" w:rsidR="000D6DE2" w:rsidRPr="000D6DE2" w:rsidRDefault="000D6DE2" w:rsidP="000D6DE2">
      <w:pPr>
        <w:jc w:val="both"/>
        <w:rPr>
          <w:rFonts w:ascii="Cambria" w:hAnsi="Cambria" w:cs="Arial"/>
          <w:sz w:val="28"/>
          <w:szCs w:val="28"/>
        </w:rPr>
      </w:pPr>
    </w:p>
    <w:p w14:paraId="723C422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0CC33E45" w14:textId="77777777" w:rsidR="000D6DE2" w:rsidRPr="000D6DE2" w:rsidRDefault="000D6DE2" w:rsidP="000D6DE2">
      <w:pPr>
        <w:jc w:val="both"/>
        <w:rPr>
          <w:rFonts w:ascii="Cambria" w:hAnsi="Cambria" w:cs="Arial"/>
          <w:sz w:val="28"/>
          <w:szCs w:val="28"/>
        </w:rPr>
      </w:pPr>
    </w:p>
    <w:p w14:paraId="39389E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multa; </w:t>
      </w:r>
    </w:p>
    <w:p w14:paraId="4C135EE4" w14:textId="77777777" w:rsidR="000D6DE2" w:rsidRPr="000D6DE2" w:rsidRDefault="000D6DE2" w:rsidP="000D6DE2">
      <w:pPr>
        <w:jc w:val="both"/>
        <w:rPr>
          <w:rFonts w:ascii="Cambria" w:hAnsi="Cambria" w:cs="Arial"/>
          <w:sz w:val="28"/>
          <w:szCs w:val="28"/>
        </w:rPr>
      </w:pPr>
    </w:p>
    <w:p w14:paraId="1E2C1D5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0D6DE2" w:rsidRDefault="000D6DE2" w:rsidP="000D6DE2">
      <w:pPr>
        <w:jc w:val="both"/>
        <w:rPr>
          <w:rFonts w:ascii="Cambria" w:hAnsi="Cambria" w:cs="Arial"/>
          <w:sz w:val="28"/>
          <w:szCs w:val="28"/>
        </w:rPr>
      </w:pPr>
    </w:p>
    <w:p w14:paraId="21A1AB9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5240E4D9" w14:textId="77777777" w:rsidR="000D6DE2" w:rsidRPr="000D6DE2" w:rsidRDefault="000D6DE2" w:rsidP="000D6DE2">
      <w:pPr>
        <w:jc w:val="both"/>
        <w:rPr>
          <w:rFonts w:ascii="Cambria" w:hAnsi="Cambria" w:cs="Arial"/>
          <w:sz w:val="28"/>
          <w:szCs w:val="28"/>
        </w:rPr>
      </w:pPr>
    </w:p>
    <w:p w14:paraId="1E9831A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0D6DE2" w:rsidRDefault="000D6DE2" w:rsidP="000D6DE2">
      <w:pPr>
        <w:jc w:val="both"/>
        <w:rPr>
          <w:rFonts w:ascii="Cambria" w:hAnsi="Cambria" w:cs="Arial"/>
          <w:sz w:val="28"/>
          <w:szCs w:val="28"/>
        </w:rPr>
      </w:pPr>
    </w:p>
    <w:p w14:paraId="5B37877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0D6DE2" w:rsidRDefault="000D6DE2" w:rsidP="000D6DE2">
      <w:pPr>
        <w:jc w:val="both"/>
        <w:rPr>
          <w:rFonts w:ascii="Cambria" w:hAnsi="Cambria" w:cs="Arial"/>
          <w:sz w:val="28"/>
          <w:szCs w:val="28"/>
        </w:rPr>
      </w:pPr>
    </w:p>
    <w:p w14:paraId="45AD19F4"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0D6DE2" w:rsidRDefault="000D6DE2" w:rsidP="000D6DE2">
      <w:pPr>
        <w:jc w:val="both"/>
        <w:rPr>
          <w:rFonts w:ascii="Cambria" w:hAnsi="Cambria" w:cs="Arial"/>
          <w:sz w:val="28"/>
          <w:szCs w:val="28"/>
        </w:rPr>
      </w:pPr>
    </w:p>
    <w:p w14:paraId="7A1818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0D6DE2" w:rsidRDefault="000D6DE2" w:rsidP="000D6DE2">
      <w:pPr>
        <w:jc w:val="both"/>
        <w:rPr>
          <w:rFonts w:ascii="Cambria" w:hAnsi="Cambria" w:cs="Arial"/>
          <w:sz w:val="28"/>
          <w:szCs w:val="28"/>
        </w:rPr>
      </w:pPr>
    </w:p>
    <w:p w14:paraId="368781B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0787BB3F" w14:textId="77777777" w:rsidR="000D6DE2" w:rsidRPr="000D6DE2" w:rsidRDefault="000D6DE2" w:rsidP="000D6DE2">
      <w:pPr>
        <w:jc w:val="both"/>
        <w:rPr>
          <w:rFonts w:ascii="Cambria" w:hAnsi="Cambria" w:cs="Arial"/>
          <w:sz w:val="28"/>
          <w:szCs w:val="28"/>
        </w:rPr>
      </w:pPr>
    </w:p>
    <w:p w14:paraId="7D27261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0D6DE2" w:rsidRDefault="000D6DE2" w:rsidP="000D6DE2">
      <w:pPr>
        <w:jc w:val="both"/>
        <w:rPr>
          <w:rFonts w:ascii="Cambria" w:hAnsi="Cambria" w:cs="Arial"/>
          <w:sz w:val="28"/>
          <w:szCs w:val="28"/>
        </w:rPr>
      </w:pPr>
    </w:p>
    <w:p w14:paraId="66F4D28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5137DAD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66D484B6"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0D6DE2" w:rsidRDefault="000D6DE2" w:rsidP="000D6DE2">
      <w:pPr>
        <w:jc w:val="both"/>
        <w:rPr>
          <w:rFonts w:ascii="Cambria" w:hAnsi="Cambria" w:cs="Arial"/>
          <w:sz w:val="28"/>
          <w:szCs w:val="28"/>
        </w:rPr>
      </w:pPr>
    </w:p>
    <w:p w14:paraId="6501D35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0D6DE2" w:rsidRDefault="000D6DE2" w:rsidP="000D6DE2">
      <w:pPr>
        <w:jc w:val="both"/>
        <w:rPr>
          <w:rFonts w:ascii="Cambria" w:hAnsi="Cambria" w:cs="Arial"/>
          <w:sz w:val="28"/>
          <w:szCs w:val="28"/>
        </w:rPr>
      </w:pPr>
    </w:p>
    <w:p w14:paraId="0EDAE6D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3E3584F" w14:textId="77777777" w:rsidR="000D6DE2" w:rsidRPr="000D6DE2" w:rsidRDefault="000D6DE2" w:rsidP="000D6DE2">
      <w:pPr>
        <w:jc w:val="both"/>
        <w:rPr>
          <w:rFonts w:ascii="Cambria" w:hAnsi="Cambria" w:cs="Arial"/>
          <w:sz w:val="28"/>
          <w:szCs w:val="28"/>
        </w:rPr>
      </w:pPr>
    </w:p>
    <w:p w14:paraId="23BFCA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0D6DE2" w:rsidRDefault="000D6DE2" w:rsidP="000D6DE2">
      <w:pPr>
        <w:jc w:val="both"/>
        <w:rPr>
          <w:rFonts w:ascii="Cambria" w:hAnsi="Cambria" w:cs="Arial"/>
          <w:sz w:val="28"/>
          <w:szCs w:val="28"/>
        </w:rPr>
      </w:pPr>
    </w:p>
    <w:p w14:paraId="0C06B9C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7912F1F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6D8B025"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0D6DE2" w:rsidRDefault="000D6DE2" w:rsidP="000D6DE2">
      <w:pPr>
        <w:jc w:val="both"/>
        <w:rPr>
          <w:rFonts w:ascii="Cambria" w:hAnsi="Cambria" w:cs="Arial"/>
          <w:sz w:val="28"/>
          <w:szCs w:val="28"/>
        </w:rPr>
      </w:pPr>
    </w:p>
    <w:p w14:paraId="3AD2C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29F51DC" w14:textId="77777777" w:rsidR="000D6DE2" w:rsidRPr="000D6DE2" w:rsidRDefault="000D6DE2" w:rsidP="000D6DE2">
      <w:pPr>
        <w:jc w:val="both"/>
        <w:rPr>
          <w:rFonts w:ascii="Cambria" w:hAnsi="Cambria" w:cs="Arial"/>
          <w:sz w:val="28"/>
          <w:szCs w:val="28"/>
        </w:rPr>
      </w:pPr>
    </w:p>
    <w:p w14:paraId="751440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24E96E51" w14:textId="77777777" w:rsidR="000D6DE2" w:rsidRPr="000D6DE2" w:rsidRDefault="000D6DE2" w:rsidP="000D6DE2">
      <w:pPr>
        <w:jc w:val="both"/>
        <w:rPr>
          <w:rFonts w:ascii="Cambria" w:hAnsi="Cambria" w:cs="Arial"/>
          <w:sz w:val="28"/>
          <w:szCs w:val="28"/>
        </w:rPr>
      </w:pPr>
    </w:p>
    <w:p w14:paraId="2A39D33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0D6DE2" w:rsidRDefault="000D6DE2" w:rsidP="000D6DE2">
      <w:pPr>
        <w:jc w:val="both"/>
        <w:rPr>
          <w:rFonts w:ascii="Cambria" w:hAnsi="Cambria" w:cs="Arial"/>
          <w:sz w:val="28"/>
          <w:szCs w:val="28"/>
        </w:rPr>
      </w:pPr>
    </w:p>
    <w:p w14:paraId="3BF0B81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0D6DE2" w:rsidRDefault="000D6DE2" w:rsidP="000D6DE2">
      <w:pPr>
        <w:jc w:val="both"/>
        <w:rPr>
          <w:rFonts w:ascii="Cambria" w:hAnsi="Cambria" w:cs="Arial"/>
          <w:sz w:val="28"/>
          <w:szCs w:val="28"/>
        </w:rPr>
      </w:pPr>
    </w:p>
    <w:p w14:paraId="401C334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Default="000D6DE2" w:rsidP="000D6DE2">
      <w:pPr>
        <w:ind w:firstLine="708"/>
        <w:jc w:val="both"/>
        <w:rPr>
          <w:rFonts w:ascii="Cambria" w:hAnsi="Cambria" w:cs="Arial"/>
          <w:sz w:val="28"/>
          <w:szCs w:val="28"/>
        </w:rPr>
      </w:pPr>
    </w:p>
    <w:p w14:paraId="14E83F01" w14:textId="202EDB7E"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2CC5C7C8" w14:textId="77777777" w:rsidR="000D6DE2" w:rsidRPr="000D6DE2" w:rsidRDefault="000D6DE2" w:rsidP="000D6DE2">
      <w:pPr>
        <w:jc w:val="both"/>
        <w:rPr>
          <w:rFonts w:ascii="Cambria" w:hAnsi="Cambria" w:cs="Arial"/>
          <w:sz w:val="28"/>
          <w:szCs w:val="28"/>
        </w:rPr>
      </w:pPr>
    </w:p>
    <w:p w14:paraId="3A8E02E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0D6DE2" w:rsidRDefault="000D6DE2" w:rsidP="000D6DE2">
      <w:pPr>
        <w:jc w:val="both"/>
        <w:rPr>
          <w:rFonts w:ascii="Cambria" w:hAnsi="Cambria" w:cs="Arial"/>
          <w:sz w:val="28"/>
          <w:szCs w:val="28"/>
        </w:rPr>
      </w:pPr>
    </w:p>
    <w:p w14:paraId="4C4CA1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0D6DE2" w:rsidRDefault="000D6DE2" w:rsidP="000D6DE2">
      <w:pPr>
        <w:jc w:val="both"/>
        <w:rPr>
          <w:rFonts w:ascii="Cambria" w:hAnsi="Cambria" w:cs="Arial"/>
          <w:sz w:val="28"/>
          <w:szCs w:val="28"/>
        </w:rPr>
      </w:pPr>
    </w:p>
    <w:p w14:paraId="4293942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0D6DE2" w:rsidRDefault="000D6DE2" w:rsidP="000D6DE2">
      <w:pPr>
        <w:jc w:val="both"/>
        <w:rPr>
          <w:rFonts w:ascii="Cambria" w:hAnsi="Cambria" w:cs="Arial"/>
          <w:sz w:val="28"/>
          <w:szCs w:val="28"/>
        </w:rPr>
      </w:pPr>
    </w:p>
    <w:p w14:paraId="3B78433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0D6DE2" w:rsidRDefault="000D6DE2" w:rsidP="000D6DE2">
      <w:pPr>
        <w:jc w:val="both"/>
        <w:rPr>
          <w:rFonts w:ascii="Cambria" w:hAnsi="Cambria" w:cs="Arial"/>
          <w:sz w:val="28"/>
          <w:szCs w:val="28"/>
        </w:rPr>
      </w:pPr>
    </w:p>
    <w:p w14:paraId="146F54E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4D3FDD9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0D6DE2" w:rsidRDefault="000D6DE2" w:rsidP="000D6DE2">
      <w:pPr>
        <w:jc w:val="both"/>
        <w:rPr>
          <w:rFonts w:ascii="Cambria" w:hAnsi="Cambria" w:cs="Arial"/>
          <w:sz w:val="28"/>
          <w:szCs w:val="28"/>
        </w:rPr>
      </w:pPr>
    </w:p>
    <w:p w14:paraId="6F0C2BF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40FEFAA5" w14:textId="77777777" w:rsidR="000D6DE2" w:rsidRPr="000D6DE2" w:rsidRDefault="000D6DE2" w:rsidP="000D6DE2">
      <w:pPr>
        <w:jc w:val="both"/>
        <w:rPr>
          <w:rFonts w:ascii="Cambria" w:hAnsi="Cambria" w:cs="Arial"/>
          <w:sz w:val="28"/>
          <w:szCs w:val="28"/>
        </w:rPr>
      </w:pPr>
    </w:p>
    <w:p w14:paraId="10E25F0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764C6F7" w14:textId="77777777" w:rsidR="000D6DE2" w:rsidRPr="000D6DE2" w:rsidRDefault="000D6DE2" w:rsidP="000D6DE2">
      <w:pPr>
        <w:jc w:val="both"/>
        <w:rPr>
          <w:rFonts w:ascii="Cambria" w:hAnsi="Cambria" w:cs="Arial"/>
          <w:sz w:val="28"/>
          <w:szCs w:val="28"/>
        </w:rPr>
      </w:pPr>
    </w:p>
    <w:p w14:paraId="5031E4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5214642" w14:textId="77777777" w:rsidR="000D6DE2" w:rsidRPr="000D6DE2" w:rsidRDefault="000D6DE2" w:rsidP="000D6DE2">
      <w:pPr>
        <w:jc w:val="both"/>
        <w:rPr>
          <w:rFonts w:ascii="Cambria" w:hAnsi="Cambria" w:cs="Arial"/>
          <w:sz w:val="28"/>
          <w:szCs w:val="28"/>
        </w:rPr>
      </w:pPr>
    </w:p>
    <w:p w14:paraId="089127C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0D6DE2" w:rsidRDefault="000D6DE2" w:rsidP="000D6DE2">
      <w:pPr>
        <w:jc w:val="both"/>
        <w:rPr>
          <w:rFonts w:ascii="Cambria" w:hAnsi="Cambria" w:cs="Arial"/>
          <w:sz w:val="28"/>
          <w:szCs w:val="28"/>
        </w:rPr>
      </w:pPr>
    </w:p>
    <w:p w14:paraId="403DEAE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226873BC" w14:textId="77777777" w:rsidR="000D6DE2" w:rsidRPr="000D6DE2" w:rsidRDefault="000D6DE2" w:rsidP="000D6DE2">
      <w:pPr>
        <w:jc w:val="both"/>
        <w:rPr>
          <w:rFonts w:ascii="Cambria" w:hAnsi="Cambria" w:cs="Arial"/>
          <w:sz w:val="28"/>
          <w:szCs w:val="28"/>
        </w:rPr>
      </w:pPr>
    </w:p>
    <w:p w14:paraId="1C2CBD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0D6DE2" w:rsidRDefault="000D6DE2" w:rsidP="000D6DE2">
      <w:pPr>
        <w:jc w:val="both"/>
        <w:rPr>
          <w:rFonts w:ascii="Cambria" w:hAnsi="Cambria" w:cs="Arial"/>
          <w:sz w:val="28"/>
          <w:szCs w:val="28"/>
        </w:rPr>
      </w:pPr>
    </w:p>
    <w:p w14:paraId="4ECE975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0D6DE2" w:rsidRDefault="000D6DE2" w:rsidP="000D6DE2">
      <w:pPr>
        <w:jc w:val="both"/>
        <w:rPr>
          <w:rFonts w:ascii="Cambria" w:hAnsi="Cambria" w:cs="Arial"/>
          <w:sz w:val="28"/>
          <w:szCs w:val="28"/>
        </w:rPr>
      </w:pPr>
    </w:p>
    <w:p w14:paraId="356311A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0D6DE2" w:rsidRDefault="000D6DE2" w:rsidP="000D6DE2">
      <w:pPr>
        <w:jc w:val="both"/>
        <w:rPr>
          <w:rFonts w:ascii="Cambria" w:hAnsi="Cambria" w:cs="Arial"/>
          <w:sz w:val="28"/>
          <w:szCs w:val="28"/>
        </w:rPr>
      </w:pPr>
    </w:p>
    <w:p w14:paraId="565530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0D6DE2" w:rsidRDefault="000D6DE2" w:rsidP="000D6DE2">
      <w:pPr>
        <w:jc w:val="both"/>
        <w:rPr>
          <w:rFonts w:ascii="Cambria" w:hAnsi="Cambria" w:cs="Arial"/>
          <w:sz w:val="28"/>
          <w:szCs w:val="28"/>
        </w:rPr>
      </w:pPr>
    </w:p>
    <w:p w14:paraId="4DAA10C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0D6DE2" w:rsidRDefault="000D6DE2" w:rsidP="000D6DE2">
      <w:pPr>
        <w:jc w:val="both"/>
        <w:rPr>
          <w:rFonts w:ascii="Cambria" w:hAnsi="Cambria" w:cs="Arial"/>
          <w:sz w:val="28"/>
          <w:szCs w:val="28"/>
        </w:rPr>
      </w:pPr>
    </w:p>
    <w:p w14:paraId="667450D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0D6DE2" w:rsidRDefault="000D6DE2" w:rsidP="000D6DE2">
      <w:pPr>
        <w:jc w:val="both"/>
        <w:rPr>
          <w:rFonts w:ascii="Cambria" w:hAnsi="Cambria" w:cs="Arial"/>
          <w:sz w:val="28"/>
          <w:szCs w:val="28"/>
        </w:rPr>
      </w:pPr>
    </w:p>
    <w:p w14:paraId="1623884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Default="000D6DE2" w:rsidP="000D6DE2">
      <w:pPr>
        <w:ind w:firstLine="708"/>
        <w:jc w:val="both"/>
        <w:rPr>
          <w:rFonts w:ascii="Cambria" w:hAnsi="Cambria" w:cs="Arial"/>
          <w:sz w:val="28"/>
          <w:szCs w:val="28"/>
        </w:rPr>
      </w:pPr>
    </w:p>
    <w:p w14:paraId="6C30F59F" w14:textId="6C39C2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0D6DE2" w:rsidRDefault="000D6DE2" w:rsidP="000D6DE2">
      <w:pPr>
        <w:jc w:val="both"/>
        <w:rPr>
          <w:rFonts w:ascii="Cambria" w:hAnsi="Cambria" w:cs="Arial"/>
          <w:sz w:val="28"/>
          <w:szCs w:val="28"/>
        </w:rPr>
      </w:pPr>
    </w:p>
    <w:p w14:paraId="4C47F22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0D6DE2" w:rsidRDefault="000D6DE2" w:rsidP="000D6DE2">
      <w:pPr>
        <w:jc w:val="both"/>
        <w:rPr>
          <w:rFonts w:ascii="Cambria" w:hAnsi="Cambria" w:cs="Arial"/>
          <w:sz w:val="28"/>
          <w:szCs w:val="28"/>
        </w:rPr>
      </w:pPr>
    </w:p>
    <w:p w14:paraId="6AC0D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Registre-se e Publique-se</w:t>
      </w:r>
    </w:p>
    <w:p w14:paraId="027B3A71" w14:textId="77777777" w:rsidR="000D6DE2" w:rsidRPr="000D6DE2" w:rsidRDefault="000D6DE2" w:rsidP="000D6DE2">
      <w:pPr>
        <w:jc w:val="both"/>
        <w:rPr>
          <w:rFonts w:ascii="Cambria" w:hAnsi="Cambria" w:cs="Arial"/>
          <w:sz w:val="28"/>
          <w:szCs w:val="28"/>
        </w:rPr>
      </w:pPr>
    </w:p>
    <w:p w14:paraId="4C7DA59E" w14:textId="77777777" w:rsidR="000D6DE2" w:rsidRPr="000D6DE2" w:rsidRDefault="000D6DE2" w:rsidP="000D6DE2">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0B476A75" w14:textId="77777777" w:rsidR="000D6DE2" w:rsidRPr="000D6DE2" w:rsidRDefault="000D6DE2" w:rsidP="000D6DE2">
      <w:pPr>
        <w:jc w:val="center"/>
        <w:rPr>
          <w:rFonts w:ascii="Cambria" w:hAnsi="Cambria" w:cs="Arial"/>
          <w:sz w:val="28"/>
          <w:szCs w:val="28"/>
        </w:rPr>
      </w:pPr>
    </w:p>
    <w:p w14:paraId="4DCBBCA1" w14:textId="77777777" w:rsidR="000D6DE2" w:rsidRPr="000D6DE2" w:rsidRDefault="000D6DE2" w:rsidP="000D6DE2">
      <w:pPr>
        <w:jc w:val="center"/>
        <w:rPr>
          <w:rFonts w:ascii="Cambria" w:hAnsi="Cambria" w:cs="Arial"/>
          <w:sz w:val="28"/>
          <w:szCs w:val="28"/>
        </w:rPr>
      </w:pPr>
    </w:p>
    <w:p w14:paraId="1C105A30" w14:textId="77777777" w:rsidR="000D6DE2" w:rsidRPr="000D6DE2" w:rsidRDefault="000D6DE2" w:rsidP="000D6DE2">
      <w:pPr>
        <w:jc w:val="center"/>
        <w:rPr>
          <w:rFonts w:ascii="Cambria" w:hAnsi="Cambria" w:cs="Arial"/>
          <w:sz w:val="28"/>
          <w:szCs w:val="28"/>
        </w:rPr>
      </w:pPr>
    </w:p>
    <w:p w14:paraId="3A6093E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Marcos José Rosa</w:t>
      </w:r>
    </w:p>
    <w:p w14:paraId="261765D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 xml:space="preserve">Prefeito Municipal </w:t>
      </w:r>
    </w:p>
    <w:p w14:paraId="6AAB40F9" w14:textId="77777777" w:rsidR="000D6DE2" w:rsidRPr="000D6DE2" w:rsidRDefault="000D6DE2" w:rsidP="000D6DE2">
      <w:pPr>
        <w:rPr>
          <w:rFonts w:ascii="Cambria" w:hAnsi="Cambria"/>
          <w:sz w:val="28"/>
          <w:szCs w:val="28"/>
        </w:rPr>
      </w:pPr>
    </w:p>
    <w:p w14:paraId="5EA4FFFD" w14:textId="77777777" w:rsidR="000D6DE2" w:rsidRPr="0053253B" w:rsidRDefault="000D6DE2" w:rsidP="008014D9">
      <w:pPr>
        <w:tabs>
          <w:tab w:val="left" w:pos="-1701"/>
        </w:tabs>
        <w:autoSpaceDE w:val="0"/>
        <w:autoSpaceDN w:val="0"/>
        <w:adjustRightInd w:val="0"/>
        <w:jc w:val="center"/>
        <w:rPr>
          <w:rFonts w:ascii="Cambria" w:hAnsi="Cambria" w:cs="Consolas"/>
          <w:b/>
          <w:bCs/>
          <w:sz w:val="28"/>
          <w:szCs w:val="28"/>
        </w:rPr>
      </w:pPr>
    </w:p>
    <w:sectPr w:rsidR="000D6DE2" w:rsidRPr="0053253B"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A0BC21" w14:textId="77777777" w:rsidR="00F818F4" w:rsidRDefault="00F818F4" w:rsidP="00BB440C">
      <w:r>
        <w:separator/>
      </w:r>
    </w:p>
  </w:endnote>
  <w:endnote w:type="continuationSeparator" w:id="0">
    <w:p w14:paraId="0F4F4281" w14:textId="77777777" w:rsidR="00F818F4" w:rsidRDefault="00F818F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F21C6A" w:rsidRPr="00BF5FA9" w:rsidRDefault="00F21C6A"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F21C6A" w:rsidRPr="00BB440C" w:rsidRDefault="00F21C6A"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269B47" w14:textId="77777777" w:rsidR="00F818F4" w:rsidRDefault="00F818F4" w:rsidP="00BB440C">
      <w:r>
        <w:separator/>
      </w:r>
    </w:p>
  </w:footnote>
  <w:footnote w:type="continuationSeparator" w:id="0">
    <w:p w14:paraId="0A651246" w14:textId="77777777" w:rsidR="00F818F4" w:rsidRDefault="00F818F4"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F21C6A" w:rsidRDefault="00F21C6A"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F21C6A" w:rsidRPr="000A43E7" w:rsidRDefault="00F21C6A"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F21C6A" w:rsidRPr="000A43E7" w:rsidRDefault="00F21C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F21C6A" w:rsidRPr="000A43E7" w:rsidRDefault="00F21C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F21C6A" w:rsidRDefault="00F21C6A"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F21C6A" w:rsidRPr="000A43E7" w:rsidRDefault="00F21C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F21C6A" w:rsidRPr="000A43E7" w:rsidRDefault="00F21C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F21C6A" w:rsidRDefault="00F21C6A"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F21C6A" w:rsidRPr="000A43E7" w:rsidRDefault="00F21C6A" w:rsidP="000A43E7">
    <w:pPr>
      <w:shd w:val="clear" w:color="auto" w:fill="FFFFFF" w:themeFill="background1"/>
      <w:tabs>
        <w:tab w:val="left" w:pos="2127"/>
      </w:tabs>
      <w:jc w:val="center"/>
    </w:pPr>
  </w:p>
  <w:p w14:paraId="21E88014" w14:textId="2C9326CC" w:rsidR="00F21C6A" w:rsidRDefault="00F21C6A" w:rsidP="000A43E7">
    <w:pPr>
      <w:pStyle w:val="Cabealho"/>
      <w:tabs>
        <w:tab w:val="left" w:pos="3140"/>
      </w:tabs>
      <w:rPr>
        <w:sz w:val="48"/>
        <w:szCs w:val="48"/>
      </w:rPr>
    </w:pPr>
  </w:p>
  <w:p w14:paraId="1A94CFB7" w14:textId="0E6C4361" w:rsidR="00F21C6A" w:rsidRPr="00DB1FB9" w:rsidRDefault="00F21C6A" w:rsidP="000A43E7">
    <w:pPr>
      <w:pStyle w:val="Cabealho"/>
      <w:tabs>
        <w:tab w:val="left" w:pos="3140"/>
      </w:tabs>
      <w:rPr>
        <w:sz w:val="22"/>
        <w:szCs w:val="22"/>
      </w:rPr>
    </w:pPr>
  </w:p>
  <w:p w14:paraId="6D10FE23" w14:textId="428C723E" w:rsidR="00F21C6A" w:rsidRDefault="00F21C6A">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28D0A57"/>
    <w:multiLevelType w:val="hybridMultilevel"/>
    <w:tmpl w:val="7AB01E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30D96"/>
    <w:rsid w:val="00033EE2"/>
    <w:rsid w:val="00044A61"/>
    <w:rsid w:val="000455F5"/>
    <w:rsid w:val="00045C9A"/>
    <w:rsid w:val="00047630"/>
    <w:rsid w:val="00060C9D"/>
    <w:rsid w:val="00060DFA"/>
    <w:rsid w:val="00062A56"/>
    <w:rsid w:val="00071E0C"/>
    <w:rsid w:val="00092236"/>
    <w:rsid w:val="00096AAF"/>
    <w:rsid w:val="000A43E7"/>
    <w:rsid w:val="000A5289"/>
    <w:rsid w:val="000B6779"/>
    <w:rsid w:val="000C2D65"/>
    <w:rsid w:val="000D0021"/>
    <w:rsid w:val="000D6DE2"/>
    <w:rsid w:val="000E3DB2"/>
    <w:rsid w:val="00103E94"/>
    <w:rsid w:val="00112D83"/>
    <w:rsid w:val="00135FD3"/>
    <w:rsid w:val="001614AD"/>
    <w:rsid w:val="0016525B"/>
    <w:rsid w:val="00167B00"/>
    <w:rsid w:val="001A2B70"/>
    <w:rsid w:val="001A7468"/>
    <w:rsid w:val="001C01FF"/>
    <w:rsid w:val="001C205E"/>
    <w:rsid w:val="001C378B"/>
    <w:rsid w:val="001D1A7A"/>
    <w:rsid w:val="001D6188"/>
    <w:rsid w:val="001D71E7"/>
    <w:rsid w:val="001E2F9E"/>
    <w:rsid w:val="001E708C"/>
    <w:rsid w:val="001F5CDA"/>
    <w:rsid w:val="00201F1D"/>
    <w:rsid w:val="00221982"/>
    <w:rsid w:val="00240DC6"/>
    <w:rsid w:val="00244AA5"/>
    <w:rsid w:val="002477C1"/>
    <w:rsid w:val="00260AF3"/>
    <w:rsid w:val="00261B0C"/>
    <w:rsid w:val="00262541"/>
    <w:rsid w:val="002661CB"/>
    <w:rsid w:val="0027268D"/>
    <w:rsid w:val="002752B1"/>
    <w:rsid w:val="00287283"/>
    <w:rsid w:val="002A4BA6"/>
    <w:rsid w:val="002C7674"/>
    <w:rsid w:val="002F24E9"/>
    <w:rsid w:val="00315EEC"/>
    <w:rsid w:val="003527CB"/>
    <w:rsid w:val="00355F97"/>
    <w:rsid w:val="00373F44"/>
    <w:rsid w:val="003835F9"/>
    <w:rsid w:val="00385DBC"/>
    <w:rsid w:val="0039122F"/>
    <w:rsid w:val="003F549A"/>
    <w:rsid w:val="004026B4"/>
    <w:rsid w:val="0040452F"/>
    <w:rsid w:val="004161DE"/>
    <w:rsid w:val="00425F4D"/>
    <w:rsid w:val="004315CE"/>
    <w:rsid w:val="00444981"/>
    <w:rsid w:val="00460921"/>
    <w:rsid w:val="004675DB"/>
    <w:rsid w:val="00480D6C"/>
    <w:rsid w:val="00492067"/>
    <w:rsid w:val="0049222B"/>
    <w:rsid w:val="0049223C"/>
    <w:rsid w:val="004A6A0B"/>
    <w:rsid w:val="004A724D"/>
    <w:rsid w:val="004B2F99"/>
    <w:rsid w:val="004B4049"/>
    <w:rsid w:val="004B6E9D"/>
    <w:rsid w:val="004C193E"/>
    <w:rsid w:val="004C7B7A"/>
    <w:rsid w:val="004D158A"/>
    <w:rsid w:val="004D5F95"/>
    <w:rsid w:val="004E2F31"/>
    <w:rsid w:val="004E3610"/>
    <w:rsid w:val="004F2FC5"/>
    <w:rsid w:val="00501B30"/>
    <w:rsid w:val="0053253B"/>
    <w:rsid w:val="005466DE"/>
    <w:rsid w:val="00551BC0"/>
    <w:rsid w:val="005619EB"/>
    <w:rsid w:val="0056214C"/>
    <w:rsid w:val="00562999"/>
    <w:rsid w:val="00563573"/>
    <w:rsid w:val="00571A76"/>
    <w:rsid w:val="005814CB"/>
    <w:rsid w:val="005819E0"/>
    <w:rsid w:val="005901A5"/>
    <w:rsid w:val="005A3743"/>
    <w:rsid w:val="005B1216"/>
    <w:rsid w:val="005B3039"/>
    <w:rsid w:val="005C33BD"/>
    <w:rsid w:val="005C5C76"/>
    <w:rsid w:val="005C73C7"/>
    <w:rsid w:val="005E4BE4"/>
    <w:rsid w:val="005E5501"/>
    <w:rsid w:val="005F2001"/>
    <w:rsid w:val="00604443"/>
    <w:rsid w:val="00621393"/>
    <w:rsid w:val="006313A6"/>
    <w:rsid w:val="006410CD"/>
    <w:rsid w:val="006438A4"/>
    <w:rsid w:val="00664E8C"/>
    <w:rsid w:val="00675069"/>
    <w:rsid w:val="00687F1B"/>
    <w:rsid w:val="00693C8B"/>
    <w:rsid w:val="006B1995"/>
    <w:rsid w:val="006B4455"/>
    <w:rsid w:val="006C0DF6"/>
    <w:rsid w:val="006C4304"/>
    <w:rsid w:val="006F4672"/>
    <w:rsid w:val="006F72D8"/>
    <w:rsid w:val="007037C6"/>
    <w:rsid w:val="00716257"/>
    <w:rsid w:val="0072612A"/>
    <w:rsid w:val="00730682"/>
    <w:rsid w:val="007324C3"/>
    <w:rsid w:val="0073507D"/>
    <w:rsid w:val="0074151A"/>
    <w:rsid w:val="0074379E"/>
    <w:rsid w:val="00747133"/>
    <w:rsid w:val="007477AB"/>
    <w:rsid w:val="0075022C"/>
    <w:rsid w:val="007816DE"/>
    <w:rsid w:val="00782596"/>
    <w:rsid w:val="007B421E"/>
    <w:rsid w:val="007C266A"/>
    <w:rsid w:val="007C416D"/>
    <w:rsid w:val="007D03D5"/>
    <w:rsid w:val="007D1665"/>
    <w:rsid w:val="007D4407"/>
    <w:rsid w:val="007F4C88"/>
    <w:rsid w:val="008014D9"/>
    <w:rsid w:val="0081627C"/>
    <w:rsid w:val="008369E8"/>
    <w:rsid w:val="008461E1"/>
    <w:rsid w:val="00846A96"/>
    <w:rsid w:val="00847954"/>
    <w:rsid w:val="00850F7E"/>
    <w:rsid w:val="008812CB"/>
    <w:rsid w:val="00887CCD"/>
    <w:rsid w:val="008A0EB9"/>
    <w:rsid w:val="008B54AD"/>
    <w:rsid w:val="008D3891"/>
    <w:rsid w:val="008E1A62"/>
    <w:rsid w:val="008E2EAD"/>
    <w:rsid w:val="008E5DFE"/>
    <w:rsid w:val="008E62F9"/>
    <w:rsid w:val="00932BA1"/>
    <w:rsid w:val="00935422"/>
    <w:rsid w:val="00954292"/>
    <w:rsid w:val="0095489D"/>
    <w:rsid w:val="00957B98"/>
    <w:rsid w:val="00966054"/>
    <w:rsid w:val="00966918"/>
    <w:rsid w:val="009673A3"/>
    <w:rsid w:val="0097118C"/>
    <w:rsid w:val="009934A8"/>
    <w:rsid w:val="00997299"/>
    <w:rsid w:val="009A5095"/>
    <w:rsid w:val="009A54CA"/>
    <w:rsid w:val="009B09B4"/>
    <w:rsid w:val="009B0B6B"/>
    <w:rsid w:val="009B2060"/>
    <w:rsid w:val="009B6230"/>
    <w:rsid w:val="009D07D0"/>
    <w:rsid w:val="009E1CA8"/>
    <w:rsid w:val="00A02E7C"/>
    <w:rsid w:val="00A0528D"/>
    <w:rsid w:val="00A23824"/>
    <w:rsid w:val="00A3328C"/>
    <w:rsid w:val="00A3758D"/>
    <w:rsid w:val="00A421C8"/>
    <w:rsid w:val="00A467E1"/>
    <w:rsid w:val="00A52DB0"/>
    <w:rsid w:val="00A75AB1"/>
    <w:rsid w:val="00A841DA"/>
    <w:rsid w:val="00A8437E"/>
    <w:rsid w:val="00A84CED"/>
    <w:rsid w:val="00A87FBF"/>
    <w:rsid w:val="00A9205D"/>
    <w:rsid w:val="00A944CF"/>
    <w:rsid w:val="00AC222F"/>
    <w:rsid w:val="00AD5AA1"/>
    <w:rsid w:val="00AD7EAF"/>
    <w:rsid w:val="00AE1AE1"/>
    <w:rsid w:val="00AE5676"/>
    <w:rsid w:val="00AF2188"/>
    <w:rsid w:val="00B03CFF"/>
    <w:rsid w:val="00B0476C"/>
    <w:rsid w:val="00B16D7A"/>
    <w:rsid w:val="00B16FB2"/>
    <w:rsid w:val="00B5208D"/>
    <w:rsid w:val="00B524B0"/>
    <w:rsid w:val="00B61A22"/>
    <w:rsid w:val="00B70EDE"/>
    <w:rsid w:val="00B72E8C"/>
    <w:rsid w:val="00B917B9"/>
    <w:rsid w:val="00B97305"/>
    <w:rsid w:val="00BA2621"/>
    <w:rsid w:val="00BB0D2F"/>
    <w:rsid w:val="00BB440C"/>
    <w:rsid w:val="00BB738D"/>
    <w:rsid w:val="00BC240B"/>
    <w:rsid w:val="00BD27FF"/>
    <w:rsid w:val="00BD4863"/>
    <w:rsid w:val="00C06491"/>
    <w:rsid w:val="00C1622A"/>
    <w:rsid w:val="00C35B25"/>
    <w:rsid w:val="00C41B85"/>
    <w:rsid w:val="00C43810"/>
    <w:rsid w:val="00C44627"/>
    <w:rsid w:val="00C45570"/>
    <w:rsid w:val="00C5437F"/>
    <w:rsid w:val="00C74548"/>
    <w:rsid w:val="00C97B7B"/>
    <w:rsid w:val="00CA4850"/>
    <w:rsid w:val="00CA66F0"/>
    <w:rsid w:val="00CB34B5"/>
    <w:rsid w:val="00CC0AB1"/>
    <w:rsid w:val="00CC3AD4"/>
    <w:rsid w:val="00D03172"/>
    <w:rsid w:val="00D17AB7"/>
    <w:rsid w:val="00D241CC"/>
    <w:rsid w:val="00D31202"/>
    <w:rsid w:val="00D4457C"/>
    <w:rsid w:val="00D54A26"/>
    <w:rsid w:val="00D62F60"/>
    <w:rsid w:val="00DA0ED3"/>
    <w:rsid w:val="00DA10C9"/>
    <w:rsid w:val="00DA3678"/>
    <w:rsid w:val="00DD20C9"/>
    <w:rsid w:val="00DE10E9"/>
    <w:rsid w:val="00DE5BDD"/>
    <w:rsid w:val="00DE5CE4"/>
    <w:rsid w:val="00DF379F"/>
    <w:rsid w:val="00E06C17"/>
    <w:rsid w:val="00E17B19"/>
    <w:rsid w:val="00E4602A"/>
    <w:rsid w:val="00E473B5"/>
    <w:rsid w:val="00E7095D"/>
    <w:rsid w:val="00E7344E"/>
    <w:rsid w:val="00E77228"/>
    <w:rsid w:val="00E82375"/>
    <w:rsid w:val="00E8387A"/>
    <w:rsid w:val="00E921AD"/>
    <w:rsid w:val="00EA3BF4"/>
    <w:rsid w:val="00EA6686"/>
    <w:rsid w:val="00EE66A7"/>
    <w:rsid w:val="00EF1A54"/>
    <w:rsid w:val="00EF7224"/>
    <w:rsid w:val="00F11D8D"/>
    <w:rsid w:val="00F21C6A"/>
    <w:rsid w:val="00F21D12"/>
    <w:rsid w:val="00F22505"/>
    <w:rsid w:val="00F27DA1"/>
    <w:rsid w:val="00F52408"/>
    <w:rsid w:val="00F57DBD"/>
    <w:rsid w:val="00F66342"/>
    <w:rsid w:val="00F66442"/>
    <w:rsid w:val="00F66929"/>
    <w:rsid w:val="00F77D1D"/>
    <w:rsid w:val="00F818F4"/>
    <w:rsid w:val="00F9265C"/>
    <w:rsid w:val="00F9425D"/>
    <w:rsid w:val="00F94C52"/>
    <w:rsid w:val="00FB0388"/>
    <w:rsid w:val="00FB43F3"/>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75851">
      <w:bodyDiv w:val="1"/>
      <w:marLeft w:val="0"/>
      <w:marRight w:val="0"/>
      <w:marTop w:val="0"/>
      <w:marBottom w:val="0"/>
      <w:divBdr>
        <w:top w:val="none" w:sz="0" w:space="0" w:color="auto"/>
        <w:left w:val="none" w:sz="0" w:space="0" w:color="auto"/>
        <w:bottom w:val="none" w:sz="0" w:space="0" w:color="auto"/>
        <w:right w:val="none" w:sz="0" w:space="0" w:color="auto"/>
      </w:divBdr>
    </w:div>
    <w:div w:id="190262330">
      <w:bodyDiv w:val="1"/>
      <w:marLeft w:val="0"/>
      <w:marRight w:val="0"/>
      <w:marTop w:val="0"/>
      <w:marBottom w:val="0"/>
      <w:divBdr>
        <w:top w:val="none" w:sz="0" w:space="0" w:color="auto"/>
        <w:left w:val="none" w:sz="0" w:space="0" w:color="auto"/>
        <w:bottom w:val="none" w:sz="0" w:space="0" w:color="auto"/>
        <w:right w:val="none" w:sz="0" w:space="0" w:color="auto"/>
      </w:divBdr>
    </w:div>
    <w:div w:id="254704974">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577907890">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00163004">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390960187">
      <w:bodyDiv w:val="1"/>
      <w:marLeft w:val="0"/>
      <w:marRight w:val="0"/>
      <w:marTop w:val="0"/>
      <w:marBottom w:val="0"/>
      <w:divBdr>
        <w:top w:val="none" w:sz="0" w:space="0" w:color="auto"/>
        <w:left w:val="none" w:sz="0" w:space="0" w:color="auto"/>
        <w:bottom w:val="none" w:sz="0" w:space="0" w:color="auto"/>
        <w:right w:val="none" w:sz="0" w:space="0" w:color="auto"/>
      </w:divBdr>
    </w:div>
    <w:div w:id="141292329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48848755">
      <w:bodyDiv w:val="1"/>
      <w:marLeft w:val="0"/>
      <w:marRight w:val="0"/>
      <w:marTop w:val="0"/>
      <w:marBottom w:val="0"/>
      <w:divBdr>
        <w:top w:val="none" w:sz="0" w:space="0" w:color="auto"/>
        <w:left w:val="none" w:sz="0" w:space="0" w:color="auto"/>
        <w:bottom w:val="none" w:sz="0" w:space="0" w:color="auto"/>
        <w:right w:val="none" w:sz="0" w:space="0" w:color="auto"/>
      </w:divBdr>
    </w:div>
    <w:div w:id="1950575967">
      <w:bodyDiv w:val="1"/>
      <w:marLeft w:val="0"/>
      <w:marRight w:val="0"/>
      <w:marTop w:val="0"/>
      <w:marBottom w:val="0"/>
      <w:divBdr>
        <w:top w:val="none" w:sz="0" w:space="0" w:color="auto"/>
        <w:left w:val="none" w:sz="0" w:space="0" w:color="auto"/>
        <w:bottom w:val="none" w:sz="0" w:space="0" w:color="auto"/>
        <w:right w:val="none" w:sz="0" w:space="0" w:color="auto"/>
      </w:divBdr>
    </w:div>
    <w:div w:id="20372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reginopoli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8FA85-0C35-4844-9DBD-9D81729AA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11950</Words>
  <Characters>64530</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2021-02-02T16:10:00Z</cp:lastPrinted>
  <dcterms:created xsi:type="dcterms:W3CDTF">2021-11-04T19:13:00Z</dcterms:created>
  <dcterms:modified xsi:type="dcterms:W3CDTF">2021-11-04T19:13:00Z</dcterms:modified>
</cp:coreProperties>
</file>