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D0CCC" w14:textId="6A4D49D6" w:rsidR="00B3726E" w:rsidRPr="00B3726E" w:rsidRDefault="00B3726E" w:rsidP="00B3726E">
      <w:pPr>
        <w:autoSpaceDE w:val="0"/>
        <w:autoSpaceDN w:val="0"/>
        <w:adjustRightInd w:val="0"/>
        <w:ind w:right="-1"/>
        <w:jc w:val="center"/>
        <w:rPr>
          <w:rFonts w:ascii="Cambria" w:hAnsi="Cambria" w:cs="Consolas"/>
          <w:b/>
          <w:bCs/>
          <w:sz w:val="32"/>
          <w:szCs w:val="32"/>
        </w:rPr>
      </w:pPr>
      <w:r w:rsidRPr="00B3726E">
        <w:rPr>
          <w:rFonts w:ascii="Cambria" w:hAnsi="Cambria" w:cs="Consolas"/>
          <w:b/>
          <w:bCs/>
          <w:sz w:val="32"/>
          <w:szCs w:val="32"/>
        </w:rPr>
        <w:t>TERMO DE CONVOCAÇÃO</w:t>
      </w:r>
      <w:r w:rsidRPr="00B3726E">
        <w:rPr>
          <w:rFonts w:ascii="Cambria" w:hAnsi="Cambria" w:cs="Consolas"/>
          <w:b/>
          <w:bCs/>
          <w:sz w:val="32"/>
          <w:szCs w:val="32"/>
        </w:rPr>
        <w:t xml:space="preserve"> </w:t>
      </w:r>
      <w:r w:rsidRPr="00B3726E">
        <w:rPr>
          <w:rFonts w:ascii="Cambria" w:hAnsi="Cambria" w:cs="Consolas"/>
          <w:b/>
          <w:bCs/>
          <w:sz w:val="32"/>
          <w:szCs w:val="32"/>
        </w:rPr>
        <w:t>PARA ASSINATURA DE CONTRATO</w:t>
      </w:r>
    </w:p>
    <w:p w14:paraId="6BD83DB3" w14:textId="61C3E7B3" w:rsidR="00B3726E" w:rsidRDefault="00B3726E" w:rsidP="00B3726E">
      <w:pPr>
        <w:ind w:right="-1"/>
        <w:jc w:val="center"/>
        <w:rPr>
          <w:rFonts w:ascii="Cambria" w:hAnsi="Cambria" w:cs="Consolas"/>
          <w:b/>
          <w:sz w:val="28"/>
          <w:szCs w:val="28"/>
          <w:shd w:val="clear" w:color="auto" w:fill="F8F8F8"/>
        </w:rPr>
      </w:pPr>
    </w:p>
    <w:p w14:paraId="339C989E" w14:textId="77777777" w:rsidR="00B3726E" w:rsidRPr="00B3726E" w:rsidRDefault="00B3726E" w:rsidP="00B3726E">
      <w:pPr>
        <w:ind w:right="-1"/>
        <w:jc w:val="center"/>
        <w:rPr>
          <w:rFonts w:ascii="Cambria" w:hAnsi="Cambria" w:cs="Consolas"/>
          <w:b/>
          <w:sz w:val="28"/>
          <w:szCs w:val="28"/>
          <w:shd w:val="clear" w:color="auto" w:fill="F8F8F8"/>
        </w:rPr>
      </w:pPr>
    </w:p>
    <w:p w14:paraId="6F9FA1E8" w14:textId="77777777" w:rsidR="00B3726E" w:rsidRDefault="00B3726E" w:rsidP="00B3726E">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PREGÃO (PRESENCIAL) N° 012/2021</w:t>
      </w:r>
    </w:p>
    <w:p w14:paraId="5A133D10" w14:textId="77777777" w:rsidR="00B3726E" w:rsidRDefault="00B3726E" w:rsidP="00B3726E">
      <w:pPr>
        <w:autoSpaceDE w:val="0"/>
        <w:autoSpaceDN w:val="0"/>
        <w:adjustRightInd w:val="0"/>
        <w:jc w:val="center"/>
        <w:rPr>
          <w:rFonts w:ascii="Cambria" w:hAnsi="Cambria" w:cs="Consolas"/>
          <w:b/>
          <w:bCs/>
          <w:iCs/>
          <w:sz w:val="28"/>
          <w:szCs w:val="28"/>
        </w:rPr>
      </w:pPr>
      <w:r>
        <w:rPr>
          <w:rFonts w:ascii="Cambria" w:hAnsi="Cambria" w:cs="Consolas"/>
          <w:b/>
          <w:bCs/>
          <w:iCs/>
          <w:sz w:val="28"/>
          <w:szCs w:val="28"/>
        </w:rPr>
        <w:t>PROCESSO N° 035/2021</w:t>
      </w:r>
    </w:p>
    <w:p w14:paraId="2F1A6B5A" w14:textId="77777777" w:rsidR="00B3726E" w:rsidRDefault="00B3726E" w:rsidP="00B3726E">
      <w:pPr>
        <w:widowControl w:val="0"/>
        <w:jc w:val="center"/>
        <w:rPr>
          <w:rFonts w:ascii="Cambria" w:hAnsi="Cambria" w:cs="Consolas"/>
          <w:b/>
          <w:bCs/>
          <w:iCs/>
          <w:sz w:val="28"/>
          <w:szCs w:val="28"/>
        </w:rPr>
      </w:pPr>
      <w:r>
        <w:rPr>
          <w:rFonts w:ascii="Cambria" w:hAnsi="Cambria" w:cs="Consolas"/>
          <w:b/>
          <w:bCs/>
          <w:iCs/>
          <w:sz w:val="28"/>
          <w:szCs w:val="28"/>
        </w:rPr>
        <w:t>TIPO: MENOR PREÇO GLOBAL</w:t>
      </w:r>
    </w:p>
    <w:p w14:paraId="23951BB0" w14:textId="77777777" w:rsidR="00B3726E" w:rsidRDefault="00B3726E" w:rsidP="00B3726E">
      <w:pPr>
        <w:widowControl w:val="0"/>
        <w:jc w:val="both"/>
        <w:rPr>
          <w:rFonts w:ascii="Cambria" w:eastAsia="MS Mincho" w:hAnsi="Cambria" w:cs="Consolas"/>
          <w:b/>
          <w:bCs/>
          <w:iCs/>
          <w:sz w:val="28"/>
          <w:szCs w:val="28"/>
        </w:rPr>
      </w:pPr>
    </w:p>
    <w:p w14:paraId="2A53E70F" w14:textId="77777777" w:rsidR="00B3726E" w:rsidRDefault="00B3726E" w:rsidP="00B3726E">
      <w:pPr>
        <w:widowControl w:val="0"/>
        <w:ind w:firstLine="708"/>
        <w:jc w:val="both"/>
        <w:rPr>
          <w:rFonts w:ascii="Cambria" w:hAnsi="Cambria" w:cs="Consolas"/>
          <w:iCs/>
          <w:sz w:val="28"/>
          <w:szCs w:val="28"/>
        </w:rPr>
      </w:pPr>
      <w:r>
        <w:rPr>
          <w:rFonts w:ascii="Cambria" w:eastAsia="MS Mincho" w:hAnsi="Cambria" w:cs="Consolas"/>
          <w:b/>
          <w:bCs/>
          <w:iCs/>
          <w:sz w:val="28"/>
          <w:szCs w:val="28"/>
        </w:rPr>
        <w:t xml:space="preserve">OBJETO: </w:t>
      </w:r>
      <w:r>
        <w:rPr>
          <w:rFonts w:ascii="Cambria" w:eastAsia="MS Mincho" w:hAnsi="Cambria" w:cs="Consolas"/>
          <w:iCs/>
          <w:sz w:val="28"/>
          <w:szCs w:val="28"/>
        </w:rPr>
        <w:t xml:space="preserve">A presente licitação tem por objeto, </w:t>
      </w:r>
      <w:r>
        <w:rPr>
          <w:rFonts w:ascii="Cambria" w:eastAsia="MS Mincho" w:hAnsi="Cambria" w:cs="Consolas"/>
          <w:sz w:val="28"/>
          <w:szCs w:val="28"/>
        </w:rPr>
        <w:t>a</w:t>
      </w:r>
      <w:r>
        <w:rPr>
          <w:rFonts w:ascii="Cambria" w:hAnsi="Cambria" w:cs="Consolas"/>
          <w:bCs/>
          <w:sz w:val="28"/>
          <w:szCs w:val="28"/>
        </w:rPr>
        <w:t xml:space="preserve"> Contratação de Empresa Especializada para a Prestação de Serviços de Limpeza Pública, com a disponibilização de mão-de-obra, materiais e ferramentas</w:t>
      </w:r>
      <w:r>
        <w:rPr>
          <w:rFonts w:ascii="Cambria" w:hAnsi="Cambria"/>
          <w:bCs/>
          <w:sz w:val="28"/>
          <w:szCs w:val="28"/>
        </w:rPr>
        <w:t xml:space="preserve">, </w:t>
      </w:r>
      <w:r>
        <w:rPr>
          <w:rFonts w:ascii="Cambria" w:hAnsi="Cambria" w:cs="Consolas"/>
          <w:sz w:val="28"/>
          <w:szCs w:val="28"/>
        </w:rPr>
        <w:t>conforme especificações constantes do Termo de Referência, que integra este Edital como Anexo I</w:t>
      </w:r>
      <w:r>
        <w:rPr>
          <w:rFonts w:ascii="Cambria" w:hAnsi="Cambria" w:cs="Consolas"/>
          <w:bCs/>
          <w:iCs/>
          <w:sz w:val="28"/>
          <w:szCs w:val="28"/>
        </w:rPr>
        <w:t>.</w:t>
      </w:r>
    </w:p>
    <w:p w14:paraId="78F91AC9" w14:textId="77777777" w:rsidR="00B3726E" w:rsidRPr="00B3726E" w:rsidRDefault="00B3726E" w:rsidP="00B3726E">
      <w:pPr>
        <w:shd w:val="clear" w:color="auto" w:fill="FFFFFF" w:themeFill="background1"/>
        <w:ind w:right="-1"/>
        <w:rPr>
          <w:rFonts w:ascii="Cambria" w:hAnsi="Cambria" w:cs="Consolas"/>
          <w:sz w:val="28"/>
          <w:szCs w:val="28"/>
        </w:rPr>
      </w:pPr>
    </w:p>
    <w:p w14:paraId="07857940" w14:textId="77777777" w:rsidR="00B3726E" w:rsidRPr="00B3726E" w:rsidRDefault="00B3726E" w:rsidP="00B3726E">
      <w:pPr>
        <w:pStyle w:val="NormalWeb"/>
        <w:shd w:val="clear" w:color="auto" w:fill="FFFFFF" w:themeFill="background1"/>
        <w:spacing w:before="0" w:beforeAutospacing="0" w:after="0" w:afterAutospacing="0"/>
        <w:ind w:right="-1"/>
        <w:jc w:val="both"/>
        <w:rPr>
          <w:rFonts w:ascii="Cambria" w:hAnsi="Cambria" w:cs="Consolas"/>
          <w:b/>
          <w:sz w:val="28"/>
          <w:szCs w:val="28"/>
        </w:rPr>
      </w:pPr>
    </w:p>
    <w:p w14:paraId="268932D7" w14:textId="77777777" w:rsidR="00B3726E" w:rsidRPr="00B3726E" w:rsidRDefault="00B3726E" w:rsidP="00B3726E">
      <w:pPr>
        <w:pStyle w:val="NormalWeb"/>
        <w:shd w:val="clear" w:color="auto" w:fill="FFFFFF" w:themeFill="background1"/>
        <w:spacing w:before="0" w:beforeAutospacing="0" w:after="0" w:afterAutospacing="0"/>
        <w:ind w:right="-1"/>
        <w:jc w:val="both"/>
        <w:rPr>
          <w:rFonts w:ascii="Cambria" w:hAnsi="Cambria" w:cs="Consolas"/>
          <w:b/>
          <w:sz w:val="28"/>
          <w:szCs w:val="28"/>
        </w:rPr>
      </w:pPr>
    </w:p>
    <w:p w14:paraId="78702A7C" w14:textId="7056F48B" w:rsidR="00B3726E" w:rsidRPr="00B3726E" w:rsidRDefault="00B3726E" w:rsidP="00B3726E">
      <w:pPr>
        <w:pStyle w:val="NormalWeb"/>
        <w:shd w:val="clear" w:color="auto" w:fill="FFFFFF" w:themeFill="background1"/>
        <w:spacing w:before="0" w:beforeAutospacing="0" w:after="0" w:afterAutospacing="0"/>
        <w:ind w:right="-1" w:firstLine="708"/>
        <w:jc w:val="both"/>
        <w:rPr>
          <w:rFonts w:ascii="Cambria" w:hAnsi="Cambria" w:cs="Consolas"/>
          <w:sz w:val="28"/>
          <w:szCs w:val="28"/>
        </w:rPr>
      </w:pPr>
      <w:r>
        <w:rPr>
          <w:rFonts w:ascii="Cambria" w:hAnsi="Cambria" w:cs="Consolas"/>
          <w:sz w:val="28"/>
          <w:szCs w:val="28"/>
        </w:rPr>
        <w:t xml:space="preserve">O </w:t>
      </w:r>
      <w:r>
        <w:rPr>
          <w:rFonts w:ascii="Cambria" w:hAnsi="Cambria" w:cs="Consolas"/>
          <w:b/>
          <w:sz w:val="28"/>
          <w:szCs w:val="28"/>
        </w:rPr>
        <w:t xml:space="preserve">SENHOR </w:t>
      </w:r>
      <w:r>
        <w:rPr>
          <w:rFonts w:ascii="Cambria" w:hAnsi="Cambria"/>
          <w:b/>
          <w:bCs/>
          <w:sz w:val="28"/>
          <w:szCs w:val="28"/>
        </w:rPr>
        <w:t>MARCOS JOSÉ ROSA</w:t>
      </w:r>
      <w:r>
        <w:rPr>
          <w:rFonts w:ascii="Cambria" w:eastAsia="MS Mincho" w:hAnsi="Cambria" w:cs="Consolas"/>
          <w:b/>
          <w:bCs/>
          <w:sz w:val="28"/>
          <w:szCs w:val="28"/>
        </w:rPr>
        <w:t xml:space="preserve">, </w:t>
      </w:r>
      <w:r>
        <w:rPr>
          <w:rFonts w:ascii="Cambria" w:hAnsi="Cambria"/>
          <w:b/>
          <w:bCs/>
          <w:sz w:val="28"/>
          <w:szCs w:val="28"/>
        </w:rPr>
        <w:t>PREFEITO MUNICIPAL DE IARAS</w:t>
      </w:r>
      <w:r>
        <w:rPr>
          <w:rFonts w:ascii="Cambria" w:hAnsi="Cambria" w:cs="Consolas"/>
          <w:b/>
          <w:sz w:val="28"/>
          <w:szCs w:val="28"/>
        </w:rPr>
        <w:t>, ESTADO DE SÃO PAULO</w:t>
      </w:r>
      <w:r w:rsidRPr="00B3726E">
        <w:rPr>
          <w:rFonts w:ascii="Cambria" w:eastAsia="MS Mincho" w:hAnsi="Cambria" w:cs="Consolas"/>
          <w:sz w:val="28"/>
          <w:szCs w:val="28"/>
        </w:rPr>
        <w:t>, usando de suas atribuições legais, e nos termos</w:t>
      </w:r>
      <w:r w:rsidRPr="00B3726E">
        <w:rPr>
          <w:rFonts w:ascii="Cambria" w:hAnsi="Cambria" w:cs="Consolas"/>
          <w:sz w:val="28"/>
          <w:szCs w:val="28"/>
        </w:rPr>
        <w:t xml:space="preserve"> da </w:t>
      </w:r>
      <w:r>
        <w:rPr>
          <w:rFonts w:ascii="Cambria" w:hAnsi="Cambria"/>
          <w:sz w:val="28"/>
          <w:szCs w:val="28"/>
        </w:rPr>
        <w:t>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B3726E">
        <w:rPr>
          <w:rFonts w:ascii="Cambria" w:hAnsi="Cambria" w:cs="Consolas"/>
          <w:sz w:val="28"/>
          <w:szCs w:val="28"/>
        </w:rPr>
        <w:t xml:space="preserve">, convoca a </w:t>
      </w:r>
      <w:r>
        <w:rPr>
          <w:rFonts w:asciiTheme="majorHAnsi" w:hAnsiTheme="majorHAnsi" w:cs="Consolas"/>
          <w:b/>
          <w:sz w:val="28"/>
          <w:szCs w:val="28"/>
        </w:rPr>
        <w:t>EMPRESA</w:t>
      </w:r>
      <w:r>
        <w:rPr>
          <w:rFonts w:ascii="Cambria" w:hAnsi="Cambria" w:cs="Arial"/>
          <w:b/>
          <w:bCs/>
          <w:sz w:val="28"/>
          <w:szCs w:val="28"/>
          <w:shd w:val="clear" w:color="auto" w:fill="FFFFFF"/>
        </w:rPr>
        <w:t xml:space="preserve"> </w:t>
      </w:r>
      <w:r>
        <w:rPr>
          <w:rFonts w:asciiTheme="majorHAnsi" w:hAnsiTheme="majorHAnsi" w:cs="Arial"/>
          <w:b/>
          <w:bCs/>
          <w:sz w:val="28"/>
          <w:szCs w:val="28"/>
        </w:rPr>
        <w:t>P &amp; E CONSTRUCOES E SERVICOS EIRELI</w:t>
      </w:r>
      <w:r>
        <w:rPr>
          <w:rFonts w:ascii="Cambria" w:hAnsi="Cambria" w:cs="Arial"/>
          <w:sz w:val="28"/>
          <w:szCs w:val="28"/>
          <w:shd w:val="clear" w:color="auto" w:fill="FFFFFF"/>
        </w:rPr>
        <w:t>,</w:t>
      </w:r>
      <w:r>
        <w:rPr>
          <w:rFonts w:ascii="Cambria" w:hAnsi="Cambria" w:cs="Arial"/>
          <w:b/>
          <w:bCs/>
          <w:sz w:val="28"/>
          <w:szCs w:val="28"/>
          <w:shd w:val="clear" w:color="auto" w:fill="FFFFFF"/>
        </w:rPr>
        <w:t xml:space="preserve"> </w:t>
      </w:r>
      <w:r>
        <w:rPr>
          <w:rFonts w:ascii="Cambria" w:hAnsi="Cambria" w:cs="Arial"/>
          <w:sz w:val="28"/>
          <w:szCs w:val="28"/>
          <w:shd w:val="clear" w:color="auto" w:fill="FFFFFF"/>
        </w:rPr>
        <w:t>CNPJ nº 32.392.401/0001-20</w:t>
      </w:r>
      <w:r>
        <w:rPr>
          <w:rFonts w:asciiTheme="majorHAnsi" w:hAnsiTheme="majorHAnsi" w:cs="Consolas"/>
          <w:bCs/>
          <w:sz w:val="28"/>
          <w:szCs w:val="28"/>
        </w:rPr>
        <w:t>,</w:t>
      </w:r>
      <w:r>
        <w:rPr>
          <w:rFonts w:asciiTheme="majorHAnsi" w:hAnsiTheme="majorHAnsi" w:cs="Consolas"/>
          <w:b/>
          <w:bCs/>
          <w:sz w:val="28"/>
          <w:szCs w:val="28"/>
        </w:rPr>
        <w:t xml:space="preserve"> </w:t>
      </w:r>
      <w:r>
        <w:rPr>
          <w:rFonts w:asciiTheme="majorHAnsi" w:hAnsiTheme="majorHAnsi" w:cs="Consolas"/>
          <w:bCs/>
          <w:sz w:val="28"/>
          <w:szCs w:val="28"/>
        </w:rPr>
        <w:t xml:space="preserve">com sede na </w:t>
      </w:r>
      <w:r>
        <w:rPr>
          <w:rFonts w:asciiTheme="majorHAnsi" w:hAnsiTheme="majorHAnsi" w:cs="Arial"/>
          <w:sz w:val="28"/>
          <w:szCs w:val="28"/>
        </w:rPr>
        <w:t>Avenida Vereador João Bechir</w:t>
      </w:r>
      <w:r>
        <w:rPr>
          <w:rFonts w:asciiTheme="majorHAnsi" w:hAnsiTheme="majorHAnsi" w:cs="Arial"/>
          <w:b/>
          <w:bCs/>
          <w:sz w:val="28"/>
          <w:szCs w:val="28"/>
        </w:rPr>
        <w:t xml:space="preserve"> </w:t>
      </w:r>
      <w:r>
        <w:rPr>
          <w:rFonts w:asciiTheme="majorHAnsi" w:hAnsiTheme="majorHAnsi" w:cs="Consolas"/>
          <w:bCs/>
          <w:sz w:val="28"/>
          <w:szCs w:val="28"/>
        </w:rPr>
        <w:t xml:space="preserve">nº 69 – Bairro </w:t>
      </w:r>
      <w:r>
        <w:rPr>
          <w:rFonts w:asciiTheme="majorHAnsi" w:hAnsiTheme="majorHAnsi" w:cs="Arial"/>
          <w:bCs/>
          <w:sz w:val="28"/>
          <w:szCs w:val="28"/>
        </w:rPr>
        <w:t xml:space="preserve">Centro </w:t>
      </w:r>
      <w:r>
        <w:rPr>
          <w:rFonts w:asciiTheme="majorHAnsi" w:hAnsiTheme="majorHAnsi" w:cs="Consolas"/>
          <w:bCs/>
          <w:sz w:val="28"/>
          <w:szCs w:val="28"/>
        </w:rPr>
        <w:t xml:space="preserve">– CEP </w:t>
      </w:r>
      <w:r>
        <w:rPr>
          <w:rFonts w:asciiTheme="majorHAnsi" w:hAnsiTheme="majorHAnsi" w:cs="Arial"/>
          <w:bCs/>
          <w:sz w:val="28"/>
          <w:szCs w:val="28"/>
          <w:shd w:val="clear" w:color="auto" w:fill="FFFFFF"/>
        </w:rPr>
        <w:t xml:space="preserve">11.750-000 </w:t>
      </w:r>
      <w:r>
        <w:rPr>
          <w:rFonts w:asciiTheme="majorHAnsi" w:hAnsiTheme="majorHAnsi" w:cs="Consolas"/>
          <w:bCs/>
          <w:sz w:val="28"/>
          <w:szCs w:val="28"/>
        </w:rPr>
        <w:t xml:space="preserve">– </w:t>
      </w:r>
      <w:r>
        <w:rPr>
          <w:rFonts w:asciiTheme="majorHAnsi" w:hAnsiTheme="majorHAnsi" w:cs="Arial"/>
          <w:bCs/>
          <w:sz w:val="28"/>
          <w:szCs w:val="28"/>
        </w:rPr>
        <w:t>Peruíbe</w:t>
      </w:r>
      <w:r>
        <w:rPr>
          <w:rFonts w:asciiTheme="majorHAnsi" w:hAnsiTheme="majorHAnsi" w:cs="Consolas"/>
          <w:bCs/>
          <w:sz w:val="28"/>
          <w:szCs w:val="28"/>
        </w:rPr>
        <w:t xml:space="preserve"> – SP</w:t>
      </w:r>
      <w:r w:rsidRPr="00B3726E">
        <w:rPr>
          <w:rFonts w:ascii="Cambria" w:hAnsi="Cambria" w:cs="Consolas"/>
          <w:sz w:val="28"/>
          <w:szCs w:val="28"/>
        </w:rPr>
        <w:t>, para assinatura do contrato mediante o cumprimento do</w:t>
      </w:r>
      <w:r>
        <w:rPr>
          <w:rFonts w:ascii="Cambria" w:hAnsi="Cambria" w:cs="Consolas"/>
          <w:sz w:val="28"/>
          <w:szCs w:val="28"/>
        </w:rPr>
        <w:t>s</w:t>
      </w:r>
      <w:r w:rsidRPr="00B3726E">
        <w:rPr>
          <w:rFonts w:ascii="Cambria" w:hAnsi="Cambria" w:cs="Consolas"/>
          <w:sz w:val="28"/>
          <w:szCs w:val="28"/>
        </w:rPr>
        <w:t xml:space="preserve"> ite</w:t>
      </w:r>
      <w:r>
        <w:rPr>
          <w:rFonts w:ascii="Cambria" w:hAnsi="Cambria" w:cs="Consolas"/>
          <w:sz w:val="28"/>
          <w:szCs w:val="28"/>
        </w:rPr>
        <w:t>ns</w:t>
      </w:r>
      <w:r w:rsidRPr="00B3726E">
        <w:rPr>
          <w:rFonts w:ascii="Cambria" w:hAnsi="Cambria" w:cs="Consolas"/>
          <w:sz w:val="28"/>
          <w:szCs w:val="28"/>
        </w:rPr>
        <w:t xml:space="preserve"> nº </w:t>
      </w:r>
      <w:r>
        <w:rPr>
          <w:rFonts w:ascii="Cambria" w:hAnsi="Cambria" w:cs="Consolas"/>
          <w:sz w:val="28"/>
          <w:szCs w:val="28"/>
        </w:rPr>
        <w:t xml:space="preserve">3.3.5, 3.3.6, 3.3.7, 3.3.8 e </w:t>
      </w:r>
      <w:r w:rsidRPr="00B3726E">
        <w:rPr>
          <w:rFonts w:ascii="Cambria" w:hAnsi="Cambria" w:cs="Consolas"/>
          <w:sz w:val="28"/>
          <w:szCs w:val="28"/>
        </w:rPr>
        <w:t xml:space="preserve">9.3, no </w:t>
      </w:r>
      <w:r>
        <w:rPr>
          <w:rFonts w:ascii="Cambria" w:hAnsi="Cambria" w:cs="Consolas"/>
          <w:sz w:val="28"/>
          <w:szCs w:val="28"/>
        </w:rPr>
        <w:t>prazo de 05 (cinco) dias úteis contados da data da convocação, podendo ser prorrogado uma vez por igual período a critério deste Município de Iaras, sob pena de decair do direito à contratação se não o fizer, sem prejuízo das sanções previstas neste Edital</w:t>
      </w:r>
      <w:r w:rsidRPr="00B3726E">
        <w:rPr>
          <w:rFonts w:ascii="Cambria" w:hAnsi="Cambria" w:cs="Consolas"/>
          <w:sz w:val="28"/>
          <w:szCs w:val="28"/>
        </w:rPr>
        <w:t>.</w:t>
      </w:r>
    </w:p>
    <w:p w14:paraId="42A2AFDF" w14:textId="265DAC84" w:rsidR="00B3726E" w:rsidRDefault="00B3726E" w:rsidP="00B3726E">
      <w:pPr>
        <w:pStyle w:val="NormalWeb"/>
        <w:shd w:val="clear" w:color="auto" w:fill="FFFFFF" w:themeFill="background1"/>
        <w:spacing w:before="0" w:beforeAutospacing="0" w:after="0" w:afterAutospacing="0"/>
        <w:ind w:right="-1"/>
        <w:jc w:val="both"/>
        <w:rPr>
          <w:rFonts w:ascii="Cambria" w:hAnsi="Cambria" w:cs="Consolas"/>
          <w:sz w:val="28"/>
          <w:szCs w:val="28"/>
        </w:rPr>
      </w:pPr>
    </w:p>
    <w:p w14:paraId="639118EC" w14:textId="77777777" w:rsidR="00B3726E" w:rsidRDefault="00B3726E" w:rsidP="00B3726E">
      <w:pPr>
        <w:widowControl w:val="0"/>
        <w:autoSpaceDE w:val="0"/>
        <w:autoSpaceDN w:val="0"/>
        <w:adjustRightInd w:val="0"/>
        <w:ind w:firstLine="708"/>
        <w:jc w:val="both"/>
        <w:rPr>
          <w:rFonts w:ascii="Cambria" w:hAnsi="Cambria" w:cs="Segoe UI"/>
          <w:sz w:val="28"/>
          <w:szCs w:val="28"/>
        </w:rPr>
      </w:pPr>
      <w:r>
        <w:rPr>
          <w:rFonts w:ascii="Cambria" w:hAnsi="Cambria" w:cs="Segoe UI"/>
          <w:b/>
          <w:bCs/>
          <w:sz w:val="28"/>
          <w:szCs w:val="28"/>
        </w:rPr>
        <w:t xml:space="preserve">3.3.5 – </w:t>
      </w:r>
      <w:r>
        <w:rPr>
          <w:rFonts w:ascii="Cambria" w:hAnsi="Cambria" w:cs="Segoe UI"/>
          <w:sz w:val="28"/>
          <w:szCs w:val="28"/>
        </w:rPr>
        <w:t>Indicar um profissional de nível superior em áreas correlatas ao objeto contratado (engenharia, agronomia, arquitetura, gestão ambiental, biologia, química), devidamente inscrito no Conselho Regional e que possa de ser acionado a qualquer momento, caso necessário.</w:t>
      </w:r>
    </w:p>
    <w:p w14:paraId="50760D05" w14:textId="32D7BD81" w:rsidR="00B3726E" w:rsidRDefault="00B3726E" w:rsidP="00B3726E">
      <w:pPr>
        <w:widowControl w:val="0"/>
        <w:autoSpaceDE w:val="0"/>
        <w:autoSpaceDN w:val="0"/>
        <w:adjustRightInd w:val="0"/>
        <w:jc w:val="both"/>
        <w:rPr>
          <w:rFonts w:ascii="Cambria" w:hAnsi="Cambria" w:cs="Segoe UI"/>
          <w:sz w:val="28"/>
          <w:szCs w:val="28"/>
        </w:rPr>
      </w:pPr>
    </w:p>
    <w:p w14:paraId="198DCF50" w14:textId="77777777" w:rsidR="00B3726E" w:rsidRDefault="00B3726E" w:rsidP="00B3726E">
      <w:pPr>
        <w:widowControl w:val="0"/>
        <w:autoSpaceDE w:val="0"/>
        <w:autoSpaceDN w:val="0"/>
        <w:adjustRightInd w:val="0"/>
        <w:jc w:val="both"/>
        <w:rPr>
          <w:rFonts w:ascii="Cambria" w:hAnsi="Cambria" w:cs="Segoe UI"/>
          <w:sz w:val="28"/>
          <w:szCs w:val="28"/>
        </w:rPr>
      </w:pPr>
    </w:p>
    <w:p w14:paraId="5BDE593F" w14:textId="77777777" w:rsidR="00B3726E" w:rsidRDefault="00B3726E" w:rsidP="00B3726E">
      <w:pPr>
        <w:widowControl w:val="0"/>
        <w:autoSpaceDE w:val="0"/>
        <w:autoSpaceDN w:val="0"/>
        <w:adjustRightInd w:val="0"/>
        <w:ind w:firstLine="708"/>
        <w:jc w:val="both"/>
        <w:rPr>
          <w:rFonts w:ascii="Cambria" w:hAnsi="Cambria" w:cs="Segoe UI"/>
          <w:sz w:val="28"/>
          <w:szCs w:val="28"/>
        </w:rPr>
      </w:pPr>
      <w:r>
        <w:rPr>
          <w:rFonts w:ascii="Cambria" w:hAnsi="Cambria" w:cs="Segoe UI"/>
          <w:b/>
          <w:bCs/>
          <w:sz w:val="28"/>
          <w:szCs w:val="28"/>
        </w:rPr>
        <w:lastRenderedPageBreak/>
        <w:t xml:space="preserve">3.3.6 – </w:t>
      </w:r>
      <w:r>
        <w:rPr>
          <w:rFonts w:ascii="Cambria" w:hAnsi="Cambria" w:cs="Segoe UI"/>
          <w:sz w:val="28"/>
          <w:szCs w:val="28"/>
        </w:rPr>
        <w:t>Todos os funcionários devem ter experiência no exercício de suas funções, o que será comprovado pela apresentação, no ato da assinatura do contrato, de cópia autenticada da carteira de trabalho de cada um deles, na parte que comprova o registro do empregado.</w:t>
      </w:r>
    </w:p>
    <w:p w14:paraId="7C12BD52" w14:textId="77777777" w:rsidR="00B3726E" w:rsidRDefault="00B3726E" w:rsidP="00B3726E">
      <w:pPr>
        <w:widowControl w:val="0"/>
        <w:autoSpaceDE w:val="0"/>
        <w:autoSpaceDN w:val="0"/>
        <w:adjustRightInd w:val="0"/>
        <w:jc w:val="both"/>
        <w:rPr>
          <w:rFonts w:ascii="Cambria" w:hAnsi="Cambria" w:cs="Segoe UI"/>
          <w:sz w:val="28"/>
          <w:szCs w:val="28"/>
        </w:rPr>
      </w:pPr>
    </w:p>
    <w:p w14:paraId="75F5E128" w14:textId="77777777" w:rsidR="00B3726E" w:rsidRDefault="00B3726E" w:rsidP="00B3726E">
      <w:pPr>
        <w:widowControl w:val="0"/>
        <w:autoSpaceDE w:val="0"/>
        <w:autoSpaceDN w:val="0"/>
        <w:adjustRightInd w:val="0"/>
        <w:ind w:firstLine="708"/>
        <w:jc w:val="both"/>
        <w:rPr>
          <w:rFonts w:ascii="Cambria" w:hAnsi="Cambria" w:cs="Segoe UI"/>
          <w:sz w:val="28"/>
          <w:szCs w:val="28"/>
        </w:rPr>
      </w:pPr>
      <w:r>
        <w:rPr>
          <w:rFonts w:ascii="Cambria" w:hAnsi="Cambria" w:cs="Segoe UI"/>
          <w:b/>
          <w:bCs/>
          <w:sz w:val="28"/>
          <w:szCs w:val="28"/>
        </w:rPr>
        <w:t xml:space="preserve">3.3.7 – </w:t>
      </w:r>
      <w:r>
        <w:rPr>
          <w:rFonts w:ascii="Cambria" w:hAnsi="Cambria" w:cs="Segoe UI"/>
          <w:sz w:val="28"/>
          <w:szCs w:val="28"/>
        </w:rPr>
        <w:t>No ato da assinatura do contrato e na data de sua prorrogação, a Contratada deverá apresentar ao Contratante toda documentação hábil para a comprovação do atendimento à legislação trabalhista, como a Regularidade do Vínculo Empregatício e cópias do contrato de trabalho.</w:t>
      </w:r>
    </w:p>
    <w:p w14:paraId="74CBAACC" w14:textId="77777777" w:rsidR="00B3726E" w:rsidRDefault="00B3726E" w:rsidP="00B3726E">
      <w:pPr>
        <w:widowControl w:val="0"/>
        <w:autoSpaceDE w:val="0"/>
        <w:autoSpaceDN w:val="0"/>
        <w:adjustRightInd w:val="0"/>
        <w:jc w:val="both"/>
        <w:rPr>
          <w:rFonts w:ascii="Cambria" w:hAnsi="Cambria" w:cs="Segoe UI"/>
          <w:sz w:val="28"/>
          <w:szCs w:val="28"/>
        </w:rPr>
      </w:pPr>
    </w:p>
    <w:p w14:paraId="44644A45" w14:textId="77777777" w:rsidR="00B3726E" w:rsidRDefault="00B3726E" w:rsidP="00B3726E">
      <w:pPr>
        <w:widowControl w:val="0"/>
        <w:autoSpaceDE w:val="0"/>
        <w:autoSpaceDN w:val="0"/>
        <w:adjustRightInd w:val="0"/>
        <w:ind w:firstLine="708"/>
        <w:jc w:val="both"/>
        <w:rPr>
          <w:rFonts w:ascii="Cambria" w:hAnsi="Cambria" w:cs="Segoe UI"/>
          <w:sz w:val="28"/>
          <w:szCs w:val="28"/>
        </w:rPr>
      </w:pPr>
      <w:r>
        <w:rPr>
          <w:rFonts w:ascii="Cambria" w:hAnsi="Cambria" w:cs="Segoe UI"/>
          <w:b/>
          <w:bCs/>
          <w:sz w:val="28"/>
          <w:szCs w:val="28"/>
        </w:rPr>
        <w:t>3.3.8 –</w:t>
      </w:r>
      <w:r>
        <w:rPr>
          <w:rFonts w:ascii="Cambria" w:hAnsi="Cambria" w:cs="Segoe UI"/>
          <w:sz w:val="28"/>
          <w:szCs w:val="28"/>
        </w:rPr>
        <w:t xml:space="preserve"> No ato da assinatura do contrato e a cada dispensa ou admissão, a Contratada apresentará ao Contratante a relação de profissionais alocados aos serviços, comunicando imediatamente as alterações no quadro de pessoal.</w:t>
      </w:r>
    </w:p>
    <w:p w14:paraId="72AFFA0C" w14:textId="77777777" w:rsidR="00B3726E" w:rsidRPr="00B3726E" w:rsidRDefault="00B3726E" w:rsidP="00B3726E">
      <w:pPr>
        <w:pStyle w:val="NormalWeb"/>
        <w:shd w:val="clear" w:color="auto" w:fill="FFFFFF" w:themeFill="background1"/>
        <w:spacing w:before="0" w:beforeAutospacing="0" w:after="0" w:afterAutospacing="0"/>
        <w:ind w:right="-1"/>
        <w:jc w:val="both"/>
        <w:rPr>
          <w:rFonts w:ascii="Cambria" w:hAnsi="Cambria" w:cs="Consolas"/>
          <w:sz w:val="28"/>
          <w:szCs w:val="28"/>
        </w:rPr>
      </w:pPr>
    </w:p>
    <w:p w14:paraId="447F9418" w14:textId="1911BC7B" w:rsidR="00B3726E" w:rsidRDefault="00B3726E" w:rsidP="00B3726E">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ab/>
      </w:r>
      <w:r>
        <w:rPr>
          <w:rFonts w:ascii="Cambria" w:hAnsi="Cambria" w:cs="Consolas"/>
          <w:b/>
          <w:sz w:val="28"/>
          <w:szCs w:val="28"/>
        </w:rPr>
        <w:t>9.3 –</w:t>
      </w:r>
      <w:r>
        <w:rPr>
          <w:rFonts w:ascii="Cambria" w:hAnsi="Cambria" w:cs="Consolas"/>
          <w:sz w:val="28"/>
          <w:szCs w:val="28"/>
        </w:rPr>
        <w:t xml:space="preserve"> Constituem também condições para a celebração da contratação: </w:t>
      </w:r>
    </w:p>
    <w:p w14:paraId="6D614611" w14:textId="77777777" w:rsidR="00B3726E" w:rsidRDefault="00B3726E" w:rsidP="00B3726E">
      <w:pPr>
        <w:tabs>
          <w:tab w:val="left" w:pos="-1701"/>
        </w:tabs>
        <w:autoSpaceDE w:val="0"/>
        <w:autoSpaceDN w:val="0"/>
        <w:adjustRightInd w:val="0"/>
        <w:jc w:val="both"/>
        <w:rPr>
          <w:rFonts w:ascii="Cambria" w:hAnsi="Cambria" w:cs="Consolas"/>
          <w:sz w:val="28"/>
          <w:szCs w:val="28"/>
        </w:rPr>
      </w:pPr>
    </w:p>
    <w:p w14:paraId="47C9E2DA" w14:textId="24349692" w:rsidR="00B3726E" w:rsidRDefault="00B3726E" w:rsidP="00B3726E">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ab/>
      </w:r>
      <w:r>
        <w:rPr>
          <w:rFonts w:ascii="Cambria" w:hAnsi="Cambria" w:cs="Consolas"/>
          <w:b/>
          <w:sz w:val="28"/>
          <w:szCs w:val="28"/>
        </w:rPr>
        <w:t>a)</w:t>
      </w:r>
      <w:r>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10812387" w14:textId="77777777" w:rsidR="00B3726E" w:rsidRDefault="00B3726E" w:rsidP="00B3726E">
      <w:pPr>
        <w:tabs>
          <w:tab w:val="left" w:pos="-1701"/>
        </w:tabs>
        <w:autoSpaceDE w:val="0"/>
        <w:autoSpaceDN w:val="0"/>
        <w:adjustRightInd w:val="0"/>
        <w:jc w:val="both"/>
        <w:rPr>
          <w:rFonts w:ascii="Cambria" w:hAnsi="Cambria" w:cs="Consolas"/>
          <w:sz w:val="28"/>
          <w:szCs w:val="28"/>
        </w:rPr>
      </w:pPr>
    </w:p>
    <w:p w14:paraId="4247BE3D" w14:textId="1FDA6661" w:rsidR="00B3726E" w:rsidRDefault="00B3726E" w:rsidP="00B3726E">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ab/>
      </w:r>
      <w:r>
        <w:rPr>
          <w:rFonts w:ascii="Cambria" w:hAnsi="Cambria" w:cs="Consolas"/>
          <w:b/>
          <w:sz w:val="28"/>
          <w:szCs w:val="28"/>
        </w:rPr>
        <w:t>b)</w:t>
      </w:r>
      <w:r>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5559F1B7" w14:textId="77777777" w:rsidR="00B3726E" w:rsidRDefault="00B3726E" w:rsidP="00B3726E">
      <w:pPr>
        <w:tabs>
          <w:tab w:val="left" w:pos="-1701"/>
        </w:tabs>
        <w:autoSpaceDE w:val="0"/>
        <w:autoSpaceDN w:val="0"/>
        <w:adjustRightInd w:val="0"/>
        <w:jc w:val="both"/>
        <w:rPr>
          <w:rFonts w:ascii="Cambria" w:hAnsi="Cambria" w:cs="Consolas"/>
          <w:sz w:val="28"/>
          <w:szCs w:val="28"/>
        </w:rPr>
      </w:pPr>
    </w:p>
    <w:p w14:paraId="769AE539" w14:textId="189647A5" w:rsidR="00B3726E" w:rsidRDefault="00B3726E" w:rsidP="00B3726E">
      <w:pPr>
        <w:tabs>
          <w:tab w:val="left" w:pos="-1701"/>
        </w:tabs>
        <w:autoSpaceDE w:val="0"/>
        <w:autoSpaceDN w:val="0"/>
        <w:adjustRightInd w:val="0"/>
        <w:jc w:val="both"/>
        <w:rPr>
          <w:rFonts w:ascii="Cambria" w:hAnsi="Cambria"/>
          <w:sz w:val="28"/>
          <w:szCs w:val="28"/>
        </w:rPr>
      </w:pPr>
      <w:r>
        <w:rPr>
          <w:rFonts w:ascii="Cambria" w:hAnsi="Cambria" w:cs="Consolas"/>
          <w:b/>
          <w:sz w:val="28"/>
          <w:szCs w:val="28"/>
        </w:rPr>
        <w:tab/>
      </w:r>
      <w:r>
        <w:rPr>
          <w:rFonts w:ascii="Cambria" w:hAnsi="Cambria" w:cs="Consolas"/>
          <w:b/>
          <w:sz w:val="28"/>
          <w:szCs w:val="28"/>
        </w:rPr>
        <w:t>c)</w:t>
      </w:r>
      <w:r>
        <w:rPr>
          <w:rFonts w:ascii="Cambria" w:hAnsi="Cambria" w:cs="Consolas"/>
          <w:sz w:val="28"/>
          <w:szCs w:val="28"/>
        </w:rPr>
        <w:t xml:space="preserve"> </w:t>
      </w:r>
      <w:r>
        <w:rPr>
          <w:rFonts w:ascii="Cambria" w:hAnsi="Cambria"/>
          <w:sz w:val="28"/>
          <w:szCs w:val="28"/>
        </w:rPr>
        <w:t xml:space="preserve"> Prestação de Caução em Garantia. Este Município de Iaras exigirá da </w:t>
      </w:r>
      <w:r>
        <w:rPr>
          <w:rFonts w:ascii="Cambria" w:hAnsi="Cambria"/>
          <w:b/>
          <w:bCs/>
          <w:sz w:val="28"/>
          <w:szCs w:val="28"/>
        </w:rPr>
        <w:t>CONTRATADA</w:t>
      </w:r>
      <w:r>
        <w:rPr>
          <w:rFonts w:ascii="Cambria" w:hAnsi="Cambria"/>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2F58C38E" w14:textId="77777777" w:rsidR="00B3726E" w:rsidRDefault="00B3726E" w:rsidP="00B3726E">
      <w:pPr>
        <w:tabs>
          <w:tab w:val="left" w:pos="-1701"/>
        </w:tabs>
        <w:autoSpaceDE w:val="0"/>
        <w:autoSpaceDN w:val="0"/>
        <w:adjustRightInd w:val="0"/>
        <w:jc w:val="both"/>
        <w:rPr>
          <w:rFonts w:ascii="Cambria" w:hAnsi="Cambria"/>
          <w:sz w:val="28"/>
          <w:szCs w:val="28"/>
        </w:rPr>
      </w:pPr>
    </w:p>
    <w:p w14:paraId="7B52DE32" w14:textId="58474574" w:rsidR="00B3726E" w:rsidRDefault="00B3726E" w:rsidP="00B3726E">
      <w:pPr>
        <w:tabs>
          <w:tab w:val="left" w:pos="-1701"/>
        </w:tabs>
        <w:autoSpaceDE w:val="0"/>
        <w:autoSpaceDN w:val="0"/>
        <w:adjustRightInd w:val="0"/>
        <w:jc w:val="both"/>
        <w:rPr>
          <w:rFonts w:ascii="Cambria" w:hAnsi="Cambria"/>
          <w:sz w:val="28"/>
          <w:szCs w:val="28"/>
        </w:rPr>
      </w:pPr>
      <w:r>
        <w:rPr>
          <w:rFonts w:ascii="Cambria" w:hAnsi="Cambria"/>
          <w:b/>
          <w:bCs/>
          <w:sz w:val="28"/>
          <w:szCs w:val="28"/>
        </w:rPr>
        <w:tab/>
      </w:r>
      <w:r>
        <w:rPr>
          <w:rFonts w:ascii="Cambria" w:hAnsi="Cambria"/>
          <w:b/>
          <w:bCs/>
          <w:sz w:val="28"/>
          <w:szCs w:val="28"/>
        </w:rPr>
        <w:t>c.1)</w:t>
      </w:r>
      <w:r>
        <w:rPr>
          <w:rFonts w:ascii="Cambria" w:hAnsi="Cambria"/>
          <w:sz w:val="28"/>
          <w:szCs w:val="28"/>
        </w:rPr>
        <w:t xml:space="preserve"> Caução em dinheiro; </w:t>
      </w:r>
    </w:p>
    <w:p w14:paraId="35232C89" w14:textId="77777777" w:rsidR="00B3726E" w:rsidRDefault="00B3726E" w:rsidP="00B3726E">
      <w:pPr>
        <w:tabs>
          <w:tab w:val="left" w:pos="-1701"/>
        </w:tabs>
        <w:autoSpaceDE w:val="0"/>
        <w:autoSpaceDN w:val="0"/>
        <w:adjustRightInd w:val="0"/>
        <w:jc w:val="both"/>
        <w:rPr>
          <w:rFonts w:ascii="Cambria" w:hAnsi="Cambria"/>
          <w:sz w:val="28"/>
          <w:szCs w:val="28"/>
        </w:rPr>
      </w:pPr>
    </w:p>
    <w:p w14:paraId="21704DBA" w14:textId="41405C0A" w:rsidR="00B3726E" w:rsidRDefault="00B3726E" w:rsidP="00B3726E">
      <w:pPr>
        <w:tabs>
          <w:tab w:val="left" w:pos="-1701"/>
        </w:tabs>
        <w:autoSpaceDE w:val="0"/>
        <w:autoSpaceDN w:val="0"/>
        <w:adjustRightInd w:val="0"/>
        <w:jc w:val="both"/>
        <w:rPr>
          <w:rFonts w:ascii="Cambria" w:hAnsi="Cambria"/>
          <w:sz w:val="28"/>
          <w:szCs w:val="28"/>
        </w:rPr>
      </w:pPr>
      <w:r>
        <w:rPr>
          <w:rFonts w:ascii="Cambria" w:hAnsi="Cambria"/>
          <w:b/>
          <w:bCs/>
          <w:sz w:val="28"/>
          <w:szCs w:val="28"/>
        </w:rPr>
        <w:tab/>
      </w:r>
      <w:r>
        <w:rPr>
          <w:rFonts w:ascii="Cambria" w:hAnsi="Cambria"/>
          <w:b/>
          <w:bCs/>
          <w:sz w:val="28"/>
          <w:szCs w:val="28"/>
        </w:rPr>
        <w:t>c.2)</w:t>
      </w:r>
      <w:r>
        <w:rPr>
          <w:rFonts w:ascii="Cambria" w:hAnsi="Cambria"/>
          <w:sz w:val="28"/>
          <w:szCs w:val="28"/>
        </w:rPr>
        <w:t xml:space="preserve"> Títulos da dívida pública; </w:t>
      </w:r>
    </w:p>
    <w:p w14:paraId="6C6296C2" w14:textId="77777777" w:rsidR="00B3726E" w:rsidRDefault="00B3726E" w:rsidP="00B3726E">
      <w:pPr>
        <w:tabs>
          <w:tab w:val="left" w:pos="-1701"/>
        </w:tabs>
        <w:autoSpaceDE w:val="0"/>
        <w:autoSpaceDN w:val="0"/>
        <w:adjustRightInd w:val="0"/>
        <w:jc w:val="both"/>
        <w:rPr>
          <w:rFonts w:ascii="Cambria" w:hAnsi="Cambria"/>
          <w:sz w:val="28"/>
          <w:szCs w:val="28"/>
        </w:rPr>
      </w:pPr>
    </w:p>
    <w:p w14:paraId="2E19DF16" w14:textId="2B4CA047" w:rsidR="00B3726E" w:rsidRDefault="00B3726E" w:rsidP="00B3726E">
      <w:pPr>
        <w:pStyle w:val="NormalWeb"/>
        <w:shd w:val="clear" w:color="auto" w:fill="FFFFFF" w:themeFill="background1"/>
        <w:spacing w:before="0" w:beforeAutospacing="0" w:after="0" w:afterAutospacing="0"/>
        <w:ind w:right="-1" w:firstLine="708"/>
        <w:jc w:val="both"/>
        <w:rPr>
          <w:rFonts w:ascii="Cambria" w:hAnsi="Cambria"/>
          <w:sz w:val="28"/>
          <w:szCs w:val="28"/>
        </w:rPr>
      </w:pPr>
      <w:r>
        <w:rPr>
          <w:rFonts w:ascii="Cambria" w:hAnsi="Cambria"/>
          <w:b/>
          <w:bCs/>
          <w:sz w:val="28"/>
          <w:szCs w:val="28"/>
        </w:rPr>
        <w:lastRenderedPageBreak/>
        <w:t>c.3)</w:t>
      </w:r>
      <w:r>
        <w:rPr>
          <w:rFonts w:ascii="Cambria" w:hAnsi="Cambria"/>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ii) expressa afirmação do fiador de que, como devedor solidário, fará o pagamento que for devido, independentemente de interpelação judicial, caso o afiançado não cumpra suas obrigações; iii) Não poderá constar ressalva quanto à cobertura de multa administrativa, em consonância com o inciso III do artigo 80 da Lei Federal nº 8.666/93.</w:t>
      </w:r>
    </w:p>
    <w:p w14:paraId="35AD7E8A" w14:textId="77777777" w:rsidR="00B3726E" w:rsidRPr="00B3726E" w:rsidRDefault="00B3726E" w:rsidP="00B3726E">
      <w:pPr>
        <w:pStyle w:val="NormalWeb"/>
        <w:shd w:val="clear" w:color="auto" w:fill="FFFFFF" w:themeFill="background1"/>
        <w:spacing w:before="0" w:beforeAutospacing="0" w:after="0" w:afterAutospacing="0"/>
        <w:ind w:right="-1"/>
        <w:jc w:val="both"/>
        <w:rPr>
          <w:rFonts w:ascii="Cambria" w:hAnsi="Cambria" w:cs="Consolas"/>
          <w:sz w:val="28"/>
          <w:szCs w:val="28"/>
          <w:shd w:val="clear" w:color="auto" w:fill="FFFFFF"/>
        </w:rPr>
      </w:pPr>
    </w:p>
    <w:p w14:paraId="557D6EC9" w14:textId="36170A50" w:rsidR="00B3726E" w:rsidRDefault="00B3726E" w:rsidP="00B3726E">
      <w:pPr>
        <w:jc w:val="center"/>
        <w:rPr>
          <w:rFonts w:ascii="Cambria" w:eastAsia="MS Mincho" w:hAnsi="Cambria" w:cs="Tahoma"/>
          <w:b/>
          <w:bCs/>
          <w:iCs/>
          <w:sz w:val="28"/>
          <w:szCs w:val="28"/>
        </w:rPr>
      </w:pPr>
      <w:r>
        <w:rPr>
          <w:rFonts w:ascii="Cambria" w:eastAsia="MS Mincho" w:hAnsi="Cambria" w:cs="Tahoma"/>
          <w:b/>
          <w:bCs/>
          <w:iCs/>
          <w:sz w:val="28"/>
          <w:szCs w:val="28"/>
        </w:rPr>
        <w:t xml:space="preserve">IARAS, </w:t>
      </w:r>
      <w:r>
        <w:rPr>
          <w:rFonts w:ascii="Cambria" w:eastAsia="MS Mincho" w:hAnsi="Cambria" w:cs="Tahoma"/>
          <w:b/>
          <w:bCs/>
          <w:iCs/>
          <w:sz w:val="28"/>
          <w:szCs w:val="28"/>
        </w:rPr>
        <w:t>01</w:t>
      </w:r>
      <w:r>
        <w:rPr>
          <w:rFonts w:ascii="Cambria" w:eastAsia="MS Mincho" w:hAnsi="Cambria" w:cs="Tahoma"/>
          <w:b/>
          <w:bCs/>
          <w:iCs/>
          <w:sz w:val="28"/>
          <w:szCs w:val="28"/>
        </w:rPr>
        <w:t xml:space="preserve"> DE </w:t>
      </w:r>
      <w:r>
        <w:rPr>
          <w:rFonts w:ascii="Cambria" w:eastAsia="MS Mincho" w:hAnsi="Cambria" w:cs="Tahoma"/>
          <w:b/>
          <w:bCs/>
          <w:iCs/>
          <w:sz w:val="28"/>
          <w:szCs w:val="28"/>
        </w:rPr>
        <w:t>JULHO</w:t>
      </w:r>
      <w:r>
        <w:rPr>
          <w:rFonts w:ascii="Cambria" w:eastAsia="MS Mincho" w:hAnsi="Cambria" w:cs="Tahoma"/>
          <w:b/>
          <w:bCs/>
          <w:iCs/>
          <w:sz w:val="28"/>
          <w:szCs w:val="28"/>
        </w:rPr>
        <w:t xml:space="preserve"> DE 2021.</w:t>
      </w:r>
    </w:p>
    <w:p w14:paraId="480FFE85" w14:textId="77777777" w:rsidR="00B3726E" w:rsidRDefault="00B3726E" w:rsidP="00B3726E">
      <w:pPr>
        <w:pStyle w:val="TextosemFormatao"/>
        <w:jc w:val="both"/>
        <w:rPr>
          <w:rFonts w:ascii="Cambria" w:eastAsia="MS Mincho" w:hAnsi="Cambria" w:cs="Tahoma"/>
          <w:b/>
          <w:bCs/>
          <w:iCs/>
          <w:sz w:val="28"/>
          <w:szCs w:val="28"/>
        </w:rPr>
      </w:pPr>
    </w:p>
    <w:p w14:paraId="28A40491" w14:textId="77777777" w:rsidR="00B3726E" w:rsidRDefault="00B3726E" w:rsidP="00B3726E">
      <w:pPr>
        <w:pStyle w:val="TextosemFormatao"/>
        <w:jc w:val="both"/>
        <w:rPr>
          <w:rFonts w:ascii="Cambria" w:hAnsi="Cambria" w:cs="Tahoma"/>
          <w:b/>
          <w:bCs/>
          <w:iCs/>
          <w:sz w:val="28"/>
          <w:szCs w:val="28"/>
        </w:rPr>
      </w:pPr>
    </w:p>
    <w:p w14:paraId="374FF6C2" w14:textId="77777777" w:rsidR="00B3726E" w:rsidRDefault="00B3726E" w:rsidP="00B3726E">
      <w:pPr>
        <w:pStyle w:val="TextosemFormatao"/>
        <w:jc w:val="both"/>
        <w:rPr>
          <w:rFonts w:ascii="Cambria" w:hAnsi="Cambria" w:cs="Tahoma"/>
          <w:b/>
          <w:bCs/>
          <w:iCs/>
          <w:sz w:val="28"/>
          <w:szCs w:val="28"/>
        </w:rPr>
      </w:pPr>
    </w:p>
    <w:p w14:paraId="11BA4047" w14:textId="77777777" w:rsidR="00B3726E" w:rsidRDefault="00B3726E" w:rsidP="00B3726E">
      <w:pPr>
        <w:jc w:val="center"/>
        <w:rPr>
          <w:rFonts w:ascii="Cambria" w:hAnsi="Cambria" w:cs="Arial"/>
          <w:b/>
          <w:bCs/>
          <w:iCs/>
          <w:sz w:val="28"/>
          <w:szCs w:val="28"/>
        </w:rPr>
      </w:pPr>
      <w:r>
        <w:rPr>
          <w:rFonts w:ascii="Cambria" w:hAnsi="Cambria" w:cs="Arial"/>
          <w:b/>
          <w:bCs/>
          <w:iCs/>
          <w:sz w:val="28"/>
          <w:szCs w:val="28"/>
        </w:rPr>
        <w:t>MARCOS JOSÉ ROSA</w:t>
      </w:r>
    </w:p>
    <w:p w14:paraId="3140A86E" w14:textId="77777777" w:rsidR="00B3726E" w:rsidRDefault="00B3726E" w:rsidP="00B3726E">
      <w:pPr>
        <w:jc w:val="center"/>
        <w:rPr>
          <w:rFonts w:ascii="Cambria" w:hAnsi="Cambria" w:cs="Consolas"/>
          <w:iCs/>
          <w:sz w:val="28"/>
          <w:szCs w:val="28"/>
        </w:rPr>
      </w:pPr>
      <w:r>
        <w:rPr>
          <w:rFonts w:ascii="Cambria" w:hAnsi="Cambria" w:cs="Arial"/>
          <w:b/>
          <w:bCs/>
          <w:iCs/>
          <w:sz w:val="28"/>
          <w:szCs w:val="28"/>
        </w:rPr>
        <w:t>PREFEITO MUNICIPAL DE IARAS</w:t>
      </w:r>
    </w:p>
    <w:p w14:paraId="386598CA" w14:textId="2B1EBE76" w:rsidR="00B3726E" w:rsidRPr="00B3726E" w:rsidRDefault="00B3726E" w:rsidP="00B3726E">
      <w:pPr>
        <w:pStyle w:val="NormalWeb"/>
        <w:shd w:val="clear" w:color="auto" w:fill="FFFFFF" w:themeFill="background1"/>
        <w:spacing w:before="0" w:beforeAutospacing="0" w:after="0" w:afterAutospacing="0"/>
        <w:ind w:right="-1"/>
        <w:jc w:val="center"/>
        <w:rPr>
          <w:rFonts w:ascii="Cambria" w:hAnsi="Cambria" w:cs="Consolas"/>
          <w:sz w:val="28"/>
          <w:szCs w:val="28"/>
        </w:rPr>
      </w:pPr>
    </w:p>
    <w:p w14:paraId="49FE2B3A" w14:textId="77777777" w:rsidR="00B35689" w:rsidRPr="00B3726E" w:rsidRDefault="00B35689" w:rsidP="00B3726E">
      <w:pPr>
        <w:ind w:right="-1"/>
        <w:rPr>
          <w:rFonts w:ascii="Cambria" w:hAnsi="Cambria"/>
          <w:sz w:val="28"/>
          <w:szCs w:val="28"/>
        </w:rPr>
      </w:pPr>
    </w:p>
    <w:sectPr w:rsidR="00B35689" w:rsidRPr="00B3726E"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BFBCA" w14:textId="77777777" w:rsidR="00AB15E8" w:rsidRDefault="00AB15E8" w:rsidP="00BB440C">
      <w:r>
        <w:separator/>
      </w:r>
    </w:p>
  </w:endnote>
  <w:endnote w:type="continuationSeparator" w:id="0">
    <w:p w14:paraId="54D38C2C" w14:textId="77777777" w:rsidR="00AB15E8" w:rsidRDefault="00AB15E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B35689" w:rsidRPr="00BF5FA9" w:rsidRDefault="00B3568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35689" w:rsidRPr="00BB440C" w:rsidRDefault="00B35689"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95062E" w14:textId="77777777" w:rsidR="00AB15E8" w:rsidRDefault="00AB15E8" w:rsidP="00BB440C">
      <w:r>
        <w:separator/>
      </w:r>
    </w:p>
  </w:footnote>
  <w:footnote w:type="continuationSeparator" w:id="0">
    <w:p w14:paraId="5F095BE6" w14:textId="77777777" w:rsidR="00AB15E8" w:rsidRDefault="00AB15E8"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B35689" w:rsidRDefault="00B3568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35689" w:rsidRPr="000A43E7" w:rsidRDefault="00B3568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35689" w:rsidRPr="000A43E7" w:rsidRDefault="00B35689" w:rsidP="000A43E7">
    <w:pPr>
      <w:shd w:val="clear" w:color="auto" w:fill="FFFFFF" w:themeFill="background1"/>
      <w:tabs>
        <w:tab w:val="left" w:pos="2127"/>
      </w:tabs>
      <w:jc w:val="center"/>
    </w:pPr>
  </w:p>
  <w:p w14:paraId="21E88014" w14:textId="2C9326CC" w:rsidR="00B35689" w:rsidRDefault="00B35689" w:rsidP="000A43E7">
    <w:pPr>
      <w:pStyle w:val="Cabealho"/>
      <w:tabs>
        <w:tab w:val="left" w:pos="3140"/>
      </w:tabs>
      <w:rPr>
        <w:sz w:val="48"/>
        <w:szCs w:val="48"/>
      </w:rPr>
    </w:pPr>
  </w:p>
  <w:p w14:paraId="1A94CFB7" w14:textId="0E6C4361" w:rsidR="00B35689" w:rsidRPr="00DB1FB9" w:rsidRDefault="00B35689" w:rsidP="000A43E7">
    <w:pPr>
      <w:pStyle w:val="Cabealho"/>
      <w:tabs>
        <w:tab w:val="left" w:pos="3140"/>
      </w:tabs>
      <w:rPr>
        <w:sz w:val="22"/>
        <w:szCs w:val="22"/>
      </w:rPr>
    </w:pPr>
  </w:p>
  <w:p w14:paraId="6D10FE23" w14:textId="428C723E" w:rsidR="00B35689" w:rsidRDefault="00B35689">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6"/>
  </w:num>
  <w:num w:numId="4">
    <w:abstractNumId w:val="5"/>
  </w:num>
  <w:num w:numId="5">
    <w:abstractNumId w:val="2"/>
  </w:num>
  <w:num w:numId="6">
    <w:abstractNumId w:val="0"/>
  </w:num>
  <w:num w:numId="7">
    <w:abstractNumId w:val="1"/>
  </w:num>
  <w:num w:numId="8">
    <w:abstractNumId w:val="0"/>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376"/>
    <w:rsid w:val="00024484"/>
    <w:rsid w:val="00030D96"/>
    <w:rsid w:val="00032963"/>
    <w:rsid w:val="00033EE2"/>
    <w:rsid w:val="00060C9D"/>
    <w:rsid w:val="00060DFA"/>
    <w:rsid w:val="00062A56"/>
    <w:rsid w:val="00062D3A"/>
    <w:rsid w:val="00071E0C"/>
    <w:rsid w:val="00074584"/>
    <w:rsid w:val="000774A1"/>
    <w:rsid w:val="00096AAF"/>
    <w:rsid w:val="000A43E7"/>
    <w:rsid w:val="000B6779"/>
    <w:rsid w:val="000C124C"/>
    <w:rsid w:val="000C2D65"/>
    <w:rsid w:val="000E3DB2"/>
    <w:rsid w:val="0010198A"/>
    <w:rsid w:val="00103E94"/>
    <w:rsid w:val="00112D83"/>
    <w:rsid w:val="001614AD"/>
    <w:rsid w:val="001A1569"/>
    <w:rsid w:val="001A2B70"/>
    <w:rsid w:val="001A7468"/>
    <w:rsid w:val="001C01FF"/>
    <w:rsid w:val="001C378B"/>
    <w:rsid w:val="001D1A7A"/>
    <w:rsid w:val="001D6188"/>
    <w:rsid w:val="001D71E7"/>
    <w:rsid w:val="001E2F9E"/>
    <w:rsid w:val="001E708C"/>
    <w:rsid w:val="001F5CDA"/>
    <w:rsid w:val="00201F1D"/>
    <w:rsid w:val="00240AFE"/>
    <w:rsid w:val="00241730"/>
    <w:rsid w:val="00244AA5"/>
    <w:rsid w:val="00254381"/>
    <w:rsid w:val="0025730A"/>
    <w:rsid w:val="00260AF3"/>
    <w:rsid w:val="00261B0C"/>
    <w:rsid w:val="00262541"/>
    <w:rsid w:val="002661CB"/>
    <w:rsid w:val="00272D21"/>
    <w:rsid w:val="002752B1"/>
    <w:rsid w:val="00287283"/>
    <w:rsid w:val="002A4BA6"/>
    <w:rsid w:val="002C1165"/>
    <w:rsid w:val="002C7674"/>
    <w:rsid w:val="002D49B6"/>
    <w:rsid w:val="003154E8"/>
    <w:rsid w:val="00315EEC"/>
    <w:rsid w:val="00355F97"/>
    <w:rsid w:val="00373F44"/>
    <w:rsid w:val="003835F9"/>
    <w:rsid w:val="0039122F"/>
    <w:rsid w:val="00395A7F"/>
    <w:rsid w:val="003B66D0"/>
    <w:rsid w:val="003C62DB"/>
    <w:rsid w:val="003E76F6"/>
    <w:rsid w:val="0040452F"/>
    <w:rsid w:val="004057DD"/>
    <w:rsid w:val="00425F4D"/>
    <w:rsid w:val="004466F0"/>
    <w:rsid w:val="00453AC2"/>
    <w:rsid w:val="004675DB"/>
    <w:rsid w:val="0048468E"/>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52C6B"/>
    <w:rsid w:val="005619EB"/>
    <w:rsid w:val="0056214C"/>
    <w:rsid w:val="00571A76"/>
    <w:rsid w:val="005814CB"/>
    <w:rsid w:val="005901A5"/>
    <w:rsid w:val="005930C7"/>
    <w:rsid w:val="005A3743"/>
    <w:rsid w:val="005B1216"/>
    <w:rsid w:val="005B3039"/>
    <w:rsid w:val="005B67D9"/>
    <w:rsid w:val="005C33BD"/>
    <w:rsid w:val="005C5C76"/>
    <w:rsid w:val="005C73C7"/>
    <w:rsid w:val="005D2092"/>
    <w:rsid w:val="005E5501"/>
    <w:rsid w:val="005F0EC9"/>
    <w:rsid w:val="005F2001"/>
    <w:rsid w:val="00604443"/>
    <w:rsid w:val="006047FE"/>
    <w:rsid w:val="00610E31"/>
    <w:rsid w:val="00612065"/>
    <w:rsid w:val="00615A73"/>
    <w:rsid w:val="00615C57"/>
    <w:rsid w:val="00621393"/>
    <w:rsid w:val="0062510D"/>
    <w:rsid w:val="006410CD"/>
    <w:rsid w:val="006438A4"/>
    <w:rsid w:val="00664E8C"/>
    <w:rsid w:val="00686DFF"/>
    <w:rsid w:val="00687F1B"/>
    <w:rsid w:val="006B1995"/>
    <w:rsid w:val="006B4455"/>
    <w:rsid w:val="006C0DF6"/>
    <w:rsid w:val="006C4304"/>
    <w:rsid w:val="006F4672"/>
    <w:rsid w:val="007037C6"/>
    <w:rsid w:val="00716257"/>
    <w:rsid w:val="0072612A"/>
    <w:rsid w:val="00730682"/>
    <w:rsid w:val="0073507D"/>
    <w:rsid w:val="0074151A"/>
    <w:rsid w:val="00741D39"/>
    <w:rsid w:val="0074379E"/>
    <w:rsid w:val="00747133"/>
    <w:rsid w:val="0075022C"/>
    <w:rsid w:val="00782596"/>
    <w:rsid w:val="007B508C"/>
    <w:rsid w:val="007C266A"/>
    <w:rsid w:val="007C416D"/>
    <w:rsid w:val="007D03D5"/>
    <w:rsid w:val="007D4407"/>
    <w:rsid w:val="007E0C85"/>
    <w:rsid w:val="007F4C88"/>
    <w:rsid w:val="008014D9"/>
    <w:rsid w:val="008461E1"/>
    <w:rsid w:val="00847954"/>
    <w:rsid w:val="00850F7E"/>
    <w:rsid w:val="0085315F"/>
    <w:rsid w:val="008812CB"/>
    <w:rsid w:val="008A0EB9"/>
    <w:rsid w:val="008B54AD"/>
    <w:rsid w:val="008B7FC5"/>
    <w:rsid w:val="008D3891"/>
    <w:rsid w:val="008E5DFE"/>
    <w:rsid w:val="008E62F9"/>
    <w:rsid w:val="009213C0"/>
    <w:rsid w:val="00927B37"/>
    <w:rsid w:val="00935422"/>
    <w:rsid w:val="00954292"/>
    <w:rsid w:val="00957B98"/>
    <w:rsid w:val="00964F88"/>
    <w:rsid w:val="00966054"/>
    <w:rsid w:val="00966918"/>
    <w:rsid w:val="009673A3"/>
    <w:rsid w:val="0097118C"/>
    <w:rsid w:val="00981B19"/>
    <w:rsid w:val="00982EDB"/>
    <w:rsid w:val="009948E4"/>
    <w:rsid w:val="009A54CA"/>
    <w:rsid w:val="009B2060"/>
    <w:rsid w:val="009D07D0"/>
    <w:rsid w:val="00A02E7C"/>
    <w:rsid w:val="00A0528D"/>
    <w:rsid w:val="00A23824"/>
    <w:rsid w:val="00A467E1"/>
    <w:rsid w:val="00A52DB0"/>
    <w:rsid w:val="00A5784F"/>
    <w:rsid w:val="00A841DA"/>
    <w:rsid w:val="00A8437E"/>
    <w:rsid w:val="00A84CED"/>
    <w:rsid w:val="00A85764"/>
    <w:rsid w:val="00A87FBF"/>
    <w:rsid w:val="00A90105"/>
    <w:rsid w:val="00A9205D"/>
    <w:rsid w:val="00AB15E8"/>
    <w:rsid w:val="00AB3BC0"/>
    <w:rsid w:val="00AC222F"/>
    <w:rsid w:val="00AD7EAF"/>
    <w:rsid w:val="00AE5676"/>
    <w:rsid w:val="00AF2188"/>
    <w:rsid w:val="00AF707E"/>
    <w:rsid w:val="00B03CFF"/>
    <w:rsid w:val="00B16D7A"/>
    <w:rsid w:val="00B35689"/>
    <w:rsid w:val="00B3726E"/>
    <w:rsid w:val="00B524B0"/>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74548"/>
    <w:rsid w:val="00CA3FC3"/>
    <w:rsid w:val="00CA66F0"/>
    <w:rsid w:val="00CB34B5"/>
    <w:rsid w:val="00CC0AB1"/>
    <w:rsid w:val="00CD4C8C"/>
    <w:rsid w:val="00D17AB7"/>
    <w:rsid w:val="00D241CC"/>
    <w:rsid w:val="00D24D2C"/>
    <w:rsid w:val="00D4457C"/>
    <w:rsid w:val="00D54A26"/>
    <w:rsid w:val="00D612C3"/>
    <w:rsid w:val="00D94680"/>
    <w:rsid w:val="00DD20C9"/>
    <w:rsid w:val="00DE10E9"/>
    <w:rsid w:val="00DE5BDD"/>
    <w:rsid w:val="00DF379F"/>
    <w:rsid w:val="00E06C17"/>
    <w:rsid w:val="00E4602A"/>
    <w:rsid w:val="00E473B5"/>
    <w:rsid w:val="00E53890"/>
    <w:rsid w:val="00E7095D"/>
    <w:rsid w:val="00E7344E"/>
    <w:rsid w:val="00E77228"/>
    <w:rsid w:val="00E82375"/>
    <w:rsid w:val="00E8387A"/>
    <w:rsid w:val="00E921AD"/>
    <w:rsid w:val="00EA3BF4"/>
    <w:rsid w:val="00EA6686"/>
    <w:rsid w:val="00EE66A7"/>
    <w:rsid w:val="00EF1A54"/>
    <w:rsid w:val="00EF32E0"/>
    <w:rsid w:val="00EF7224"/>
    <w:rsid w:val="00F11D8D"/>
    <w:rsid w:val="00F1628B"/>
    <w:rsid w:val="00F21D12"/>
    <w:rsid w:val="00F22505"/>
    <w:rsid w:val="00F57DBD"/>
    <w:rsid w:val="00F64807"/>
    <w:rsid w:val="00F66342"/>
    <w:rsid w:val="00F66442"/>
    <w:rsid w:val="00F66929"/>
    <w:rsid w:val="00F77D1D"/>
    <w:rsid w:val="00F9265C"/>
    <w:rsid w:val="00F9425D"/>
    <w:rsid w:val="00F94C52"/>
    <w:rsid w:val="00FE06BC"/>
    <w:rsid w:val="00FE62B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648006">
      <w:bodyDiv w:val="1"/>
      <w:marLeft w:val="0"/>
      <w:marRight w:val="0"/>
      <w:marTop w:val="0"/>
      <w:marBottom w:val="0"/>
      <w:divBdr>
        <w:top w:val="none" w:sz="0" w:space="0" w:color="auto"/>
        <w:left w:val="none" w:sz="0" w:space="0" w:color="auto"/>
        <w:bottom w:val="none" w:sz="0" w:space="0" w:color="auto"/>
        <w:right w:val="none" w:sz="0" w:space="0" w:color="auto"/>
      </w:divBdr>
    </w:div>
    <w:div w:id="142160692">
      <w:bodyDiv w:val="1"/>
      <w:marLeft w:val="0"/>
      <w:marRight w:val="0"/>
      <w:marTop w:val="0"/>
      <w:marBottom w:val="0"/>
      <w:divBdr>
        <w:top w:val="none" w:sz="0" w:space="0" w:color="auto"/>
        <w:left w:val="none" w:sz="0" w:space="0" w:color="auto"/>
        <w:bottom w:val="none" w:sz="0" w:space="0" w:color="auto"/>
        <w:right w:val="none" w:sz="0" w:space="0" w:color="auto"/>
      </w:divBdr>
    </w:div>
    <w:div w:id="249776964">
      <w:bodyDiv w:val="1"/>
      <w:marLeft w:val="0"/>
      <w:marRight w:val="0"/>
      <w:marTop w:val="0"/>
      <w:marBottom w:val="0"/>
      <w:divBdr>
        <w:top w:val="none" w:sz="0" w:space="0" w:color="auto"/>
        <w:left w:val="none" w:sz="0" w:space="0" w:color="auto"/>
        <w:bottom w:val="none" w:sz="0" w:space="0" w:color="auto"/>
        <w:right w:val="none" w:sz="0" w:space="0" w:color="auto"/>
      </w:divBdr>
    </w:div>
    <w:div w:id="355816761">
      <w:bodyDiv w:val="1"/>
      <w:marLeft w:val="0"/>
      <w:marRight w:val="0"/>
      <w:marTop w:val="0"/>
      <w:marBottom w:val="0"/>
      <w:divBdr>
        <w:top w:val="none" w:sz="0" w:space="0" w:color="auto"/>
        <w:left w:val="none" w:sz="0" w:space="0" w:color="auto"/>
        <w:bottom w:val="none" w:sz="0" w:space="0" w:color="auto"/>
        <w:right w:val="none" w:sz="0" w:space="0" w:color="auto"/>
      </w:divBdr>
    </w:div>
    <w:div w:id="403069326">
      <w:bodyDiv w:val="1"/>
      <w:marLeft w:val="0"/>
      <w:marRight w:val="0"/>
      <w:marTop w:val="0"/>
      <w:marBottom w:val="0"/>
      <w:divBdr>
        <w:top w:val="none" w:sz="0" w:space="0" w:color="auto"/>
        <w:left w:val="none" w:sz="0" w:space="0" w:color="auto"/>
        <w:bottom w:val="none" w:sz="0" w:space="0" w:color="auto"/>
        <w:right w:val="none" w:sz="0" w:space="0" w:color="auto"/>
      </w:divBdr>
    </w:div>
    <w:div w:id="482046915">
      <w:bodyDiv w:val="1"/>
      <w:marLeft w:val="0"/>
      <w:marRight w:val="0"/>
      <w:marTop w:val="0"/>
      <w:marBottom w:val="0"/>
      <w:divBdr>
        <w:top w:val="none" w:sz="0" w:space="0" w:color="auto"/>
        <w:left w:val="none" w:sz="0" w:space="0" w:color="auto"/>
        <w:bottom w:val="none" w:sz="0" w:space="0" w:color="auto"/>
        <w:right w:val="none" w:sz="0" w:space="0" w:color="auto"/>
      </w:divBdr>
    </w:div>
    <w:div w:id="615333901">
      <w:bodyDiv w:val="1"/>
      <w:marLeft w:val="0"/>
      <w:marRight w:val="0"/>
      <w:marTop w:val="0"/>
      <w:marBottom w:val="0"/>
      <w:divBdr>
        <w:top w:val="none" w:sz="0" w:space="0" w:color="auto"/>
        <w:left w:val="none" w:sz="0" w:space="0" w:color="auto"/>
        <w:bottom w:val="none" w:sz="0" w:space="0" w:color="auto"/>
        <w:right w:val="none" w:sz="0" w:space="0" w:color="auto"/>
      </w:divBdr>
    </w:div>
    <w:div w:id="651301070">
      <w:bodyDiv w:val="1"/>
      <w:marLeft w:val="0"/>
      <w:marRight w:val="0"/>
      <w:marTop w:val="0"/>
      <w:marBottom w:val="0"/>
      <w:divBdr>
        <w:top w:val="none" w:sz="0" w:space="0" w:color="auto"/>
        <w:left w:val="none" w:sz="0" w:space="0" w:color="auto"/>
        <w:bottom w:val="none" w:sz="0" w:space="0" w:color="auto"/>
        <w:right w:val="none" w:sz="0" w:space="0" w:color="auto"/>
      </w:divBdr>
    </w:div>
    <w:div w:id="651715666">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466370">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0712395">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19862963">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1711457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722</Words>
  <Characters>3899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4</cp:revision>
  <cp:lastPrinted>2021-05-11T16:33:00Z</cp:lastPrinted>
  <dcterms:created xsi:type="dcterms:W3CDTF">2021-05-12T14:43:00Z</dcterms:created>
  <dcterms:modified xsi:type="dcterms:W3CDTF">2021-07-02T12:35:00Z</dcterms:modified>
</cp:coreProperties>
</file>