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AEB496" w14:textId="2C52B1BD" w:rsidR="000A68C5" w:rsidRPr="002C6503" w:rsidRDefault="000A68C5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</w:p>
    <w:p w14:paraId="7D14A23B" w14:textId="40A6861A" w:rsidR="000A68C5" w:rsidRPr="002C6503" w:rsidRDefault="000A68C5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CONTRATO Nº 009/2021</w:t>
      </w:r>
    </w:p>
    <w:p w14:paraId="1BA0AB7F" w14:textId="77777777" w:rsidR="000A68C5" w:rsidRPr="002C6503" w:rsidRDefault="000A68C5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CONTRATANTE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2C6503">
        <w:rPr>
          <w:rFonts w:ascii="Cambria" w:hAnsi="Cambria" w:cstheme="majorHAnsi"/>
          <w:bCs/>
          <w:sz w:val="28"/>
          <w:szCs w:val="28"/>
        </w:rPr>
        <w:t>MUNICÍPIO DE IARAS</w:t>
      </w:r>
    </w:p>
    <w:p w14:paraId="7DDFD690" w14:textId="7D97A940" w:rsidR="000A68C5" w:rsidRPr="002C6503" w:rsidRDefault="000A68C5" w:rsidP="002C6503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CONTRATADA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2C6503">
        <w:rPr>
          <w:rFonts w:ascii="Cambria" w:hAnsi="Cambria" w:cs="Arial"/>
          <w:bCs/>
          <w:sz w:val="28"/>
          <w:szCs w:val="28"/>
        </w:rPr>
        <w:t>EMPRESA CONSESP – CONCURSOS, RESIDÊNCIAS MÉDICAS, AVALIAÇÕES E PESQUISAS LTDA.</w:t>
      </w:r>
    </w:p>
    <w:p w14:paraId="0F3751B2" w14:textId="4628F15C" w:rsidR="000A68C5" w:rsidRPr="002C6503" w:rsidRDefault="000A68C5" w:rsidP="002C6503">
      <w:pPr>
        <w:pStyle w:val="Rodap"/>
        <w:jc w:val="both"/>
        <w:rPr>
          <w:rFonts w:ascii="Cambria" w:hAnsi="Cambria" w:cs="Consolas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2C6503">
        <w:rPr>
          <w:rFonts w:ascii="Cambria" w:hAnsi="Cambria" w:cstheme="majorHAnsi"/>
          <w:bCs/>
          <w:sz w:val="28"/>
          <w:szCs w:val="28"/>
        </w:rPr>
        <w:t xml:space="preserve"> </w:t>
      </w:r>
      <w:r w:rsidRPr="002C6503">
        <w:rPr>
          <w:rFonts w:ascii="Cambria" w:hAnsi="Cambria" w:cs="Consolas"/>
          <w:bCs/>
          <w:sz w:val="28"/>
          <w:szCs w:val="28"/>
        </w:rPr>
        <w:t>Contratação de empresa especializada para a prestação de serviços de planejamento, organização e aplicação de Concurso Público e Processo Seletivo, para provimento de cargos efetivos e temporários do Município de Iaras.</w:t>
      </w:r>
    </w:p>
    <w:p w14:paraId="5845C50C" w14:textId="32442464" w:rsidR="000A68C5" w:rsidRPr="002C6503" w:rsidRDefault="000A68C5" w:rsidP="002C6503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>VALOR TOTAL</w:t>
      </w: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2C6503">
        <w:rPr>
          <w:rFonts w:ascii="Cambria" w:hAnsi="Cambria" w:cs="Consolas"/>
          <w:bCs/>
          <w:sz w:val="28"/>
          <w:szCs w:val="28"/>
        </w:rPr>
        <w:t>O valor total do presente contrato é de R$ 1</w:t>
      </w:r>
      <w:r w:rsidRPr="002C6503">
        <w:rPr>
          <w:rFonts w:ascii="Cambria" w:hAnsi="Cambria"/>
          <w:bCs/>
          <w:sz w:val="28"/>
          <w:szCs w:val="28"/>
        </w:rPr>
        <w:t>7.000,00 (DEZESSETE MIL REAIS</w:t>
      </w:r>
      <w:r w:rsidRPr="002C6503">
        <w:rPr>
          <w:rFonts w:ascii="Cambria" w:hAnsi="Cambria" w:cs="Consolas"/>
          <w:bCs/>
          <w:sz w:val="28"/>
          <w:szCs w:val="28"/>
        </w:rPr>
        <w:t>).</w:t>
      </w:r>
    </w:p>
    <w:p w14:paraId="07A53DB9" w14:textId="77777777" w:rsidR="000A68C5" w:rsidRPr="002C6503" w:rsidRDefault="000A68C5" w:rsidP="002C6503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2C6503">
        <w:rPr>
          <w:rFonts w:ascii="Cambria" w:hAnsi="Cambria" w:cstheme="majorHAnsi"/>
          <w:bCs/>
          <w:sz w:val="28"/>
          <w:szCs w:val="28"/>
        </w:rPr>
        <w:t xml:space="preserve">RECURSOS: </w:t>
      </w:r>
      <w:r w:rsidRPr="002C6503">
        <w:rPr>
          <w:rFonts w:ascii="Cambria" w:hAnsi="Cambria" w:cs="Consolas"/>
          <w:bCs/>
          <w:sz w:val="28"/>
          <w:szCs w:val="28"/>
        </w:rPr>
        <w:t>A despesa onerará o recurso orçamentário e financeiro reservado na Funcional Programática:</w:t>
      </w:r>
    </w:p>
    <w:p w14:paraId="693D85F2" w14:textId="77777777" w:rsidR="000A68C5" w:rsidRPr="002C6503" w:rsidRDefault="000A68C5" w:rsidP="002C6503">
      <w:pPr>
        <w:pStyle w:val="BodyText23"/>
        <w:spacing w:line="240" w:lineRule="auto"/>
        <w:ind w:left="0" w:firstLine="0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2C6503">
        <w:rPr>
          <w:rFonts w:ascii="Cambria" w:hAnsi="Cambria"/>
          <w:bCs/>
          <w:sz w:val="28"/>
          <w:szCs w:val="28"/>
        </w:rPr>
        <w:t>FICHA 197.</w:t>
      </w:r>
    </w:p>
    <w:p w14:paraId="78488767" w14:textId="3E6E265B" w:rsidR="000A68C5" w:rsidRPr="002C6503" w:rsidRDefault="000A68C5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BASE LEGAL: </w:t>
      </w:r>
      <w:r w:rsidRPr="002C6503">
        <w:rPr>
          <w:rFonts w:ascii="Cambria" w:hAnsi="Cambria" w:cs="Consolas"/>
          <w:bCs/>
          <w:sz w:val="28"/>
          <w:szCs w:val="28"/>
        </w:rPr>
        <w:t>Inciso II do artigo 24 da Lei Federal nº 8.666/93 e suas alterações.</w:t>
      </w:r>
    </w:p>
    <w:p w14:paraId="117F693D" w14:textId="55EDDE37" w:rsidR="000A68C5" w:rsidRPr="002C6503" w:rsidRDefault="000A68C5" w:rsidP="002C6503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2C6503">
        <w:rPr>
          <w:rFonts w:ascii="Cambria" w:hAnsi="Cambria" w:cstheme="majorHAnsi"/>
          <w:bCs/>
          <w:color w:val="000000" w:themeColor="text1"/>
          <w:sz w:val="28"/>
          <w:szCs w:val="28"/>
        </w:rPr>
        <w:t xml:space="preserve">VIGÊNCIA E </w:t>
      </w:r>
      <w:r w:rsidRPr="002C6503">
        <w:rPr>
          <w:rFonts w:ascii="Cambria" w:hAnsi="Cambria"/>
          <w:bCs/>
          <w:iCs/>
          <w:sz w:val="28"/>
          <w:szCs w:val="28"/>
        </w:rPr>
        <w:t>PRAZO DE EXECUÇÃO</w:t>
      </w:r>
      <w:r w:rsidRPr="002C6503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2C6503">
        <w:rPr>
          <w:rFonts w:ascii="Cambria" w:hAnsi="Cambria"/>
          <w:bCs/>
          <w:iCs/>
          <w:color w:val="000000" w:themeColor="text1"/>
          <w:sz w:val="28"/>
          <w:szCs w:val="28"/>
        </w:rPr>
        <w:t xml:space="preserve"> </w:t>
      </w:r>
      <w:r w:rsidRPr="002C6503">
        <w:rPr>
          <w:rFonts w:ascii="Cambria" w:hAnsi="Cambria"/>
          <w:bCs/>
          <w:sz w:val="28"/>
          <w:szCs w:val="28"/>
        </w:rPr>
        <w:t xml:space="preserve">A vigência do contrato e o prazo de execução dos serviços terão início a partir da data </w:t>
      </w:r>
      <w:r w:rsidRPr="002C6503">
        <w:rPr>
          <w:rFonts w:ascii="Cambria" w:hAnsi="Cambria" w:cs="Consolas"/>
          <w:bCs/>
          <w:sz w:val="28"/>
          <w:szCs w:val="28"/>
        </w:rPr>
        <w:t>indicada na Autorização para Início dos Serviços</w:t>
      </w:r>
      <w:r w:rsidRPr="002C6503">
        <w:rPr>
          <w:rFonts w:ascii="Cambria" w:hAnsi="Cambria"/>
          <w:bCs/>
          <w:sz w:val="28"/>
          <w:szCs w:val="28"/>
        </w:rPr>
        <w:t xml:space="preserve">, encerrando-se com a homologação do </w:t>
      </w:r>
      <w:r w:rsidRPr="002C6503">
        <w:rPr>
          <w:rFonts w:ascii="Cambria" w:hAnsi="Cambria" w:cs="Consolas"/>
          <w:bCs/>
          <w:sz w:val="28"/>
          <w:szCs w:val="28"/>
        </w:rPr>
        <w:t>Concurso Público e Processo Seletivo</w:t>
      </w:r>
      <w:r w:rsidRPr="002C6503">
        <w:rPr>
          <w:rFonts w:ascii="Cambria" w:hAnsi="Cambria"/>
          <w:bCs/>
          <w:sz w:val="28"/>
          <w:szCs w:val="28"/>
        </w:rPr>
        <w:t>, que deverá ocorrer em até 60 (sessenta) dias, admitindo-se prorrogação, na forma da Lei</w:t>
      </w:r>
      <w:r w:rsidRPr="002C6503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58471FF3" w14:textId="451B2A99" w:rsidR="000A68C5" w:rsidRPr="002C6503" w:rsidRDefault="000A68C5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2C6503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Pr="002C6503">
        <w:rPr>
          <w:rFonts w:ascii="Cambria" w:hAnsi="Cambria" w:cs="Consolas"/>
          <w:bCs/>
          <w:sz w:val="28"/>
          <w:szCs w:val="28"/>
        </w:rPr>
        <w:t>IARAS, 17 DE MARÇO DE 2021</w:t>
      </w:r>
      <w:r w:rsidRPr="002C6503">
        <w:rPr>
          <w:rFonts w:ascii="Cambria" w:hAnsi="Cambria" w:cstheme="majorHAnsi"/>
          <w:bCs/>
          <w:sz w:val="28"/>
          <w:szCs w:val="28"/>
        </w:rPr>
        <w:t>.</w:t>
      </w:r>
    </w:p>
    <w:p w14:paraId="7B7971EE" w14:textId="29DA68E9" w:rsidR="000A68C5" w:rsidRPr="002C6503" w:rsidRDefault="000A68C5" w:rsidP="002C6503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bookmarkStart w:id="0" w:name="_GoBack"/>
      <w:bookmarkEnd w:id="0"/>
    </w:p>
    <w:sectPr w:rsidR="000A68C5" w:rsidRPr="002C65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A68C5"/>
    <w:rsid w:val="000E1530"/>
    <w:rsid w:val="0015359C"/>
    <w:rsid w:val="001F2A3D"/>
    <w:rsid w:val="002B3700"/>
    <w:rsid w:val="002C6503"/>
    <w:rsid w:val="003356C5"/>
    <w:rsid w:val="00350D48"/>
    <w:rsid w:val="00387DCB"/>
    <w:rsid w:val="00394E27"/>
    <w:rsid w:val="003C3CCE"/>
    <w:rsid w:val="003C4B36"/>
    <w:rsid w:val="003E20C9"/>
    <w:rsid w:val="004C3A53"/>
    <w:rsid w:val="004C5A1A"/>
    <w:rsid w:val="006C0748"/>
    <w:rsid w:val="007748A8"/>
    <w:rsid w:val="00922FD8"/>
    <w:rsid w:val="00963221"/>
    <w:rsid w:val="00A0087D"/>
    <w:rsid w:val="00A23100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uiPriority w:val="99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3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7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uiPriority w:val="99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3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rsid w:val="006C0748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6C07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7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5</cp:revision>
  <cp:lastPrinted>2021-03-10T11:43:00Z</cp:lastPrinted>
  <dcterms:created xsi:type="dcterms:W3CDTF">2021-03-16T23:12:00Z</dcterms:created>
  <dcterms:modified xsi:type="dcterms:W3CDTF">2021-04-09T15:01:00Z</dcterms:modified>
</cp:coreProperties>
</file>