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C3C37C" w14:textId="1FCCA6BF" w:rsidR="00E047D6" w:rsidRPr="00E047D6" w:rsidRDefault="00E047D6" w:rsidP="00E047D6">
      <w:pPr>
        <w:tabs>
          <w:tab w:val="left" w:pos="1418"/>
        </w:tabs>
        <w:spacing w:after="0" w:line="240" w:lineRule="auto"/>
        <w:rPr>
          <w:rFonts w:ascii="Cambria" w:hAnsi="Cambria" w:cs="Consolas"/>
          <w:bCs/>
          <w:sz w:val="28"/>
          <w:szCs w:val="28"/>
        </w:rPr>
      </w:pPr>
      <w:bookmarkStart w:id="0" w:name="_GoBack"/>
      <w:bookmarkEnd w:id="0"/>
    </w:p>
    <w:p w14:paraId="61D49F79" w14:textId="669558A6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CONTRATO Nº 004/2021</w:t>
      </w:r>
    </w:p>
    <w:p w14:paraId="34F6E29D" w14:textId="77777777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CONTRATANTE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 w:cs="Consolas"/>
          <w:bCs/>
          <w:sz w:val="28"/>
          <w:szCs w:val="28"/>
        </w:rPr>
        <w:t>MUNICÍPIO DE IARAS</w:t>
      </w:r>
    </w:p>
    <w:p w14:paraId="7E606BF6" w14:textId="6A9B6905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CONTRATADA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/>
          <w:bCs/>
          <w:sz w:val="28"/>
          <w:szCs w:val="28"/>
        </w:rPr>
        <w:t xml:space="preserve">EMPRESA </w:t>
      </w:r>
      <w:r w:rsidRPr="00E047D6">
        <w:rPr>
          <w:rStyle w:val="Forte"/>
          <w:rFonts w:ascii="Cambria" w:hAnsi="Cambria"/>
          <w:b w:val="0"/>
          <w:sz w:val="28"/>
          <w:szCs w:val="28"/>
        </w:rPr>
        <w:t>GRIFON BRASIL ASSESSORIA LTDA.</w:t>
      </w:r>
    </w:p>
    <w:p w14:paraId="541AAEC8" w14:textId="135B297B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OBJETO:</w:t>
      </w:r>
    </w:p>
    <w:p w14:paraId="2BAB1D0B" w14:textId="77777777" w:rsidR="00E047D6" w:rsidRPr="00E047D6" w:rsidRDefault="00E047D6" w:rsidP="00E047D6">
      <w:pPr>
        <w:spacing w:after="0" w:line="240" w:lineRule="auto"/>
        <w:jc w:val="both"/>
        <w:rPr>
          <w:rFonts w:ascii="Cambria" w:eastAsiaTheme="minorEastAs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a) – Módulo 1º - União - Cortesia</w:t>
      </w:r>
    </w:p>
    <w:p w14:paraId="5E85EB3D" w14:textId="77777777" w:rsidR="00E047D6" w:rsidRPr="00E047D6" w:rsidRDefault="00E047D6" w:rsidP="00E047D6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b) – Módulo 57º - União - TRF3 - MS/ SP - Cortesia</w:t>
      </w:r>
    </w:p>
    <w:p w14:paraId="529E5E7F" w14:textId="77777777" w:rsidR="00E047D6" w:rsidRPr="00E047D6" w:rsidRDefault="00E047D6" w:rsidP="00E047D6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c) – Módulo 2º - União - Cortesia</w:t>
      </w:r>
    </w:p>
    <w:p w14:paraId="209C1816" w14:textId="77777777" w:rsidR="00E047D6" w:rsidRPr="00E047D6" w:rsidRDefault="00E047D6" w:rsidP="00E047D6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d) – Módulo 3º - São Paulo</w:t>
      </w:r>
    </w:p>
    <w:p w14:paraId="2B5309C9" w14:textId="1F54D7B0" w:rsidR="00E047D6" w:rsidRPr="00E047D6" w:rsidRDefault="00E047D6" w:rsidP="00E047D6">
      <w:pPr>
        <w:spacing w:after="0" w:line="240" w:lineRule="auto"/>
        <w:jc w:val="both"/>
        <w:rPr>
          <w:rFonts w:ascii="Cambria" w:eastAsia="Times New Roman" w:hAnsi="Cambria" w:cs="Consolas"/>
          <w:bCs/>
          <w:sz w:val="28"/>
          <w:szCs w:val="28"/>
          <w:lang w:eastAsia="pt-BR"/>
        </w:rPr>
      </w:pPr>
      <w:r w:rsidRPr="00E047D6">
        <w:rPr>
          <w:rFonts w:ascii="Cambria" w:hAnsi="Cambria"/>
          <w:bCs/>
          <w:sz w:val="28"/>
          <w:szCs w:val="28"/>
        </w:rPr>
        <w:t>e) – Módulo 4º - São Paulo</w:t>
      </w:r>
    </w:p>
    <w:p w14:paraId="1EB01696" w14:textId="325647FA" w:rsidR="00E047D6" w:rsidRPr="00E047D6" w:rsidRDefault="00E047D6" w:rsidP="00E047D6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VALOR TOTAL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/>
          <w:bCs/>
          <w:sz w:val="28"/>
          <w:szCs w:val="28"/>
        </w:rPr>
        <w:t xml:space="preserve">A </w:t>
      </w:r>
      <w:r w:rsidRPr="00E047D6">
        <w:rPr>
          <w:rStyle w:val="Forte"/>
          <w:rFonts w:ascii="Cambria" w:hAnsi="Cambria"/>
          <w:b w:val="0"/>
          <w:sz w:val="28"/>
          <w:szCs w:val="28"/>
        </w:rPr>
        <w:t>CONTRATANTE</w:t>
      </w:r>
      <w:r w:rsidRPr="00E047D6">
        <w:rPr>
          <w:rFonts w:ascii="Cambria" w:hAnsi="Cambria"/>
          <w:bCs/>
          <w:sz w:val="28"/>
          <w:szCs w:val="28"/>
        </w:rPr>
        <w:t xml:space="preserve"> pagará à </w:t>
      </w:r>
      <w:r w:rsidRPr="00E047D6">
        <w:rPr>
          <w:rStyle w:val="Forte"/>
          <w:rFonts w:ascii="Cambria" w:hAnsi="Cambria"/>
          <w:b w:val="0"/>
          <w:sz w:val="28"/>
          <w:szCs w:val="28"/>
        </w:rPr>
        <w:t>CONTRATADA</w:t>
      </w:r>
      <w:r w:rsidRPr="00E047D6">
        <w:rPr>
          <w:rFonts w:ascii="Cambria" w:hAnsi="Cambria"/>
          <w:bCs/>
          <w:sz w:val="28"/>
          <w:szCs w:val="28"/>
        </w:rPr>
        <w:t xml:space="preserve"> pela prestação de serviços ora ajustada, a importância de </w:t>
      </w:r>
      <w:r w:rsidRPr="00E047D6">
        <w:rPr>
          <w:rStyle w:val="Forte"/>
          <w:rFonts w:ascii="Cambria" w:hAnsi="Cambria"/>
          <w:b w:val="0"/>
          <w:sz w:val="28"/>
          <w:szCs w:val="28"/>
        </w:rPr>
        <w:t>R$ 2.760,00 (DOIS MIL E SETECENTOS E SESSENTA REAIS)</w:t>
      </w:r>
      <w:r w:rsidRPr="00E047D6">
        <w:rPr>
          <w:rFonts w:ascii="Cambria" w:hAnsi="Cambria"/>
          <w:bCs/>
        </w:rPr>
        <w:t xml:space="preserve">, </w:t>
      </w:r>
      <w:r w:rsidRPr="00E047D6">
        <w:rPr>
          <w:rFonts w:ascii="Cambria" w:hAnsi="Cambria"/>
          <w:bCs/>
          <w:sz w:val="28"/>
          <w:szCs w:val="28"/>
        </w:rPr>
        <w:t>mediante envio da Fatura de Prestação de Serviços e do respectivo boleto.</w:t>
      </w:r>
    </w:p>
    <w:p w14:paraId="13E2059B" w14:textId="77777777" w:rsidR="00E047D6" w:rsidRPr="00E047D6" w:rsidRDefault="00E047D6" w:rsidP="00E047D6">
      <w:pPr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RECURSOS: A despesa onerará os recursos orçamentários reservados no código</w:t>
      </w:r>
      <w:r w:rsidRPr="00E047D6">
        <w:rPr>
          <w:rFonts w:ascii="Cambria" w:hAnsi="Cambria"/>
          <w:bCs/>
          <w:sz w:val="28"/>
          <w:szCs w:val="28"/>
        </w:rPr>
        <w:t>:</w:t>
      </w:r>
    </w:p>
    <w:p w14:paraId="54D91809" w14:textId="60FDD902" w:rsidR="00E047D6" w:rsidRPr="00E047D6" w:rsidRDefault="00E047D6" w:rsidP="00E047D6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030.</w:t>
      </w:r>
    </w:p>
    <w:p w14:paraId="277C04F6" w14:textId="521F9BD7" w:rsidR="00E047D6" w:rsidRPr="00E047D6" w:rsidRDefault="00E047D6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BASE LEGAL: </w:t>
      </w:r>
      <w:r w:rsidRPr="00E047D6">
        <w:rPr>
          <w:rFonts w:ascii="Cambria" w:hAnsi="Cambria" w:cs="Arial"/>
          <w:bCs/>
          <w:sz w:val="28"/>
          <w:szCs w:val="28"/>
        </w:rPr>
        <w:t xml:space="preserve">O presente ajuste é celebrado diretamente com fundamento no art. 24, inciso II, como dispensa de licitação em razão do valor, relativo à Lei nº. 8.666 de 21 de junho de 1993, com as alterações posteriores, conforme parecer exarado pela Procuradoria Jurídica da </w:t>
      </w:r>
      <w:r w:rsidRPr="00E047D6">
        <w:rPr>
          <w:rStyle w:val="Forte"/>
          <w:rFonts w:ascii="Cambria" w:hAnsi="Cambria" w:cs="Arial"/>
          <w:b w:val="0"/>
          <w:sz w:val="28"/>
          <w:szCs w:val="28"/>
        </w:rPr>
        <w:t>CONTRATANTE,</w:t>
      </w:r>
      <w:r w:rsidRPr="00E047D6">
        <w:rPr>
          <w:rFonts w:ascii="Cambria" w:hAnsi="Cambria" w:cs="Arial"/>
          <w:bCs/>
          <w:sz w:val="28"/>
          <w:szCs w:val="28"/>
        </w:rPr>
        <w:t xml:space="preserve"> conforme artigo 38, parágrafo único do mesmo Diploma Legal</w:t>
      </w:r>
      <w:r w:rsidRPr="00E047D6">
        <w:rPr>
          <w:rFonts w:ascii="Cambria" w:hAnsi="Cambria" w:cs="Consolas"/>
          <w:bCs/>
          <w:sz w:val="28"/>
          <w:szCs w:val="28"/>
        </w:rPr>
        <w:t>.</w:t>
      </w:r>
    </w:p>
    <w:p w14:paraId="5BD7163A" w14:textId="4B08178A" w:rsidR="00E047D6" w:rsidRPr="00E047D6" w:rsidRDefault="00E047D6" w:rsidP="00E047D6">
      <w:pPr>
        <w:widowControl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VIGÊNCIA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:</w:t>
      </w:r>
      <w:r w:rsidRPr="00E047D6">
        <w:rPr>
          <w:rFonts w:ascii="Cambria" w:hAnsi="Cambria" w:cs="Consolas"/>
          <w:bCs/>
          <w:sz w:val="28"/>
          <w:szCs w:val="28"/>
        </w:rPr>
        <w:t xml:space="preserve"> </w:t>
      </w:r>
      <w:r w:rsidRPr="00E047D6">
        <w:rPr>
          <w:rFonts w:ascii="Cambria" w:hAnsi="Cambria"/>
          <w:bCs/>
          <w:sz w:val="28"/>
          <w:szCs w:val="28"/>
        </w:rPr>
        <w:t>O prazo de vigência deste contrato é de 11/02/2021 a 11/02/2022, sendo renovado automaticamente, pelo mesmo período, nos termos do artigo 57, inciso II, da Lei nº 8.666/93, e suas alterações, dispensado o termo de prorrogação nos moldes do artigo 62 do mesmo diploma legal, exceto se comunicado com antecedência de 30 (trinta) dias por qualquer das partes</w:t>
      </w:r>
      <w:r w:rsidRPr="00E047D6">
        <w:rPr>
          <w:rFonts w:ascii="Cambria" w:hAnsi="Cambria" w:cs="Consolas"/>
          <w:bCs/>
          <w:sz w:val="28"/>
          <w:szCs w:val="28"/>
        </w:rPr>
        <w:t xml:space="preserve">. </w:t>
      </w:r>
    </w:p>
    <w:p w14:paraId="7532C919" w14:textId="649B41CD" w:rsidR="00E047D6" w:rsidRPr="00E047D6" w:rsidRDefault="00E047D6" w:rsidP="00E047D6">
      <w:pPr>
        <w:tabs>
          <w:tab w:val="left" w:pos="1418"/>
        </w:tabs>
        <w:spacing w:after="0" w:line="240" w:lineRule="auto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DATA DA ASSINATURA: </w:t>
      </w:r>
      <w:r w:rsidRPr="00E047D6">
        <w:rPr>
          <w:rFonts w:ascii="Cambria" w:hAnsi="Cambria" w:cs="Consolas"/>
          <w:bCs/>
          <w:sz w:val="28"/>
          <w:szCs w:val="28"/>
        </w:rPr>
        <w:t>IARAS, 11 DE FEVEREIRO DE 2021.</w:t>
      </w:r>
    </w:p>
    <w:p w14:paraId="38DAF5E4" w14:textId="43180405" w:rsidR="00E047D6" w:rsidRPr="00E047D6" w:rsidRDefault="00E047D6" w:rsidP="00E047D6">
      <w:pPr>
        <w:tabs>
          <w:tab w:val="left" w:pos="1418"/>
        </w:tabs>
        <w:spacing w:after="0" w:line="240" w:lineRule="auto"/>
        <w:rPr>
          <w:rFonts w:ascii="Cambria" w:hAnsi="Cambria" w:cs="Consolas"/>
          <w:bCs/>
          <w:sz w:val="28"/>
          <w:szCs w:val="28"/>
        </w:rPr>
      </w:pPr>
    </w:p>
    <w:p w14:paraId="0B5F05A4" w14:textId="77777777" w:rsidR="00E047D6" w:rsidRPr="00E047D6" w:rsidRDefault="00E047D6" w:rsidP="00E047D6">
      <w:pPr>
        <w:tabs>
          <w:tab w:val="left" w:pos="1418"/>
        </w:tabs>
        <w:spacing w:after="0" w:line="240" w:lineRule="auto"/>
        <w:rPr>
          <w:rFonts w:ascii="Cambria" w:hAnsi="Cambria" w:cs="Consolas"/>
          <w:bCs/>
          <w:sz w:val="28"/>
          <w:szCs w:val="28"/>
        </w:rPr>
      </w:pPr>
    </w:p>
    <w:p w14:paraId="20F35F5F" w14:textId="789154E8" w:rsidR="00E047D6" w:rsidRPr="00E047D6" w:rsidRDefault="00E047D6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2AC54E48" w14:textId="77777777" w:rsidR="00E047D6" w:rsidRPr="00E047D6" w:rsidRDefault="00E047D6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p w14:paraId="43C7A9C1" w14:textId="5DC82974" w:rsidR="00A84B49" w:rsidRPr="00E047D6" w:rsidRDefault="00A84B49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</w:p>
    <w:sectPr w:rsidR="00A84B49" w:rsidRPr="00E047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E1530"/>
    <w:rsid w:val="001F2A3D"/>
    <w:rsid w:val="002931C0"/>
    <w:rsid w:val="002B3700"/>
    <w:rsid w:val="00350D48"/>
    <w:rsid w:val="003C3CCE"/>
    <w:rsid w:val="003C4B36"/>
    <w:rsid w:val="003E20C9"/>
    <w:rsid w:val="004C3A53"/>
    <w:rsid w:val="004C5A1A"/>
    <w:rsid w:val="007748A8"/>
    <w:rsid w:val="00922FD8"/>
    <w:rsid w:val="00A0087D"/>
    <w:rsid w:val="00A84B49"/>
    <w:rsid w:val="00A936CE"/>
    <w:rsid w:val="00AA6CCE"/>
    <w:rsid w:val="00AE05BB"/>
    <w:rsid w:val="00BD0074"/>
    <w:rsid w:val="00DB76A2"/>
    <w:rsid w:val="00E047D6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16</cp:revision>
  <dcterms:created xsi:type="dcterms:W3CDTF">2020-02-10T20:32:00Z</dcterms:created>
  <dcterms:modified xsi:type="dcterms:W3CDTF">2021-03-26T15:34:00Z</dcterms:modified>
</cp:coreProperties>
</file>