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702690"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PREGÃO (PRESENCIAL) N° 001/2021</w:t>
      </w:r>
    </w:p>
    <w:p w14:paraId="2F8462E4"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PROCESSO N° 002/2021</w:t>
      </w:r>
    </w:p>
    <w:p w14:paraId="04D292FB" w14:textId="77777777" w:rsidR="008014D9" w:rsidRPr="008014D9" w:rsidRDefault="008014D9" w:rsidP="008014D9">
      <w:pPr>
        <w:widowControl w:val="0"/>
        <w:jc w:val="center"/>
        <w:rPr>
          <w:rFonts w:ascii="Cambria" w:hAnsi="Cambria" w:cs="Consolas"/>
          <w:b/>
          <w:bCs/>
          <w:sz w:val="28"/>
          <w:szCs w:val="28"/>
        </w:rPr>
      </w:pPr>
      <w:r w:rsidRPr="008014D9">
        <w:rPr>
          <w:rFonts w:ascii="Cambria" w:hAnsi="Cambria" w:cs="Consolas"/>
          <w:b/>
          <w:bCs/>
          <w:sz w:val="28"/>
          <w:szCs w:val="28"/>
        </w:rPr>
        <w:t>TIPO: MENOR PREÇO GLOBAL</w:t>
      </w:r>
    </w:p>
    <w:p w14:paraId="1D5D6BF8" w14:textId="77777777" w:rsidR="008014D9" w:rsidRPr="008014D9" w:rsidRDefault="008014D9" w:rsidP="008014D9">
      <w:pPr>
        <w:widowControl w:val="0"/>
        <w:jc w:val="both"/>
        <w:rPr>
          <w:rFonts w:ascii="Cambria" w:eastAsia="MS Mincho" w:hAnsi="Cambria" w:cs="Consolas"/>
          <w:b/>
          <w:bCs/>
          <w:sz w:val="28"/>
          <w:szCs w:val="28"/>
        </w:rPr>
      </w:pPr>
    </w:p>
    <w:p w14:paraId="2403D932" w14:textId="5B3CCD2D" w:rsidR="008014D9" w:rsidRPr="008014D9" w:rsidRDefault="008014D9" w:rsidP="008014D9">
      <w:pPr>
        <w:widowControl w:val="0"/>
        <w:jc w:val="both"/>
        <w:rPr>
          <w:rFonts w:ascii="Cambria" w:hAnsi="Cambria" w:cs="Consolas"/>
          <w:sz w:val="28"/>
          <w:szCs w:val="28"/>
        </w:rPr>
      </w:pPr>
      <w:r w:rsidRPr="008014D9">
        <w:rPr>
          <w:rFonts w:ascii="Cambria" w:eastAsia="MS Mincho" w:hAnsi="Cambria" w:cs="Consolas"/>
          <w:b/>
          <w:bCs/>
          <w:sz w:val="28"/>
          <w:szCs w:val="28"/>
        </w:rPr>
        <w:t xml:space="preserve">OBJETO: </w:t>
      </w:r>
      <w:r w:rsidRPr="008014D9">
        <w:rPr>
          <w:rFonts w:ascii="Cambria" w:eastAsia="MS Mincho" w:hAnsi="Cambria" w:cs="Consolas"/>
          <w:sz w:val="28"/>
          <w:szCs w:val="28"/>
        </w:rPr>
        <w:t xml:space="preserve">A presente licitação tem por objeto, o Registro de Preços para a </w:t>
      </w:r>
      <w:r w:rsidR="00847954">
        <w:rPr>
          <w:rFonts w:ascii="Cambria" w:hAnsi="Cambria" w:cs="Consolas"/>
          <w:sz w:val="28"/>
          <w:szCs w:val="28"/>
        </w:rPr>
        <w:t>Aquisição de 3.000 (três mil) Cestas Básicas, para os usuários que estão em vulnerabilidade social no Município de Iaras</w:t>
      </w:r>
      <w:r w:rsidRPr="008014D9">
        <w:rPr>
          <w:rFonts w:ascii="Cambria" w:hAnsi="Cambria" w:cs="Consolas"/>
          <w:bCs/>
          <w:sz w:val="28"/>
          <w:szCs w:val="28"/>
        </w:rPr>
        <w:t>,</w:t>
      </w:r>
      <w:r w:rsidRPr="008014D9">
        <w:rPr>
          <w:rFonts w:ascii="Cambria" w:hAnsi="Cambria" w:cs="Consolas"/>
          <w:sz w:val="28"/>
          <w:szCs w:val="28"/>
        </w:rPr>
        <w:t xml:space="preserve"> conforme especificações constantes do Termo de Referência, que integra este Edital como Anexo I.</w:t>
      </w:r>
    </w:p>
    <w:p w14:paraId="42B00D4F" w14:textId="77777777" w:rsidR="008014D9" w:rsidRPr="008014D9" w:rsidRDefault="008014D9" w:rsidP="008014D9">
      <w:pPr>
        <w:widowControl w:val="0"/>
        <w:jc w:val="both"/>
        <w:rPr>
          <w:rFonts w:ascii="Cambria" w:hAnsi="Cambria" w:cs="Consolas"/>
          <w:sz w:val="28"/>
          <w:szCs w:val="28"/>
        </w:rPr>
      </w:pPr>
    </w:p>
    <w:p w14:paraId="76FB67BD" w14:textId="1745EED0" w:rsidR="008014D9" w:rsidRPr="00062A56" w:rsidRDefault="008014D9" w:rsidP="008014D9">
      <w:pPr>
        <w:widowControl w:val="0"/>
        <w:jc w:val="both"/>
        <w:rPr>
          <w:rFonts w:ascii="Cambria" w:hAnsi="Cambria" w:cs="Consolas"/>
          <w:b/>
          <w:bCs/>
          <w:sz w:val="28"/>
          <w:szCs w:val="28"/>
        </w:rPr>
      </w:pPr>
      <w:r w:rsidRPr="00062A56">
        <w:rPr>
          <w:rFonts w:ascii="Cambria" w:hAnsi="Cambria" w:cs="Consolas"/>
          <w:b/>
          <w:bCs/>
          <w:sz w:val="28"/>
          <w:szCs w:val="28"/>
        </w:rPr>
        <w:t xml:space="preserve">DATA DE REALIZAÇÃO: </w:t>
      </w:r>
      <w:r w:rsidR="00F9425D">
        <w:rPr>
          <w:rFonts w:ascii="Cambria" w:hAnsi="Cambria" w:cs="Consolas"/>
          <w:b/>
          <w:bCs/>
          <w:sz w:val="28"/>
          <w:szCs w:val="28"/>
        </w:rPr>
        <w:t>28</w:t>
      </w:r>
      <w:r w:rsidRPr="00062A56">
        <w:rPr>
          <w:rFonts w:ascii="Cambria" w:hAnsi="Cambria" w:cs="Consolas"/>
          <w:b/>
          <w:bCs/>
          <w:sz w:val="28"/>
          <w:szCs w:val="28"/>
        </w:rPr>
        <w:t>/</w:t>
      </w:r>
      <w:r w:rsidR="00F9425D">
        <w:rPr>
          <w:rFonts w:ascii="Cambria" w:hAnsi="Cambria" w:cs="Consolas"/>
          <w:b/>
          <w:bCs/>
          <w:sz w:val="28"/>
          <w:szCs w:val="28"/>
        </w:rPr>
        <w:t>01</w:t>
      </w:r>
      <w:r w:rsidRPr="00062A56">
        <w:rPr>
          <w:rFonts w:ascii="Cambria" w:hAnsi="Cambria" w:cs="Consolas"/>
          <w:b/>
          <w:bCs/>
          <w:sz w:val="28"/>
          <w:szCs w:val="28"/>
        </w:rPr>
        <w:t>/</w:t>
      </w:r>
      <w:r w:rsidR="00062A56" w:rsidRPr="00062A56">
        <w:rPr>
          <w:rFonts w:ascii="Cambria" w:hAnsi="Cambria" w:cs="Consolas"/>
          <w:b/>
          <w:bCs/>
          <w:sz w:val="28"/>
          <w:szCs w:val="28"/>
        </w:rPr>
        <w:t>2021</w:t>
      </w:r>
      <w:r w:rsidRPr="00062A56">
        <w:rPr>
          <w:rFonts w:ascii="Cambria" w:hAnsi="Cambria" w:cs="Consolas"/>
          <w:b/>
          <w:bCs/>
          <w:sz w:val="28"/>
          <w:szCs w:val="28"/>
        </w:rPr>
        <w:t>.</w:t>
      </w:r>
    </w:p>
    <w:p w14:paraId="25C7A7E9" w14:textId="77777777" w:rsidR="008014D9" w:rsidRPr="008014D9" w:rsidRDefault="008014D9" w:rsidP="008014D9">
      <w:pPr>
        <w:widowControl w:val="0"/>
        <w:jc w:val="both"/>
        <w:rPr>
          <w:rFonts w:ascii="Cambria" w:hAnsi="Cambria" w:cs="Consolas"/>
          <w:b/>
          <w:bCs/>
          <w:sz w:val="28"/>
          <w:szCs w:val="28"/>
        </w:rPr>
      </w:pPr>
    </w:p>
    <w:p w14:paraId="77815EFF" w14:textId="4D877916"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t xml:space="preserve">HORÁRIO DE INÍCIO: </w:t>
      </w:r>
      <w:r w:rsidR="00262541">
        <w:rPr>
          <w:rFonts w:ascii="Cambria" w:hAnsi="Cambria" w:cs="Consolas"/>
          <w:b/>
          <w:bCs/>
          <w:sz w:val="28"/>
          <w:szCs w:val="28"/>
        </w:rPr>
        <w:t>09</w:t>
      </w:r>
      <w:r w:rsidRPr="008014D9">
        <w:rPr>
          <w:rFonts w:ascii="Cambria" w:hAnsi="Cambria" w:cs="Consolas"/>
          <w:b/>
          <w:bCs/>
          <w:sz w:val="28"/>
          <w:szCs w:val="28"/>
        </w:rPr>
        <w:t>H</w:t>
      </w:r>
      <w:r w:rsidR="00262541">
        <w:rPr>
          <w:rFonts w:ascii="Cambria" w:hAnsi="Cambria" w:cs="Consolas"/>
          <w:b/>
          <w:bCs/>
          <w:sz w:val="28"/>
          <w:szCs w:val="28"/>
        </w:rPr>
        <w:t>0</w:t>
      </w:r>
      <w:r w:rsidRPr="008014D9">
        <w:rPr>
          <w:rFonts w:ascii="Cambria" w:hAnsi="Cambria" w:cs="Consolas"/>
          <w:b/>
          <w:bCs/>
          <w:sz w:val="28"/>
          <w:szCs w:val="28"/>
        </w:rPr>
        <w:t>0.</w:t>
      </w:r>
    </w:p>
    <w:p w14:paraId="3926562C" w14:textId="77777777" w:rsidR="008014D9" w:rsidRPr="008014D9" w:rsidRDefault="008014D9" w:rsidP="008014D9">
      <w:pPr>
        <w:widowControl w:val="0"/>
        <w:jc w:val="both"/>
        <w:rPr>
          <w:rFonts w:ascii="Cambria" w:hAnsi="Cambria" w:cs="Consolas"/>
          <w:b/>
          <w:bCs/>
          <w:sz w:val="28"/>
          <w:szCs w:val="28"/>
        </w:rPr>
      </w:pPr>
    </w:p>
    <w:p w14:paraId="0EC4A171" w14:textId="5D28A56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LOCAL DE REALIZAÇÃO DA SESSÃO</w:t>
      </w:r>
      <w:r w:rsidRPr="008014D9">
        <w:rPr>
          <w:rFonts w:ascii="Cambria" w:hAnsi="Cambria" w:cs="Consolas"/>
          <w:sz w:val="28"/>
          <w:szCs w:val="28"/>
        </w:rPr>
        <w:t xml:space="preserve">: </w:t>
      </w:r>
      <w:r w:rsidRPr="008014D9">
        <w:rPr>
          <w:rFonts w:ascii="Cambria" w:hAnsi="Cambria" w:cs="Consolas"/>
          <w:b/>
          <w:bCs/>
          <w:sz w:val="28"/>
          <w:szCs w:val="28"/>
        </w:rPr>
        <w:t>DEPARTAMENTO DE COMPRAS E LICITAÇÕES</w:t>
      </w:r>
      <w:r w:rsidRPr="008014D9">
        <w:rPr>
          <w:rFonts w:ascii="Cambria" w:hAnsi="Cambria" w:cs="Consolas"/>
          <w:bCs/>
          <w:sz w:val="28"/>
          <w:szCs w:val="28"/>
        </w:rPr>
        <w:t xml:space="preserve">, localizado na </w:t>
      </w:r>
      <w:r w:rsidR="00062A56" w:rsidRPr="004B2520">
        <w:rPr>
          <w:rFonts w:ascii="Cambria" w:hAnsi="Cambria" w:cs="Consolas"/>
          <w:sz w:val="28"/>
          <w:szCs w:val="28"/>
        </w:rPr>
        <w:t>Praça Monção nº 683 – Bairro Centro – CEP 18.775-</w:t>
      </w:r>
      <w:r w:rsidR="00062A56">
        <w:rPr>
          <w:rFonts w:ascii="Cambria" w:hAnsi="Cambria" w:cs="Consolas"/>
          <w:sz w:val="28"/>
          <w:szCs w:val="28"/>
        </w:rPr>
        <w:t>021</w:t>
      </w:r>
      <w:r w:rsidR="00062A56" w:rsidRPr="004B2520">
        <w:rPr>
          <w:rFonts w:ascii="Cambria" w:hAnsi="Cambria" w:cs="Consolas"/>
          <w:sz w:val="28"/>
          <w:szCs w:val="28"/>
        </w:rPr>
        <w:t xml:space="preserve"> – Iaras – SP</w:t>
      </w:r>
      <w:r w:rsidRPr="008014D9">
        <w:rPr>
          <w:rFonts w:ascii="Cambria" w:hAnsi="Cambria" w:cs="Consolas"/>
          <w:sz w:val="28"/>
          <w:szCs w:val="28"/>
        </w:rPr>
        <w:t xml:space="preserve"> – Telefone (0XX14) </w:t>
      </w:r>
      <w:r w:rsidR="00062A56">
        <w:rPr>
          <w:rFonts w:ascii="Cambria" w:hAnsi="Cambria" w:cs="Consolas"/>
          <w:sz w:val="28"/>
          <w:szCs w:val="28"/>
        </w:rPr>
        <w:t>3764-9400</w:t>
      </w:r>
      <w:r w:rsidRPr="008014D9">
        <w:rPr>
          <w:rFonts w:ascii="Cambria" w:hAnsi="Cambria" w:cs="Consolas"/>
          <w:sz w:val="28"/>
          <w:szCs w:val="28"/>
        </w:rPr>
        <w:t xml:space="preserve"> – E-mail: </w:t>
      </w:r>
      <w:r w:rsidR="00062A56" w:rsidRPr="00062A56">
        <w:rPr>
          <w:rFonts w:ascii="Cambria" w:hAnsi="Cambria"/>
          <w:sz w:val="28"/>
          <w:szCs w:val="28"/>
        </w:rPr>
        <w:t>licitacaoiaras@hotmail.com</w:t>
      </w:r>
      <w:r w:rsidRPr="008014D9">
        <w:rPr>
          <w:rStyle w:val="Hyperlink"/>
          <w:rFonts w:ascii="Cambria" w:hAnsi="Cambria" w:cs="Consolas"/>
          <w:iCs/>
          <w:color w:val="auto"/>
          <w:sz w:val="28"/>
          <w:szCs w:val="28"/>
          <w:u w:val="none"/>
          <w:shd w:val="clear" w:color="auto" w:fill="FFFFFF"/>
        </w:rPr>
        <w:t>.</w:t>
      </w:r>
      <w:r w:rsidRPr="008014D9">
        <w:rPr>
          <w:rFonts w:ascii="Cambria" w:hAnsi="Cambria" w:cs="Consolas"/>
          <w:sz w:val="28"/>
          <w:szCs w:val="28"/>
        </w:rPr>
        <w:t xml:space="preserve"> </w:t>
      </w:r>
    </w:p>
    <w:p w14:paraId="28721C28" w14:textId="77777777" w:rsidR="008014D9" w:rsidRPr="008014D9" w:rsidRDefault="008014D9" w:rsidP="008014D9">
      <w:pPr>
        <w:autoSpaceDE w:val="0"/>
        <w:autoSpaceDN w:val="0"/>
        <w:adjustRightInd w:val="0"/>
        <w:jc w:val="both"/>
        <w:rPr>
          <w:rFonts w:ascii="Cambria" w:hAnsi="Cambria" w:cs="Consolas"/>
          <w:b/>
          <w:bCs/>
          <w:sz w:val="28"/>
          <w:szCs w:val="28"/>
        </w:rPr>
      </w:pPr>
    </w:p>
    <w:p w14:paraId="3CAEF589" w14:textId="0497D92E" w:rsidR="008014D9" w:rsidRPr="00062A56" w:rsidRDefault="008014D9" w:rsidP="008014D9">
      <w:pPr>
        <w:widowControl w:val="0"/>
        <w:jc w:val="both"/>
        <w:rPr>
          <w:rFonts w:ascii="Cambria" w:hAnsi="Cambria" w:cs="Consolas"/>
          <w:b/>
          <w:bCs/>
          <w:sz w:val="28"/>
          <w:szCs w:val="28"/>
        </w:rPr>
      </w:pPr>
      <w:r w:rsidRPr="008014D9">
        <w:rPr>
          <w:rFonts w:ascii="Cambria" w:hAnsi="Cambria" w:cs="Consolas"/>
          <w:b/>
          <w:bCs/>
          <w:sz w:val="28"/>
          <w:szCs w:val="28"/>
        </w:rPr>
        <w:t>ESCLARECIMENTOS E IMPUGNAÇÕES</w:t>
      </w:r>
      <w:r w:rsidRPr="008014D9">
        <w:rPr>
          <w:rFonts w:ascii="Cambria" w:hAnsi="Cambria" w:cs="Consolas"/>
          <w:sz w:val="28"/>
          <w:szCs w:val="28"/>
        </w:rPr>
        <w:t xml:space="preserve">: </w:t>
      </w:r>
      <w:r w:rsidRPr="008014D9">
        <w:rPr>
          <w:rFonts w:ascii="Cambria" w:hAnsi="Cambria" w:cs="Consolas"/>
          <w:b/>
          <w:bCs/>
          <w:sz w:val="28"/>
          <w:szCs w:val="28"/>
        </w:rPr>
        <w:t>DEPARTAMENTO DE COMPRAS E LICITAÇÕES</w:t>
      </w:r>
      <w:r w:rsidRPr="008014D9">
        <w:rPr>
          <w:rFonts w:ascii="Cambria" w:hAnsi="Cambria" w:cs="Consolas"/>
          <w:sz w:val="28"/>
          <w:szCs w:val="28"/>
        </w:rPr>
        <w:t xml:space="preserve">, localizado na </w:t>
      </w:r>
      <w:r w:rsidR="00062A56" w:rsidRPr="004B2520">
        <w:rPr>
          <w:rFonts w:ascii="Cambria" w:hAnsi="Cambria" w:cs="Consolas"/>
          <w:sz w:val="28"/>
          <w:szCs w:val="28"/>
        </w:rPr>
        <w:t>Praça Monção nº 683 – Bairro Centro – CEP 18.775-</w:t>
      </w:r>
      <w:r w:rsidR="00062A56">
        <w:rPr>
          <w:rFonts w:ascii="Cambria" w:hAnsi="Cambria" w:cs="Consolas"/>
          <w:sz w:val="28"/>
          <w:szCs w:val="28"/>
        </w:rPr>
        <w:t>021</w:t>
      </w:r>
      <w:r w:rsidR="00062A56" w:rsidRPr="004B2520">
        <w:rPr>
          <w:rFonts w:ascii="Cambria" w:hAnsi="Cambria" w:cs="Consolas"/>
          <w:sz w:val="28"/>
          <w:szCs w:val="28"/>
        </w:rPr>
        <w:t xml:space="preserve"> – Iaras – SP</w:t>
      </w:r>
      <w:r w:rsidRPr="00062A56">
        <w:rPr>
          <w:rFonts w:ascii="Cambria" w:hAnsi="Cambria" w:cs="Consolas"/>
          <w:sz w:val="28"/>
          <w:szCs w:val="28"/>
        </w:rPr>
        <w:t xml:space="preserve"> – Telefone (0XX14) </w:t>
      </w:r>
      <w:r w:rsidR="00062A56">
        <w:rPr>
          <w:rFonts w:ascii="Cambria" w:hAnsi="Cambria" w:cs="Consolas"/>
          <w:sz w:val="28"/>
          <w:szCs w:val="28"/>
        </w:rPr>
        <w:t>3764-9400</w:t>
      </w:r>
      <w:r w:rsidRPr="00062A56">
        <w:rPr>
          <w:rFonts w:ascii="Cambria" w:hAnsi="Cambria" w:cs="Consolas"/>
          <w:sz w:val="28"/>
          <w:szCs w:val="28"/>
        </w:rPr>
        <w:t xml:space="preserve"> – E-mail: </w:t>
      </w:r>
      <w:r w:rsidR="00062A56" w:rsidRPr="00062A56">
        <w:rPr>
          <w:rFonts w:ascii="Cambria" w:hAnsi="Cambria"/>
          <w:sz w:val="28"/>
          <w:szCs w:val="28"/>
        </w:rPr>
        <w:t>licitacaoiaras@hotmail.com</w:t>
      </w:r>
      <w:r w:rsidRPr="00062A56">
        <w:rPr>
          <w:rFonts w:ascii="Cambria" w:hAnsi="Cambria"/>
          <w:sz w:val="28"/>
          <w:szCs w:val="28"/>
        </w:rPr>
        <w:t>.</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04E4381E" w14:textId="36B80348"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00062A56"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4249814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sidR="00062A56">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2B13057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00062A56"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sidR="000A5289">
        <w:rPr>
          <w:rFonts w:ascii="Cambria" w:hAnsi="Cambria"/>
          <w:sz w:val="28"/>
          <w:szCs w:val="28"/>
        </w:rPr>
        <w:t>dois dias úteis</w:t>
      </w:r>
      <w:r w:rsidRPr="008014D9">
        <w:rPr>
          <w:rFonts w:ascii="Cambria" w:hAnsi="Cambria"/>
          <w:sz w:val="28"/>
          <w:szCs w:val="28"/>
        </w:rPr>
        <w:t xml:space="preserve"> anteriores à data para abertura dos envelopes.</w:t>
      </w:r>
    </w:p>
    <w:p w14:paraId="1213A3A4" w14:textId="77777777" w:rsidR="00847954" w:rsidRPr="008014D9" w:rsidRDefault="00847954"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7DAB5F7E"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 xml:space="preserve">MENOR PREÇO </w:t>
      </w:r>
      <w:r w:rsidR="00F66929">
        <w:rPr>
          <w:rFonts w:ascii="Cambria" w:hAnsi="Cambria" w:cs="Consolas"/>
          <w:b/>
          <w:bCs/>
          <w:color w:val="auto"/>
          <w:sz w:val="28"/>
          <w:szCs w:val="28"/>
        </w:rPr>
        <w:t>GLOBAL</w:t>
      </w:r>
      <w:r w:rsidRPr="008014D9">
        <w:rPr>
          <w:rFonts w:ascii="Cambria" w:hAnsi="Cambria" w:cs="Consolas"/>
          <w:color w:val="auto"/>
          <w:sz w:val="28"/>
          <w:szCs w:val="28"/>
        </w:rPr>
        <w:t xml:space="preserve">, objetivando </w:t>
      </w:r>
      <w:r w:rsidRPr="008014D9">
        <w:rPr>
          <w:rFonts w:ascii="Cambria" w:eastAsia="MS Mincho" w:hAnsi="Cambria" w:cs="Consolas"/>
          <w:color w:val="auto"/>
          <w:sz w:val="28"/>
          <w:szCs w:val="28"/>
        </w:rPr>
        <w:t xml:space="preserve">o </w:t>
      </w:r>
      <w:r w:rsidR="00847954" w:rsidRPr="008014D9">
        <w:rPr>
          <w:rFonts w:ascii="Cambria" w:eastAsia="MS Mincho" w:hAnsi="Cambria" w:cs="Consolas"/>
          <w:sz w:val="28"/>
          <w:szCs w:val="28"/>
        </w:rPr>
        <w:t xml:space="preserve">Registro de Preços para a </w:t>
      </w:r>
      <w:r w:rsidR="00847954">
        <w:rPr>
          <w:rFonts w:ascii="Cambria" w:hAnsi="Cambria" w:cs="Consolas"/>
          <w:sz w:val="28"/>
          <w:szCs w:val="28"/>
        </w:rPr>
        <w:t>Aquisição de 3.000 (três mil) Cestas Básicas, para os usuários que estão em vulnerabilidade social no Município de Iaras</w:t>
      </w:r>
      <w:r w:rsidR="00847954" w:rsidRPr="008014D9">
        <w:rPr>
          <w:rFonts w:ascii="Cambria" w:hAnsi="Cambria" w:cs="Consolas"/>
          <w:bCs/>
          <w:sz w:val="28"/>
          <w:szCs w:val="28"/>
        </w:rPr>
        <w:t>,</w:t>
      </w:r>
      <w:r w:rsidR="00847954" w:rsidRPr="008014D9">
        <w:rPr>
          <w:rFonts w:ascii="Cambria" w:hAnsi="Cambria" w:cs="Consolas"/>
          <w:sz w:val="28"/>
          <w:szCs w:val="28"/>
        </w:rPr>
        <w:t xml:space="preserve"> conforme especificações constantes do Termo de Referência, que integra este Edital como Anexo I</w:t>
      </w:r>
      <w:r w:rsidRPr="008014D9">
        <w:rPr>
          <w:rFonts w:ascii="Cambria" w:hAnsi="Cambria" w:cs="Consolas"/>
          <w:color w:val="auto"/>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03842CAF"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olor w:val="auto"/>
          <w:sz w:val="28"/>
          <w:szCs w:val="28"/>
        </w:rPr>
        <w:t>Este certame será regido pelos princípios de Direito Público, pelo inciso XXI e caput do artigo 37 da Constituição da República Federativa do Brasil,</w:t>
      </w:r>
      <w:r w:rsidRPr="008014D9">
        <w:rPr>
          <w:rFonts w:ascii="Cambria" w:hAnsi="Cambria" w:cs="Consolas"/>
          <w:color w:val="auto"/>
          <w:sz w:val="28"/>
          <w:szCs w:val="28"/>
        </w:rPr>
        <w:t xml:space="preserve"> </w:t>
      </w:r>
      <w:r w:rsidRPr="008014D9">
        <w:rPr>
          <w:rFonts w:ascii="Cambria" w:hAnsi="Cambria"/>
          <w:color w:val="auto"/>
          <w:sz w:val="28"/>
          <w:szCs w:val="28"/>
        </w:rPr>
        <w:t>pela Lei Federal nº 10.520, de 17 de julho de 2002, pelo Decreto Estadual nº 49.722, de 24 de junho de 2005,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7AEFBB46"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VII.</w:t>
      </w:r>
    </w:p>
    <w:p w14:paraId="76875FFA"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014D9">
        <w:rPr>
          <w:rFonts w:ascii="Cambria" w:hAnsi="Cambria" w:cs="Consolas"/>
          <w:b/>
          <w:bCs/>
          <w:sz w:val="28"/>
          <w:szCs w:val="28"/>
        </w:rPr>
        <w:t>1 – PARTICIPAÇÃO</w:t>
      </w:r>
    </w:p>
    <w:p w14:paraId="5A4EC2F6"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2CC3B3D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1.1 </w:t>
      </w:r>
      <w:r w:rsidRPr="008014D9">
        <w:rPr>
          <w:rFonts w:ascii="Cambria" w:hAnsi="Cambria" w:cs="Consolas"/>
          <w:sz w:val="28"/>
          <w:szCs w:val="28"/>
        </w:rPr>
        <w:t>–</w:t>
      </w:r>
      <w:r w:rsidR="00F9265C">
        <w:rPr>
          <w:rFonts w:ascii="Cambria" w:hAnsi="Cambria" w:cs="Consolas"/>
          <w:sz w:val="28"/>
          <w:szCs w:val="28"/>
        </w:rPr>
        <w:t xml:space="preserve"> P</w:t>
      </w:r>
      <w:r w:rsidRPr="008014D9">
        <w:rPr>
          <w:rFonts w:ascii="Cambria" w:hAnsi="Cambria" w:cs="Consolas"/>
          <w:sz w:val="28"/>
          <w:szCs w:val="28"/>
        </w:rPr>
        <w:t xml:space="preserve">oderão participar deste Pregão empresas do ramo de atividade pertinente ao objeto desta licitação que atenderem às exigências de habilitação. </w:t>
      </w:r>
    </w:p>
    <w:p w14:paraId="6AD84BB3" w14:textId="06DCFC21" w:rsidR="00F9265C" w:rsidRDefault="00F9265C" w:rsidP="008014D9">
      <w:pPr>
        <w:tabs>
          <w:tab w:val="left" w:pos="-1701"/>
        </w:tabs>
        <w:autoSpaceDE w:val="0"/>
        <w:autoSpaceDN w:val="0"/>
        <w:adjustRightInd w:val="0"/>
        <w:jc w:val="both"/>
        <w:rPr>
          <w:rFonts w:ascii="Cambria" w:hAnsi="Cambria" w:cs="Consolas"/>
          <w:sz w:val="28"/>
          <w:szCs w:val="28"/>
        </w:rPr>
      </w:pPr>
    </w:p>
    <w:p w14:paraId="549819C9" w14:textId="77777777" w:rsidR="008014D9" w:rsidRPr="008014D9" w:rsidRDefault="008014D9" w:rsidP="008014D9">
      <w:pPr>
        <w:pStyle w:val="Default"/>
        <w:jc w:val="both"/>
        <w:rPr>
          <w:rFonts w:ascii="Cambria" w:eastAsiaTheme="minorHAnsi" w:hAnsi="Cambria" w:cs="Consolas"/>
          <w:color w:val="auto"/>
          <w:sz w:val="28"/>
          <w:szCs w:val="28"/>
        </w:rPr>
      </w:pPr>
      <w:r w:rsidRPr="008014D9">
        <w:rPr>
          <w:rFonts w:ascii="Cambria" w:hAnsi="Cambria" w:cs="Consolas"/>
          <w:b/>
          <w:bCs/>
          <w:color w:val="auto"/>
          <w:sz w:val="28"/>
          <w:szCs w:val="28"/>
        </w:rPr>
        <w:t xml:space="preserve">1.2 </w:t>
      </w:r>
      <w:r w:rsidRPr="008014D9">
        <w:rPr>
          <w:rFonts w:ascii="Cambria" w:hAnsi="Cambria" w:cs="Consolas"/>
          <w:color w:val="auto"/>
          <w:sz w:val="28"/>
          <w:szCs w:val="28"/>
        </w:rPr>
        <w:t xml:space="preserve">– </w:t>
      </w:r>
      <w:r w:rsidRPr="008014D9">
        <w:rPr>
          <w:rFonts w:ascii="Cambria" w:eastAsiaTheme="minorHAnsi" w:hAnsi="Cambria" w:cs="Consolas"/>
          <w:color w:val="auto"/>
          <w:sz w:val="28"/>
          <w:szCs w:val="28"/>
        </w:rPr>
        <w:t xml:space="preserve">Além das vedações estabelecidas pelo </w:t>
      </w:r>
      <w:r w:rsidRPr="008014D9">
        <w:rPr>
          <w:rFonts w:ascii="Cambria" w:eastAsiaTheme="minorHAnsi" w:hAnsi="Cambria" w:cs="Consolas"/>
          <w:bCs/>
          <w:color w:val="auto"/>
          <w:sz w:val="28"/>
          <w:szCs w:val="28"/>
        </w:rPr>
        <w:t>artigo 9º da Lei Federal nº 8.666/93</w:t>
      </w:r>
      <w:r w:rsidRPr="008014D9">
        <w:rPr>
          <w:rFonts w:ascii="Cambria" w:eastAsiaTheme="minorHAnsi" w:hAnsi="Cambria" w:cs="Consolas"/>
          <w:color w:val="auto"/>
          <w:sz w:val="28"/>
          <w:szCs w:val="28"/>
        </w:rPr>
        <w:t xml:space="preserve">, não será permitida a participação de empresas: </w:t>
      </w:r>
    </w:p>
    <w:p w14:paraId="6A22125A" w14:textId="77777777" w:rsidR="008014D9" w:rsidRPr="008014D9" w:rsidRDefault="008014D9" w:rsidP="008014D9">
      <w:pPr>
        <w:pStyle w:val="Default"/>
        <w:jc w:val="both"/>
        <w:rPr>
          <w:rFonts w:ascii="Cambria" w:eastAsiaTheme="minorHAnsi" w:hAnsi="Cambria" w:cs="Consolas"/>
          <w:color w:val="auto"/>
          <w:sz w:val="28"/>
          <w:szCs w:val="28"/>
        </w:rPr>
      </w:pPr>
    </w:p>
    <w:p w14:paraId="3826FAD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52AEBBD7"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3FAFC98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Pr>
          <w:rFonts w:ascii="Cambria" w:hAnsi="Cambria" w:cs="Consolas"/>
          <w:sz w:val="28"/>
          <w:szCs w:val="28"/>
        </w:rPr>
        <w:t>.</w:t>
      </w:r>
    </w:p>
    <w:p w14:paraId="666BAA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2 – CREDENCIAMENTO</w:t>
      </w:r>
    </w:p>
    <w:p w14:paraId="1AC7208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 </w:t>
      </w:r>
      <w:r w:rsidRPr="008014D9">
        <w:rPr>
          <w:rFonts w:ascii="Cambria" w:hAnsi="Cambria" w:cs="Consolas"/>
          <w:sz w:val="28"/>
          <w:szCs w:val="28"/>
        </w:rPr>
        <w:t>– Por ocasião da fase de credenciamento dos licitantes, deverá ser apresentado o que se segue:</w:t>
      </w:r>
    </w:p>
    <w:p w14:paraId="3285ACB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2.1.1 </w:t>
      </w:r>
      <w:r w:rsidRPr="008014D9">
        <w:rPr>
          <w:rFonts w:ascii="Cambria" w:hAnsi="Cambria" w:cs="Consolas"/>
          <w:sz w:val="28"/>
          <w:szCs w:val="28"/>
        </w:rPr>
        <w:t>– Quanto aos representantes:</w:t>
      </w:r>
    </w:p>
    <w:p w14:paraId="32033D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626F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Tratando-se de </w:t>
      </w:r>
      <w:r w:rsidRPr="008014D9">
        <w:rPr>
          <w:rFonts w:ascii="Cambria" w:hAnsi="Cambria" w:cs="Consolas"/>
          <w:b/>
          <w:bCs/>
          <w:sz w:val="28"/>
          <w:szCs w:val="28"/>
        </w:rPr>
        <w:t xml:space="preserve">Representante Legal </w:t>
      </w:r>
      <w:r w:rsidRPr="008014D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786B47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9C68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cs="Consolas"/>
          <w:sz w:val="28"/>
          <w:szCs w:val="28"/>
        </w:rPr>
        <w:t xml:space="preserve">Tratando-se de </w:t>
      </w:r>
      <w:r w:rsidRPr="008014D9">
        <w:rPr>
          <w:rFonts w:ascii="Cambria" w:hAnsi="Cambria" w:cs="Consolas"/>
          <w:b/>
          <w:bCs/>
          <w:sz w:val="28"/>
          <w:szCs w:val="28"/>
        </w:rPr>
        <w:t>Procurador</w:t>
      </w:r>
      <w:r w:rsidRPr="008014D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3B83D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 </w:t>
      </w:r>
      <w:r w:rsidRPr="008014D9">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7487874" w14:textId="19595D8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d) </w:t>
      </w:r>
      <w:r w:rsidRPr="008014D9">
        <w:rPr>
          <w:rFonts w:ascii="Cambria" w:hAnsi="Cambria" w:cs="Consolas"/>
          <w:sz w:val="28"/>
          <w:szCs w:val="28"/>
        </w:rPr>
        <w:t xml:space="preserve">O licitante que não contar com </w:t>
      </w:r>
      <w:r w:rsidRPr="008014D9">
        <w:rPr>
          <w:rFonts w:ascii="Cambria" w:hAnsi="Cambria" w:cs="Consolas"/>
          <w:b/>
          <w:bCs/>
          <w:sz w:val="28"/>
          <w:szCs w:val="28"/>
        </w:rPr>
        <w:t xml:space="preserve">representante </w:t>
      </w:r>
      <w:r w:rsidRPr="008014D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F66929">
        <w:rPr>
          <w:rFonts w:ascii="Cambria" w:hAnsi="Cambria" w:cs="Consolas"/>
          <w:sz w:val="28"/>
          <w:szCs w:val="28"/>
        </w:rPr>
        <w:t>global</w:t>
      </w:r>
      <w:r w:rsidRPr="008014D9">
        <w:rPr>
          <w:rFonts w:ascii="Cambria" w:hAnsi="Cambria" w:cs="Consolas"/>
          <w:sz w:val="28"/>
          <w:szCs w:val="28"/>
        </w:rPr>
        <w:t>;</w:t>
      </w:r>
    </w:p>
    <w:p w14:paraId="0241BA0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E8B82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e) </w:t>
      </w:r>
      <w:r w:rsidRPr="008014D9">
        <w:rPr>
          <w:rFonts w:ascii="Cambria" w:hAnsi="Cambria" w:cs="Consolas"/>
          <w:sz w:val="28"/>
          <w:szCs w:val="28"/>
        </w:rPr>
        <w:t>Encerrada a fase de credenciamento pelo Pregoeiro, não serão admitidos credenciamentos de eventuais licitantes retardatários;</w:t>
      </w:r>
    </w:p>
    <w:p w14:paraId="391E2DC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f) </w:t>
      </w:r>
      <w:r w:rsidRPr="008014D9">
        <w:rPr>
          <w:rFonts w:ascii="Cambria" w:hAnsi="Cambria" w:cs="Consolas"/>
          <w:sz w:val="28"/>
          <w:szCs w:val="28"/>
        </w:rPr>
        <w:t xml:space="preserve">Será admitido apenas </w:t>
      </w:r>
      <w:r w:rsidRPr="008014D9">
        <w:rPr>
          <w:rFonts w:ascii="Cambria" w:hAnsi="Cambria" w:cs="Consolas"/>
          <w:b/>
          <w:sz w:val="28"/>
          <w:szCs w:val="28"/>
        </w:rPr>
        <w:t>0</w:t>
      </w:r>
      <w:r w:rsidRPr="008014D9">
        <w:rPr>
          <w:rFonts w:ascii="Cambria" w:hAnsi="Cambria" w:cs="Consolas"/>
          <w:b/>
          <w:bCs/>
          <w:sz w:val="28"/>
          <w:szCs w:val="28"/>
        </w:rPr>
        <w:t xml:space="preserve">1 </w:t>
      </w:r>
      <w:r w:rsidRPr="008014D9">
        <w:rPr>
          <w:rFonts w:ascii="Cambria" w:hAnsi="Cambria" w:cs="Consolas"/>
          <w:b/>
          <w:sz w:val="28"/>
          <w:szCs w:val="28"/>
        </w:rPr>
        <w:t xml:space="preserve">(um) </w:t>
      </w:r>
      <w:r w:rsidRPr="008014D9">
        <w:rPr>
          <w:rFonts w:ascii="Cambria" w:hAnsi="Cambria" w:cs="Consolas"/>
          <w:b/>
          <w:bCs/>
          <w:sz w:val="28"/>
          <w:szCs w:val="28"/>
        </w:rPr>
        <w:t xml:space="preserve">representante </w:t>
      </w:r>
      <w:r w:rsidRPr="008014D9">
        <w:rPr>
          <w:rFonts w:ascii="Cambria" w:hAnsi="Cambria" w:cs="Consolas"/>
          <w:sz w:val="28"/>
          <w:szCs w:val="28"/>
        </w:rPr>
        <w:t>para cada licitante credenciado, sendo que cada um deles poderá representar apenas um licitante credenciado.</w:t>
      </w:r>
    </w:p>
    <w:p w14:paraId="074BBE3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2.1.2 </w:t>
      </w:r>
      <w:r w:rsidRPr="008014D9">
        <w:rPr>
          <w:rFonts w:ascii="Cambria" w:hAnsi="Cambria" w:cs="Consolas"/>
          <w:sz w:val="28"/>
          <w:szCs w:val="28"/>
        </w:rPr>
        <w:t>– Quanto ao pleno atendimento aos requisitos de habilitação:</w:t>
      </w:r>
    </w:p>
    <w:p w14:paraId="205C249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pleno atendimento aos requisitos de habilitação </w:t>
      </w:r>
      <w:r w:rsidRPr="008014D9">
        <w:rPr>
          <w:rFonts w:ascii="Cambria" w:hAnsi="Cambria" w:cs="Consolas"/>
          <w:sz w:val="28"/>
          <w:szCs w:val="28"/>
        </w:rPr>
        <w:t xml:space="preserve">e inexistência de qualquer fato impeditivo à participação, que deverá ser feita de acordo com o modelo estabelecido no </w:t>
      </w:r>
      <w:r w:rsidRPr="008014D9">
        <w:rPr>
          <w:rFonts w:ascii="Cambria" w:hAnsi="Cambria" w:cs="Consolas"/>
          <w:b/>
          <w:bCs/>
          <w:sz w:val="28"/>
          <w:szCs w:val="28"/>
        </w:rPr>
        <w:t xml:space="preserve">Anexo III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60A943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2.1.3 </w:t>
      </w:r>
      <w:r w:rsidRPr="008014D9">
        <w:rPr>
          <w:rFonts w:ascii="Cambria" w:hAnsi="Cambria" w:cs="Consolas"/>
          <w:sz w:val="28"/>
          <w:szCs w:val="28"/>
        </w:rPr>
        <w:t xml:space="preserve">– Quanto às microempresas e empresas de pequeno porte: </w:t>
      </w:r>
    </w:p>
    <w:p w14:paraId="1EE131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03342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microempresa ou empresa de pequeno porte </w:t>
      </w:r>
      <w:r w:rsidRPr="008014D9">
        <w:rPr>
          <w:rFonts w:ascii="Cambria" w:hAnsi="Cambria" w:cs="Consolas"/>
          <w:sz w:val="28"/>
          <w:szCs w:val="28"/>
        </w:rPr>
        <w:t xml:space="preserve">visando ao exercício dos direitos previstos nos artigos 42 a 45 da Lei Complementar nº 123/06, que deverá ser feita de acordo com o modelo estabelecido no </w:t>
      </w:r>
      <w:r w:rsidRPr="008014D9">
        <w:rPr>
          <w:rFonts w:ascii="Cambria" w:hAnsi="Cambria" w:cs="Consolas"/>
          <w:b/>
          <w:bCs/>
          <w:sz w:val="28"/>
          <w:szCs w:val="28"/>
        </w:rPr>
        <w:t xml:space="preserve">Anexo IV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1BDF9D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0A94F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3 – FORMA DE APRESENTAÇÃO DA PROPOSTA E DOS DOCUMENTOS DE HABILITAÇÃO</w:t>
      </w:r>
    </w:p>
    <w:p w14:paraId="06021C3B"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014D9" w14:paraId="24C0A258" w14:textId="77777777" w:rsidTr="008014D9">
        <w:trPr>
          <w:jc w:val="center"/>
        </w:trPr>
        <w:tc>
          <w:tcPr>
            <w:tcW w:w="4828" w:type="dxa"/>
          </w:tcPr>
          <w:p w14:paraId="54C24F61"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D6C23F1"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01 – PROPOSTA</w:t>
            </w:r>
          </w:p>
          <w:p w14:paraId="78AB9702" w14:textId="146C3A5A"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Pr>
                <w:rFonts w:ascii="Cambria" w:hAnsi="Cambria" w:cs="Consolas"/>
                <w:b/>
                <w:sz w:val="28"/>
                <w:szCs w:val="28"/>
              </w:rPr>
              <w:t>01</w:t>
            </w:r>
            <w:r w:rsidRPr="008014D9">
              <w:rPr>
                <w:rFonts w:ascii="Cambria" w:hAnsi="Cambria" w:cs="Consolas"/>
                <w:b/>
                <w:sz w:val="28"/>
                <w:szCs w:val="28"/>
              </w:rPr>
              <w:t>/202</w:t>
            </w:r>
            <w:r>
              <w:rPr>
                <w:rFonts w:ascii="Cambria" w:hAnsi="Cambria" w:cs="Consolas"/>
                <w:b/>
                <w:sz w:val="28"/>
                <w:szCs w:val="28"/>
              </w:rPr>
              <w:t>1</w:t>
            </w:r>
          </w:p>
          <w:p w14:paraId="69CD2C59" w14:textId="511DA19B"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lastRenderedPageBreak/>
              <w:t xml:space="preserve">PROCESSO Nº </w:t>
            </w:r>
            <w:r>
              <w:rPr>
                <w:rFonts w:ascii="Cambria" w:hAnsi="Cambria" w:cs="Consolas"/>
                <w:b/>
                <w:sz w:val="28"/>
                <w:szCs w:val="28"/>
              </w:rPr>
              <w:t>002</w:t>
            </w:r>
            <w:r w:rsidRPr="008014D9">
              <w:rPr>
                <w:rFonts w:ascii="Cambria" w:hAnsi="Cambria" w:cs="Consolas"/>
                <w:b/>
                <w:sz w:val="28"/>
                <w:szCs w:val="28"/>
              </w:rPr>
              <w:t>/202</w:t>
            </w:r>
            <w:r>
              <w:rPr>
                <w:rFonts w:ascii="Cambria" w:hAnsi="Cambria" w:cs="Consolas"/>
                <w:b/>
                <w:sz w:val="28"/>
                <w:szCs w:val="28"/>
              </w:rPr>
              <w:t>1</w:t>
            </w:r>
          </w:p>
        </w:tc>
        <w:tc>
          <w:tcPr>
            <w:tcW w:w="4742" w:type="dxa"/>
          </w:tcPr>
          <w:p w14:paraId="7F2B3FA6"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lastRenderedPageBreak/>
              <w:t>DENOMINAÇÃO:</w:t>
            </w:r>
          </w:p>
          <w:p w14:paraId="3935C408"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02 – HABILITAÇÃO</w:t>
            </w:r>
          </w:p>
          <w:p w14:paraId="5EAE4324" w14:textId="17B20802"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Pr>
                <w:rFonts w:ascii="Cambria" w:hAnsi="Cambria" w:cs="Consolas"/>
                <w:b/>
                <w:sz w:val="28"/>
                <w:szCs w:val="28"/>
              </w:rPr>
              <w:t>01</w:t>
            </w:r>
            <w:r w:rsidRPr="008014D9">
              <w:rPr>
                <w:rFonts w:ascii="Cambria" w:hAnsi="Cambria" w:cs="Consolas"/>
                <w:b/>
                <w:sz w:val="28"/>
                <w:szCs w:val="28"/>
              </w:rPr>
              <w:t>/202</w:t>
            </w:r>
            <w:r>
              <w:rPr>
                <w:rFonts w:ascii="Cambria" w:hAnsi="Cambria" w:cs="Consolas"/>
                <w:b/>
                <w:sz w:val="28"/>
                <w:szCs w:val="28"/>
              </w:rPr>
              <w:t>1</w:t>
            </w:r>
          </w:p>
          <w:p w14:paraId="5E52ACEB" w14:textId="1AE182B6"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lastRenderedPageBreak/>
              <w:t xml:space="preserve">PROCESSO Nº </w:t>
            </w:r>
            <w:r>
              <w:rPr>
                <w:rFonts w:ascii="Cambria" w:hAnsi="Cambria" w:cs="Consolas"/>
                <w:b/>
                <w:sz w:val="28"/>
                <w:szCs w:val="28"/>
              </w:rPr>
              <w:t>002</w:t>
            </w:r>
            <w:r w:rsidRPr="008014D9">
              <w:rPr>
                <w:rFonts w:ascii="Cambria" w:hAnsi="Cambria" w:cs="Consolas"/>
                <w:b/>
                <w:sz w:val="28"/>
                <w:szCs w:val="28"/>
              </w:rPr>
              <w:t>/202</w:t>
            </w:r>
            <w:r>
              <w:rPr>
                <w:rFonts w:ascii="Cambria" w:hAnsi="Cambria" w:cs="Consolas"/>
                <w:b/>
                <w:sz w:val="28"/>
                <w:szCs w:val="28"/>
              </w:rPr>
              <w:t>1</w:t>
            </w:r>
          </w:p>
        </w:tc>
      </w:tr>
    </w:tbl>
    <w:p w14:paraId="0D20BDD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4 – PROPOSTA – ENVELOPE Nº 01</w:t>
      </w:r>
    </w:p>
    <w:p w14:paraId="09D486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A proposta de preço deverá conter os seguintes elementos</w:t>
      </w:r>
      <w:r w:rsidRPr="008014D9">
        <w:rPr>
          <w:rFonts w:ascii="Cambria" w:hAnsi="Cambria" w:cs="Consolas"/>
          <w:sz w:val="28"/>
          <w:szCs w:val="28"/>
        </w:rPr>
        <w:t>:</w:t>
      </w:r>
    </w:p>
    <w:p w14:paraId="3CAC0B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cs="Consolas"/>
          <w:b/>
          <w:sz w:val="28"/>
          <w:szCs w:val="28"/>
        </w:rPr>
        <w:t>Preço Unitário e Preço Total do(s) Item(</w:t>
      </w:r>
      <w:proofErr w:type="spellStart"/>
      <w:r w:rsidRPr="008014D9">
        <w:rPr>
          <w:rFonts w:ascii="Cambria" w:hAnsi="Cambria" w:cs="Consolas"/>
          <w:b/>
          <w:sz w:val="28"/>
          <w:szCs w:val="28"/>
        </w:rPr>
        <w:t>ns</w:t>
      </w:r>
      <w:proofErr w:type="spellEnd"/>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em algarismos,</w:t>
      </w:r>
      <w:r w:rsidRPr="008014D9">
        <w:rPr>
          <w:rFonts w:ascii="Cambria" w:hAnsi="Cambria" w:cs="Consolas"/>
          <w:b/>
          <w:sz w:val="28"/>
          <w:szCs w:val="28"/>
        </w:rPr>
        <w:t xml:space="preserve"> </w:t>
      </w:r>
      <w:r w:rsidRPr="008014D9">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783B7" w14:textId="7CB2F01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4.1.2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Indicação de marca</w:t>
      </w:r>
      <w:r w:rsidR="00315EEC">
        <w:rPr>
          <w:rFonts w:ascii="Cambria" w:hAnsi="Cambria"/>
          <w:sz w:val="28"/>
          <w:szCs w:val="28"/>
        </w:rPr>
        <w:t xml:space="preserve"> </w:t>
      </w:r>
      <w:r w:rsidRPr="008014D9">
        <w:rPr>
          <w:rFonts w:ascii="Cambria" w:hAnsi="Cambria"/>
          <w:sz w:val="28"/>
          <w:szCs w:val="28"/>
        </w:rPr>
        <w:t>e procedência dos itens ofertados, em conformidade com as especificações constantes no Termo de Referência – Anexo I deste Edital.</w:t>
      </w:r>
    </w:p>
    <w:p w14:paraId="1094F1B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094149" w14:textId="3C071AF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4.2 – </w:t>
      </w:r>
      <w:r w:rsidRPr="008014D9">
        <w:rPr>
          <w:rFonts w:ascii="Cambria" w:hAnsi="Cambria"/>
          <w:sz w:val="28"/>
          <w:szCs w:val="28"/>
        </w:rPr>
        <w:t xml:space="preserve">A entrega do objeto deverá ocorrer em até </w:t>
      </w:r>
      <w:r w:rsidR="0095489D">
        <w:rPr>
          <w:rFonts w:ascii="Cambria" w:hAnsi="Cambria"/>
          <w:sz w:val="28"/>
          <w:szCs w:val="28"/>
        </w:rPr>
        <w:t>05</w:t>
      </w:r>
      <w:r w:rsidRPr="008014D9">
        <w:rPr>
          <w:rFonts w:ascii="Cambria" w:hAnsi="Cambria"/>
          <w:sz w:val="28"/>
          <w:szCs w:val="28"/>
        </w:rPr>
        <w:t xml:space="preserve"> (</w:t>
      </w:r>
      <w:r w:rsidR="0095489D">
        <w:rPr>
          <w:rFonts w:ascii="Cambria" w:hAnsi="Cambria"/>
          <w:sz w:val="28"/>
          <w:szCs w:val="28"/>
        </w:rPr>
        <w:t>cinco</w:t>
      </w:r>
      <w:r w:rsidRPr="008014D9">
        <w:rPr>
          <w:rFonts w:ascii="Cambria" w:hAnsi="Cambria"/>
          <w:sz w:val="28"/>
          <w:szCs w:val="28"/>
        </w:rPr>
        <w:t xml:space="preserve">) dias corridos, contados da data de emissão da Autorização de Compras ou de Fornecimento, </w:t>
      </w:r>
      <w:r w:rsidRPr="008014D9">
        <w:rPr>
          <w:rFonts w:ascii="Cambria" w:hAnsi="Cambria" w:cs="Consolas"/>
          <w:sz w:val="28"/>
          <w:szCs w:val="28"/>
        </w:rPr>
        <w:t xml:space="preserve">conforme o caso, pela </w:t>
      </w:r>
      <w:r w:rsidRPr="008014D9">
        <w:rPr>
          <w:rFonts w:ascii="Cambria" w:hAnsi="Cambria" w:cs="Consolas"/>
          <w:b/>
          <w:sz w:val="28"/>
          <w:szCs w:val="28"/>
        </w:rPr>
        <w:t>DETENTORA</w:t>
      </w:r>
      <w:r w:rsidRPr="008014D9">
        <w:rPr>
          <w:rFonts w:ascii="Cambria" w:hAnsi="Cambria"/>
          <w:sz w:val="28"/>
          <w:szCs w:val="28"/>
        </w:rPr>
        <w:t xml:space="preserve">, sendo que eventuais pedidos de prorrogação serão protocolados, antes do vencimento do prazo de entrega, devidamente justificados pela </w:t>
      </w:r>
      <w:r w:rsidRPr="008014D9">
        <w:rPr>
          <w:rFonts w:ascii="Cambria" w:hAnsi="Cambria"/>
          <w:b/>
          <w:sz w:val="28"/>
          <w:szCs w:val="28"/>
        </w:rPr>
        <w:t>DETENTORA</w:t>
      </w:r>
      <w:r w:rsidRPr="008014D9">
        <w:rPr>
          <w:rFonts w:ascii="Cambria" w:hAnsi="Cambria"/>
          <w:sz w:val="28"/>
          <w:szCs w:val="28"/>
        </w:rPr>
        <w:t>, para serem submetidos à apreciação superior.</w:t>
      </w:r>
    </w:p>
    <w:p w14:paraId="271A5E8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A8D5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4.3 – </w:t>
      </w:r>
      <w:r w:rsidRPr="008014D9">
        <w:rPr>
          <w:rFonts w:ascii="Cambria" w:hAnsi="Cambria" w:cs="Consolas"/>
          <w:sz w:val="28"/>
          <w:szCs w:val="28"/>
        </w:rPr>
        <w:t>O prazo de validade da proposta será de 60 (sessenta) dias contados a partir da data de sua apresentação.</w:t>
      </w:r>
    </w:p>
    <w:p w14:paraId="1D0DD1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618287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4.4 </w:t>
      </w:r>
      <w:r w:rsidRPr="008014D9">
        <w:rPr>
          <w:rFonts w:ascii="Cambria" w:hAnsi="Cambria" w:cs="Consolas"/>
          <w:b/>
          <w:sz w:val="28"/>
          <w:szCs w:val="28"/>
        </w:rPr>
        <w:t>–</w:t>
      </w:r>
      <w:r w:rsidRPr="008014D9">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389D4E01" w14:textId="6DAEAB6C"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4.</w:t>
      </w:r>
      <w:r>
        <w:rPr>
          <w:rFonts w:ascii="Cambria" w:hAnsi="Cambria" w:cs="Consolas"/>
          <w:b/>
          <w:bCs/>
          <w:sz w:val="28"/>
          <w:szCs w:val="28"/>
        </w:rPr>
        <w:t>5</w:t>
      </w:r>
      <w:r w:rsidRPr="008014D9">
        <w:rPr>
          <w:rFonts w:ascii="Cambria" w:hAnsi="Cambria" w:cs="Consolas"/>
          <w:b/>
          <w:bCs/>
          <w:sz w:val="28"/>
          <w:szCs w:val="28"/>
        </w:rPr>
        <w:t xml:space="preserve">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Não serão admitidas cotações inferiores às quantidades previstas neste Edital.</w:t>
      </w:r>
    </w:p>
    <w:p w14:paraId="6FCDCDD2" w14:textId="77777777" w:rsidR="00F9265C" w:rsidRPr="008014D9" w:rsidRDefault="00F9265C" w:rsidP="008014D9">
      <w:pPr>
        <w:tabs>
          <w:tab w:val="left" w:pos="-1701"/>
        </w:tabs>
        <w:autoSpaceDE w:val="0"/>
        <w:autoSpaceDN w:val="0"/>
        <w:adjustRightInd w:val="0"/>
        <w:jc w:val="both"/>
        <w:rPr>
          <w:rFonts w:ascii="Cambria" w:hAnsi="Cambria" w:cs="Consolas"/>
          <w:sz w:val="28"/>
          <w:szCs w:val="28"/>
        </w:rPr>
      </w:pPr>
    </w:p>
    <w:p w14:paraId="2505792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5 – DOCUMENTOS DE HABILITAÇÃO – ENVELOPE Nº 02</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4504D3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5.1 – HABILITAÇÃO JURÍDICA</w:t>
      </w:r>
      <w:r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1B0DE7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5.2 </w:t>
      </w:r>
      <w:r w:rsidRPr="008014D9">
        <w:rPr>
          <w:rFonts w:ascii="Cambria" w:hAnsi="Cambria" w:cs="Consolas"/>
          <w:sz w:val="28"/>
          <w:szCs w:val="28"/>
        </w:rPr>
        <w:t xml:space="preserve">– </w:t>
      </w:r>
      <w:r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0B6A26E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5.3 </w:t>
      </w:r>
      <w:r w:rsidRPr="008014D9">
        <w:rPr>
          <w:rFonts w:ascii="Cambria" w:hAnsi="Cambria" w:cs="Consolas"/>
          <w:sz w:val="28"/>
          <w:szCs w:val="28"/>
        </w:rPr>
        <w:t xml:space="preserve">– </w:t>
      </w:r>
      <w:r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Default="00F9265C" w:rsidP="008014D9">
      <w:pPr>
        <w:tabs>
          <w:tab w:val="left" w:pos="-1701"/>
        </w:tabs>
        <w:autoSpaceDE w:val="0"/>
        <w:autoSpaceDN w:val="0"/>
        <w:adjustRightInd w:val="0"/>
        <w:jc w:val="both"/>
        <w:rPr>
          <w:rFonts w:ascii="Cambria" w:hAnsi="Cambria" w:cs="Consolas"/>
          <w:b/>
          <w:bCs/>
          <w:sz w:val="28"/>
          <w:szCs w:val="28"/>
        </w:rPr>
      </w:pPr>
    </w:p>
    <w:p w14:paraId="05E2956D" w14:textId="5CEADA1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5.4 </w:t>
      </w:r>
      <w:r w:rsidRPr="008014D9">
        <w:rPr>
          <w:rFonts w:ascii="Cambria" w:hAnsi="Cambria" w:cs="Consolas"/>
          <w:sz w:val="28"/>
          <w:szCs w:val="28"/>
        </w:rPr>
        <w:t xml:space="preserve">– </w:t>
      </w:r>
      <w:r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5.4.1 – </w:t>
      </w:r>
      <w:r w:rsidRPr="008014D9">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769296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Está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Pr>
          <w:rFonts w:ascii="Cambria" w:hAnsi="Cambria" w:cs="Consolas"/>
          <w:sz w:val="28"/>
          <w:szCs w:val="28"/>
        </w:rPr>
        <w:t>Iaras</w:t>
      </w:r>
      <w:r w:rsidRPr="008014D9">
        <w:rPr>
          <w:rFonts w:ascii="Cambria" w:hAnsi="Cambria" w:cs="Consolas"/>
          <w:sz w:val="28"/>
          <w:szCs w:val="28"/>
        </w:rPr>
        <w:t>;</w:t>
      </w:r>
    </w:p>
    <w:p w14:paraId="15E79562"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D58901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8014D9" w:rsidRDefault="008014D9" w:rsidP="008014D9">
      <w:pPr>
        <w:jc w:val="both"/>
        <w:rPr>
          <w:rFonts w:ascii="Cambria" w:hAnsi="Cambria" w:cs="Consolas"/>
          <w:b/>
          <w:sz w:val="28"/>
          <w:szCs w:val="28"/>
        </w:rPr>
      </w:pPr>
    </w:p>
    <w:p w14:paraId="2D0BDE70" w14:textId="77777777" w:rsidR="008014D9" w:rsidRPr="008014D9" w:rsidRDefault="008014D9" w:rsidP="008014D9">
      <w:pPr>
        <w:jc w:val="both"/>
        <w:rPr>
          <w:rFonts w:ascii="Cambria" w:hAnsi="Cambria" w:cs="Consolas"/>
          <w:sz w:val="28"/>
        </w:rPr>
      </w:pPr>
      <w:r w:rsidRPr="008014D9">
        <w:rPr>
          <w:rFonts w:ascii="Cambria" w:hAnsi="Cambria" w:cs="Consolas"/>
          <w:b/>
          <w:sz w:val="28"/>
          <w:szCs w:val="28"/>
        </w:rPr>
        <w:t xml:space="preserve">5.4.2 – </w:t>
      </w:r>
      <w:r w:rsidRPr="008014D9">
        <w:rPr>
          <w:rFonts w:ascii="Cambria" w:hAnsi="Cambria" w:cs="Consolas"/>
          <w:sz w:val="28"/>
          <w:szCs w:val="28"/>
        </w:rPr>
        <w:t>Declaração subscrita por representante legal do licitante, elaborada em papel timbrado, conforme modelo mostrado no Anexo VI deste Edital</w:t>
      </w:r>
      <w:r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2257864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5.5.1 –</w:t>
      </w:r>
      <w:r w:rsidRPr="008014D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8014D9">
        <w:rPr>
          <w:rFonts w:ascii="Cambria" w:hAnsi="Cambria" w:cs="Consolas"/>
          <w:sz w:val="28"/>
          <w:szCs w:val="28"/>
        </w:rPr>
        <w:t xml:space="preserve"> aceitará como válidas as expedidas até 180 (cento e oitenta) dias imediatamente anteriores à data de apresentação das propostas. </w:t>
      </w:r>
    </w:p>
    <w:p w14:paraId="7D66AA6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5.5.2 –</w:t>
      </w:r>
      <w:r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xml:space="preserve"> Caso o licitante pretenda que um de seus estabelecimentos, que não o participante desta licitação, seja </w:t>
      </w:r>
      <w:r w:rsidRPr="008014D9">
        <w:rPr>
          <w:rFonts w:ascii="Cambria" w:hAnsi="Cambria" w:cs="Consolas"/>
          <w:b/>
          <w:sz w:val="28"/>
          <w:szCs w:val="28"/>
        </w:rPr>
        <w:t>DETENTOR</w:t>
      </w:r>
      <w:r w:rsidRPr="008014D9">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6 – </w:t>
      </w:r>
      <w:r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A9110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sz w:val="28"/>
          <w:szCs w:val="28"/>
        </w:rPr>
        <w:t xml:space="preserve">– Encerrada a fase de credenciamento, os licitantes entregarão ao Pregoeiro os </w:t>
      </w:r>
      <w:r w:rsidRPr="008014D9">
        <w:rPr>
          <w:rFonts w:ascii="Cambria" w:hAnsi="Cambria" w:cs="Consolas"/>
          <w:b/>
          <w:bCs/>
          <w:sz w:val="28"/>
          <w:szCs w:val="28"/>
        </w:rPr>
        <w:t xml:space="preserve">Envelopes nº 01 </w:t>
      </w:r>
      <w:r w:rsidRPr="008014D9">
        <w:rPr>
          <w:rFonts w:ascii="Cambria" w:hAnsi="Cambria" w:cs="Consolas"/>
          <w:sz w:val="28"/>
          <w:szCs w:val="28"/>
        </w:rPr>
        <w:t xml:space="preserve">e </w:t>
      </w:r>
      <w:r w:rsidRPr="008014D9">
        <w:rPr>
          <w:rFonts w:ascii="Cambria" w:hAnsi="Cambria" w:cs="Consolas"/>
          <w:b/>
          <w:bCs/>
          <w:sz w:val="28"/>
          <w:szCs w:val="28"/>
        </w:rPr>
        <w:t>nº 02</w:t>
      </w:r>
      <w:r w:rsidRPr="008014D9">
        <w:rPr>
          <w:rFonts w:ascii="Cambria" w:hAnsi="Cambria" w:cs="Consolas"/>
          <w:sz w:val="28"/>
          <w:szCs w:val="28"/>
        </w:rPr>
        <w:t>, contendo, cada qual, separadamente, a Proposta de Preços e a Documentação de Habilitação.</w:t>
      </w:r>
    </w:p>
    <w:p w14:paraId="13FF63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78F9E7D" w14:textId="093E2689"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sz w:val="28"/>
          <w:szCs w:val="28"/>
        </w:rPr>
        <w:t xml:space="preserve">– O julgamento será feito pelo critério de </w:t>
      </w:r>
      <w:r w:rsidRPr="008014D9">
        <w:rPr>
          <w:rFonts w:ascii="Cambria" w:hAnsi="Cambria" w:cs="Consolas"/>
          <w:b/>
          <w:sz w:val="28"/>
          <w:szCs w:val="28"/>
        </w:rPr>
        <w:t xml:space="preserve">menor preço </w:t>
      </w:r>
      <w:r w:rsidR="00F66929">
        <w:rPr>
          <w:rFonts w:ascii="Cambria" w:hAnsi="Cambria" w:cs="Consolas"/>
          <w:b/>
          <w:sz w:val="28"/>
          <w:szCs w:val="28"/>
        </w:rPr>
        <w:t>global</w:t>
      </w:r>
      <w:r w:rsidRPr="008014D9">
        <w:rPr>
          <w:rFonts w:ascii="Cambria" w:hAnsi="Cambria" w:cs="Consolas"/>
          <w:sz w:val="28"/>
          <w:szCs w:val="28"/>
        </w:rPr>
        <w:t>.</w:t>
      </w:r>
    </w:p>
    <w:p w14:paraId="6BBFEE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1F8E8E" w14:textId="34C8BFD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a) </w:t>
      </w:r>
      <w:r w:rsidRPr="008014D9">
        <w:rPr>
          <w:rFonts w:ascii="Cambria" w:hAnsi="Cambria"/>
          <w:sz w:val="28"/>
          <w:szCs w:val="28"/>
        </w:rPr>
        <w:t xml:space="preserve">Em caso de divergência entre os valores indicados, prevalecerá o valor </w:t>
      </w:r>
      <w:r w:rsidR="00F66929">
        <w:rPr>
          <w:rFonts w:ascii="Cambria" w:hAnsi="Cambria"/>
          <w:sz w:val="28"/>
          <w:szCs w:val="28"/>
        </w:rPr>
        <w:t>global</w:t>
      </w:r>
      <w:r w:rsidRPr="008014D9">
        <w:rPr>
          <w:rFonts w:ascii="Cambria" w:hAnsi="Cambria"/>
          <w:sz w:val="28"/>
          <w:szCs w:val="28"/>
        </w:rPr>
        <w:t xml:space="preserve"> por extenso.</w:t>
      </w:r>
    </w:p>
    <w:p w14:paraId="7EACAF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CF30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6.4 </w:t>
      </w:r>
      <w:r w:rsidRPr="008014D9">
        <w:rPr>
          <w:rFonts w:ascii="Cambria" w:hAnsi="Cambria" w:cs="Consolas"/>
          <w:sz w:val="28"/>
          <w:szCs w:val="28"/>
        </w:rPr>
        <w:t xml:space="preserve">– A análise das propostas pelo Pregoeiro visará ao atendimento das condições estabelecidas neste Edital e seus anexos, sendo </w:t>
      </w:r>
      <w:r w:rsidRPr="008014D9">
        <w:rPr>
          <w:rFonts w:ascii="Cambria" w:hAnsi="Cambria" w:cs="Consolas"/>
          <w:b/>
          <w:bCs/>
          <w:sz w:val="28"/>
          <w:szCs w:val="28"/>
        </w:rPr>
        <w:t xml:space="preserve">desclassificadas </w:t>
      </w:r>
      <w:r w:rsidRPr="008014D9">
        <w:rPr>
          <w:rFonts w:ascii="Cambria" w:hAnsi="Cambria" w:cs="Consolas"/>
          <w:sz w:val="28"/>
          <w:szCs w:val="28"/>
        </w:rPr>
        <w:t>as propostas:</w:t>
      </w:r>
    </w:p>
    <w:p w14:paraId="447A5E6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Cujo objeto não atenda às especificações, aos prazos e às condições fixadas neste Edital;</w:t>
      </w:r>
    </w:p>
    <w:p w14:paraId="75F4E1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sz w:val="28"/>
          <w:szCs w:val="28"/>
        </w:rPr>
        <w:t>Que apresentem preço e/ou vantagem baseados em propostas ofertadas pelos demais licitantes</w:t>
      </w:r>
      <w:r w:rsidRPr="008014D9">
        <w:rPr>
          <w:rFonts w:ascii="Cambria" w:hAnsi="Cambria" w:cs="Consolas"/>
          <w:sz w:val="28"/>
          <w:szCs w:val="28"/>
        </w:rPr>
        <w:t>;</w:t>
      </w:r>
    </w:p>
    <w:p w14:paraId="27DB1F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C656E78" w14:textId="6C3E76E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sz w:val="28"/>
          <w:szCs w:val="28"/>
        </w:rPr>
        <w:t xml:space="preserve"> Que contiverem cotação de objeto diverso daquele constante neste Edital</w:t>
      </w:r>
      <w:r w:rsidR="00062A56">
        <w:rPr>
          <w:rFonts w:ascii="Cambria" w:hAnsi="Cambria" w:cs="Consolas"/>
          <w:sz w:val="28"/>
          <w:szCs w:val="28"/>
        </w:rPr>
        <w:t>.</w:t>
      </w:r>
    </w:p>
    <w:p w14:paraId="7A4BA6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69FE7C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6.5 </w:t>
      </w:r>
      <w:r w:rsidRPr="008014D9">
        <w:rPr>
          <w:rFonts w:ascii="Cambria" w:hAnsi="Cambria" w:cs="Consolas"/>
          <w:sz w:val="28"/>
          <w:szCs w:val="28"/>
        </w:rPr>
        <w:t>– Na hipótese de desclassificação de todas as propostas, o Pregoeiro dará por encerrado o certame, lavrando-se ata a respeito.</w:t>
      </w:r>
    </w:p>
    <w:p w14:paraId="1F8C179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6.6 </w:t>
      </w:r>
      <w:r w:rsidRPr="008014D9">
        <w:rPr>
          <w:rFonts w:ascii="Cambria" w:hAnsi="Cambria" w:cs="Consolas"/>
          <w:sz w:val="28"/>
          <w:szCs w:val="28"/>
        </w:rPr>
        <w:t xml:space="preserve">– As propostas classificadas serão selecionadas para a </w:t>
      </w:r>
      <w:r w:rsidRPr="008014D9">
        <w:rPr>
          <w:rFonts w:ascii="Cambria" w:hAnsi="Cambria" w:cs="Consolas"/>
          <w:b/>
          <w:bCs/>
          <w:sz w:val="28"/>
          <w:szCs w:val="28"/>
        </w:rPr>
        <w:t>etapa de lances</w:t>
      </w:r>
      <w:r w:rsidRPr="008014D9">
        <w:rPr>
          <w:rFonts w:ascii="Cambria" w:hAnsi="Cambria" w:cs="Consolas"/>
          <w:sz w:val="28"/>
          <w:szCs w:val="28"/>
        </w:rPr>
        <w:t>, com observância dos seguintes critérios:</w:t>
      </w:r>
    </w:p>
    <w:p w14:paraId="68D149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FF0BACE" w14:textId="374E47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6.6.1 </w:t>
      </w:r>
      <w:r w:rsidRPr="008014D9">
        <w:rPr>
          <w:rFonts w:ascii="Cambria" w:hAnsi="Cambria" w:cs="Consolas"/>
          <w:sz w:val="28"/>
          <w:szCs w:val="28"/>
        </w:rPr>
        <w:t xml:space="preserve">– Seleção da proposta de menor preço </w:t>
      </w:r>
      <w:r w:rsidR="00F66929">
        <w:rPr>
          <w:rFonts w:ascii="Cambria" w:hAnsi="Cambria" w:cs="Consolas"/>
          <w:sz w:val="28"/>
          <w:szCs w:val="28"/>
        </w:rPr>
        <w:t>global</w:t>
      </w:r>
      <w:r w:rsidRPr="008014D9">
        <w:rPr>
          <w:rFonts w:ascii="Cambria" w:hAnsi="Cambria" w:cs="Consolas"/>
          <w:sz w:val="28"/>
          <w:szCs w:val="28"/>
        </w:rPr>
        <w:t xml:space="preserve"> e das demais com preços até </w:t>
      </w:r>
      <w:r w:rsidRPr="008014D9">
        <w:rPr>
          <w:rFonts w:ascii="Cambria" w:hAnsi="Cambria" w:cs="Consolas"/>
          <w:b/>
          <w:bCs/>
          <w:sz w:val="28"/>
          <w:szCs w:val="28"/>
        </w:rPr>
        <w:t xml:space="preserve">10% </w:t>
      </w:r>
      <w:r w:rsidRPr="008014D9">
        <w:rPr>
          <w:rFonts w:ascii="Cambria" w:hAnsi="Cambria" w:cs="Consolas"/>
          <w:sz w:val="28"/>
          <w:szCs w:val="28"/>
        </w:rPr>
        <w:t xml:space="preserve">(dez por cento) </w:t>
      </w:r>
      <w:proofErr w:type="spellStart"/>
      <w:r w:rsidRPr="008014D9">
        <w:rPr>
          <w:rFonts w:ascii="Cambria" w:hAnsi="Cambria" w:cs="Consolas"/>
          <w:sz w:val="28"/>
          <w:szCs w:val="28"/>
        </w:rPr>
        <w:t>superiores</w:t>
      </w:r>
      <w:proofErr w:type="spellEnd"/>
      <w:r w:rsidRPr="008014D9">
        <w:rPr>
          <w:rFonts w:ascii="Cambria" w:hAnsi="Cambria" w:cs="Consolas"/>
          <w:sz w:val="28"/>
          <w:szCs w:val="28"/>
        </w:rPr>
        <w:t xml:space="preserve"> àquela;</w:t>
      </w:r>
    </w:p>
    <w:p w14:paraId="113B55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Não havendo pelo menos </w:t>
      </w:r>
      <w:r w:rsidRPr="008014D9">
        <w:rPr>
          <w:rFonts w:ascii="Cambria" w:hAnsi="Cambria" w:cs="Consolas"/>
          <w:b/>
          <w:bCs/>
          <w:sz w:val="28"/>
          <w:szCs w:val="28"/>
        </w:rPr>
        <w:t xml:space="preserve">três </w:t>
      </w:r>
      <w:r w:rsidRPr="008014D9">
        <w:rPr>
          <w:rFonts w:ascii="Cambria" w:hAnsi="Cambria" w:cs="Consolas"/>
          <w:sz w:val="28"/>
          <w:szCs w:val="28"/>
        </w:rPr>
        <w:t xml:space="preserve">propostas nas condições definidas no item anterior, serão selecionadas as propostas que apresentarem os menores preços, até o máximo de </w:t>
      </w:r>
      <w:r w:rsidRPr="008014D9">
        <w:rPr>
          <w:rFonts w:ascii="Cambria" w:hAnsi="Cambria" w:cs="Consolas"/>
          <w:b/>
          <w:bCs/>
          <w:sz w:val="28"/>
          <w:szCs w:val="28"/>
        </w:rPr>
        <w:t>três</w:t>
      </w:r>
      <w:r w:rsidRPr="008014D9">
        <w:rPr>
          <w:rFonts w:ascii="Cambria" w:hAnsi="Cambria" w:cs="Consolas"/>
          <w:sz w:val="28"/>
          <w:szCs w:val="28"/>
        </w:rPr>
        <w:t>. No caso de empate das propostas, serão admitidas todas estas, independentemente do número de licitantes;</w:t>
      </w:r>
    </w:p>
    <w:p w14:paraId="58D8F34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5FAD76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6.6.2 </w:t>
      </w:r>
      <w:r w:rsidRPr="008014D9">
        <w:rPr>
          <w:rFonts w:ascii="Cambria" w:hAnsi="Cambria"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8014D9">
        <w:rPr>
          <w:rFonts w:ascii="Cambria" w:hAnsi="Cambria" w:cs="Consolas"/>
          <w:b/>
          <w:bCs/>
          <w:sz w:val="28"/>
          <w:szCs w:val="28"/>
        </w:rPr>
        <w:t xml:space="preserve">sorteio </w:t>
      </w:r>
      <w:r w:rsidRPr="008014D9">
        <w:rPr>
          <w:rFonts w:ascii="Cambria" w:hAnsi="Cambria" w:cs="Consolas"/>
          <w:sz w:val="28"/>
          <w:szCs w:val="28"/>
        </w:rPr>
        <w:t>no caso de empate de preços;</w:t>
      </w:r>
    </w:p>
    <w:p w14:paraId="5326124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98572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4D537A4F" w14:textId="77777777" w:rsidR="008014D9" w:rsidRPr="008014D9" w:rsidRDefault="008014D9" w:rsidP="008014D9">
      <w:pPr>
        <w:tabs>
          <w:tab w:val="left" w:pos="-1701"/>
          <w:tab w:val="left" w:pos="3445"/>
        </w:tabs>
        <w:autoSpaceDE w:val="0"/>
        <w:autoSpaceDN w:val="0"/>
        <w:adjustRightInd w:val="0"/>
        <w:jc w:val="both"/>
        <w:rPr>
          <w:rFonts w:ascii="Cambria" w:hAnsi="Cambria" w:cs="Consolas"/>
          <w:sz w:val="28"/>
          <w:szCs w:val="28"/>
        </w:rPr>
      </w:pPr>
      <w:r w:rsidRPr="008014D9">
        <w:rPr>
          <w:rFonts w:ascii="Cambria" w:hAnsi="Cambria" w:cs="Consolas"/>
          <w:sz w:val="28"/>
          <w:szCs w:val="28"/>
        </w:rPr>
        <w:tab/>
      </w:r>
    </w:p>
    <w:p w14:paraId="16880324" w14:textId="1C2DC19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6.7 –</w:t>
      </w:r>
      <w:r w:rsidRPr="008014D9">
        <w:rPr>
          <w:rFonts w:ascii="Cambria" w:hAnsi="Cambria" w:cs="Consolas"/>
          <w:sz w:val="28"/>
          <w:szCs w:val="28"/>
        </w:rPr>
        <w:t xml:space="preserve"> Os lances deverão ser formulados em valores distintos e decrescentes, inferiores à proposta de menor preço </w:t>
      </w:r>
      <w:r w:rsidR="00F66929">
        <w:rPr>
          <w:rFonts w:ascii="Cambria" w:hAnsi="Cambria" w:cs="Consolas"/>
          <w:sz w:val="28"/>
          <w:szCs w:val="28"/>
        </w:rPr>
        <w:t>global</w:t>
      </w:r>
      <w:r w:rsidRPr="008014D9">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6.8 </w:t>
      </w:r>
      <w:r w:rsidRPr="008014D9">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 – </w:t>
      </w:r>
      <w:r w:rsidRPr="008014D9">
        <w:rPr>
          <w:rFonts w:ascii="Cambria" w:hAnsi="Cambria" w:cs="Consolas"/>
          <w:sz w:val="28"/>
          <w:szCs w:val="28"/>
        </w:rPr>
        <w:t xml:space="preserve">Se houver </w:t>
      </w:r>
      <w:r w:rsidRPr="008014D9">
        <w:rPr>
          <w:rFonts w:ascii="Cambria" w:hAnsi="Cambria" w:cs="Consolas"/>
          <w:b/>
          <w:sz w:val="28"/>
          <w:szCs w:val="28"/>
        </w:rPr>
        <w:t>empate</w:t>
      </w:r>
      <w:r w:rsidRPr="008014D9">
        <w:rPr>
          <w:rFonts w:ascii="Cambria" w:hAnsi="Cambria" w:cs="Consolas"/>
          <w:sz w:val="28"/>
          <w:szCs w:val="28"/>
        </w:rPr>
        <w:t xml:space="preserve">, será assegurado o </w:t>
      </w:r>
      <w:r w:rsidRPr="008014D9">
        <w:rPr>
          <w:rFonts w:ascii="Cambria" w:hAnsi="Cambria" w:cs="Consolas"/>
          <w:b/>
          <w:sz w:val="28"/>
          <w:szCs w:val="28"/>
        </w:rPr>
        <w:t>exercício do direito de preferência às microempresas e empresas de pequeno porte</w:t>
      </w:r>
      <w:r w:rsidRPr="008014D9">
        <w:rPr>
          <w:rFonts w:ascii="Cambria" w:hAnsi="Cambria" w:cs="Consolas"/>
          <w:sz w:val="28"/>
          <w:szCs w:val="28"/>
        </w:rPr>
        <w:t>, nos seguintes termos:</w:t>
      </w:r>
    </w:p>
    <w:p w14:paraId="106B07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7516230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6.9.1 – </w:t>
      </w:r>
      <w:r w:rsidRPr="008014D9">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6.9.2 – </w:t>
      </w:r>
      <w:r w:rsidRPr="008014D9">
        <w:rPr>
          <w:rFonts w:ascii="Cambria" w:hAnsi="Cambria" w:cs="Consolas"/>
          <w:sz w:val="28"/>
          <w:szCs w:val="28"/>
        </w:rPr>
        <w:t xml:space="preserve">A microempresa ou empresa de pequeno porte cuja proposta for mais bem classificada poderá apresentar proposta de preço inferior àquela considerada </w:t>
      </w:r>
      <w:r w:rsidRPr="008014D9">
        <w:rPr>
          <w:rFonts w:ascii="Cambria" w:hAnsi="Cambria" w:cs="Consolas"/>
          <w:sz w:val="28"/>
          <w:szCs w:val="28"/>
        </w:rPr>
        <w:lastRenderedPageBreak/>
        <w:t xml:space="preserve">vencedora da fase de lances, situação em que sua proposta será declarada a melhor oferta; </w:t>
      </w:r>
    </w:p>
    <w:p w14:paraId="0FD6A8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143C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5856F6D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B48E01D" w14:textId="13916D4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Se houver equivalência dos valores das propostas apresentados pelas microempresas e empresas de pequeno porte que se encontrem no intervalo estabelecido no subitem 6.</w:t>
      </w:r>
      <w:r w:rsidR="000A5289">
        <w:rPr>
          <w:rFonts w:ascii="Cambria" w:hAnsi="Cambria" w:cs="Consolas"/>
          <w:sz w:val="28"/>
          <w:szCs w:val="28"/>
        </w:rPr>
        <w:t>9</w:t>
      </w:r>
      <w:r w:rsidRPr="008014D9">
        <w:rPr>
          <w:rFonts w:ascii="Cambria" w:hAnsi="Cambria" w:cs="Consolas"/>
          <w:sz w:val="28"/>
          <w:szCs w:val="28"/>
        </w:rPr>
        <w:t xml:space="preserve">.1 será realizado sorteio entre elas para que se identifique aquela que primeiro poderá exercer a preferência e apresentar nova proposta; </w:t>
      </w:r>
    </w:p>
    <w:p w14:paraId="55CA86F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5A9523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4D78A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6.9.3 – </w:t>
      </w:r>
      <w:r w:rsidRPr="008014D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381A8EF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DEC3E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6.9.4 – </w:t>
      </w:r>
      <w:r w:rsidRPr="008014D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014D9">
        <w:rPr>
          <w:rFonts w:ascii="Cambria" w:hAnsi="Cambria" w:cs="Consolas"/>
          <w:b/>
          <w:sz w:val="28"/>
          <w:szCs w:val="28"/>
        </w:rPr>
        <w:t>6.9.1</w:t>
      </w:r>
      <w:r w:rsidRPr="008014D9">
        <w:rPr>
          <w:rFonts w:ascii="Cambria" w:hAnsi="Cambria" w:cs="Consolas"/>
          <w:sz w:val="28"/>
          <w:szCs w:val="28"/>
        </w:rPr>
        <w:t xml:space="preserve">; </w:t>
      </w:r>
    </w:p>
    <w:p w14:paraId="1B1A1C0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6.10 </w:t>
      </w:r>
      <w:r w:rsidRPr="008014D9">
        <w:rPr>
          <w:rFonts w:ascii="Cambria" w:hAnsi="Cambria" w:cs="Consolas"/>
          <w:sz w:val="28"/>
          <w:szCs w:val="28"/>
        </w:rPr>
        <w:t xml:space="preserve">– Após a fase de lances serão </w:t>
      </w:r>
      <w:r w:rsidRPr="008014D9">
        <w:rPr>
          <w:rFonts w:ascii="Cambria" w:hAnsi="Cambria" w:cs="Consolas"/>
          <w:b/>
          <w:bCs/>
          <w:sz w:val="28"/>
          <w:szCs w:val="28"/>
        </w:rPr>
        <w:t>classificadas</w:t>
      </w:r>
      <w:r w:rsidRPr="008014D9">
        <w:rPr>
          <w:rFonts w:ascii="Cambria" w:hAnsi="Cambria" w:cs="Consolas"/>
          <w:sz w:val="28"/>
          <w:szCs w:val="28"/>
        </w:rPr>
        <w:t xml:space="preserve">, na </w:t>
      </w:r>
      <w:r w:rsidRPr="008014D9">
        <w:rPr>
          <w:rFonts w:ascii="Cambria" w:hAnsi="Cambria" w:cs="Consolas"/>
          <w:b/>
          <w:bCs/>
          <w:sz w:val="28"/>
          <w:szCs w:val="28"/>
        </w:rPr>
        <w:t>ordem crescente dos valores</w:t>
      </w:r>
      <w:r w:rsidRPr="008014D9">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6.11 </w:t>
      </w:r>
      <w:r w:rsidRPr="008014D9">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FC860E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6.12 </w:t>
      </w:r>
      <w:r w:rsidRPr="008014D9">
        <w:rPr>
          <w:rFonts w:ascii="Cambria" w:hAnsi="Cambria" w:cs="Consolas"/>
          <w:sz w:val="28"/>
          <w:szCs w:val="28"/>
        </w:rPr>
        <w:t xml:space="preserve">– O Pregoeiro poderá </w:t>
      </w:r>
      <w:r w:rsidRPr="008014D9">
        <w:rPr>
          <w:rFonts w:ascii="Cambria" w:hAnsi="Cambria" w:cs="Consolas"/>
          <w:b/>
          <w:bCs/>
          <w:sz w:val="28"/>
          <w:szCs w:val="28"/>
        </w:rPr>
        <w:t xml:space="preserve">negociar </w:t>
      </w:r>
      <w:r w:rsidRPr="008014D9">
        <w:rPr>
          <w:rFonts w:ascii="Cambria" w:hAnsi="Cambria" w:cs="Consolas"/>
          <w:sz w:val="28"/>
          <w:szCs w:val="28"/>
        </w:rPr>
        <w:t>com o autor da oferta de menor valor com vistas à redução do preço.</w:t>
      </w:r>
    </w:p>
    <w:p w14:paraId="253992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 </w:t>
      </w:r>
      <w:r w:rsidRPr="008014D9">
        <w:rPr>
          <w:rFonts w:ascii="Cambria" w:hAnsi="Cambria" w:cs="Consolas"/>
          <w:sz w:val="28"/>
          <w:szCs w:val="28"/>
        </w:rPr>
        <w:t xml:space="preserve">– </w:t>
      </w:r>
      <w:r w:rsidRPr="008014D9">
        <w:rPr>
          <w:rFonts w:ascii="Cambria" w:hAnsi="Cambria"/>
          <w:sz w:val="28"/>
          <w:szCs w:val="28"/>
        </w:rPr>
        <w:t>Após a negociação, se houver, será verificado o atendimento do licitante às condições de habilitação estipuladas neste Edital</w:t>
      </w:r>
      <w:r w:rsidRPr="008014D9">
        <w:rPr>
          <w:rFonts w:ascii="Cambria" w:hAnsi="Cambria" w:cs="Consolas"/>
          <w:sz w:val="28"/>
          <w:szCs w:val="28"/>
        </w:rPr>
        <w:t>;</w:t>
      </w:r>
    </w:p>
    <w:p w14:paraId="5867C0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6.13.1 </w:t>
      </w:r>
      <w:r w:rsidRPr="008014D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DFC38C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01B01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6.13.2 </w:t>
      </w:r>
      <w:r w:rsidRPr="008014D9">
        <w:rPr>
          <w:rFonts w:ascii="Cambria" w:hAnsi="Cambria" w:cs="Consolas"/>
          <w:sz w:val="28"/>
          <w:szCs w:val="28"/>
        </w:rPr>
        <w:t xml:space="preserve">– A verificação será certificada pelo Pregoeiro, anexando aos autos documentos passíveis de obtenção por meio eletrônico, salvo impossibilidade devidamente justificada. </w:t>
      </w:r>
    </w:p>
    <w:p w14:paraId="070763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6.13.3 </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 </w:t>
      </w:r>
      <w:r w:rsidRPr="008014D9">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43E096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6.14.1 </w:t>
      </w:r>
      <w:r w:rsidRPr="008014D9">
        <w:rPr>
          <w:rFonts w:ascii="Cambria" w:hAnsi="Cambria" w:cs="Consolas"/>
          <w:sz w:val="28"/>
          <w:szCs w:val="28"/>
        </w:rPr>
        <w:t xml:space="preserve">– </w:t>
      </w:r>
      <w:r w:rsidRPr="008014D9">
        <w:rPr>
          <w:rFonts w:ascii="Cambria" w:hAnsi="Cambria"/>
          <w:sz w:val="28"/>
          <w:szCs w:val="28"/>
        </w:rPr>
        <w:t>Se o licitante não atender às exigências de habilitação, o Pregoeiro examinará as ofertas subsequentes, na ordem de classificação, podendo negociar com os respectivos autores e verificada a habilitação do licitante, este será declarado vencedor</w:t>
      </w:r>
      <w:r w:rsidRPr="008014D9">
        <w:rPr>
          <w:rFonts w:ascii="Cambria" w:hAnsi="Cambria" w:cs="Consolas"/>
          <w:sz w:val="28"/>
          <w:szCs w:val="28"/>
        </w:rPr>
        <w:t xml:space="preserve">. </w:t>
      </w:r>
    </w:p>
    <w:p w14:paraId="5AFAFD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9D325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6.15 </w:t>
      </w:r>
      <w:r w:rsidRPr="008014D9">
        <w:rPr>
          <w:rFonts w:ascii="Cambria" w:hAnsi="Cambria" w:cs="Consolas"/>
          <w:sz w:val="28"/>
          <w:szCs w:val="28"/>
        </w:rPr>
        <w:t xml:space="preserve">– </w:t>
      </w:r>
      <w:r w:rsidRPr="008014D9">
        <w:rPr>
          <w:rFonts w:ascii="Cambria" w:hAnsi="Cambria"/>
          <w:sz w:val="28"/>
          <w:szCs w:val="28"/>
        </w:rPr>
        <w:t>Da sessão pública será lavrada ata circunstanciada, na qual serão registradas as ocorrências relevantes e que, ao final, será assinada pelo Pregoeiro e Equipe de apoio.</w:t>
      </w:r>
      <w:r w:rsidRPr="008014D9">
        <w:rPr>
          <w:rFonts w:ascii="Cambria" w:hAnsi="Cambria" w:cs="Consolas"/>
          <w:sz w:val="28"/>
          <w:szCs w:val="28"/>
        </w:rPr>
        <w:t xml:space="preserve"> </w:t>
      </w:r>
    </w:p>
    <w:p w14:paraId="6461964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ECE5A8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6.16 </w:t>
      </w:r>
      <w:r w:rsidRPr="008014D9">
        <w:rPr>
          <w:rFonts w:ascii="Cambria" w:hAnsi="Cambria"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Default="008014D9" w:rsidP="008014D9">
      <w:pPr>
        <w:tabs>
          <w:tab w:val="left" w:pos="-1701"/>
        </w:tabs>
        <w:autoSpaceDE w:val="0"/>
        <w:autoSpaceDN w:val="0"/>
        <w:adjustRightInd w:val="0"/>
        <w:jc w:val="both"/>
        <w:rPr>
          <w:rFonts w:ascii="Cambria" w:hAnsi="Cambria" w:cs="Consolas"/>
          <w:b/>
          <w:sz w:val="28"/>
          <w:szCs w:val="28"/>
        </w:rPr>
      </w:pPr>
    </w:p>
    <w:p w14:paraId="6FD691D2" w14:textId="15A51D8D" w:rsidR="00315EEC" w:rsidRDefault="00315EEC" w:rsidP="008014D9">
      <w:pPr>
        <w:tabs>
          <w:tab w:val="left" w:pos="-1701"/>
        </w:tabs>
        <w:autoSpaceDE w:val="0"/>
        <w:autoSpaceDN w:val="0"/>
        <w:adjustRightInd w:val="0"/>
        <w:jc w:val="both"/>
        <w:rPr>
          <w:rFonts w:ascii="Cambria" w:hAnsi="Cambria" w:cs="Consolas"/>
          <w:b/>
          <w:sz w:val="28"/>
          <w:szCs w:val="28"/>
        </w:rPr>
      </w:pPr>
    </w:p>
    <w:p w14:paraId="7A6B723A" w14:textId="77777777" w:rsidR="00315EEC" w:rsidRDefault="00315EEC"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lastRenderedPageBreak/>
        <w:t>7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7.1 – </w:t>
      </w:r>
      <w:r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O Pregoeiro verificará os documentos indicados no Item </w:t>
      </w:r>
      <w:r w:rsidRPr="008014D9">
        <w:rPr>
          <w:rFonts w:ascii="Cambria" w:hAnsi="Cambria" w:cs="Consolas"/>
          <w:bCs/>
          <w:sz w:val="28"/>
          <w:szCs w:val="28"/>
        </w:rPr>
        <w:t xml:space="preserve">5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50B5627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50383A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11F600E3" w14:textId="5432F83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e.1)</w:t>
      </w:r>
      <w:r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xml:space="preserve">, para a regularização da documentação com emissão de certidões negativas ou positivas com efeito de negativa; </w:t>
      </w:r>
    </w:p>
    <w:p w14:paraId="252B4B3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e.2)</w:t>
      </w:r>
      <w:r w:rsidRPr="008014D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0E63F4AB" w14:textId="1FD0BEE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7.2 –</w:t>
      </w:r>
      <w:r w:rsidRPr="008014D9">
        <w:rPr>
          <w:rFonts w:ascii="Cambria" w:hAnsi="Cambria" w:cs="Consolas"/>
          <w:sz w:val="28"/>
          <w:szCs w:val="28"/>
        </w:rPr>
        <w:t xml:space="preserve"> Se o licitante desatender às exigências para a habilitação, o Pregoeiro, respeitada a ordem de classificação, examinará a oferta subsequente de menor preço </w:t>
      </w:r>
      <w:r w:rsidR="00F66929">
        <w:rPr>
          <w:rFonts w:ascii="Cambria" w:hAnsi="Cambria" w:cs="Consolas"/>
          <w:sz w:val="28"/>
          <w:szCs w:val="28"/>
        </w:rPr>
        <w:t>global</w:t>
      </w:r>
      <w:r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5ED6B8A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E78069C" w14:textId="4A02C23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768AF312"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o Pregoeiro encaminhará os autos do processo devidamente informado à autoridade competente; </w:t>
      </w:r>
    </w:p>
    <w:p w14:paraId="4B9BED6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74CAEA3"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8.1.4 </w:t>
      </w:r>
      <w:r w:rsidRPr="008014D9">
        <w:rPr>
          <w:rFonts w:ascii="Cambria" w:hAnsi="Cambria" w:cs="Consolas"/>
          <w:sz w:val="28"/>
          <w:szCs w:val="28"/>
        </w:rPr>
        <w:t xml:space="preserve">– </w:t>
      </w:r>
      <w:r w:rsidRPr="008014D9">
        <w:rPr>
          <w:rFonts w:ascii="Cambria" w:hAnsi="Cambria"/>
          <w:sz w:val="28"/>
          <w:szCs w:val="28"/>
        </w:rPr>
        <w:t xml:space="preserve">O recurso contra decisão do Pregoeiro terá efeito suspensivo e o seu acolhimento resultará na invalidação apenas dos atos insuscetíveis de aproveitamento; </w:t>
      </w:r>
    </w:p>
    <w:p w14:paraId="43D4755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2D1B782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4D28621F"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bCs/>
          <w:sz w:val="28"/>
          <w:szCs w:val="28"/>
        </w:rPr>
        <w:t xml:space="preserve">9 – </w:t>
      </w:r>
      <w:r w:rsidRPr="008014D9">
        <w:rPr>
          <w:rFonts w:ascii="Cambria" w:hAnsi="Cambria" w:cs="Consolas"/>
          <w:b/>
          <w:sz w:val="28"/>
          <w:szCs w:val="28"/>
        </w:rPr>
        <w:t xml:space="preserve">ATA DE REGISTRO DE PREÇOS E CONTRATAÇÕES </w:t>
      </w:r>
    </w:p>
    <w:p w14:paraId="3EAEC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 –</w:t>
      </w:r>
      <w:r w:rsidRPr="008014D9">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9.2 –</w:t>
      </w:r>
      <w:r w:rsidRPr="008014D9">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9.3 –</w:t>
      </w:r>
      <w:r w:rsidRPr="008014D9">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3E2304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9.3.1 – </w:t>
      </w:r>
      <w:r w:rsidRPr="008014D9">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722753F6" w14:textId="2CC7969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 xml:space="preserve">9.3.2 – </w:t>
      </w:r>
      <w:r w:rsidRPr="008014D9">
        <w:rPr>
          <w:rFonts w:ascii="Cambria" w:hAnsi="Cambria" w:cs="Consolas"/>
          <w:sz w:val="28"/>
          <w:szCs w:val="28"/>
        </w:rPr>
        <w:t xml:space="preserve">Colhidas as assinaturas, este Município de </w:t>
      </w:r>
      <w:r>
        <w:rPr>
          <w:rFonts w:ascii="Cambria" w:hAnsi="Cambria" w:cs="Consolas"/>
          <w:sz w:val="28"/>
          <w:szCs w:val="28"/>
        </w:rPr>
        <w:t>Iaras</w:t>
      </w:r>
      <w:r w:rsidRPr="008014D9">
        <w:rPr>
          <w:rFonts w:ascii="Cambria" w:hAnsi="Cambria" w:cs="Consolas"/>
          <w:sz w:val="28"/>
          <w:szCs w:val="28"/>
        </w:rPr>
        <w:t xml:space="preserve"> providenciará a imediata publicação da Ata e, se for o caso, do ato que promover a sua exclusão. </w:t>
      </w:r>
    </w:p>
    <w:p w14:paraId="69CD09E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9.4 –</w:t>
      </w:r>
      <w:r w:rsidRPr="008014D9">
        <w:rPr>
          <w:rFonts w:ascii="Cambria" w:hAnsi="Cambria" w:cs="Consolas"/>
          <w:sz w:val="28"/>
          <w:szCs w:val="28"/>
        </w:rPr>
        <w:t xml:space="preserve"> A existência de preços registrados não obriga este Município de </w:t>
      </w:r>
      <w:r>
        <w:rPr>
          <w:rFonts w:ascii="Cambria" w:hAnsi="Cambria" w:cs="Consolas"/>
          <w:sz w:val="28"/>
          <w:szCs w:val="28"/>
        </w:rPr>
        <w:t>Iaras</w:t>
      </w:r>
      <w:r w:rsidRPr="008014D9">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9.5 –</w:t>
      </w:r>
      <w:r w:rsidRPr="008014D9">
        <w:rPr>
          <w:rFonts w:ascii="Cambria" w:hAnsi="Cambria" w:cs="Consolas"/>
          <w:sz w:val="28"/>
          <w:szCs w:val="28"/>
        </w:rPr>
        <w:t xml:space="preserve"> Assegurados o contraditório e a ampla defesa, a empresa </w:t>
      </w:r>
      <w:r w:rsidRPr="008014D9">
        <w:rPr>
          <w:rFonts w:ascii="Cambria" w:hAnsi="Cambria" w:cs="Consolas"/>
          <w:b/>
          <w:sz w:val="28"/>
          <w:szCs w:val="28"/>
        </w:rPr>
        <w:t>DETENTORA</w:t>
      </w:r>
      <w:r w:rsidRPr="008014D9">
        <w:rPr>
          <w:rFonts w:ascii="Cambria" w:hAnsi="Cambria" w:cs="Consolas"/>
          <w:sz w:val="28"/>
          <w:szCs w:val="28"/>
        </w:rPr>
        <w:t xml:space="preserve"> terá seu Registro de Preços cancelado quando: </w:t>
      </w:r>
    </w:p>
    <w:p w14:paraId="6605E3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Descumprir as condições da Ata de Registro de Preços;</w:t>
      </w:r>
    </w:p>
    <w:p w14:paraId="06954B6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Recusar-se a assinar a Ata de Registro de Preços, no prazo estabelecido por este Município de </w:t>
      </w:r>
      <w:r>
        <w:rPr>
          <w:rFonts w:ascii="Cambria" w:hAnsi="Cambria" w:cs="Consolas"/>
          <w:sz w:val="28"/>
          <w:szCs w:val="28"/>
        </w:rPr>
        <w:t>Iaras</w:t>
      </w:r>
      <w:r w:rsidRPr="008014D9">
        <w:rPr>
          <w:rFonts w:ascii="Cambria" w:hAnsi="Cambria" w:cs="Consolas"/>
          <w:sz w:val="28"/>
          <w:szCs w:val="28"/>
        </w:rPr>
        <w:t xml:space="preserve">, sem justificativa aceitável; </w:t>
      </w:r>
    </w:p>
    <w:p w14:paraId="27E00FF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For declarada inidônea pelo Poder Público e não reabilitada. </w:t>
      </w:r>
    </w:p>
    <w:p w14:paraId="005F45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9.6 – </w:t>
      </w:r>
      <w:r w:rsidRPr="008014D9">
        <w:rPr>
          <w:rFonts w:ascii="Cambria" w:hAnsi="Cambria" w:cs="Consolas"/>
          <w:sz w:val="28"/>
          <w:szCs w:val="28"/>
        </w:rPr>
        <w:t xml:space="preserve">Independentemente das previsões retro indicadas, a </w:t>
      </w:r>
      <w:r w:rsidRPr="008014D9">
        <w:rPr>
          <w:rFonts w:ascii="Cambria" w:hAnsi="Cambria" w:cs="Consolas"/>
          <w:b/>
          <w:sz w:val="28"/>
          <w:szCs w:val="28"/>
        </w:rPr>
        <w:t>DETENTORA</w:t>
      </w:r>
      <w:r w:rsidRPr="008014D9">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9.7 – </w:t>
      </w:r>
      <w:r w:rsidRPr="008014D9">
        <w:rPr>
          <w:rFonts w:ascii="Cambria" w:hAnsi="Cambria" w:cs="Consolas"/>
          <w:sz w:val="28"/>
          <w:szCs w:val="28"/>
        </w:rPr>
        <w:t xml:space="preserve">A(s) </w:t>
      </w:r>
      <w:r w:rsidRPr="008014D9">
        <w:rPr>
          <w:rFonts w:ascii="Cambria" w:hAnsi="Cambria" w:cs="Consolas"/>
          <w:b/>
          <w:sz w:val="28"/>
          <w:szCs w:val="28"/>
        </w:rPr>
        <w:t>DETENTORA</w:t>
      </w:r>
      <w:r w:rsidRPr="008014D9">
        <w:rPr>
          <w:rFonts w:ascii="Cambria" w:hAnsi="Cambria" w:cs="Consolas"/>
          <w:sz w:val="28"/>
          <w:szCs w:val="28"/>
        </w:rPr>
        <w:t>(S) incluída(s) na Ata de Registro de Preços estará(</w:t>
      </w:r>
      <w:proofErr w:type="spellStart"/>
      <w:r w:rsidRPr="008014D9">
        <w:rPr>
          <w:rFonts w:ascii="Cambria" w:hAnsi="Cambria" w:cs="Consolas"/>
          <w:sz w:val="28"/>
          <w:szCs w:val="28"/>
        </w:rPr>
        <w:t>ão</w:t>
      </w:r>
      <w:proofErr w:type="spellEnd"/>
      <w:r w:rsidRPr="008014D9">
        <w:rPr>
          <w:rFonts w:ascii="Cambria" w:hAnsi="Cambria" w:cs="Consolas"/>
          <w:sz w:val="28"/>
          <w:szCs w:val="28"/>
        </w:rPr>
        <w:t xml:space="preserve">) obrigada(s) a fornecer nas condições estabelecidas no ato convocatório, nos respectivos anexos e na própria ata. </w:t>
      </w:r>
    </w:p>
    <w:p w14:paraId="05EE92E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7279976E" w14:textId="3EE072C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 xml:space="preserve">9.8 – </w:t>
      </w:r>
      <w:r w:rsidRPr="008014D9">
        <w:rPr>
          <w:rFonts w:ascii="Cambria" w:hAnsi="Cambria"/>
          <w:sz w:val="28"/>
          <w:szCs w:val="28"/>
        </w:rPr>
        <w:t xml:space="preserve">As solicitações para prestação dos serviços ocorrerão de acordo com as necessidades deste Município de </w:t>
      </w:r>
      <w:r>
        <w:rPr>
          <w:rFonts w:ascii="Cambria" w:hAnsi="Cambria" w:cs="Consolas"/>
          <w:sz w:val="28"/>
          <w:szCs w:val="28"/>
        </w:rPr>
        <w:t>Iaras</w:t>
      </w:r>
      <w:r w:rsidRPr="008014D9">
        <w:rPr>
          <w:rFonts w:ascii="Cambria" w:hAnsi="Cambria"/>
          <w:sz w:val="28"/>
          <w:szCs w:val="28"/>
        </w:rPr>
        <w:t>, após prévia emissão de Autorização de Serviços e respectiva Nota de Empenho</w:t>
      </w:r>
      <w:r w:rsidRPr="008014D9">
        <w:rPr>
          <w:rFonts w:ascii="Cambria" w:hAnsi="Cambria" w:cs="Consolas"/>
          <w:sz w:val="28"/>
          <w:szCs w:val="28"/>
        </w:rPr>
        <w:t xml:space="preserve">. </w:t>
      </w:r>
    </w:p>
    <w:p w14:paraId="3DB33D5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04404B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A </w:t>
      </w:r>
      <w:r w:rsidRPr="008014D9">
        <w:rPr>
          <w:rFonts w:ascii="Cambria" w:hAnsi="Cambria" w:cs="Consolas"/>
          <w:b/>
          <w:sz w:val="28"/>
          <w:szCs w:val="28"/>
        </w:rPr>
        <w:t>DETENTORA</w:t>
      </w:r>
      <w:r w:rsidRPr="008014D9">
        <w:rPr>
          <w:rFonts w:ascii="Cambria" w:hAnsi="Cambria" w:cs="Consolas"/>
          <w:sz w:val="28"/>
          <w:szCs w:val="28"/>
        </w:rPr>
        <w:t xml:space="preserve"> deverá retirar a </w:t>
      </w:r>
      <w:r w:rsidRPr="008014D9">
        <w:rPr>
          <w:rFonts w:ascii="Cambria" w:hAnsi="Cambria"/>
          <w:sz w:val="28"/>
          <w:szCs w:val="28"/>
        </w:rPr>
        <w:t>Autorização de Serviços</w:t>
      </w:r>
      <w:r w:rsidRPr="008014D9">
        <w:rPr>
          <w:rFonts w:ascii="Cambria" w:hAnsi="Cambria" w:cs="Consolas"/>
          <w:sz w:val="28"/>
          <w:szCs w:val="28"/>
        </w:rPr>
        <w:t xml:space="preserve"> no prazo de até 01 (uma) hora, contados da convocação; </w:t>
      </w:r>
    </w:p>
    <w:p w14:paraId="6C750A5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197D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expedição da </w:t>
      </w:r>
      <w:r w:rsidRPr="008014D9">
        <w:rPr>
          <w:rFonts w:ascii="Cambria" w:hAnsi="Cambria"/>
          <w:sz w:val="28"/>
          <w:szCs w:val="28"/>
        </w:rPr>
        <w:t>Autorização de Serviços</w:t>
      </w:r>
      <w:r w:rsidRPr="008014D9">
        <w:rPr>
          <w:rFonts w:ascii="Cambria" w:hAnsi="Cambria" w:cs="Consolas"/>
          <w:sz w:val="28"/>
          <w:szCs w:val="28"/>
        </w:rPr>
        <w:t xml:space="preserve"> fica condicionada a atualização, pela </w:t>
      </w:r>
      <w:r w:rsidRPr="008014D9">
        <w:rPr>
          <w:rFonts w:ascii="Cambria" w:hAnsi="Cambria" w:cs="Consolas"/>
          <w:b/>
          <w:sz w:val="28"/>
          <w:szCs w:val="28"/>
        </w:rPr>
        <w:t>DETENTORA</w:t>
      </w:r>
      <w:r w:rsidRPr="008014D9">
        <w:rPr>
          <w:rFonts w:ascii="Cambria" w:hAnsi="Cambria" w:cs="Consolas"/>
          <w:sz w:val="28"/>
          <w:szCs w:val="28"/>
        </w:rPr>
        <w:t xml:space="preserve">, de sua regularidade fiscal e trabalhista; </w:t>
      </w:r>
    </w:p>
    <w:p w14:paraId="29E6C0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466E2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Se as certidões apresentadas para habilitação estiverem válidas a </w:t>
      </w:r>
      <w:r w:rsidRPr="008014D9">
        <w:rPr>
          <w:rFonts w:ascii="Cambria" w:hAnsi="Cambria" w:cs="Consolas"/>
          <w:b/>
          <w:sz w:val="28"/>
          <w:szCs w:val="28"/>
        </w:rPr>
        <w:t>DETENTORA</w:t>
      </w:r>
      <w:r w:rsidRPr="008014D9">
        <w:rPr>
          <w:rFonts w:ascii="Cambria" w:hAnsi="Cambria" w:cs="Consolas"/>
          <w:sz w:val="28"/>
          <w:szCs w:val="28"/>
        </w:rPr>
        <w:t xml:space="preserve"> estará dispensada de atualizá-las. </w:t>
      </w:r>
    </w:p>
    <w:p w14:paraId="4A16A5C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E20F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9.9 –</w:t>
      </w:r>
      <w:r w:rsidRPr="008014D9">
        <w:rPr>
          <w:rFonts w:ascii="Cambria" w:hAnsi="Cambria" w:cs="Consolas"/>
          <w:sz w:val="28"/>
          <w:szCs w:val="28"/>
        </w:rPr>
        <w:t xml:space="preserve"> A </w:t>
      </w:r>
      <w:r w:rsidRPr="008014D9">
        <w:rPr>
          <w:rFonts w:ascii="Cambria" w:hAnsi="Cambria" w:cs="Consolas"/>
          <w:b/>
          <w:sz w:val="28"/>
          <w:szCs w:val="28"/>
        </w:rPr>
        <w:t>DETENTORA</w:t>
      </w:r>
      <w:r w:rsidRPr="008014D9">
        <w:rPr>
          <w:rFonts w:ascii="Cambria" w:hAnsi="Cambria" w:cs="Consolas"/>
          <w:sz w:val="28"/>
          <w:szCs w:val="28"/>
        </w:rPr>
        <w:t xml:space="preserve"> que, convocada, recusar-se injustificadamente a retirar a </w:t>
      </w:r>
      <w:r w:rsidRPr="008014D9">
        <w:rPr>
          <w:rFonts w:ascii="Cambria" w:hAnsi="Cambria"/>
          <w:sz w:val="28"/>
          <w:szCs w:val="28"/>
        </w:rPr>
        <w:t>Autorização de Serviços</w:t>
      </w:r>
      <w:r w:rsidRPr="008014D9">
        <w:rPr>
          <w:rFonts w:ascii="Cambria" w:hAnsi="Cambria" w:cs="Consolas"/>
          <w:sz w:val="28"/>
          <w:szCs w:val="28"/>
        </w:rPr>
        <w:t xml:space="preserve"> no prazo marcado, terá seu Registro de Preços cancelado, sendo-lhe aplicável a multa pela inexecução do ajuste. </w:t>
      </w:r>
    </w:p>
    <w:p w14:paraId="388886C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8A852A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9.10 –</w:t>
      </w:r>
      <w:r w:rsidRPr="008014D9">
        <w:rPr>
          <w:rFonts w:ascii="Cambria" w:hAnsi="Cambria" w:cs="Consolas"/>
          <w:sz w:val="28"/>
          <w:szCs w:val="28"/>
        </w:rPr>
        <w:t xml:space="preserve"> Constituem também condições para a celebração das contratações: </w:t>
      </w:r>
    </w:p>
    <w:p w14:paraId="1C784F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E7D72E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DADBED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7F1D6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10 – DAS HIPÓTESES DE RETOMADA DA SESSÃO PÚBLICA </w:t>
      </w:r>
    </w:p>
    <w:p w14:paraId="6255CA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10.1 –</w:t>
      </w:r>
      <w:r w:rsidRPr="008014D9">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014D9">
        <w:rPr>
          <w:rFonts w:ascii="Cambria" w:hAnsi="Cambria" w:cs="Consolas"/>
          <w:b/>
          <w:sz w:val="28"/>
          <w:szCs w:val="28"/>
        </w:rPr>
        <w:t>DETENTORA</w:t>
      </w:r>
      <w:r w:rsidRPr="008014D9">
        <w:rPr>
          <w:rFonts w:ascii="Cambria" w:hAnsi="Cambria" w:cs="Consolas"/>
          <w:sz w:val="28"/>
          <w:szCs w:val="28"/>
        </w:rPr>
        <w:t xml:space="preserve">(S): </w:t>
      </w:r>
    </w:p>
    <w:p w14:paraId="0392B827" w14:textId="77777777" w:rsidR="00240DC6" w:rsidRPr="008014D9"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Se recusar(em) a assinar a Ata de Registro de Preços ou quando convocada(s) à assinatura, dentro do prazo de validade de sua proposta, não apresentar(em) </w:t>
      </w:r>
      <w:r w:rsidRPr="008014D9">
        <w:rPr>
          <w:rFonts w:ascii="Cambria" w:hAnsi="Cambria" w:cs="Consolas"/>
          <w:sz w:val="28"/>
          <w:szCs w:val="28"/>
        </w:rPr>
        <w:lastRenderedPageBreak/>
        <w:t xml:space="preserve">comprovação de regularidade fiscal e trabalhista, ou não atender(em) a todas as condições para a celebração da contratação; </w:t>
      </w:r>
    </w:p>
    <w:p w14:paraId="2CD3349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10.2 –</w:t>
      </w:r>
      <w:r w:rsidRPr="008014D9">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7F5ABCC" w14:textId="5B5D8C5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10.3 –</w:t>
      </w:r>
      <w:r w:rsidRPr="008014D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 xml:space="preserve">.sp.gov.br. </w:t>
      </w:r>
    </w:p>
    <w:p w14:paraId="46CC68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10.4 –</w:t>
      </w:r>
      <w:r w:rsidRPr="008014D9">
        <w:rPr>
          <w:rFonts w:ascii="Cambria" w:hAnsi="Cambria" w:cs="Consolas"/>
          <w:sz w:val="28"/>
          <w:szCs w:val="28"/>
        </w:rPr>
        <w:t xml:space="preserve"> Na sessão, respeitada a ordem de classificação, passar-se-á diretamente à fase de negociação.</w:t>
      </w:r>
    </w:p>
    <w:p w14:paraId="4F0FFB44" w14:textId="33275185" w:rsidR="008014D9" w:rsidRDefault="008014D9" w:rsidP="008014D9">
      <w:pPr>
        <w:tabs>
          <w:tab w:val="left" w:pos="-1701"/>
        </w:tabs>
        <w:autoSpaceDE w:val="0"/>
        <w:autoSpaceDN w:val="0"/>
        <w:adjustRightInd w:val="0"/>
        <w:jc w:val="both"/>
        <w:rPr>
          <w:rFonts w:ascii="Cambria" w:hAnsi="Cambria" w:cs="Consolas"/>
          <w:b/>
          <w:sz w:val="28"/>
          <w:szCs w:val="28"/>
        </w:rPr>
      </w:pPr>
    </w:p>
    <w:p w14:paraId="39BB091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11 – CONDIÇÕES DE FORNECIMENTO E RECEBIMENTO </w:t>
      </w:r>
    </w:p>
    <w:p w14:paraId="575905D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D42937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11.1 – </w:t>
      </w:r>
      <w:r w:rsidRPr="008014D9">
        <w:rPr>
          <w:rFonts w:ascii="Cambria" w:hAnsi="Cambria" w:cs="Consolas"/>
          <w:sz w:val="28"/>
          <w:szCs w:val="28"/>
        </w:rPr>
        <w:t xml:space="preserve">A </w:t>
      </w:r>
      <w:r w:rsidRPr="008014D9">
        <w:rPr>
          <w:rFonts w:ascii="Cambria" w:hAnsi="Cambria" w:cs="Consolas"/>
          <w:b/>
          <w:sz w:val="28"/>
          <w:szCs w:val="28"/>
        </w:rPr>
        <w:t>DETENTORA</w:t>
      </w:r>
      <w:r w:rsidRPr="008014D9">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FB0ED49" w14:textId="05444A7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11.2 – </w:t>
      </w:r>
      <w:r w:rsidRPr="008014D9">
        <w:rPr>
          <w:rFonts w:ascii="Cambria" w:hAnsi="Cambria" w:cs="Consolas"/>
          <w:sz w:val="28"/>
          <w:szCs w:val="28"/>
        </w:rPr>
        <w:t xml:space="preserve">Correrão por conta da </w:t>
      </w:r>
      <w:r w:rsidRPr="008014D9">
        <w:rPr>
          <w:rFonts w:ascii="Cambria" w:hAnsi="Cambria" w:cs="Consolas"/>
          <w:b/>
          <w:sz w:val="28"/>
          <w:szCs w:val="28"/>
        </w:rPr>
        <w:t>DETENTORA</w:t>
      </w:r>
      <w:r w:rsidRPr="008014D9">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Município de </w:t>
      </w:r>
      <w:r>
        <w:rPr>
          <w:rFonts w:ascii="Cambria" w:hAnsi="Cambria" w:cs="Consolas"/>
          <w:sz w:val="28"/>
          <w:szCs w:val="28"/>
        </w:rPr>
        <w:t>Iaras</w:t>
      </w:r>
      <w:r w:rsidRPr="008014D9">
        <w:rPr>
          <w:rFonts w:ascii="Cambria" w:hAnsi="Cambria" w:cs="Consolas"/>
          <w:sz w:val="28"/>
          <w:szCs w:val="28"/>
        </w:rPr>
        <w:t xml:space="preserve">. </w:t>
      </w:r>
    </w:p>
    <w:p w14:paraId="518BD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CEC059E" w14:textId="6461D8B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11.3 – </w:t>
      </w:r>
      <w:r w:rsidRPr="008014D9">
        <w:rPr>
          <w:rFonts w:ascii="Cambria" w:hAnsi="Cambria"/>
          <w:sz w:val="28"/>
          <w:szCs w:val="28"/>
        </w:rPr>
        <w:t xml:space="preserve">A entrega do objeto deverá ocorrer em até </w:t>
      </w:r>
      <w:r w:rsidR="008E2EAD">
        <w:rPr>
          <w:rFonts w:ascii="Cambria" w:hAnsi="Cambria"/>
          <w:sz w:val="28"/>
          <w:szCs w:val="28"/>
        </w:rPr>
        <w:t>05</w:t>
      </w:r>
      <w:r w:rsidRPr="008014D9">
        <w:rPr>
          <w:rFonts w:ascii="Cambria" w:hAnsi="Cambria"/>
          <w:sz w:val="28"/>
          <w:szCs w:val="28"/>
        </w:rPr>
        <w:t xml:space="preserve"> (</w:t>
      </w:r>
      <w:r w:rsidR="008E2EAD">
        <w:rPr>
          <w:rFonts w:ascii="Cambria" w:hAnsi="Cambria"/>
          <w:sz w:val="28"/>
          <w:szCs w:val="28"/>
        </w:rPr>
        <w:t>cinco</w:t>
      </w:r>
      <w:r w:rsidRPr="008014D9">
        <w:rPr>
          <w:rFonts w:ascii="Cambria" w:hAnsi="Cambria"/>
          <w:sz w:val="28"/>
          <w:szCs w:val="28"/>
        </w:rPr>
        <w:t xml:space="preserve">) dias corridos, contados da data de emissão da Autorização de Compras ou de Fornecimento, </w:t>
      </w:r>
      <w:r w:rsidRPr="008014D9">
        <w:rPr>
          <w:rFonts w:ascii="Cambria" w:hAnsi="Cambria" w:cs="Consolas"/>
          <w:sz w:val="28"/>
          <w:szCs w:val="28"/>
        </w:rPr>
        <w:t xml:space="preserve">conforme o caso, pela </w:t>
      </w:r>
      <w:r w:rsidRPr="008014D9">
        <w:rPr>
          <w:rFonts w:ascii="Cambria" w:hAnsi="Cambria" w:cs="Consolas"/>
          <w:b/>
          <w:sz w:val="28"/>
          <w:szCs w:val="28"/>
        </w:rPr>
        <w:t>DETENTORA</w:t>
      </w:r>
      <w:r w:rsidRPr="008014D9">
        <w:rPr>
          <w:rFonts w:ascii="Cambria" w:hAnsi="Cambria" w:cs="Consolas"/>
          <w:sz w:val="28"/>
          <w:szCs w:val="28"/>
        </w:rPr>
        <w:t xml:space="preserve">, no endereço da </w:t>
      </w:r>
      <w:r w:rsidR="00A0528D">
        <w:rPr>
          <w:rFonts w:ascii="Cambria" w:eastAsia="MS Mincho" w:hAnsi="Cambria" w:cs="Consolas"/>
          <w:bCs/>
          <w:sz w:val="28"/>
          <w:szCs w:val="28"/>
        </w:rPr>
        <w:t>Rua B</w:t>
      </w:r>
      <w:r w:rsidR="00A0528D" w:rsidRPr="00A0528D">
        <w:rPr>
          <w:rFonts w:ascii="Cambria" w:hAnsi="Cambria" w:cs="Consolas"/>
          <w:sz w:val="28"/>
          <w:szCs w:val="28"/>
        </w:rPr>
        <w:t>arão do Rio Branco</w:t>
      </w:r>
      <w:r w:rsidR="00A0528D">
        <w:rPr>
          <w:rFonts w:ascii="Cambria" w:hAnsi="Cambria" w:cs="Consolas"/>
          <w:sz w:val="28"/>
          <w:szCs w:val="28"/>
        </w:rPr>
        <w:t xml:space="preserve"> nº </w:t>
      </w:r>
      <w:r w:rsidR="00A0528D" w:rsidRPr="00A0528D">
        <w:rPr>
          <w:rFonts w:ascii="Cambria" w:hAnsi="Cambria" w:cs="Consolas"/>
          <w:sz w:val="28"/>
          <w:szCs w:val="28"/>
        </w:rPr>
        <w:t xml:space="preserve">154 </w:t>
      </w:r>
      <w:r w:rsidR="00A0528D">
        <w:rPr>
          <w:rFonts w:ascii="Cambria" w:hAnsi="Cambria" w:cs="Consolas"/>
          <w:sz w:val="28"/>
          <w:szCs w:val="28"/>
        </w:rPr>
        <w:t>–</w:t>
      </w:r>
      <w:r w:rsidR="00A0528D" w:rsidRPr="00A0528D">
        <w:rPr>
          <w:rFonts w:ascii="Cambria" w:hAnsi="Cambria" w:cs="Consolas"/>
          <w:sz w:val="28"/>
          <w:szCs w:val="28"/>
        </w:rPr>
        <w:t xml:space="preserve"> </w:t>
      </w:r>
      <w:r w:rsidR="00A0528D">
        <w:rPr>
          <w:rFonts w:ascii="Cambria" w:hAnsi="Cambria" w:cs="Consolas"/>
          <w:sz w:val="28"/>
          <w:szCs w:val="28"/>
        </w:rPr>
        <w:t>Bairro C</w:t>
      </w:r>
      <w:r w:rsidR="00A0528D" w:rsidRPr="00A0528D">
        <w:rPr>
          <w:rFonts w:ascii="Cambria" w:hAnsi="Cambria" w:cs="Consolas"/>
          <w:sz w:val="28"/>
          <w:szCs w:val="28"/>
        </w:rPr>
        <w:t>entro</w:t>
      </w:r>
      <w:r w:rsidRPr="008014D9">
        <w:rPr>
          <w:rFonts w:ascii="Cambria" w:hAnsi="Cambria" w:cs="Consolas"/>
          <w:bCs/>
          <w:sz w:val="28"/>
          <w:szCs w:val="28"/>
          <w:lang w:val="es-ES_tradnl"/>
        </w:rPr>
        <w:t>.</w:t>
      </w:r>
    </w:p>
    <w:p w14:paraId="05A0869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593DED" w14:textId="2744F5B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11.3.1 – </w:t>
      </w:r>
      <w:r w:rsidR="00F66929">
        <w:rPr>
          <w:rFonts w:ascii="Cambria" w:hAnsi="Cambria"/>
          <w:sz w:val="28"/>
          <w:szCs w:val="28"/>
        </w:rPr>
        <w:t>A</w:t>
      </w:r>
      <w:r w:rsidRPr="008014D9">
        <w:rPr>
          <w:rFonts w:ascii="Cambria" w:hAnsi="Cambria"/>
          <w:sz w:val="28"/>
          <w:szCs w:val="28"/>
        </w:rPr>
        <w:t>s</w:t>
      </w:r>
      <w:r w:rsidR="00F66929">
        <w:rPr>
          <w:rFonts w:ascii="Cambria" w:hAnsi="Cambria"/>
          <w:sz w:val="28"/>
          <w:szCs w:val="28"/>
        </w:rPr>
        <w:t xml:space="preserve"> mercadorias</w:t>
      </w:r>
      <w:r w:rsidRPr="008014D9">
        <w:rPr>
          <w:rFonts w:ascii="Cambria" w:hAnsi="Cambria"/>
          <w:sz w:val="28"/>
          <w:szCs w:val="28"/>
        </w:rPr>
        <w:t xml:space="preserve"> entregues deverão ser nov</w:t>
      </w:r>
      <w:r w:rsidR="00F66929">
        <w:rPr>
          <w:rFonts w:ascii="Cambria" w:hAnsi="Cambria"/>
          <w:sz w:val="28"/>
          <w:szCs w:val="28"/>
        </w:rPr>
        <w:t>a</w:t>
      </w:r>
      <w:r w:rsidRPr="008014D9">
        <w:rPr>
          <w:rFonts w:ascii="Cambria" w:hAnsi="Cambria"/>
          <w:sz w:val="28"/>
          <w:szCs w:val="28"/>
        </w:rPr>
        <w:t>s e acondicionados em suas embalagens originais.</w:t>
      </w:r>
    </w:p>
    <w:p w14:paraId="23985E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 xml:space="preserve">11.3.2 – </w:t>
      </w:r>
      <w:r w:rsidRPr="008014D9">
        <w:rPr>
          <w:rFonts w:ascii="Cambria" w:hAnsi="Cambria" w:cs="Consolas"/>
          <w:sz w:val="28"/>
          <w:szCs w:val="28"/>
        </w:rPr>
        <w:t xml:space="preserve">Eventuais pedidos de prorrogação deverão ser protocolados, antes do vencimento do prazo de entrega, devidamente justificados pela </w:t>
      </w:r>
      <w:r w:rsidRPr="008014D9">
        <w:rPr>
          <w:rFonts w:ascii="Cambria" w:hAnsi="Cambria" w:cs="Consolas"/>
          <w:b/>
          <w:sz w:val="28"/>
          <w:szCs w:val="28"/>
        </w:rPr>
        <w:t>DETENTORA</w:t>
      </w:r>
      <w:r w:rsidRPr="008014D9">
        <w:rPr>
          <w:rFonts w:ascii="Cambria" w:hAnsi="Cambria" w:cs="Consolas"/>
          <w:sz w:val="28"/>
          <w:szCs w:val="28"/>
        </w:rPr>
        <w:t>, para serem submetidos à apreciação superior.</w:t>
      </w:r>
    </w:p>
    <w:p w14:paraId="27640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22BB15" w14:textId="2413E9B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11.4 – </w:t>
      </w:r>
      <w:r w:rsidRPr="008014D9">
        <w:rPr>
          <w:rFonts w:ascii="Cambria" w:hAnsi="Cambria" w:cs="Consolas"/>
          <w:sz w:val="28"/>
          <w:szCs w:val="28"/>
        </w:rPr>
        <w:t xml:space="preserve">Constatadas irregularidades no objeto, este Município de </w:t>
      </w:r>
      <w:r>
        <w:rPr>
          <w:rFonts w:ascii="Cambria" w:hAnsi="Cambria" w:cs="Consolas"/>
          <w:sz w:val="28"/>
          <w:szCs w:val="28"/>
        </w:rPr>
        <w:t>Iaras</w:t>
      </w:r>
      <w:r w:rsidRPr="008014D9">
        <w:rPr>
          <w:rFonts w:ascii="Cambria" w:hAnsi="Cambria" w:cs="Consolas"/>
          <w:sz w:val="28"/>
          <w:szCs w:val="28"/>
        </w:rPr>
        <w:t xml:space="preserve">, sem prejuízo das penalidades cabíveis, poderá: </w:t>
      </w:r>
    </w:p>
    <w:p w14:paraId="266FFC0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48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11.4.1 – </w:t>
      </w:r>
      <w:r w:rsidRPr="008014D9">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62163F4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8758A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11.4.2 – </w:t>
      </w:r>
      <w:r w:rsidRPr="008014D9">
        <w:rPr>
          <w:rFonts w:ascii="Cambria" w:hAnsi="Cambria" w:cs="Consolas"/>
          <w:sz w:val="28"/>
          <w:szCs w:val="28"/>
        </w:rPr>
        <w:t>Determinar sua complementação se houver diferença de quantidades ou de partes.</w:t>
      </w:r>
    </w:p>
    <w:p w14:paraId="05608C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F928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11.5 – </w:t>
      </w:r>
      <w:r w:rsidRPr="008014D9">
        <w:rPr>
          <w:rFonts w:ascii="Cambria" w:hAnsi="Cambria" w:cs="Consolas"/>
          <w:sz w:val="28"/>
          <w:szCs w:val="28"/>
        </w:rPr>
        <w:t xml:space="preserve">As irregularidades deverão ser sanadas pela </w:t>
      </w:r>
      <w:r w:rsidRPr="008014D9">
        <w:rPr>
          <w:rFonts w:ascii="Cambria" w:hAnsi="Cambria" w:cs="Consolas"/>
          <w:b/>
          <w:sz w:val="28"/>
          <w:szCs w:val="28"/>
        </w:rPr>
        <w:t>DETENTORA</w:t>
      </w:r>
      <w:r w:rsidRPr="008014D9">
        <w:rPr>
          <w:rFonts w:ascii="Cambria" w:hAnsi="Cambria" w:cs="Consolas"/>
          <w:sz w:val="28"/>
          <w:szCs w:val="28"/>
        </w:rPr>
        <w:t xml:space="preserve">, no prazo de até 05 (cinco) dias úteis da data de recebimento por ela da notificação por escrito, mantido o preço inicialmente ofertado. </w:t>
      </w:r>
    </w:p>
    <w:p w14:paraId="6886AD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1CB0856" w14:textId="4E8FFA4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11.6 – </w:t>
      </w:r>
      <w:r w:rsidRPr="008014D9">
        <w:rPr>
          <w:rFonts w:ascii="Cambria" w:hAnsi="Cambria" w:cs="Consolas"/>
          <w:sz w:val="28"/>
          <w:szCs w:val="28"/>
        </w:rPr>
        <w:t>O Termo de Recebimento será expedido em até 05 (cinco) dias, contados da data de entrega d</w:t>
      </w:r>
      <w:r w:rsidR="00F66929">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hAnsi="Cambria" w:cs="Consolas"/>
          <w:sz w:val="28"/>
          <w:szCs w:val="28"/>
        </w:rPr>
        <w:t>, caso não haja qualquer irregularidade.</w:t>
      </w:r>
    </w:p>
    <w:p w14:paraId="350B774D"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3EC9752" w14:textId="567736F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11.7 – </w:t>
      </w:r>
      <w:r w:rsidRPr="008014D9">
        <w:rPr>
          <w:rFonts w:ascii="Cambria" w:hAnsi="Cambria" w:cs="Consolas"/>
          <w:sz w:val="28"/>
          <w:szCs w:val="28"/>
        </w:rPr>
        <w:t xml:space="preserve">O recebimento não exime a </w:t>
      </w:r>
      <w:r w:rsidRPr="008014D9">
        <w:rPr>
          <w:rFonts w:ascii="Cambria" w:hAnsi="Cambria" w:cs="Consolas"/>
          <w:b/>
          <w:sz w:val="28"/>
          <w:szCs w:val="28"/>
        </w:rPr>
        <w:t>DETENTORA</w:t>
      </w:r>
      <w:r w:rsidRPr="008014D9">
        <w:rPr>
          <w:rFonts w:ascii="Cambria" w:hAnsi="Cambria" w:cs="Consolas"/>
          <w:sz w:val="28"/>
          <w:szCs w:val="28"/>
        </w:rPr>
        <w:t xml:space="preserve"> de sua responsabilidade, na forma da lei, pela qualidade, correção e segurança d</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hAnsi="Cambria" w:cs="Consolas"/>
          <w:sz w:val="28"/>
          <w:szCs w:val="28"/>
        </w:rPr>
        <w:t xml:space="preserve"> entregues. </w:t>
      </w:r>
    </w:p>
    <w:p w14:paraId="7675F02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58B711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 – FORMA DE PAGAMENTO </w:t>
      </w:r>
    </w:p>
    <w:p w14:paraId="717F81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96657B" w14:textId="32FE566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 – </w:t>
      </w:r>
      <w:r w:rsidRPr="008014D9">
        <w:rPr>
          <w:rFonts w:ascii="Cambria" w:hAnsi="Cambria" w:cs="Consolas"/>
          <w:sz w:val="28"/>
          <w:szCs w:val="28"/>
        </w:rPr>
        <w:t>O</w:t>
      </w:r>
      <w:r w:rsidRPr="008014D9">
        <w:rPr>
          <w:rFonts w:ascii="Cambria" w:hAnsi="Cambria"/>
          <w:sz w:val="28"/>
          <w:szCs w:val="28"/>
        </w:rPr>
        <w:t xml:space="preserve"> pagamento será efetuado em </w:t>
      </w:r>
      <w:r w:rsidR="00D4457C">
        <w:rPr>
          <w:rFonts w:ascii="Cambria" w:hAnsi="Cambria"/>
          <w:sz w:val="28"/>
          <w:szCs w:val="28"/>
        </w:rPr>
        <w:t>30</w:t>
      </w:r>
      <w:r w:rsidRPr="008014D9">
        <w:rPr>
          <w:rFonts w:ascii="Cambria" w:hAnsi="Cambria"/>
          <w:sz w:val="28"/>
          <w:szCs w:val="28"/>
        </w:rPr>
        <w:t xml:space="preserve"> (</w:t>
      </w:r>
      <w:r w:rsidR="00D4457C">
        <w:rPr>
          <w:rFonts w:ascii="Cambria" w:hAnsi="Cambria"/>
          <w:sz w:val="28"/>
          <w:szCs w:val="28"/>
        </w:rPr>
        <w:t>trinta</w:t>
      </w:r>
      <w:r w:rsidRPr="008014D9">
        <w:rPr>
          <w:rFonts w:ascii="Cambria" w:hAnsi="Cambria"/>
          <w:sz w:val="28"/>
          <w:szCs w:val="28"/>
        </w:rPr>
        <w:t xml:space="preserve">) dias contados a partir da emissão da respectiva Nota Fiscal/Fatura, diretamente no Banco do Brasil S.A., em conta corrente da </w:t>
      </w:r>
      <w:r w:rsidRPr="008014D9">
        <w:rPr>
          <w:rFonts w:ascii="Cambria" w:hAnsi="Cambria"/>
          <w:b/>
          <w:sz w:val="28"/>
          <w:szCs w:val="28"/>
        </w:rPr>
        <w:t>DETENTORA</w:t>
      </w:r>
      <w:r w:rsidRPr="008014D9">
        <w:rPr>
          <w:rFonts w:ascii="Cambria" w:hAnsi="Cambria"/>
          <w:sz w:val="28"/>
          <w:szCs w:val="28"/>
        </w:rPr>
        <w:t>, o que será feito após o aceite pel</w:t>
      </w:r>
      <w:r w:rsidR="00F66929">
        <w:rPr>
          <w:rFonts w:ascii="Cambria" w:hAnsi="Cambria"/>
          <w:sz w:val="28"/>
          <w:szCs w:val="28"/>
        </w:rPr>
        <w:t>a Secretária Municipal da Assistência Social</w:t>
      </w:r>
      <w:r w:rsidRPr="008014D9">
        <w:rPr>
          <w:rFonts w:ascii="Cambria" w:hAnsi="Cambria"/>
          <w:sz w:val="28"/>
          <w:szCs w:val="28"/>
        </w:rPr>
        <w:t>, que se dará em 03 (três) dias do recebimento dos documentos fiscais</w:t>
      </w:r>
      <w:r w:rsidRPr="008014D9">
        <w:rPr>
          <w:rFonts w:ascii="Cambria" w:hAnsi="Cambria" w:cs="Consolas"/>
          <w:sz w:val="28"/>
          <w:szCs w:val="28"/>
        </w:rPr>
        <w:t xml:space="preserve">. </w:t>
      </w:r>
    </w:p>
    <w:p w14:paraId="7BC002C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12.1.1 – </w:t>
      </w:r>
      <w:r w:rsidRPr="008014D9">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4C64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 – </w:t>
      </w:r>
      <w:r w:rsidRPr="008014D9">
        <w:rPr>
          <w:rFonts w:ascii="Cambria" w:hAnsi="Cambria" w:cs="Consolas"/>
          <w:sz w:val="28"/>
          <w:szCs w:val="28"/>
        </w:rPr>
        <w:t xml:space="preserve">Não será iniciada a contagem de prazo, caso os documentos fiscais apresentados ou outros necessários à contratação contenham incorreções; </w:t>
      </w:r>
    </w:p>
    <w:p w14:paraId="208F269B" w14:textId="4BDA731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 xml:space="preserve">12.2.1 – </w:t>
      </w:r>
      <w:r w:rsidRPr="008014D9">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cs="Consolas"/>
          <w:sz w:val="28"/>
          <w:szCs w:val="28"/>
        </w:rPr>
        <w:t>Iaras</w:t>
      </w:r>
      <w:r w:rsidRPr="008014D9">
        <w:rPr>
          <w:rFonts w:ascii="Cambria" w:hAnsi="Cambria" w:cs="Consolas"/>
          <w:sz w:val="28"/>
          <w:szCs w:val="28"/>
        </w:rPr>
        <w:t xml:space="preserve">. </w:t>
      </w:r>
    </w:p>
    <w:p w14:paraId="2EC8DC2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AB2A7D2" w14:textId="091C93D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12.3 – </w:t>
      </w:r>
      <w:r w:rsidRPr="008014D9">
        <w:rPr>
          <w:rFonts w:ascii="Cambria" w:hAnsi="Cambria"/>
          <w:sz w:val="28"/>
          <w:szCs w:val="28"/>
        </w:rPr>
        <w:t xml:space="preserve">Para efeito de pagamento, a </w:t>
      </w:r>
      <w:r w:rsidRPr="008014D9">
        <w:rPr>
          <w:rFonts w:ascii="Cambria" w:hAnsi="Cambria"/>
          <w:b/>
          <w:sz w:val="28"/>
          <w:szCs w:val="28"/>
        </w:rPr>
        <w:t>DETENTORA</w:t>
      </w:r>
      <w:r w:rsidRPr="008014D9">
        <w:rPr>
          <w:rFonts w:ascii="Cambria" w:hAnsi="Cambria"/>
          <w:sz w:val="28"/>
          <w:szCs w:val="28"/>
        </w:rPr>
        <w:t xml:space="preserve"> encaminhará os documentos de cobrança para </w:t>
      </w:r>
      <w:r w:rsidR="00F66929">
        <w:rPr>
          <w:rFonts w:ascii="Cambria" w:hAnsi="Cambria"/>
          <w:sz w:val="28"/>
          <w:szCs w:val="28"/>
        </w:rPr>
        <w:t>a</w:t>
      </w:r>
      <w:r w:rsidRPr="008014D9">
        <w:rPr>
          <w:rFonts w:ascii="Cambria" w:hAnsi="Cambria"/>
          <w:sz w:val="28"/>
          <w:szCs w:val="28"/>
        </w:rPr>
        <w:t xml:space="preserve"> </w:t>
      </w:r>
      <w:r w:rsidR="00F66929">
        <w:rPr>
          <w:rFonts w:ascii="Cambria" w:hAnsi="Cambria"/>
          <w:sz w:val="28"/>
          <w:szCs w:val="28"/>
        </w:rPr>
        <w:t>Secretária Municipal da Assistência Social</w:t>
      </w:r>
      <w:r w:rsidRPr="008014D9">
        <w:rPr>
          <w:rFonts w:ascii="Cambria" w:hAnsi="Cambria" w:cs="Consolas"/>
          <w:sz w:val="28"/>
          <w:szCs w:val="28"/>
        </w:rPr>
        <w:t xml:space="preserve">. </w:t>
      </w:r>
    </w:p>
    <w:p w14:paraId="62DD13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0461F" w14:textId="3F8C4F0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 – </w:t>
      </w:r>
      <w:r w:rsidRPr="008014D9">
        <w:rPr>
          <w:rFonts w:ascii="Cambria" w:hAnsi="Cambria" w:cs="Consolas"/>
          <w:sz w:val="28"/>
          <w:szCs w:val="28"/>
        </w:rPr>
        <w:t xml:space="preserve">Quando for constatada qualquer irregularidade na Nota Fiscal/Fatura, será imediatamente solicitada à </w:t>
      </w:r>
      <w:r w:rsidRPr="008014D9">
        <w:rPr>
          <w:rFonts w:ascii="Cambria" w:hAnsi="Cambria" w:cs="Consolas"/>
          <w:b/>
          <w:sz w:val="28"/>
          <w:szCs w:val="28"/>
        </w:rPr>
        <w:t>DETENTORA</w:t>
      </w:r>
      <w:r w:rsidRPr="008014D9">
        <w:rPr>
          <w:rFonts w:ascii="Cambria" w:hAnsi="Cambria" w:cs="Consolas"/>
          <w:sz w:val="28"/>
          <w:szCs w:val="28"/>
        </w:rPr>
        <w:t xml:space="preserve">, carta de correção, quando couber, ou ainda pertinente regularização, que deverá ser encaminhada para </w:t>
      </w:r>
      <w:r w:rsidR="00F66929">
        <w:rPr>
          <w:rFonts w:ascii="Cambria" w:hAnsi="Cambria" w:cs="Consolas"/>
          <w:sz w:val="28"/>
          <w:szCs w:val="28"/>
        </w:rPr>
        <w:t>a</w:t>
      </w:r>
      <w:r w:rsidRPr="008014D9">
        <w:rPr>
          <w:rFonts w:ascii="Cambria" w:hAnsi="Cambria" w:cs="Consolas"/>
          <w:sz w:val="28"/>
          <w:szCs w:val="28"/>
        </w:rPr>
        <w:t xml:space="preserve"> </w:t>
      </w:r>
      <w:r w:rsidR="00F66929">
        <w:rPr>
          <w:rFonts w:ascii="Cambria" w:hAnsi="Cambria"/>
          <w:sz w:val="28"/>
          <w:szCs w:val="28"/>
        </w:rPr>
        <w:t>Secretária Municipal da Assistência Social</w:t>
      </w:r>
      <w:r w:rsidRPr="008014D9">
        <w:rPr>
          <w:rFonts w:ascii="Cambria" w:hAnsi="Cambria" w:cs="Consolas"/>
          <w:sz w:val="28"/>
          <w:szCs w:val="28"/>
        </w:rPr>
        <w:t xml:space="preserve"> no prazo de 24 (vinte e quatro) horas. </w:t>
      </w:r>
    </w:p>
    <w:p w14:paraId="7ACEEC3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12.4.1 – </w:t>
      </w:r>
      <w:r w:rsidRPr="008014D9">
        <w:rPr>
          <w:rFonts w:ascii="Cambria" w:hAnsi="Cambria" w:cs="Consolas"/>
          <w:sz w:val="28"/>
          <w:szCs w:val="28"/>
        </w:rPr>
        <w:t xml:space="preserve">Caso a </w:t>
      </w:r>
      <w:r w:rsidRPr="008014D9">
        <w:rPr>
          <w:rFonts w:ascii="Cambria" w:hAnsi="Cambria" w:cs="Consolas"/>
          <w:b/>
          <w:sz w:val="28"/>
          <w:szCs w:val="28"/>
        </w:rPr>
        <w:t>DETENTORA</w:t>
      </w:r>
      <w:r w:rsidRPr="008014D9">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71F1C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12.5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2542A7D"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1EEF226"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12.6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13 – </w:t>
      </w:r>
      <w:r w:rsidRPr="008014D9">
        <w:rPr>
          <w:rFonts w:ascii="Cambria" w:hAnsi="Cambria" w:cs="Consolas"/>
          <w:b/>
          <w:sz w:val="28"/>
          <w:szCs w:val="28"/>
        </w:rPr>
        <w:t>SANÇÕES PARA O CASO DE INADIMPLEMENTO</w:t>
      </w:r>
    </w:p>
    <w:p w14:paraId="11C5E8A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13.1 – </w:t>
      </w:r>
      <w:r w:rsidRPr="008014D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32222D29" w:rsidR="008014D9" w:rsidRPr="0053253B" w:rsidRDefault="008014D9" w:rsidP="0053253B">
      <w:pPr>
        <w:jc w:val="both"/>
        <w:rPr>
          <w:rFonts w:ascii="Cambria" w:hAnsi="Cambria" w:cs="Consolas"/>
          <w:sz w:val="28"/>
          <w:szCs w:val="28"/>
        </w:rPr>
      </w:pPr>
      <w:r w:rsidRPr="0053253B">
        <w:rPr>
          <w:rFonts w:ascii="Cambria" w:hAnsi="Cambria" w:cs="Consolas"/>
          <w:b/>
          <w:sz w:val="28"/>
          <w:szCs w:val="28"/>
        </w:rPr>
        <w:t xml:space="preserve">13.2 – </w:t>
      </w:r>
      <w:r w:rsidRPr="0053253B">
        <w:rPr>
          <w:rFonts w:ascii="Cambria" w:hAnsi="Cambria"/>
          <w:sz w:val="28"/>
          <w:szCs w:val="28"/>
        </w:rPr>
        <w:t xml:space="preserve">A sanção de que trata o subitem anterior poderá ser aplicada juntamente com as multas previstas </w:t>
      </w:r>
      <w:r w:rsidR="001D71E7">
        <w:rPr>
          <w:rFonts w:ascii="Cambria" w:hAnsi="Cambria"/>
          <w:sz w:val="28"/>
          <w:szCs w:val="28"/>
        </w:rPr>
        <w:t xml:space="preserve">no Anexo VII – </w:t>
      </w:r>
      <w:r w:rsidR="0053253B" w:rsidRPr="0053253B">
        <w:rPr>
          <w:rFonts w:ascii="Cambria" w:hAnsi="Cambria" w:cs="Arial"/>
          <w:sz w:val="28"/>
          <w:szCs w:val="28"/>
        </w:rPr>
        <w:t>Regras destinadas a Regulamentar a Aplicação de Sanções e as Hipóteses de Rescisão Contratual, além de definir competências na condução dos Processos Administrativos Sancionatórios, no âmbito do Município de Iaras</w:t>
      </w:r>
      <w:r w:rsidRPr="0053253B">
        <w:rPr>
          <w:rFonts w:ascii="Cambria" w:hAnsi="Cambria"/>
          <w:sz w:val="28"/>
          <w:szCs w:val="28"/>
        </w:rPr>
        <w:t>, garantido o exercício de prévia e ampla defesa.</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14 – DISPOSIÇÕES FINAIS</w:t>
      </w:r>
    </w:p>
    <w:p w14:paraId="078610F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pelo Pregoeiro e pela equipe de apoio.</w:t>
      </w:r>
      <w:r w:rsidRPr="008014D9">
        <w:rPr>
          <w:rFonts w:ascii="Cambria" w:hAnsi="Cambria" w:cs="Consolas"/>
          <w:sz w:val="28"/>
          <w:szCs w:val="28"/>
        </w:rPr>
        <w:t xml:space="preserve"> </w:t>
      </w:r>
    </w:p>
    <w:p w14:paraId="0023989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14.3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77BB3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3A03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14.4 </w:t>
      </w:r>
      <w:r w:rsidRPr="008014D9">
        <w:rPr>
          <w:rFonts w:ascii="Cambria" w:hAnsi="Cambria" w:cs="Consolas"/>
          <w:sz w:val="28"/>
          <w:szCs w:val="28"/>
        </w:rPr>
        <w:t xml:space="preserve">– Os casos omissos do presente Pregão serão solucionados pelo Pregoeiro. </w:t>
      </w:r>
    </w:p>
    <w:p w14:paraId="624ABA11" w14:textId="77777777" w:rsidR="00A0528D" w:rsidRPr="008014D9" w:rsidRDefault="00A0528D" w:rsidP="008014D9">
      <w:pPr>
        <w:tabs>
          <w:tab w:val="left" w:pos="-1701"/>
        </w:tabs>
        <w:autoSpaceDE w:val="0"/>
        <w:autoSpaceDN w:val="0"/>
        <w:adjustRightInd w:val="0"/>
        <w:jc w:val="both"/>
        <w:rPr>
          <w:rFonts w:ascii="Cambria" w:hAnsi="Cambria" w:cs="Consolas"/>
          <w:sz w:val="28"/>
          <w:szCs w:val="28"/>
        </w:rPr>
      </w:pPr>
    </w:p>
    <w:p w14:paraId="0370B077" w14:textId="67D109F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14.5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59796416" w14:textId="77777777" w:rsidR="00A0528D" w:rsidRPr="008014D9" w:rsidRDefault="00A0528D" w:rsidP="008014D9">
      <w:pPr>
        <w:tabs>
          <w:tab w:val="left" w:pos="-1701"/>
        </w:tabs>
        <w:autoSpaceDE w:val="0"/>
        <w:autoSpaceDN w:val="0"/>
        <w:adjustRightInd w:val="0"/>
        <w:jc w:val="both"/>
        <w:rPr>
          <w:rFonts w:ascii="Cambria" w:hAnsi="Cambria" w:cs="Consolas"/>
          <w:sz w:val="28"/>
          <w:szCs w:val="28"/>
        </w:rPr>
      </w:pPr>
    </w:p>
    <w:p w14:paraId="1DA29EDA" w14:textId="77319554" w:rsidR="008014D9" w:rsidRPr="00713C14" w:rsidRDefault="008014D9" w:rsidP="008014D9">
      <w:pPr>
        <w:jc w:val="center"/>
        <w:rPr>
          <w:rFonts w:asciiTheme="majorHAnsi" w:eastAsia="MS Mincho" w:hAnsiTheme="majorHAnsi" w:cs="Tahoma"/>
          <w:b/>
          <w:bCs/>
          <w:sz w:val="28"/>
          <w:szCs w:val="28"/>
        </w:rPr>
      </w:pPr>
      <w:r w:rsidRPr="00713C14">
        <w:rPr>
          <w:rFonts w:asciiTheme="majorHAnsi" w:eastAsia="MS Mincho" w:hAnsiTheme="majorHAnsi" w:cs="Tahoma"/>
          <w:b/>
          <w:bCs/>
          <w:color w:val="000000" w:themeColor="text1"/>
          <w:sz w:val="28"/>
          <w:szCs w:val="28"/>
        </w:rPr>
        <w:t>I</w:t>
      </w:r>
      <w:r>
        <w:rPr>
          <w:rFonts w:asciiTheme="majorHAnsi" w:eastAsia="MS Mincho" w:hAnsiTheme="majorHAnsi" w:cs="Tahoma"/>
          <w:b/>
          <w:bCs/>
          <w:color w:val="000000" w:themeColor="text1"/>
          <w:sz w:val="28"/>
          <w:szCs w:val="28"/>
        </w:rPr>
        <w:t>A</w:t>
      </w:r>
      <w:r w:rsidRPr="00713C14">
        <w:rPr>
          <w:rFonts w:asciiTheme="majorHAnsi" w:eastAsia="MS Mincho" w:hAnsiTheme="majorHAnsi" w:cs="Tahoma"/>
          <w:b/>
          <w:bCs/>
          <w:color w:val="000000" w:themeColor="text1"/>
          <w:sz w:val="28"/>
          <w:szCs w:val="28"/>
        </w:rPr>
        <w:t xml:space="preserve">RAS, </w:t>
      </w:r>
      <w:r>
        <w:rPr>
          <w:rFonts w:asciiTheme="majorHAnsi" w:eastAsia="MS Mincho" w:hAnsiTheme="majorHAnsi" w:cs="Tahoma"/>
          <w:b/>
          <w:bCs/>
          <w:sz w:val="28"/>
          <w:szCs w:val="28"/>
        </w:rPr>
        <w:t>1</w:t>
      </w:r>
      <w:r w:rsidR="0081627C">
        <w:rPr>
          <w:rFonts w:asciiTheme="majorHAnsi" w:eastAsia="MS Mincho" w:hAnsiTheme="majorHAnsi" w:cs="Tahoma"/>
          <w:b/>
          <w:bCs/>
          <w:sz w:val="28"/>
          <w:szCs w:val="28"/>
        </w:rPr>
        <w:t>4</w:t>
      </w:r>
      <w:r w:rsidRPr="00713C14">
        <w:rPr>
          <w:rFonts w:asciiTheme="majorHAnsi" w:eastAsia="MS Mincho" w:hAnsiTheme="majorHAnsi" w:cs="Tahoma"/>
          <w:b/>
          <w:bCs/>
          <w:sz w:val="28"/>
          <w:szCs w:val="28"/>
        </w:rPr>
        <w:t xml:space="preserve"> DE JANEIRO DE 2021.</w:t>
      </w:r>
    </w:p>
    <w:p w14:paraId="02B4D4C9" w14:textId="77777777" w:rsidR="008014D9" w:rsidRPr="00713C14"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713C14" w:rsidRDefault="008014D9" w:rsidP="008014D9">
      <w:pPr>
        <w:pStyle w:val="TextosemFormatao"/>
        <w:jc w:val="both"/>
        <w:rPr>
          <w:rFonts w:asciiTheme="majorHAnsi" w:hAnsiTheme="majorHAnsi" w:cs="Tahoma"/>
          <w:b/>
          <w:bCs/>
          <w:sz w:val="28"/>
          <w:szCs w:val="28"/>
        </w:rPr>
      </w:pPr>
    </w:p>
    <w:p w14:paraId="206CE26B" w14:textId="77777777" w:rsidR="008014D9" w:rsidRPr="00713C14" w:rsidRDefault="008014D9" w:rsidP="008014D9">
      <w:pPr>
        <w:pStyle w:val="TextosemFormatao"/>
        <w:jc w:val="both"/>
        <w:rPr>
          <w:rFonts w:asciiTheme="majorHAnsi" w:hAnsiTheme="majorHAnsi" w:cs="Tahoma"/>
          <w:b/>
          <w:bCs/>
          <w:sz w:val="28"/>
          <w:szCs w:val="28"/>
        </w:rPr>
      </w:pPr>
    </w:p>
    <w:p w14:paraId="0C36E5A3" w14:textId="77777777"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734BD07C" w14:textId="77777777" w:rsidR="008014D9" w:rsidRPr="008014D9" w:rsidRDefault="008014D9" w:rsidP="008014D9">
      <w:pPr>
        <w:jc w:val="center"/>
        <w:rPr>
          <w:rFonts w:ascii="Cambria" w:hAnsi="Cambria" w:cs="Consolas"/>
          <w:sz w:val="28"/>
          <w:szCs w:val="28"/>
        </w:rPr>
      </w:pPr>
    </w:p>
    <w:p w14:paraId="3E8A0DB9"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513D429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 xml:space="preserve">ANEXO I – </w:t>
      </w:r>
      <w:r w:rsidRPr="008014D9">
        <w:rPr>
          <w:rFonts w:ascii="Cambria" w:hAnsi="Cambria" w:cs="Consolas"/>
          <w:b/>
          <w:sz w:val="28"/>
          <w:szCs w:val="28"/>
        </w:rPr>
        <w:t>TERMO DE REFERÊNCIA</w:t>
      </w:r>
    </w:p>
    <w:p w14:paraId="36310A54" w14:textId="14D83C80" w:rsidR="008014D9" w:rsidRPr="008014D9" w:rsidRDefault="008014D9" w:rsidP="008014D9">
      <w:pPr>
        <w:tabs>
          <w:tab w:val="left" w:pos="-1701"/>
        </w:tabs>
        <w:autoSpaceDE w:val="0"/>
        <w:autoSpaceDN w:val="0"/>
        <w:adjustRightInd w:val="0"/>
        <w:jc w:val="center"/>
        <w:rPr>
          <w:rFonts w:ascii="Cambria" w:hAnsi="Cambria" w:cs="Consolas"/>
          <w:b/>
          <w:sz w:val="28"/>
          <w:szCs w:val="28"/>
        </w:rPr>
      </w:pPr>
      <w:r w:rsidRPr="008014D9">
        <w:rPr>
          <w:rFonts w:ascii="Cambria" w:hAnsi="Cambria" w:cs="Consolas"/>
          <w:b/>
          <w:sz w:val="28"/>
          <w:szCs w:val="28"/>
        </w:rPr>
        <w:t xml:space="preserve">PREGÃO PRESENCIAL Nº </w:t>
      </w:r>
      <w:r w:rsidRPr="008014D9">
        <w:rPr>
          <w:rFonts w:ascii="Cambria" w:hAnsi="Cambria" w:cs="Consolas"/>
          <w:b/>
          <w:bCs/>
          <w:sz w:val="28"/>
          <w:szCs w:val="28"/>
        </w:rPr>
        <w:t>0</w:t>
      </w:r>
      <w:r>
        <w:rPr>
          <w:rFonts w:ascii="Cambria" w:hAnsi="Cambria" w:cs="Consolas"/>
          <w:b/>
          <w:bCs/>
          <w:sz w:val="28"/>
          <w:szCs w:val="28"/>
        </w:rPr>
        <w:t>01</w:t>
      </w:r>
      <w:r w:rsidRPr="008014D9">
        <w:rPr>
          <w:rFonts w:ascii="Cambria" w:hAnsi="Cambria" w:cs="Consolas"/>
          <w:b/>
          <w:bCs/>
          <w:sz w:val="28"/>
          <w:szCs w:val="28"/>
        </w:rPr>
        <w:t>/202</w:t>
      </w:r>
      <w:r>
        <w:rPr>
          <w:rFonts w:ascii="Cambria" w:hAnsi="Cambria" w:cs="Consolas"/>
          <w:b/>
          <w:bCs/>
          <w:sz w:val="28"/>
          <w:szCs w:val="28"/>
        </w:rPr>
        <w:t>1</w:t>
      </w:r>
    </w:p>
    <w:p w14:paraId="1266001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014D9"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014D9">
        <w:rPr>
          <w:rFonts w:ascii="Cambria" w:eastAsia="MS Mincho" w:hAnsi="Cambria" w:cs="Consolas"/>
          <w:b/>
          <w:bCs/>
          <w:sz w:val="28"/>
          <w:szCs w:val="28"/>
        </w:rPr>
        <w:t xml:space="preserve">1 – OBJETO: </w:t>
      </w:r>
    </w:p>
    <w:p w14:paraId="014E3801" w14:textId="77777777" w:rsidR="008014D9" w:rsidRPr="008014D9" w:rsidRDefault="008014D9" w:rsidP="008014D9">
      <w:pPr>
        <w:widowControl w:val="0"/>
        <w:tabs>
          <w:tab w:val="left" w:pos="-1701"/>
        </w:tabs>
        <w:jc w:val="both"/>
        <w:rPr>
          <w:rFonts w:ascii="Cambria" w:eastAsia="MS Mincho" w:hAnsi="Cambria" w:cs="Consolas"/>
          <w:b/>
          <w:bCs/>
          <w:sz w:val="28"/>
          <w:szCs w:val="28"/>
        </w:rPr>
      </w:pPr>
    </w:p>
    <w:p w14:paraId="30C73DFB" w14:textId="78FE0502" w:rsidR="008014D9" w:rsidRPr="008014D9" w:rsidRDefault="008014D9" w:rsidP="008014D9">
      <w:pPr>
        <w:widowControl w:val="0"/>
        <w:tabs>
          <w:tab w:val="left" w:pos="-1701"/>
        </w:tabs>
        <w:jc w:val="both"/>
        <w:rPr>
          <w:rFonts w:ascii="Cambria" w:hAnsi="Cambria"/>
          <w:sz w:val="28"/>
          <w:szCs w:val="28"/>
        </w:rPr>
      </w:pPr>
      <w:r w:rsidRPr="008014D9">
        <w:rPr>
          <w:rFonts w:ascii="Cambria" w:hAnsi="Cambria"/>
          <w:b/>
          <w:sz w:val="28"/>
          <w:szCs w:val="28"/>
        </w:rPr>
        <w:t xml:space="preserve">1.1 – </w:t>
      </w:r>
      <w:r w:rsidR="00847954" w:rsidRPr="008014D9">
        <w:rPr>
          <w:rFonts w:ascii="Cambria" w:eastAsia="MS Mincho" w:hAnsi="Cambria" w:cs="Consolas"/>
          <w:sz w:val="28"/>
          <w:szCs w:val="28"/>
        </w:rPr>
        <w:t xml:space="preserve">A presente licitação tem por objeto, o Registro de Preços para a </w:t>
      </w:r>
      <w:r w:rsidR="00847954">
        <w:rPr>
          <w:rFonts w:ascii="Cambria" w:hAnsi="Cambria" w:cs="Consolas"/>
          <w:sz w:val="28"/>
          <w:szCs w:val="28"/>
        </w:rPr>
        <w:t>Aquisição de 3.000 (três mil) Cestas Básicas, para os usuários que estão em vulnerabilidade social no Município de Iaras</w:t>
      </w:r>
      <w:r w:rsidR="00847954" w:rsidRPr="008014D9">
        <w:rPr>
          <w:rFonts w:ascii="Cambria" w:hAnsi="Cambria" w:cs="Consolas"/>
          <w:bCs/>
          <w:sz w:val="28"/>
          <w:szCs w:val="28"/>
        </w:rPr>
        <w:t>,</w:t>
      </w:r>
      <w:r w:rsidR="00847954" w:rsidRPr="008014D9">
        <w:rPr>
          <w:rFonts w:ascii="Cambria" w:hAnsi="Cambria" w:cs="Consolas"/>
          <w:sz w:val="28"/>
          <w:szCs w:val="28"/>
        </w:rPr>
        <w:t xml:space="preserve"> conforme especificações constantes do Termo de Referência, que integra este Edital como Anexo I</w:t>
      </w:r>
      <w:r w:rsidRPr="008014D9">
        <w:rPr>
          <w:rFonts w:ascii="Cambria" w:hAnsi="Cambria" w:cs="Consolas"/>
          <w:sz w:val="28"/>
          <w:szCs w:val="28"/>
        </w:rPr>
        <w:t>.</w:t>
      </w:r>
    </w:p>
    <w:p w14:paraId="66A181D3" w14:textId="77777777" w:rsidR="008014D9" w:rsidRPr="008014D9" w:rsidRDefault="008014D9" w:rsidP="008014D9">
      <w:pPr>
        <w:widowControl w:val="0"/>
        <w:tabs>
          <w:tab w:val="left" w:pos="-1701"/>
        </w:tabs>
        <w:jc w:val="both"/>
        <w:rPr>
          <w:rFonts w:ascii="Cambria" w:hAnsi="Cambria" w:cs="Consolas"/>
          <w:sz w:val="28"/>
          <w:szCs w:val="28"/>
        </w:rPr>
      </w:pPr>
    </w:p>
    <w:p w14:paraId="5CFE7778" w14:textId="77777777" w:rsidR="008014D9" w:rsidRPr="008014D9" w:rsidRDefault="008014D9" w:rsidP="008014D9">
      <w:pPr>
        <w:shd w:val="clear" w:color="auto" w:fill="DDD9C3" w:themeFill="background2" w:themeFillShade="E6"/>
        <w:jc w:val="both"/>
        <w:rPr>
          <w:rFonts w:ascii="Cambria" w:hAnsi="Cambria" w:cs="Consolas"/>
          <w:sz w:val="28"/>
          <w:szCs w:val="28"/>
        </w:rPr>
      </w:pPr>
      <w:r w:rsidRPr="008014D9">
        <w:rPr>
          <w:rFonts w:ascii="Cambria" w:hAnsi="Cambria" w:cs="Consolas"/>
          <w:b/>
          <w:sz w:val="28"/>
          <w:szCs w:val="28"/>
        </w:rPr>
        <w:t>2 – DAS CONDIÇÕES DE ENTREGA</w:t>
      </w:r>
      <w:r w:rsidRPr="008014D9">
        <w:rPr>
          <w:rFonts w:ascii="Cambria" w:hAnsi="Cambria" w:cs="Consolas"/>
          <w:sz w:val="28"/>
          <w:szCs w:val="28"/>
        </w:rPr>
        <w:t xml:space="preserve"> </w:t>
      </w:r>
    </w:p>
    <w:p w14:paraId="293A29D6" w14:textId="77777777" w:rsidR="008014D9" w:rsidRPr="008014D9" w:rsidRDefault="008014D9" w:rsidP="008014D9">
      <w:pPr>
        <w:jc w:val="both"/>
        <w:rPr>
          <w:rFonts w:ascii="Cambria" w:hAnsi="Cambria" w:cs="Consolas"/>
          <w:sz w:val="28"/>
          <w:szCs w:val="28"/>
        </w:rPr>
      </w:pPr>
    </w:p>
    <w:p w14:paraId="4734659E" w14:textId="73CFC7FE" w:rsidR="00A0528D" w:rsidRPr="00A0528D" w:rsidRDefault="00A0528D" w:rsidP="008014D9">
      <w:pPr>
        <w:jc w:val="both"/>
        <w:rPr>
          <w:rFonts w:ascii="Cambria" w:hAnsi="Cambria" w:cs="Consolas"/>
          <w:b/>
          <w:sz w:val="28"/>
          <w:szCs w:val="28"/>
        </w:rPr>
      </w:pPr>
      <w:r w:rsidRPr="008014D9">
        <w:rPr>
          <w:rFonts w:ascii="Cambria" w:hAnsi="Cambria" w:cs="Consolas"/>
          <w:b/>
          <w:sz w:val="28"/>
          <w:szCs w:val="28"/>
        </w:rPr>
        <w:t xml:space="preserve">2.1 – </w:t>
      </w:r>
      <w:r w:rsidRPr="00A0528D">
        <w:rPr>
          <w:rFonts w:ascii="Cambria" w:hAnsi="Cambria"/>
          <w:sz w:val="28"/>
          <w:szCs w:val="28"/>
        </w:rPr>
        <w:t xml:space="preserve">O fornecimento será parcelado e deverá obedecer à periodicidade </w:t>
      </w:r>
      <w:r w:rsidR="00315EEC">
        <w:rPr>
          <w:rFonts w:ascii="Cambria" w:hAnsi="Cambria"/>
          <w:sz w:val="28"/>
          <w:szCs w:val="28"/>
        </w:rPr>
        <w:t>quinzenal</w:t>
      </w:r>
      <w:r w:rsidRPr="00A0528D">
        <w:rPr>
          <w:rFonts w:ascii="Cambria" w:hAnsi="Cambria"/>
          <w:sz w:val="28"/>
          <w:szCs w:val="28"/>
        </w:rPr>
        <w:t>.</w:t>
      </w:r>
    </w:p>
    <w:p w14:paraId="5469F5B8" w14:textId="77777777" w:rsidR="00A0528D" w:rsidRDefault="00A0528D" w:rsidP="008014D9">
      <w:pPr>
        <w:jc w:val="both"/>
        <w:rPr>
          <w:rFonts w:ascii="Cambria" w:hAnsi="Cambria" w:cs="Consolas"/>
          <w:b/>
          <w:sz w:val="28"/>
          <w:szCs w:val="28"/>
        </w:rPr>
      </w:pPr>
    </w:p>
    <w:p w14:paraId="3763B828" w14:textId="72CA412D" w:rsidR="008014D9" w:rsidRPr="008014D9" w:rsidRDefault="008014D9" w:rsidP="008014D9">
      <w:pPr>
        <w:jc w:val="both"/>
        <w:rPr>
          <w:rFonts w:ascii="Cambria" w:hAnsi="Cambria"/>
          <w:sz w:val="28"/>
          <w:szCs w:val="28"/>
        </w:rPr>
      </w:pPr>
      <w:r w:rsidRPr="008014D9">
        <w:rPr>
          <w:rFonts w:ascii="Cambria" w:hAnsi="Cambria" w:cs="Consolas"/>
          <w:b/>
          <w:sz w:val="28"/>
          <w:szCs w:val="28"/>
        </w:rPr>
        <w:t>2.</w:t>
      </w:r>
      <w:r w:rsidR="00315EEC">
        <w:rPr>
          <w:rFonts w:ascii="Cambria" w:hAnsi="Cambria" w:cs="Consolas"/>
          <w:b/>
          <w:sz w:val="28"/>
          <w:szCs w:val="28"/>
        </w:rPr>
        <w:t>2</w:t>
      </w:r>
      <w:r w:rsidRPr="008014D9">
        <w:rPr>
          <w:rFonts w:ascii="Cambria" w:hAnsi="Cambria" w:cs="Consolas"/>
          <w:b/>
          <w:sz w:val="28"/>
          <w:szCs w:val="28"/>
        </w:rPr>
        <w:t xml:space="preserve"> – </w:t>
      </w:r>
      <w:r w:rsidRPr="008014D9">
        <w:rPr>
          <w:rFonts w:ascii="Cambria" w:hAnsi="Cambria"/>
          <w:sz w:val="28"/>
          <w:szCs w:val="28"/>
        </w:rPr>
        <w:t xml:space="preserve">A entrega do objeto deverá ocorrer em até </w:t>
      </w:r>
      <w:r w:rsidR="0095489D">
        <w:rPr>
          <w:rFonts w:ascii="Cambria" w:hAnsi="Cambria"/>
          <w:sz w:val="28"/>
          <w:szCs w:val="28"/>
        </w:rPr>
        <w:t>05</w:t>
      </w:r>
      <w:r w:rsidRPr="008014D9">
        <w:rPr>
          <w:rFonts w:ascii="Cambria" w:hAnsi="Cambria"/>
          <w:sz w:val="28"/>
          <w:szCs w:val="28"/>
        </w:rPr>
        <w:t xml:space="preserve"> (</w:t>
      </w:r>
      <w:r w:rsidR="0095489D">
        <w:rPr>
          <w:rFonts w:ascii="Cambria" w:hAnsi="Cambria"/>
          <w:sz w:val="28"/>
          <w:szCs w:val="28"/>
        </w:rPr>
        <w:t>cinco</w:t>
      </w:r>
      <w:r w:rsidRPr="008014D9">
        <w:rPr>
          <w:rFonts w:ascii="Cambria" w:hAnsi="Cambria"/>
          <w:sz w:val="28"/>
          <w:szCs w:val="28"/>
        </w:rPr>
        <w:t xml:space="preserve">) dias corridos, contados da data de emissão da Autorização de Compras ou de Fornecimento, </w:t>
      </w:r>
      <w:r w:rsidRPr="008014D9">
        <w:rPr>
          <w:rFonts w:ascii="Cambria" w:hAnsi="Cambria" w:cs="Consolas"/>
          <w:sz w:val="28"/>
          <w:szCs w:val="28"/>
        </w:rPr>
        <w:t xml:space="preserve">conforme o caso, pela </w:t>
      </w:r>
      <w:r w:rsidRPr="008014D9">
        <w:rPr>
          <w:rFonts w:ascii="Cambria" w:hAnsi="Cambria" w:cs="Consolas"/>
          <w:b/>
          <w:sz w:val="28"/>
          <w:szCs w:val="28"/>
        </w:rPr>
        <w:t>DETENTORA</w:t>
      </w:r>
      <w:r w:rsidRPr="008014D9">
        <w:rPr>
          <w:rFonts w:ascii="Cambria" w:hAnsi="Cambria"/>
          <w:sz w:val="28"/>
          <w:szCs w:val="28"/>
        </w:rPr>
        <w:t>.</w:t>
      </w:r>
    </w:p>
    <w:p w14:paraId="079C9FF7" w14:textId="77777777" w:rsidR="008014D9" w:rsidRPr="008014D9" w:rsidRDefault="008014D9" w:rsidP="008014D9">
      <w:pPr>
        <w:jc w:val="both"/>
        <w:rPr>
          <w:rFonts w:ascii="Cambria" w:hAnsi="Cambria"/>
          <w:sz w:val="28"/>
          <w:szCs w:val="28"/>
        </w:rPr>
      </w:pPr>
    </w:p>
    <w:p w14:paraId="1EB17A82" w14:textId="161C304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2</w:t>
      </w:r>
      <w:r w:rsidRPr="008014D9">
        <w:rPr>
          <w:rFonts w:ascii="Cambria" w:hAnsi="Cambria" w:cs="Consolas"/>
          <w:b/>
          <w:sz w:val="28"/>
          <w:szCs w:val="28"/>
        </w:rPr>
        <w:t xml:space="preserve">.1 – </w:t>
      </w:r>
      <w:r w:rsidRPr="008014D9">
        <w:rPr>
          <w:rFonts w:ascii="Cambria" w:hAnsi="Cambria" w:cs="Consolas"/>
          <w:sz w:val="28"/>
          <w:szCs w:val="28"/>
        </w:rPr>
        <w:t xml:space="preserve">Eventuais pedidos de prorrogação deverão ser protocolados, antes do vencimento do prazo de entrega, devidamente justificados pela </w:t>
      </w:r>
      <w:r w:rsidRPr="008014D9">
        <w:rPr>
          <w:rFonts w:ascii="Cambria" w:hAnsi="Cambria" w:cs="Consolas"/>
          <w:b/>
          <w:sz w:val="28"/>
          <w:szCs w:val="28"/>
        </w:rPr>
        <w:t>DETENTORA</w:t>
      </w:r>
      <w:r w:rsidRPr="008014D9">
        <w:rPr>
          <w:rFonts w:ascii="Cambria" w:hAnsi="Cambria" w:cs="Consolas"/>
          <w:sz w:val="28"/>
          <w:szCs w:val="28"/>
        </w:rPr>
        <w:t xml:space="preserve">, para serem submetidos à apreciação superior. </w:t>
      </w:r>
    </w:p>
    <w:p w14:paraId="19B59469" w14:textId="77777777" w:rsidR="008014D9" w:rsidRPr="008014D9" w:rsidRDefault="008014D9" w:rsidP="008014D9">
      <w:pPr>
        <w:jc w:val="both"/>
        <w:rPr>
          <w:rFonts w:ascii="Cambria" w:hAnsi="Cambria" w:cs="Consolas"/>
          <w:b/>
          <w:sz w:val="28"/>
          <w:szCs w:val="28"/>
        </w:rPr>
      </w:pPr>
    </w:p>
    <w:p w14:paraId="660B490C" w14:textId="6680430E"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 – </w:t>
      </w:r>
      <w:r w:rsidRPr="008014D9">
        <w:rPr>
          <w:rFonts w:ascii="Cambria" w:hAnsi="Cambria" w:cs="Consolas"/>
          <w:sz w:val="28"/>
          <w:szCs w:val="28"/>
        </w:rPr>
        <w:t xml:space="preserve">Caberá a </w:t>
      </w:r>
      <w:r w:rsidRPr="008014D9">
        <w:rPr>
          <w:rFonts w:ascii="Cambria" w:hAnsi="Cambria" w:cs="Consolas"/>
          <w:b/>
          <w:sz w:val="28"/>
          <w:szCs w:val="28"/>
        </w:rPr>
        <w:t>DETENTORA</w:t>
      </w:r>
      <w:r w:rsidRPr="008014D9">
        <w:rPr>
          <w:rFonts w:ascii="Cambria" w:hAnsi="Cambria" w:cs="Consolas"/>
          <w:sz w:val="28"/>
          <w:szCs w:val="28"/>
        </w:rPr>
        <w:t xml:space="preserve">: </w:t>
      </w:r>
    </w:p>
    <w:p w14:paraId="59FE4772" w14:textId="77777777" w:rsidR="008014D9" w:rsidRPr="008014D9" w:rsidRDefault="008014D9" w:rsidP="008014D9">
      <w:pPr>
        <w:jc w:val="both"/>
        <w:rPr>
          <w:rFonts w:ascii="Cambria" w:hAnsi="Cambria" w:cs="Consolas"/>
          <w:sz w:val="28"/>
          <w:szCs w:val="28"/>
        </w:rPr>
      </w:pPr>
    </w:p>
    <w:p w14:paraId="0B07C472" w14:textId="5176721B"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.1 – </w:t>
      </w:r>
      <w:r w:rsidRPr="008014D9">
        <w:rPr>
          <w:rFonts w:ascii="Cambria" w:hAnsi="Cambria" w:cs="Consolas"/>
          <w:sz w:val="28"/>
          <w:szCs w:val="28"/>
        </w:rPr>
        <w:t>Arcar com as despesas de carga e descarga e de frete referentes às entregas d</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hAnsi="Cambria" w:cs="Consolas"/>
          <w:sz w:val="28"/>
          <w:szCs w:val="28"/>
        </w:rPr>
        <w:t>, inclusive as decorrentes da devolução e reposição d</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008461E1" w:rsidRPr="008014D9">
        <w:rPr>
          <w:rFonts w:ascii="Cambria" w:hAnsi="Cambria" w:cs="Consolas"/>
          <w:sz w:val="28"/>
          <w:szCs w:val="28"/>
        </w:rPr>
        <w:t xml:space="preserve"> </w:t>
      </w:r>
      <w:r w:rsidRPr="008014D9">
        <w:rPr>
          <w:rFonts w:ascii="Cambria" w:hAnsi="Cambria" w:cs="Consolas"/>
          <w:sz w:val="28"/>
          <w:szCs w:val="28"/>
        </w:rPr>
        <w:t>recusad</w:t>
      </w:r>
      <w:r w:rsidR="008461E1">
        <w:rPr>
          <w:rFonts w:ascii="Cambria" w:hAnsi="Cambria" w:cs="Consolas"/>
          <w:sz w:val="28"/>
          <w:szCs w:val="28"/>
        </w:rPr>
        <w:t>a</w:t>
      </w:r>
      <w:r w:rsidRPr="008014D9">
        <w:rPr>
          <w:rFonts w:ascii="Cambria" w:hAnsi="Cambria" w:cs="Consolas"/>
          <w:sz w:val="28"/>
          <w:szCs w:val="28"/>
        </w:rPr>
        <w:t xml:space="preserve">s por não atenderem ao edital; </w:t>
      </w:r>
    </w:p>
    <w:p w14:paraId="44080FB2" w14:textId="77777777" w:rsidR="008014D9" w:rsidRPr="008014D9" w:rsidRDefault="008014D9" w:rsidP="008014D9">
      <w:pPr>
        <w:jc w:val="both"/>
        <w:rPr>
          <w:rFonts w:ascii="Cambria" w:hAnsi="Cambria" w:cs="Consolas"/>
          <w:b/>
          <w:sz w:val="28"/>
          <w:szCs w:val="28"/>
        </w:rPr>
      </w:pPr>
    </w:p>
    <w:p w14:paraId="044F080B" w14:textId="673CD2D0"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.2 – </w:t>
      </w:r>
      <w:r w:rsidRPr="008014D9">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ambria" w:hAnsi="Cambria" w:cs="Consolas"/>
          <w:sz w:val="28"/>
          <w:szCs w:val="28"/>
        </w:rPr>
        <w:t>Iaras</w:t>
      </w:r>
      <w:r w:rsidRPr="008014D9">
        <w:rPr>
          <w:rFonts w:ascii="Cambria" w:hAnsi="Cambria" w:cs="Consolas"/>
          <w:sz w:val="28"/>
          <w:szCs w:val="28"/>
        </w:rPr>
        <w:t xml:space="preserve">; </w:t>
      </w:r>
    </w:p>
    <w:p w14:paraId="66F44272" w14:textId="77777777" w:rsidR="008014D9" w:rsidRPr="008014D9" w:rsidRDefault="008014D9" w:rsidP="008014D9">
      <w:pPr>
        <w:jc w:val="both"/>
        <w:rPr>
          <w:rFonts w:ascii="Cambria" w:hAnsi="Cambria" w:cs="Consolas"/>
          <w:sz w:val="28"/>
          <w:szCs w:val="28"/>
        </w:rPr>
      </w:pPr>
    </w:p>
    <w:p w14:paraId="43A5EEF3" w14:textId="2968F426"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.3 – </w:t>
      </w:r>
      <w:r w:rsidRPr="008014D9">
        <w:rPr>
          <w:rFonts w:ascii="Cambria" w:hAnsi="Cambria" w:cs="Consolas"/>
          <w:sz w:val="28"/>
          <w:szCs w:val="28"/>
        </w:rPr>
        <w:t xml:space="preserve">Atender a toda a legislação vigente (no âmbito federal, estadual e municipal) durante o fornecimento do objeto deste instrumento. </w:t>
      </w:r>
    </w:p>
    <w:p w14:paraId="7AC3D903" w14:textId="77777777" w:rsidR="008014D9" w:rsidRDefault="008014D9" w:rsidP="008014D9">
      <w:pPr>
        <w:jc w:val="both"/>
        <w:rPr>
          <w:rFonts w:ascii="Cambria" w:hAnsi="Cambria" w:cs="Consolas"/>
          <w:b/>
          <w:sz w:val="28"/>
          <w:szCs w:val="28"/>
        </w:rPr>
      </w:pPr>
    </w:p>
    <w:p w14:paraId="4FCCAA75" w14:textId="39EDA2B2"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.4 – </w:t>
      </w:r>
      <w:r w:rsidRPr="008014D9">
        <w:rPr>
          <w:rFonts w:ascii="Cambria" w:hAnsi="Cambria"/>
          <w:sz w:val="28"/>
          <w:szCs w:val="28"/>
        </w:rPr>
        <w:t>Disponibilizar pessoal suficiente e adequado para a descarga, para a movimentação e para a efetiva entrega d</w:t>
      </w:r>
      <w:r w:rsidR="008461E1">
        <w:rPr>
          <w:rFonts w:ascii="Cambria" w:hAnsi="Cambria"/>
          <w:sz w:val="28"/>
          <w:szCs w:val="28"/>
        </w:rPr>
        <w:t>a</w:t>
      </w:r>
      <w:r w:rsidRPr="008014D9">
        <w:rPr>
          <w:rFonts w:ascii="Cambria" w:hAnsi="Cambria"/>
          <w:sz w:val="28"/>
          <w:szCs w:val="28"/>
        </w:rPr>
        <w:t xml:space="preserve">s </w:t>
      </w:r>
      <w:r w:rsidR="008461E1">
        <w:rPr>
          <w:rFonts w:ascii="Cambria" w:hAnsi="Cambria"/>
          <w:sz w:val="28"/>
          <w:szCs w:val="28"/>
        </w:rPr>
        <w:t>cestas básicas</w:t>
      </w:r>
      <w:r w:rsidRPr="008014D9">
        <w:rPr>
          <w:rFonts w:ascii="Cambria" w:hAnsi="Cambria"/>
          <w:sz w:val="28"/>
          <w:szCs w:val="28"/>
        </w:rPr>
        <w:t xml:space="preserve"> a este Município de </w:t>
      </w:r>
      <w:r>
        <w:rPr>
          <w:rFonts w:ascii="Cambria" w:hAnsi="Cambria" w:cs="Consolas"/>
          <w:sz w:val="28"/>
          <w:szCs w:val="28"/>
        </w:rPr>
        <w:t>Iaras</w:t>
      </w:r>
      <w:r w:rsidRPr="008014D9">
        <w:rPr>
          <w:rFonts w:ascii="Cambria" w:hAnsi="Cambria" w:cs="Consolas"/>
          <w:sz w:val="28"/>
          <w:szCs w:val="28"/>
        </w:rPr>
        <w:t xml:space="preserve">; </w:t>
      </w:r>
    </w:p>
    <w:p w14:paraId="0DE06149" w14:textId="2051A941" w:rsidR="008014D9" w:rsidRPr="008014D9" w:rsidRDefault="008014D9" w:rsidP="008014D9">
      <w:pPr>
        <w:jc w:val="both"/>
        <w:rPr>
          <w:rFonts w:ascii="Cambria" w:hAnsi="Cambria" w:cs="Consolas"/>
          <w:b/>
          <w:sz w:val="28"/>
          <w:szCs w:val="28"/>
        </w:rPr>
      </w:pPr>
      <w:r w:rsidRPr="008014D9">
        <w:rPr>
          <w:rFonts w:ascii="Cambria" w:hAnsi="Cambria" w:cs="Consolas"/>
          <w:b/>
          <w:sz w:val="28"/>
          <w:szCs w:val="28"/>
        </w:rPr>
        <w:lastRenderedPageBreak/>
        <w:t>2.</w:t>
      </w:r>
      <w:r w:rsidR="00315EEC">
        <w:rPr>
          <w:rFonts w:ascii="Cambria" w:hAnsi="Cambria" w:cs="Consolas"/>
          <w:b/>
          <w:sz w:val="28"/>
          <w:szCs w:val="28"/>
        </w:rPr>
        <w:t>3</w:t>
      </w:r>
      <w:r w:rsidRPr="008014D9">
        <w:rPr>
          <w:rFonts w:ascii="Cambria" w:hAnsi="Cambria" w:cs="Consolas"/>
          <w:b/>
          <w:sz w:val="28"/>
          <w:szCs w:val="28"/>
        </w:rPr>
        <w:t xml:space="preserve">.5 – </w:t>
      </w:r>
      <w:r w:rsidRPr="008014D9">
        <w:rPr>
          <w:rFonts w:ascii="Cambria" w:hAnsi="Cambria" w:cs="Consolas"/>
          <w:sz w:val="28"/>
          <w:szCs w:val="28"/>
        </w:rPr>
        <w:t>Aceitar nas mesmas condições contratuais acréscimos ou supressões no objeto, nos termos do artigo 65, § 1°, da Lei Federal n° 8.666/1993, com suas posteriores alterações;</w:t>
      </w:r>
    </w:p>
    <w:p w14:paraId="7400D3CE" w14:textId="77777777" w:rsidR="008014D9" w:rsidRPr="008014D9" w:rsidRDefault="008014D9" w:rsidP="008014D9">
      <w:pPr>
        <w:jc w:val="both"/>
        <w:rPr>
          <w:rFonts w:ascii="Cambria" w:hAnsi="Cambria" w:cs="Consolas"/>
          <w:b/>
          <w:sz w:val="28"/>
          <w:szCs w:val="28"/>
        </w:rPr>
      </w:pPr>
    </w:p>
    <w:p w14:paraId="5ECA7F12" w14:textId="094A31BC"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.6 – </w:t>
      </w:r>
      <w:r w:rsidRPr="008014D9">
        <w:rPr>
          <w:rFonts w:ascii="Cambria" w:hAnsi="Cambria" w:cs="Consolas"/>
          <w:sz w:val="28"/>
          <w:szCs w:val="28"/>
        </w:rPr>
        <w:t xml:space="preserve">Entregar </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1979AB7C" w14:textId="77777777" w:rsidR="008014D9" w:rsidRPr="008014D9" w:rsidRDefault="008014D9" w:rsidP="008014D9">
      <w:pPr>
        <w:jc w:val="both"/>
        <w:rPr>
          <w:rFonts w:ascii="Cambria" w:hAnsi="Cambria" w:cs="Consolas"/>
          <w:sz w:val="28"/>
          <w:szCs w:val="28"/>
        </w:rPr>
      </w:pPr>
    </w:p>
    <w:p w14:paraId="6BB474A2" w14:textId="2D25DB99" w:rsidR="008014D9" w:rsidRPr="008014D9" w:rsidRDefault="008014D9" w:rsidP="008014D9">
      <w:pPr>
        <w:jc w:val="both"/>
        <w:rPr>
          <w:rFonts w:ascii="Cambria" w:hAnsi="Cambria"/>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.6.1 – </w:t>
      </w:r>
      <w:r w:rsidRPr="008014D9">
        <w:rPr>
          <w:rFonts w:ascii="Cambria" w:hAnsi="Cambria"/>
          <w:sz w:val="28"/>
          <w:szCs w:val="28"/>
        </w:rPr>
        <w:t xml:space="preserve">Eventuais requerimentos de substituição de marca deverão ser protocolados pela </w:t>
      </w:r>
      <w:r w:rsidRPr="008014D9">
        <w:rPr>
          <w:rFonts w:ascii="Cambria" w:hAnsi="Cambria" w:cs="Consolas"/>
          <w:b/>
          <w:sz w:val="28"/>
          <w:szCs w:val="28"/>
        </w:rPr>
        <w:t>DETENTORA</w:t>
      </w:r>
      <w:r w:rsidRPr="008014D9">
        <w:rPr>
          <w:rFonts w:ascii="Cambria" w:hAnsi="Cambria"/>
          <w:sz w:val="28"/>
          <w:szCs w:val="28"/>
        </w:rPr>
        <w:t xml:space="preserve">, antes do vencimento do prazo de entrega, para serem submetidos à análise da equipe técnica do Município de </w:t>
      </w:r>
      <w:r>
        <w:rPr>
          <w:rFonts w:ascii="Cambria" w:hAnsi="Cambria" w:cs="Consolas"/>
          <w:sz w:val="28"/>
          <w:szCs w:val="28"/>
        </w:rPr>
        <w:t>Iaras</w:t>
      </w:r>
      <w:r w:rsidRPr="008014D9">
        <w:rPr>
          <w:rFonts w:ascii="Cambria" w:hAnsi="Cambria"/>
          <w:sz w:val="28"/>
          <w:szCs w:val="28"/>
        </w:rPr>
        <w:t xml:space="preserve"> e, posteriormente, à decisão da autoridade competente; </w:t>
      </w:r>
    </w:p>
    <w:p w14:paraId="04EB5AB9" w14:textId="77777777" w:rsidR="008014D9" w:rsidRPr="008014D9" w:rsidRDefault="008014D9" w:rsidP="008014D9">
      <w:pPr>
        <w:jc w:val="both"/>
        <w:rPr>
          <w:rFonts w:ascii="Cambria" w:hAnsi="Cambria"/>
          <w:sz w:val="28"/>
          <w:szCs w:val="28"/>
        </w:rPr>
      </w:pPr>
    </w:p>
    <w:p w14:paraId="54042606" w14:textId="1175BA41"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.6.2 – </w:t>
      </w:r>
      <w:r w:rsidRPr="008014D9">
        <w:rPr>
          <w:rFonts w:ascii="Cambria" w:hAnsi="Cambria"/>
          <w:sz w:val="28"/>
          <w:szCs w:val="28"/>
        </w:rPr>
        <w:t xml:space="preserve">Os requerimentos em questão devem ser acompanhados de justificativa, da indicação de nova marca, com caraterísticas equivalentes ou </w:t>
      </w:r>
      <w:proofErr w:type="spellStart"/>
      <w:r w:rsidRPr="008014D9">
        <w:rPr>
          <w:rFonts w:ascii="Cambria" w:hAnsi="Cambria"/>
          <w:sz w:val="28"/>
          <w:szCs w:val="28"/>
        </w:rPr>
        <w:t>superiores</w:t>
      </w:r>
      <w:proofErr w:type="spellEnd"/>
      <w:r w:rsidRPr="008014D9">
        <w:rPr>
          <w:rFonts w:ascii="Cambria" w:hAnsi="Cambria"/>
          <w:sz w:val="28"/>
          <w:szCs w:val="28"/>
        </w:rPr>
        <w:t xml:space="preserve"> àquela proposta durante o certame licitatório e dos documentos comprobatórios, tais como catálogos, fichas técnicas e etc.;</w:t>
      </w:r>
    </w:p>
    <w:p w14:paraId="3E33A493" w14:textId="77777777" w:rsidR="008014D9" w:rsidRPr="008014D9" w:rsidRDefault="008014D9" w:rsidP="008014D9">
      <w:pPr>
        <w:jc w:val="both"/>
        <w:rPr>
          <w:rFonts w:ascii="Cambria" w:hAnsi="Cambria" w:cs="Consolas"/>
          <w:sz w:val="28"/>
          <w:szCs w:val="28"/>
        </w:rPr>
      </w:pPr>
    </w:p>
    <w:p w14:paraId="5E3D608F" w14:textId="2D709303"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3</w:t>
      </w:r>
      <w:r w:rsidRPr="008014D9">
        <w:rPr>
          <w:rFonts w:ascii="Cambria" w:hAnsi="Cambria" w:cs="Consolas"/>
          <w:b/>
          <w:sz w:val="28"/>
          <w:szCs w:val="28"/>
        </w:rPr>
        <w:t xml:space="preserve">.7 – </w:t>
      </w:r>
      <w:r w:rsidRPr="008014D9">
        <w:rPr>
          <w:rFonts w:ascii="Cambria" w:hAnsi="Cambria" w:cs="Consolas"/>
          <w:sz w:val="28"/>
          <w:szCs w:val="28"/>
        </w:rPr>
        <w:t xml:space="preserve">Manter durante toda a vigência da Ata de Registro de Preços, compatibilidade com as obrigações assumidas, bem como todas as condições de habilitação e qualificação exigidas na licitação, apresentando documentação revalidada se algum documento perder a validade. </w:t>
      </w:r>
    </w:p>
    <w:p w14:paraId="73AE40E3" w14:textId="77777777" w:rsidR="008014D9" w:rsidRPr="008014D9" w:rsidRDefault="008014D9" w:rsidP="008014D9">
      <w:pPr>
        <w:jc w:val="both"/>
        <w:rPr>
          <w:rFonts w:ascii="Cambria" w:hAnsi="Cambria" w:cs="Consolas"/>
          <w:sz w:val="28"/>
          <w:szCs w:val="28"/>
        </w:rPr>
      </w:pPr>
    </w:p>
    <w:p w14:paraId="7EFC36BA" w14:textId="5B5AAF9F"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4</w:t>
      </w:r>
      <w:r w:rsidRPr="008014D9">
        <w:rPr>
          <w:rFonts w:ascii="Cambria" w:hAnsi="Cambria" w:cs="Consolas"/>
          <w:b/>
          <w:sz w:val="28"/>
          <w:szCs w:val="28"/>
        </w:rPr>
        <w:t xml:space="preserve"> – </w:t>
      </w:r>
      <w:r w:rsidRPr="008014D9">
        <w:rPr>
          <w:rFonts w:ascii="Cambria" w:hAnsi="Cambria" w:cs="Consolas"/>
          <w:sz w:val="28"/>
          <w:szCs w:val="28"/>
        </w:rPr>
        <w:t xml:space="preserve">O objeto deverá ser entregue observando-se as seguintes condições: </w:t>
      </w:r>
    </w:p>
    <w:p w14:paraId="2CCC7DED" w14:textId="77777777" w:rsidR="008014D9" w:rsidRPr="008014D9" w:rsidRDefault="008014D9" w:rsidP="008014D9">
      <w:pPr>
        <w:jc w:val="both"/>
        <w:rPr>
          <w:rFonts w:ascii="Cambria" w:hAnsi="Cambria" w:cs="Consolas"/>
          <w:sz w:val="28"/>
          <w:szCs w:val="28"/>
        </w:rPr>
      </w:pPr>
    </w:p>
    <w:p w14:paraId="3C07A66B" w14:textId="2734E980"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4</w:t>
      </w:r>
      <w:r w:rsidRPr="008014D9">
        <w:rPr>
          <w:rFonts w:ascii="Cambria" w:hAnsi="Cambria" w:cs="Consolas"/>
          <w:b/>
          <w:sz w:val="28"/>
          <w:szCs w:val="28"/>
        </w:rPr>
        <w:t xml:space="preserve">.1 – </w:t>
      </w:r>
      <w:r w:rsidRPr="008014D9">
        <w:rPr>
          <w:rFonts w:ascii="Cambria" w:hAnsi="Cambria" w:cs="Consolas"/>
          <w:sz w:val="28"/>
          <w:szCs w:val="28"/>
        </w:rPr>
        <w:t>Local de entrega:</w:t>
      </w:r>
      <w:r w:rsidRPr="008014D9">
        <w:rPr>
          <w:rFonts w:ascii="Cambria" w:eastAsia="MS Mincho" w:hAnsi="Cambria" w:cs="Consolas"/>
          <w:bCs/>
          <w:sz w:val="28"/>
          <w:szCs w:val="28"/>
        </w:rPr>
        <w:t xml:space="preserve"> </w:t>
      </w:r>
      <w:r w:rsidR="00A0528D">
        <w:rPr>
          <w:rFonts w:ascii="Cambria" w:eastAsia="MS Mincho" w:hAnsi="Cambria" w:cs="Consolas"/>
          <w:bCs/>
          <w:sz w:val="28"/>
          <w:szCs w:val="28"/>
        </w:rPr>
        <w:t>Rua B</w:t>
      </w:r>
      <w:r w:rsidR="00A0528D" w:rsidRPr="00A0528D">
        <w:rPr>
          <w:rFonts w:ascii="Cambria" w:hAnsi="Cambria" w:cs="Consolas"/>
          <w:sz w:val="28"/>
          <w:szCs w:val="28"/>
        </w:rPr>
        <w:t>arão do Rio Branco</w:t>
      </w:r>
      <w:r w:rsidR="00A0528D">
        <w:rPr>
          <w:rFonts w:ascii="Cambria" w:hAnsi="Cambria" w:cs="Consolas"/>
          <w:sz w:val="28"/>
          <w:szCs w:val="28"/>
        </w:rPr>
        <w:t xml:space="preserve"> nº </w:t>
      </w:r>
      <w:r w:rsidR="00A0528D" w:rsidRPr="00A0528D">
        <w:rPr>
          <w:rFonts w:ascii="Cambria" w:hAnsi="Cambria" w:cs="Consolas"/>
          <w:sz w:val="28"/>
          <w:szCs w:val="28"/>
        </w:rPr>
        <w:t xml:space="preserve">154 </w:t>
      </w:r>
      <w:r w:rsidR="00A0528D">
        <w:rPr>
          <w:rFonts w:ascii="Cambria" w:hAnsi="Cambria" w:cs="Consolas"/>
          <w:sz w:val="28"/>
          <w:szCs w:val="28"/>
        </w:rPr>
        <w:t>–</w:t>
      </w:r>
      <w:r w:rsidR="00A0528D" w:rsidRPr="00A0528D">
        <w:rPr>
          <w:rFonts w:ascii="Cambria" w:hAnsi="Cambria" w:cs="Consolas"/>
          <w:sz w:val="28"/>
          <w:szCs w:val="28"/>
        </w:rPr>
        <w:t xml:space="preserve"> </w:t>
      </w:r>
      <w:r w:rsidR="00A0528D">
        <w:rPr>
          <w:rFonts w:ascii="Cambria" w:hAnsi="Cambria" w:cs="Consolas"/>
          <w:sz w:val="28"/>
          <w:szCs w:val="28"/>
        </w:rPr>
        <w:t>Bairro C</w:t>
      </w:r>
      <w:r w:rsidR="00A0528D" w:rsidRPr="00A0528D">
        <w:rPr>
          <w:rFonts w:ascii="Cambria" w:hAnsi="Cambria" w:cs="Consolas"/>
          <w:sz w:val="28"/>
          <w:szCs w:val="28"/>
        </w:rPr>
        <w:t>entro</w:t>
      </w:r>
      <w:r w:rsidRPr="008014D9">
        <w:rPr>
          <w:rFonts w:ascii="Cambria" w:hAnsi="Cambria" w:cs="Consolas"/>
          <w:bCs/>
          <w:sz w:val="28"/>
          <w:szCs w:val="28"/>
        </w:rPr>
        <w:t>.</w:t>
      </w:r>
    </w:p>
    <w:p w14:paraId="0C882EFD" w14:textId="77777777" w:rsidR="008014D9" w:rsidRPr="008014D9" w:rsidRDefault="008014D9" w:rsidP="008014D9">
      <w:pPr>
        <w:jc w:val="both"/>
        <w:rPr>
          <w:rFonts w:ascii="Cambria" w:hAnsi="Cambria" w:cs="Consolas"/>
          <w:sz w:val="28"/>
          <w:szCs w:val="28"/>
        </w:rPr>
      </w:pPr>
    </w:p>
    <w:p w14:paraId="5F7F6AC3" w14:textId="61F36886"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315EEC">
        <w:rPr>
          <w:rFonts w:ascii="Cambria" w:hAnsi="Cambria" w:cs="Consolas"/>
          <w:b/>
          <w:sz w:val="28"/>
          <w:szCs w:val="28"/>
        </w:rPr>
        <w:t>4</w:t>
      </w:r>
      <w:r w:rsidRPr="008014D9">
        <w:rPr>
          <w:rFonts w:ascii="Cambria" w:hAnsi="Cambria" w:cs="Consolas"/>
          <w:b/>
          <w:sz w:val="28"/>
          <w:szCs w:val="28"/>
        </w:rPr>
        <w:t xml:space="preserve">.2 – </w:t>
      </w:r>
      <w:r w:rsidRPr="008014D9">
        <w:rPr>
          <w:rFonts w:ascii="Cambria" w:hAnsi="Cambria" w:cs="Consolas"/>
          <w:sz w:val="28"/>
          <w:szCs w:val="28"/>
        </w:rPr>
        <w:t xml:space="preserve">Horário de recebimento: </w:t>
      </w:r>
      <w:r w:rsidRPr="008014D9">
        <w:rPr>
          <w:rFonts w:ascii="Cambria" w:eastAsia="Arial Unicode MS" w:hAnsi="Cambria" w:cs="Consolas"/>
          <w:sz w:val="28"/>
          <w:szCs w:val="28"/>
        </w:rPr>
        <w:t>das 0</w:t>
      </w:r>
      <w:r w:rsidR="00A0528D">
        <w:rPr>
          <w:rFonts w:ascii="Cambria" w:eastAsia="Arial Unicode MS" w:hAnsi="Cambria" w:cs="Consolas"/>
          <w:sz w:val="28"/>
          <w:szCs w:val="28"/>
        </w:rPr>
        <w:t>8</w:t>
      </w:r>
      <w:r w:rsidRPr="008014D9">
        <w:rPr>
          <w:rFonts w:ascii="Cambria" w:eastAsia="Arial Unicode MS" w:hAnsi="Cambria" w:cs="Consolas"/>
          <w:sz w:val="28"/>
          <w:szCs w:val="28"/>
        </w:rPr>
        <w:t>h00 às 1</w:t>
      </w:r>
      <w:r w:rsidR="00A0528D">
        <w:rPr>
          <w:rFonts w:ascii="Cambria" w:eastAsia="Arial Unicode MS" w:hAnsi="Cambria" w:cs="Consolas"/>
          <w:sz w:val="28"/>
          <w:szCs w:val="28"/>
        </w:rPr>
        <w:t>1</w:t>
      </w:r>
      <w:r w:rsidRPr="008014D9">
        <w:rPr>
          <w:rFonts w:ascii="Cambria" w:eastAsia="Arial Unicode MS" w:hAnsi="Cambria" w:cs="Consolas"/>
          <w:sz w:val="28"/>
          <w:szCs w:val="28"/>
        </w:rPr>
        <w:t>h00</w:t>
      </w:r>
      <w:r w:rsidR="00A0528D">
        <w:rPr>
          <w:rFonts w:ascii="Cambria" w:eastAsia="Arial Unicode MS" w:hAnsi="Cambria" w:cs="Consolas"/>
          <w:sz w:val="28"/>
          <w:szCs w:val="28"/>
        </w:rPr>
        <w:t xml:space="preserve"> e das 13h00 às 16h00</w:t>
      </w:r>
      <w:r w:rsidRPr="008014D9">
        <w:rPr>
          <w:rFonts w:ascii="Cambria" w:hAnsi="Cambria" w:cs="Consolas"/>
          <w:sz w:val="28"/>
          <w:szCs w:val="28"/>
        </w:rPr>
        <w:t>.</w:t>
      </w:r>
    </w:p>
    <w:p w14:paraId="362FA64A" w14:textId="77777777" w:rsidR="008014D9" w:rsidRPr="008014D9" w:rsidRDefault="008014D9" w:rsidP="008014D9">
      <w:pPr>
        <w:jc w:val="both"/>
        <w:rPr>
          <w:rFonts w:ascii="Cambria" w:hAnsi="Cambria" w:cs="Consolas"/>
          <w:b/>
          <w:sz w:val="28"/>
          <w:szCs w:val="28"/>
        </w:rPr>
      </w:pPr>
    </w:p>
    <w:p w14:paraId="5D0B2A7D" w14:textId="77777777" w:rsidR="008014D9" w:rsidRPr="008014D9" w:rsidRDefault="008014D9" w:rsidP="008014D9">
      <w:pPr>
        <w:shd w:val="clear" w:color="auto" w:fill="DDD9C3" w:themeFill="background2" w:themeFillShade="E6"/>
        <w:jc w:val="both"/>
        <w:rPr>
          <w:rFonts w:ascii="Cambria" w:hAnsi="Cambria" w:cs="Consolas"/>
          <w:sz w:val="28"/>
          <w:szCs w:val="28"/>
        </w:rPr>
      </w:pPr>
      <w:r w:rsidRPr="008014D9">
        <w:rPr>
          <w:rFonts w:ascii="Cambria" w:hAnsi="Cambria" w:cs="Consolas"/>
          <w:b/>
          <w:sz w:val="28"/>
          <w:szCs w:val="28"/>
        </w:rPr>
        <w:t>3 – DO RECEBIMENTO:</w:t>
      </w:r>
      <w:r w:rsidRPr="008014D9">
        <w:rPr>
          <w:rFonts w:ascii="Cambria" w:hAnsi="Cambria" w:cs="Consolas"/>
          <w:sz w:val="28"/>
          <w:szCs w:val="28"/>
        </w:rPr>
        <w:t xml:space="preserve"> </w:t>
      </w:r>
    </w:p>
    <w:p w14:paraId="1069F3CD" w14:textId="77777777" w:rsidR="008014D9" w:rsidRPr="008014D9" w:rsidRDefault="008014D9" w:rsidP="008014D9">
      <w:pPr>
        <w:jc w:val="both"/>
        <w:rPr>
          <w:rFonts w:ascii="Cambria" w:hAnsi="Cambria" w:cs="Consolas"/>
          <w:b/>
          <w:sz w:val="28"/>
          <w:szCs w:val="28"/>
        </w:rPr>
      </w:pPr>
    </w:p>
    <w:p w14:paraId="4BBAB2A6" w14:textId="77777777" w:rsidR="008014D9" w:rsidRPr="008014D9" w:rsidRDefault="008014D9" w:rsidP="008014D9">
      <w:pPr>
        <w:jc w:val="both"/>
        <w:rPr>
          <w:rFonts w:ascii="Cambria" w:hAnsi="Cambria" w:cs="Consolas"/>
          <w:b/>
          <w:sz w:val="28"/>
          <w:szCs w:val="28"/>
        </w:rPr>
      </w:pPr>
      <w:r w:rsidRPr="008014D9">
        <w:rPr>
          <w:rFonts w:ascii="Cambria" w:hAnsi="Cambria" w:cs="Consolas"/>
          <w:b/>
          <w:sz w:val="28"/>
          <w:szCs w:val="28"/>
        </w:rPr>
        <w:t xml:space="preserve">3.1 – </w:t>
      </w:r>
      <w:r w:rsidRPr="008014D9">
        <w:rPr>
          <w:rFonts w:ascii="Cambria" w:hAnsi="Cambria" w:cs="Consolas"/>
          <w:sz w:val="28"/>
          <w:szCs w:val="28"/>
        </w:rPr>
        <w:t xml:space="preserve">O recebimento definitivo não exime a </w:t>
      </w:r>
      <w:r w:rsidRPr="008014D9">
        <w:rPr>
          <w:rFonts w:ascii="Cambria" w:hAnsi="Cambria" w:cs="Consolas"/>
          <w:b/>
          <w:sz w:val="28"/>
          <w:szCs w:val="28"/>
        </w:rPr>
        <w:t>DETENTORA</w:t>
      </w:r>
      <w:r w:rsidRPr="008014D9">
        <w:rPr>
          <w:rFonts w:ascii="Cambria" w:hAnsi="Cambria" w:cs="Consolas"/>
          <w:sz w:val="28"/>
          <w:szCs w:val="28"/>
        </w:rPr>
        <w:t xml:space="preserve"> de sua responsabilidade, na forma da lei, pela qualidade, correção e segurança do objeto.</w:t>
      </w:r>
    </w:p>
    <w:p w14:paraId="54646677" w14:textId="77777777" w:rsidR="008014D9" w:rsidRPr="008014D9" w:rsidRDefault="008014D9" w:rsidP="008014D9">
      <w:pPr>
        <w:jc w:val="both"/>
        <w:rPr>
          <w:rFonts w:ascii="Cambria" w:hAnsi="Cambria" w:cs="Consolas"/>
          <w:b/>
          <w:sz w:val="28"/>
          <w:szCs w:val="28"/>
        </w:rPr>
      </w:pPr>
    </w:p>
    <w:p w14:paraId="2ABBCD1B" w14:textId="354C9166"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3.2 – </w:t>
      </w:r>
      <w:r w:rsidRPr="008014D9">
        <w:rPr>
          <w:rFonts w:ascii="Cambria" w:hAnsi="Cambria" w:cs="Consolas"/>
          <w:sz w:val="28"/>
          <w:szCs w:val="28"/>
        </w:rPr>
        <w:t xml:space="preserve">Constatadas irregularidades no objeto, este Município de </w:t>
      </w:r>
      <w:r>
        <w:rPr>
          <w:rFonts w:ascii="Cambria" w:hAnsi="Cambria" w:cs="Consolas"/>
          <w:sz w:val="28"/>
          <w:szCs w:val="28"/>
        </w:rPr>
        <w:t>Iaras</w:t>
      </w:r>
      <w:r w:rsidRPr="008014D9">
        <w:rPr>
          <w:rFonts w:ascii="Cambria" w:hAnsi="Cambria" w:cs="Consolas"/>
          <w:sz w:val="28"/>
          <w:szCs w:val="28"/>
        </w:rPr>
        <w:t xml:space="preserve">, sem prejuízo das penalidades cabíveis, poderá: </w:t>
      </w:r>
    </w:p>
    <w:p w14:paraId="01B8518A" w14:textId="77777777" w:rsidR="008014D9" w:rsidRPr="008014D9" w:rsidRDefault="008014D9" w:rsidP="008014D9">
      <w:pPr>
        <w:jc w:val="both"/>
        <w:rPr>
          <w:rFonts w:ascii="Cambria" w:hAnsi="Cambria" w:cs="Consolas"/>
          <w:sz w:val="28"/>
          <w:szCs w:val="28"/>
        </w:rPr>
      </w:pPr>
    </w:p>
    <w:p w14:paraId="171CCE9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3.2.1 – </w:t>
      </w:r>
      <w:r w:rsidRPr="008014D9">
        <w:rPr>
          <w:rFonts w:ascii="Cambria" w:hAnsi="Cambria" w:cs="Consolas"/>
          <w:sz w:val="28"/>
          <w:szCs w:val="28"/>
        </w:rPr>
        <w:t xml:space="preserve">Rejeitá-lo, no todo ou em parte, se não corresponder às especificações deste Termo de Referência, determinando sua substituição; </w:t>
      </w:r>
    </w:p>
    <w:p w14:paraId="726008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 xml:space="preserve">3.2.2 – </w:t>
      </w:r>
      <w:r w:rsidRPr="008014D9">
        <w:rPr>
          <w:rFonts w:ascii="Cambria" w:hAnsi="Cambria" w:cs="Consolas"/>
          <w:sz w:val="28"/>
          <w:szCs w:val="28"/>
        </w:rPr>
        <w:t xml:space="preserve">Determinar sua complementação se houver diferença de quantidades ou de partes. </w:t>
      </w:r>
    </w:p>
    <w:p w14:paraId="692D9CF1" w14:textId="77777777" w:rsidR="008014D9" w:rsidRPr="008014D9" w:rsidRDefault="008014D9" w:rsidP="008014D9">
      <w:pPr>
        <w:jc w:val="both"/>
        <w:rPr>
          <w:rFonts w:ascii="Cambria" w:hAnsi="Cambria" w:cs="Consolas"/>
          <w:sz w:val="28"/>
          <w:szCs w:val="28"/>
        </w:rPr>
      </w:pPr>
    </w:p>
    <w:p w14:paraId="5A614DC7" w14:textId="16717FFE" w:rsidR="008014D9" w:rsidRDefault="008014D9" w:rsidP="00030D96">
      <w:pPr>
        <w:jc w:val="both"/>
        <w:rPr>
          <w:rFonts w:ascii="Cambria" w:hAnsi="Cambria" w:cs="Consolas"/>
          <w:sz w:val="28"/>
          <w:szCs w:val="28"/>
        </w:rPr>
      </w:pPr>
      <w:r w:rsidRPr="008014D9">
        <w:rPr>
          <w:rFonts w:ascii="Cambria" w:hAnsi="Cambria" w:cs="Consolas"/>
          <w:b/>
          <w:sz w:val="28"/>
          <w:szCs w:val="28"/>
        </w:rPr>
        <w:t xml:space="preserve">3.3 – </w:t>
      </w:r>
      <w:r w:rsidRPr="008014D9">
        <w:rPr>
          <w:rFonts w:ascii="Cambria" w:hAnsi="Cambria" w:cs="Consolas"/>
          <w:sz w:val="28"/>
          <w:szCs w:val="28"/>
        </w:rPr>
        <w:t xml:space="preserve">As irregularidades deverão ser sanadas no prazo máximo de 05 (cinco) dias úteis, contados do recebimento pela </w:t>
      </w:r>
      <w:r w:rsidRPr="008014D9">
        <w:rPr>
          <w:rFonts w:ascii="Cambria" w:hAnsi="Cambria" w:cs="Consolas"/>
          <w:b/>
          <w:sz w:val="28"/>
          <w:szCs w:val="28"/>
        </w:rPr>
        <w:t>DETENTORA</w:t>
      </w:r>
      <w:r w:rsidRPr="008014D9">
        <w:rPr>
          <w:rFonts w:ascii="Cambria" w:hAnsi="Cambria" w:cs="Consolas"/>
          <w:sz w:val="28"/>
          <w:szCs w:val="28"/>
        </w:rPr>
        <w:t xml:space="preserve"> da notificação, por escrito, mantido o preço inicialmente ofertado.</w:t>
      </w:r>
    </w:p>
    <w:p w14:paraId="1B47E33B" w14:textId="2FE50B80" w:rsidR="00030D96" w:rsidRPr="00030D96" w:rsidRDefault="00030D96" w:rsidP="00030D96">
      <w:pPr>
        <w:jc w:val="both"/>
        <w:rPr>
          <w:rFonts w:ascii="Cambria" w:hAnsi="Cambria" w:cs="Consolas"/>
          <w:sz w:val="28"/>
          <w:szCs w:val="28"/>
        </w:rPr>
      </w:pPr>
    </w:p>
    <w:p w14:paraId="495D621F" w14:textId="77777777" w:rsidR="00030D96" w:rsidRPr="00030D96" w:rsidRDefault="00030D96" w:rsidP="00030D96">
      <w:pPr>
        <w:shd w:val="clear" w:color="auto" w:fill="DDD9C3" w:themeFill="background2" w:themeFillShade="E6"/>
        <w:rPr>
          <w:rFonts w:ascii="Cambria" w:hAnsi="Cambria" w:cs="Consolas"/>
          <w:sz w:val="28"/>
          <w:szCs w:val="28"/>
        </w:rPr>
      </w:pPr>
      <w:r w:rsidRPr="00030D96">
        <w:rPr>
          <w:rFonts w:ascii="Cambria" w:hAnsi="Cambria" w:cs="Consolas"/>
          <w:b/>
          <w:sz w:val="28"/>
          <w:szCs w:val="28"/>
        </w:rPr>
        <w:t>4 – PLANILHA DOS PRODUTOS E CUSTOS ESTIMADOS:</w:t>
      </w:r>
    </w:p>
    <w:p w14:paraId="00F708C4" w14:textId="77777777" w:rsidR="00030D96" w:rsidRPr="002752B1" w:rsidRDefault="00030D96" w:rsidP="00030D96">
      <w:pPr>
        <w:jc w:val="both"/>
        <w:rPr>
          <w:rFonts w:ascii="Cambria" w:hAnsi="Cambria"/>
          <w:sz w:val="28"/>
          <w:szCs w:val="28"/>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1217"/>
        <w:gridCol w:w="2324"/>
        <w:gridCol w:w="2967"/>
        <w:gridCol w:w="1610"/>
        <w:gridCol w:w="1610"/>
      </w:tblGrid>
      <w:tr w:rsidR="00030D96" w:rsidRPr="00030D96" w14:paraId="649C25BA"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78EA086" w14:textId="713F188D" w:rsidR="00030D96" w:rsidRPr="00030D96" w:rsidRDefault="00030D96" w:rsidP="00030D96">
            <w:pPr>
              <w:pStyle w:val="Corpodetexto"/>
              <w:spacing w:line="240" w:lineRule="auto"/>
              <w:jc w:val="center"/>
              <w:rPr>
                <w:rFonts w:ascii="Cambria" w:hAnsi="Cambria"/>
                <w:bCs w:val="0"/>
              </w:rPr>
            </w:pPr>
            <w:r w:rsidRPr="00030D96">
              <w:rPr>
                <w:rFonts w:ascii="Cambria" w:hAnsi="Cambria"/>
                <w:bCs w:val="0"/>
              </w:rPr>
              <w:t>ITEM</w:t>
            </w:r>
          </w:p>
        </w:tc>
        <w:tc>
          <w:tcPr>
            <w:tcW w:w="121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15B1120B" w14:textId="6EC7BB0C" w:rsidR="00030D96" w:rsidRPr="00030D96" w:rsidRDefault="00030D96" w:rsidP="00030D96">
            <w:pPr>
              <w:pStyle w:val="Corpodetexto"/>
              <w:spacing w:line="240" w:lineRule="auto"/>
              <w:jc w:val="center"/>
              <w:rPr>
                <w:rFonts w:ascii="Cambria" w:hAnsi="Cambria"/>
                <w:bCs w:val="0"/>
              </w:rPr>
            </w:pPr>
            <w:r w:rsidRPr="00030D96">
              <w:rPr>
                <w:rFonts w:ascii="Cambria" w:hAnsi="Cambria"/>
                <w:bCs w:val="0"/>
              </w:rPr>
              <w:t>QUANT.</w:t>
            </w:r>
          </w:p>
        </w:tc>
        <w:tc>
          <w:tcPr>
            <w:tcW w:w="232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50DEFE9" w14:textId="17382EA6" w:rsidR="00030D96" w:rsidRPr="00030D96" w:rsidRDefault="00030D96" w:rsidP="00030D96">
            <w:pPr>
              <w:pStyle w:val="Corpodetexto"/>
              <w:spacing w:line="240" w:lineRule="auto"/>
              <w:jc w:val="center"/>
              <w:rPr>
                <w:rFonts w:ascii="Cambria" w:hAnsi="Cambria"/>
                <w:bCs w:val="0"/>
              </w:rPr>
            </w:pPr>
            <w:r w:rsidRPr="00030D96">
              <w:rPr>
                <w:rFonts w:ascii="Cambria" w:hAnsi="Cambria" w:cs="Arial"/>
                <w:bCs w:val="0"/>
                <w:color w:val="000000"/>
              </w:rPr>
              <w:t>UNIDADE DE FORNECIMENTO</w:t>
            </w:r>
          </w:p>
        </w:tc>
        <w:tc>
          <w:tcPr>
            <w:tcW w:w="296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9F17EE7" w14:textId="16E29F39" w:rsidR="00030D96" w:rsidRPr="00030D96" w:rsidRDefault="00030D96" w:rsidP="00030D96">
            <w:pPr>
              <w:pStyle w:val="Corpodetexto"/>
              <w:spacing w:line="240" w:lineRule="auto"/>
              <w:jc w:val="center"/>
              <w:rPr>
                <w:rFonts w:ascii="Cambria" w:hAnsi="Cambria"/>
                <w:bCs w:val="0"/>
              </w:rPr>
            </w:pPr>
            <w:r w:rsidRPr="00030D96">
              <w:rPr>
                <w:rFonts w:ascii="Cambria" w:hAnsi="Cambria" w:cs="Arial"/>
                <w:bCs w:val="0"/>
                <w:color w:val="000000"/>
              </w:rPr>
              <w:t>DESCRIÇÃO</w:t>
            </w:r>
          </w:p>
        </w:tc>
        <w:tc>
          <w:tcPr>
            <w:tcW w:w="161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608302C1" w14:textId="017977F1" w:rsidR="00030D96" w:rsidRPr="00030D96" w:rsidRDefault="00030D96" w:rsidP="00030D96">
            <w:pPr>
              <w:pStyle w:val="Corpodetexto"/>
              <w:spacing w:line="240" w:lineRule="auto"/>
              <w:jc w:val="center"/>
              <w:rPr>
                <w:rFonts w:ascii="Cambria" w:hAnsi="Cambria"/>
                <w:bCs w:val="0"/>
              </w:rPr>
            </w:pPr>
            <w:r w:rsidRPr="00030D96">
              <w:rPr>
                <w:rFonts w:ascii="Cambria" w:hAnsi="Cambria" w:cs="Consolas"/>
                <w:bCs w:val="0"/>
              </w:rPr>
              <w:t>PREÇO UNITÁRIO ESTIMADO (R$)</w:t>
            </w:r>
          </w:p>
        </w:tc>
        <w:tc>
          <w:tcPr>
            <w:tcW w:w="161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42B99529" w14:textId="2C457665" w:rsidR="00030D96" w:rsidRPr="00030D96" w:rsidRDefault="00030D96" w:rsidP="00030D96">
            <w:pPr>
              <w:pStyle w:val="Corpodetexto"/>
              <w:spacing w:line="240" w:lineRule="auto"/>
              <w:jc w:val="center"/>
              <w:rPr>
                <w:rFonts w:ascii="Cambria" w:hAnsi="Cambria"/>
                <w:bCs w:val="0"/>
              </w:rPr>
            </w:pPr>
            <w:r w:rsidRPr="00030D96">
              <w:rPr>
                <w:rFonts w:ascii="Cambria" w:hAnsi="Cambria" w:cs="Consolas"/>
                <w:bCs w:val="0"/>
              </w:rPr>
              <w:t>PREÇO TOTAL ESTIMADO (R$)</w:t>
            </w:r>
          </w:p>
        </w:tc>
      </w:tr>
      <w:tr w:rsidR="00030D96" w14:paraId="16F04E92"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hideMark/>
          </w:tcPr>
          <w:p w14:paraId="5560369F"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1217" w:type="dxa"/>
            <w:tcBorders>
              <w:top w:val="single" w:sz="4" w:space="0" w:color="auto"/>
              <w:left w:val="single" w:sz="4" w:space="0" w:color="auto"/>
              <w:bottom w:val="single" w:sz="4" w:space="0" w:color="auto"/>
              <w:right w:val="single" w:sz="4" w:space="0" w:color="auto"/>
            </w:tcBorders>
            <w:hideMark/>
          </w:tcPr>
          <w:p w14:paraId="671C5ABC" w14:textId="12B8254E"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hideMark/>
          </w:tcPr>
          <w:p w14:paraId="45D1CA7E" w14:textId="1E7C845C"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15CA5E27" w14:textId="307AC568" w:rsidR="00030D96" w:rsidRPr="00030D96" w:rsidRDefault="00030D96" w:rsidP="00030D96">
            <w:pPr>
              <w:pStyle w:val="Corpodetexto"/>
              <w:spacing w:line="240" w:lineRule="auto"/>
              <w:jc w:val="both"/>
              <w:rPr>
                <w:rFonts w:ascii="Cambria" w:hAnsi="Cambria"/>
                <w:b w:val="0"/>
                <w:color w:val="000000"/>
              </w:rPr>
            </w:pPr>
            <w:r w:rsidRPr="00030D96">
              <w:rPr>
                <w:rFonts w:ascii="Cambria" w:hAnsi="Cambria"/>
                <w:b w:val="0"/>
                <w:color w:val="000000"/>
              </w:rPr>
              <w:t>Arroz Agulhinha Tipo 1, polido, classe longo fino, Embalagem plástica de 05 Kg</w:t>
            </w:r>
            <w:r w:rsidR="00A421C8">
              <w:rPr>
                <w:rFonts w:ascii="Cambria" w:hAnsi="Cambria"/>
                <w:b w:val="0"/>
                <w:color w:val="000000"/>
              </w:rPr>
              <w:t>.</w:t>
            </w:r>
            <w:r w:rsidRPr="00030D96">
              <w:rPr>
                <w:rFonts w:ascii="Cambria" w:hAnsi="Cambria"/>
                <w:b w:val="0"/>
                <w:color w:val="000000"/>
              </w:rPr>
              <w:t xml:space="preserve"> (01 pacote), que contenha no mínimo para porção de 50</w:t>
            </w:r>
            <w:r w:rsidR="00A421C8">
              <w:rPr>
                <w:rFonts w:ascii="Cambria" w:hAnsi="Cambria"/>
                <w:b w:val="0"/>
                <w:color w:val="000000"/>
              </w:rPr>
              <w:t xml:space="preserve"> </w:t>
            </w:r>
            <w:r w:rsidRPr="00030D96">
              <w:rPr>
                <w:rFonts w:ascii="Cambria" w:hAnsi="Cambria"/>
                <w:b w:val="0"/>
                <w:color w:val="000000"/>
              </w:rPr>
              <w:t>g: Valor energético: 171</w:t>
            </w:r>
            <w:r w:rsidR="00A421C8">
              <w:rPr>
                <w:rFonts w:ascii="Cambria" w:hAnsi="Cambria"/>
                <w:b w:val="0"/>
                <w:color w:val="000000"/>
              </w:rPr>
              <w:t xml:space="preserve"> </w:t>
            </w:r>
            <w:r w:rsidRPr="00030D96">
              <w:rPr>
                <w:rFonts w:ascii="Cambria" w:hAnsi="Cambria"/>
                <w:b w:val="0"/>
                <w:color w:val="000000"/>
              </w:rPr>
              <w:t>kcal; Carboidratos: 39</w:t>
            </w:r>
            <w:r w:rsidR="00A421C8">
              <w:rPr>
                <w:rFonts w:ascii="Cambria" w:hAnsi="Cambria"/>
                <w:b w:val="0"/>
                <w:color w:val="000000"/>
              </w:rPr>
              <w:t xml:space="preserve"> </w:t>
            </w:r>
            <w:r w:rsidRPr="00030D96">
              <w:rPr>
                <w:rFonts w:ascii="Cambria" w:hAnsi="Cambria"/>
                <w:b w:val="0"/>
                <w:color w:val="000000"/>
              </w:rPr>
              <w:t>g; Proteínas: 3,7</w:t>
            </w:r>
            <w:r w:rsidR="00A421C8">
              <w:rPr>
                <w:rFonts w:ascii="Cambria" w:hAnsi="Cambria"/>
                <w:b w:val="0"/>
                <w:color w:val="000000"/>
              </w:rPr>
              <w:t xml:space="preserve"> </w:t>
            </w:r>
            <w:r w:rsidRPr="00030D96">
              <w:rPr>
                <w:rFonts w:ascii="Cambria" w:hAnsi="Cambria"/>
                <w:b w:val="0"/>
                <w:color w:val="000000"/>
              </w:rPr>
              <w:t>g; Gorduras totais: 0</w:t>
            </w:r>
            <w:r w:rsidR="00A421C8">
              <w:rPr>
                <w:rFonts w:ascii="Cambria" w:hAnsi="Cambria"/>
                <w:b w:val="0"/>
                <w:color w:val="000000"/>
              </w:rPr>
              <w:t xml:space="preserve"> </w:t>
            </w:r>
            <w:r w:rsidRPr="00030D96">
              <w:rPr>
                <w:rFonts w:ascii="Cambria" w:hAnsi="Cambria"/>
                <w:b w:val="0"/>
                <w:color w:val="000000"/>
              </w:rPr>
              <w:t>g; Gorduras saturadas: 0</w:t>
            </w:r>
            <w:r w:rsidR="00A421C8">
              <w:rPr>
                <w:rFonts w:ascii="Cambria" w:hAnsi="Cambria"/>
                <w:b w:val="0"/>
                <w:color w:val="000000"/>
              </w:rPr>
              <w:t xml:space="preserve"> </w:t>
            </w:r>
            <w:r w:rsidRPr="00030D96">
              <w:rPr>
                <w:rFonts w:ascii="Cambria" w:hAnsi="Cambria"/>
                <w:b w:val="0"/>
                <w:color w:val="000000"/>
              </w:rPr>
              <w:t>g; Gorduras Trans:</w:t>
            </w:r>
            <w:r w:rsidR="00A421C8">
              <w:rPr>
                <w:rFonts w:ascii="Cambria" w:hAnsi="Cambria"/>
                <w:b w:val="0"/>
                <w:color w:val="000000"/>
              </w:rPr>
              <w:t xml:space="preserve"> </w:t>
            </w:r>
            <w:r w:rsidRPr="00030D96">
              <w:rPr>
                <w:rFonts w:ascii="Cambria" w:hAnsi="Cambria"/>
                <w:b w:val="0"/>
                <w:color w:val="000000"/>
              </w:rPr>
              <w:t>0</w:t>
            </w:r>
            <w:r w:rsidR="00A421C8">
              <w:rPr>
                <w:rFonts w:ascii="Cambria" w:hAnsi="Cambria"/>
                <w:b w:val="0"/>
                <w:color w:val="000000"/>
              </w:rPr>
              <w:t xml:space="preserve"> </w:t>
            </w:r>
            <w:r w:rsidRPr="00030D96">
              <w:rPr>
                <w:rFonts w:ascii="Cambria" w:hAnsi="Cambria"/>
                <w:b w:val="0"/>
                <w:color w:val="000000"/>
              </w:rPr>
              <w:t>g; Fibra Alimentar: 0,8</w:t>
            </w:r>
            <w:r w:rsidR="00A421C8">
              <w:rPr>
                <w:rFonts w:ascii="Cambria" w:hAnsi="Cambria"/>
                <w:b w:val="0"/>
                <w:color w:val="000000"/>
              </w:rPr>
              <w:t xml:space="preserve"> </w:t>
            </w:r>
            <w:r w:rsidRPr="00030D96">
              <w:rPr>
                <w:rFonts w:ascii="Cambria" w:hAnsi="Cambria"/>
                <w:b w:val="0"/>
                <w:color w:val="000000"/>
              </w:rPr>
              <w:t>g; Sódio: 0 mg.</w:t>
            </w:r>
          </w:p>
        </w:tc>
        <w:tc>
          <w:tcPr>
            <w:tcW w:w="1610" w:type="dxa"/>
            <w:tcBorders>
              <w:top w:val="single" w:sz="4" w:space="0" w:color="auto"/>
              <w:left w:val="single" w:sz="4" w:space="0" w:color="auto"/>
              <w:bottom w:val="single" w:sz="4" w:space="0" w:color="auto"/>
              <w:right w:val="single" w:sz="4" w:space="0" w:color="auto"/>
            </w:tcBorders>
          </w:tcPr>
          <w:p w14:paraId="2A1AC381" w14:textId="00514440" w:rsidR="00030D96" w:rsidRPr="00030D96" w:rsidRDefault="00030D96" w:rsidP="00030D96">
            <w:pPr>
              <w:pStyle w:val="Corpodetexto"/>
              <w:spacing w:line="240" w:lineRule="auto"/>
              <w:jc w:val="right"/>
              <w:rPr>
                <w:rFonts w:ascii="Cambria" w:hAnsi="Cambria"/>
                <w:b w:val="0"/>
                <w:color w:val="000000"/>
              </w:rPr>
            </w:pPr>
            <w:r w:rsidRPr="00030D96">
              <w:rPr>
                <w:rFonts w:ascii="Cambria" w:hAnsi="Cambria"/>
                <w:b w:val="0"/>
                <w:color w:val="000000"/>
              </w:rPr>
              <w:t>24,5933</w:t>
            </w:r>
          </w:p>
        </w:tc>
        <w:tc>
          <w:tcPr>
            <w:tcW w:w="1610" w:type="dxa"/>
            <w:tcBorders>
              <w:top w:val="single" w:sz="4" w:space="0" w:color="auto"/>
              <w:left w:val="single" w:sz="4" w:space="0" w:color="auto"/>
              <w:bottom w:val="single" w:sz="4" w:space="0" w:color="auto"/>
              <w:right w:val="single" w:sz="4" w:space="0" w:color="auto"/>
            </w:tcBorders>
          </w:tcPr>
          <w:p w14:paraId="1C5228B4" w14:textId="7BDD1C25" w:rsidR="00030D96" w:rsidRPr="00030D96" w:rsidRDefault="00030D96" w:rsidP="00030D96">
            <w:pPr>
              <w:pStyle w:val="Corpodetexto"/>
              <w:spacing w:line="240" w:lineRule="auto"/>
              <w:jc w:val="right"/>
              <w:rPr>
                <w:rFonts w:ascii="Cambria" w:hAnsi="Cambria"/>
                <w:b w:val="0"/>
                <w:color w:val="000000"/>
              </w:rPr>
            </w:pPr>
            <w:r w:rsidRPr="00030D96">
              <w:rPr>
                <w:rFonts w:ascii="Cambria" w:hAnsi="Cambria"/>
                <w:b w:val="0"/>
                <w:color w:val="000000"/>
              </w:rPr>
              <w:t>73.779,90</w:t>
            </w:r>
          </w:p>
        </w:tc>
      </w:tr>
      <w:tr w:rsidR="00030D96" w14:paraId="4E779370"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hideMark/>
          </w:tcPr>
          <w:p w14:paraId="1C02EDF7"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02</w:t>
            </w:r>
          </w:p>
        </w:tc>
        <w:tc>
          <w:tcPr>
            <w:tcW w:w="1217" w:type="dxa"/>
            <w:tcBorders>
              <w:top w:val="single" w:sz="4" w:space="0" w:color="auto"/>
              <w:left w:val="single" w:sz="4" w:space="0" w:color="auto"/>
              <w:bottom w:val="single" w:sz="4" w:space="0" w:color="auto"/>
              <w:right w:val="single" w:sz="4" w:space="0" w:color="auto"/>
            </w:tcBorders>
            <w:hideMark/>
          </w:tcPr>
          <w:p w14:paraId="376FD5AD" w14:textId="116C0050"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hideMark/>
          </w:tcPr>
          <w:p w14:paraId="5865297C" w14:textId="428FBD0D"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57327416" w14:textId="0676B071"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Açúcar Cristal Pacote com 5 Kg.</w:t>
            </w:r>
          </w:p>
        </w:tc>
        <w:tc>
          <w:tcPr>
            <w:tcW w:w="1610" w:type="dxa"/>
            <w:tcBorders>
              <w:top w:val="single" w:sz="4" w:space="0" w:color="auto"/>
              <w:left w:val="single" w:sz="4" w:space="0" w:color="auto"/>
              <w:bottom w:val="single" w:sz="4" w:space="0" w:color="auto"/>
              <w:right w:val="single" w:sz="4" w:space="0" w:color="auto"/>
            </w:tcBorders>
          </w:tcPr>
          <w:p w14:paraId="07AFBE35" w14:textId="0268C5A2"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13,96</w:t>
            </w:r>
          </w:p>
        </w:tc>
        <w:tc>
          <w:tcPr>
            <w:tcW w:w="1610" w:type="dxa"/>
            <w:tcBorders>
              <w:top w:val="single" w:sz="4" w:space="0" w:color="auto"/>
              <w:left w:val="single" w:sz="4" w:space="0" w:color="auto"/>
              <w:bottom w:val="single" w:sz="4" w:space="0" w:color="auto"/>
              <w:right w:val="single" w:sz="4" w:space="0" w:color="auto"/>
            </w:tcBorders>
          </w:tcPr>
          <w:p w14:paraId="3BF55982" w14:textId="12EE834A"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41.880,00</w:t>
            </w:r>
          </w:p>
        </w:tc>
      </w:tr>
      <w:tr w:rsidR="00030D96" w14:paraId="62F9B4D0"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hideMark/>
          </w:tcPr>
          <w:p w14:paraId="5C6006E7" w14:textId="5142600A"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03</w:t>
            </w:r>
          </w:p>
        </w:tc>
        <w:tc>
          <w:tcPr>
            <w:tcW w:w="1217" w:type="dxa"/>
            <w:tcBorders>
              <w:top w:val="single" w:sz="4" w:space="0" w:color="auto"/>
              <w:left w:val="single" w:sz="4" w:space="0" w:color="auto"/>
              <w:bottom w:val="single" w:sz="4" w:space="0" w:color="auto"/>
              <w:right w:val="single" w:sz="4" w:space="0" w:color="auto"/>
            </w:tcBorders>
            <w:hideMark/>
          </w:tcPr>
          <w:p w14:paraId="6AF5B63D" w14:textId="19EDB8E8"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hideMark/>
          </w:tcPr>
          <w:p w14:paraId="6F5D38B2" w14:textId="4B2A12A9"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191992EC" w14:textId="125B875E"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Feijão Carioquinha Tipo 1, novo, maquinado, embalagem plástica de 02 Kg.</w:t>
            </w:r>
          </w:p>
        </w:tc>
        <w:tc>
          <w:tcPr>
            <w:tcW w:w="1610" w:type="dxa"/>
            <w:tcBorders>
              <w:top w:val="single" w:sz="4" w:space="0" w:color="auto"/>
              <w:left w:val="single" w:sz="4" w:space="0" w:color="auto"/>
              <w:bottom w:val="single" w:sz="4" w:space="0" w:color="auto"/>
              <w:right w:val="single" w:sz="4" w:space="0" w:color="auto"/>
            </w:tcBorders>
          </w:tcPr>
          <w:p w14:paraId="0E424297" w14:textId="2B25B212"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18,7467</w:t>
            </w:r>
          </w:p>
        </w:tc>
        <w:tc>
          <w:tcPr>
            <w:tcW w:w="1610" w:type="dxa"/>
            <w:tcBorders>
              <w:top w:val="single" w:sz="4" w:space="0" w:color="auto"/>
              <w:left w:val="single" w:sz="4" w:space="0" w:color="auto"/>
              <w:bottom w:val="single" w:sz="4" w:space="0" w:color="auto"/>
              <w:right w:val="single" w:sz="4" w:space="0" w:color="auto"/>
            </w:tcBorders>
          </w:tcPr>
          <w:p w14:paraId="6654EC4A" w14:textId="22C14C73"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56.240,10</w:t>
            </w:r>
          </w:p>
        </w:tc>
      </w:tr>
      <w:tr w:rsidR="00030D96" w14:paraId="6DDB42B7"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611D6B51"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04</w:t>
            </w:r>
          </w:p>
        </w:tc>
        <w:tc>
          <w:tcPr>
            <w:tcW w:w="1217" w:type="dxa"/>
            <w:tcBorders>
              <w:top w:val="single" w:sz="4" w:space="0" w:color="auto"/>
              <w:left w:val="single" w:sz="4" w:space="0" w:color="auto"/>
              <w:bottom w:val="single" w:sz="4" w:space="0" w:color="auto"/>
              <w:right w:val="single" w:sz="4" w:space="0" w:color="auto"/>
            </w:tcBorders>
          </w:tcPr>
          <w:p w14:paraId="7A239C95" w14:textId="3A0CA4AE"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47694725" w14:textId="58E5C9D4"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2458BC7C" w14:textId="70F3F2D5" w:rsidR="00030D96" w:rsidRPr="00030D96" w:rsidRDefault="00030D96" w:rsidP="00030D96">
            <w:pPr>
              <w:pStyle w:val="Corpodetexto"/>
              <w:spacing w:line="240" w:lineRule="auto"/>
              <w:jc w:val="both"/>
              <w:rPr>
                <w:rFonts w:ascii="Cambria" w:hAnsi="Cambria"/>
                <w:b w:val="0"/>
                <w:color w:val="000000"/>
              </w:rPr>
            </w:pPr>
            <w:r w:rsidRPr="00030D96">
              <w:rPr>
                <w:rFonts w:ascii="Cambria" w:hAnsi="Cambria"/>
                <w:b w:val="0"/>
                <w:color w:val="000000"/>
              </w:rPr>
              <w:t>Farinha de Trigo, tipo 1, pacote com 01 Kg</w:t>
            </w:r>
            <w:r w:rsidR="00A421C8">
              <w:rPr>
                <w:rFonts w:ascii="Cambria" w:hAnsi="Cambria"/>
                <w:b w:val="0"/>
                <w:color w:val="000000"/>
              </w:rPr>
              <w:t>.</w:t>
            </w:r>
            <w:r w:rsidRPr="00030D96">
              <w:rPr>
                <w:rFonts w:ascii="Cambria" w:hAnsi="Cambria"/>
                <w:b w:val="0"/>
                <w:color w:val="000000"/>
              </w:rPr>
              <w:t xml:space="preserve">, contendo farinha de trigo tipo 1, </w:t>
            </w:r>
            <w:r w:rsidRPr="00030D96">
              <w:rPr>
                <w:rFonts w:ascii="Cambria" w:hAnsi="Cambria"/>
                <w:b w:val="0"/>
                <w:color w:val="000000"/>
              </w:rPr>
              <w:lastRenderedPageBreak/>
              <w:t>enriquecida com ferro e ácido fólico, branca com glúten, sem conservantes ou aditivos.</w:t>
            </w:r>
          </w:p>
        </w:tc>
        <w:tc>
          <w:tcPr>
            <w:tcW w:w="1610" w:type="dxa"/>
            <w:tcBorders>
              <w:top w:val="single" w:sz="4" w:space="0" w:color="auto"/>
              <w:left w:val="single" w:sz="4" w:space="0" w:color="auto"/>
              <w:bottom w:val="single" w:sz="4" w:space="0" w:color="auto"/>
              <w:right w:val="single" w:sz="4" w:space="0" w:color="auto"/>
            </w:tcBorders>
          </w:tcPr>
          <w:p w14:paraId="0F636D59" w14:textId="64AC37EC" w:rsidR="00030D96" w:rsidRPr="00030D96" w:rsidRDefault="00030D96" w:rsidP="00030D96">
            <w:pPr>
              <w:pStyle w:val="Corpodetexto"/>
              <w:spacing w:line="240" w:lineRule="auto"/>
              <w:jc w:val="right"/>
              <w:rPr>
                <w:rFonts w:ascii="Cambria" w:hAnsi="Cambria"/>
                <w:b w:val="0"/>
                <w:color w:val="000000"/>
              </w:rPr>
            </w:pPr>
            <w:r w:rsidRPr="00030D96">
              <w:rPr>
                <w:rFonts w:ascii="Cambria" w:hAnsi="Cambria"/>
                <w:b w:val="0"/>
                <w:color w:val="000000"/>
              </w:rPr>
              <w:lastRenderedPageBreak/>
              <w:t>3,2933</w:t>
            </w:r>
          </w:p>
        </w:tc>
        <w:tc>
          <w:tcPr>
            <w:tcW w:w="1610" w:type="dxa"/>
            <w:tcBorders>
              <w:top w:val="single" w:sz="4" w:space="0" w:color="auto"/>
              <w:left w:val="single" w:sz="4" w:space="0" w:color="auto"/>
              <w:bottom w:val="single" w:sz="4" w:space="0" w:color="auto"/>
              <w:right w:val="single" w:sz="4" w:space="0" w:color="auto"/>
            </w:tcBorders>
          </w:tcPr>
          <w:p w14:paraId="2CDB2305" w14:textId="07C48E8F" w:rsidR="00030D96" w:rsidRPr="00030D96" w:rsidRDefault="00030D96" w:rsidP="00030D96">
            <w:pPr>
              <w:pStyle w:val="Corpodetexto"/>
              <w:spacing w:line="240" w:lineRule="auto"/>
              <w:jc w:val="right"/>
              <w:rPr>
                <w:rFonts w:ascii="Cambria" w:hAnsi="Cambria"/>
                <w:b w:val="0"/>
                <w:color w:val="000000"/>
              </w:rPr>
            </w:pPr>
            <w:r w:rsidRPr="00030D96">
              <w:rPr>
                <w:rFonts w:ascii="Cambria" w:hAnsi="Cambria"/>
                <w:b w:val="0"/>
                <w:color w:val="000000"/>
              </w:rPr>
              <w:t>9.879,90</w:t>
            </w:r>
          </w:p>
        </w:tc>
      </w:tr>
      <w:tr w:rsidR="00030D96" w14:paraId="3FEF5339"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57C1F91E"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05</w:t>
            </w:r>
          </w:p>
        </w:tc>
        <w:tc>
          <w:tcPr>
            <w:tcW w:w="1217" w:type="dxa"/>
            <w:tcBorders>
              <w:top w:val="single" w:sz="4" w:space="0" w:color="auto"/>
              <w:left w:val="single" w:sz="4" w:space="0" w:color="auto"/>
              <w:bottom w:val="single" w:sz="4" w:space="0" w:color="auto"/>
              <w:right w:val="single" w:sz="4" w:space="0" w:color="auto"/>
            </w:tcBorders>
          </w:tcPr>
          <w:p w14:paraId="65F84538" w14:textId="3674DD4D"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71FACBEC" w14:textId="3C5A9FA0"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6FC74F3F" w14:textId="21A5A22A"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Café, Torrado e Moído 1ª Qualidade, embalado em pacote de 01 kg., com grãos de café genuínos, com selo de qualidade e pureza da ABIC.</w:t>
            </w:r>
          </w:p>
        </w:tc>
        <w:tc>
          <w:tcPr>
            <w:tcW w:w="1610" w:type="dxa"/>
            <w:tcBorders>
              <w:top w:val="single" w:sz="4" w:space="0" w:color="auto"/>
              <w:left w:val="single" w:sz="4" w:space="0" w:color="auto"/>
              <w:bottom w:val="single" w:sz="4" w:space="0" w:color="auto"/>
              <w:right w:val="single" w:sz="4" w:space="0" w:color="auto"/>
            </w:tcBorders>
          </w:tcPr>
          <w:p w14:paraId="222FDD79" w14:textId="499A3293"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7,46</w:t>
            </w:r>
          </w:p>
        </w:tc>
        <w:tc>
          <w:tcPr>
            <w:tcW w:w="1610" w:type="dxa"/>
            <w:tcBorders>
              <w:top w:val="single" w:sz="4" w:space="0" w:color="auto"/>
              <w:left w:val="single" w:sz="4" w:space="0" w:color="auto"/>
              <w:bottom w:val="single" w:sz="4" w:space="0" w:color="auto"/>
              <w:right w:val="single" w:sz="4" w:space="0" w:color="auto"/>
            </w:tcBorders>
          </w:tcPr>
          <w:p w14:paraId="3D6DFF7E" w14:textId="4DDFD787"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22.380,00</w:t>
            </w:r>
          </w:p>
        </w:tc>
      </w:tr>
      <w:tr w:rsidR="00030D96" w14:paraId="2880043C"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38F1C469"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06</w:t>
            </w:r>
          </w:p>
        </w:tc>
        <w:tc>
          <w:tcPr>
            <w:tcW w:w="1217" w:type="dxa"/>
            <w:tcBorders>
              <w:top w:val="single" w:sz="4" w:space="0" w:color="auto"/>
              <w:left w:val="single" w:sz="4" w:space="0" w:color="auto"/>
              <w:bottom w:val="single" w:sz="4" w:space="0" w:color="auto"/>
              <w:right w:val="single" w:sz="4" w:space="0" w:color="auto"/>
            </w:tcBorders>
          </w:tcPr>
          <w:p w14:paraId="1E45C7BE"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5BEBC626"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2037DED4" w14:textId="6A4AE206"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Achocolatado em Pó de 400 g.</w:t>
            </w:r>
          </w:p>
        </w:tc>
        <w:tc>
          <w:tcPr>
            <w:tcW w:w="1610" w:type="dxa"/>
            <w:tcBorders>
              <w:top w:val="single" w:sz="4" w:space="0" w:color="auto"/>
              <w:left w:val="single" w:sz="4" w:space="0" w:color="auto"/>
              <w:bottom w:val="single" w:sz="4" w:space="0" w:color="auto"/>
              <w:right w:val="single" w:sz="4" w:space="0" w:color="auto"/>
            </w:tcBorders>
          </w:tcPr>
          <w:p w14:paraId="1EB4200F" w14:textId="53D6A8F1"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5,8267</w:t>
            </w:r>
          </w:p>
        </w:tc>
        <w:tc>
          <w:tcPr>
            <w:tcW w:w="1610" w:type="dxa"/>
            <w:tcBorders>
              <w:top w:val="single" w:sz="4" w:space="0" w:color="auto"/>
              <w:left w:val="single" w:sz="4" w:space="0" w:color="auto"/>
              <w:bottom w:val="single" w:sz="4" w:space="0" w:color="auto"/>
              <w:right w:val="single" w:sz="4" w:space="0" w:color="auto"/>
            </w:tcBorders>
          </w:tcPr>
          <w:p w14:paraId="7F1D778B" w14:textId="0320305F"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17.480,10</w:t>
            </w:r>
          </w:p>
        </w:tc>
      </w:tr>
      <w:tr w:rsidR="00030D96" w14:paraId="2B9CEC6A"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hideMark/>
          </w:tcPr>
          <w:p w14:paraId="6BB58174" w14:textId="5952CCCA"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07</w:t>
            </w:r>
          </w:p>
        </w:tc>
        <w:tc>
          <w:tcPr>
            <w:tcW w:w="1217" w:type="dxa"/>
            <w:tcBorders>
              <w:top w:val="single" w:sz="4" w:space="0" w:color="auto"/>
              <w:left w:val="single" w:sz="4" w:space="0" w:color="auto"/>
              <w:bottom w:val="single" w:sz="4" w:space="0" w:color="auto"/>
              <w:right w:val="single" w:sz="4" w:space="0" w:color="auto"/>
            </w:tcBorders>
            <w:hideMark/>
          </w:tcPr>
          <w:p w14:paraId="2D3421E6"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hideMark/>
          </w:tcPr>
          <w:p w14:paraId="4405379E" w14:textId="484BBCAE"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45330765" w14:textId="55CDE5EE"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Sal refinado iodado, embalagem de 1 Kg.</w:t>
            </w:r>
          </w:p>
        </w:tc>
        <w:tc>
          <w:tcPr>
            <w:tcW w:w="1610" w:type="dxa"/>
            <w:tcBorders>
              <w:top w:val="single" w:sz="4" w:space="0" w:color="auto"/>
              <w:left w:val="single" w:sz="4" w:space="0" w:color="auto"/>
              <w:bottom w:val="single" w:sz="4" w:space="0" w:color="auto"/>
              <w:right w:val="single" w:sz="4" w:space="0" w:color="auto"/>
            </w:tcBorders>
          </w:tcPr>
          <w:p w14:paraId="238DE69C" w14:textId="1BC24FBE"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1,5767</w:t>
            </w:r>
          </w:p>
        </w:tc>
        <w:tc>
          <w:tcPr>
            <w:tcW w:w="1610" w:type="dxa"/>
            <w:tcBorders>
              <w:top w:val="single" w:sz="4" w:space="0" w:color="auto"/>
              <w:left w:val="single" w:sz="4" w:space="0" w:color="auto"/>
              <w:bottom w:val="single" w:sz="4" w:space="0" w:color="auto"/>
              <w:right w:val="single" w:sz="4" w:space="0" w:color="auto"/>
            </w:tcBorders>
          </w:tcPr>
          <w:p w14:paraId="173371AE" w14:textId="6F3EFFCA"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4.730,10</w:t>
            </w:r>
          </w:p>
        </w:tc>
      </w:tr>
      <w:tr w:rsidR="00030D96" w14:paraId="7D2BCDC3"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021A8676" w14:textId="56487344"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08</w:t>
            </w:r>
          </w:p>
        </w:tc>
        <w:tc>
          <w:tcPr>
            <w:tcW w:w="1217" w:type="dxa"/>
            <w:tcBorders>
              <w:top w:val="single" w:sz="4" w:space="0" w:color="auto"/>
              <w:left w:val="single" w:sz="4" w:space="0" w:color="auto"/>
              <w:bottom w:val="single" w:sz="4" w:space="0" w:color="auto"/>
              <w:right w:val="single" w:sz="4" w:space="0" w:color="auto"/>
            </w:tcBorders>
          </w:tcPr>
          <w:p w14:paraId="4EA51F2E"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2FA9F80A"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58538288" w14:textId="56FACEED"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Bolacha Água e Sal de 200 gr.</w:t>
            </w:r>
          </w:p>
        </w:tc>
        <w:tc>
          <w:tcPr>
            <w:tcW w:w="1610" w:type="dxa"/>
            <w:tcBorders>
              <w:top w:val="single" w:sz="4" w:space="0" w:color="auto"/>
              <w:left w:val="single" w:sz="4" w:space="0" w:color="auto"/>
              <w:bottom w:val="single" w:sz="4" w:space="0" w:color="auto"/>
              <w:right w:val="single" w:sz="4" w:space="0" w:color="auto"/>
            </w:tcBorders>
          </w:tcPr>
          <w:p w14:paraId="1C48BBDB" w14:textId="27715B9C"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2,33</w:t>
            </w:r>
          </w:p>
        </w:tc>
        <w:tc>
          <w:tcPr>
            <w:tcW w:w="1610" w:type="dxa"/>
            <w:tcBorders>
              <w:top w:val="single" w:sz="4" w:space="0" w:color="auto"/>
              <w:left w:val="single" w:sz="4" w:space="0" w:color="auto"/>
              <w:bottom w:val="single" w:sz="4" w:space="0" w:color="auto"/>
              <w:right w:val="single" w:sz="4" w:space="0" w:color="auto"/>
            </w:tcBorders>
          </w:tcPr>
          <w:p w14:paraId="269D5753" w14:textId="30A44A9D"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6.990,00</w:t>
            </w:r>
          </w:p>
        </w:tc>
      </w:tr>
      <w:tr w:rsidR="00030D96" w14:paraId="759FAD8F"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2596EA0D" w14:textId="69E1CF58"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09</w:t>
            </w:r>
          </w:p>
        </w:tc>
        <w:tc>
          <w:tcPr>
            <w:tcW w:w="1217" w:type="dxa"/>
            <w:tcBorders>
              <w:top w:val="single" w:sz="4" w:space="0" w:color="auto"/>
              <w:left w:val="single" w:sz="4" w:space="0" w:color="auto"/>
              <w:bottom w:val="single" w:sz="4" w:space="0" w:color="auto"/>
              <w:right w:val="single" w:sz="4" w:space="0" w:color="auto"/>
            </w:tcBorders>
          </w:tcPr>
          <w:p w14:paraId="26075C1E" w14:textId="37AF8E22"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6D067435" w14:textId="5F0B14B8"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6413DC72" w14:textId="6EE1306A"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Bolacha Recheada de 360 gr.</w:t>
            </w:r>
          </w:p>
        </w:tc>
        <w:tc>
          <w:tcPr>
            <w:tcW w:w="1610" w:type="dxa"/>
            <w:tcBorders>
              <w:top w:val="single" w:sz="4" w:space="0" w:color="auto"/>
              <w:left w:val="single" w:sz="4" w:space="0" w:color="auto"/>
              <w:bottom w:val="single" w:sz="4" w:space="0" w:color="auto"/>
              <w:right w:val="single" w:sz="4" w:space="0" w:color="auto"/>
            </w:tcBorders>
          </w:tcPr>
          <w:p w14:paraId="28D58B10" w14:textId="526E8E1E"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5,33</w:t>
            </w:r>
          </w:p>
        </w:tc>
        <w:tc>
          <w:tcPr>
            <w:tcW w:w="1610" w:type="dxa"/>
            <w:tcBorders>
              <w:top w:val="single" w:sz="4" w:space="0" w:color="auto"/>
              <w:left w:val="single" w:sz="4" w:space="0" w:color="auto"/>
              <w:bottom w:val="single" w:sz="4" w:space="0" w:color="auto"/>
              <w:right w:val="single" w:sz="4" w:space="0" w:color="auto"/>
            </w:tcBorders>
          </w:tcPr>
          <w:p w14:paraId="2BA50AE5" w14:textId="4E60113F"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15.990,00</w:t>
            </w:r>
          </w:p>
        </w:tc>
      </w:tr>
      <w:tr w:rsidR="00030D96" w14:paraId="5CE1F80B"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51056749" w14:textId="33126BC6" w:rsidR="00030D96" w:rsidRPr="00030D96" w:rsidRDefault="00030D96" w:rsidP="00030D96">
            <w:pPr>
              <w:pStyle w:val="Corpodetexto"/>
              <w:spacing w:line="240" w:lineRule="auto"/>
              <w:rPr>
                <w:rFonts w:ascii="Cambria" w:hAnsi="Cambria"/>
                <w:b w:val="0"/>
              </w:rPr>
            </w:pPr>
            <w:r w:rsidRPr="00030D96">
              <w:rPr>
                <w:rFonts w:ascii="Cambria" w:hAnsi="Cambria"/>
                <w:b w:val="0"/>
              </w:rPr>
              <w:t xml:space="preserve">  10</w:t>
            </w:r>
          </w:p>
        </w:tc>
        <w:tc>
          <w:tcPr>
            <w:tcW w:w="1217" w:type="dxa"/>
            <w:tcBorders>
              <w:top w:val="single" w:sz="4" w:space="0" w:color="auto"/>
              <w:left w:val="single" w:sz="4" w:space="0" w:color="auto"/>
              <w:bottom w:val="single" w:sz="4" w:space="0" w:color="auto"/>
              <w:right w:val="single" w:sz="4" w:space="0" w:color="auto"/>
            </w:tcBorders>
          </w:tcPr>
          <w:p w14:paraId="6C93ECA5"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02</w:t>
            </w:r>
          </w:p>
        </w:tc>
        <w:tc>
          <w:tcPr>
            <w:tcW w:w="2324" w:type="dxa"/>
            <w:tcBorders>
              <w:top w:val="single" w:sz="4" w:space="0" w:color="auto"/>
              <w:left w:val="single" w:sz="4" w:space="0" w:color="auto"/>
              <w:bottom w:val="single" w:sz="4" w:space="0" w:color="auto"/>
              <w:right w:val="single" w:sz="4" w:space="0" w:color="auto"/>
            </w:tcBorders>
          </w:tcPr>
          <w:p w14:paraId="19420C85" w14:textId="03E06ADF"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Frascos</w:t>
            </w:r>
          </w:p>
        </w:tc>
        <w:tc>
          <w:tcPr>
            <w:tcW w:w="2967" w:type="dxa"/>
            <w:tcBorders>
              <w:top w:val="single" w:sz="4" w:space="0" w:color="auto"/>
              <w:left w:val="single" w:sz="4" w:space="0" w:color="auto"/>
              <w:bottom w:val="single" w:sz="4" w:space="0" w:color="auto"/>
              <w:right w:val="single" w:sz="4" w:space="0" w:color="auto"/>
            </w:tcBorders>
          </w:tcPr>
          <w:p w14:paraId="47E9F8FC" w14:textId="59B7BD3A"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Óleo de Soja, garrafa pet contendo 900 ml., sem vazamentos e que contenha data de fabricação e validade.</w:t>
            </w:r>
          </w:p>
        </w:tc>
        <w:tc>
          <w:tcPr>
            <w:tcW w:w="1610" w:type="dxa"/>
            <w:tcBorders>
              <w:top w:val="single" w:sz="4" w:space="0" w:color="auto"/>
              <w:left w:val="single" w:sz="4" w:space="0" w:color="auto"/>
              <w:bottom w:val="single" w:sz="4" w:space="0" w:color="auto"/>
              <w:right w:val="single" w:sz="4" w:space="0" w:color="auto"/>
            </w:tcBorders>
          </w:tcPr>
          <w:p w14:paraId="1DF9EDDC" w14:textId="5E8201C6"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7,6933</w:t>
            </w:r>
          </w:p>
        </w:tc>
        <w:tc>
          <w:tcPr>
            <w:tcW w:w="1610" w:type="dxa"/>
            <w:tcBorders>
              <w:top w:val="single" w:sz="4" w:space="0" w:color="auto"/>
              <w:left w:val="single" w:sz="4" w:space="0" w:color="auto"/>
              <w:bottom w:val="single" w:sz="4" w:space="0" w:color="auto"/>
              <w:right w:val="single" w:sz="4" w:space="0" w:color="auto"/>
            </w:tcBorders>
          </w:tcPr>
          <w:p w14:paraId="15E71374" w14:textId="03A5ADE4"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46.159,80</w:t>
            </w:r>
          </w:p>
        </w:tc>
      </w:tr>
      <w:tr w:rsidR="00030D96" w14:paraId="17556382"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hideMark/>
          </w:tcPr>
          <w:p w14:paraId="2D494A54" w14:textId="4F235E82"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11</w:t>
            </w:r>
          </w:p>
        </w:tc>
        <w:tc>
          <w:tcPr>
            <w:tcW w:w="1217" w:type="dxa"/>
            <w:tcBorders>
              <w:top w:val="single" w:sz="4" w:space="0" w:color="auto"/>
              <w:left w:val="single" w:sz="4" w:space="0" w:color="auto"/>
              <w:bottom w:val="single" w:sz="4" w:space="0" w:color="auto"/>
              <w:right w:val="single" w:sz="4" w:space="0" w:color="auto"/>
            </w:tcBorders>
            <w:hideMark/>
          </w:tcPr>
          <w:p w14:paraId="6FB553ED"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hideMark/>
          </w:tcPr>
          <w:p w14:paraId="1A619C04"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Unidade</w:t>
            </w:r>
          </w:p>
        </w:tc>
        <w:tc>
          <w:tcPr>
            <w:tcW w:w="2967" w:type="dxa"/>
            <w:tcBorders>
              <w:top w:val="single" w:sz="4" w:space="0" w:color="auto"/>
              <w:left w:val="single" w:sz="4" w:space="0" w:color="auto"/>
              <w:bottom w:val="single" w:sz="4" w:space="0" w:color="auto"/>
              <w:right w:val="single" w:sz="4" w:space="0" w:color="auto"/>
            </w:tcBorders>
          </w:tcPr>
          <w:p w14:paraId="3834242F" w14:textId="681AD18A"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Molho de Tomate (Sache), embalage</w:t>
            </w:r>
            <w:r w:rsidR="00A421C8">
              <w:rPr>
                <w:rFonts w:ascii="Cambria" w:hAnsi="Cambria"/>
                <w:b w:val="0"/>
              </w:rPr>
              <w:t>m</w:t>
            </w:r>
            <w:r w:rsidRPr="00030D96">
              <w:rPr>
                <w:rFonts w:ascii="Cambria" w:hAnsi="Cambria"/>
                <w:b w:val="0"/>
              </w:rPr>
              <w:t xml:space="preserve"> de 340 g</w:t>
            </w:r>
            <w:r w:rsidR="00A421C8">
              <w:rPr>
                <w:rFonts w:ascii="Cambria" w:hAnsi="Cambria"/>
                <w:b w:val="0"/>
              </w:rPr>
              <w:t>r</w:t>
            </w:r>
            <w:r w:rsidRPr="00030D96">
              <w:rPr>
                <w:rFonts w:ascii="Cambria" w:hAnsi="Cambria"/>
                <w:b w:val="0"/>
              </w:rPr>
              <w:t xml:space="preserve">. </w:t>
            </w:r>
          </w:p>
        </w:tc>
        <w:tc>
          <w:tcPr>
            <w:tcW w:w="1610" w:type="dxa"/>
            <w:tcBorders>
              <w:top w:val="single" w:sz="4" w:space="0" w:color="auto"/>
              <w:left w:val="single" w:sz="4" w:space="0" w:color="auto"/>
              <w:bottom w:val="single" w:sz="4" w:space="0" w:color="auto"/>
              <w:right w:val="single" w:sz="4" w:space="0" w:color="auto"/>
            </w:tcBorders>
          </w:tcPr>
          <w:p w14:paraId="2756D488" w14:textId="1A38C705"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1,49</w:t>
            </w:r>
          </w:p>
        </w:tc>
        <w:tc>
          <w:tcPr>
            <w:tcW w:w="1610" w:type="dxa"/>
            <w:tcBorders>
              <w:top w:val="single" w:sz="4" w:space="0" w:color="auto"/>
              <w:left w:val="single" w:sz="4" w:space="0" w:color="auto"/>
              <w:bottom w:val="single" w:sz="4" w:space="0" w:color="auto"/>
              <w:right w:val="single" w:sz="4" w:space="0" w:color="auto"/>
            </w:tcBorders>
          </w:tcPr>
          <w:p w14:paraId="2DAB151A" w14:textId="0948AF95"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8.940,00</w:t>
            </w:r>
          </w:p>
        </w:tc>
      </w:tr>
      <w:tr w:rsidR="00030D96" w14:paraId="6419C732"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hideMark/>
          </w:tcPr>
          <w:p w14:paraId="1E146FE9" w14:textId="1613FA54"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12</w:t>
            </w:r>
          </w:p>
        </w:tc>
        <w:tc>
          <w:tcPr>
            <w:tcW w:w="1217" w:type="dxa"/>
            <w:tcBorders>
              <w:top w:val="single" w:sz="4" w:space="0" w:color="auto"/>
              <w:left w:val="single" w:sz="4" w:space="0" w:color="auto"/>
              <w:bottom w:val="single" w:sz="4" w:space="0" w:color="auto"/>
              <w:right w:val="single" w:sz="4" w:space="0" w:color="auto"/>
            </w:tcBorders>
            <w:hideMark/>
          </w:tcPr>
          <w:p w14:paraId="1115F64B" w14:textId="7777777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hideMark/>
          </w:tcPr>
          <w:p w14:paraId="12965B03" w14:textId="4361D210"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60084337" w14:textId="67E59590"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Macarrão com ovos tipo espaguete, pacote com 500 g</w:t>
            </w:r>
            <w:r w:rsidR="00A421C8">
              <w:rPr>
                <w:rFonts w:ascii="Cambria" w:hAnsi="Cambria"/>
                <w:b w:val="0"/>
              </w:rPr>
              <w:t>r</w:t>
            </w:r>
            <w:r w:rsidRPr="00030D96">
              <w:rPr>
                <w:rFonts w:ascii="Cambria" w:hAnsi="Cambria"/>
                <w:b w:val="0"/>
              </w:rPr>
              <w:t>., composto com sêmola de trigo e farinha de trigo, em quantidades equilibradas, sem corantes artificiais.</w:t>
            </w:r>
          </w:p>
        </w:tc>
        <w:tc>
          <w:tcPr>
            <w:tcW w:w="1610" w:type="dxa"/>
            <w:tcBorders>
              <w:top w:val="single" w:sz="4" w:space="0" w:color="auto"/>
              <w:left w:val="single" w:sz="4" w:space="0" w:color="auto"/>
              <w:bottom w:val="single" w:sz="4" w:space="0" w:color="auto"/>
              <w:right w:val="single" w:sz="4" w:space="0" w:color="auto"/>
            </w:tcBorders>
          </w:tcPr>
          <w:p w14:paraId="0C95BCD7" w14:textId="001E177F"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2,5633</w:t>
            </w:r>
          </w:p>
        </w:tc>
        <w:tc>
          <w:tcPr>
            <w:tcW w:w="1610" w:type="dxa"/>
            <w:tcBorders>
              <w:top w:val="single" w:sz="4" w:space="0" w:color="auto"/>
              <w:left w:val="single" w:sz="4" w:space="0" w:color="auto"/>
              <w:bottom w:val="single" w:sz="4" w:space="0" w:color="auto"/>
              <w:right w:val="single" w:sz="4" w:space="0" w:color="auto"/>
            </w:tcBorders>
          </w:tcPr>
          <w:p w14:paraId="2D2E4BAC" w14:textId="0C87D746"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15.379,80</w:t>
            </w:r>
          </w:p>
        </w:tc>
      </w:tr>
      <w:tr w:rsidR="00030D96" w14:paraId="0F229C19"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6FF3DFC3" w14:textId="4EF29706"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13</w:t>
            </w:r>
          </w:p>
        </w:tc>
        <w:tc>
          <w:tcPr>
            <w:tcW w:w="1217" w:type="dxa"/>
            <w:tcBorders>
              <w:top w:val="single" w:sz="4" w:space="0" w:color="auto"/>
              <w:left w:val="single" w:sz="4" w:space="0" w:color="auto"/>
              <w:bottom w:val="single" w:sz="4" w:space="0" w:color="auto"/>
              <w:right w:val="single" w:sz="4" w:space="0" w:color="auto"/>
            </w:tcBorders>
          </w:tcPr>
          <w:p w14:paraId="0C71D7CA" w14:textId="23A825B2"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02</w:t>
            </w:r>
          </w:p>
        </w:tc>
        <w:tc>
          <w:tcPr>
            <w:tcW w:w="2324" w:type="dxa"/>
            <w:tcBorders>
              <w:top w:val="single" w:sz="4" w:space="0" w:color="auto"/>
              <w:left w:val="single" w:sz="4" w:space="0" w:color="auto"/>
              <w:bottom w:val="single" w:sz="4" w:space="0" w:color="auto"/>
              <w:right w:val="single" w:sz="4" w:space="0" w:color="auto"/>
            </w:tcBorders>
          </w:tcPr>
          <w:p w14:paraId="16549DF9" w14:textId="3BAFF957"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Pacotes</w:t>
            </w:r>
          </w:p>
        </w:tc>
        <w:tc>
          <w:tcPr>
            <w:tcW w:w="2967" w:type="dxa"/>
            <w:tcBorders>
              <w:top w:val="single" w:sz="4" w:space="0" w:color="auto"/>
              <w:left w:val="single" w:sz="4" w:space="0" w:color="auto"/>
              <w:bottom w:val="single" w:sz="4" w:space="0" w:color="auto"/>
              <w:right w:val="single" w:sz="4" w:space="0" w:color="auto"/>
            </w:tcBorders>
          </w:tcPr>
          <w:p w14:paraId="10A63ACB" w14:textId="140D22D9" w:rsidR="00A421C8" w:rsidRPr="00030D96" w:rsidRDefault="00030D96" w:rsidP="00A421C8">
            <w:pPr>
              <w:pStyle w:val="Corpodetexto"/>
              <w:spacing w:line="240" w:lineRule="auto"/>
              <w:jc w:val="both"/>
              <w:rPr>
                <w:rFonts w:ascii="Cambria" w:hAnsi="Cambria"/>
                <w:b w:val="0"/>
              </w:rPr>
            </w:pPr>
            <w:r w:rsidRPr="00030D96">
              <w:rPr>
                <w:rFonts w:ascii="Cambria" w:hAnsi="Cambria"/>
                <w:b w:val="0"/>
              </w:rPr>
              <w:t>Papel Higiênico</w:t>
            </w:r>
            <w:r w:rsidR="00A421C8">
              <w:rPr>
                <w:rFonts w:ascii="Cambria" w:hAnsi="Cambria"/>
                <w:b w:val="0"/>
              </w:rPr>
              <w:t xml:space="preserve">, folha simples, medindo 30 x </w:t>
            </w:r>
            <w:r w:rsidR="00A421C8">
              <w:rPr>
                <w:rFonts w:ascii="Cambria" w:hAnsi="Cambria"/>
                <w:b w:val="0"/>
              </w:rPr>
              <w:lastRenderedPageBreak/>
              <w:t>10 cm.</w:t>
            </w:r>
            <w:r w:rsidR="004026B4">
              <w:rPr>
                <w:rFonts w:ascii="Cambria" w:hAnsi="Cambria"/>
                <w:b w:val="0"/>
              </w:rPr>
              <w:t xml:space="preserve"> e</w:t>
            </w:r>
            <w:r w:rsidR="00A421C8">
              <w:rPr>
                <w:rFonts w:ascii="Cambria" w:hAnsi="Cambria"/>
                <w:b w:val="0"/>
              </w:rPr>
              <w:t xml:space="preserve"> pacote</w:t>
            </w:r>
            <w:r w:rsidRPr="00030D96">
              <w:rPr>
                <w:rFonts w:ascii="Cambria" w:hAnsi="Cambria"/>
                <w:b w:val="0"/>
              </w:rPr>
              <w:t xml:space="preserve"> com 04 </w:t>
            </w:r>
            <w:r w:rsidR="00A421C8">
              <w:rPr>
                <w:rFonts w:ascii="Cambria" w:hAnsi="Cambria"/>
                <w:b w:val="0"/>
              </w:rPr>
              <w:t>r</w:t>
            </w:r>
            <w:r w:rsidRPr="00030D96">
              <w:rPr>
                <w:rFonts w:ascii="Cambria" w:hAnsi="Cambria"/>
                <w:b w:val="0"/>
              </w:rPr>
              <w:t>olos</w:t>
            </w:r>
            <w:r w:rsidR="00A421C8">
              <w:rPr>
                <w:rFonts w:ascii="Cambria" w:hAnsi="Cambria"/>
                <w:b w:val="0"/>
              </w:rPr>
              <w:t>.</w:t>
            </w:r>
          </w:p>
        </w:tc>
        <w:tc>
          <w:tcPr>
            <w:tcW w:w="1610" w:type="dxa"/>
            <w:tcBorders>
              <w:top w:val="single" w:sz="4" w:space="0" w:color="auto"/>
              <w:left w:val="single" w:sz="4" w:space="0" w:color="auto"/>
              <w:bottom w:val="single" w:sz="4" w:space="0" w:color="auto"/>
              <w:right w:val="single" w:sz="4" w:space="0" w:color="auto"/>
            </w:tcBorders>
          </w:tcPr>
          <w:p w14:paraId="58904B55" w14:textId="3F968CCB"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lastRenderedPageBreak/>
              <w:t>4,19</w:t>
            </w:r>
          </w:p>
        </w:tc>
        <w:tc>
          <w:tcPr>
            <w:tcW w:w="1610" w:type="dxa"/>
            <w:tcBorders>
              <w:top w:val="single" w:sz="4" w:space="0" w:color="auto"/>
              <w:left w:val="single" w:sz="4" w:space="0" w:color="auto"/>
              <w:bottom w:val="single" w:sz="4" w:space="0" w:color="auto"/>
              <w:right w:val="single" w:sz="4" w:space="0" w:color="auto"/>
            </w:tcBorders>
          </w:tcPr>
          <w:p w14:paraId="473D20DD" w14:textId="4353CCE1"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25.140,00</w:t>
            </w:r>
          </w:p>
        </w:tc>
      </w:tr>
      <w:tr w:rsidR="00030D96" w14:paraId="4E254BC1"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44FEDDE2" w14:textId="38B67E08"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14</w:t>
            </w:r>
          </w:p>
        </w:tc>
        <w:tc>
          <w:tcPr>
            <w:tcW w:w="1217" w:type="dxa"/>
            <w:tcBorders>
              <w:top w:val="single" w:sz="4" w:space="0" w:color="auto"/>
              <w:left w:val="single" w:sz="4" w:space="0" w:color="auto"/>
              <w:bottom w:val="single" w:sz="4" w:space="0" w:color="auto"/>
              <w:right w:val="single" w:sz="4" w:space="0" w:color="auto"/>
            </w:tcBorders>
          </w:tcPr>
          <w:p w14:paraId="00930FB5" w14:textId="59341B8B"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24CE35BF" w14:textId="30948E06"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Pacote</w:t>
            </w:r>
          </w:p>
        </w:tc>
        <w:tc>
          <w:tcPr>
            <w:tcW w:w="2967" w:type="dxa"/>
            <w:tcBorders>
              <w:top w:val="single" w:sz="4" w:space="0" w:color="auto"/>
              <w:left w:val="single" w:sz="4" w:space="0" w:color="auto"/>
              <w:bottom w:val="single" w:sz="4" w:space="0" w:color="auto"/>
              <w:right w:val="single" w:sz="4" w:space="0" w:color="auto"/>
            </w:tcBorders>
          </w:tcPr>
          <w:p w14:paraId="6FE8FDCF" w14:textId="5BA351CA"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Sabão em Pedra de 01 kg.</w:t>
            </w:r>
          </w:p>
        </w:tc>
        <w:tc>
          <w:tcPr>
            <w:tcW w:w="1610" w:type="dxa"/>
            <w:tcBorders>
              <w:top w:val="single" w:sz="4" w:space="0" w:color="auto"/>
              <w:left w:val="single" w:sz="4" w:space="0" w:color="auto"/>
              <w:bottom w:val="single" w:sz="4" w:space="0" w:color="auto"/>
              <w:right w:val="single" w:sz="4" w:space="0" w:color="auto"/>
            </w:tcBorders>
          </w:tcPr>
          <w:p w14:paraId="4647BB2B" w14:textId="7D84642A"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9,1933</w:t>
            </w:r>
          </w:p>
        </w:tc>
        <w:tc>
          <w:tcPr>
            <w:tcW w:w="1610" w:type="dxa"/>
            <w:tcBorders>
              <w:top w:val="single" w:sz="4" w:space="0" w:color="auto"/>
              <w:left w:val="single" w:sz="4" w:space="0" w:color="auto"/>
              <w:bottom w:val="single" w:sz="4" w:space="0" w:color="auto"/>
              <w:right w:val="single" w:sz="4" w:space="0" w:color="auto"/>
            </w:tcBorders>
          </w:tcPr>
          <w:p w14:paraId="15F0B390" w14:textId="09480C7E"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25.579,90</w:t>
            </w:r>
          </w:p>
        </w:tc>
      </w:tr>
      <w:tr w:rsidR="00030D96" w14:paraId="75816FEF"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6AC3E76D" w14:textId="490D1E8D"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15</w:t>
            </w:r>
          </w:p>
        </w:tc>
        <w:tc>
          <w:tcPr>
            <w:tcW w:w="1217" w:type="dxa"/>
            <w:tcBorders>
              <w:top w:val="single" w:sz="4" w:space="0" w:color="auto"/>
              <w:left w:val="single" w:sz="4" w:space="0" w:color="auto"/>
              <w:bottom w:val="single" w:sz="4" w:space="0" w:color="auto"/>
              <w:right w:val="single" w:sz="4" w:space="0" w:color="auto"/>
            </w:tcBorders>
          </w:tcPr>
          <w:p w14:paraId="78923230" w14:textId="5A15D84F"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1B9C435E" w14:textId="47ECAAC5"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Unidade</w:t>
            </w:r>
          </w:p>
        </w:tc>
        <w:tc>
          <w:tcPr>
            <w:tcW w:w="2967" w:type="dxa"/>
            <w:tcBorders>
              <w:top w:val="single" w:sz="4" w:space="0" w:color="auto"/>
              <w:left w:val="single" w:sz="4" w:space="0" w:color="auto"/>
              <w:bottom w:val="single" w:sz="4" w:space="0" w:color="auto"/>
              <w:right w:val="single" w:sz="4" w:space="0" w:color="auto"/>
            </w:tcBorders>
          </w:tcPr>
          <w:p w14:paraId="265639C1" w14:textId="2385AACB"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Creme Dental de 90 gr.</w:t>
            </w:r>
          </w:p>
        </w:tc>
        <w:tc>
          <w:tcPr>
            <w:tcW w:w="1610" w:type="dxa"/>
            <w:tcBorders>
              <w:top w:val="single" w:sz="4" w:space="0" w:color="auto"/>
              <w:left w:val="single" w:sz="4" w:space="0" w:color="auto"/>
              <w:bottom w:val="single" w:sz="4" w:space="0" w:color="auto"/>
              <w:right w:val="single" w:sz="4" w:space="0" w:color="auto"/>
            </w:tcBorders>
          </w:tcPr>
          <w:p w14:paraId="78E83869" w14:textId="3F8A71EE"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2,0933</w:t>
            </w:r>
          </w:p>
        </w:tc>
        <w:tc>
          <w:tcPr>
            <w:tcW w:w="1610" w:type="dxa"/>
            <w:tcBorders>
              <w:top w:val="single" w:sz="4" w:space="0" w:color="auto"/>
              <w:left w:val="single" w:sz="4" w:space="0" w:color="auto"/>
              <w:bottom w:val="single" w:sz="4" w:space="0" w:color="auto"/>
              <w:right w:val="single" w:sz="4" w:space="0" w:color="auto"/>
            </w:tcBorders>
          </w:tcPr>
          <w:p w14:paraId="54D11E3A" w14:textId="136EBF0D"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6.279,90</w:t>
            </w:r>
          </w:p>
        </w:tc>
      </w:tr>
      <w:tr w:rsidR="00030D96" w14:paraId="137F2BF3" w14:textId="77777777" w:rsidTr="00030D96">
        <w:trPr>
          <w:jc w:val="center"/>
        </w:trPr>
        <w:tc>
          <w:tcPr>
            <w:tcW w:w="892" w:type="dxa"/>
            <w:tcBorders>
              <w:top w:val="single" w:sz="4" w:space="0" w:color="auto"/>
              <w:left w:val="single" w:sz="4" w:space="0" w:color="auto"/>
              <w:bottom w:val="single" w:sz="4" w:space="0" w:color="auto"/>
              <w:right w:val="single" w:sz="4" w:space="0" w:color="auto"/>
            </w:tcBorders>
          </w:tcPr>
          <w:p w14:paraId="7F7A9EF1" w14:textId="6D781BDA"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16</w:t>
            </w:r>
          </w:p>
        </w:tc>
        <w:tc>
          <w:tcPr>
            <w:tcW w:w="1217" w:type="dxa"/>
            <w:tcBorders>
              <w:top w:val="single" w:sz="4" w:space="0" w:color="auto"/>
              <w:left w:val="single" w:sz="4" w:space="0" w:color="auto"/>
              <w:bottom w:val="single" w:sz="4" w:space="0" w:color="auto"/>
              <w:right w:val="single" w:sz="4" w:space="0" w:color="auto"/>
            </w:tcBorders>
          </w:tcPr>
          <w:p w14:paraId="1E30706D" w14:textId="0EC71431"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01</w:t>
            </w:r>
          </w:p>
        </w:tc>
        <w:tc>
          <w:tcPr>
            <w:tcW w:w="2324" w:type="dxa"/>
            <w:tcBorders>
              <w:top w:val="single" w:sz="4" w:space="0" w:color="auto"/>
              <w:left w:val="single" w:sz="4" w:space="0" w:color="auto"/>
              <w:bottom w:val="single" w:sz="4" w:space="0" w:color="auto"/>
              <w:right w:val="single" w:sz="4" w:space="0" w:color="auto"/>
            </w:tcBorders>
          </w:tcPr>
          <w:p w14:paraId="4355B63A" w14:textId="3AF4DA72" w:rsidR="00030D96" w:rsidRPr="00030D96" w:rsidRDefault="00030D96" w:rsidP="00030D96">
            <w:pPr>
              <w:pStyle w:val="Corpodetexto"/>
              <w:spacing w:line="240" w:lineRule="auto"/>
              <w:jc w:val="center"/>
              <w:rPr>
                <w:rFonts w:ascii="Cambria" w:hAnsi="Cambria"/>
                <w:b w:val="0"/>
              </w:rPr>
            </w:pPr>
            <w:r w:rsidRPr="00030D96">
              <w:rPr>
                <w:rFonts w:ascii="Cambria" w:hAnsi="Cambria"/>
                <w:b w:val="0"/>
              </w:rPr>
              <w:t>Unidade</w:t>
            </w:r>
          </w:p>
        </w:tc>
        <w:tc>
          <w:tcPr>
            <w:tcW w:w="2967" w:type="dxa"/>
            <w:tcBorders>
              <w:top w:val="single" w:sz="4" w:space="0" w:color="auto"/>
              <w:left w:val="single" w:sz="4" w:space="0" w:color="auto"/>
              <w:bottom w:val="single" w:sz="4" w:space="0" w:color="auto"/>
              <w:right w:val="single" w:sz="4" w:space="0" w:color="auto"/>
            </w:tcBorders>
          </w:tcPr>
          <w:p w14:paraId="71788172" w14:textId="59F6039D" w:rsidR="00030D96" w:rsidRPr="00030D96" w:rsidRDefault="00030D96" w:rsidP="00030D96">
            <w:pPr>
              <w:pStyle w:val="Corpodetexto"/>
              <w:spacing w:line="240" w:lineRule="auto"/>
              <w:jc w:val="both"/>
              <w:rPr>
                <w:rFonts w:ascii="Cambria" w:hAnsi="Cambria"/>
                <w:b w:val="0"/>
              </w:rPr>
            </w:pPr>
            <w:r w:rsidRPr="00030D96">
              <w:rPr>
                <w:rFonts w:ascii="Cambria" w:hAnsi="Cambria"/>
                <w:b w:val="0"/>
              </w:rPr>
              <w:t>Sabonete de 90 gr.</w:t>
            </w:r>
          </w:p>
        </w:tc>
        <w:tc>
          <w:tcPr>
            <w:tcW w:w="1610" w:type="dxa"/>
            <w:tcBorders>
              <w:top w:val="single" w:sz="4" w:space="0" w:color="auto"/>
              <w:left w:val="single" w:sz="4" w:space="0" w:color="auto"/>
              <w:bottom w:val="single" w:sz="4" w:space="0" w:color="auto"/>
              <w:right w:val="single" w:sz="4" w:space="0" w:color="auto"/>
            </w:tcBorders>
          </w:tcPr>
          <w:p w14:paraId="61C7D8F0" w14:textId="7F6D9090"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1,1467</w:t>
            </w:r>
          </w:p>
        </w:tc>
        <w:tc>
          <w:tcPr>
            <w:tcW w:w="1610" w:type="dxa"/>
            <w:tcBorders>
              <w:top w:val="single" w:sz="4" w:space="0" w:color="auto"/>
              <w:left w:val="single" w:sz="4" w:space="0" w:color="auto"/>
              <w:bottom w:val="single" w:sz="4" w:space="0" w:color="auto"/>
              <w:right w:val="single" w:sz="4" w:space="0" w:color="auto"/>
            </w:tcBorders>
          </w:tcPr>
          <w:p w14:paraId="4A3CA47D" w14:textId="0DE06935" w:rsidR="00030D96" w:rsidRPr="00030D96" w:rsidRDefault="00030D96" w:rsidP="00030D96">
            <w:pPr>
              <w:pStyle w:val="Corpodetexto"/>
              <w:spacing w:line="240" w:lineRule="auto"/>
              <w:jc w:val="right"/>
              <w:rPr>
                <w:rFonts w:ascii="Cambria" w:hAnsi="Cambria"/>
                <w:b w:val="0"/>
              </w:rPr>
            </w:pPr>
            <w:r w:rsidRPr="00030D96">
              <w:rPr>
                <w:rFonts w:ascii="Cambria" w:hAnsi="Cambria"/>
                <w:b w:val="0"/>
              </w:rPr>
              <w:t>6.880,20</w:t>
            </w:r>
          </w:p>
        </w:tc>
      </w:tr>
    </w:tbl>
    <w:p w14:paraId="3FB4796F" w14:textId="77777777" w:rsidR="00664E8C" w:rsidRPr="008014D9" w:rsidRDefault="00664E8C" w:rsidP="00664E8C">
      <w:pPr>
        <w:jc w:val="both"/>
        <w:rPr>
          <w:rFonts w:ascii="Cambria" w:hAnsi="Cambria" w:cs="Consolas"/>
          <w:b/>
          <w:bCs/>
          <w:sz w:val="28"/>
          <w:szCs w:val="28"/>
        </w:rPr>
      </w:pPr>
    </w:p>
    <w:p w14:paraId="09A35BE3" w14:textId="35C5BEDD" w:rsidR="00664E8C" w:rsidRPr="008014D9" w:rsidRDefault="00CB34B5" w:rsidP="00664E8C">
      <w:pPr>
        <w:shd w:val="clear" w:color="auto" w:fill="DDD9C3" w:themeFill="background2" w:themeFillShade="E6"/>
        <w:jc w:val="both"/>
        <w:rPr>
          <w:rFonts w:ascii="Cambria" w:hAnsi="Cambria" w:cs="Consolas"/>
          <w:b/>
          <w:sz w:val="28"/>
          <w:szCs w:val="28"/>
        </w:rPr>
      </w:pPr>
      <w:r>
        <w:rPr>
          <w:rFonts w:ascii="Cambria" w:hAnsi="Cambria" w:cs="Consolas"/>
          <w:b/>
          <w:sz w:val="28"/>
          <w:szCs w:val="28"/>
        </w:rPr>
        <w:t>5</w:t>
      </w:r>
      <w:r w:rsidR="00664E8C" w:rsidRPr="008014D9">
        <w:rPr>
          <w:rFonts w:ascii="Cambria" w:hAnsi="Cambria" w:cs="Consolas"/>
          <w:b/>
          <w:sz w:val="28"/>
          <w:szCs w:val="28"/>
        </w:rPr>
        <w:t xml:space="preserve"> – DISCRIMINAÇÃO, UNIDADE DE FORNECIMENTO, QUANTIDADE, PREÇO ESTIMADO E </w:t>
      </w:r>
      <w:r w:rsidRPr="00030D96">
        <w:rPr>
          <w:rFonts w:ascii="Cambria" w:hAnsi="Cambria" w:cs="Consolas"/>
          <w:b/>
          <w:sz w:val="28"/>
          <w:szCs w:val="28"/>
        </w:rPr>
        <w:t>REDUÇÃO MÍNIMA</w:t>
      </w:r>
    </w:p>
    <w:p w14:paraId="5B08CEA8" w14:textId="77777777" w:rsidR="00664E8C" w:rsidRPr="008014D9" w:rsidRDefault="00664E8C" w:rsidP="00664E8C">
      <w:pPr>
        <w:jc w:val="both"/>
        <w:rPr>
          <w:rFonts w:ascii="Cambria" w:hAnsi="Cambria" w:cs="Consolas"/>
          <w:b/>
          <w:sz w:val="28"/>
          <w:szCs w:val="28"/>
        </w:rPr>
      </w:pPr>
    </w:p>
    <w:tbl>
      <w:tblPr>
        <w:tblW w:w="10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4"/>
        <w:gridCol w:w="2248"/>
        <w:gridCol w:w="1913"/>
        <w:gridCol w:w="1534"/>
        <w:gridCol w:w="1412"/>
      </w:tblGrid>
      <w:tr w:rsidR="00030D96" w:rsidRPr="008014D9" w14:paraId="40318B2B" w14:textId="77777777" w:rsidTr="00CB34B5">
        <w:trPr>
          <w:trHeight w:val="20"/>
          <w:jc w:val="center"/>
        </w:trPr>
        <w:tc>
          <w:tcPr>
            <w:tcW w:w="312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111CAB32" w14:textId="77777777" w:rsidR="00030D96" w:rsidRPr="00030D96" w:rsidRDefault="00030D96" w:rsidP="00CB34B5">
            <w:pPr>
              <w:jc w:val="center"/>
              <w:rPr>
                <w:rFonts w:ascii="Cambria" w:hAnsi="Cambria" w:cs="Arial"/>
                <w:sz w:val="28"/>
                <w:szCs w:val="28"/>
              </w:rPr>
            </w:pPr>
            <w:r w:rsidRPr="00030D96">
              <w:rPr>
                <w:rFonts w:ascii="Cambria" w:hAnsi="Cambria" w:cs="Consolas"/>
                <w:b/>
                <w:sz w:val="28"/>
                <w:szCs w:val="28"/>
              </w:rPr>
              <w:t>DISCRIMINAÇÃO</w:t>
            </w:r>
          </w:p>
        </w:tc>
        <w:tc>
          <w:tcPr>
            <w:tcW w:w="224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13E05776" w14:textId="77777777" w:rsidR="00030D96" w:rsidRPr="00030D96" w:rsidRDefault="00030D96" w:rsidP="00CB34B5">
            <w:pPr>
              <w:jc w:val="center"/>
              <w:rPr>
                <w:rFonts w:ascii="Cambria" w:hAnsi="Cambria" w:cs="Arial"/>
                <w:sz w:val="28"/>
                <w:szCs w:val="28"/>
              </w:rPr>
            </w:pPr>
            <w:r w:rsidRPr="00030D96">
              <w:rPr>
                <w:rFonts w:ascii="Cambria" w:hAnsi="Cambria" w:cs="Consolas"/>
                <w:b/>
                <w:sz w:val="28"/>
                <w:szCs w:val="28"/>
              </w:rPr>
              <w:t>UNIDADE DE FORNECIMENTO</w:t>
            </w:r>
          </w:p>
        </w:tc>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2088097C" w14:textId="77777777" w:rsidR="00030D96" w:rsidRPr="00030D96" w:rsidRDefault="00030D96" w:rsidP="00CB34B5">
            <w:pPr>
              <w:jc w:val="center"/>
              <w:rPr>
                <w:rFonts w:ascii="Cambria" w:hAnsi="Cambria"/>
                <w:b/>
                <w:bCs/>
                <w:sz w:val="28"/>
                <w:szCs w:val="28"/>
              </w:rPr>
            </w:pPr>
            <w:r w:rsidRPr="00030D96">
              <w:rPr>
                <w:rFonts w:ascii="Cambria" w:hAnsi="Cambria"/>
                <w:b/>
                <w:bCs/>
                <w:sz w:val="28"/>
                <w:szCs w:val="28"/>
              </w:rPr>
              <w:t>QUANTIDADE TOTAL*</w:t>
            </w:r>
          </w:p>
          <w:p w14:paraId="1DE095B1" w14:textId="77777777" w:rsidR="00030D96" w:rsidRPr="00030D96" w:rsidRDefault="00030D96" w:rsidP="00CB34B5">
            <w:pPr>
              <w:jc w:val="center"/>
              <w:rPr>
                <w:rFonts w:ascii="Cambria" w:hAnsi="Cambria"/>
                <w:b/>
                <w:bCs/>
                <w:sz w:val="28"/>
                <w:szCs w:val="28"/>
              </w:rPr>
            </w:pPr>
          </w:p>
          <w:p w14:paraId="4BDB7141" w14:textId="77777777" w:rsidR="00030D96" w:rsidRPr="00030D96" w:rsidRDefault="00030D96" w:rsidP="00CB34B5">
            <w:pPr>
              <w:jc w:val="center"/>
              <w:rPr>
                <w:rFonts w:ascii="Cambria" w:hAnsi="Cambria"/>
                <w:b/>
                <w:bCs/>
                <w:sz w:val="28"/>
                <w:szCs w:val="28"/>
              </w:rPr>
            </w:pPr>
          </w:p>
          <w:p w14:paraId="3C94AF2B" w14:textId="77777777" w:rsidR="00030D96" w:rsidRPr="00030D96" w:rsidRDefault="00030D96" w:rsidP="00CB34B5">
            <w:pPr>
              <w:jc w:val="center"/>
              <w:rPr>
                <w:rFonts w:ascii="Cambria" w:hAnsi="Cambria" w:cs="Arial"/>
                <w:sz w:val="28"/>
                <w:szCs w:val="28"/>
              </w:rPr>
            </w:pPr>
          </w:p>
        </w:tc>
        <w:tc>
          <w:tcPr>
            <w:tcW w:w="153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33D47651" w14:textId="272FD4D9" w:rsidR="00030D96" w:rsidRPr="00030D96" w:rsidRDefault="00030D96" w:rsidP="00CB34B5">
            <w:pPr>
              <w:jc w:val="center"/>
              <w:rPr>
                <w:rFonts w:ascii="Cambria" w:hAnsi="Cambria" w:cs="Arial"/>
                <w:sz w:val="28"/>
                <w:szCs w:val="28"/>
              </w:rPr>
            </w:pPr>
            <w:r w:rsidRPr="00030D96">
              <w:rPr>
                <w:rFonts w:ascii="Cambria" w:hAnsi="Cambria" w:cs="Consolas"/>
                <w:b/>
                <w:sz w:val="28"/>
                <w:szCs w:val="28"/>
              </w:rPr>
              <w:t>PREÇO TOTAL ESTIMADO (R$)</w:t>
            </w:r>
          </w:p>
        </w:tc>
        <w:tc>
          <w:tcPr>
            <w:tcW w:w="141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78CBDEDC" w14:textId="72C49EE6" w:rsidR="00030D96" w:rsidRPr="00030D96" w:rsidRDefault="00030D96" w:rsidP="00CB34B5">
            <w:pPr>
              <w:jc w:val="center"/>
              <w:rPr>
                <w:rFonts w:ascii="Cambria" w:hAnsi="Cambria" w:cs="Calibri"/>
                <w:sz w:val="28"/>
                <w:szCs w:val="28"/>
              </w:rPr>
            </w:pPr>
            <w:r w:rsidRPr="00030D96">
              <w:rPr>
                <w:rFonts w:ascii="Cambria" w:hAnsi="Cambria" w:cs="Consolas"/>
                <w:b/>
                <w:sz w:val="28"/>
                <w:szCs w:val="28"/>
              </w:rPr>
              <w:t>REDUÇÃO MÍNIMA ENTRE LANCES (R$)</w:t>
            </w:r>
          </w:p>
        </w:tc>
      </w:tr>
      <w:tr w:rsidR="00030D96" w:rsidRPr="008014D9" w14:paraId="4C188764" w14:textId="77777777" w:rsidTr="00CB34B5">
        <w:trPr>
          <w:trHeight w:val="20"/>
          <w:jc w:val="center"/>
        </w:trPr>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C9E8C" w14:textId="51C755C6" w:rsidR="00CB34B5" w:rsidRPr="00CB34B5" w:rsidRDefault="00CB34B5" w:rsidP="00CB34B5">
            <w:pPr>
              <w:jc w:val="both"/>
              <w:rPr>
                <w:rFonts w:ascii="Cambria" w:hAnsi="Cambria" w:cs="Consolas"/>
                <w:sz w:val="28"/>
                <w:szCs w:val="28"/>
              </w:rPr>
            </w:pPr>
            <w:r>
              <w:rPr>
                <w:rFonts w:ascii="Cambria" w:hAnsi="Cambria" w:cs="Consolas"/>
                <w:sz w:val="28"/>
                <w:szCs w:val="28"/>
              </w:rPr>
              <w:t>Aquisição de 3.000 (três mil) Cestas Básicas, para os usuários que estão em vulnerabilidade social no Município de Iaras</w:t>
            </w:r>
            <w:r w:rsidRPr="008014D9">
              <w:rPr>
                <w:rFonts w:ascii="Cambria" w:hAnsi="Cambria" w:cs="Consolas"/>
                <w:bCs/>
                <w:sz w:val="28"/>
                <w:szCs w:val="28"/>
              </w:rPr>
              <w:t>,</w:t>
            </w:r>
            <w:r w:rsidRPr="008014D9">
              <w:rPr>
                <w:rFonts w:ascii="Cambria" w:hAnsi="Cambria" w:cs="Consolas"/>
                <w:sz w:val="28"/>
                <w:szCs w:val="28"/>
              </w:rPr>
              <w:t xml:space="preserve"> conforme especificações constantes do Termo de Referência, que integra este Edital como Anexo I</w:t>
            </w:r>
            <w:r>
              <w:rPr>
                <w:rFonts w:ascii="Cambria" w:hAnsi="Cambria" w:cs="Consolas"/>
                <w:sz w:val="28"/>
                <w:szCs w:val="28"/>
              </w:rPr>
              <w:t>.</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15FF4" w14:textId="77777777" w:rsidR="00030D96" w:rsidRDefault="00030D96" w:rsidP="00CB34B5">
            <w:pPr>
              <w:jc w:val="center"/>
              <w:rPr>
                <w:rFonts w:ascii="Cambria" w:hAnsi="Cambria" w:cs="Consolas"/>
                <w:sz w:val="28"/>
                <w:szCs w:val="28"/>
              </w:rPr>
            </w:pPr>
            <w:r w:rsidRPr="00030D96">
              <w:rPr>
                <w:rFonts w:ascii="Cambria" w:hAnsi="Cambria" w:cs="Consolas"/>
                <w:sz w:val="28"/>
                <w:szCs w:val="28"/>
              </w:rPr>
              <w:t>01</w:t>
            </w:r>
          </w:p>
          <w:p w14:paraId="76C843A0" w14:textId="77777777" w:rsidR="00CB34B5" w:rsidRDefault="00CB34B5" w:rsidP="00CB34B5">
            <w:pPr>
              <w:jc w:val="center"/>
              <w:rPr>
                <w:rFonts w:ascii="Cambria" w:hAnsi="Cambria" w:cs="Consolas"/>
                <w:sz w:val="28"/>
                <w:szCs w:val="28"/>
              </w:rPr>
            </w:pPr>
          </w:p>
          <w:p w14:paraId="0E019925" w14:textId="77777777" w:rsidR="00CB34B5" w:rsidRDefault="00CB34B5" w:rsidP="00CB34B5">
            <w:pPr>
              <w:jc w:val="center"/>
              <w:rPr>
                <w:rFonts w:ascii="Cambria" w:hAnsi="Cambria" w:cs="Consolas"/>
                <w:sz w:val="28"/>
                <w:szCs w:val="28"/>
              </w:rPr>
            </w:pPr>
          </w:p>
          <w:p w14:paraId="7C7F55EA" w14:textId="1F87E6AE" w:rsidR="00CB34B5" w:rsidRDefault="00CB34B5" w:rsidP="00CB34B5">
            <w:pPr>
              <w:jc w:val="center"/>
              <w:rPr>
                <w:rFonts w:ascii="Cambria" w:hAnsi="Cambria" w:cs="Consolas"/>
                <w:sz w:val="28"/>
                <w:szCs w:val="28"/>
              </w:rPr>
            </w:pPr>
          </w:p>
          <w:p w14:paraId="3BA95164" w14:textId="69A43B4C" w:rsidR="00CB34B5" w:rsidRDefault="00CB34B5" w:rsidP="00CB34B5">
            <w:pPr>
              <w:jc w:val="center"/>
              <w:rPr>
                <w:rFonts w:ascii="Cambria" w:hAnsi="Cambria" w:cs="Consolas"/>
                <w:sz w:val="28"/>
                <w:szCs w:val="28"/>
              </w:rPr>
            </w:pPr>
          </w:p>
          <w:p w14:paraId="5C83C7DF" w14:textId="46979A1E" w:rsidR="00CB34B5" w:rsidRDefault="00CB34B5" w:rsidP="00CB34B5">
            <w:pPr>
              <w:jc w:val="center"/>
              <w:rPr>
                <w:rFonts w:ascii="Cambria" w:hAnsi="Cambria" w:cs="Consolas"/>
                <w:sz w:val="28"/>
                <w:szCs w:val="28"/>
              </w:rPr>
            </w:pPr>
          </w:p>
          <w:p w14:paraId="41003E26" w14:textId="77777777" w:rsidR="00CB34B5" w:rsidRDefault="00CB34B5" w:rsidP="00CB34B5">
            <w:pPr>
              <w:jc w:val="center"/>
              <w:rPr>
                <w:rFonts w:ascii="Cambria" w:hAnsi="Cambria" w:cs="Consolas"/>
                <w:sz w:val="28"/>
                <w:szCs w:val="28"/>
              </w:rPr>
            </w:pPr>
          </w:p>
          <w:p w14:paraId="0A35D6F1" w14:textId="77777777" w:rsidR="00CB34B5" w:rsidRDefault="00CB34B5" w:rsidP="00CB34B5">
            <w:pPr>
              <w:rPr>
                <w:rFonts w:ascii="Cambria" w:hAnsi="Cambria" w:cs="Consolas"/>
                <w:b/>
                <w:sz w:val="28"/>
                <w:szCs w:val="28"/>
              </w:rPr>
            </w:pPr>
          </w:p>
          <w:p w14:paraId="2D9B1C5B" w14:textId="5F138082" w:rsidR="00CB34B5" w:rsidRPr="00030D96" w:rsidRDefault="00CB34B5" w:rsidP="00CB34B5">
            <w:pPr>
              <w:rPr>
                <w:rFonts w:ascii="Cambria" w:hAnsi="Cambria" w:cs="Consolas"/>
                <w:b/>
                <w:sz w:val="28"/>
                <w:szCs w:val="28"/>
              </w:rPr>
            </w:pP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282F7" w14:textId="77777777" w:rsidR="00CB34B5" w:rsidRDefault="00030D96" w:rsidP="00CB34B5">
            <w:pPr>
              <w:jc w:val="center"/>
              <w:rPr>
                <w:rFonts w:ascii="Cambria" w:hAnsi="Cambria" w:cs="Consolas"/>
                <w:sz w:val="28"/>
                <w:szCs w:val="28"/>
              </w:rPr>
            </w:pPr>
            <w:r w:rsidRPr="00030D96">
              <w:rPr>
                <w:rFonts w:ascii="Cambria" w:hAnsi="Cambria" w:cs="Consolas"/>
                <w:sz w:val="28"/>
                <w:szCs w:val="28"/>
              </w:rPr>
              <w:t>Vide Edital</w:t>
            </w:r>
          </w:p>
          <w:p w14:paraId="1170F1AB" w14:textId="77777777" w:rsidR="00CB34B5" w:rsidRDefault="00CB34B5" w:rsidP="00CB34B5">
            <w:pPr>
              <w:jc w:val="center"/>
              <w:rPr>
                <w:rFonts w:ascii="Cambria" w:hAnsi="Cambria" w:cs="Consolas"/>
                <w:sz w:val="28"/>
                <w:szCs w:val="28"/>
              </w:rPr>
            </w:pPr>
          </w:p>
          <w:p w14:paraId="0A21A916" w14:textId="77777777" w:rsidR="00CB34B5" w:rsidRDefault="00CB34B5" w:rsidP="00CB34B5">
            <w:pPr>
              <w:jc w:val="center"/>
              <w:rPr>
                <w:rFonts w:ascii="Cambria" w:hAnsi="Cambria" w:cs="Consolas"/>
                <w:sz w:val="28"/>
                <w:szCs w:val="28"/>
              </w:rPr>
            </w:pPr>
          </w:p>
          <w:p w14:paraId="35DB572E" w14:textId="77777777" w:rsidR="00CB34B5" w:rsidRDefault="00CB34B5" w:rsidP="00CB34B5">
            <w:pPr>
              <w:jc w:val="center"/>
              <w:rPr>
                <w:rFonts w:ascii="Cambria" w:hAnsi="Cambria" w:cs="Consolas"/>
                <w:sz w:val="28"/>
                <w:szCs w:val="28"/>
              </w:rPr>
            </w:pPr>
          </w:p>
          <w:p w14:paraId="7EB561C2" w14:textId="77777777" w:rsidR="00CB34B5" w:rsidRDefault="00CB34B5" w:rsidP="00CB34B5">
            <w:pPr>
              <w:jc w:val="center"/>
              <w:rPr>
                <w:rFonts w:ascii="Cambria" w:hAnsi="Cambria" w:cs="Consolas"/>
                <w:sz w:val="28"/>
                <w:szCs w:val="28"/>
              </w:rPr>
            </w:pPr>
          </w:p>
          <w:p w14:paraId="79197ADF" w14:textId="77777777" w:rsidR="00CB34B5" w:rsidRDefault="00CB34B5" w:rsidP="00CB34B5">
            <w:pPr>
              <w:jc w:val="center"/>
              <w:rPr>
                <w:rFonts w:ascii="Cambria" w:hAnsi="Cambria" w:cs="Consolas"/>
                <w:sz w:val="28"/>
                <w:szCs w:val="28"/>
              </w:rPr>
            </w:pPr>
          </w:p>
          <w:p w14:paraId="49E68D24" w14:textId="77777777" w:rsidR="00CB34B5" w:rsidRDefault="00CB34B5" w:rsidP="00CB34B5">
            <w:pPr>
              <w:jc w:val="center"/>
              <w:rPr>
                <w:rFonts w:ascii="Cambria" w:hAnsi="Cambria" w:cs="Consolas"/>
                <w:sz w:val="28"/>
                <w:szCs w:val="28"/>
              </w:rPr>
            </w:pPr>
          </w:p>
          <w:p w14:paraId="1797C7B9" w14:textId="77777777" w:rsidR="00CB34B5" w:rsidRDefault="00CB34B5" w:rsidP="00CB34B5">
            <w:pPr>
              <w:jc w:val="center"/>
              <w:rPr>
                <w:rFonts w:ascii="Cambria" w:hAnsi="Cambria" w:cs="Consolas"/>
                <w:sz w:val="28"/>
                <w:szCs w:val="28"/>
              </w:rPr>
            </w:pPr>
          </w:p>
          <w:p w14:paraId="329B8B14" w14:textId="2CC18854" w:rsidR="00CB34B5" w:rsidRPr="00CB34B5" w:rsidRDefault="00CB34B5" w:rsidP="00CB34B5">
            <w:pPr>
              <w:jc w:val="center"/>
              <w:rPr>
                <w:rFonts w:ascii="Cambria" w:hAnsi="Cambria" w:cs="Consolas"/>
                <w:sz w:val="28"/>
                <w:szCs w:val="28"/>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DC799" w14:textId="77777777" w:rsidR="00030D96" w:rsidRDefault="00030D96" w:rsidP="00CB34B5">
            <w:pPr>
              <w:jc w:val="center"/>
              <w:rPr>
                <w:rFonts w:ascii="Cambria" w:hAnsi="Cambria"/>
                <w:sz w:val="28"/>
                <w:szCs w:val="28"/>
              </w:rPr>
            </w:pPr>
            <w:r w:rsidRPr="00CB34B5">
              <w:rPr>
                <w:rFonts w:ascii="Cambria" w:hAnsi="Cambria"/>
                <w:sz w:val="28"/>
                <w:szCs w:val="28"/>
              </w:rPr>
              <w:t>383.709,70</w:t>
            </w:r>
          </w:p>
          <w:p w14:paraId="7CBDCA12" w14:textId="77777777" w:rsidR="00CB34B5" w:rsidRDefault="00CB34B5" w:rsidP="00CB34B5">
            <w:pPr>
              <w:jc w:val="center"/>
              <w:rPr>
                <w:rFonts w:ascii="Cambria" w:hAnsi="Cambria"/>
                <w:sz w:val="28"/>
                <w:szCs w:val="28"/>
              </w:rPr>
            </w:pPr>
          </w:p>
          <w:p w14:paraId="08B976D9" w14:textId="77777777" w:rsidR="00CB34B5" w:rsidRDefault="00CB34B5" w:rsidP="00CB34B5">
            <w:pPr>
              <w:jc w:val="center"/>
              <w:rPr>
                <w:rFonts w:ascii="Cambria" w:hAnsi="Cambria"/>
                <w:sz w:val="28"/>
                <w:szCs w:val="28"/>
              </w:rPr>
            </w:pPr>
          </w:p>
          <w:p w14:paraId="7F2A5689" w14:textId="77777777" w:rsidR="00CB34B5" w:rsidRDefault="00CB34B5" w:rsidP="00CB34B5">
            <w:pPr>
              <w:jc w:val="center"/>
              <w:rPr>
                <w:rFonts w:ascii="Cambria" w:hAnsi="Cambria"/>
                <w:sz w:val="28"/>
                <w:szCs w:val="28"/>
              </w:rPr>
            </w:pPr>
          </w:p>
          <w:p w14:paraId="30CA39CC" w14:textId="77777777" w:rsidR="00CB34B5" w:rsidRDefault="00CB34B5" w:rsidP="00CB34B5">
            <w:pPr>
              <w:jc w:val="center"/>
              <w:rPr>
                <w:rFonts w:ascii="Cambria" w:hAnsi="Cambria"/>
                <w:sz w:val="28"/>
                <w:szCs w:val="28"/>
              </w:rPr>
            </w:pPr>
          </w:p>
          <w:p w14:paraId="0E52F4D7" w14:textId="77777777" w:rsidR="00CB34B5" w:rsidRDefault="00CB34B5" w:rsidP="00CB34B5">
            <w:pPr>
              <w:jc w:val="center"/>
              <w:rPr>
                <w:rFonts w:ascii="Cambria" w:hAnsi="Cambria"/>
                <w:sz w:val="28"/>
                <w:szCs w:val="28"/>
              </w:rPr>
            </w:pPr>
          </w:p>
          <w:p w14:paraId="2F11F380" w14:textId="77777777" w:rsidR="00CB34B5" w:rsidRDefault="00CB34B5" w:rsidP="00CB34B5">
            <w:pPr>
              <w:jc w:val="center"/>
              <w:rPr>
                <w:rFonts w:ascii="Cambria" w:hAnsi="Cambria"/>
                <w:sz w:val="28"/>
                <w:szCs w:val="28"/>
              </w:rPr>
            </w:pPr>
          </w:p>
          <w:p w14:paraId="370749D3" w14:textId="77777777" w:rsidR="00CB34B5" w:rsidRDefault="00CB34B5" w:rsidP="00CB34B5">
            <w:pPr>
              <w:jc w:val="center"/>
              <w:rPr>
                <w:rFonts w:ascii="Cambria" w:hAnsi="Cambria"/>
                <w:sz w:val="28"/>
                <w:szCs w:val="28"/>
              </w:rPr>
            </w:pPr>
          </w:p>
          <w:p w14:paraId="143344B4" w14:textId="5EB73F61" w:rsidR="00CB34B5" w:rsidRPr="00CB34B5" w:rsidRDefault="00CB34B5" w:rsidP="00CB34B5">
            <w:pPr>
              <w:jc w:val="center"/>
              <w:rPr>
                <w:rFonts w:ascii="Cambria" w:hAnsi="Cambria"/>
                <w:sz w:val="28"/>
                <w:szCs w:val="28"/>
              </w:rPr>
            </w:pP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436BAE" w14:textId="04CF83DF" w:rsidR="00030D96" w:rsidRPr="00A52DB0" w:rsidRDefault="00A52DB0" w:rsidP="00A52DB0">
            <w:pPr>
              <w:jc w:val="right"/>
              <w:rPr>
                <w:rFonts w:ascii="Cambria" w:hAnsi="Cambria" w:cs="Consolas"/>
                <w:bCs/>
                <w:sz w:val="28"/>
                <w:szCs w:val="28"/>
              </w:rPr>
            </w:pPr>
            <w:r w:rsidRPr="00A52DB0">
              <w:rPr>
                <w:rFonts w:ascii="Cambria" w:hAnsi="Cambria" w:cs="Consolas"/>
                <w:bCs/>
                <w:sz w:val="28"/>
                <w:szCs w:val="28"/>
              </w:rPr>
              <w:t>2.800,00</w:t>
            </w:r>
          </w:p>
          <w:p w14:paraId="62645B92" w14:textId="77777777" w:rsidR="00A52DB0" w:rsidRPr="00A52DB0" w:rsidRDefault="00A52DB0" w:rsidP="00A52DB0">
            <w:pPr>
              <w:jc w:val="right"/>
              <w:rPr>
                <w:rFonts w:ascii="Cambria" w:hAnsi="Cambria" w:cs="Consolas"/>
                <w:bCs/>
                <w:sz w:val="28"/>
                <w:szCs w:val="28"/>
              </w:rPr>
            </w:pPr>
          </w:p>
          <w:p w14:paraId="5D39F933" w14:textId="77777777" w:rsidR="00A52DB0" w:rsidRPr="00A52DB0" w:rsidRDefault="00A52DB0" w:rsidP="00A52DB0">
            <w:pPr>
              <w:jc w:val="right"/>
              <w:rPr>
                <w:rFonts w:ascii="Cambria" w:hAnsi="Cambria" w:cs="Consolas"/>
                <w:bCs/>
                <w:sz w:val="28"/>
                <w:szCs w:val="28"/>
              </w:rPr>
            </w:pPr>
          </w:p>
          <w:p w14:paraId="44BC5640" w14:textId="77777777" w:rsidR="00A52DB0" w:rsidRPr="00A52DB0" w:rsidRDefault="00A52DB0" w:rsidP="00A52DB0">
            <w:pPr>
              <w:jc w:val="right"/>
              <w:rPr>
                <w:rFonts w:ascii="Cambria" w:hAnsi="Cambria" w:cs="Consolas"/>
                <w:bCs/>
                <w:sz w:val="28"/>
                <w:szCs w:val="28"/>
              </w:rPr>
            </w:pPr>
          </w:p>
          <w:p w14:paraId="71EDF2F5" w14:textId="77777777" w:rsidR="00A52DB0" w:rsidRPr="00A52DB0" w:rsidRDefault="00A52DB0" w:rsidP="00A52DB0">
            <w:pPr>
              <w:jc w:val="right"/>
              <w:rPr>
                <w:rFonts w:ascii="Cambria" w:hAnsi="Cambria" w:cs="Consolas"/>
                <w:bCs/>
                <w:sz w:val="28"/>
                <w:szCs w:val="28"/>
              </w:rPr>
            </w:pPr>
          </w:p>
          <w:p w14:paraId="0BE4F355" w14:textId="77777777" w:rsidR="00A52DB0" w:rsidRPr="00A52DB0" w:rsidRDefault="00A52DB0" w:rsidP="00A52DB0">
            <w:pPr>
              <w:jc w:val="right"/>
              <w:rPr>
                <w:rFonts w:ascii="Cambria" w:hAnsi="Cambria" w:cs="Consolas"/>
                <w:bCs/>
                <w:sz w:val="28"/>
                <w:szCs w:val="28"/>
              </w:rPr>
            </w:pPr>
          </w:p>
          <w:p w14:paraId="6313E765" w14:textId="77777777" w:rsidR="00A52DB0" w:rsidRPr="00A52DB0" w:rsidRDefault="00A52DB0" w:rsidP="00A52DB0">
            <w:pPr>
              <w:jc w:val="right"/>
              <w:rPr>
                <w:rFonts w:ascii="Cambria" w:hAnsi="Cambria" w:cs="Consolas"/>
                <w:bCs/>
                <w:sz w:val="28"/>
                <w:szCs w:val="28"/>
              </w:rPr>
            </w:pPr>
          </w:p>
          <w:p w14:paraId="74969345" w14:textId="77777777" w:rsidR="00A52DB0" w:rsidRPr="00A52DB0" w:rsidRDefault="00A52DB0" w:rsidP="00A52DB0">
            <w:pPr>
              <w:jc w:val="right"/>
              <w:rPr>
                <w:rFonts w:ascii="Cambria" w:hAnsi="Cambria" w:cs="Consolas"/>
                <w:bCs/>
                <w:sz w:val="28"/>
                <w:szCs w:val="28"/>
              </w:rPr>
            </w:pPr>
          </w:p>
          <w:p w14:paraId="0DDF56FB" w14:textId="0DA10056" w:rsidR="00A52DB0" w:rsidRPr="00030D96" w:rsidRDefault="00A52DB0" w:rsidP="00A52DB0">
            <w:pPr>
              <w:jc w:val="right"/>
              <w:rPr>
                <w:rFonts w:ascii="Cambria" w:hAnsi="Cambria" w:cs="Consolas"/>
                <w:b/>
                <w:sz w:val="28"/>
                <w:szCs w:val="28"/>
              </w:rPr>
            </w:pPr>
          </w:p>
        </w:tc>
      </w:tr>
    </w:tbl>
    <w:p w14:paraId="4C1E411B" w14:textId="77777777" w:rsidR="00664E8C" w:rsidRPr="00847954" w:rsidRDefault="00664E8C" w:rsidP="008014D9"/>
    <w:p w14:paraId="0E8F7892"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31112A7E" w14:textId="77777777" w:rsidR="008014D9" w:rsidRPr="008014D9" w:rsidRDefault="008014D9" w:rsidP="008014D9">
      <w:pPr>
        <w:pStyle w:val="Default"/>
        <w:jc w:val="center"/>
        <w:rPr>
          <w:rFonts w:ascii="Cambria" w:hAnsi="Cambria" w:cs="Consolas"/>
          <w:b/>
          <w:bCs/>
          <w:color w:val="auto"/>
          <w:sz w:val="28"/>
          <w:szCs w:val="28"/>
        </w:rPr>
      </w:pPr>
      <w:r w:rsidRPr="008014D9">
        <w:rPr>
          <w:rFonts w:ascii="Cambria" w:hAnsi="Cambria" w:cs="Consolas"/>
          <w:b/>
          <w:bCs/>
          <w:color w:val="auto"/>
          <w:sz w:val="28"/>
          <w:szCs w:val="28"/>
        </w:rPr>
        <w:lastRenderedPageBreak/>
        <w:t>ANEXO II</w:t>
      </w:r>
    </w:p>
    <w:p w14:paraId="7A97F91D"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MINUTA DE ATA DE REGISTRO DE PREÇOS</w:t>
      </w:r>
    </w:p>
    <w:p w14:paraId="333CC978" w14:textId="77777777" w:rsidR="008014D9" w:rsidRPr="008014D9" w:rsidRDefault="008014D9" w:rsidP="008014D9">
      <w:pPr>
        <w:pStyle w:val="Default"/>
        <w:jc w:val="both"/>
        <w:rPr>
          <w:rFonts w:ascii="Cambria" w:hAnsi="Cambria" w:cs="Consolas"/>
          <w:b/>
          <w:bCs/>
          <w:color w:val="auto"/>
          <w:sz w:val="28"/>
          <w:szCs w:val="28"/>
        </w:rPr>
      </w:pPr>
    </w:p>
    <w:p w14:paraId="3E09C4DB" w14:textId="28061FD2"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PREGÃO (PRESENCIAL) N° 0</w:t>
      </w:r>
      <w:r>
        <w:rPr>
          <w:rFonts w:ascii="Cambria" w:hAnsi="Cambria" w:cs="Consolas"/>
          <w:b/>
          <w:bCs/>
          <w:sz w:val="28"/>
          <w:szCs w:val="28"/>
        </w:rPr>
        <w:t>01</w:t>
      </w:r>
      <w:r w:rsidRPr="008014D9">
        <w:rPr>
          <w:rFonts w:ascii="Cambria" w:hAnsi="Cambria" w:cs="Consolas"/>
          <w:b/>
          <w:bCs/>
          <w:sz w:val="28"/>
          <w:szCs w:val="28"/>
        </w:rPr>
        <w:t>/202</w:t>
      </w:r>
      <w:r w:rsidR="00062A56">
        <w:rPr>
          <w:rFonts w:ascii="Cambria" w:hAnsi="Cambria" w:cs="Consolas"/>
          <w:b/>
          <w:bCs/>
          <w:sz w:val="28"/>
          <w:szCs w:val="28"/>
        </w:rPr>
        <w:t>1</w:t>
      </w:r>
    </w:p>
    <w:p w14:paraId="17D1CB3F" w14:textId="1BF59F1E"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 xml:space="preserve">PROCESSO N° </w:t>
      </w:r>
      <w:r>
        <w:rPr>
          <w:rFonts w:ascii="Cambria" w:hAnsi="Cambria" w:cs="Consolas"/>
          <w:b/>
          <w:bCs/>
          <w:sz w:val="28"/>
          <w:szCs w:val="28"/>
        </w:rPr>
        <w:t>002</w:t>
      </w:r>
      <w:r w:rsidRPr="008014D9">
        <w:rPr>
          <w:rFonts w:ascii="Cambria" w:hAnsi="Cambria" w:cs="Consolas"/>
          <w:b/>
          <w:bCs/>
          <w:sz w:val="28"/>
          <w:szCs w:val="28"/>
        </w:rPr>
        <w:t>/202</w:t>
      </w:r>
      <w:r w:rsidR="00062A56">
        <w:rPr>
          <w:rFonts w:ascii="Cambria" w:hAnsi="Cambria" w:cs="Consolas"/>
          <w:b/>
          <w:bCs/>
          <w:sz w:val="28"/>
          <w:szCs w:val="28"/>
        </w:rPr>
        <w:t>1</w:t>
      </w:r>
    </w:p>
    <w:p w14:paraId="666EE083" w14:textId="77777777" w:rsidR="008014D9" w:rsidRPr="008014D9" w:rsidRDefault="008014D9" w:rsidP="008014D9">
      <w:pPr>
        <w:pStyle w:val="Default"/>
        <w:jc w:val="both"/>
        <w:rPr>
          <w:rFonts w:ascii="Cambria" w:hAnsi="Cambria" w:cs="Consolas"/>
          <w:b/>
          <w:bCs/>
          <w:color w:val="auto"/>
          <w:sz w:val="28"/>
          <w:szCs w:val="28"/>
        </w:rPr>
      </w:pPr>
    </w:p>
    <w:p w14:paraId="46A7FD5F" w14:textId="581CEA3C" w:rsidR="008014D9" w:rsidRPr="008014D9" w:rsidRDefault="008014D9" w:rsidP="008014D9">
      <w:pPr>
        <w:pStyle w:val="Default"/>
        <w:jc w:val="both"/>
        <w:rPr>
          <w:rFonts w:ascii="Cambria" w:hAnsi="Cambria" w:cs="Consolas"/>
          <w:b/>
          <w:bCs/>
          <w:color w:val="auto"/>
          <w:sz w:val="28"/>
          <w:szCs w:val="28"/>
        </w:rPr>
      </w:pPr>
      <w:r w:rsidRPr="004B2520">
        <w:rPr>
          <w:rFonts w:ascii="Cambria" w:hAnsi="Cambria" w:cs="Consolas"/>
          <w:sz w:val="28"/>
          <w:szCs w:val="28"/>
        </w:rPr>
        <w:t xml:space="preserve">O </w:t>
      </w:r>
      <w:r w:rsidRPr="004B2520">
        <w:rPr>
          <w:rFonts w:ascii="Cambria" w:hAnsi="Cambria" w:cs="Consolas"/>
          <w:b/>
          <w:bCs/>
          <w:sz w:val="28"/>
          <w:szCs w:val="28"/>
        </w:rPr>
        <w:t>MUNICÍPIO DE IARAS</w:t>
      </w:r>
      <w:r w:rsidRPr="004B2520">
        <w:rPr>
          <w:rFonts w:ascii="Cambria" w:hAnsi="Cambria" w:cs="Consolas"/>
          <w:sz w:val="28"/>
          <w:szCs w:val="28"/>
        </w:rPr>
        <w:t>, CNPJ nº 57.263.949/0001-00, com sede administrativa na 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 neste ato representado pelo  Prefeito Municipal, </w:t>
      </w:r>
      <w:r w:rsidRPr="004B2520">
        <w:rPr>
          <w:rFonts w:ascii="Cambria" w:hAnsi="Cambria" w:cs="Consolas"/>
          <w:b/>
          <w:bCs/>
          <w:sz w:val="28"/>
          <w:szCs w:val="28"/>
        </w:rPr>
        <w:t xml:space="preserve">SENHOR </w:t>
      </w:r>
      <w:r w:rsidRPr="004B2520">
        <w:rPr>
          <w:rFonts w:ascii="Cambria" w:hAnsi="Cambria"/>
          <w:b/>
          <w:bCs/>
          <w:sz w:val="28"/>
          <w:szCs w:val="28"/>
        </w:rPr>
        <w:t>MARCOS JOSÉ ROSA</w:t>
      </w:r>
      <w:r w:rsidRPr="004B2520">
        <w:rPr>
          <w:rFonts w:ascii="Cambria" w:hAnsi="Cambria" w:cs="Consolas"/>
          <w:sz w:val="28"/>
          <w:szCs w:val="28"/>
        </w:rPr>
        <w:t xml:space="preserve">, portador da cédula de identidade RG nº </w:t>
      </w:r>
      <w:r w:rsidRPr="004B2520">
        <w:rPr>
          <w:rFonts w:ascii="Cambria" w:hAnsi="Cambria"/>
          <w:sz w:val="28"/>
          <w:szCs w:val="28"/>
        </w:rPr>
        <w:t>27.003.578-3</w:t>
      </w:r>
      <w:r w:rsidRPr="004B252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4B2520">
        <w:rPr>
          <w:rFonts w:ascii="Cambria" w:hAnsi="Cambria"/>
          <w:sz w:val="28"/>
          <w:szCs w:val="28"/>
        </w:rPr>
        <w:t>190.948.948-40</w:t>
      </w:r>
      <w:r w:rsidRPr="008014D9">
        <w:rPr>
          <w:rFonts w:ascii="Cambria" w:hAnsi="Cambria" w:cs="Consolas"/>
          <w:color w:val="auto"/>
          <w:sz w:val="28"/>
          <w:szCs w:val="28"/>
        </w:rPr>
        <w:t xml:space="preserve">, doravante designado </w:t>
      </w:r>
      <w:r w:rsidRPr="008014D9">
        <w:rPr>
          <w:rFonts w:ascii="Cambria" w:hAnsi="Cambria" w:cs="Consolas"/>
          <w:b/>
          <w:color w:val="auto"/>
          <w:sz w:val="28"/>
          <w:szCs w:val="28"/>
        </w:rPr>
        <w:t>MUNICÍPIO</w:t>
      </w:r>
      <w:r w:rsidRPr="008014D9">
        <w:rPr>
          <w:rFonts w:ascii="Cambria" w:hAnsi="Cambria" w:cs="Consolas"/>
          <w:color w:val="auto"/>
          <w:sz w:val="28"/>
          <w:szCs w:val="28"/>
        </w:rPr>
        <w:t>, e a(s) empresa(s) abaixo relacionada(s), representada(s) na forma de seu(s) estatuto(s) social(</w:t>
      </w:r>
      <w:proofErr w:type="spellStart"/>
      <w:r w:rsidRPr="008014D9">
        <w:rPr>
          <w:rFonts w:ascii="Cambria" w:hAnsi="Cambria" w:cs="Consolas"/>
          <w:color w:val="auto"/>
          <w:sz w:val="28"/>
          <w:szCs w:val="28"/>
        </w:rPr>
        <w:t>is</w:t>
      </w:r>
      <w:proofErr w:type="spellEnd"/>
      <w:r w:rsidRPr="008014D9">
        <w:rPr>
          <w:rFonts w:ascii="Cambria" w:hAnsi="Cambria" w:cs="Consolas"/>
          <w:color w:val="auto"/>
          <w:sz w:val="28"/>
          <w:szCs w:val="28"/>
        </w:rPr>
        <w:t xml:space="preserve">), em ordem de preferência por classificação, doravante denominada(s) </w:t>
      </w:r>
      <w:r w:rsidRPr="008014D9">
        <w:rPr>
          <w:rFonts w:ascii="Cambria" w:hAnsi="Cambria" w:cs="Consolas"/>
          <w:b/>
          <w:bCs/>
          <w:color w:val="auto"/>
          <w:sz w:val="28"/>
          <w:szCs w:val="28"/>
        </w:rPr>
        <w:t xml:space="preserve">DETENTORA(S), </w:t>
      </w:r>
      <w:r w:rsidRPr="008014D9">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014D9" w:rsidRDefault="008014D9" w:rsidP="008014D9">
      <w:pPr>
        <w:pStyle w:val="Default"/>
        <w:jc w:val="both"/>
        <w:rPr>
          <w:rFonts w:ascii="Cambria" w:hAnsi="Cambria" w:cs="Consolas"/>
          <w:b/>
          <w:bCs/>
          <w:color w:val="auto"/>
          <w:sz w:val="28"/>
          <w:szCs w:val="28"/>
        </w:rPr>
      </w:pPr>
    </w:p>
    <w:p w14:paraId="3C4B6CB6" w14:textId="77777777" w:rsidR="008014D9" w:rsidRPr="008014D9" w:rsidRDefault="008014D9" w:rsidP="008014D9">
      <w:pPr>
        <w:pStyle w:val="Default"/>
        <w:jc w:val="both"/>
        <w:rPr>
          <w:rFonts w:ascii="Cambria" w:hAnsi="Cambria" w:cs="Consolas"/>
          <w:color w:val="auto"/>
          <w:sz w:val="28"/>
          <w:szCs w:val="28"/>
        </w:rPr>
      </w:pPr>
      <w:r w:rsidRPr="008014D9">
        <w:rPr>
          <w:rFonts w:ascii="Cambria" w:hAnsi="Cambria" w:cs="Consolas"/>
          <w:b/>
          <w:bCs/>
          <w:color w:val="auto"/>
          <w:sz w:val="28"/>
          <w:szCs w:val="28"/>
        </w:rPr>
        <w:t xml:space="preserve">DETENTORA (S): </w:t>
      </w:r>
    </w:p>
    <w:p w14:paraId="3496609A" w14:textId="77777777" w:rsidR="008014D9" w:rsidRPr="008014D9" w:rsidRDefault="008014D9" w:rsidP="008014D9">
      <w:pPr>
        <w:autoSpaceDE w:val="0"/>
        <w:autoSpaceDN w:val="0"/>
        <w:adjustRightInd w:val="0"/>
        <w:jc w:val="both"/>
        <w:rPr>
          <w:rFonts w:ascii="Cambria" w:hAnsi="Cambria" w:cs="Consolas"/>
          <w:b/>
          <w:bCs/>
          <w:sz w:val="28"/>
          <w:szCs w:val="28"/>
        </w:rPr>
      </w:pPr>
    </w:p>
    <w:p w14:paraId="0804CFA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1 </w:t>
      </w:r>
    </w:p>
    <w:p w14:paraId="3B9F467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85EDBF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1A291D9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3661370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4A889CBF"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75F234BC" w14:textId="77777777" w:rsidR="008014D9" w:rsidRPr="008014D9" w:rsidRDefault="008014D9" w:rsidP="008014D9">
      <w:pPr>
        <w:autoSpaceDE w:val="0"/>
        <w:autoSpaceDN w:val="0"/>
        <w:adjustRightInd w:val="0"/>
        <w:jc w:val="both"/>
        <w:rPr>
          <w:rFonts w:ascii="Cambria" w:hAnsi="Cambria" w:cs="Consolas"/>
          <w:b/>
          <w:bCs/>
          <w:sz w:val="28"/>
          <w:szCs w:val="28"/>
        </w:rPr>
      </w:pPr>
    </w:p>
    <w:p w14:paraId="67DDF8F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2 </w:t>
      </w:r>
    </w:p>
    <w:p w14:paraId="49A538D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282FF9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56939852"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77476D8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0A42024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215D373B" w14:textId="1454304E" w:rsidR="008014D9" w:rsidRDefault="008014D9" w:rsidP="008014D9">
      <w:pPr>
        <w:autoSpaceDE w:val="0"/>
        <w:autoSpaceDN w:val="0"/>
        <w:adjustRightInd w:val="0"/>
        <w:jc w:val="both"/>
        <w:rPr>
          <w:rFonts w:ascii="Cambria" w:hAnsi="Cambria" w:cs="Consolas"/>
          <w:b/>
          <w:bCs/>
          <w:sz w:val="28"/>
          <w:szCs w:val="28"/>
        </w:rPr>
      </w:pPr>
    </w:p>
    <w:p w14:paraId="7CCDDB27" w14:textId="005D5791" w:rsidR="008014D9" w:rsidRDefault="008014D9" w:rsidP="008014D9">
      <w:pPr>
        <w:autoSpaceDE w:val="0"/>
        <w:autoSpaceDN w:val="0"/>
        <w:adjustRightInd w:val="0"/>
        <w:jc w:val="both"/>
        <w:rPr>
          <w:rFonts w:ascii="Cambria" w:hAnsi="Cambria" w:cs="Consolas"/>
          <w:b/>
          <w:bCs/>
          <w:sz w:val="28"/>
          <w:szCs w:val="28"/>
        </w:rPr>
      </w:pPr>
    </w:p>
    <w:p w14:paraId="17F4F479" w14:textId="2B539289" w:rsidR="008014D9" w:rsidRDefault="008014D9" w:rsidP="008014D9">
      <w:pPr>
        <w:autoSpaceDE w:val="0"/>
        <w:autoSpaceDN w:val="0"/>
        <w:adjustRightInd w:val="0"/>
        <w:jc w:val="both"/>
        <w:rPr>
          <w:rFonts w:ascii="Cambria" w:hAnsi="Cambria" w:cs="Consolas"/>
          <w:b/>
          <w:bCs/>
          <w:sz w:val="28"/>
          <w:szCs w:val="28"/>
        </w:rPr>
      </w:pPr>
    </w:p>
    <w:p w14:paraId="40296C0A" w14:textId="77777777" w:rsidR="008014D9" w:rsidRPr="008014D9" w:rsidRDefault="008014D9" w:rsidP="008014D9">
      <w:pPr>
        <w:autoSpaceDE w:val="0"/>
        <w:autoSpaceDN w:val="0"/>
        <w:adjustRightInd w:val="0"/>
        <w:jc w:val="both"/>
        <w:rPr>
          <w:rFonts w:ascii="Cambria" w:hAnsi="Cambria" w:cs="Consolas"/>
          <w:b/>
          <w:bCs/>
          <w:sz w:val="28"/>
          <w:szCs w:val="28"/>
        </w:rPr>
      </w:pPr>
    </w:p>
    <w:p w14:paraId="101C8E1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CLÁUSULA PRIMEIRA – OBJETO </w:t>
      </w:r>
    </w:p>
    <w:p w14:paraId="32835F39"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4E8CBE5" w14:textId="43CF8FC1" w:rsidR="008014D9" w:rsidRPr="008014D9" w:rsidRDefault="008014D9" w:rsidP="008014D9">
      <w:pPr>
        <w:pStyle w:val="SemEspaamento"/>
        <w:jc w:val="both"/>
        <w:rPr>
          <w:rFonts w:ascii="Cambria" w:hAnsi="Cambria" w:cs="Consolas"/>
          <w:bCs/>
          <w:sz w:val="28"/>
          <w:szCs w:val="28"/>
        </w:rPr>
      </w:pPr>
      <w:r w:rsidRPr="008014D9">
        <w:rPr>
          <w:rFonts w:ascii="Cambria" w:eastAsia="MS Mincho" w:hAnsi="Cambria" w:cs="Consolas"/>
          <w:b/>
          <w:bCs/>
          <w:sz w:val="28"/>
          <w:szCs w:val="28"/>
        </w:rPr>
        <w:t xml:space="preserve">1.1 – </w:t>
      </w:r>
      <w:r w:rsidR="00847954" w:rsidRPr="008014D9">
        <w:rPr>
          <w:rFonts w:ascii="Cambria" w:eastAsia="MS Mincho" w:hAnsi="Cambria" w:cs="Consolas"/>
          <w:sz w:val="28"/>
          <w:szCs w:val="28"/>
        </w:rPr>
        <w:t xml:space="preserve">Registro de Preços para a </w:t>
      </w:r>
      <w:r w:rsidR="00847954">
        <w:rPr>
          <w:rFonts w:ascii="Cambria" w:hAnsi="Cambria" w:cs="Consolas"/>
          <w:sz w:val="28"/>
          <w:szCs w:val="28"/>
        </w:rPr>
        <w:t>Aquisição de 3.000 (três mil) Cestas Básicas, para os usuários que estão em vulnerabilidade social no Município de Iaras</w:t>
      </w:r>
      <w:r w:rsidR="00847954" w:rsidRPr="008014D9">
        <w:rPr>
          <w:rFonts w:ascii="Cambria" w:hAnsi="Cambria" w:cs="Consolas"/>
          <w:bCs/>
          <w:sz w:val="28"/>
          <w:szCs w:val="28"/>
        </w:rPr>
        <w:t>,</w:t>
      </w:r>
      <w:r w:rsidR="00847954" w:rsidRPr="008014D9">
        <w:rPr>
          <w:rFonts w:ascii="Cambria" w:hAnsi="Cambria" w:cs="Consolas"/>
          <w:sz w:val="28"/>
          <w:szCs w:val="28"/>
        </w:rPr>
        <w:t xml:space="preserve"> conforme especificações constantes do Termo de Referência, que integra este Edital como Anexo I</w:t>
      </w:r>
      <w:r w:rsidRPr="008014D9">
        <w:rPr>
          <w:rFonts w:ascii="Cambria" w:hAnsi="Cambria" w:cs="Consolas"/>
          <w:bCs/>
          <w:sz w:val="28"/>
          <w:szCs w:val="28"/>
        </w:rPr>
        <w:t>.</w:t>
      </w:r>
    </w:p>
    <w:p w14:paraId="21E30741" w14:textId="77777777" w:rsidR="008014D9" w:rsidRPr="008014D9" w:rsidRDefault="008014D9" w:rsidP="008014D9">
      <w:pPr>
        <w:autoSpaceDE w:val="0"/>
        <w:autoSpaceDN w:val="0"/>
        <w:adjustRightInd w:val="0"/>
        <w:jc w:val="both"/>
        <w:rPr>
          <w:rFonts w:ascii="Cambria" w:hAnsi="Cambria" w:cs="Consolas"/>
          <w:b/>
          <w:bCs/>
          <w:sz w:val="28"/>
          <w:szCs w:val="28"/>
        </w:rPr>
      </w:pPr>
    </w:p>
    <w:p w14:paraId="1D9A143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SEGUNDA – VIGÊNCIA </w:t>
      </w:r>
    </w:p>
    <w:p w14:paraId="3B066663"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eastAsia="MS Mincho" w:hAnsi="Cambria" w:cs="Consolas"/>
          <w:b/>
          <w:bCs/>
          <w:sz w:val="28"/>
          <w:szCs w:val="28"/>
        </w:rPr>
        <w:t xml:space="preserve">2.1 – </w:t>
      </w:r>
      <w:r w:rsidRPr="008014D9">
        <w:rPr>
          <w:rFonts w:ascii="Cambria" w:hAnsi="Cambria" w:cs="Consolas"/>
          <w:sz w:val="28"/>
          <w:szCs w:val="28"/>
        </w:rPr>
        <w:t xml:space="preserve">O prazo de vigência desta Ata de Registro de Preços é de </w:t>
      </w:r>
      <w:r w:rsidRPr="008014D9">
        <w:rPr>
          <w:rFonts w:ascii="Cambria" w:hAnsi="Cambria" w:cs="Consolas"/>
          <w:b/>
          <w:bCs/>
          <w:sz w:val="28"/>
          <w:szCs w:val="28"/>
        </w:rPr>
        <w:t xml:space="preserve">12 </w:t>
      </w:r>
      <w:r w:rsidRPr="008014D9">
        <w:rPr>
          <w:rFonts w:ascii="Cambria" w:hAnsi="Cambria" w:cs="Consolas"/>
          <w:sz w:val="28"/>
          <w:szCs w:val="28"/>
        </w:rPr>
        <w:t xml:space="preserve">(doze) </w:t>
      </w:r>
      <w:r w:rsidRPr="008014D9">
        <w:rPr>
          <w:rFonts w:ascii="Cambria" w:hAnsi="Cambria" w:cs="Consolas"/>
          <w:b/>
          <w:bCs/>
          <w:sz w:val="28"/>
          <w:szCs w:val="28"/>
        </w:rPr>
        <w:t>meses</w:t>
      </w:r>
      <w:r w:rsidRPr="008014D9">
        <w:rPr>
          <w:rFonts w:ascii="Cambria" w:hAnsi="Cambria" w:cs="Consolas"/>
          <w:sz w:val="28"/>
          <w:szCs w:val="28"/>
        </w:rPr>
        <w:t xml:space="preserve">, com início com a sua publicação no Diário Oficial do Município de </w:t>
      </w:r>
      <w:r>
        <w:rPr>
          <w:rFonts w:ascii="Cambria" w:hAnsi="Cambria" w:cs="Consolas"/>
          <w:sz w:val="28"/>
          <w:szCs w:val="28"/>
        </w:rPr>
        <w:t>Iaras</w:t>
      </w:r>
      <w:r w:rsidRPr="008014D9">
        <w:rPr>
          <w:rFonts w:ascii="Cambria" w:hAnsi="Cambria" w:cs="Consolas"/>
          <w:sz w:val="28"/>
          <w:szCs w:val="28"/>
        </w:rPr>
        <w:t xml:space="preserve">. </w:t>
      </w:r>
    </w:p>
    <w:p w14:paraId="38130157" w14:textId="77777777" w:rsidR="008014D9" w:rsidRPr="008014D9" w:rsidRDefault="008014D9" w:rsidP="008014D9">
      <w:pPr>
        <w:autoSpaceDE w:val="0"/>
        <w:autoSpaceDN w:val="0"/>
        <w:adjustRightInd w:val="0"/>
        <w:jc w:val="both"/>
        <w:rPr>
          <w:rFonts w:ascii="Cambria" w:hAnsi="Cambria" w:cs="Consolas"/>
          <w:b/>
          <w:bCs/>
          <w:sz w:val="28"/>
          <w:szCs w:val="28"/>
        </w:rPr>
      </w:pPr>
    </w:p>
    <w:p w14:paraId="4C27437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TERCEIRA – OBRIGAÇÕES DA DETENTORA </w:t>
      </w:r>
    </w:p>
    <w:p w14:paraId="195321EA" w14:textId="77777777" w:rsidR="008014D9" w:rsidRPr="008014D9" w:rsidRDefault="008014D9" w:rsidP="008014D9">
      <w:pPr>
        <w:autoSpaceDE w:val="0"/>
        <w:autoSpaceDN w:val="0"/>
        <w:adjustRightInd w:val="0"/>
        <w:jc w:val="both"/>
        <w:rPr>
          <w:rFonts w:ascii="Cambria" w:hAnsi="Cambria" w:cs="Consolas"/>
          <w:b/>
          <w:bCs/>
          <w:sz w:val="28"/>
          <w:szCs w:val="28"/>
        </w:rPr>
      </w:pPr>
    </w:p>
    <w:p w14:paraId="2548DC03"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sz w:val="28"/>
          <w:szCs w:val="28"/>
        </w:rPr>
        <w:t xml:space="preserve">Além das disposições constantes no Termo de Referência – Anexo I do Edital, a </w:t>
      </w:r>
      <w:r w:rsidRPr="008014D9">
        <w:rPr>
          <w:rFonts w:ascii="Cambria" w:hAnsi="Cambria" w:cs="Consolas"/>
          <w:b/>
          <w:sz w:val="28"/>
          <w:szCs w:val="28"/>
        </w:rPr>
        <w:t>DETENTORA</w:t>
      </w:r>
      <w:r w:rsidRPr="008014D9">
        <w:rPr>
          <w:rFonts w:ascii="Cambria" w:hAnsi="Cambria" w:cs="Consolas"/>
          <w:sz w:val="28"/>
          <w:szCs w:val="28"/>
        </w:rPr>
        <w:t xml:space="preserve"> obriga-se a:</w:t>
      </w:r>
    </w:p>
    <w:p w14:paraId="772D15EF" w14:textId="77777777" w:rsidR="008014D9" w:rsidRPr="008014D9" w:rsidRDefault="008014D9" w:rsidP="008014D9">
      <w:pPr>
        <w:autoSpaceDE w:val="0"/>
        <w:autoSpaceDN w:val="0"/>
        <w:adjustRightInd w:val="0"/>
        <w:jc w:val="both"/>
        <w:rPr>
          <w:rFonts w:ascii="Cambria" w:hAnsi="Cambria" w:cs="Consolas"/>
          <w:b/>
          <w:bCs/>
          <w:sz w:val="28"/>
          <w:szCs w:val="28"/>
        </w:rPr>
      </w:pPr>
    </w:p>
    <w:p w14:paraId="17AF7088" w14:textId="00C1DF80"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3.1 – </w:t>
      </w:r>
      <w:r w:rsidRPr="008014D9">
        <w:rPr>
          <w:rFonts w:ascii="Cambria" w:hAnsi="Cambria" w:cs="Consolas"/>
          <w:sz w:val="28"/>
          <w:szCs w:val="28"/>
        </w:rPr>
        <w:t xml:space="preserve">Contratar com a Administração deste </w:t>
      </w:r>
      <w:r w:rsidRPr="008014D9">
        <w:rPr>
          <w:rFonts w:ascii="Cambria" w:hAnsi="Cambria" w:cs="Consolas"/>
          <w:b/>
          <w:bCs/>
          <w:sz w:val="28"/>
          <w:szCs w:val="28"/>
        </w:rPr>
        <w:t>MUNICÍPIO</w:t>
      </w:r>
      <w:r w:rsidRPr="008014D9">
        <w:rPr>
          <w:rFonts w:ascii="Cambria" w:hAnsi="Cambria" w:cs="Consolas"/>
          <w:sz w:val="28"/>
          <w:szCs w:val="28"/>
        </w:rPr>
        <w:t xml:space="preserve">, nas condições previstas no Edital do </w:t>
      </w:r>
      <w:r w:rsidRPr="008014D9">
        <w:rPr>
          <w:rFonts w:ascii="Cambria" w:hAnsi="Cambria" w:cs="Consolas"/>
          <w:b/>
          <w:bCs/>
          <w:sz w:val="28"/>
          <w:szCs w:val="28"/>
        </w:rPr>
        <w:t>PREGÃO (PRESENCIAL) N° 0</w:t>
      </w:r>
      <w:r w:rsidR="00062A56">
        <w:rPr>
          <w:rFonts w:ascii="Cambria" w:hAnsi="Cambria" w:cs="Consolas"/>
          <w:b/>
          <w:bCs/>
          <w:sz w:val="28"/>
          <w:szCs w:val="28"/>
        </w:rPr>
        <w:t>01</w:t>
      </w:r>
      <w:r w:rsidRPr="008014D9">
        <w:rPr>
          <w:rFonts w:ascii="Cambria" w:hAnsi="Cambria" w:cs="Consolas"/>
          <w:b/>
          <w:bCs/>
          <w:sz w:val="28"/>
          <w:szCs w:val="28"/>
        </w:rPr>
        <w:t>/202</w:t>
      </w:r>
      <w:r w:rsidR="00062A56">
        <w:rPr>
          <w:rFonts w:ascii="Cambria" w:hAnsi="Cambria" w:cs="Consolas"/>
          <w:b/>
          <w:bCs/>
          <w:sz w:val="28"/>
          <w:szCs w:val="28"/>
        </w:rPr>
        <w:t>1</w:t>
      </w:r>
      <w:r w:rsidRPr="008014D9">
        <w:rPr>
          <w:rFonts w:ascii="Cambria" w:hAnsi="Cambria" w:cs="Consolas"/>
          <w:sz w:val="28"/>
          <w:szCs w:val="28"/>
        </w:rPr>
        <w:t xml:space="preserve">, e no preço registrado nesta Ata, </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eastAsia="MS Mincho" w:hAnsi="Cambria" w:cs="Consolas"/>
          <w:bCs/>
          <w:sz w:val="28"/>
          <w:szCs w:val="28"/>
        </w:rPr>
        <w:t xml:space="preserve"> </w:t>
      </w:r>
      <w:r w:rsidRPr="008014D9">
        <w:rPr>
          <w:rFonts w:ascii="Cambria" w:hAnsi="Cambria" w:cs="Consolas"/>
          <w:sz w:val="28"/>
          <w:szCs w:val="28"/>
        </w:rPr>
        <w:t xml:space="preserve">objeto deste ajuste. </w:t>
      </w:r>
    </w:p>
    <w:p w14:paraId="407CCAE0" w14:textId="77777777" w:rsidR="008014D9" w:rsidRPr="008014D9" w:rsidRDefault="008014D9" w:rsidP="008014D9">
      <w:pPr>
        <w:autoSpaceDE w:val="0"/>
        <w:autoSpaceDN w:val="0"/>
        <w:adjustRightInd w:val="0"/>
        <w:jc w:val="both"/>
        <w:rPr>
          <w:rFonts w:ascii="Cambria" w:hAnsi="Cambria" w:cs="Consolas"/>
          <w:sz w:val="28"/>
          <w:szCs w:val="28"/>
        </w:rPr>
      </w:pPr>
    </w:p>
    <w:p w14:paraId="0E7FD96E" w14:textId="7A3C7480"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3.1.1 – </w:t>
      </w:r>
      <w:r w:rsidRPr="008014D9">
        <w:rPr>
          <w:rFonts w:ascii="Cambria" w:hAnsi="Cambria" w:cs="Consolas"/>
          <w:sz w:val="28"/>
          <w:szCs w:val="28"/>
        </w:rPr>
        <w:t xml:space="preserve">Entregar </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59C51392" w14:textId="77777777" w:rsidR="008014D9" w:rsidRPr="008014D9" w:rsidRDefault="008014D9" w:rsidP="008014D9">
      <w:pPr>
        <w:autoSpaceDE w:val="0"/>
        <w:autoSpaceDN w:val="0"/>
        <w:adjustRightInd w:val="0"/>
        <w:jc w:val="both"/>
        <w:rPr>
          <w:rFonts w:ascii="Cambria" w:hAnsi="Cambria" w:cs="Consolas"/>
          <w:sz w:val="28"/>
          <w:szCs w:val="28"/>
        </w:rPr>
      </w:pPr>
    </w:p>
    <w:p w14:paraId="788CB43B"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3.2 </w:t>
      </w:r>
      <w:r w:rsidRPr="008014D9">
        <w:rPr>
          <w:rFonts w:ascii="Cambria" w:hAnsi="Cambria" w:cs="Consolas"/>
          <w:b/>
          <w:sz w:val="28"/>
          <w:szCs w:val="28"/>
        </w:rPr>
        <w:t xml:space="preserve">– </w:t>
      </w:r>
      <w:r w:rsidRPr="008014D9">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8014D9">
        <w:rPr>
          <w:rFonts w:ascii="Cambria" w:hAnsi="Cambria" w:cs="Consolas"/>
          <w:bCs/>
          <w:sz w:val="28"/>
          <w:szCs w:val="28"/>
        </w:rPr>
        <w:t>.</w:t>
      </w:r>
    </w:p>
    <w:p w14:paraId="48EB46BA" w14:textId="77777777" w:rsidR="008014D9" w:rsidRPr="008014D9" w:rsidRDefault="008014D9" w:rsidP="008014D9">
      <w:pPr>
        <w:autoSpaceDE w:val="0"/>
        <w:autoSpaceDN w:val="0"/>
        <w:adjustRightInd w:val="0"/>
        <w:jc w:val="both"/>
        <w:rPr>
          <w:rFonts w:ascii="Cambria" w:hAnsi="Cambria" w:cs="Consolas"/>
          <w:b/>
          <w:bCs/>
          <w:sz w:val="28"/>
          <w:szCs w:val="28"/>
        </w:rPr>
      </w:pPr>
    </w:p>
    <w:p w14:paraId="05051AD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3.3 –</w:t>
      </w:r>
      <w:r w:rsidRPr="008014D9">
        <w:rPr>
          <w:rFonts w:ascii="Cambria" w:hAnsi="Cambria" w:cs="Consolas"/>
          <w:sz w:val="28"/>
          <w:szCs w:val="28"/>
        </w:rPr>
        <w:t xml:space="preserve"> Satisfazer todos os requisitos, exigências e condições estabelecidas no Edital e seus anexos. </w:t>
      </w:r>
    </w:p>
    <w:p w14:paraId="1A45CF33" w14:textId="77777777" w:rsidR="008014D9" w:rsidRDefault="008014D9" w:rsidP="008014D9">
      <w:pPr>
        <w:autoSpaceDE w:val="0"/>
        <w:autoSpaceDN w:val="0"/>
        <w:adjustRightInd w:val="0"/>
        <w:jc w:val="both"/>
        <w:rPr>
          <w:rFonts w:ascii="Cambria" w:hAnsi="Cambria"/>
          <w:b/>
          <w:sz w:val="28"/>
          <w:szCs w:val="28"/>
        </w:rPr>
      </w:pPr>
    </w:p>
    <w:p w14:paraId="2FE2CE8B" w14:textId="5236DA56" w:rsidR="008014D9" w:rsidRPr="008014D9" w:rsidRDefault="008014D9" w:rsidP="008014D9">
      <w:pPr>
        <w:autoSpaceDE w:val="0"/>
        <w:autoSpaceDN w:val="0"/>
        <w:adjustRightInd w:val="0"/>
        <w:jc w:val="both"/>
        <w:rPr>
          <w:rFonts w:ascii="Cambria" w:hAnsi="Cambria"/>
          <w:sz w:val="28"/>
          <w:szCs w:val="28"/>
        </w:rPr>
      </w:pPr>
      <w:r w:rsidRPr="008014D9">
        <w:rPr>
          <w:rFonts w:ascii="Cambria" w:hAnsi="Cambria"/>
          <w:b/>
          <w:sz w:val="28"/>
          <w:szCs w:val="28"/>
        </w:rPr>
        <w:t xml:space="preserve">3.4 – </w:t>
      </w:r>
      <w:r w:rsidRPr="008014D9">
        <w:rPr>
          <w:rFonts w:ascii="Cambria" w:hAnsi="Cambria"/>
          <w:sz w:val="28"/>
          <w:szCs w:val="28"/>
        </w:rPr>
        <w:t>Arcar com todas as despesas diretas e indiretas relacionadas ao cumprimento do objeto licitado, tais como, seguro, tributos, encargos trabalhistas e previdenciários, carga e descarga, transportes e fretes referentes às entregas d</w:t>
      </w:r>
      <w:r w:rsidR="008461E1">
        <w:rPr>
          <w:rFonts w:ascii="Cambria" w:hAnsi="Cambria"/>
          <w:sz w:val="28"/>
          <w:szCs w:val="28"/>
        </w:rPr>
        <w:t>a</w:t>
      </w:r>
      <w:r w:rsidRPr="008014D9">
        <w:rPr>
          <w:rFonts w:ascii="Cambria" w:hAnsi="Cambria"/>
          <w:sz w:val="28"/>
          <w:szCs w:val="28"/>
        </w:rPr>
        <w:t xml:space="preserve">s </w:t>
      </w:r>
      <w:r w:rsidR="008461E1">
        <w:rPr>
          <w:rFonts w:ascii="Cambria" w:hAnsi="Cambria"/>
          <w:sz w:val="28"/>
          <w:szCs w:val="28"/>
        </w:rPr>
        <w:t>cestas básicas</w:t>
      </w:r>
      <w:r w:rsidRPr="008014D9">
        <w:rPr>
          <w:rFonts w:ascii="Cambria" w:hAnsi="Cambria"/>
          <w:sz w:val="28"/>
          <w:szCs w:val="28"/>
        </w:rPr>
        <w:t>, inclusive as decorrentes de devolução e reposição d</w:t>
      </w:r>
      <w:r w:rsidR="008461E1">
        <w:rPr>
          <w:rFonts w:ascii="Cambria" w:hAnsi="Cambria"/>
          <w:sz w:val="28"/>
          <w:szCs w:val="28"/>
        </w:rPr>
        <w:t>a</w:t>
      </w:r>
      <w:r w:rsidRPr="008014D9">
        <w:rPr>
          <w:rFonts w:ascii="Cambria" w:hAnsi="Cambria"/>
          <w:sz w:val="28"/>
          <w:szCs w:val="28"/>
        </w:rPr>
        <w:t xml:space="preserve">s </w:t>
      </w:r>
      <w:r w:rsidR="008461E1">
        <w:rPr>
          <w:rFonts w:ascii="Cambria" w:hAnsi="Cambria"/>
          <w:sz w:val="28"/>
          <w:szCs w:val="28"/>
        </w:rPr>
        <w:t>cestas básicas</w:t>
      </w:r>
      <w:r w:rsidRPr="008014D9">
        <w:rPr>
          <w:rFonts w:ascii="Cambria" w:hAnsi="Cambria"/>
          <w:sz w:val="28"/>
          <w:szCs w:val="28"/>
        </w:rPr>
        <w:t xml:space="preserve"> recusad</w:t>
      </w:r>
      <w:r w:rsidR="008461E1">
        <w:rPr>
          <w:rFonts w:ascii="Cambria" w:hAnsi="Cambria"/>
          <w:sz w:val="28"/>
          <w:szCs w:val="28"/>
        </w:rPr>
        <w:t>a</w:t>
      </w:r>
      <w:r w:rsidRPr="008014D9">
        <w:rPr>
          <w:rFonts w:ascii="Cambria" w:hAnsi="Cambria"/>
          <w:sz w:val="28"/>
          <w:szCs w:val="28"/>
        </w:rPr>
        <w:t xml:space="preserve">s por não atenderem ao edital; </w:t>
      </w:r>
    </w:p>
    <w:p w14:paraId="2B1A85AF" w14:textId="77777777" w:rsidR="008014D9" w:rsidRPr="008014D9" w:rsidRDefault="008014D9" w:rsidP="008014D9">
      <w:pPr>
        <w:autoSpaceDE w:val="0"/>
        <w:autoSpaceDN w:val="0"/>
        <w:adjustRightInd w:val="0"/>
        <w:jc w:val="both"/>
        <w:rPr>
          <w:rFonts w:ascii="Cambria" w:hAnsi="Cambria"/>
          <w:sz w:val="28"/>
          <w:szCs w:val="28"/>
        </w:rPr>
      </w:pPr>
    </w:p>
    <w:p w14:paraId="33876696" w14:textId="0DC38D52" w:rsidR="008014D9" w:rsidRPr="008014D9" w:rsidRDefault="008014D9" w:rsidP="008014D9">
      <w:pPr>
        <w:autoSpaceDE w:val="0"/>
        <w:autoSpaceDN w:val="0"/>
        <w:adjustRightInd w:val="0"/>
        <w:jc w:val="both"/>
        <w:rPr>
          <w:rFonts w:ascii="Cambria" w:hAnsi="Cambria"/>
          <w:sz w:val="28"/>
          <w:szCs w:val="28"/>
        </w:rPr>
      </w:pPr>
      <w:r w:rsidRPr="008014D9">
        <w:rPr>
          <w:rFonts w:ascii="Cambria" w:hAnsi="Cambria"/>
          <w:b/>
          <w:sz w:val="28"/>
          <w:szCs w:val="28"/>
        </w:rPr>
        <w:lastRenderedPageBreak/>
        <w:t xml:space="preserve">3.4.1 – </w:t>
      </w:r>
      <w:r w:rsidRPr="008014D9">
        <w:rPr>
          <w:rFonts w:ascii="Cambria" w:hAnsi="Cambria"/>
          <w:sz w:val="28"/>
          <w:szCs w:val="28"/>
        </w:rPr>
        <w:t xml:space="preserve">As entregas deverão ocorrer sem prejuízo dos serviços normais do Município de </w:t>
      </w:r>
      <w:r>
        <w:rPr>
          <w:rFonts w:ascii="Cambria" w:hAnsi="Cambria" w:cs="Consolas"/>
          <w:sz w:val="28"/>
          <w:szCs w:val="28"/>
        </w:rPr>
        <w:t>Iaras</w:t>
      </w:r>
      <w:r w:rsidRPr="008014D9">
        <w:rPr>
          <w:rFonts w:ascii="Cambria" w:hAnsi="Cambria"/>
          <w:sz w:val="28"/>
          <w:szCs w:val="28"/>
        </w:rPr>
        <w:t>.</w:t>
      </w:r>
    </w:p>
    <w:p w14:paraId="6C77646D" w14:textId="77777777" w:rsidR="008014D9" w:rsidRPr="008014D9" w:rsidRDefault="008014D9" w:rsidP="008014D9">
      <w:pPr>
        <w:autoSpaceDE w:val="0"/>
        <w:autoSpaceDN w:val="0"/>
        <w:adjustRightInd w:val="0"/>
        <w:jc w:val="both"/>
        <w:rPr>
          <w:rFonts w:ascii="Cambria" w:hAnsi="Cambria"/>
          <w:sz w:val="28"/>
          <w:szCs w:val="28"/>
        </w:rPr>
      </w:pPr>
    </w:p>
    <w:p w14:paraId="3B54A4E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3.5 – </w:t>
      </w:r>
      <w:r w:rsidRPr="008014D9">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8014D9">
        <w:rPr>
          <w:rFonts w:ascii="Cambria" w:hAnsi="Cambria" w:cs="Consolas"/>
          <w:b/>
          <w:bCs/>
          <w:sz w:val="28"/>
          <w:szCs w:val="28"/>
        </w:rPr>
        <w:t>MUNICÍPIO</w:t>
      </w:r>
      <w:r w:rsidRPr="008014D9">
        <w:rPr>
          <w:rFonts w:ascii="Cambria" w:hAnsi="Cambria" w:cs="Consolas"/>
          <w:sz w:val="28"/>
          <w:szCs w:val="28"/>
        </w:rPr>
        <w:t xml:space="preserve">. </w:t>
      </w:r>
    </w:p>
    <w:p w14:paraId="394817B4" w14:textId="77777777" w:rsidR="008014D9" w:rsidRPr="008014D9" w:rsidRDefault="008014D9" w:rsidP="008014D9">
      <w:pPr>
        <w:autoSpaceDE w:val="0"/>
        <w:autoSpaceDN w:val="0"/>
        <w:adjustRightInd w:val="0"/>
        <w:jc w:val="both"/>
        <w:rPr>
          <w:rFonts w:ascii="Cambria" w:hAnsi="Cambria" w:cs="Consolas"/>
          <w:b/>
          <w:sz w:val="28"/>
          <w:szCs w:val="28"/>
        </w:rPr>
      </w:pPr>
    </w:p>
    <w:p w14:paraId="1DC214A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3.6 –</w:t>
      </w:r>
      <w:r w:rsidRPr="008014D9">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8014D9" w:rsidRDefault="008014D9" w:rsidP="008014D9">
      <w:pPr>
        <w:autoSpaceDE w:val="0"/>
        <w:autoSpaceDN w:val="0"/>
        <w:adjustRightInd w:val="0"/>
        <w:jc w:val="both"/>
        <w:rPr>
          <w:rFonts w:ascii="Cambria" w:hAnsi="Cambria" w:cs="Consolas"/>
          <w:sz w:val="28"/>
          <w:szCs w:val="28"/>
        </w:rPr>
      </w:pPr>
    </w:p>
    <w:p w14:paraId="50A65B7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3.7 – </w:t>
      </w:r>
      <w:r w:rsidRPr="008014D9">
        <w:rPr>
          <w:rFonts w:ascii="Cambria" w:hAnsi="Cambria" w:cs="Consolas"/>
          <w:sz w:val="28"/>
          <w:szCs w:val="28"/>
        </w:rPr>
        <w:t xml:space="preserve">A </w:t>
      </w:r>
      <w:r w:rsidRPr="008014D9">
        <w:rPr>
          <w:rFonts w:ascii="Cambria" w:hAnsi="Cambria" w:cs="Consolas"/>
          <w:b/>
          <w:sz w:val="28"/>
          <w:szCs w:val="28"/>
        </w:rPr>
        <w:t>DETENTORA</w:t>
      </w:r>
      <w:r w:rsidRPr="008014D9">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8014D9" w:rsidRDefault="008014D9" w:rsidP="008014D9">
      <w:pPr>
        <w:autoSpaceDE w:val="0"/>
        <w:autoSpaceDN w:val="0"/>
        <w:adjustRightInd w:val="0"/>
        <w:jc w:val="both"/>
        <w:rPr>
          <w:rFonts w:ascii="Cambria" w:hAnsi="Cambria" w:cs="Consolas"/>
          <w:sz w:val="28"/>
          <w:szCs w:val="28"/>
        </w:rPr>
      </w:pPr>
    </w:p>
    <w:p w14:paraId="2516E90A"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CLÁUSULA QUARTA – OBRIGAÇÕES DO MUNICÍPIO</w:t>
      </w:r>
    </w:p>
    <w:p w14:paraId="7AF6F687" w14:textId="77777777" w:rsidR="008014D9" w:rsidRPr="008014D9" w:rsidRDefault="008014D9" w:rsidP="008014D9">
      <w:pPr>
        <w:autoSpaceDE w:val="0"/>
        <w:autoSpaceDN w:val="0"/>
        <w:adjustRightInd w:val="0"/>
        <w:jc w:val="both"/>
        <w:rPr>
          <w:rFonts w:ascii="Cambria" w:hAnsi="Cambria" w:cs="Consolas"/>
          <w:sz w:val="28"/>
          <w:szCs w:val="28"/>
        </w:rPr>
      </w:pPr>
    </w:p>
    <w:p w14:paraId="6F5C8756" w14:textId="75A46A9F"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 xml:space="preserve">– </w:t>
      </w:r>
      <w:r w:rsidRPr="008014D9">
        <w:rPr>
          <w:rFonts w:ascii="Cambria" w:hAnsi="Cambria" w:cs="Consolas"/>
          <w:sz w:val="28"/>
          <w:szCs w:val="28"/>
        </w:rPr>
        <w:t xml:space="preserve">Comunicar à </w:t>
      </w:r>
      <w:r w:rsidRPr="008014D9">
        <w:rPr>
          <w:rFonts w:ascii="Cambria" w:hAnsi="Cambria" w:cs="Consolas"/>
          <w:b/>
          <w:bCs/>
          <w:sz w:val="28"/>
          <w:szCs w:val="28"/>
        </w:rPr>
        <w:t xml:space="preserve">DETENTORA </w:t>
      </w:r>
      <w:r w:rsidRPr="008014D9">
        <w:rPr>
          <w:rFonts w:ascii="Cambria" w:hAnsi="Cambria" w:cs="Consolas"/>
          <w:sz w:val="28"/>
          <w:szCs w:val="28"/>
        </w:rPr>
        <w:t>sobre qualquer irregularidade no fornecimento d</w:t>
      </w:r>
      <w:r w:rsidR="008461E1">
        <w:rPr>
          <w:rFonts w:ascii="Cambria" w:hAnsi="Cambria" w:cs="Consolas"/>
          <w:sz w:val="28"/>
          <w:szCs w:val="28"/>
        </w:rPr>
        <w:t>a</w:t>
      </w:r>
      <w:r w:rsidRPr="008014D9">
        <w:rPr>
          <w:rFonts w:ascii="Cambria" w:hAnsi="Cambria" w:cs="Consolas"/>
          <w:sz w:val="28"/>
          <w:szCs w:val="28"/>
        </w:rPr>
        <w:t xml:space="preserve">s </w:t>
      </w:r>
      <w:r w:rsidR="008461E1">
        <w:rPr>
          <w:rFonts w:ascii="Cambria" w:hAnsi="Cambria"/>
          <w:sz w:val="28"/>
          <w:szCs w:val="28"/>
        </w:rPr>
        <w:t>cestas básicas</w:t>
      </w:r>
      <w:r w:rsidRPr="008014D9">
        <w:rPr>
          <w:rFonts w:ascii="Cambria" w:hAnsi="Cambria" w:cs="Consolas"/>
          <w:sz w:val="28"/>
          <w:szCs w:val="28"/>
        </w:rPr>
        <w:t xml:space="preserve">. </w:t>
      </w:r>
    </w:p>
    <w:p w14:paraId="4BC0D678" w14:textId="77777777" w:rsidR="008014D9" w:rsidRPr="008014D9" w:rsidRDefault="008014D9" w:rsidP="008014D9">
      <w:pPr>
        <w:autoSpaceDE w:val="0"/>
        <w:autoSpaceDN w:val="0"/>
        <w:adjustRightInd w:val="0"/>
        <w:jc w:val="both"/>
        <w:rPr>
          <w:rFonts w:ascii="Cambria" w:hAnsi="Cambria" w:cs="Consolas"/>
          <w:b/>
          <w:bCs/>
          <w:sz w:val="28"/>
          <w:szCs w:val="28"/>
        </w:rPr>
      </w:pPr>
    </w:p>
    <w:p w14:paraId="3FF0868C"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4.2 – </w:t>
      </w:r>
      <w:r w:rsidRPr="008014D9">
        <w:rPr>
          <w:rFonts w:ascii="Cambria" w:hAnsi="Cambria" w:cs="Consolas"/>
          <w:sz w:val="28"/>
          <w:szCs w:val="28"/>
        </w:rPr>
        <w:t>Efetuar o registro do licitante fornecedor e firmar a correspondente Ata de Registro de Preços.</w:t>
      </w:r>
    </w:p>
    <w:p w14:paraId="0966713E" w14:textId="77777777" w:rsidR="008014D9" w:rsidRPr="008014D9" w:rsidRDefault="008014D9" w:rsidP="008014D9">
      <w:pPr>
        <w:autoSpaceDE w:val="0"/>
        <w:autoSpaceDN w:val="0"/>
        <w:adjustRightInd w:val="0"/>
        <w:jc w:val="both"/>
        <w:rPr>
          <w:rFonts w:ascii="Cambria" w:hAnsi="Cambria" w:cs="Consolas"/>
          <w:b/>
          <w:sz w:val="28"/>
          <w:szCs w:val="28"/>
        </w:rPr>
      </w:pPr>
    </w:p>
    <w:p w14:paraId="3A131CD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4.3 –</w:t>
      </w:r>
      <w:r w:rsidRPr="008014D9">
        <w:rPr>
          <w:rFonts w:ascii="Cambria" w:hAnsi="Cambria" w:cs="Consolas"/>
          <w:sz w:val="28"/>
          <w:szCs w:val="28"/>
        </w:rPr>
        <w:t xml:space="preserve"> Aplicar as penalidades por descumprimento do pactuado na Ata de Registro de Preços.</w:t>
      </w:r>
    </w:p>
    <w:p w14:paraId="14E0D77C" w14:textId="77777777" w:rsidR="008014D9" w:rsidRDefault="008014D9" w:rsidP="008014D9">
      <w:pPr>
        <w:jc w:val="both"/>
        <w:rPr>
          <w:rStyle w:val="Forte"/>
          <w:rFonts w:ascii="Cambria" w:hAnsi="Cambria" w:cs="Consolas"/>
          <w:sz w:val="28"/>
          <w:szCs w:val="28"/>
        </w:rPr>
      </w:pPr>
    </w:p>
    <w:p w14:paraId="0A45F1E5" w14:textId="032A9D4A" w:rsidR="008014D9" w:rsidRPr="008014D9" w:rsidRDefault="008014D9" w:rsidP="008014D9">
      <w:pPr>
        <w:jc w:val="both"/>
        <w:rPr>
          <w:rStyle w:val="Forte"/>
          <w:rFonts w:ascii="Cambria" w:hAnsi="Cambria" w:cs="Consolas"/>
          <w:sz w:val="28"/>
          <w:szCs w:val="28"/>
        </w:rPr>
      </w:pPr>
      <w:r w:rsidRPr="008014D9">
        <w:rPr>
          <w:rStyle w:val="Forte"/>
          <w:rFonts w:ascii="Cambria" w:hAnsi="Cambria" w:cs="Consolas"/>
          <w:sz w:val="28"/>
          <w:szCs w:val="28"/>
        </w:rPr>
        <w:t>CLÁUSULA QUINTA – DA FISCALIZAÇÃO</w:t>
      </w:r>
    </w:p>
    <w:p w14:paraId="385DA1DA" w14:textId="77777777" w:rsidR="008014D9" w:rsidRPr="008014D9" w:rsidRDefault="008014D9" w:rsidP="008014D9">
      <w:pPr>
        <w:jc w:val="both"/>
        <w:rPr>
          <w:rFonts w:ascii="Cambria" w:hAnsi="Cambria" w:cs="Consolas"/>
          <w:sz w:val="28"/>
          <w:szCs w:val="28"/>
        </w:rPr>
      </w:pPr>
    </w:p>
    <w:p w14:paraId="7B1702DB" w14:textId="7AA3CE03" w:rsidR="008014D9" w:rsidRPr="00F66929" w:rsidRDefault="008014D9" w:rsidP="00F66929">
      <w:pPr>
        <w:pStyle w:val="Ttulo3"/>
        <w:shd w:val="clear" w:color="auto" w:fill="FFFFFF"/>
        <w:spacing w:before="0"/>
        <w:jc w:val="both"/>
        <w:rPr>
          <w:rFonts w:ascii="Cambria" w:hAnsi="Cambria" w:cs="Arial"/>
          <w:color w:val="auto"/>
          <w:sz w:val="28"/>
          <w:szCs w:val="28"/>
        </w:rPr>
      </w:pPr>
      <w:r w:rsidRPr="00F66929">
        <w:rPr>
          <w:rFonts w:ascii="Cambria" w:hAnsi="Cambria" w:cs="Consolas"/>
          <w:b/>
          <w:color w:val="auto"/>
          <w:sz w:val="28"/>
          <w:szCs w:val="28"/>
        </w:rPr>
        <w:t>5.1 –</w:t>
      </w:r>
      <w:r w:rsidRPr="00F66929">
        <w:rPr>
          <w:rFonts w:ascii="Cambria" w:hAnsi="Cambria" w:cs="Consolas"/>
          <w:color w:val="auto"/>
          <w:sz w:val="28"/>
          <w:szCs w:val="28"/>
        </w:rPr>
        <w:t xml:space="preserve"> Fica nomead</w:t>
      </w:r>
      <w:r w:rsidR="00F66929" w:rsidRPr="00F66929">
        <w:rPr>
          <w:rFonts w:ascii="Cambria" w:hAnsi="Cambria" w:cs="Consolas"/>
          <w:color w:val="auto"/>
          <w:sz w:val="28"/>
          <w:szCs w:val="28"/>
        </w:rPr>
        <w:t>a</w:t>
      </w:r>
      <w:r w:rsidRPr="00F66929">
        <w:rPr>
          <w:rFonts w:ascii="Cambria" w:hAnsi="Cambria" w:cs="Consolas"/>
          <w:color w:val="auto"/>
          <w:sz w:val="28"/>
          <w:szCs w:val="28"/>
        </w:rPr>
        <w:t xml:space="preserve"> como gestor</w:t>
      </w:r>
      <w:r w:rsidR="00F66929" w:rsidRPr="00F66929">
        <w:rPr>
          <w:rFonts w:ascii="Cambria" w:hAnsi="Cambria" w:cs="Consolas"/>
          <w:color w:val="auto"/>
          <w:sz w:val="28"/>
          <w:szCs w:val="28"/>
        </w:rPr>
        <w:t>a</w:t>
      </w:r>
      <w:r w:rsidRPr="00F66929">
        <w:rPr>
          <w:rFonts w:ascii="Cambria" w:hAnsi="Cambria" w:cs="Consolas"/>
          <w:color w:val="auto"/>
          <w:sz w:val="28"/>
          <w:szCs w:val="28"/>
        </w:rPr>
        <w:t xml:space="preserve"> da Ata de Registro de Preços, </w:t>
      </w:r>
      <w:r w:rsidR="00F66929" w:rsidRPr="00F66929">
        <w:rPr>
          <w:rFonts w:ascii="Cambria" w:hAnsi="Cambria" w:cs="Consolas"/>
          <w:color w:val="auto"/>
          <w:sz w:val="28"/>
          <w:szCs w:val="28"/>
        </w:rPr>
        <w:t>a</w:t>
      </w:r>
      <w:r w:rsidRPr="00F66929">
        <w:rPr>
          <w:rFonts w:ascii="Cambria" w:hAnsi="Cambria" w:cs="Consolas"/>
          <w:color w:val="auto"/>
          <w:sz w:val="28"/>
          <w:szCs w:val="28"/>
        </w:rPr>
        <w:t xml:space="preserve"> </w:t>
      </w:r>
      <w:r w:rsidR="00A0528D" w:rsidRPr="00A0528D">
        <w:rPr>
          <w:rFonts w:ascii="Cambria" w:hAnsi="Cambria" w:cs="Consolas"/>
          <w:bCs/>
          <w:color w:val="auto"/>
          <w:sz w:val="28"/>
          <w:szCs w:val="28"/>
        </w:rPr>
        <w:t xml:space="preserve">Senhora </w:t>
      </w:r>
      <w:r w:rsidR="00A0528D" w:rsidRPr="00A0528D">
        <w:rPr>
          <w:rFonts w:ascii="Cambria" w:hAnsi="Cambria" w:cs="Arial"/>
          <w:bCs/>
          <w:color w:val="auto"/>
          <w:sz w:val="28"/>
          <w:szCs w:val="28"/>
        </w:rPr>
        <w:t xml:space="preserve">Sandra Maria Rodrigues </w:t>
      </w:r>
      <w:r w:rsidR="00A0528D">
        <w:rPr>
          <w:rFonts w:ascii="Cambria" w:hAnsi="Cambria" w:cs="Arial"/>
          <w:bCs/>
          <w:color w:val="auto"/>
          <w:sz w:val="28"/>
          <w:szCs w:val="28"/>
        </w:rPr>
        <w:t>d</w:t>
      </w:r>
      <w:r w:rsidR="00A0528D" w:rsidRPr="00A0528D">
        <w:rPr>
          <w:rFonts w:ascii="Cambria" w:hAnsi="Cambria" w:cs="Arial"/>
          <w:bCs/>
          <w:color w:val="auto"/>
          <w:sz w:val="28"/>
          <w:szCs w:val="28"/>
        </w:rPr>
        <w:t>e Moraes</w:t>
      </w:r>
      <w:r w:rsidRPr="00F66929">
        <w:rPr>
          <w:rFonts w:ascii="Cambria" w:hAnsi="Cambria" w:cs="Consolas"/>
          <w:color w:val="auto"/>
          <w:sz w:val="28"/>
          <w:szCs w:val="28"/>
        </w:rPr>
        <w:t xml:space="preserve">, </w:t>
      </w:r>
      <w:r w:rsidR="00F66929" w:rsidRPr="00F66929">
        <w:rPr>
          <w:rFonts w:ascii="Cambria" w:hAnsi="Cambria"/>
          <w:color w:val="auto"/>
          <w:sz w:val="28"/>
          <w:szCs w:val="28"/>
        </w:rPr>
        <w:t>Secretária Municipal da Assistência Social</w:t>
      </w:r>
      <w:r w:rsidRPr="00F66929">
        <w:rPr>
          <w:rFonts w:ascii="Cambria" w:hAnsi="Cambria" w:cs="Consolas"/>
          <w:color w:val="auto"/>
          <w:sz w:val="28"/>
          <w:szCs w:val="28"/>
        </w:rPr>
        <w:t xml:space="preserve"> e </w:t>
      </w:r>
      <w:r w:rsidRPr="00F66929">
        <w:rPr>
          <w:rFonts w:ascii="Cambria" w:hAnsi="Cambria" w:cs="Consolas"/>
          <w:bCs/>
          <w:color w:val="auto"/>
          <w:sz w:val="28"/>
          <w:szCs w:val="28"/>
        </w:rPr>
        <w:t xml:space="preserve">CPF nº. </w:t>
      </w:r>
      <w:r w:rsidR="00A0528D" w:rsidRPr="00A0528D">
        <w:rPr>
          <w:rFonts w:ascii="Cambria" w:hAnsi="Cambria" w:cs="Consolas"/>
          <w:color w:val="auto"/>
          <w:sz w:val="28"/>
          <w:szCs w:val="28"/>
        </w:rPr>
        <w:t>277.069.368-99</w:t>
      </w:r>
      <w:r w:rsidRPr="00F66929">
        <w:rPr>
          <w:rFonts w:ascii="Cambria" w:hAnsi="Cambria" w:cs="Consolas"/>
          <w:bCs/>
          <w:color w:val="auto"/>
          <w:sz w:val="28"/>
          <w:szCs w:val="28"/>
        </w:rPr>
        <w:t>.</w:t>
      </w:r>
      <w:r w:rsidRPr="00F66929">
        <w:rPr>
          <w:rFonts w:ascii="Cambria" w:hAnsi="Cambria" w:cs="Consolas"/>
          <w:color w:val="auto"/>
          <w:sz w:val="28"/>
          <w:szCs w:val="28"/>
        </w:rPr>
        <w:t xml:space="preserve"> </w:t>
      </w:r>
    </w:p>
    <w:p w14:paraId="3CD58385" w14:textId="77777777" w:rsidR="008014D9" w:rsidRPr="008014D9" w:rsidRDefault="008014D9" w:rsidP="008014D9">
      <w:pPr>
        <w:jc w:val="both"/>
        <w:rPr>
          <w:rFonts w:ascii="Cambria" w:hAnsi="Cambria" w:cs="Consolas"/>
          <w:sz w:val="28"/>
          <w:szCs w:val="28"/>
        </w:rPr>
      </w:pPr>
    </w:p>
    <w:p w14:paraId="662357CF" w14:textId="5648AE9A" w:rsidR="008014D9" w:rsidRPr="008014D9" w:rsidRDefault="008014D9" w:rsidP="008014D9">
      <w:pPr>
        <w:jc w:val="both"/>
        <w:rPr>
          <w:rFonts w:ascii="Cambria" w:hAnsi="Cambria" w:cs="Consolas"/>
          <w:b/>
          <w:bCs/>
          <w:sz w:val="28"/>
          <w:szCs w:val="28"/>
        </w:rPr>
      </w:pPr>
      <w:r w:rsidRPr="008014D9">
        <w:rPr>
          <w:rFonts w:ascii="Cambria" w:hAnsi="Cambria" w:cs="Consolas"/>
          <w:b/>
          <w:sz w:val="28"/>
          <w:szCs w:val="28"/>
        </w:rPr>
        <w:t xml:space="preserve">5.1.1 – </w:t>
      </w:r>
      <w:r w:rsidRPr="008014D9">
        <w:rPr>
          <w:rFonts w:ascii="Cambria" w:hAnsi="Cambria" w:cs="Consolas"/>
          <w:sz w:val="28"/>
          <w:szCs w:val="28"/>
        </w:rPr>
        <w:t>No desempenho de suas atividades é assegurado a gestor</w:t>
      </w:r>
      <w:r w:rsidR="00315EEC">
        <w:rPr>
          <w:rFonts w:ascii="Cambria" w:hAnsi="Cambria" w:cs="Consolas"/>
          <w:sz w:val="28"/>
          <w:szCs w:val="28"/>
        </w:rPr>
        <w:t>a</w:t>
      </w:r>
      <w:r w:rsidRPr="008014D9">
        <w:rPr>
          <w:rFonts w:ascii="Cambria" w:hAnsi="Cambria" w:cs="Consolas"/>
          <w:sz w:val="28"/>
          <w:szCs w:val="28"/>
        </w:rPr>
        <w:t xml:space="preserve"> da Ata de Registro de Preços o direito de verificar a perfeita execução em todos os termos e condições.</w:t>
      </w:r>
      <w:r w:rsidR="00F9265C">
        <w:rPr>
          <w:rFonts w:ascii="Cambria" w:hAnsi="Cambria" w:cs="Consolas"/>
          <w:sz w:val="28"/>
          <w:szCs w:val="28"/>
        </w:rPr>
        <w:t xml:space="preserve"> </w:t>
      </w:r>
    </w:p>
    <w:p w14:paraId="74EC9FE0" w14:textId="10B75AFD" w:rsidR="008014D9" w:rsidRDefault="008014D9" w:rsidP="008014D9">
      <w:pPr>
        <w:autoSpaceDE w:val="0"/>
        <w:autoSpaceDN w:val="0"/>
        <w:adjustRightInd w:val="0"/>
        <w:jc w:val="both"/>
        <w:rPr>
          <w:rFonts w:ascii="Cambria" w:hAnsi="Cambria" w:cs="Consolas"/>
          <w:b/>
          <w:bCs/>
          <w:sz w:val="28"/>
          <w:szCs w:val="28"/>
        </w:rPr>
      </w:pPr>
    </w:p>
    <w:p w14:paraId="34BE41FF"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 xml:space="preserve">CLÁUSULA SEXTA – SANÇÕES </w:t>
      </w:r>
    </w:p>
    <w:p w14:paraId="01F6A397" w14:textId="77777777" w:rsidR="008014D9" w:rsidRPr="008014D9" w:rsidRDefault="008014D9" w:rsidP="008014D9">
      <w:pPr>
        <w:autoSpaceDE w:val="0"/>
        <w:autoSpaceDN w:val="0"/>
        <w:adjustRightInd w:val="0"/>
        <w:jc w:val="both"/>
        <w:rPr>
          <w:rFonts w:ascii="Cambria" w:hAnsi="Cambria" w:cs="Consolas"/>
          <w:sz w:val="28"/>
          <w:szCs w:val="28"/>
        </w:rPr>
      </w:pPr>
    </w:p>
    <w:p w14:paraId="6DEE8410" w14:textId="48621C62"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b/>
          <w:sz w:val="28"/>
          <w:szCs w:val="28"/>
        </w:rPr>
        <w:t xml:space="preserve">– </w:t>
      </w:r>
      <w:r w:rsidRPr="008014D9">
        <w:rPr>
          <w:rFonts w:ascii="Cambria" w:hAnsi="Cambria" w:cs="Consolas"/>
          <w:sz w:val="28"/>
          <w:szCs w:val="28"/>
        </w:rPr>
        <w:t>Aplicam-se a esta Ata de Registro de Preços e aos contratos decorrentes as sanções estipuladas nas Leis Federais nº 8.666/93 e nº 10.520/02,</w:t>
      </w:r>
      <w:r w:rsidR="001D71E7">
        <w:rPr>
          <w:rFonts w:ascii="Cambria" w:hAnsi="Cambria" w:cs="Consolas"/>
          <w:sz w:val="28"/>
          <w:szCs w:val="28"/>
        </w:rPr>
        <w:t xml:space="preserve"> e no </w:t>
      </w:r>
      <w:r w:rsidR="001D71E7">
        <w:rPr>
          <w:rFonts w:ascii="Cambria" w:hAnsi="Cambria"/>
          <w:sz w:val="28"/>
          <w:szCs w:val="28"/>
        </w:rPr>
        <w:t xml:space="preserve">Anexo VII – </w:t>
      </w:r>
      <w:r w:rsidR="001D71E7" w:rsidRPr="0053253B">
        <w:rPr>
          <w:rFonts w:ascii="Cambria" w:hAnsi="Cambria" w:cs="Arial"/>
          <w:sz w:val="28"/>
          <w:szCs w:val="28"/>
        </w:rPr>
        <w:t>Regras destinadas a Regulamentar a Aplicação de Sanções e as Hipóteses de Rescisão Contratual, além de definir competências na condução dos Processos Administrativos Sancionatórios, no âmbito do Município de Iaras</w:t>
      </w:r>
      <w:r w:rsidR="001D71E7">
        <w:rPr>
          <w:rFonts w:ascii="Cambria" w:hAnsi="Cambria" w:cs="Arial"/>
          <w:sz w:val="28"/>
          <w:szCs w:val="28"/>
        </w:rPr>
        <w:t xml:space="preserve">, </w:t>
      </w:r>
      <w:r w:rsidRPr="008014D9">
        <w:rPr>
          <w:rFonts w:ascii="Cambria" w:hAnsi="Cambria" w:cs="Consolas"/>
          <w:sz w:val="28"/>
          <w:szCs w:val="28"/>
        </w:rPr>
        <w:t xml:space="preserve">que a </w:t>
      </w:r>
      <w:r w:rsidRPr="008014D9">
        <w:rPr>
          <w:rFonts w:ascii="Cambria" w:hAnsi="Cambria" w:cs="Consolas"/>
          <w:b/>
          <w:bCs/>
          <w:sz w:val="28"/>
          <w:szCs w:val="28"/>
        </w:rPr>
        <w:t xml:space="preserve">DETENTORA </w:t>
      </w:r>
      <w:r w:rsidRPr="008014D9">
        <w:rPr>
          <w:rFonts w:ascii="Cambria" w:hAnsi="Cambria" w:cs="Consolas"/>
          <w:sz w:val="28"/>
          <w:szCs w:val="28"/>
        </w:rPr>
        <w:t xml:space="preserve">declara conhecer integralmente. </w:t>
      </w:r>
    </w:p>
    <w:p w14:paraId="724D3A18" w14:textId="77777777" w:rsidR="008014D9" w:rsidRPr="008014D9" w:rsidRDefault="008014D9" w:rsidP="008014D9">
      <w:pPr>
        <w:autoSpaceDE w:val="0"/>
        <w:autoSpaceDN w:val="0"/>
        <w:adjustRightInd w:val="0"/>
        <w:jc w:val="both"/>
        <w:rPr>
          <w:rFonts w:ascii="Cambria" w:hAnsi="Cambria" w:cs="Consolas"/>
          <w:sz w:val="28"/>
          <w:szCs w:val="28"/>
        </w:rPr>
      </w:pPr>
    </w:p>
    <w:p w14:paraId="17BAAB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014D9" w:rsidRDefault="008014D9" w:rsidP="008014D9">
      <w:pPr>
        <w:autoSpaceDE w:val="0"/>
        <w:autoSpaceDN w:val="0"/>
        <w:adjustRightInd w:val="0"/>
        <w:jc w:val="both"/>
        <w:rPr>
          <w:rFonts w:ascii="Cambria" w:hAnsi="Cambria" w:cs="Consolas"/>
          <w:sz w:val="28"/>
          <w:szCs w:val="28"/>
        </w:rPr>
      </w:pPr>
    </w:p>
    <w:p w14:paraId="22C5839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014D9" w:rsidRDefault="008014D9" w:rsidP="008014D9">
      <w:pPr>
        <w:autoSpaceDE w:val="0"/>
        <w:autoSpaceDN w:val="0"/>
        <w:adjustRightInd w:val="0"/>
        <w:jc w:val="both"/>
        <w:rPr>
          <w:rFonts w:ascii="Cambria" w:hAnsi="Cambria" w:cs="Consolas"/>
          <w:b/>
          <w:bCs/>
          <w:sz w:val="28"/>
          <w:szCs w:val="28"/>
        </w:rPr>
      </w:pPr>
    </w:p>
    <w:p w14:paraId="2BD43AC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SÉTIMA – DISPOSIÇÕES GERAIS </w:t>
      </w:r>
    </w:p>
    <w:p w14:paraId="07E03845" w14:textId="77777777" w:rsidR="008014D9" w:rsidRPr="008014D9" w:rsidRDefault="008014D9" w:rsidP="008014D9">
      <w:pPr>
        <w:autoSpaceDE w:val="0"/>
        <w:autoSpaceDN w:val="0"/>
        <w:adjustRightInd w:val="0"/>
        <w:jc w:val="both"/>
        <w:rPr>
          <w:rFonts w:ascii="Cambria" w:hAnsi="Cambria" w:cs="Consolas"/>
          <w:b/>
          <w:bCs/>
          <w:sz w:val="28"/>
          <w:szCs w:val="28"/>
        </w:rPr>
      </w:pPr>
    </w:p>
    <w:p w14:paraId="3FDB5D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7.1 </w:t>
      </w:r>
      <w:r w:rsidRPr="008014D9">
        <w:rPr>
          <w:rFonts w:ascii="Cambria" w:hAnsi="Cambria" w:cs="Consolas"/>
          <w:b/>
          <w:sz w:val="28"/>
          <w:szCs w:val="28"/>
        </w:rPr>
        <w:t xml:space="preserve">– </w:t>
      </w:r>
      <w:r w:rsidRPr="008014D9">
        <w:rPr>
          <w:rFonts w:ascii="Cambria" w:hAnsi="Cambria" w:cs="Consolas"/>
          <w:sz w:val="28"/>
          <w:szCs w:val="28"/>
        </w:rPr>
        <w:t>Consideram-se partes integrantes deste ajuste, como se nele estivessem transcritos:</w:t>
      </w:r>
    </w:p>
    <w:p w14:paraId="5D942959" w14:textId="77777777" w:rsidR="008014D9" w:rsidRPr="008014D9" w:rsidRDefault="008014D9" w:rsidP="008014D9">
      <w:pPr>
        <w:autoSpaceDE w:val="0"/>
        <w:autoSpaceDN w:val="0"/>
        <w:adjustRightInd w:val="0"/>
        <w:jc w:val="both"/>
        <w:rPr>
          <w:rFonts w:ascii="Cambria" w:hAnsi="Cambria" w:cs="Consolas"/>
          <w:sz w:val="28"/>
          <w:szCs w:val="28"/>
        </w:rPr>
      </w:pPr>
    </w:p>
    <w:p w14:paraId="18032CC7" w14:textId="4E9B4B00"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Edital do </w:t>
      </w:r>
      <w:r w:rsidRPr="008014D9">
        <w:rPr>
          <w:rFonts w:ascii="Cambria" w:hAnsi="Cambria" w:cs="Consolas"/>
          <w:b/>
          <w:bCs/>
          <w:sz w:val="28"/>
          <w:szCs w:val="28"/>
        </w:rPr>
        <w:t>PREGÃO (PRESENCIAL) N° 0</w:t>
      </w:r>
      <w:r>
        <w:rPr>
          <w:rFonts w:ascii="Cambria" w:hAnsi="Cambria" w:cs="Consolas"/>
          <w:b/>
          <w:bCs/>
          <w:sz w:val="28"/>
          <w:szCs w:val="28"/>
        </w:rPr>
        <w:t>01</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 xml:space="preserve"> e seus Anexos; </w:t>
      </w:r>
    </w:p>
    <w:p w14:paraId="4CD981EB" w14:textId="77777777" w:rsidR="008014D9" w:rsidRPr="008014D9" w:rsidRDefault="008014D9" w:rsidP="008014D9">
      <w:pPr>
        <w:autoSpaceDE w:val="0"/>
        <w:autoSpaceDN w:val="0"/>
        <w:adjustRightInd w:val="0"/>
        <w:jc w:val="both"/>
        <w:rPr>
          <w:rFonts w:ascii="Cambria" w:hAnsi="Cambria" w:cs="Consolas"/>
          <w:sz w:val="28"/>
          <w:szCs w:val="28"/>
        </w:rPr>
      </w:pPr>
    </w:p>
    <w:p w14:paraId="4F59F3F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Proposta(s) apresentada(s) pela(s) </w:t>
      </w:r>
      <w:r w:rsidRPr="008014D9">
        <w:rPr>
          <w:rFonts w:ascii="Cambria" w:hAnsi="Cambria" w:cs="Consolas"/>
          <w:b/>
          <w:sz w:val="28"/>
          <w:szCs w:val="28"/>
        </w:rPr>
        <w:t>DETENTORA</w:t>
      </w:r>
      <w:r w:rsidRPr="008014D9">
        <w:rPr>
          <w:rFonts w:ascii="Cambria" w:hAnsi="Cambria" w:cs="Consolas"/>
          <w:sz w:val="28"/>
          <w:szCs w:val="28"/>
        </w:rPr>
        <w:t xml:space="preserve">(S); </w:t>
      </w:r>
    </w:p>
    <w:p w14:paraId="48F1B555" w14:textId="77777777" w:rsidR="008014D9" w:rsidRPr="008014D9" w:rsidRDefault="008014D9" w:rsidP="008014D9">
      <w:pPr>
        <w:autoSpaceDE w:val="0"/>
        <w:autoSpaceDN w:val="0"/>
        <w:adjustRightInd w:val="0"/>
        <w:jc w:val="both"/>
        <w:rPr>
          <w:rFonts w:ascii="Cambria" w:hAnsi="Cambria" w:cs="Consolas"/>
          <w:b/>
          <w:sz w:val="28"/>
          <w:szCs w:val="28"/>
        </w:rPr>
      </w:pPr>
    </w:p>
    <w:p w14:paraId="7BC64CDA" w14:textId="4F3BCE6F"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Ata da sessão do </w:t>
      </w:r>
      <w:r w:rsidRPr="008014D9">
        <w:rPr>
          <w:rFonts w:ascii="Cambria" w:hAnsi="Cambria" w:cs="Consolas"/>
          <w:b/>
          <w:bCs/>
          <w:sz w:val="28"/>
          <w:szCs w:val="28"/>
        </w:rPr>
        <w:t>PREGÃO (PRESENCIAL) N° 0</w:t>
      </w:r>
      <w:r>
        <w:rPr>
          <w:rFonts w:ascii="Cambria" w:hAnsi="Cambria" w:cs="Consolas"/>
          <w:b/>
          <w:bCs/>
          <w:sz w:val="28"/>
          <w:szCs w:val="28"/>
        </w:rPr>
        <w:t>01</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w:t>
      </w:r>
    </w:p>
    <w:p w14:paraId="017F3246" w14:textId="77777777" w:rsidR="008014D9" w:rsidRPr="008014D9" w:rsidRDefault="008014D9" w:rsidP="008014D9">
      <w:pPr>
        <w:autoSpaceDE w:val="0"/>
        <w:autoSpaceDN w:val="0"/>
        <w:adjustRightInd w:val="0"/>
        <w:jc w:val="both"/>
        <w:rPr>
          <w:rFonts w:ascii="Cambria" w:hAnsi="Cambria" w:cs="Consolas"/>
          <w:b/>
          <w:bCs/>
          <w:sz w:val="28"/>
          <w:szCs w:val="28"/>
        </w:rPr>
      </w:pPr>
    </w:p>
    <w:p w14:paraId="07B84A4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7.2 </w:t>
      </w:r>
      <w:r w:rsidRPr="008014D9">
        <w:rPr>
          <w:rFonts w:ascii="Cambria" w:hAnsi="Cambria" w:cs="Consolas"/>
          <w:b/>
          <w:sz w:val="28"/>
          <w:szCs w:val="28"/>
        </w:rPr>
        <w:t xml:space="preserve">– </w:t>
      </w:r>
      <w:r w:rsidRPr="008014D9">
        <w:rPr>
          <w:rFonts w:ascii="Cambria" w:hAnsi="Cambria" w:cs="Consolas"/>
          <w:sz w:val="28"/>
          <w:szCs w:val="28"/>
        </w:rPr>
        <w:t xml:space="preserve">A existência de preços registrados não obriga o </w:t>
      </w:r>
      <w:r w:rsidRPr="008014D9">
        <w:rPr>
          <w:rFonts w:ascii="Cambria" w:hAnsi="Cambria" w:cs="Consolas"/>
          <w:b/>
          <w:bCs/>
          <w:sz w:val="28"/>
          <w:szCs w:val="28"/>
        </w:rPr>
        <w:t xml:space="preserve">MUNICÍPIO </w:t>
      </w:r>
      <w:r w:rsidRPr="008014D9">
        <w:rPr>
          <w:rFonts w:ascii="Cambria" w:hAnsi="Cambria" w:cs="Consolas"/>
          <w:sz w:val="28"/>
          <w:szCs w:val="28"/>
        </w:rPr>
        <w:t xml:space="preserve">a firmar as contratações que deles poderão advir. </w:t>
      </w:r>
    </w:p>
    <w:p w14:paraId="440624AA" w14:textId="77777777" w:rsidR="008014D9" w:rsidRPr="008014D9" w:rsidRDefault="008014D9" w:rsidP="008014D9">
      <w:pPr>
        <w:autoSpaceDE w:val="0"/>
        <w:autoSpaceDN w:val="0"/>
        <w:adjustRightInd w:val="0"/>
        <w:jc w:val="both"/>
        <w:rPr>
          <w:rFonts w:ascii="Cambria" w:hAnsi="Cambria" w:cs="Consolas"/>
          <w:b/>
          <w:bCs/>
          <w:sz w:val="28"/>
          <w:szCs w:val="28"/>
        </w:rPr>
      </w:pPr>
    </w:p>
    <w:p w14:paraId="3AB96CC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OITAVA – FORO </w:t>
      </w:r>
    </w:p>
    <w:p w14:paraId="768FF14D" w14:textId="77777777" w:rsidR="008014D9" w:rsidRPr="008014D9" w:rsidRDefault="008014D9" w:rsidP="008014D9">
      <w:pPr>
        <w:autoSpaceDE w:val="0"/>
        <w:autoSpaceDN w:val="0"/>
        <w:adjustRightInd w:val="0"/>
        <w:jc w:val="both"/>
        <w:rPr>
          <w:rFonts w:ascii="Cambria" w:hAnsi="Cambria" w:cs="Consolas"/>
          <w:b/>
          <w:bCs/>
          <w:sz w:val="28"/>
          <w:szCs w:val="28"/>
        </w:rPr>
      </w:pPr>
    </w:p>
    <w:p w14:paraId="0B290858" w14:textId="59C8B37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b/>
          <w:sz w:val="28"/>
          <w:szCs w:val="28"/>
        </w:rPr>
        <w:t xml:space="preserve">– </w:t>
      </w:r>
      <w:r w:rsidRPr="008014D9">
        <w:rPr>
          <w:rFonts w:ascii="Cambria" w:hAnsi="Cambria" w:cs="Consolas"/>
          <w:sz w:val="28"/>
          <w:szCs w:val="28"/>
        </w:rPr>
        <w:t xml:space="preserve">O Foro competente para toda e qualquer ação decorrente da presente Ata de Registro de Preços é o Foro da Comarca de </w:t>
      </w:r>
      <w:r w:rsidR="00062A56">
        <w:rPr>
          <w:rFonts w:ascii="Cambria" w:hAnsi="Cambria" w:cs="Consolas"/>
          <w:sz w:val="28"/>
          <w:szCs w:val="28"/>
        </w:rPr>
        <w:t>Cerqueira César</w:t>
      </w:r>
      <w:r w:rsidRPr="008014D9">
        <w:rPr>
          <w:rFonts w:ascii="Cambria" w:hAnsi="Cambria" w:cs="Consolas"/>
          <w:sz w:val="28"/>
          <w:szCs w:val="28"/>
        </w:rPr>
        <w:t xml:space="preserve">, Estado de São Paulo. </w:t>
      </w:r>
    </w:p>
    <w:p w14:paraId="4031C4B4" w14:textId="77777777" w:rsidR="008014D9" w:rsidRPr="008014D9" w:rsidRDefault="008014D9" w:rsidP="008014D9">
      <w:pPr>
        <w:jc w:val="both"/>
        <w:rPr>
          <w:rFonts w:ascii="Cambria" w:hAnsi="Cambria" w:cs="Consolas"/>
          <w:b/>
          <w:bCs/>
          <w:sz w:val="28"/>
          <w:szCs w:val="28"/>
        </w:rPr>
      </w:pPr>
    </w:p>
    <w:p w14:paraId="5053F1B9" w14:textId="77777777" w:rsidR="008014D9" w:rsidRPr="008014D9" w:rsidRDefault="008014D9" w:rsidP="008014D9">
      <w:pPr>
        <w:jc w:val="both"/>
        <w:rPr>
          <w:rFonts w:ascii="Cambria" w:hAnsi="Cambria" w:cs="Consolas"/>
          <w:sz w:val="28"/>
          <w:szCs w:val="28"/>
        </w:rPr>
      </w:pPr>
      <w:r w:rsidRPr="008014D9">
        <w:rPr>
          <w:rFonts w:ascii="Cambria" w:hAnsi="Cambria" w:cs="Consolas"/>
          <w:b/>
          <w:bCs/>
          <w:sz w:val="28"/>
          <w:szCs w:val="28"/>
        </w:rPr>
        <w:t xml:space="preserve">8.2 </w:t>
      </w:r>
      <w:r w:rsidRPr="008014D9">
        <w:rPr>
          <w:rFonts w:ascii="Cambria" w:hAnsi="Cambria" w:cs="Consolas"/>
          <w:b/>
          <w:sz w:val="28"/>
          <w:szCs w:val="28"/>
        </w:rPr>
        <w:t xml:space="preserve">– </w:t>
      </w:r>
      <w:r w:rsidRPr="008014D9">
        <w:rPr>
          <w:rFonts w:ascii="Cambria" w:hAnsi="Cambria" w:cs="Consolas"/>
          <w:sz w:val="28"/>
          <w:szCs w:val="28"/>
        </w:rPr>
        <w:t>Nada mais havendo a ser declarado, foi dada por encerrada a presente Ata que, lida e achada conforme, vai assinada pelas partes.</w:t>
      </w:r>
    </w:p>
    <w:p w14:paraId="5C391294" w14:textId="26A44387" w:rsidR="008014D9" w:rsidRPr="008014D9" w:rsidRDefault="008014D9" w:rsidP="008014D9">
      <w:pPr>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______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48A8D90" w14:textId="77777777" w:rsidR="008014D9" w:rsidRPr="008014D9"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014D9"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014D9"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MUNICÍPIO</w:t>
      </w:r>
    </w:p>
    <w:p w14:paraId="48FD1D51" w14:textId="77777777" w:rsidR="008014D9" w:rsidRPr="008014D9"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014D9"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014D9"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DETENTORA(S)</w:t>
      </w:r>
    </w:p>
    <w:p w14:paraId="0455A5FA" w14:textId="77777777" w:rsidR="008014D9" w:rsidRPr="008014D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2A6F31DD" w14:textId="77777777" w:rsidR="008014D9" w:rsidRPr="008014D9" w:rsidRDefault="008014D9" w:rsidP="008014D9">
      <w:pPr>
        <w:autoSpaceDE w:val="0"/>
        <w:autoSpaceDN w:val="0"/>
        <w:adjustRightInd w:val="0"/>
        <w:jc w:val="both"/>
        <w:rPr>
          <w:rFonts w:ascii="Cambria" w:hAnsi="Cambria" w:cs="Consolas"/>
          <w:sz w:val="28"/>
          <w:szCs w:val="28"/>
        </w:rPr>
      </w:pP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proofErr w:type="spellStart"/>
      <w:r w:rsidRPr="008014D9">
        <w:rPr>
          <w:rFonts w:ascii="Cambria" w:hAnsi="Cambria" w:cs="Consolas"/>
          <w:b/>
          <w:bCs/>
          <w:sz w:val="28"/>
          <w:szCs w:val="28"/>
        </w:rPr>
        <w:t>NOME</w:t>
      </w:r>
      <w:proofErr w:type="spellEnd"/>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2C1F1B6"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III</w:t>
      </w:r>
    </w:p>
    <w:p w14:paraId="1562CE87"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HABILITAÇÃO</w:t>
      </w:r>
    </w:p>
    <w:p w14:paraId="0A99CAD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75F4B3A" w14:textId="211F583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014D9">
        <w:rPr>
          <w:rFonts w:ascii="Cambria" w:hAnsi="Cambria" w:cs="Consolas"/>
          <w:b/>
          <w:sz w:val="28"/>
          <w:szCs w:val="28"/>
        </w:rPr>
        <w:t>DECLARO</w:t>
      </w:r>
      <w:r w:rsidRPr="008014D9">
        <w:rPr>
          <w:rFonts w:ascii="Cambria" w:hAnsi="Cambria" w:cs="Consolas"/>
          <w:sz w:val="28"/>
          <w:szCs w:val="28"/>
        </w:rPr>
        <w:t>, sob as penas da lei, que a empresa cumpre plenamente as exigências e os requisitos de habilitação previstos no instrumento convocatório do Pregão Presencial nº 0</w:t>
      </w:r>
      <w:r w:rsidR="00062A56">
        <w:rPr>
          <w:rFonts w:ascii="Cambria" w:hAnsi="Cambria" w:cs="Consolas"/>
          <w:sz w:val="28"/>
          <w:szCs w:val="28"/>
        </w:rPr>
        <w:t>01</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inexistindo qualquer fato impeditivo de sua participação neste certame.</w:t>
      </w:r>
    </w:p>
    <w:p w14:paraId="1DD5ED4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sidR="00062A56">
        <w:rPr>
          <w:rFonts w:ascii="Cambria" w:hAnsi="Cambria" w:cs="Consolas"/>
          <w:sz w:val="28"/>
          <w:szCs w:val="28"/>
        </w:rPr>
        <w:t>1</w:t>
      </w:r>
      <w:r w:rsidRPr="008014D9">
        <w:rPr>
          <w:rFonts w:ascii="Cambria" w:hAnsi="Cambria" w:cs="Consolas"/>
          <w:sz w:val="28"/>
          <w:szCs w:val="28"/>
        </w:rPr>
        <w:t>.</w:t>
      </w:r>
    </w:p>
    <w:p w14:paraId="1C6E361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sidR="00A0528D">
        <w:rPr>
          <w:rFonts w:ascii="Cambria" w:hAnsi="Cambria" w:cs="Consolas"/>
          <w:sz w:val="28"/>
          <w:szCs w:val="28"/>
        </w:rPr>
        <w:t>_____________</w:t>
      </w:r>
      <w:r w:rsidRPr="008014D9">
        <w:rPr>
          <w:rFonts w:ascii="Cambria" w:hAnsi="Cambria" w:cs="Consolas"/>
          <w:sz w:val="28"/>
          <w:szCs w:val="28"/>
        </w:rPr>
        <w:t>______________</w:t>
      </w:r>
    </w:p>
    <w:p w14:paraId="651930EB"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12769B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333B57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61C529A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63DB2DC6"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br w:type="page"/>
      </w:r>
    </w:p>
    <w:p w14:paraId="6A7803C8"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IV</w:t>
      </w:r>
    </w:p>
    <w:p w14:paraId="1935FD5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MICROEMPRESA</w:t>
      </w:r>
    </w:p>
    <w:p w14:paraId="47453C8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b/>
          <w:bCs/>
          <w:sz w:val="28"/>
          <w:szCs w:val="28"/>
        </w:rPr>
        <w:t>OU EMPRESA DE PEQUENO PORTE</w:t>
      </w:r>
    </w:p>
    <w:p w14:paraId="4630419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0EBA5C9" w14:textId="5987656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DECLARO</w:t>
      </w:r>
      <w:r w:rsidRPr="008014D9">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014D9">
        <w:rPr>
          <w:rFonts w:ascii="Cambria" w:hAnsi="Cambria" w:cs="Consolas"/>
          <w:b/>
          <w:bCs/>
          <w:sz w:val="28"/>
          <w:szCs w:val="28"/>
        </w:rPr>
        <w:t xml:space="preserve">microempresa </w:t>
      </w:r>
      <w:r w:rsidRPr="008014D9">
        <w:rPr>
          <w:rFonts w:ascii="Cambria" w:hAnsi="Cambria" w:cs="Consolas"/>
          <w:sz w:val="28"/>
          <w:szCs w:val="28"/>
        </w:rPr>
        <w:t xml:space="preserve">ou </w:t>
      </w:r>
      <w:r w:rsidRPr="008014D9">
        <w:rPr>
          <w:rFonts w:ascii="Cambria" w:hAnsi="Cambria" w:cs="Consolas"/>
          <w:b/>
          <w:bCs/>
          <w:sz w:val="28"/>
          <w:szCs w:val="28"/>
        </w:rPr>
        <w:t>empresa de pequeno porte</w:t>
      </w:r>
      <w:r w:rsidRPr="008014D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014D9">
        <w:rPr>
          <w:rFonts w:ascii="Cambria" w:hAnsi="Cambria" w:cs="Consolas"/>
          <w:b/>
          <w:bCs/>
          <w:sz w:val="28"/>
          <w:szCs w:val="28"/>
        </w:rPr>
        <w:t>Lei Complementar nº 123, de 14 de dezembro de 2006</w:t>
      </w:r>
      <w:r w:rsidRPr="008014D9">
        <w:rPr>
          <w:rFonts w:ascii="Cambria" w:hAnsi="Cambria" w:cs="Consolas"/>
          <w:sz w:val="28"/>
          <w:szCs w:val="28"/>
        </w:rPr>
        <w:t xml:space="preserve">, cujos termos declaro conhecer na íntegra, </w:t>
      </w:r>
      <w:r w:rsidRPr="008014D9">
        <w:rPr>
          <w:rFonts w:ascii="Cambria" w:hAnsi="Cambria" w:cs="Consolas"/>
          <w:b/>
          <w:bCs/>
          <w:sz w:val="28"/>
          <w:szCs w:val="28"/>
        </w:rPr>
        <w:t>estando apta</w:t>
      </w:r>
      <w:r w:rsidRPr="008014D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062A56">
        <w:rPr>
          <w:rFonts w:ascii="Cambria" w:hAnsi="Cambria" w:cs="Consolas"/>
          <w:sz w:val="28"/>
          <w:szCs w:val="28"/>
        </w:rPr>
        <w:t>01</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w:t>
      </w:r>
    </w:p>
    <w:p w14:paraId="5B43EE9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0C46A5B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BAB7CC8"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5CDEE8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116B050D"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1AD77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06C2B13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ANEXO V</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3F17DBB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062A56">
        <w:rPr>
          <w:rFonts w:ascii="Cambria" w:hAnsi="Cambria" w:cs="Consolas"/>
          <w:sz w:val="28"/>
          <w:szCs w:val="28"/>
        </w:rPr>
        <w:t>01</w:t>
      </w:r>
      <w:r w:rsidRPr="008014D9">
        <w:rPr>
          <w:rFonts w:ascii="Cambria" w:hAnsi="Cambria" w:cs="Consolas"/>
          <w:sz w:val="28"/>
          <w:szCs w:val="28"/>
        </w:rPr>
        <w:t>/</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w:t>
      </w:r>
      <w:proofErr w:type="gramStart"/>
      <w:r w:rsidRPr="008014D9">
        <w:rPr>
          <w:rFonts w:ascii="Cambria" w:hAnsi="Cambria" w:cs="Consolas"/>
          <w:sz w:val="28"/>
          <w:szCs w:val="28"/>
        </w:rPr>
        <w:t>encontra-se</w:t>
      </w:r>
      <w:proofErr w:type="gramEnd"/>
      <w:r w:rsidRPr="008014D9">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da Ata de Registro de Preços serão efetuadas no endereço que constar em seu preâmbulo;</w:t>
      </w:r>
    </w:p>
    <w:p w14:paraId="5272495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654F5C12" w:rsidR="008014D9" w:rsidRPr="008014D9" w:rsidRDefault="008014D9" w:rsidP="008014D9">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062A56">
        <w:rPr>
          <w:rFonts w:ascii="Cambria" w:hAnsi="Cambria" w:cs="Consolas"/>
          <w:sz w:val="28"/>
          <w:szCs w:val="28"/>
        </w:rPr>
        <w:t>01</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w:t>
      </w:r>
      <w:proofErr w:type="gramStart"/>
      <w:r w:rsidRPr="008014D9">
        <w:rPr>
          <w:rFonts w:ascii="Cambria" w:hAnsi="Cambria" w:cs="Consolas"/>
          <w:sz w:val="28"/>
          <w:szCs w:val="28"/>
        </w:rPr>
        <w:t>prometer, oferecer</w:t>
      </w:r>
      <w:proofErr w:type="gramEnd"/>
      <w:r w:rsidRPr="008014D9">
        <w:rPr>
          <w:rFonts w:ascii="Cambria" w:hAnsi="Cambria" w:cs="Consolas"/>
          <w:sz w:val="28"/>
          <w:szCs w:val="28"/>
        </w:rPr>
        <w:t xml:space="preserve">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w:t>
      </w:r>
      <w:proofErr w:type="gramStart"/>
      <w:r w:rsidRPr="008014D9">
        <w:rPr>
          <w:rFonts w:ascii="Cambria" w:hAnsi="Cambria" w:cs="Consolas"/>
          <w:sz w:val="28"/>
          <w:szCs w:val="28"/>
        </w:rPr>
        <w:t>comprovadamente</w:t>
      </w:r>
      <w:proofErr w:type="gramEnd"/>
      <w:r w:rsidRPr="008014D9">
        <w:rPr>
          <w:rFonts w:ascii="Cambria" w:hAnsi="Cambria" w:cs="Consolas"/>
          <w:sz w:val="28"/>
          <w:szCs w:val="28"/>
        </w:rPr>
        <w:t>,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w:t>
      </w:r>
      <w:proofErr w:type="gramStart"/>
      <w:r w:rsidRPr="008014D9">
        <w:rPr>
          <w:rFonts w:ascii="Cambria" w:hAnsi="Cambria" w:cs="Consolas"/>
          <w:sz w:val="28"/>
          <w:szCs w:val="28"/>
        </w:rPr>
        <w:t>no</w:t>
      </w:r>
      <w:proofErr w:type="gramEnd"/>
      <w:r w:rsidRPr="008014D9">
        <w:rPr>
          <w:rFonts w:ascii="Cambria" w:hAnsi="Cambria" w:cs="Consolas"/>
          <w:sz w:val="28"/>
          <w:szCs w:val="28"/>
        </w:rPr>
        <w:t xml:space="preserve">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w:t>
      </w:r>
      <w:proofErr w:type="gramStart"/>
      <w:r w:rsidRPr="008014D9">
        <w:rPr>
          <w:rFonts w:ascii="Cambria" w:hAnsi="Cambria" w:cs="Consolas"/>
          <w:sz w:val="28"/>
          <w:szCs w:val="28"/>
        </w:rPr>
        <w:t>dificultar</w:t>
      </w:r>
      <w:proofErr w:type="gramEnd"/>
      <w:r w:rsidRPr="008014D9">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11F53B92" w14:textId="4AAFA2B8" w:rsidR="008014D9" w:rsidRPr="0053253B"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53253B">
        <w:rPr>
          <w:rFonts w:ascii="Cambria" w:hAnsi="Cambria" w:cs="Consolas"/>
          <w:b/>
          <w:bCs/>
          <w:sz w:val="28"/>
          <w:szCs w:val="28"/>
        </w:rPr>
        <w:lastRenderedPageBreak/>
        <w:t>ANEXO VII</w:t>
      </w:r>
    </w:p>
    <w:p w14:paraId="41551D05" w14:textId="29BECC57" w:rsidR="0053253B" w:rsidRPr="0053253B" w:rsidRDefault="0053253B" w:rsidP="0053253B">
      <w:pPr>
        <w:jc w:val="center"/>
        <w:rPr>
          <w:rFonts w:ascii="Cambria" w:hAnsi="Cambria" w:cs="Arial"/>
          <w:b/>
          <w:bCs/>
          <w:sz w:val="28"/>
          <w:szCs w:val="28"/>
        </w:rPr>
      </w:pPr>
      <w:r w:rsidRPr="0053253B">
        <w:rPr>
          <w:rFonts w:ascii="Cambria" w:hAnsi="Cambria" w:cs="Arial"/>
          <w:b/>
          <w:bCs/>
          <w:sz w:val="28"/>
          <w:szCs w:val="28"/>
        </w:rPr>
        <w:t>REGRAS DESTINADAS A REGULAMENTAR A APLICAÇÃO DE SANÇÕES E AS HIPÓTESES DE RESCISÃO CONTRATUAL, ALÉM DE DEFINIR COMPETÊNCIAS NA CONDUÇÃO DOS PROCESSOS ADMINISTRATIVOS SANCIONATÓRIOS, NO ÂMBITO DO MUNICÍPIO DE IARAS.</w:t>
      </w:r>
    </w:p>
    <w:p w14:paraId="6B4C37E1" w14:textId="6608B303" w:rsidR="0053253B" w:rsidRPr="0053253B" w:rsidRDefault="0053253B" w:rsidP="008014D9">
      <w:pPr>
        <w:tabs>
          <w:tab w:val="left" w:pos="-1701"/>
        </w:tabs>
        <w:autoSpaceDE w:val="0"/>
        <w:autoSpaceDN w:val="0"/>
        <w:adjustRightInd w:val="0"/>
        <w:jc w:val="center"/>
        <w:rPr>
          <w:rFonts w:ascii="Cambria" w:hAnsi="Cambria" w:cs="Consolas"/>
          <w:b/>
          <w:bCs/>
          <w:sz w:val="28"/>
          <w:szCs w:val="28"/>
        </w:rPr>
      </w:pPr>
    </w:p>
    <w:p w14:paraId="76C87917" w14:textId="77777777" w:rsidR="0053253B" w:rsidRPr="0053253B" w:rsidRDefault="0053253B" w:rsidP="008014D9">
      <w:pPr>
        <w:tabs>
          <w:tab w:val="left" w:pos="-1701"/>
        </w:tabs>
        <w:autoSpaceDE w:val="0"/>
        <w:autoSpaceDN w:val="0"/>
        <w:adjustRightInd w:val="0"/>
        <w:jc w:val="center"/>
        <w:rPr>
          <w:rFonts w:ascii="Cambria" w:hAnsi="Cambria" w:cs="Consolas"/>
          <w:b/>
          <w:bCs/>
          <w:sz w:val="28"/>
          <w:szCs w:val="28"/>
        </w:rPr>
      </w:pPr>
    </w:p>
    <w:p w14:paraId="6AF7BAF2" w14:textId="77777777" w:rsidR="0053253B" w:rsidRPr="0053253B" w:rsidRDefault="0053253B" w:rsidP="0053253B">
      <w:pPr>
        <w:jc w:val="both"/>
        <w:rPr>
          <w:rFonts w:ascii="Cambria" w:hAnsi="Cambria" w:cs="Arial"/>
          <w:sz w:val="28"/>
          <w:szCs w:val="28"/>
        </w:rPr>
      </w:pPr>
    </w:p>
    <w:p w14:paraId="3CCBD36B"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O Município de Iaras, no exercício de suas atribuições legais:</w:t>
      </w:r>
    </w:p>
    <w:p w14:paraId="727A934C" w14:textId="77777777" w:rsidR="0053253B" w:rsidRPr="0053253B" w:rsidRDefault="0053253B" w:rsidP="0053253B">
      <w:pPr>
        <w:jc w:val="both"/>
        <w:rPr>
          <w:rFonts w:ascii="Cambria" w:hAnsi="Cambria" w:cs="Arial"/>
          <w:sz w:val="28"/>
          <w:szCs w:val="28"/>
        </w:rPr>
      </w:pPr>
    </w:p>
    <w:p w14:paraId="6371CC3C"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Considerando a competência para expedir normas destinadas à realização de seus procedimentos licitatórios; </w:t>
      </w:r>
    </w:p>
    <w:p w14:paraId="1FB4FCEE" w14:textId="77777777" w:rsidR="0053253B" w:rsidRPr="0053253B" w:rsidRDefault="0053253B" w:rsidP="0053253B">
      <w:pPr>
        <w:jc w:val="both"/>
        <w:rPr>
          <w:rFonts w:ascii="Cambria" w:hAnsi="Cambria" w:cs="Arial"/>
          <w:sz w:val="28"/>
          <w:szCs w:val="28"/>
        </w:rPr>
      </w:pPr>
    </w:p>
    <w:p w14:paraId="7D57F5D9"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Considerando a necessidade de regulamentar a aplicação de penalidades em casos de descumprimento de obrigações por seus fornecedores; </w:t>
      </w:r>
    </w:p>
    <w:p w14:paraId="327F794C" w14:textId="77777777" w:rsidR="0053253B" w:rsidRPr="0053253B" w:rsidRDefault="0053253B" w:rsidP="0053253B">
      <w:pPr>
        <w:jc w:val="both"/>
        <w:rPr>
          <w:rFonts w:ascii="Cambria" w:hAnsi="Cambria" w:cs="Arial"/>
          <w:sz w:val="28"/>
          <w:szCs w:val="28"/>
        </w:rPr>
      </w:pPr>
    </w:p>
    <w:p w14:paraId="5F5D2F00"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Considerando o que dispõem os artigos 77, 78, 79, 80, 81, 86, 87, 88, 109 e 115 da Lei nº 8.666/93, bem como os artigos 7º e 9º da Lei nº 10.520/02; </w:t>
      </w:r>
    </w:p>
    <w:p w14:paraId="14E0FD67" w14:textId="77777777" w:rsidR="0053253B" w:rsidRPr="0053253B" w:rsidRDefault="0053253B" w:rsidP="0053253B">
      <w:pPr>
        <w:jc w:val="both"/>
        <w:rPr>
          <w:rFonts w:ascii="Cambria" w:hAnsi="Cambria" w:cs="Arial"/>
          <w:sz w:val="28"/>
          <w:szCs w:val="28"/>
        </w:rPr>
      </w:pPr>
    </w:p>
    <w:p w14:paraId="16660933" w14:textId="77777777" w:rsidR="0053253B" w:rsidRPr="0053253B" w:rsidRDefault="0053253B" w:rsidP="0053253B">
      <w:pPr>
        <w:jc w:val="both"/>
        <w:rPr>
          <w:rFonts w:ascii="Cambria" w:hAnsi="Cambria" w:cs="Arial"/>
          <w:b/>
          <w:bCs/>
          <w:sz w:val="28"/>
          <w:szCs w:val="28"/>
        </w:rPr>
      </w:pPr>
      <w:r w:rsidRPr="0053253B">
        <w:rPr>
          <w:rFonts w:ascii="Cambria" w:hAnsi="Cambria" w:cs="Arial"/>
          <w:b/>
          <w:bCs/>
          <w:sz w:val="28"/>
          <w:szCs w:val="28"/>
        </w:rPr>
        <w:t>RESOLVE:</w:t>
      </w:r>
    </w:p>
    <w:p w14:paraId="637BA684" w14:textId="77777777" w:rsidR="0053253B" w:rsidRPr="0053253B" w:rsidRDefault="0053253B" w:rsidP="0053253B">
      <w:pPr>
        <w:jc w:val="both"/>
        <w:rPr>
          <w:rFonts w:ascii="Cambria" w:hAnsi="Cambria" w:cs="Arial"/>
          <w:sz w:val="28"/>
          <w:szCs w:val="28"/>
        </w:rPr>
      </w:pPr>
    </w:p>
    <w:p w14:paraId="19B0109D"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27A17C7" w14:textId="77777777" w:rsidR="0053253B" w:rsidRPr="0053253B" w:rsidRDefault="0053253B" w:rsidP="0053253B">
      <w:pPr>
        <w:jc w:val="both"/>
        <w:rPr>
          <w:rFonts w:ascii="Cambria" w:hAnsi="Cambria" w:cs="Arial"/>
          <w:sz w:val="28"/>
          <w:szCs w:val="28"/>
        </w:rPr>
      </w:pPr>
    </w:p>
    <w:p w14:paraId="70EEDE5E"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6D5BB61" w14:textId="77777777" w:rsidR="0053253B" w:rsidRPr="0053253B" w:rsidRDefault="0053253B" w:rsidP="0053253B">
      <w:pPr>
        <w:jc w:val="both"/>
        <w:rPr>
          <w:rFonts w:ascii="Cambria" w:hAnsi="Cambria" w:cs="Arial"/>
          <w:sz w:val="28"/>
          <w:szCs w:val="28"/>
        </w:rPr>
      </w:pPr>
    </w:p>
    <w:p w14:paraId="20823C33"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 – </w:t>
      </w:r>
      <w:proofErr w:type="gramStart"/>
      <w:r w:rsidRPr="0053253B">
        <w:rPr>
          <w:rFonts w:ascii="Cambria" w:hAnsi="Cambria" w:cs="Arial"/>
          <w:sz w:val="28"/>
          <w:szCs w:val="28"/>
        </w:rPr>
        <w:t>advertência</w:t>
      </w:r>
      <w:proofErr w:type="gramEnd"/>
      <w:r w:rsidRPr="0053253B">
        <w:rPr>
          <w:rFonts w:ascii="Cambria" w:hAnsi="Cambria" w:cs="Arial"/>
          <w:sz w:val="28"/>
          <w:szCs w:val="28"/>
        </w:rPr>
        <w:t xml:space="preserve">; </w:t>
      </w:r>
    </w:p>
    <w:p w14:paraId="3F4C40B3" w14:textId="77777777" w:rsidR="0053253B" w:rsidRPr="0053253B" w:rsidRDefault="0053253B" w:rsidP="0053253B">
      <w:pPr>
        <w:jc w:val="both"/>
        <w:rPr>
          <w:rFonts w:ascii="Cambria" w:hAnsi="Cambria" w:cs="Arial"/>
          <w:sz w:val="28"/>
          <w:szCs w:val="28"/>
        </w:rPr>
      </w:pPr>
    </w:p>
    <w:p w14:paraId="6B5AFA80"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II – </w:t>
      </w:r>
      <w:proofErr w:type="gramStart"/>
      <w:r w:rsidRPr="0053253B">
        <w:rPr>
          <w:rFonts w:ascii="Cambria" w:hAnsi="Cambria" w:cs="Arial"/>
          <w:sz w:val="28"/>
          <w:szCs w:val="28"/>
        </w:rPr>
        <w:t>multa</w:t>
      </w:r>
      <w:proofErr w:type="gramEnd"/>
      <w:r w:rsidRPr="0053253B">
        <w:rPr>
          <w:rFonts w:ascii="Cambria" w:hAnsi="Cambria" w:cs="Arial"/>
          <w:sz w:val="28"/>
          <w:szCs w:val="28"/>
        </w:rPr>
        <w:t xml:space="preserve">; </w:t>
      </w:r>
    </w:p>
    <w:p w14:paraId="1C48FAC9" w14:textId="77777777" w:rsidR="0053253B" w:rsidRPr="0053253B" w:rsidRDefault="0053253B" w:rsidP="0053253B">
      <w:pPr>
        <w:jc w:val="both"/>
        <w:rPr>
          <w:rFonts w:ascii="Cambria" w:hAnsi="Cambria" w:cs="Arial"/>
          <w:sz w:val="28"/>
          <w:szCs w:val="28"/>
        </w:rPr>
      </w:pPr>
    </w:p>
    <w:p w14:paraId="36C9B548"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lastRenderedPageBreak/>
        <w:t xml:space="preserve">III – suspensão temporária de participação em licitação e impedimento de contratar com a Administração, por prazo não superior a 2 (dois) anos; </w:t>
      </w:r>
    </w:p>
    <w:p w14:paraId="733C50D6" w14:textId="77777777" w:rsidR="0053253B" w:rsidRPr="0053253B" w:rsidRDefault="0053253B" w:rsidP="0053253B">
      <w:pPr>
        <w:jc w:val="both"/>
        <w:rPr>
          <w:rFonts w:ascii="Cambria" w:hAnsi="Cambria" w:cs="Arial"/>
          <w:sz w:val="28"/>
          <w:szCs w:val="28"/>
        </w:rPr>
      </w:pPr>
    </w:p>
    <w:p w14:paraId="6BF61F18"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IV – </w:t>
      </w:r>
      <w:proofErr w:type="gramStart"/>
      <w:r w:rsidRPr="0053253B">
        <w:rPr>
          <w:rFonts w:ascii="Cambria" w:hAnsi="Cambria" w:cs="Arial"/>
          <w:sz w:val="28"/>
          <w:szCs w:val="28"/>
        </w:rPr>
        <w:t>declaração</w:t>
      </w:r>
      <w:proofErr w:type="gramEnd"/>
      <w:r w:rsidRPr="0053253B">
        <w:rPr>
          <w:rFonts w:ascii="Cambria" w:hAnsi="Cambria" w:cs="Arial"/>
          <w:sz w:val="28"/>
          <w:szCs w:val="28"/>
        </w:rPr>
        <w:t xml:space="preserve"> de inidoneidade para licitar ou contratar com a Administração Pública. </w:t>
      </w:r>
    </w:p>
    <w:p w14:paraId="5C13D793" w14:textId="77777777" w:rsidR="0053253B" w:rsidRPr="0053253B" w:rsidRDefault="0053253B" w:rsidP="0053253B">
      <w:pPr>
        <w:jc w:val="both"/>
        <w:rPr>
          <w:rFonts w:ascii="Cambria" w:hAnsi="Cambria" w:cs="Arial"/>
          <w:sz w:val="28"/>
          <w:szCs w:val="28"/>
        </w:rPr>
      </w:pPr>
    </w:p>
    <w:p w14:paraId="004205FC"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7FEC5761" w14:textId="77777777" w:rsidR="0053253B" w:rsidRPr="0053253B" w:rsidRDefault="0053253B" w:rsidP="0053253B">
      <w:pPr>
        <w:jc w:val="both"/>
        <w:rPr>
          <w:rFonts w:ascii="Cambria" w:hAnsi="Cambria" w:cs="Arial"/>
          <w:sz w:val="28"/>
          <w:szCs w:val="28"/>
        </w:rPr>
      </w:pPr>
    </w:p>
    <w:p w14:paraId="28E12558" w14:textId="03DA62FE"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2º - As sanções previstas nos incisos I, III, IV e § 1º deste artigo poderão ser aplicadas juntamente com a do inciso II, garantido o contraditório e a ampla defesa, sem embargo da hipótese prevista no § 6º do artigo 7º. </w:t>
      </w:r>
    </w:p>
    <w:p w14:paraId="606261A1" w14:textId="77777777" w:rsidR="0053253B" w:rsidRPr="0053253B" w:rsidRDefault="0053253B" w:rsidP="0053253B">
      <w:pPr>
        <w:jc w:val="both"/>
        <w:rPr>
          <w:rFonts w:ascii="Cambria" w:hAnsi="Cambria" w:cs="Arial"/>
          <w:sz w:val="28"/>
          <w:szCs w:val="28"/>
        </w:rPr>
      </w:pPr>
    </w:p>
    <w:p w14:paraId="39485453"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26D7D124" w14:textId="77777777" w:rsidR="0053253B" w:rsidRPr="0053253B" w:rsidRDefault="0053253B" w:rsidP="0053253B">
      <w:pPr>
        <w:jc w:val="both"/>
        <w:rPr>
          <w:rFonts w:ascii="Cambria" w:hAnsi="Cambria" w:cs="Arial"/>
          <w:sz w:val="28"/>
          <w:szCs w:val="28"/>
        </w:rPr>
      </w:pPr>
    </w:p>
    <w:p w14:paraId="407F1584"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4º - Havendo mais de uma modalidade de garantia da execução contratual, a caução em dinheiro será executada preferencialmente às outras modalidades. </w:t>
      </w:r>
    </w:p>
    <w:p w14:paraId="66692EB6" w14:textId="77777777" w:rsidR="0053253B" w:rsidRPr="0053253B" w:rsidRDefault="0053253B" w:rsidP="0053253B">
      <w:pPr>
        <w:jc w:val="both"/>
        <w:rPr>
          <w:rFonts w:ascii="Cambria" w:hAnsi="Cambria" w:cs="Arial"/>
          <w:sz w:val="28"/>
          <w:szCs w:val="28"/>
        </w:rPr>
      </w:pPr>
    </w:p>
    <w:p w14:paraId="6C31DA13" w14:textId="6C1452A8"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3º. As sanções previstas serão aplicadas na seguinte conformidade: </w:t>
      </w:r>
    </w:p>
    <w:p w14:paraId="4F880290" w14:textId="77777777" w:rsidR="0053253B" w:rsidRPr="0053253B" w:rsidRDefault="0053253B" w:rsidP="0053253B">
      <w:pPr>
        <w:jc w:val="both"/>
        <w:rPr>
          <w:rFonts w:ascii="Cambria" w:hAnsi="Cambria" w:cs="Arial"/>
          <w:sz w:val="28"/>
          <w:szCs w:val="28"/>
        </w:rPr>
      </w:pPr>
    </w:p>
    <w:p w14:paraId="2FD72B4D"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 – </w:t>
      </w:r>
      <w:proofErr w:type="gramStart"/>
      <w:r w:rsidRPr="0053253B">
        <w:rPr>
          <w:rFonts w:ascii="Cambria" w:hAnsi="Cambria" w:cs="Arial"/>
          <w:sz w:val="28"/>
          <w:szCs w:val="28"/>
        </w:rPr>
        <w:t>os</w:t>
      </w:r>
      <w:proofErr w:type="gramEnd"/>
      <w:r w:rsidRPr="0053253B">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CA4EC68" w14:textId="77777777" w:rsidR="0053253B" w:rsidRPr="0053253B" w:rsidRDefault="0053253B" w:rsidP="0053253B">
      <w:pPr>
        <w:jc w:val="both"/>
        <w:rPr>
          <w:rFonts w:ascii="Cambria" w:hAnsi="Cambria" w:cs="Arial"/>
          <w:sz w:val="28"/>
          <w:szCs w:val="28"/>
        </w:rPr>
      </w:pPr>
    </w:p>
    <w:p w14:paraId="0E0E3DE8"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369A4F4" w14:textId="77777777" w:rsidR="0053253B" w:rsidRPr="0053253B" w:rsidRDefault="0053253B" w:rsidP="0053253B">
      <w:pPr>
        <w:jc w:val="both"/>
        <w:rPr>
          <w:rFonts w:ascii="Cambria" w:hAnsi="Cambria" w:cs="Arial"/>
          <w:sz w:val="28"/>
          <w:szCs w:val="28"/>
        </w:rPr>
      </w:pPr>
    </w:p>
    <w:p w14:paraId="16E9FCE9"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 de 0,5% (meio por cento) ao dia, para atraso de até 15 (quinze) dias corridos; </w:t>
      </w:r>
    </w:p>
    <w:p w14:paraId="29982913"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4D6C7ABE"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lastRenderedPageBreak/>
        <w:t>c) após 30 (trinta) dias corridos, fica caracterizada a inexecução parcial ou total, conforme o caso, aplicando-se o disposto no inciso III, cumulativamente a este.</w:t>
      </w:r>
    </w:p>
    <w:p w14:paraId="55ADB7BE" w14:textId="77777777" w:rsidR="0053253B" w:rsidRPr="0053253B" w:rsidRDefault="0053253B" w:rsidP="0053253B">
      <w:pPr>
        <w:jc w:val="both"/>
        <w:rPr>
          <w:rFonts w:ascii="Cambria" w:hAnsi="Cambria" w:cs="Arial"/>
          <w:sz w:val="28"/>
          <w:szCs w:val="28"/>
        </w:rPr>
      </w:pPr>
    </w:p>
    <w:p w14:paraId="046EE35F"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2D1563D8" w14:textId="77777777" w:rsidR="0053253B" w:rsidRPr="0053253B" w:rsidRDefault="0053253B" w:rsidP="0053253B">
      <w:pPr>
        <w:jc w:val="both"/>
        <w:rPr>
          <w:rFonts w:ascii="Cambria" w:hAnsi="Cambria" w:cs="Arial"/>
          <w:sz w:val="28"/>
          <w:szCs w:val="28"/>
        </w:rPr>
      </w:pPr>
    </w:p>
    <w:p w14:paraId="28A40F04"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 aplicação de multa correspondente a até 25% (vinte e cinco por cento) sobre o valor da obrigação não cumprida; ou </w:t>
      </w:r>
    </w:p>
    <w:p w14:paraId="38E0D31C"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b) pagamento correspondente à diferença de preço decorrente de nova licitação para o mesmo fim. </w:t>
      </w:r>
    </w:p>
    <w:p w14:paraId="240FBE07" w14:textId="77777777" w:rsidR="0053253B" w:rsidRPr="0053253B" w:rsidRDefault="0053253B" w:rsidP="0053253B">
      <w:pPr>
        <w:jc w:val="both"/>
        <w:rPr>
          <w:rFonts w:ascii="Cambria" w:hAnsi="Cambria" w:cs="Arial"/>
          <w:sz w:val="28"/>
          <w:szCs w:val="28"/>
        </w:rPr>
      </w:pPr>
    </w:p>
    <w:p w14:paraId="0AF9D8C1"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IV – </w:t>
      </w:r>
      <w:proofErr w:type="gramStart"/>
      <w:r w:rsidRPr="0053253B">
        <w:rPr>
          <w:rFonts w:ascii="Cambria" w:hAnsi="Cambria" w:cs="Arial"/>
          <w:sz w:val="28"/>
          <w:szCs w:val="28"/>
        </w:rPr>
        <w:t>a</w:t>
      </w:r>
      <w:proofErr w:type="gramEnd"/>
      <w:r w:rsidRPr="0053253B">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2DFD1F29" w14:textId="77777777" w:rsidR="0053253B" w:rsidRPr="0053253B" w:rsidRDefault="0053253B" w:rsidP="0053253B">
      <w:pPr>
        <w:jc w:val="both"/>
        <w:rPr>
          <w:rFonts w:ascii="Cambria" w:hAnsi="Cambria" w:cs="Arial"/>
          <w:sz w:val="28"/>
          <w:szCs w:val="28"/>
        </w:rPr>
      </w:pPr>
    </w:p>
    <w:p w14:paraId="62A12077"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 multa de 25% (vinte e cinco por cento) sobre o valor do contrato; ou, </w:t>
      </w:r>
    </w:p>
    <w:p w14:paraId="5A675463"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b) pagamento correspondente à diferença de preço decorrente de nova licitação para o mesmo fim; </w:t>
      </w:r>
    </w:p>
    <w:p w14:paraId="491D4E07" w14:textId="62B3F38F"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w:t>
      </w:r>
    </w:p>
    <w:p w14:paraId="04474A3F" w14:textId="77777777" w:rsidR="0053253B" w:rsidRPr="0053253B" w:rsidRDefault="0053253B" w:rsidP="0053253B">
      <w:pPr>
        <w:jc w:val="both"/>
        <w:rPr>
          <w:rFonts w:ascii="Cambria" w:hAnsi="Cambria" w:cs="Arial"/>
          <w:sz w:val="28"/>
          <w:szCs w:val="28"/>
        </w:rPr>
      </w:pPr>
    </w:p>
    <w:p w14:paraId="3DF81559"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7157D597" w14:textId="77777777" w:rsidR="0053253B" w:rsidRPr="0053253B" w:rsidRDefault="0053253B" w:rsidP="0053253B">
      <w:pPr>
        <w:jc w:val="both"/>
        <w:rPr>
          <w:rFonts w:ascii="Cambria" w:hAnsi="Cambria" w:cs="Arial"/>
          <w:sz w:val="28"/>
          <w:szCs w:val="28"/>
        </w:rPr>
      </w:pPr>
    </w:p>
    <w:p w14:paraId="51A9EF06"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7F43AC0B" w14:textId="77777777" w:rsidR="0053253B" w:rsidRPr="0053253B" w:rsidRDefault="0053253B" w:rsidP="0053253B">
      <w:pPr>
        <w:jc w:val="both"/>
        <w:rPr>
          <w:rFonts w:ascii="Cambria" w:hAnsi="Cambria" w:cs="Arial"/>
          <w:sz w:val="28"/>
          <w:szCs w:val="28"/>
        </w:rPr>
      </w:pPr>
    </w:p>
    <w:p w14:paraId="622C0D4B"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4F06D448" w14:textId="77777777" w:rsidR="0053253B" w:rsidRPr="0053253B" w:rsidRDefault="0053253B" w:rsidP="0053253B">
      <w:pPr>
        <w:jc w:val="both"/>
        <w:rPr>
          <w:rFonts w:ascii="Cambria" w:hAnsi="Cambria" w:cs="Arial"/>
          <w:sz w:val="28"/>
          <w:szCs w:val="28"/>
        </w:rPr>
      </w:pPr>
    </w:p>
    <w:p w14:paraId="540AA66C"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lastRenderedPageBreak/>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79F5606" w14:textId="77777777" w:rsidR="0053253B" w:rsidRPr="0053253B" w:rsidRDefault="0053253B" w:rsidP="0053253B">
      <w:pPr>
        <w:jc w:val="both"/>
        <w:rPr>
          <w:rFonts w:ascii="Cambria" w:hAnsi="Cambria" w:cs="Arial"/>
          <w:sz w:val="28"/>
          <w:szCs w:val="28"/>
        </w:rPr>
      </w:pPr>
    </w:p>
    <w:p w14:paraId="76B40762"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1º - Caso o Município de Iaras decida pela não aplicação da multa, o valor retido será devolvido à contratada corrigido pelo IGP-M (FGV). </w:t>
      </w:r>
    </w:p>
    <w:p w14:paraId="738C2752" w14:textId="77777777" w:rsidR="0053253B" w:rsidRPr="0053253B" w:rsidRDefault="0053253B" w:rsidP="0053253B">
      <w:pPr>
        <w:jc w:val="both"/>
        <w:rPr>
          <w:rFonts w:ascii="Cambria" w:hAnsi="Cambria" w:cs="Arial"/>
          <w:sz w:val="28"/>
          <w:szCs w:val="28"/>
        </w:rPr>
      </w:pPr>
    </w:p>
    <w:p w14:paraId="62CD6435"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53253B">
        <w:rPr>
          <w:rFonts w:ascii="Cambria" w:hAnsi="Cambria" w:cs="Arial"/>
          <w:sz w:val="28"/>
          <w:szCs w:val="28"/>
        </w:rPr>
        <w:t>UFESPs</w:t>
      </w:r>
      <w:proofErr w:type="spellEnd"/>
      <w:r w:rsidRPr="0053253B">
        <w:rPr>
          <w:rFonts w:ascii="Cambria" w:hAnsi="Cambria" w:cs="Arial"/>
          <w:sz w:val="28"/>
          <w:szCs w:val="28"/>
        </w:rPr>
        <w:t xml:space="preserve">. </w:t>
      </w:r>
    </w:p>
    <w:p w14:paraId="7C8A22FC" w14:textId="77777777" w:rsidR="0053253B" w:rsidRPr="0053253B" w:rsidRDefault="0053253B" w:rsidP="0053253B">
      <w:pPr>
        <w:jc w:val="both"/>
        <w:rPr>
          <w:rFonts w:ascii="Cambria" w:hAnsi="Cambria" w:cs="Arial"/>
          <w:sz w:val="28"/>
          <w:szCs w:val="28"/>
        </w:rPr>
      </w:pPr>
    </w:p>
    <w:p w14:paraId="5A6D26AA"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2871312F" w14:textId="77777777" w:rsidR="0053253B" w:rsidRPr="0053253B" w:rsidRDefault="0053253B" w:rsidP="0053253B">
      <w:pPr>
        <w:jc w:val="both"/>
        <w:rPr>
          <w:rFonts w:ascii="Cambria" w:hAnsi="Cambria" w:cs="Arial"/>
          <w:sz w:val="28"/>
          <w:szCs w:val="28"/>
        </w:rPr>
      </w:pPr>
    </w:p>
    <w:p w14:paraId="1978A15B"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3D2EC43" w14:textId="77777777" w:rsidR="0053253B" w:rsidRPr="0053253B" w:rsidRDefault="0053253B" w:rsidP="0053253B">
      <w:pPr>
        <w:jc w:val="both"/>
        <w:rPr>
          <w:rFonts w:ascii="Cambria" w:hAnsi="Cambria" w:cs="Arial"/>
          <w:sz w:val="28"/>
          <w:szCs w:val="28"/>
        </w:rPr>
      </w:pPr>
    </w:p>
    <w:p w14:paraId="0DBE95C4" w14:textId="2C93B0F5"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Parágrafo único – A ausência de regularização do objeto dentro do prazo determinado ensejará a aplicação das sanções previstas, considerando-se a mora, nesta hipótese, a partir do primeiro dia útil seguinte ao término do prazo estabelecido. </w:t>
      </w:r>
    </w:p>
    <w:p w14:paraId="6384485B" w14:textId="77777777" w:rsidR="0053253B" w:rsidRPr="0053253B" w:rsidRDefault="0053253B" w:rsidP="0053253B">
      <w:pPr>
        <w:jc w:val="both"/>
        <w:rPr>
          <w:rFonts w:ascii="Cambria" w:hAnsi="Cambria" w:cs="Arial"/>
          <w:sz w:val="28"/>
          <w:szCs w:val="28"/>
        </w:rPr>
      </w:pPr>
    </w:p>
    <w:p w14:paraId="64D8C830"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6B84C050" w14:textId="77777777" w:rsidR="0053253B" w:rsidRPr="0053253B" w:rsidRDefault="0053253B" w:rsidP="0053253B">
      <w:pPr>
        <w:jc w:val="both"/>
        <w:rPr>
          <w:rFonts w:ascii="Cambria" w:hAnsi="Cambria" w:cs="Arial"/>
          <w:sz w:val="28"/>
          <w:szCs w:val="28"/>
        </w:rPr>
      </w:pPr>
    </w:p>
    <w:p w14:paraId="5ED2A5F6"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 – </w:t>
      </w:r>
      <w:proofErr w:type="gramStart"/>
      <w:r w:rsidRPr="0053253B">
        <w:rPr>
          <w:rFonts w:ascii="Cambria" w:hAnsi="Cambria" w:cs="Arial"/>
          <w:sz w:val="28"/>
          <w:szCs w:val="28"/>
        </w:rPr>
        <w:t>a</w:t>
      </w:r>
      <w:proofErr w:type="gramEnd"/>
      <w:r w:rsidRPr="0053253B">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5235B398" w14:textId="77777777" w:rsidR="0053253B" w:rsidRPr="0053253B" w:rsidRDefault="0053253B" w:rsidP="0053253B">
      <w:pPr>
        <w:jc w:val="both"/>
        <w:rPr>
          <w:rFonts w:ascii="Cambria" w:hAnsi="Cambria" w:cs="Arial"/>
          <w:sz w:val="28"/>
          <w:szCs w:val="28"/>
        </w:rPr>
      </w:pPr>
    </w:p>
    <w:p w14:paraId="7137B744" w14:textId="021EDCBD"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II – </w:t>
      </w:r>
      <w:proofErr w:type="gramStart"/>
      <w:r w:rsidRPr="0053253B">
        <w:rPr>
          <w:rFonts w:ascii="Cambria" w:hAnsi="Cambria" w:cs="Arial"/>
          <w:sz w:val="28"/>
          <w:szCs w:val="28"/>
        </w:rPr>
        <w:t>uma</w:t>
      </w:r>
      <w:proofErr w:type="gramEnd"/>
      <w:r w:rsidRPr="0053253B">
        <w:rPr>
          <w:rFonts w:ascii="Cambria" w:hAnsi="Cambria" w:cs="Arial"/>
          <w:sz w:val="28"/>
          <w:szCs w:val="28"/>
        </w:rPr>
        <w:t xml:space="preserve"> vez instaurado o procedimento administrativo, notificará os responsáveis para apresentação de defesa prévia no prazo de 05 (cinco) dias, nos termos e para os fins do artigo 87 da Lei nº 8.666/93 e do artigo 7º da Lei nº 10.520/02; </w:t>
      </w:r>
    </w:p>
    <w:p w14:paraId="017E9EDF" w14:textId="77777777" w:rsidR="0053253B" w:rsidRPr="0053253B" w:rsidRDefault="0053253B" w:rsidP="0053253B">
      <w:pPr>
        <w:jc w:val="both"/>
        <w:rPr>
          <w:rFonts w:ascii="Cambria" w:hAnsi="Cambria" w:cs="Arial"/>
          <w:sz w:val="28"/>
          <w:szCs w:val="28"/>
        </w:rPr>
      </w:pPr>
    </w:p>
    <w:p w14:paraId="71A18B87"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III – rejeitada a defesa, aplicará a sanção nos termos da legislação vigente; </w:t>
      </w:r>
    </w:p>
    <w:p w14:paraId="1493C948"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lastRenderedPageBreak/>
        <w:t xml:space="preserve">IV - </w:t>
      </w:r>
      <w:proofErr w:type="gramStart"/>
      <w:r w:rsidRPr="0053253B">
        <w:rPr>
          <w:rFonts w:ascii="Cambria" w:hAnsi="Cambria" w:cs="Arial"/>
          <w:sz w:val="28"/>
          <w:szCs w:val="28"/>
        </w:rPr>
        <w:t>da</w:t>
      </w:r>
      <w:proofErr w:type="gramEnd"/>
      <w:r w:rsidRPr="0053253B">
        <w:rPr>
          <w:rFonts w:ascii="Cambria" w:hAnsi="Cambria" w:cs="Arial"/>
          <w:sz w:val="28"/>
          <w:szCs w:val="28"/>
        </w:rPr>
        <w:t xml:space="preserve"> decisão que aplicar penalidade cabe recurso à autoridade sancionadora, no prazo de 5 dias úteis a contar da intimação do ato; a qual poderá reconsiderar sua decisão, em idêntico prazo, ou fazê-lo subir ao Prefeito Municipal, devidamente instruído, para apreciação e julgamento; </w:t>
      </w:r>
    </w:p>
    <w:p w14:paraId="049D9930" w14:textId="77777777" w:rsidR="0053253B" w:rsidRPr="0053253B" w:rsidRDefault="0053253B" w:rsidP="0053253B">
      <w:pPr>
        <w:jc w:val="both"/>
        <w:rPr>
          <w:rFonts w:ascii="Cambria" w:hAnsi="Cambria" w:cs="Arial"/>
          <w:sz w:val="28"/>
          <w:szCs w:val="28"/>
        </w:rPr>
      </w:pPr>
    </w:p>
    <w:p w14:paraId="2D0A8B99"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V – </w:t>
      </w:r>
      <w:proofErr w:type="gramStart"/>
      <w:r w:rsidRPr="0053253B">
        <w:rPr>
          <w:rFonts w:ascii="Cambria" w:hAnsi="Cambria" w:cs="Arial"/>
          <w:sz w:val="28"/>
          <w:szCs w:val="28"/>
        </w:rPr>
        <w:t>na</w:t>
      </w:r>
      <w:proofErr w:type="gramEnd"/>
      <w:r w:rsidRPr="0053253B">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089A392A" w14:textId="77777777" w:rsidR="0053253B" w:rsidRPr="0053253B" w:rsidRDefault="0053253B" w:rsidP="0053253B">
      <w:pPr>
        <w:jc w:val="both"/>
        <w:rPr>
          <w:rFonts w:ascii="Cambria" w:hAnsi="Cambria" w:cs="Arial"/>
          <w:sz w:val="28"/>
          <w:szCs w:val="28"/>
        </w:rPr>
      </w:pPr>
    </w:p>
    <w:p w14:paraId="1F8FA5CD"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4D85D05" w14:textId="77777777" w:rsidR="0053253B" w:rsidRPr="0053253B" w:rsidRDefault="0053253B" w:rsidP="0053253B">
      <w:pPr>
        <w:jc w:val="both"/>
        <w:rPr>
          <w:rFonts w:ascii="Cambria" w:hAnsi="Cambria" w:cs="Arial"/>
          <w:sz w:val="28"/>
          <w:szCs w:val="28"/>
        </w:rPr>
      </w:pPr>
    </w:p>
    <w:p w14:paraId="5B7587D2"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53253B">
        <w:rPr>
          <w:rFonts w:ascii="Cambria" w:hAnsi="Cambria" w:cs="Arial"/>
          <w:sz w:val="28"/>
          <w:szCs w:val="28"/>
        </w:rPr>
        <w:t>is</w:t>
      </w:r>
      <w:proofErr w:type="spellEnd"/>
      <w:r w:rsidRPr="0053253B">
        <w:rPr>
          <w:rFonts w:ascii="Cambria" w:hAnsi="Cambria" w:cs="Arial"/>
          <w:sz w:val="28"/>
          <w:szCs w:val="28"/>
        </w:rPr>
        <w:t>) deve(m) ser mantido(s) atualizado(s) para os fins a que se destina(m).</w:t>
      </w:r>
    </w:p>
    <w:p w14:paraId="46E8588F" w14:textId="77777777" w:rsidR="0053253B" w:rsidRPr="0053253B" w:rsidRDefault="0053253B" w:rsidP="0053253B">
      <w:pPr>
        <w:jc w:val="both"/>
        <w:rPr>
          <w:rFonts w:ascii="Cambria" w:hAnsi="Cambria" w:cs="Arial"/>
          <w:sz w:val="28"/>
          <w:szCs w:val="28"/>
        </w:rPr>
      </w:pPr>
    </w:p>
    <w:p w14:paraId="5A9A348C"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8DECD74" w14:textId="77777777" w:rsidR="0053253B" w:rsidRPr="0053253B" w:rsidRDefault="0053253B" w:rsidP="0053253B">
      <w:pPr>
        <w:jc w:val="both"/>
        <w:rPr>
          <w:rFonts w:ascii="Cambria" w:hAnsi="Cambria" w:cs="Arial"/>
          <w:sz w:val="28"/>
          <w:szCs w:val="28"/>
        </w:rPr>
      </w:pPr>
    </w:p>
    <w:p w14:paraId="467CB8E0"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39CD4C22" w14:textId="77777777" w:rsidR="0053253B" w:rsidRPr="0053253B" w:rsidRDefault="0053253B" w:rsidP="0053253B">
      <w:pPr>
        <w:jc w:val="both"/>
        <w:rPr>
          <w:rFonts w:ascii="Cambria" w:hAnsi="Cambria" w:cs="Arial"/>
          <w:sz w:val="28"/>
          <w:szCs w:val="28"/>
        </w:rPr>
      </w:pPr>
    </w:p>
    <w:p w14:paraId="13EE7744"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E62270C" w14:textId="77777777" w:rsidR="0053253B" w:rsidRPr="0053253B" w:rsidRDefault="0053253B" w:rsidP="0053253B">
      <w:pPr>
        <w:jc w:val="both"/>
        <w:rPr>
          <w:rFonts w:ascii="Cambria" w:hAnsi="Cambria" w:cs="Arial"/>
          <w:sz w:val="28"/>
          <w:szCs w:val="28"/>
        </w:rPr>
      </w:pPr>
    </w:p>
    <w:p w14:paraId="5680CBCD"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lastRenderedPageBreak/>
        <w:t xml:space="preserve">§ 6º - Quando as sanções previstas no artigo 2º não forem aplicadas pelo Prefeito Municipal, a ele será dada ciência do </w:t>
      </w:r>
      <w:proofErr w:type="spellStart"/>
      <w:r w:rsidRPr="0053253B">
        <w:rPr>
          <w:rFonts w:ascii="Cambria" w:hAnsi="Cambria" w:cs="Arial"/>
          <w:sz w:val="28"/>
          <w:szCs w:val="28"/>
        </w:rPr>
        <w:t>apenamento</w:t>
      </w:r>
      <w:proofErr w:type="spellEnd"/>
      <w:r w:rsidRPr="0053253B">
        <w:rPr>
          <w:rFonts w:ascii="Cambria" w:hAnsi="Cambria" w:cs="Arial"/>
          <w:sz w:val="28"/>
          <w:szCs w:val="28"/>
        </w:rPr>
        <w:t xml:space="preserve">, após transcorrido o prazo sem a interposição de recurso e antes da fase de execução da decisão. </w:t>
      </w:r>
    </w:p>
    <w:p w14:paraId="26176C83" w14:textId="77777777" w:rsidR="0053253B" w:rsidRPr="0053253B" w:rsidRDefault="0053253B" w:rsidP="0053253B">
      <w:pPr>
        <w:jc w:val="both"/>
        <w:rPr>
          <w:rFonts w:ascii="Cambria" w:hAnsi="Cambria" w:cs="Arial"/>
          <w:sz w:val="28"/>
          <w:szCs w:val="28"/>
        </w:rPr>
      </w:pPr>
    </w:p>
    <w:p w14:paraId="6BAAACC9"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DB39B00" w14:textId="77777777" w:rsidR="0053253B" w:rsidRPr="0053253B" w:rsidRDefault="0053253B" w:rsidP="0053253B">
      <w:pPr>
        <w:jc w:val="both"/>
        <w:rPr>
          <w:rFonts w:ascii="Cambria" w:hAnsi="Cambria" w:cs="Arial"/>
          <w:sz w:val="28"/>
          <w:szCs w:val="28"/>
        </w:rPr>
      </w:pPr>
    </w:p>
    <w:p w14:paraId="3E4E0BC4" w14:textId="38F87215"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9. As disposições contidas não impedem que a Prefeito Municipal decida pela rescisão do contrato, quando verificadas as hipóteses contidas nos artigos 77 e seguintes da Lei nº 8.666/93, tampouco pelo ajuizamento de ações de ressarcimento na esfera civil. </w:t>
      </w:r>
    </w:p>
    <w:p w14:paraId="532643F4" w14:textId="77777777" w:rsidR="0053253B" w:rsidRPr="0053253B" w:rsidRDefault="0053253B" w:rsidP="0053253B">
      <w:pPr>
        <w:jc w:val="both"/>
        <w:rPr>
          <w:rFonts w:ascii="Cambria" w:hAnsi="Cambria" w:cs="Arial"/>
          <w:sz w:val="28"/>
          <w:szCs w:val="28"/>
        </w:rPr>
      </w:pPr>
    </w:p>
    <w:p w14:paraId="7E09DB1A" w14:textId="2E3D699F"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10. A presente deverá integrar, obrigatoriamente, como anexo, os instrumentos convocatórios de licitação, os contratos ou os instrumentos equivalentes. </w:t>
      </w:r>
    </w:p>
    <w:p w14:paraId="5B277120" w14:textId="77777777" w:rsidR="0053253B" w:rsidRPr="0053253B" w:rsidRDefault="0053253B" w:rsidP="0053253B">
      <w:pPr>
        <w:jc w:val="both"/>
        <w:rPr>
          <w:rFonts w:ascii="Cambria" w:hAnsi="Cambria" w:cs="Arial"/>
          <w:sz w:val="28"/>
          <w:szCs w:val="28"/>
        </w:rPr>
      </w:pPr>
    </w:p>
    <w:p w14:paraId="132BBC0F"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11. Infrutífera a intimação a que se refere o § 2º do artigo 7º, sua repetição será efetuada por meio do DOM, por 03 (três) vezes consecutivas. </w:t>
      </w:r>
    </w:p>
    <w:p w14:paraId="0FDA405A" w14:textId="77777777" w:rsidR="0053253B" w:rsidRPr="0053253B" w:rsidRDefault="0053253B" w:rsidP="0053253B">
      <w:pPr>
        <w:jc w:val="both"/>
        <w:rPr>
          <w:rFonts w:ascii="Cambria" w:hAnsi="Cambria" w:cs="Arial"/>
          <w:sz w:val="28"/>
          <w:szCs w:val="28"/>
        </w:rPr>
      </w:pPr>
    </w:p>
    <w:p w14:paraId="42E37950" w14:textId="77777777" w:rsidR="0053253B" w:rsidRPr="0053253B" w:rsidRDefault="0053253B" w:rsidP="0053253B">
      <w:pPr>
        <w:jc w:val="both"/>
        <w:rPr>
          <w:rFonts w:ascii="Cambria" w:hAnsi="Cambria" w:cs="Arial"/>
          <w:sz w:val="28"/>
          <w:szCs w:val="28"/>
        </w:rPr>
      </w:pPr>
      <w:r w:rsidRPr="0053253B">
        <w:rPr>
          <w:rFonts w:ascii="Cambria" w:hAnsi="Cambria" w:cs="Arial"/>
          <w:sz w:val="28"/>
          <w:szCs w:val="28"/>
        </w:rPr>
        <w:t xml:space="preserve">Art. 12. Os casos omissos serão solucionados pelo Prefeito Municipal mediante a aplicação das regras dispostas em norma geral. </w:t>
      </w:r>
    </w:p>
    <w:p w14:paraId="2BB1C9E1" w14:textId="77777777" w:rsidR="0053253B" w:rsidRPr="0053253B" w:rsidRDefault="0053253B" w:rsidP="0053253B">
      <w:pPr>
        <w:jc w:val="both"/>
        <w:rPr>
          <w:rFonts w:ascii="Cambria" w:hAnsi="Cambria" w:cs="Arial"/>
          <w:sz w:val="28"/>
          <w:szCs w:val="28"/>
        </w:rPr>
      </w:pPr>
    </w:p>
    <w:p w14:paraId="224B39A4" w14:textId="77777777" w:rsidR="0053253B" w:rsidRPr="0053253B" w:rsidRDefault="0053253B" w:rsidP="0053253B">
      <w:pPr>
        <w:jc w:val="center"/>
        <w:rPr>
          <w:rFonts w:ascii="Cambria" w:hAnsi="Cambria" w:cs="Arial"/>
          <w:sz w:val="28"/>
          <w:szCs w:val="28"/>
        </w:rPr>
      </w:pPr>
      <w:r w:rsidRPr="0053253B">
        <w:rPr>
          <w:rFonts w:ascii="Cambria" w:hAnsi="Cambria" w:cs="Arial"/>
          <w:sz w:val="28"/>
          <w:szCs w:val="28"/>
        </w:rPr>
        <w:t>Iaras, 05 de janeiro de 2021.</w:t>
      </w:r>
    </w:p>
    <w:p w14:paraId="3AEF0066" w14:textId="77777777" w:rsidR="0053253B" w:rsidRPr="0053253B" w:rsidRDefault="0053253B" w:rsidP="0053253B">
      <w:pPr>
        <w:jc w:val="center"/>
        <w:rPr>
          <w:rFonts w:ascii="Cambria" w:hAnsi="Cambria" w:cs="Arial"/>
          <w:sz w:val="28"/>
          <w:szCs w:val="28"/>
        </w:rPr>
      </w:pPr>
    </w:p>
    <w:p w14:paraId="7DEF2F41" w14:textId="77777777" w:rsidR="0053253B" w:rsidRPr="0053253B" w:rsidRDefault="0053253B" w:rsidP="0053253B">
      <w:pPr>
        <w:jc w:val="center"/>
        <w:rPr>
          <w:rFonts w:ascii="Cambria" w:hAnsi="Cambria" w:cs="Arial"/>
          <w:sz w:val="28"/>
          <w:szCs w:val="28"/>
        </w:rPr>
      </w:pPr>
    </w:p>
    <w:p w14:paraId="5BF4C786" w14:textId="77777777" w:rsidR="0053253B" w:rsidRPr="0053253B" w:rsidRDefault="0053253B" w:rsidP="0053253B">
      <w:pPr>
        <w:jc w:val="center"/>
        <w:rPr>
          <w:rFonts w:ascii="Cambria" w:hAnsi="Cambria" w:cs="Arial"/>
          <w:sz w:val="28"/>
          <w:szCs w:val="28"/>
        </w:rPr>
      </w:pPr>
    </w:p>
    <w:p w14:paraId="589743B5" w14:textId="77777777" w:rsidR="0053253B" w:rsidRPr="0053253B" w:rsidRDefault="0053253B" w:rsidP="0053253B">
      <w:pPr>
        <w:jc w:val="center"/>
        <w:rPr>
          <w:rFonts w:ascii="Cambria" w:hAnsi="Cambria" w:cs="Arial"/>
          <w:sz w:val="28"/>
          <w:szCs w:val="28"/>
        </w:rPr>
      </w:pPr>
      <w:r w:rsidRPr="0053253B">
        <w:rPr>
          <w:rFonts w:ascii="Cambria" w:hAnsi="Cambria" w:cs="Arial"/>
          <w:sz w:val="28"/>
          <w:szCs w:val="28"/>
        </w:rPr>
        <w:t>Marcos José Rosa</w:t>
      </w:r>
    </w:p>
    <w:p w14:paraId="3E0D6366" w14:textId="77777777" w:rsidR="0053253B" w:rsidRPr="0053253B" w:rsidRDefault="0053253B" w:rsidP="0053253B">
      <w:pPr>
        <w:jc w:val="center"/>
        <w:rPr>
          <w:rFonts w:ascii="Cambria" w:hAnsi="Cambria" w:cs="Arial"/>
          <w:sz w:val="28"/>
          <w:szCs w:val="28"/>
        </w:rPr>
      </w:pPr>
      <w:r w:rsidRPr="0053253B">
        <w:rPr>
          <w:rFonts w:ascii="Cambria" w:hAnsi="Cambria" w:cs="Arial"/>
          <w:sz w:val="28"/>
          <w:szCs w:val="28"/>
        </w:rPr>
        <w:t>Prefeito Municipal de Iaras</w:t>
      </w:r>
    </w:p>
    <w:p w14:paraId="22AB286F" w14:textId="77777777" w:rsidR="0053253B" w:rsidRPr="0053253B" w:rsidRDefault="0053253B" w:rsidP="0053253B">
      <w:pPr>
        <w:rPr>
          <w:rFonts w:ascii="Cambria" w:hAnsi="Cambria"/>
          <w:sz w:val="28"/>
          <w:szCs w:val="28"/>
        </w:rPr>
      </w:pPr>
    </w:p>
    <w:p w14:paraId="5E79C242" w14:textId="77777777" w:rsidR="0053253B" w:rsidRPr="0053253B" w:rsidRDefault="0053253B" w:rsidP="008014D9">
      <w:pPr>
        <w:tabs>
          <w:tab w:val="left" w:pos="-1701"/>
        </w:tabs>
        <w:autoSpaceDE w:val="0"/>
        <w:autoSpaceDN w:val="0"/>
        <w:adjustRightInd w:val="0"/>
        <w:jc w:val="center"/>
        <w:rPr>
          <w:rFonts w:ascii="Cambria" w:hAnsi="Cambria" w:cs="Consolas"/>
          <w:b/>
          <w:bCs/>
          <w:sz w:val="28"/>
          <w:szCs w:val="28"/>
        </w:rPr>
      </w:pPr>
    </w:p>
    <w:sectPr w:rsidR="0053253B" w:rsidRPr="0053253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C197B" w14:textId="77777777" w:rsidR="00B72E8C" w:rsidRDefault="00B72E8C" w:rsidP="00BB440C">
      <w:r>
        <w:separator/>
      </w:r>
    </w:p>
  </w:endnote>
  <w:endnote w:type="continuationSeparator" w:id="0">
    <w:p w14:paraId="3528CA5E" w14:textId="77777777" w:rsidR="00B72E8C" w:rsidRDefault="00B72E8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A421C8" w:rsidRPr="00BF5FA9" w:rsidRDefault="00A421C8"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421C8" w:rsidRPr="00BB440C" w:rsidRDefault="00A421C8"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63623" w14:textId="77777777" w:rsidR="00B72E8C" w:rsidRDefault="00B72E8C" w:rsidP="00BB440C">
      <w:r>
        <w:separator/>
      </w:r>
    </w:p>
  </w:footnote>
  <w:footnote w:type="continuationSeparator" w:id="0">
    <w:p w14:paraId="61ED09F1" w14:textId="77777777" w:rsidR="00B72E8C" w:rsidRDefault="00B72E8C"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A421C8" w:rsidRDefault="00A421C8"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421C8" w:rsidRPr="000A43E7" w:rsidRDefault="00A421C8"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421C8" w:rsidRPr="000A43E7" w:rsidRDefault="00A421C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421C8" w:rsidRPr="000A43E7" w:rsidRDefault="00A421C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421C8" w:rsidRDefault="00A421C8"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421C8" w:rsidRPr="000A43E7" w:rsidRDefault="00A421C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421C8" w:rsidRPr="000A43E7" w:rsidRDefault="00A421C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421C8" w:rsidRDefault="00A421C8"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421C8" w:rsidRPr="000A43E7" w:rsidRDefault="00A421C8" w:rsidP="000A43E7">
    <w:pPr>
      <w:shd w:val="clear" w:color="auto" w:fill="FFFFFF" w:themeFill="background1"/>
      <w:tabs>
        <w:tab w:val="left" w:pos="2127"/>
      </w:tabs>
      <w:jc w:val="center"/>
    </w:pPr>
  </w:p>
  <w:p w14:paraId="21E88014" w14:textId="2C9326CC" w:rsidR="00A421C8" w:rsidRDefault="00A421C8" w:rsidP="000A43E7">
    <w:pPr>
      <w:pStyle w:val="Cabealho"/>
      <w:tabs>
        <w:tab w:val="left" w:pos="3140"/>
      </w:tabs>
      <w:rPr>
        <w:sz w:val="48"/>
        <w:szCs w:val="48"/>
      </w:rPr>
    </w:pPr>
  </w:p>
  <w:p w14:paraId="1A94CFB7" w14:textId="0E6C4361" w:rsidR="00A421C8" w:rsidRPr="00DB1FB9" w:rsidRDefault="00A421C8" w:rsidP="000A43E7">
    <w:pPr>
      <w:pStyle w:val="Cabealho"/>
      <w:tabs>
        <w:tab w:val="left" w:pos="3140"/>
      </w:tabs>
      <w:rPr>
        <w:sz w:val="22"/>
        <w:szCs w:val="22"/>
      </w:rPr>
    </w:pPr>
  </w:p>
  <w:p w14:paraId="6D10FE23" w14:textId="428C723E" w:rsidR="00A421C8" w:rsidRDefault="00A421C8">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60C9D"/>
    <w:rsid w:val="00060DFA"/>
    <w:rsid w:val="00062A56"/>
    <w:rsid w:val="00071E0C"/>
    <w:rsid w:val="00092236"/>
    <w:rsid w:val="00096AAF"/>
    <w:rsid w:val="000A43E7"/>
    <w:rsid w:val="000A5289"/>
    <w:rsid w:val="000B6779"/>
    <w:rsid w:val="000C2D65"/>
    <w:rsid w:val="000E3DB2"/>
    <w:rsid w:val="00103E94"/>
    <w:rsid w:val="00112D83"/>
    <w:rsid w:val="001614AD"/>
    <w:rsid w:val="001A2B70"/>
    <w:rsid w:val="001A7468"/>
    <w:rsid w:val="001C01FF"/>
    <w:rsid w:val="001C378B"/>
    <w:rsid w:val="001D1A7A"/>
    <w:rsid w:val="001D6188"/>
    <w:rsid w:val="001D71E7"/>
    <w:rsid w:val="001E2F9E"/>
    <w:rsid w:val="001E708C"/>
    <w:rsid w:val="001F5CDA"/>
    <w:rsid w:val="00201F1D"/>
    <w:rsid w:val="00240DC6"/>
    <w:rsid w:val="00244AA5"/>
    <w:rsid w:val="00260AF3"/>
    <w:rsid w:val="00261B0C"/>
    <w:rsid w:val="00262541"/>
    <w:rsid w:val="002661CB"/>
    <w:rsid w:val="002752B1"/>
    <w:rsid w:val="00287283"/>
    <w:rsid w:val="002A4BA6"/>
    <w:rsid w:val="002C7674"/>
    <w:rsid w:val="00315EEC"/>
    <w:rsid w:val="00355F97"/>
    <w:rsid w:val="00373F44"/>
    <w:rsid w:val="003835F9"/>
    <w:rsid w:val="0039122F"/>
    <w:rsid w:val="004026B4"/>
    <w:rsid w:val="0040452F"/>
    <w:rsid w:val="00425F4D"/>
    <w:rsid w:val="004675DB"/>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619EB"/>
    <w:rsid w:val="0056214C"/>
    <w:rsid w:val="00571A76"/>
    <w:rsid w:val="005814CB"/>
    <w:rsid w:val="005901A5"/>
    <w:rsid w:val="005A3743"/>
    <w:rsid w:val="005B1216"/>
    <w:rsid w:val="005B3039"/>
    <w:rsid w:val="005C33BD"/>
    <w:rsid w:val="005C5C76"/>
    <w:rsid w:val="005C73C7"/>
    <w:rsid w:val="005E5501"/>
    <w:rsid w:val="005F2001"/>
    <w:rsid w:val="00604443"/>
    <w:rsid w:val="00621393"/>
    <w:rsid w:val="006410CD"/>
    <w:rsid w:val="006438A4"/>
    <w:rsid w:val="00664E8C"/>
    <w:rsid w:val="00687F1B"/>
    <w:rsid w:val="006B1995"/>
    <w:rsid w:val="006B4455"/>
    <w:rsid w:val="006C0DF6"/>
    <w:rsid w:val="006C4304"/>
    <w:rsid w:val="006F4672"/>
    <w:rsid w:val="007037C6"/>
    <w:rsid w:val="00716257"/>
    <w:rsid w:val="0072612A"/>
    <w:rsid w:val="00730682"/>
    <w:rsid w:val="0073507D"/>
    <w:rsid w:val="0074151A"/>
    <w:rsid w:val="0074379E"/>
    <w:rsid w:val="00747133"/>
    <w:rsid w:val="007477AB"/>
    <w:rsid w:val="0075022C"/>
    <w:rsid w:val="00782596"/>
    <w:rsid w:val="007C266A"/>
    <w:rsid w:val="007C416D"/>
    <w:rsid w:val="007D03D5"/>
    <w:rsid w:val="007D4407"/>
    <w:rsid w:val="007F4C88"/>
    <w:rsid w:val="008014D9"/>
    <w:rsid w:val="0081627C"/>
    <w:rsid w:val="008461E1"/>
    <w:rsid w:val="00847954"/>
    <w:rsid w:val="00850F7E"/>
    <w:rsid w:val="008812CB"/>
    <w:rsid w:val="008A0EB9"/>
    <w:rsid w:val="008B54AD"/>
    <w:rsid w:val="008D3891"/>
    <w:rsid w:val="008E2EAD"/>
    <w:rsid w:val="008E5DFE"/>
    <w:rsid w:val="008E62F9"/>
    <w:rsid w:val="00935422"/>
    <w:rsid w:val="00954292"/>
    <w:rsid w:val="0095489D"/>
    <w:rsid w:val="00957B98"/>
    <w:rsid w:val="00966054"/>
    <w:rsid w:val="00966918"/>
    <w:rsid w:val="009673A3"/>
    <w:rsid w:val="0097118C"/>
    <w:rsid w:val="009A54CA"/>
    <w:rsid w:val="009B2060"/>
    <w:rsid w:val="009B6230"/>
    <w:rsid w:val="009D07D0"/>
    <w:rsid w:val="00A02E7C"/>
    <w:rsid w:val="00A0528D"/>
    <w:rsid w:val="00A23824"/>
    <w:rsid w:val="00A421C8"/>
    <w:rsid w:val="00A467E1"/>
    <w:rsid w:val="00A52DB0"/>
    <w:rsid w:val="00A841DA"/>
    <w:rsid w:val="00A8437E"/>
    <w:rsid w:val="00A84CED"/>
    <w:rsid w:val="00A87FBF"/>
    <w:rsid w:val="00A9205D"/>
    <w:rsid w:val="00AC222F"/>
    <w:rsid w:val="00AD7EAF"/>
    <w:rsid w:val="00AE5676"/>
    <w:rsid w:val="00AF2188"/>
    <w:rsid w:val="00B03CFF"/>
    <w:rsid w:val="00B16D7A"/>
    <w:rsid w:val="00B16FB2"/>
    <w:rsid w:val="00B524B0"/>
    <w:rsid w:val="00B72E8C"/>
    <w:rsid w:val="00B917B9"/>
    <w:rsid w:val="00BA2621"/>
    <w:rsid w:val="00BB0D2F"/>
    <w:rsid w:val="00BB440C"/>
    <w:rsid w:val="00BB738D"/>
    <w:rsid w:val="00BC240B"/>
    <w:rsid w:val="00C06491"/>
    <w:rsid w:val="00C1622A"/>
    <w:rsid w:val="00C35B25"/>
    <w:rsid w:val="00C41B85"/>
    <w:rsid w:val="00C43810"/>
    <w:rsid w:val="00C44627"/>
    <w:rsid w:val="00C45570"/>
    <w:rsid w:val="00C5437F"/>
    <w:rsid w:val="00C74548"/>
    <w:rsid w:val="00CA66F0"/>
    <w:rsid w:val="00CB34B5"/>
    <w:rsid w:val="00CC0AB1"/>
    <w:rsid w:val="00D17AB7"/>
    <w:rsid w:val="00D241CC"/>
    <w:rsid w:val="00D4457C"/>
    <w:rsid w:val="00D54A26"/>
    <w:rsid w:val="00DD20C9"/>
    <w:rsid w:val="00DE10E9"/>
    <w:rsid w:val="00DE5BDD"/>
    <w:rsid w:val="00DE5CE4"/>
    <w:rsid w:val="00DF379F"/>
    <w:rsid w:val="00E06C17"/>
    <w:rsid w:val="00E4602A"/>
    <w:rsid w:val="00E473B5"/>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27DA1"/>
    <w:rsid w:val="00F57DBD"/>
    <w:rsid w:val="00F66342"/>
    <w:rsid w:val="00F66442"/>
    <w:rsid w:val="00F66929"/>
    <w:rsid w:val="00F77D1D"/>
    <w:rsid w:val="00F9265C"/>
    <w:rsid w:val="00F9425D"/>
    <w:rsid w:val="00F94C52"/>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44</Pages>
  <Words>11172</Words>
  <Characters>60330</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11</cp:revision>
  <cp:lastPrinted>2021-01-12T18:41:00Z</cp:lastPrinted>
  <dcterms:created xsi:type="dcterms:W3CDTF">2021-01-14T12:28:00Z</dcterms:created>
  <dcterms:modified xsi:type="dcterms:W3CDTF">2021-01-14T22:15:00Z</dcterms:modified>
</cp:coreProperties>
</file>