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5FB0" w:rsidRPr="00A84121" w:rsidRDefault="00D85FB0" w:rsidP="00583665">
      <w:pPr>
        <w:tabs>
          <w:tab w:val="left" w:pos="4253"/>
        </w:tabs>
        <w:jc w:val="center"/>
        <w:rPr>
          <w:rFonts w:ascii="Verdana" w:hAnsi="Verdana"/>
          <w:b/>
          <w:bCs/>
        </w:rPr>
      </w:pPr>
      <w:r w:rsidRPr="00A84121">
        <w:rPr>
          <w:rFonts w:ascii="Verdana" w:hAnsi="Verdana"/>
          <w:b/>
          <w:bCs/>
        </w:rPr>
        <w:t xml:space="preserve">EDITAL DE PREGÃO ELETRÔNICO </w:t>
      </w:r>
      <w:r w:rsidR="005937AC">
        <w:rPr>
          <w:rFonts w:ascii="Verdana" w:hAnsi="Verdana"/>
          <w:b/>
          <w:bCs/>
        </w:rPr>
        <w:t>- REGISTRO DE PREÇOS</w:t>
      </w:r>
    </w:p>
    <w:p w:rsidR="00D2047D" w:rsidRPr="00A84121" w:rsidRDefault="00D2047D" w:rsidP="00583665">
      <w:pPr>
        <w:tabs>
          <w:tab w:val="left" w:pos="4253"/>
        </w:tabs>
        <w:jc w:val="center"/>
        <w:rPr>
          <w:rFonts w:ascii="Verdana" w:hAnsi="Verdana"/>
          <w:b/>
          <w:bCs/>
        </w:rPr>
      </w:pPr>
      <w:r w:rsidRPr="00A84121">
        <w:rPr>
          <w:rFonts w:ascii="Verdana" w:hAnsi="Verdana"/>
          <w:b/>
          <w:bCs/>
        </w:rPr>
        <w:t xml:space="preserve"> MODO DE DISPUTA ABERTO</w:t>
      </w:r>
    </w:p>
    <w:p w:rsidR="00D2047D" w:rsidRPr="00A84121" w:rsidRDefault="00D2047D" w:rsidP="00583665">
      <w:pPr>
        <w:tabs>
          <w:tab w:val="left" w:pos="4253"/>
        </w:tabs>
        <w:jc w:val="both"/>
        <w:rPr>
          <w:rFonts w:ascii="Verdana" w:hAnsi="Verdana"/>
          <w:b/>
          <w:bCs/>
        </w:rPr>
      </w:pPr>
    </w:p>
    <w:p w:rsidR="00993A3F" w:rsidRPr="00A84121" w:rsidRDefault="00AC7BF3" w:rsidP="00583665">
      <w:pPr>
        <w:tabs>
          <w:tab w:val="left" w:pos="4253"/>
        </w:tabs>
        <w:jc w:val="center"/>
        <w:rPr>
          <w:rFonts w:ascii="Verdana" w:hAnsi="Verdana"/>
        </w:rPr>
      </w:pPr>
      <w:r w:rsidRPr="00A84121">
        <w:rPr>
          <w:rFonts w:ascii="Verdana" w:hAnsi="Verdana"/>
          <w:b/>
          <w:bCs/>
        </w:rPr>
        <w:t>PREGÃO ELETRÔNICO n</w:t>
      </w:r>
      <w:r w:rsidR="00993A3F" w:rsidRPr="00A84121">
        <w:rPr>
          <w:rFonts w:ascii="Verdana" w:hAnsi="Verdana"/>
          <w:b/>
          <w:bCs/>
        </w:rPr>
        <w:t xml:space="preserve">º </w:t>
      </w:r>
      <w:r w:rsidR="00FC35DC">
        <w:rPr>
          <w:rFonts w:ascii="Verdana" w:hAnsi="Verdana"/>
          <w:b/>
          <w:bCs/>
        </w:rPr>
        <w:t>014</w:t>
      </w:r>
      <w:r w:rsidR="00993A3F" w:rsidRPr="00A84121">
        <w:rPr>
          <w:rFonts w:ascii="Verdana" w:hAnsi="Verdana"/>
          <w:b/>
          <w:bCs/>
        </w:rPr>
        <w:t xml:space="preserve"> / 2020</w:t>
      </w:r>
    </w:p>
    <w:p w:rsidR="00993A3F" w:rsidRDefault="00993A3F" w:rsidP="00583665">
      <w:pPr>
        <w:jc w:val="center"/>
        <w:rPr>
          <w:rFonts w:ascii="Verdana" w:hAnsi="Verdana"/>
          <w:b/>
          <w:bCs/>
        </w:rPr>
      </w:pPr>
      <w:r w:rsidRPr="00A84121">
        <w:rPr>
          <w:rFonts w:ascii="Verdana" w:hAnsi="Verdana"/>
          <w:b/>
          <w:bCs/>
        </w:rPr>
        <w:t>TIPO: MENOR PREÇO</w:t>
      </w:r>
      <w:r w:rsidR="00D2047D" w:rsidRPr="00A84121">
        <w:rPr>
          <w:rFonts w:ascii="Verdana" w:hAnsi="Verdana"/>
          <w:b/>
          <w:bCs/>
        </w:rPr>
        <w:t xml:space="preserve"> </w:t>
      </w:r>
    </w:p>
    <w:p w:rsidR="005937AC" w:rsidRPr="00A84121" w:rsidRDefault="005937AC" w:rsidP="00583665">
      <w:pPr>
        <w:jc w:val="center"/>
        <w:rPr>
          <w:rFonts w:ascii="Verdana" w:hAnsi="Verdana"/>
        </w:rPr>
      </w:pPr>
    </w:p>
    <w:p w:rsidR="00993A3F" w:rsidRPr="00A84121" w:rsidRDefault="00993A3F" w:rsidP="00583665">
      <w:pPr>
        <w:jc w:val="both"/>
        <w:rPr>
          <w:rFonts w:ascii="Verdana" w:hAnsi="Verdana"/>
          <w:b/>
          <w:bCs/>
        </w:rPr>
      </w:pPr>
    </w:p>
    <w:p w:rsidR="00993A3F" w:rsidRPr="00A84121" w:rsidRDefault="001E6ABD" w:rsidP="00583665">
      <w:pPr>
        <w:jc w:val="both"/>
        <w:rPr>
          <w:rFonts w:ascii="Verdana" w:hAnsi="Verdana"/>
          <w:bCs/>
          <w:u w:val="single"/>
        </w:rPr>
      </w:pPr>
      <w:r w:rsidRPr="00A84121">
        <w:rPr>
          <w:rFonts w:ascii="Verdana" w:hAnsi="Verdana"/>
          <w:b/>
          <w:bCs/>
        </w:rPr>
        <w:tab/>
      </w:r>
    </w:p>
    <w:p w:rsidR="00993A3F" w:rsidRPr="00A84121" w:rsidRDefault="00993A3F" w:rsidP="00583665">
      <w:pPr>
        <w:pStyle w:val="NormalWeb"/>
        <w:spacing w:before="0" w:after="0"/>
        <w:jc w:val="both"/>
        <w:rPr>
          <w:rFonts w:ascii="Verdana" w:hAnsi="Verdana"/>
        </w:rPr>
      </w:pPr>
    </w:p>
    <w:p w:rsidR="00993A3F" w:rsidRPr="003C63B5" w:rsidRDefault="001E6ABD" w:rsidP="00583665">
      <w:pPr>
        <w:jc w:val="both"/>
        <w:rPr>
          <w:rFonts w:ascii="Verdana" w:hAnsi="Verdana"/>
        </w:rPr>
      </w:pPr>
      <w:r w:rsidRPr="00A84121">
        <w:rPr>
          <w:rFonts w:ascii="Verdana" w:hAnsi="Verdana" w:cs="Verdana"/>
          <w:b/>
          <w:bCs/>
          <w:color w:val="000000"/>
        </w:rPr>
        <w:tab/>
      </w:r>
      <w:r w:rsidRPr="00A84121">
        <w:rPr>
          <w:rFonts w:ascii="Verdana" w:hAnsi="Verdana" w:cs="Verdana"/>
          <w:b/>
          <w:bCs/>
          <w:color w:val="000000"/>
        </w:rPr>
        <w:tab/>
      </w:r>
      <w:r w:rsidR="00D85FB0" w:rsidRPr="00A84121">
        <w:rPr>
          <w:rFonts w:ascii="Verdana" w:hAnsi="Verdana" w:cs="Verdana"/>
          <w:b/>
          <w:bCs/>
          <w:color w:val="000000"/>
        </w:rPr>
        <w:t>FRANCISCO PINTO DE SOUZA PREFEITO MUNICIPAL DE IARAS</w:t>
      </w:r>
      <w:r w:rsidR="00D85FB0" w:rsidRPr="00A84121">
        <w:rPr>
          <w:rFonts w:ascii="Verdana" w:hAnsi="Verdana" w:cs="Verdana"/>
          <w:color w:val="000000"/>
        </w:rPr>
        <w:t>, Estado de São Paulo, no uso de suas atribuições legais, torna público que fará realizar licitação na modalidade</w:t>
      </w:r>
      <w:r w:rsidR="00993A3F" w:rsidRPr="00A84121">
        <w:rPr>
          <w:rFonts w:ascii="Verdana" w:hAnsi="Verdana"/>
        </w:rPr>
        <w:t xml:space="preserve">, PREGÃO (eletrônico), do </w:t>
      </w:r>
      <w:r w:rsidR="00993A3F" w:rsidRPr="003C63B5">
        <w:rPr>
          <w:rFonts w:ascii="Verdana" w:hAnsi="Verdana"/>
        </w:rPr>
        <w:t xml:space="preserve">tipo </w:t>
      </w:r>
      <w:r w:rsidR="00993A3F" w:rsidRPr="003C63B5">
        <w:rPr>
          <w:rFonts w:ascii="Verdana" w:hAnsi="Verdana"/>
          <w:b/>
        </w:rPr>
        <w:t>MENOR PREÇO</w:t>
      </w:r>
      <w:r w:rsidR="00936DDF" w:rsidRPr="003C63B5">
        <w:rPr>
          <w:rFonts w:ascii="Verdana" w:hAnsi="Verdana"/>
          <w:b/>
        </w:rPr>
        <w:t xml:space="preserve"> por item</w:t>
      </w:r>
      <w:r w:rsidR="00993A3F" w:rsidRPr="003C63B5">
        <w:rPr>
          <w:rFonts w:ascii="Verdana" w:hAnsi="Verdana"/>
        </w:rPr>
        <w:t xml:space="preserve">, através de pregoeiro designado, utilizando-se de recursos de tecnologia da informação – Internet de acordo com o disposto neste Edital, objetivando </w:t>
      </w:r>
      <w:r w:rsidR="005937AC" w:rsidRPr="003C63B5">
        <w:rPr>
          <w:rFonts w:ascii="Verdana" w:hAnsi="Verdana"/>
        </w:rPr>
        <w:t xml:space="preserve">o </w:t>
      </w:r>
      <w:r w:rsidR="003C63B5" w:rsidRPr="003C63B5">
        <w:rPr>
          <w:rFonts w:ascii="Verdana" w:hAnsi="Verdana" w:cs="BANHCA+TimesNewRomanPSMT"/>
          <w:b/>
          <w:color w:val="000000"/>
        </w:rPr>
        <w:t>REGISTRO</w:t>
      </w:r>
      <w:r w:rsidR="003C63B5">
        <w:rPr>
          <w:rFonts w:ascii="Verdana" w:hAnsi="Verdana" w:cs="BANHCA+TimesNewRomanPSMT"/>
          <w:b/>
          <w:color w:val="000000"/>
        </w:rPr>
        <w:t xml:space="preserve"> </w:t>
      </w:r>
      <w:r w:rsidR="003C63B5" w:rsidRPr="003C63B5">
        <w:rPr>
          <w:rFonts w:ascii="Verdana" w:hAnsi="Verdana" w:cs="BANHCA+TimesNewRomanPSMT"/>
          <w:b/>
          <w:color w:val="000000"/>
        </w:rPr>
        <w:t>DE PREÇO</w:t>
      </w:r>
      <w:r w:rsidR="003C63B5">
        <w:rPr>
          <w:rFonts w:ascii="Verdana" w:hAnsi="Verdana" w:cs="BANHCA+TimesNewRomanPSMT"/>
          <w:b/>
          <w:color w:val="000000"/>
        </w:rPr>
        <w:t xml:space="preserve">S </w:t>
      </w:r>
      <w:r w:rsidR="003C63B5" w:rsidRPr="003C63B5">
        <w:rPr>
          <w:rFonts w:ascii="Verdana" w:hAnsi="Verdana"/>
          <w:bCs/>
          <w:color w:val="000000"/>
        </w:rPr>
        <w:t>para Contratação de Empresa especializada para fornecimento de C</w:t>
      </w:r>
      <w:r w:rsidR="003C63B5">
        <w:rPr>
          <w:rFonts w:ascii="Verdana" w:hAnsi="Verdana"/>
          <w:bCs/>
          <w:color w:val="000000"/>
        </w:rPr>
        <w:t>onc</w:t>
      </w:r>
      <w:r w:rsidR="009267F1">
        <w:rPr>
          <w:rFonts w:ascii="Verdana" w:hAnsi="Verdana"/>
          <w:bCs/>
          <w:color w:val="000000"/>
        </w:rPr>
        <w:t>entrador de oxigêncio medicinal 110v</w:t>
      </w:r>
      <w:r w:rsidR="00AB3025" w:rsidRPr="003C63B5">
        <w:rPr>
          <w:rFonts w:ascii="Verdana" w:hAnsi="Verdana" w:cs="Verdana"/>
          <w:color w:val="000000"/>
        </w:rPr>
        <w:t xml:space="preserve">, </w:t>
      </w:r>
      <w:r w:rsidR="00BC0224">
        <w:rPr>
          <w:rFonts w:ascii="Verdana" w:hAnsi="Verdana"/>
          <w:bCs/>
        </w:rPr>
        <w:t>destinado a Secretaria de Saúde do Municipio de Iaras/SP,</w:t>
      </w:r>
      <w:r w:rsidR="00BC0224" w:rsidRPr="003C63B5">
        <w:rPr>
          <w:rFonts w:ascii="Verdana" w:hAnsi="Verdana"/>
          <w:bCs/>
        </w:rPr>
        <w:t xml:space="preserve"> </w:t>
      </w:r>
      <w:r w:rsidR="00AB3025" w:rsidRPr="003C63B5">
        <w:rPr>
          <w:rFonts w:ascii="Verdana" w:hAnsi="Verdana"/>
          <w:bCs/>
        </w:rPr>
        <w:t xml:space="preserve">conforme especificações constantes </w:t>
      </w:r>
      <w:r w:rsidR="00993A3F" w:rsidRPr="003C63B5">
        <w:rPr>
          <w:rFonts w:ascii="Verdana" w:hAnsi="Verdana"/>
        </w:rPr>
        <w:t>no Anexo I.</w:t>
      </w:r>
    </w:p>
    <w:p w:rsidR="001B6EC5" w:rsidRPr="003C63B5" w:rsidRDefault="001B6EC5" w:rsidP="00583665">
      <w:pPr>
        <w:jc w:val="both"/>
        <w:rPr>
          <w:rFonts w:ascii="Verdana" w:hAnsi="Verdana"/>
        </w:rPr>
      </w:pPr>
    </w:p>
    <w:p w:rsidR="001B6EC5" w:rsidRPr="00A84121" w:rsidRDefault="001B6EC5"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t>Este certame será regido pela Lei Federal n.º 10.520, de 17 de julho de 2002, Decreto n. 10.024,</w:t>
      </w:r>
      <w:r w:rsidRPr="00A84121">
        <w:rPr>
          <w:rFonts w:ascii="Verdana" w:eastAsia="Book Antiqua" w:hAnsi="Verdana"/>
          <w:color w:val="FF0000"/>
        </w:rPr>
        <w:t xml:space="preserve"> </w:t>
      </w:r>
      <w:r w:rsidRPr="00A84121">
        <w:rPr>
          <w:rFonts w:ascii="Verdana" w:eastAsia="Book Antiqua" w:hAnsi="Verdana"/>
        </w:rPr>
        <w:t>de 20 de Setembro de 2019, Lei Complementar n.º 123, de 14 de dezembro de 2006, alterada pela Lei Complementar 147, de 07 de agosto de 2014, aplicando-se, subsidiariamente, no que couberem, as disposições da Lei Federal n.º 8.666, de 21 de junho de 1993, e suas alterações.</w:t>
      </w:r>
      <w:r w:rsidRPr="00A84121">
        <w:rPr>
          <w:rFonts w:ascii="Verdana" w:hAnsi="Verdana"/>
        </w:rPr>
        <w:t xml:space="preserve"> Acordo de Cooperação Técnica para Utilização de Sistema Informatizado de Licitações, firmado com a BOLSA DE LICITAÇÕES E LEILÕES – BLL, aplicando-se, subsidiariamente, as disposições da Lei nº 8.666/93 e suas alterações posteriores, bem como as condições estabelecidas neste Edital e seus Anexos</w:t>
      </w:r>
    </w:p>
    <w:p w:rsidR="001B6EC5" w:rsidRPr="00A84121" w:rsidRDefault="001B6EC5" w:rsidP="00583665">
      <w:pPr>
        <w:jc w:val="both"/>
        <w:rPr>
          <w:rFonts w:ascii="Verdana" w:hAnsi="Verdana"/>
        </w:rPr>
      </w:pPr>
    </w:p>
    <w:p w:rsidR="001B6EC5" w:rsidRPr="00A84121" w:rsidRDefault="001B6EC5" w:rsidP="00583665">
      <w:pPr>
        <w:jc w:val="both"/>
        <w:rPr>
          <w:rFonts w:ascii="Verdana" w:hAnsi="Verdana"/>
        </w:rPr>
      </w:pPr>
      <w:r w:rsidRPr="00A84121">
        <w:rPr>
          <w:rFonts w:ascii="Verdana" w:hAnsi="Verdana"/>
          <w:b/>
          <w:bCs/>
        </w:rPr>
        <w:tab/>
      </w:r>
      <w:r w:rsidRPr="00A84121">
        <w:rPr>
          <w:rFonts w:ascii="Verdana" w:hAnsi="Verdana"/>
          <w:b/>
          <w:bCs/>
        </w:rPr>
        <w:tab/>
        <w:t xml:space="preserve">OBJETO: </w:t>
      </w:r>
      <w:r w:rsidRPr="00A84121">
        <w:rPr>
          <w:rFonts w:ascii="Verdana" w:hAnsi="Verdana"/>
          <w:bCs/>
        </w:rPr>
        <w:t xml:space="preserve">O objeto da presente licitação consiste </w:t>
      </w:r>
      <w:r w:rsidR="005937AC">
        <w:rPr>
          <w:rFonts w:ascii="Verdana" w:hAnsi="Verdana"/>
          <w:bCs/>
        </w:rPr>
        <w:t xml:space="preserve">no </w:t>
      </w:r>
      <w:r w:rsidR="003C63B5" w:rsidRPr="003C63B5">
        <w:rPr>
          <w:rFonts w:ascii="Verdana" w:hAnsi="Verdana" w:cs="BANHCA+TimesNewRomanPSMT"/>
          <w:b/>
          <w:color w:val="000000"/>
        </w:rPr>
        <w:t>REGISTRO</w:t>
      </w:r>
      <w:r w:rsidR="003C63B5">
        <w:rPr>
          <w:rFonts w:ascii="Verdana" w:hAnsi="Verdana" w:cs="BANHCA+TimesNewRomanPSMT"/>
          <w:b/>
          <w:color w:val="000000"/>
        </w:rPr>
        <w:t xml:space="preserve"> </w:t>
      </w:r>
      <w:r w:rsidR="003C63B5" w:rsidRPr="003C63B5">
        <w:rPr>
          <w:rFonts w:ascii="Verdana" w:hAnsi="Verdana" w:cs="BANHCA+TimesNewRomanPSMT"/>
          <w:b/>
          <w:color w:val="000000"/>
        </w:rPr>
        <w:t>DE PREÇO</w:t>
      </w:r>
      <w:r w:rsidR="003C63B5">
        <w:rPr>
          <w:rFonts w:ascii="Verdana" w:hAnsi="Verdana" w:cs="BANHCA+TimesNewRomanPSMT"/>
          <w:b/>
          <w:color w:val="000000"/>
        </w:rPr>
        <w:t xml:space="preserve">S </w:t>
      </w:r>
      <w:r w:rsidR="003C63B5" w:rsidRPr="003C63B5">
        <w:rPr>
          <w:rFonts w:ascii="Verdana" w:hAnsi="Verdana"/>
          <w:bCs/>
          <w:color w:val="000000"/>
        </w:rPr>
        <w:t xml:space="preserve">para </w:t>
      </w:r>
      <w:r w:rsidR="009267F1" w:rsidRPr="003C63B5">
        <w:rPr>
          <w:rFonts w:ascii="Verdana" w:hAnsi="Verdana"/>
          <w:bCs/>
          <w:color w:val="000000"/>
        </w:rPr>
        <w:t>Contratação de Empresa especializada para fornecimento de C</w:t>
      </w:r>
      <w:r w:rsidR="009267F1">
        <w:rPr>
          <w:rFonts w:ascii="Verdana" w:hAnsi="Verdana"/>
          <w:bCs/>
          <w:color w:val="000000"/>
        </w:rPr>
        <w:t>oncentrador de oxigêncio medicinal 110v</w:t>
      </w:r>
      <w:r w:rsidR="009267F1" w:rsidRPr="003C63B5">
        <w:rPr>
          <w:rFonts w:ascii="Verdana" w:hAnsi="Verdana" w:cs="Verdana"/>
          <w:color w:val="000000"/>
        </w:rPr>
        <w:t>,</w:t>
      </w:r>
      <w:r w:rsidR="00BC0224" w:rsidRPr="00BC0224">
        <w:rPr>
          <w:rFonts w:ascii="Verdana" w:hAnsi="Verdana"/>
          <w:bCs/>
        </w:rPr>
        <w:t xml:space="preserve"> </w:t>
      </w:r>
      <w:r w:rsidR="00BC0224">
        <w:rPr>
          <w:rFonts w:ascii="Verdana" w:hAnsi="Verdana"/>
          <w:bCs/>
        </w:rPr>
        <w:t>destinado a Secretaria de Saúde do Municipio de Iaras/SP,</w:t>
      </w:r>
      <w:r w:rsidR="009267F1" w:rsidRPr="003C63B5">
        <w:rPr>
          <w:rFonts w:ascii="Verdana" w:hAnsi="Verdana" w:cs="Verdana"/>
          <w:color w:val="000000"/>
        </w:rPr>
        <w:t xml:space="preserve"> </w:t>
      </w:r>
      <w:r w:rsidRPr="00DE46D5">
        <w:rPr>
          <w:rFonts w:ascii="Verdana" w:hAnsi="Verdana"/>
          <w:bCs/>
        </w:rPr>
        <w:t>conforme especificações constantes no Termo de Referência</w:t>
      </w:r>
      <w:r w:rsidRPr="00A84121">
        <w:rPr>
          <w:rFonts w:ascii="Verdana" w:hAnsi="Verdana"/>
          <w:bCs/>
        </w:rPr>
        <w:t>, que integra este Edital como Anexo I.</w:t>
      </w:r>
    </w:p>
    <w:p w:rsidR="001B6EC5" w:rsidRPr="00A84121" w:rsidRDefault="001B6EC5" w:rsidP="00583665">
      <w:pPr>
        <w:jc w:val="both"/>
        <w:rPr>
          <w:rFonts w:ascii="Verdana" w:hAnsi="Verdana"/>
          <w:bCs/>
        </w:rPr>
      </w:pPr>
    </w:p>
    <w:p w:rsidR="001B6EC5" w:rsidRDefault="001B6EC5" w:rsidP="00583665">
      <w:pPr>
        <w:jc w:val="both"/>
        <w:rPr>
          <w:rFonts w:ascii="Verdana" w:hAnsi="Verdana"/>
          <w:u w:val="single"/>
        </w:rPr>
      </w:pPr>
      <w:r w:rsidRPr="00A84121">
        <w:rPr>
          <w:rFonts w:ascii="Verdana" w:eastAsia="Book Antiqua" w:hAnsi="Verdana"/>
          <w:bCs/>
        </w:rPr>
        <w:tab/>
      </w:r>
      <w:r w:rsidRPr="00A84121">
        <w:rPr>
          <w:rFonts w:ascii="Verdana" w:eastAsia="Book Antiqua" w:hAnsi="Verdana"/>
          <w:bCs/>
        </w:rPr>
        <w:tab/>
      </w:r>
      <w:r w:rsidRPr="00A84121">
        <w:rPr>
          <w:rFonts w:ascii="Verdana" w:eastAsia="Book Antiqua" w:hAnsi="Verdana"/>
          <w:b/>
          <w:bCs/>
        </w:rPr>
        <w:t>LOCAL DE REALIZAÇÃO DA SEÇÃO</w:t>
      </w:r>
      <w:r w:rsidRPr="00A84121">
        <w:rPr>
          <w:rFonts w:ascii="Verdana" w:eastAsia="Book Antiqua" w:hAnsi="Verdana"/>
          <w:bCs/>
        </w:rPr>
        <w:t xml:space="preserve"> (Endereço Eletrônico): </w:t>
      </w:r>
      <w:r w:rsidRPr="00A84121">
        <w:rPr>
          <w:rFonts w:ascii="Verdana" w:hAnsi="Verdana"/>
        </w:rPr>
        <w:t xml:space="preserve">no Site: </w:t>
      </w:r>
      <w:r w:rsidRPr="00A84121">
        <w:rPr>
          <w:rFonts w:ascii="Verdana" w:hAnsi="Verdana"/>
          <w:u w:val="single"/>
        </w:rPr>
        <w:t>www.bll.org.br (BOLSA DE LICITAÇÕES E LEILÕES).</w:t>
      </w:r>
    </w:p>
    <w:p w:rsidR="00E81D4E" w:rsidRDefault="00E81D4E" w:rsidP="00583665">
      <w:pPr>
        <w:jc w:val="both"/>
        <w:rPr>
          <w:rFonts w:ascii="Verdana" w:hAnsi="Verdana"/>
          <w:u w:val="single"/>
        </w:rPr>
      </w:pPr>
    </w:p>
    <w:p w:rsidR="002C3883" w:rsidRDefault="002C3883" w:rsidP="00583665">
      <w:pPr>
        <w:jc w:val="both"/>
        <w:rPr>
          <w:rFonts w:ascii="Verdana" w:hAnsi="Verdana"/>
          <w:u w:val="single"/>
        </w:rPr>
      </w:pPr>
    </w:p>
    <w:p w:rsidR="00E81D4E" w:rsidRDefault="00E81D4E" w:rsidP="00E81D4E">
      <w:pPr>
        <w:tabs>
          <w:tab w:val="left" w:pos="8931"/>
        </w:tabs>
        <w:ind w:right="-62" w:firstLine="1418"/>
        <w:jc w:val="both"/>
        <w:rPr>
          <w:rFonts w:ascii="Verdana" w:hAnsi="Verdana"/>
          <w:color w:val="000000"/>
        </w:rPr>
      </w:pPr>
      <w:r w:rsidRPr="00E81D4E">
        <w:rPr>
          <w:rFonts w:ascii="Verdana" w:hAnsi="Verdana"/>
          <w:color w:val="000000"/>
        </w:rPr>
        <w:t xml:space="preserve">Cópias do presente Edital, assim como os dados e elementos necessários à elaboração da proposta, bem como demais informações poderão ser retirados e obtidas no Setor de Licitações, situado na Praça Monção, nº 683 – centro, Iaras/SP. Também estará disponibilizado para download no site </w:t>
      </w:r>
      <w:hyperlink r:id="rId8" w:history="1">
        <w:r w:rsidRPr="00E81D4E">
          <w:rPr>
            <w:rStyle w:val="Hyperlink"/>
            <w:rFonts w:ascii="Verdana" w:hAnsi="Verdana"/>
          </w:rPr>
          <w:t>www.iaras.sp.gov.br</w:t>
        </w:r>
      </w:hyperlink>
      <w:r w:rsidRPr="00E81D4E">
        <w:rPr>
          <w:rFonts w:ascii="Verdana" w:hAnsi="Verdana"/>
          <w:color w:val="000000"/>
        </w:rPr>
        <w:t>.</w:t>
      </w:r>
    </w:p>
    <w:p w:rsidR="00936DDF" w:rsidRDefault="00936DDF" w:rsidP="00583665">
      <w:pPr>
        <w:jc w:val="both"/>
        <w:rPr>
          <w:rFonts w:ascii="Verdana" w:hAnsi="Verdana"/>
          <w:bCs/>
          <w:u w:val="single"/>
        </w:rPr>
      </w:pPr>
    </w:p>
    <w:p w:rsidR="00BC0224" w:rsidRDefault="00BC0224" w:rsidP="00583665">
      <w:pPr>
        <w:jc w:val="both"/>
        <w:rPr>
          <w:rFonts w:ascii="Verdana" w:hAnsi="Verdana"/>
          <w:bCs/>
          <w:u w:val="single"/>
        </w:rPr>
      </w:pPr>
    </w:p>
    <w:p w:rsidR="00BC0224" w:rsidRPr="00A84121" w:rsidRDefault="00BC0224" w:rsidP="00583665">
      <w:pPr>
        <w:jc w:val="both"/>
        <w:rPr>
          <w:rFonts w:ascii="Verdana" w:hAnsi="Verdana"/>
          <w:bCs/>
          <w:u w:val="single"/>
        </w:rPr>
      </w:pPr>
    </w:p>
    <w:p w:rsidR="00993A3F" w:rsidRDefault="001E6ABD" w:rsidP="00583665">
      <w:pPr>
        <w:jc w:val="both"/>
        <w:rPr>
          <w:rFonts w:ascii="Verdana" w:eastAsia="Book Antiqua" w:hAnsi="Verdana"/>
        </w:rPr>
      </w:pPr>
      <w:r w:rsidRPr="00A84121">
        <w:rPr>
          <w:rFonts w:ascii="Verdana" w:eastAsia="Book Antiqua" w:hAnsi="Verdana"/>
        </w:rPr>
        <w:lastRenderedPageBreak/>
        <w:tab/>
      </w:r>
      <w:r w:rsidRPr="00A84121">
        <w:rPr>
          <w:rFonts w:ascii="Verdana" w:eastAsia="Book Antiqua" w:hAnsi="Verdana"/>
        </w:rPr>
        <w:tab/>
      </w:r>
      <w:r w:rsidR="00993A3F" w:rsidRPr="00A84121">
        <w:rPr>
          <w:rFonts w:ascii="Verdana" w:eastAsia="Book Antiqua" w:hAnsi="Verdana"/>
        </w:rPr>
        <w:t xml:space="preserve">A despesa total estimada, quando da sua autorização, onerará os recursos orçamentários: </w:t>
      </w:r>
    </w:p>
    <w:p w:rsidR="00993A3F" w:rsidRPr="00357A42" w:rsidRDefault="00993A3F" w:rsidP="00583665">
      <w:pPr>
        <w:suppressAutoHyphens/>
        <w:ind w:left="1070"/>
        <w:jc w:val="both"/>
        <w:rPr>
          <w:rFonts w:ascii="Verdana" w:hAnsi="Verdana"/>
          <w:b/>
          <w:color w:val="C0504D" w:themeColor="accent2"/>
          <w:sz w:val="16"/>
          <w:szCs w:val="16"/>
        </w:rPr>
      </w:pPr>
    </w:p>
    <w:p w:rsidR="003C63B5" w:rsidRPr="006D582B" w:rsidRDefault="003C63B5" w:rsidP="00FA2AAF">
      <w:pPr>
        <w:suppressAutoHyphens/>
        <w:ind w:left="1070"/>
        <w:jc w:val="both"/>
        <w:rPr>
          <w:rFonts w:ascii="Verdana" w:hAnsi="Verdana"/>
          <w:b/>
        </w:rPr>
      </w:pPr>
      <w:r>
        <w:rPr>
          <w:rFonts w:ascii="Verdana" w:hAnsi="Verdana"/>
          <w:b/>
        </w:rPr>
        <w:t xml:space="preserve">Recursos Vinculados Federais (Fonte 05) - </w:t>
      </w:r>
      <w:r w:rsidR="009267F1">
        <w:rPr>
          <w:rFonts w:ascii="Verdana" w:hAnsi="Verdana"/>
          <w:b/>
        </w:rPr>
        <w:t>Convênio Aquisição de Equipamentos</w:t>
      </w:r>
      <w:r>
        <w:rPr>
          <w:rFonts w:ascii="Verdana" w:hAnsi="Verdana"/>
          <w:b/>
        </w:rPr>
        <w:t xml:space="preserve"> - Ficha n. </w:t>
      </w:r>
      <w:r w:rsidR="009267F1">
        <w:rPr>
          <w:rFonts w:ascii="Verdana" w:hAnsi="Verdana"/>
          <w:b/>
        </w:rPr>
        <w:t>606</w:t>
      </w:r>
      <w:r>
        <w:rPr>
          <w:rFonts w:ascii="Verdana" w:hAnsi="Verdana"/>
          <w:b/>
        </w:rPr>
        <w:t>-05.</w:t>
      </w:r>
      <w:r w:rsidR="009267F1">
        <w:rPr>
          <w:rFonts w:ascii="Verdana" w:hAnsi="Verdana"/>
          <w:b/>
        </w:rPr>
        <w:t>3</w:t>
      </w:r>
      <w:r>
        <w:rPr>
          <w:rFonts w:ascii="Verdana" w:hAnsi="Verdana"/>
          <w:b/>
        </w:rPr>
        <w:t>00.</w:t>
      </w:r>
      <w:r w:rsidR="009267F1">
        <w:rPr>
          <w:rFonts w:ascii="Verdana" w:hAnsi="Verdana"/>
          <w:b/>
        </w:rPr>
        <w:t>64</w:t>
      </w:r>
      <w:r>
        <w:rPr>
          <w:rFonts w:ascii="Verdana" w:hAnsi="Verdana"/>
          <w:b/>
        </w:rPr>
        <w:t>.</w:t>
      </w:r>
    </w:p>
    <w:p w:rsidR="00FA2AAF" w:rsidRPr="00357A42" w:rsidRDefault="00FA2AAF" w:rsidP="00FA2AAF">
      <w:pPr>
        <w:suppressAutoHyphens/>
        <w:ind w:left="1070"/>
        <w:jc w:val="both"/>
        <w:rPr>
          <w:rFonts w:ascii="Verdana" w:eastAsia="Book Antiqua" w:hAnsi="Verdana"/>
          <w:color w:val="C0504D" w:themeColor="accent2"/>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93A3F" w:rsidRPr="00A84121">
        <w:rPr>
          <w:rFonts w:ascii="Verdana" w:eastAsia="Book Antiqua" w:hAnsi="Verdana"/>
        </w:rPr>
        <w:t xml:space="preserve">Integram este Edital, como partes indissociáveis os </w:t>
      </w:r>
      <w:r w:rsidR="00993A3F" w:rsidRPr="00A84121">
        <w:rPr>
          <w:rFonts w:ascii="Verdana" w:eastAsia="Book Antiqua" w:hAnsi="Verdana"/>
          <w:b/>
        </w:rPr>
        <w:t xml:space="preserve">Anexos </w:t>
      </w:r>
      <w:r w:rsidR="00AB3025" w:rsidRPr="00A84121">
        <w:rPr>
          <w:rFonts w:ascii="Verdana" w:eastAsia="Book Antiqua" w:hAnsi="Verdana"/>
          <w:b/>
        </w:rPr>
        <w:t>constantes deste edital.</w:t>
      </w:r>
    </w:p>
    <w:p w:rsidR="00993A3F" w:rsidRPr="00A84121" w:rsidRDefault="00993A3F" w:rsidP="00583665">
      <w:pPr>
        <w:jc w:val="both"/>
        <w:rPr>
          <w:rFonts w:ascii="Verdana" w:eastAsia="Book Antiqua" w:hAnsi="Verdana"/>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93A3F" w:rsidRPr="00A84121">
        <w:rPr>
          <w:rFonts w:ascii="Verdana" w:eastAsia="Book Antiqua" w:hAnsi="Verdana"/>
        </w:rPr>
        <w:t>As propostas deverão obedecer às especificações e exigências constantes deste instrumento convocatório, bem como do Anexo I – Termo de Referência.</w:t>
      </w:r>
    </w:p>
    <w:p w:rsidR="00993A3F" w:rsidRPr="00A84121" w:rsidRDefault="00993A3F" w:rsidP="00583665">
      <w:pPr>
        <w:jc w:val="both"/>
        <w:rPr>
          <w:rFonts w:ascii="Verdana" w:eastAsia="Book Antiqua" w:hAnsi="Verdana"/>
          <w:b/>
          <w:bCs/>
          <w:sz w:val="16"/>
          <w:szCs w:val="16"/>
        </w:rPr>
      </w:pPr>
    </w:p>
    <w:p w:rsidR="00AB3025"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AB3025" w:rsidRPr="00A84121">
        <w:rPr>
          <w:rFonts w:ascii="Verdana" w:hAnsi="Verdana"/>
        </w:rPr>
        <w:t xml:space="preserve">Período de acolhimento das propostas eletrônicas: </w:t>
      </w:r>
      <w:r w:rsidR="00FC35DC">
        <w:rPr>
          <w:rFonts w:ascii="Verdana" w:hAnsi="Verdana"/>
        </w:rPr>
        <w:t>08</w:t>
      </w:r>
      <w:r w:rsidR="00AB3025" w:rsidRPr="00A84121">
        <w:rPr>
          <w:rFonts w:ascii="Verdana" w:hAnsi="Verdana"/>
        </w:rPr>
        <w:t>:</w:t>
      </w:r>
      <w:r w:rsidR="00FC35DC">
        <w:rPr>
          <w:rFonts w:ascii="Verdana" w:hAnsi="Verdana"/>
        </w:rPr>
        <w:t>00</w:t>
      </w:r>
      <w:r w:rsidR="00AB3025" w:rsidRPr="00A84121">
        <w:rPr>
          <w:rFonts w:ascii="Verdana" w:hAnsi="Verdana"/>
        </w:rPr>
        <w:t xml:space="preserve"> horas (Horário de Brasília) do dia </w:t>
      </w:r>
      <w:r w:rsidR="00FC35DC">
        <w:rPr>
          <w:rFonts w:ascii="Verdana" w:hAnsi="Verdana"/>
        </w:rPr>
        <w:t>30</w:t>
      </w:r>
      <w:r w:rsidR="00AB3025" w:rsidRPr="00A84121">
        <w:rPr>
          <w:rFonts w:ascii="Verdana" w:hAnsi="Verdana"/>
        </w:rPr>
        <w:t>/</w:t>
      </w:r>
      <w:r w:rsidR="00FC35DC">
        <w:rPr>
          <w:rFonts w:ascii="Verdana" w:hAnsi="Verdana"/>
        </w:rPr>
        <w:t>11</w:t>
      </w:r>
      <w:r w:rsidR="00AB3025" w:rsidRPr="00A84121">
        <w:rPr>
          <w:rFonts w:ascii="Verdana" w:hAnsi="Verdana"/>
        </w:rPr>
        <w:t xml:space="preserve">/2020 até as </w:t>
      </w:r>
      <w:r w:rsidR="00FC35DC">
        <w:rPr>
          <w:rFonts w:ascii="Verdana" w:hAnsi="Verdana"/>
        </w:rPr>
        <w:t>17</w:t>
      </w:r>
      <w:r w:rsidR="00AB3025" w:rsidRPr="00A84121">
        <w:rPr>
          <w:rFonts w:ascii="Verdana" w:hAnsi="Verdana"/>
        </w:rPr>
        <w:t>:</w:t>
      </w:r>
      <w:r w:rsidR="00FC35DC">
        <w:rPr>
          <w:rFonts w:ascii="Verdana" w:hAnsi="Verdana"/>
        </w:rPr>
        <w:t>00</w:t>
      </w:r>
      <w:r w:rsidR="00AB3025" w:rsidRPr="00A84121">
        <w:rPr>
          <w:rFonts w:ascii="Verdana" w:hAnsi="Verdana"/>
        </w:rPr>
        <w:t xml:space="preserve"> horas (Horário de Brasília) do dia</w:t>
      </w:r>
      <w:r w:rsidR="00EB33A8">
        <w:rPr>
          <w:rFonts w:ascii="Verdana" w:hAnsi="Verdana"/>
        </w:rPr>
        <w:t xml:space="preserve"> </w:t>
      </w:r>
      <w:r w:rsidR="00FC35DC">
        <w:rPr>
          <w:rFonts w:ascii="Verdana" w:hAnsi="Verdana"/>
        </w:rPr>
        <w:t>09</w:t>
      </w:r>
      <w:r w:rsidR="00AB3025" w:rsidRPr="00A84121">
        <w:rPr>
          <w:rFonts w:ascii="Verdana" w:hAnsi="Verdana"/>
        </w:rPr>
        <w:t>/</w:t>
      </w:r>
      <w:r w:rsidR="00FC35DC">
        <w:rPr>
          <w:rFonts w:ascii="Verdana" w:hAnsi="Verdana"/>
        </w:rPr>
        <w:t>12</w:t>
      </w:r>
      <w:r w:rsidR="00AB3025" w:rsidRPr="00A84121">
        <w:rPr>
          <w:rFonts w:ascii="Verdana" w:hAnsi="Verdana"/>
        </w:rPr>
        <w:t xml:space="preserve">/2020. </w:t>
      </w:r>
    </w:p>
    <w:p w:rsidR="00AB3025" w:rsidRPr="00A84121" w:rsidRDefault="00AB3025" w:rsidP="00583665">
      <w:pPr>
        <w:jc w:val="both"/>
        <w:rPr>
          <w:rFonts w:ascii="Verdana" w:hAnsi="Verdana"/>
          <w:sz w:val="16"/>
          <w:szCs w:val="16"/>
        </w:rPr>
      </w:pPr>
    </w:p>
    <w:p w:rsidR="00AB3025"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AB3025" w:rsidRPr="00A84121">
        <w:rPr>
          <w:rFonts w:ascii="Verdana" w:hAnsi="Verdana"/>
        </w:rPr>
        <w:t xml:space="preserve">O início da sessão pública será às </w:t>
      </w:r>
      <w:r w:rsidR="00FC35DC">
        <w:rPr>
          <w:rFonts w:ascii="Verdana" w:hAnsi="Verdana"/>
        </w:rPr>
        <w:t>09</w:t>
      </w:r>
      <w:r w:rsidR="00AB3025" w:rsidRPr="00A84121">
        <w:rPr>
          <w:rFonts w:ascii="Verdana" w:hAnsi="Verdana"/>
        </w:rPr>
        <w:t>:</w:t>
      </w:r>
      <w:r w:rsidR="00FC35DC">
        <w:rPr>
          <w:rFonts w:ascii="Verdana" w:hAnsi="Verdana"/>
        </w:rPr>
        <w:t>00</w:t>
      </w:r>
      <w:r w:rsidR="00AB3025" w:rsidRPr="00A84121">
        <w:rPr>
          <w:rFonts w:ascii="Verdana" w:hAnsi="Verdana"/>
        </w:rPr>
        <w:t xml:space="preserve"> horas (Horário de Brasília) do dia </w:t>
      </w:r>
      <w:r w:rsidR="00FC35DC">
        <w:rPr>
          <w:rFonts w:ascii="Verdana" w:hAnsi="Verdana"/>
        </w:rPr>
        <w:t>10</w:t>
      </w:r>
      <w:r w:rsidR="00AB3025" w:rsidRPr="00A84121">
        <w:rPr>
          <w:rFonts w:ascii="Verdana" w:hAnsi="Verdana"/>
        </w:rPr>
        <w:t xml:space="preserve"> de</w:t>
      </w:r>
      <w:r w:rsidR="00EB33A8">
        <w:rPr>
          <w:rFonts w:ascii="Verdana" w:hAnsi="Verdana"/>
        </w:rPr>
        <w:t xml:space="preserve"> </w:t>
      </w:r>
      <w:r w:rsidR="00FC35DC">
        <w:rPr>
          <w:rFonts w:ascii="Verdana" w:hAnsi="Verdana"/>
        </w:rPr>
        <w:t>Dezembro</w:t>
      </w:r>
      <w:r w:rsidR="00B573C7">
        <w:rPr>
          <w:rFonts w:ascii="Verdana" w:hAnsi="Verdana"/>
        </w:rPr>
        <w:t xml:space="preserve"> </w:t>
      </w:r>
      <w:r w:rsidR="00AB3025" w:rsidRPr="00A84121">
        <w:rPr>
          <w:rFonts w:ascii="Verdana" w:hAnsi="Verdana"/>
        </w:rPr>
        <w:t xml:space="preserve">de 2020 no endereço eletrônico e www.bll.org.br. </w:t>
      </w:r>
    </w:p>
    <w:p w:rsidR="00AB3025" w:rsidRPr="00A84121" w:rsidRDefault="00AB3025" w:rsidP="00583665">
      <w:pPr>
        <w:jc w:val="both"/>
        <w:rPr>
          <w:rFonts w:ascii="Verdana" w:hAnsi="Verdana"/>
        </w:rPr>
      </w:pPr>
    </w:p>
    <w:p w:rsidR="00AB3025" w:rsidRDefault="001E6ABD" w:rsidP="00583665">
      <w:pPr>
        <w:jc w:val="both"/>
        <w:rPr>
          <w:rFonts w:ascii="Verdana" w:hAnsi="Verdana"/>
        </w:rPr>
      </w:pPr>
      <w:r w:rsidRPr="00A84121">
        <w:rPr>
          <w:rFonts w:ascii="Verdana" w:hAnsi="Verdana"/>
        </w:rPr>
        <w:tab/>
      </w:r>
      <w:r w:rsidRPr="00A84121">
        <w:rPr>
          <w:rFonts w:ascii="Verdana" w:hAnsi="Verdana"/>
        </w:rPr>
        <w:tab/>
      </w:r>
      <w:r w:rsidR="00AB3025" w:rsidRPr="00A84121">
        <w:rPr>
          <w:rFonts w:ascii="Verdana" w:hAnsi="Verdana"/>
        </w:rPr>
        <w:t xml:space="preserve">O início da disputa será às </w:t>
      </w:r>
      <w:r w:rsidR="00FC35DC">
        <w:rPr>
          <w:rFonts w:ascii="Verdana" w:hAnsi="Verdana"/>
        </w:rPr>
        <w:t>09</w:t>
      </w:r>
      <w:r w:rsidR="00AB3025" w:rsidRPr="00A84121">
        <w:rPr>
          <w:rFonts w:ascii="Verdana" w:hAnsi="Verdana"/>
        </w:rPr>
        <w:t>:</w:t>
      </w:r>
      <w:r w:rsidR="00FC35DC">
        <w:rPr>
          <w:rFonts w:ascii="Verdana" w:hAnsi="Verdana"/>
        </w:rPr>
        <w:t>05</w:t>
      </w:r>
      <w:r w:rsidR="00AB3025" w:rsidRPr="00A84121">
        <w:rPr>
          <w:rFonts w:ascii="Verdana" w:hAnsi="Verdana"/>
        </w:rPr>
        <w:t xml:space="preserve"> horas (Horário de Brasília) do dia </w:t>
      </w:r>
      <w:r w:rsidR="00FC35DC">
        <w:rPr>
          <w:rFonts w:ascii="Verdana" w:hAnsi="Verdana"/>
        </w:rPr>
        <w:t>10</w:t>
      </w:r>
      <w:r w:rsidR="00AB3025" w:rsidRPr="00A84121">
        <w:rPr>
          <w:rFonts w:ascii="Verdana" w:hAnsi="Verdana"/>
        </w:rPr>
        <w:t xml:space="preserve"> de</w:t>
      </w:r>
      <w:r w:rsidR="00EB33A8">
        <w:rPr>
          <w:rFonts w:ascii="Verdana" w:hAnsi="Verdana"/>
        </w:rPr>
        <w:t xml:space="preserve"> </w:t>
      </w:r>
      <w:r w:rsidR="00FC35DC">
        <w:rPr>
          <w:rFonts w:ascii="Verdana" w:hAnsi="Verdana"/>
        </w:rPr>
        <w:t>Dezembro</w:t>
      </w:r>
      <w:r w:rsidR="00AB3025" w:rsidRPr="00A84121">
        <w:rPr>
          <w:rFonts w:ascii="Verdana" w:hAnsi="Verdana"/>
        </w:rPr>
        <w:t xml:space="preserve"> de 2020, no endereço eletrônico www.bll.org.br. </w:t>
      </w:r>
    </w:p>
    <w:p w:rsidR="002C3883" w:rsidRPr="00A84121" w:rsidRDefault="002C3883" w:rsidP="00583665">
      <w:pPr>
        <w:jc w:val="both"/>
        <w:rPr>
          <w:rFonts w:ascii="Verdana" w:hAnsi="Verdana"/>
        </w:rPr>
      </w:pPr>
    </w:p>
    <w:p w:rsidR="00AB3025" w:rsidRPr="00A84121" w:rsidRDefault="00AB3025" w:rsidP="00583665">
      <w:pPr>
        <w:jc w:val="both"/>
        <w:rPr>
          <w:rFonts w:ascii="Verdana" w:hAnsi="Verdana"/>
          <w:sz w:val="16"/>
          <w:szCs w:val="16"/>
        </w:rPr>
      </w:pPr>
    </w:p>
    <w:p w:rsidR="00E74347" w:rsidRPr="00A84121" w:rsidRDefault="00E74347" w:rsidP="00583665">
      <w:pPr>
        <w:jc w:val="both"/>
        <w:rPr>
          <w:rFonts w:ascii="Verdana" w:eastAsia="Book Antiqua" w:hAnsi="Verdana"/>
          <w:b/>
          <w:bCs/>
        </w:rPr>
      </w:pPr>
      <w:r w:rsidRPr="00A84121">
        <w:rPr>
          <w:rFonts w:ascii="Verdana" w:eastAsia="Book Antiqua" w:hAnsi="Verdana"/>
          <w:b/>
          <w:bCs/>
          <w:highlight w:val="lightGray"/>
        </w:rPr>
        <w:t>1 – DISPOSIÇÕES PRELIMINARES</w:t>
      </w:r>
    </w:p>
    <w:p w:rsidR="00E74347" w:rsidRPr="00A84121" w:rsidRDefault="00E74347" w:rsidP="00583665">
      <w:pPr>
        <w:jc w:val="both"/>
        <w:rPr>
          <w:rFonts w:ascii="Verdana" w:eastAsia="Book Antiqua" w:hAnsi="Verdana"/>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93A3F" w:rsidRPr="00A84121">
        <w:rPr>
          <w:rFonts w:ascii="Verdana" w:eastAsia="Book Antiqua" w:hAnsi="Verdana"/>
        </w:rPr>
        <w:t xml:space="preserve">1.1 - </w:t>
      </w:r>
      <w:r w:rsidR="00616CCE" w:rsidRPr="00A84121">
        <w:rPr>
          <w:rFonts w:ascii="Verdana" w:eastAsia="Book Antiqua" w:hAnsi="Verdana"/>
        </w:rPr>
        <w:t>O Pregão Eletrônico será realizado em sessão pública, por meio da INTERNET, mediante condições de segurança - criptografia e autenticação - em todas as suas fases.</w:t>
      </w:r>
    </w:p>
    <w:p w:rsidR="00616CCE" w:rsidRPr="00A84121" w:rsidRDefault="00616CCE" w:rsidP="00583665">
      <w:pPr>
        <w:jc w:val="both"/>
        <w:rPr>
          <w:rFonts w:ascii="Verdana" w:eastAsia="Book Antiqua" w:hAnsi="Verdana"/>
          <w:sz w:val="16"/>
          <w:szCs w:val="16"/>
        </w:rPr>
      </w:pPr>
    </w:p>
    <w:p w:rsidR="00993A3F" w:rsidRPr="00A84121" w:rsidRDefault="001E6ABD" w:rsidP="00583665">
      <w:pPr>
        <w:jc w:val="both"/>
        <w:rPr>
          <w:rFonts w:ascii="Verdana" w:eastAsia="Book Antiqua" w:hAnsi="Verdana"/>
          <w:b/>
          <w:bCs/>
        </w:rPr>
      </w:pPr>
      <w:r w:rsidRPr="00A84121">
        <w:rPr>
          <w:rFonts w:ascii="Verdana" w:eastAsia="Book Antiqua" w:hAnsi="Verdana"/>
        </w:rPr>
        <w:tab/>
      </w:r>
      <w:r w:rsidRPr="00A84121">
        <w:rPr>
          <w:rFonts w:ascii="Verdana" w:eastAsia="Book Antiqua" w:hAnsi="Verdana"/>
        </w:rPr>
        <w:tab/>
      </w:r>
      <w:r w:rsidR="00993A3F" w:rsidRPr="00A84121">
        <w:rPr>
          <w:rFonts w:ascii="Verdana" w:eastAsia="Book Antiqua" w:hAnsi="Verdana"/>
        </w:rPr>
        <w:t xml:space="preserve">1.2 - Os trabalhos serão conduzidos por servidor municipal de </w:t>
      </w:r>
      <w:r w:rsidR="00AB3025" w:rsidRPr="00A84121">
        <w:rPr>
          <w:rFonts w:ascii="Verdana" w:eastAsia="Book Antiqua" w:hAnsi="Verdana"/>
        </w:rPr>
        <w:t>Iaras</w:t>
      </w:r>
      <w:r w:rsidR="00993A3F" w:rsidRPr="00A84121">
        <w:rPr>
          <w:rFonts w:ascii="Verdana" w:eastAsia="Book Antiqua" w:hAnsi="Verdana"/>
        </w:rPr>
        <w:t xml:space="preserve">, denominado pregoeiro, mediante a inserção e monitoramento de dados gerados ou transferidos para o aplicativo </w:t>
      </w:r>
      <w:r w:rsidR="00993A3F" w:rsidRPr="00A84121">
        <w:rPr>
          <w:rFonts w:ascii="Verdana" w:eastAsia="Book Antiqua" w:hAnsi="Verdana"/>
          <w:b/>
          <w:bCs/>
        </w:rPr>
        <w:t>“Licitações”</w:t>
      </w:r>
      <w:r w:rsidR="00993A3F" w:rsidRPr="00A84121">
        <w:rPr>
          <w:rFonts w:ascii="Verdana" w:eastAsia="Book Antiqua" w:hAnsi="Verdana"/>
        </w:rPr>
        <w:t xml:space="preserve"> constante da </w:t>
      </w:r>
      <w:r w:rsidR="00993A3F" w:rsidRPr="00A84121">
        <w:rPr>
          <w:rFonts w:ascii="Verdana" w:eastAsia="Book Antiqua" w:hAnsi="Verdana"/>
          <w:b/>
          <w:bCs/>
        </w:rPr>
        <w:t xml:space="preserve">página eletrônica </w:t>
      </w:r>
      <w:r w:rsidR="009A7F4D" w:rsidRPr="00A84121">
        <w:rPr>
          <w:rFonts w:ascii="Verdana" w:eastAsia="Book Antiqua" w:hAnsi="Verdana"/>
          <w:b/>
          <w:bCs/>
        </w:rPr>
        <w:t>da Bolsa de Licitações e Leilões</w:t>
      </w:r>
      <w:r w:rsidR="00993A3F" w:rsidRPr="00A84121">
        <w:rPr>
          <w:rFonts w:ascii="Verdana" w:eastAsia="Book Antiqua" w:hAnsi="Verdana"/>
          <w:b/>
          <w:bCs/>
        </w:rPr>
        <w:t>.</w:t>
      </w:r>
    </w:p>
    <w:p w:rsidR="00EE320E" w:rsidRDefault="001E6ABD" w:rsidP="00583665">
      <w:pPr>
        <w:jc w:val="both"/>
        <w:rPr>
          <w:rFonts w:ascii="Verdana" w:eastAsia="Book Antiqua" w:hAnsi="Verdana"/>
          <w:bCs/>
        </w:rPr>
      </w:pPr>
      <w:r w:rsidRPr="00A84121">
        <w:rPr>
          <w:rFonts w:ascii="Verdana" w:eastAsia="Book Antiqua" w:hAnsi="Verdana"/>
          <w:bCs/>
        </w:rPr>
        <w:tab/>
      </w:r>
      <w:r w:rsidRPr="00A84121">
        <w:rPr>
          <w:rFonts w:ascii="Verdana" w:eastAsia="Book Antiqua" w:hAnsi="Verdana"/>
          <w:bCs/>
        </w:rPr>
        <w:tab/>
      </w:r>
    </w:p>
    <w:p w:rsidR="005937AC" w:rsidRPr="00A84121" w:rsidRDefault="00EE320E" w:rsidP="005937AC">
      <w:pPr>
        <w:jc w:val="both"/>
        <w:rPr>
          <w:rFonts w:ascii="Verdana" w:hAnsi="Verdana" w:cs="Verdana"/>
          <w:b/>
          <w:bCs/>
          <w:color w:val="000000"/>
          <w:u w:val="single"/>
        </w:rPr>
      </w:pPr>
      <w:r>
        <w:rPr>
          <w:rFonts w:ascii="Verdana" w:hAnsi="Verdana"/>
        </w:rPr>
        <w:tab/>
      </w:r>
      <w:r>
        <w:rPr>
          <w:rFonts w:ascii="Verdana" w:hAnsi="Verdana"/>
        </w:rPr>
        <w:tab/>
      </w:r>
      <w:r w:rsidR="005937AC" w:rsidRPr="00A84121">
        <w:rPr>
          <w:rFonts w:ascii="Verdana" w:eastAsia="Book Antiqua" w:hAnsi="Verdana"/>
          <w:bCs/>
        </w:rPr>
        <w:t xml:space="preserve">1.3 – Os produtos deverá(ão) ser entregue(s) </w:t>
      </w:r>
      <w:r w:rsidR="005937AC" w:rsidRPr="00A84121">
        <w:rPr>
          <w:rFonts w:ascii="Verdana" w:hAnsi="Verdana" w:cs="Verdana"/>
          <w:b/>
          <w:bCs/>
          <w:color w:val="000000"/>
          <w:u w:val="single"/>
        </w:rPr>
        <w:t xml:space="preserve">num prazo máximo de </w:t>
      </w:r>
      <w:r w:rsidR="005937AC" w:rsidRPr="00A84121">
        <w:rPr>
          <w:rFonts w:ascii="Verdana" w:hAnsi="Verdana" w:cs="Verdana"/>
          <w:b/>
          <w:bCs/>
          <w:u w:val="single"/>
        </w:rPr>
        <w:t>5 (cinco</w:t>
      </w:r>
      <w:r w:rsidR="005937AC" w:rsidRPr="00A84121">
        <w:rPr>
          <w:rFonts w:ascii="Verdana" w:hAnsi="Verdana" w:cs="Verdana"/>
          <w:b/>
          <w:bCs/>
          <w:color w:val="000000"/>
          <w:u w:val="single"/>
        </w:rPr>
        <w:t xml:space="preserve">) </w:t>
      </w:r>
      <w:r w:rsidR="005937AC" w:rsidRPr="00A84121">
        <w:rPr>
          <w:rFonts w:ascii="Verdana" w:hAnsi="Verdana" w:cs="Verdana"/>
          <w:b/>
          <w:bCs/>
          <w:u w:val="single"/>
        </w:rPr>
        <w:t xml:space="preserve">dias </w:t>
      </w:r>
      <w:r w:rsidR="005937AC" w:rsidRPr="00A84121">
        <w:rPr>
          <w:rFonts w:ascii="Verdana" w:hAnsi="Verdana" w:cs="Verdana"/>
          <w:b/>
          <w:bCs/>
          <w:color w:val="000000"/>
          <w:u w:val="single"/>
        </w:rPr>
        <w:t>úteis.</w:t>
      </w:r>
    </w:p>
    <w:p w:rsidR="005937AC" w:rsidRPr="00A84121" w:rsidRDefault="005937AC" w:rsidP="005937AC">
      <w:pPr>
        <w:jc w:val="both"/>
        <w:rPr>
          <w:rFonts w:ascii="Verdana" w:eastAsia="Book Antiqua" w:hAnsi="Verdana"/>
          <w:bCs/>
        </w:rPr>
      </w:pPr>
    </w:p>
    <w:p w:rsidR="00725459" w:rsidRDefault="005937AC" w:rsidP="00B07595">
      <w:pPr>
        <w:jc w:val="both"/>
        <w:rPr>
          <w:rFonts w:ascii="Verdana" w:hAnsi="Verdana" w:cs="Times-Roman"/>
        </w:rPr>
      </w:pPr>
      <w:r w:rsidRPr="00A84121">
        <w:rPr>
          <w:rFonts w:ascii="Verdana" w:eastAsia="Book Antiqua" w:hAnsi="Verdana"/>
          <w:bCs/>
        </w:rPr>
        <w:tab/>
      </w:r>
      <w:r>
        <w:rPr>
          <w:rFonts w:ascii="Verdana" w:hAnsi="Verdana"/>
        </w:rPr>
        <w:tab/>
      </w:r>
      <w:r w:rsidRPr="00A84121">
        <w:rPr>
          <w:rFonts w:ascii="Verdana" w:eastAsia="Book Antiqua" w:hAnsi="Verdana"/>
          <w:bCs/>
        </w:rPr>
        <w:t>1.</w:t>
      </w:r>
      <w:r w:rsidR="00B07595">
        <w:rPr>
          <w:rFonts w:ascii="Verdana" w:eastAsia="Book Antiqua" w:hAnsi="Verdana"/>
          <w:bCs/>
        </w:rPr>
        <w:t>4</w:t>
      </w:r>
      <w:r w:rsidRPr="00A84121">
        <w:rPr>
          <w:rFonts w:ascii="Verdana" w:eastAsia="Book Antiqua" w:hAnsi="Verdana"/>
          <w:bCs/>
        </w:rPr>
        <w:t xml:space="preserve"> –</w:t>
      </w:r>
      <w:r w:rsidR="00725459">
        <w:rPr>
          <w:rFonts w:ascii="Verdana" w:eastAsia="Book Antiqua" w:hAnsi="Verdana"/>
          <w:bCs/>
        </w:rPr>
        <w:t xml:space="preserve">  </w:t>
      </w:r>
      <w:r w:rsidR="00725459" w:rsidRPr="00936DDF">
        <w:rPr>
          <w:rFonts w:ascii="Verdana" w:hAnsi="Verdana" w:cs="Times-Roman"/>
        </w:rPr>
        <w:t>Durante o prazo de validade desta Ata de Registro de Preços, o Município de Iaras não será obrigado a adquirir o material constante do Anexo I exclusivamente pelo Sistema de Registro de Preços, podendo fazê-lo através de outra licitação quando julgar conveniente, sem que caiba recurso ou indenização de qualquer espécie às empresas detentoras, ou, cancelar a Ata, na ocorrência de alguma das hipóteses legalmente previstas para tanto, garantidos à detentora, neste caso, o contraditório e a ampla defesa.</w:t>
      </w:r>
    </w:p>
    <w:p w:rsidR="00FC35DC" w:rsidRPr="00936DDF" w:rsidRDefault="00FC35DC" w:rsidP="00B07595">
      <w:pPr>
        <w:jc w:val="both"/>
        <w:rPr>
          <w:rFonts w:ascii="Verdana" w:hAnsi="Verdana" w:cs="Times-Roman"/>
        </w:rPr>
      </w:pPr>
    </w:p>
    <w:p w:rsidR="00725459" w:rsidRPr="00A84121" w:rsidRDefault="00725459" w:rsidP="00725459">
      <w:pPr>
        <w:ind w:firstLine="1418"/>
        <w:jc w:val="both"/>
        <w:rPr>
          <w:rFonts w:ascii="Verdana" w:hAnsi="Verdana"/>
        </w:rPr>
      </w:pPr>
    </w:p>
    <w:p w:rsidR="005937AC" w:rsidRDefault="00725459" w:rsidP="005937AC">
      <w:pPr>
        <w:jc w:val="both"/>
        <w:rPr>
          <w:rFonts w:ascii="Verdana" w:eastAsia="Book Antiqua" w:hAnsi="Verdana"/>
          <w:bCs/>
        </w:rPr>
      </w:pPr>
      <w:r>
        <w:rPr>
          <w:rFonts w:ascii="Verdana" w:eastAsia="Book Antiqua" w:hAnsi="Verdana"/>
          <w:bCs/>
        </w:rPr>
        <w:lastRenderedPageBreak/>
        <w:tab/>
      </w:r>
      <w:r>
        <w:rPr>
          <w:rFonts w:ascii="Verdana" w:eastAsia="Book Antiqua" w:hAnsi="Verdana"/>
          <w:bCs/>
        </w:rPr>
        <w:tab/>
        <w:t>1.</w:t>
      </w:r>
      <w:r w:rsidR="00B07595">
        <w:rPr>
          <w:rFonts w:ascii="Verdana" w:eastAsia="Book Antiqua" w:hAnsi="Verdana"/>
          <w:bCs/>
        </w:rPr>
        <w:t>5</w:t>
      </w:r>
      <w:r>
        <w:rPr>
          <w:rFonts w:ascii="Verdana" w:eastAsia="Book Antiqua" w:hAnsi="Verdana"/>
          <w:bCs/>
        </w:rPr>
        <w:t>-</w:t>
      </w:r>
      <w:r w:rsidR="005937AC" w:rsidRPr="00A84121">
        <w:rPr>
          <w:rFonts w:ascii="Verdana" w:eastAsia="Book Antiqua" w:hAnsi="Verdana"/>
          <w:bCs/>
        </w:rPr>
        <w:t xml:space="preserve"> O valor máximo estimado para os itens </w:t>
      </w:r>
      <w:r w:rsidR="005937AC">
        <w:rPr>
          <w:rFonts w:ascii="Verdana" w:eastAsia="Book Antiqua" w:hAnsi="Verdana"/>
          <w:bCs/>
        </w:rPr>
        <w:t>estará anexado  na plataforma BLL, bem como em anexo final deste</w:t>
      </w:r>
      <w:r w:rsidR="005937AC" w:rsidRPr="00A84121">
        <w:rPr>
          <w:rFonts w:ascii="Verdana" w:eastAsia="Book Antiqua" w:hAnsi="Verdana"/>
          <w:bCs/>
        </w:rPr>
        <w:t xml:space="preserve"> Edital.</w:t>
      </w:r>
    </w:p>
    <w:p w:rsidR="00FC35DC" w:rsidRDefault="00FC35DC" w:rsidP="005937AC">
      <w:pPr>
        <w:jc w:val="both"/>
        <w:rPr>
          <w:rFonts w:ascii="Verdana" w:eastAsia="Book Antiqua" w:hAnsi="Verdana"/>
          <w:bCs/>
        </w:rPr>
      </w:pPr>
    </w:p>
    <w:p w:rsidR="00725459" w:rsidRPr="00725459" w:rsidRDefault="00725459" w:rsidP="00725459">
      <w:pPr>
        <w:shd w:val="clear" w:color="auto" w:fill="BFBFBF" w:themeFill="background1" w:themeFillShade="BF"/>
        <w:adjustRightInd w:val="0"/>
        <w:jc w:val="both"/>
        <w:rPr>
          <w:rFonts w:ascii="Verdana" w:hAnsi="Verdana"/>
          <w:b/>
          <w:bCs/>
          <w:sz w:val="16"/>
          <w:szCs w:val="16"/>
        </w:rPr>
      </w:pPr>
      <w:r w:rsidRPr="00725459">
        <w:rPr>
          <w:rFonts w:ascii="Verdana" w:hAnsi="Verdana"/>
          <w:b/>
          <w:bCs/>
        </w:rPr>
        <w:t>2. DO SISTEMA DE REGISTRO DE PREÇOS</w:t>
      </w:r>
    </w:p>
    <w:p w:rsidR="00725459" w:rsidRPr="00725459" w:rsidRDefault="00725459" w:rsidP="00725459">
      <w:pPr>
        <w:adjustRightInd w:val="0"/>
        <w:jc w:val="both"/>
        <w:rPr>
          <w:rFonts w:ascii="Verdana" w:hAnsi="Verdana"/>
          <w:b/>
          <w:bCs/>
          <w:sz w:val="16"/>
          <w:szCs w:val="16"/>
        </w:rPr>
      </w:pPr>
    </w:p>
    <w:p w:rsidR="00725459" w:rsidRPr="00725459" w:rsidRDefault="00725459" w:rsidP="00725459">
      <w:pPr>
        <w:adjustRightInd w:val="0"/>
        <w:spacing w:after="120"/>
        <w:ind w:firstLine="1418"/>
        <w:jc w:val="both"/>
        <w:rPr>
          <w:rFonts w:ascii="Verdana" w:hAnsi="Verdana" w:cs="Tahoma"/>
        </w:rPr>
      </w:pPr>
      <w:r w:rsidRPr="00725459">
        <w:rPr>
          <w:rFonts w:ascii="Verdana" w:hAnsi="Verdana"/>
        </w:rPr>
        <w:t>2.1. O sistema de registro de preços não obriga a aquisição das quantidades indicadas no Anexo I, podendo a Prefeitura Municipal, promover a aquisição de acordo com suas necessidades;</w:t>
      </w:r>
    </w:p>
    <w:p w:rsidR="00725459" w:rsidRPr="00725459" w:rsidRDefault="00725459" w:rsidP="00725459">
      <w:pPr>
        <w:adjustRightInd w:val="0"/>
        <w:spacing w:after="120"/>
        <w:ind w:firstLine="1418"/>
        <w:jc w:val="both"/>
        <w:rPr>
          <w:rFonts w:ascii="Verdana" w:hAnsi="Verdana"/>
        </w:rPr>
      </w:pPr>
      <w:r w:rsidRPr="00725459">
        <w:rPr>
          <w:rFonts w:ascii="Verdana" w:hAnsi="Verdana"/>
        </w:rPr>
        <w:t>2.2. O registro formalizado na ata/contrato a ser firmada entre o Município de Iaras, e as empresas que apresentarem as propostas classificadas em primeiro lugar no presente certame terá validade de 12 (doze) meses, a partir da sua Homologação.</w:t>
      </w:r>
    </w:p>
    <w:p w:rsidR="00725459" w:rsidRPr="00725459" w:rsidRDefault="00725459" w:rsidP="00725459">
      <w:pPr>
        <w:adjustRightInd w:val="0"/>
        <w:spacing w:after="120"/>
        <w:ind w:firstLine="1418"/>
        <w:jc w:val="both"/>
        <w:rPr>
          <w:rFonts w:ascii="Verdana" w:hAnsi="Verdana"/>
        </w:rPr>
      </w:pPr>
      <w:r w:rsidRPr="00725459">
        <w:rPr>
          <w:rFonts w:ascii="Verdana" w:hAnsi="Verdana"/>
        </w:rPr>
        <w:t xml:space="preserve">2.3. Durante o prazo de validade do registro de preços o Município de Iaras não ficará obrigado a comprar o material objeto deste pregão </w:t>
      </w:r>
      <w:r w:rsidR="000F0031">
        <w:rPr>
          <w:rFonts w:ascii="Verdana" w:hAnsi="Verdana"/>
        </w:rPr>
        <w:t>eletrônico</w:t>
      </w:r>
      <w:r w:rsidRPr="00725459">
        <w:rPr>
          <w:rFonts w:ascii="Verdana" w:hAnsi="Verdana"/>
        </w:rPr>
        <w:t xml:space="preserve"> exclusivamente pelo sistema de registro de preços, podendo realizar licitações a outras formas de aquisição quando julgar conveniente, desde que obedecida a legislação pertinente às licitações, ficando assegurado ao beneficiário do registro a preferência em igualdade de condições.</w:t>
      </w:r>
    </w:p>
    <w:p w:rsidR="00725459" w:rsidRPr="00725459" w:rsidRDefault="00725459" w:rsidP="00725459">
      <w:pPr>
        <w:adjustRightInd w:val="0"/>
        <w:spacing w:after="120"/>
        <w:ind w:firstLine="1418"/>
        <w:jc w:val="both"/>
        <w:rPr>
          <w:rFonts w:ascii="Verdana" w:hAnsi="Verdana"/>
        </w:rPr>
      </w:pPr>
      <w:r w:rsidRPr="00725459">
        <w:rPr>
          <w:rFonts w:ascii="Verdana" w:hAnsi="Verdana"/>
        </w:rPr>
        <w:t>2.4. O direito de preferência de que trata o subitem anterior poderá ser exercido pelo beneficiário do registro quando o Município de Iaras optar pela aquisição por meio legalmente permitido e o preço cotado neste for igual ou superior ao registrado.</w:t>
      </w:r>
    </w:p>
    <w:p w:rsidR="00725459" w:rsidRPr="00725459" w:rsidRDefault="00725459" w:rsidP="00725459">
      <w:pPr>
        <w:adjustRightInd w:val="0"/>
        <w:spacing w:after="120"/>
        <w:ind w:firstLine="1418"/>
        <w:jc w:val="both"/>
        <w:rPr>
          <w:rFonts w:ascii="Verdana" w:hAnsi="Verdana"/>
        </w:rPr>
      </w:pPr>
      <w:r w:rsidRPr="00725459">
        <w:rPr>
          <w:rFonts w:ascii="Verdana" w:hAnsi="Verdana"/>
        </w:rPr>
        <w:t>2.5. O gerenciador da ata/contrato de registro de preços acompanhará a evolução dos preços de mercado, com a finalidade de verificar sua compatibilidade com aqueles registrados, sendo que serão considerados compatíveis com os de mercado, os preços registrados que forem iguais ou inferiores a média daqueles apurados pelo Município de Iaras.</w:t>
      </w:r>
    </w:p>
    <w:p w:rsidR="00725459" w:rsidRPr="00725459" w:rsidRDefault="00725459" w:rsidP="00725459">
      <w:pPr>
        <w:adjustRightInd w:val="0"/>
        <w:spacing w:after="120"/>
        <w:ind w:firstLine="1418"/>
        <w:jc w:val="both"/>
        <w:rPr>
          <w:rFonts w:ascii="Verdana" w:hAnsi="Verdana"/>
        </w:rPr>
      </w:pPr>
      <w:r w:rsidRPr="00725459">
        <w:rPr>
          <w:rFonts w:ascii="Verdana" w:hAnsi="Verdana"/>
        </w:rPr>
        <w:t>2.6. Caso seja constatado que o preço registrado na ata/contrato seja superior à média dos preços de mercado, o gerenciador solicitará ao fornecedor, mediante correspondência, redução do preço registrado, de forma a adequá-lo aos níveis definidos no subitem anterior.</w:t>
      </w:r>
    </w:p>
    <w:p w:rsidR="00725459" w:rsidRPr="00725459" w:rsidRDefault="00725459" w:rsidP="00725459">
      <w:pPr>
        <w:adjustRightInd w:val="0"/>
        <w:spacing w:after="120"/>
        <w:ind w:firstLine="1418"/>
        <w:jc w:val="both"/>
        <w:rPr>
          <w:rFonts w:ascii="Verdana" w:hAnsi="Verdana"/>
        </w:rPr>
      </w:pPr>
      <w:r w:rsidRPr="00725459">
        <w:rPr>
          <w:rFonts w:ascii="Verdana" w:hAnsi="Verdana"/>
        </w:rPr>
        <w:t>2.7. Caso o fornecedor não concorde em reduzir o preço, será liberado do compromisso assumido, e o gerenciador da ata/contrato deverá convocar os demais fornecedores visando igual oportunidade de negociação.</w:t>
      </w:r>
    </w:p>
    <w:p w:rsidR="00725459" w:rsidRDefault="00725459" w:rsidP="00725459">
      <w:pPr>
        <w:adjustRightInd w:val="0"/>
        <w:spacing w:after="120"/>
        <w:ind w:firstLine="1418"/>
        <w:jc w:val="both"/>
        <w:rPr>
          <w:rFonts w:ascii="Verdana" w:hAnsi="Verdana"/>
        </w:rPr>
      </w:pPr>
      <w:r w:rsidRPr="00725459">
        <w:rPr>
          <w:rFonts w:ascii="Verdana" w:hAnsi="Verdana"/>
        </w:rPr>
        <w:t>2.8. Em hipótese de não haver êxito nas negociações de que tratam os subitens anteriores, o gerenciador procederá a Revogação da ata/contrato, promovendo a compra por outros meios licitatórios.</w:t>
      </w:r>
    </w:p>
    <w:p w:rsidR="00E62994" w:rsidRPr="00A84121" w:rsidRDefault="00725459" w:rsidP="00C03C9F">
      <w:pPr>
        <w:pStyle w:val="PargrafodaLista"/>
        <w:ind w:left="0"/>
        <w:jc w:val="both"/>
        <w:rPr>
          <w:rFonts w:ascii="Verdana" w:eastAsia="Book Antiqua" w:hAnsi="Verdana" w:cs="Times New Roman"/>
          <w:b/>
          <w:bCs/>
        </w:rPr>
      </w:pPr>
      <w:r>
        <w:rPr>
          <w:rFonts w:ascii="Verdana" w:eastAsia="Book Antiqua" w:hAnsi="Verdana" w:cs="Times New Roman"/>
          <w:b/>
          <w:bCs/>
          <w:highlight w:val="lightGray"/>
        </w:rPr>
        <w:t>3</w:t>
      </w:r>
      <w:r w:rsidR="00E62994" w:rsidRPr="00A84121">
        <w:rPr>
          <w:rFonts w:ascii="Verdana" w:eastAsia="Book Antiqua" w:hAnsi="Verdana" w:cs="Times New Roman"/>
          <w:b/>
          <w:bCs/>
          <w:highlight w:val="lightGray"/>
        </w:rPr>
        <w:t xml:space="preserve"> – FORMALIZAÇÃO DE IMPUGNAÇÃO AO EDITAL E PEDIDO DE ESCLARECIMENTOS</w:t>
      </w:r>
    </w:p>
    <w:p w:rsidR="00E62994" w:rsidRPr="00936DDF" w:rsidRDefault="00E62994" w:rsidP="00583665">
      <w:pPr>
        <w:pStyle w:val="modelo"/>
        <w:rPr>
          <w:rFonts w:ascii="Verdana" w:eastAsia="Book Antiqua" w:hAnsi="Verdana" w:cs="Times New Roman"/>
          <w:sz w:val="16"/>
          <w:szCs w:val="16"/>
          <w:lang w:val="en-US"/>
        </w:rPr>
      </w:pPr>
    </w:p>
    <w:p w:rsidR="00BE02CA" w:rsidRPr="00A84121" w:rsidRDefault="001E6ABD" w:rsidP="00583665">
      <w:pPr>
        <w:pStyle w:val="modelo"/>
        <w:ind w:firstLine="1418"/>
        <w:rPr>
          <w:rFonts w:ascii="Verdana" w:eastAsia="Book Antiqua" w:hAnsi="Verdana" w:cs="Times New Roman"/>
        </w:rPr>
      </w:pPr>
      <w:r w:rsidRPr="00A84121">
        <w:rPr>
          <w:rFonts w:ascii="Verdana" w:eastAsia="Book Antiqua" w:hAnsi="Verdana" w:cs="Times New Roman"/>
        </w:rPr>
        <w:tab/>
      </w:r>
      <w:r w:rsidR="00725459">
        <w:rPr>
          <w:rFonts w:ascii="Verdana" w:eastAsia="Book Antiqua" w:hAnsi="Verdana" w:cs="Times New Roman"/>
        </w:rPr>
        <w:t>3</w:t>
      </w:r>
      <w:r w:rsidR="00BE02CA" w:rsidRPr="00A84121">
        <w:rPr>
          <w:rFonts w:ascii="Verdana" w:eastAsia="Book Antiqua" w:hAnsi="Verdana" w:cs="Times New Roman"/>
        </w:rPr>
        <w:t xml:space="preserve">.1 - Até 03 (três) dias úteis antes da data designada para a abertura da sessão pública, qualquer pessoa poderá impugnar o Edital. </w:t>
      </w:r>
    </w:p>
    <w:p w:rsidR="00BE02CA" w:rsidRPr="00936DDF" w:rsidRDefault="00BE02CA" w:rsidP="00583665">
      <w:pPr>
        <w:pStyle w:val="modelo"/>
        <w:rPr>
          <w:rFonts w:ascii="Verdana" w:eastAsia="Book Antiqua" w:hAnsi="Verdana" w:cs="Times New Roman"/>
          <w:sz w:val="16"/>
          <w:szCs w:val="16"/>
        </w:rPr>
      </w:pPr>
    </w:p>
    <w:p w:rsidR="00BE02CA" w:rsidRPr="00A84121" w:rsidRDefault="001E6ABD" w:rsidP="00583665">
      <w:pPr>
        <w:pStyle w:val="modelo"/>
        <w:ind w:firstLine="1418"/>
        <w:rPr>
          <w:rFonts w:ascii="Verdana" w:eastAsia="Book Antiqua" w:hAnsi="Verdana" w:cs="Times New Roman"/>
          <w:bCs/>
        </w:rPr>
      </w:pPr>
      <w:r w:rsidRPr="00A84121">
        <w:rPr>
          <w:rFonts w:ascii="Verdana" w:eastAsia="Book Antiqua" w:hAnsi="Verdana" w:cs="Times New Roman"/>
        </w:rPr>
        <w:tab/>
      </w:r>
      <w:r w:rsidR="00725459">
        <w:rPr>
          <w:rFonts w:ascii="Verdana" w:eastAsia="Book Antiqua" w:hAnsi="Verdana" w:cs="Times New Roman"/>
        </w:rPr>
        <w:t>3</w:t>
      </w:r>
      <w:r w:rsidR="00BE02CA" w:rsidRPr="00A84121">
        <w:rPr>
          <w:rFonts w:ascii="Verdana" w:eastAsia="Book Antiqua" w:hAnsi="Verdana" w:cs="Times New Roman"/>
        </w:rPr>
        <w:t>.2 - A impugnação poderá ser realizada por forma eletrônica, pelo e-mail:</w:t>
      </w:r>
      <w:r w:rsidR="009A7F4D" w:rsidRPr="00A84121">
        <w:rPr>
          <w:rFonts w:ascii="Verdana" w:hAnsi="Verdana" w:cs="Times New Roman"/>
        </w:rPr>
        <w:t>licitacaoiaras@hotmail.com</w:t>
      </w:r>
      <w:r w:rsidR="00BE02CA" w:rsidRPr="00A84121">
        <w:rPr>
          <w:rFonts w:ascii="Verdana" w:eastAsia="Book Antiqua" w:hAnsi="Verdana" w:cs="Times New Roman"/>
        </w:rPr>
        <w:t xml:space="preserve">, ou por petição dirigida ou protocolada na </w:t>
      </w:r>
      <w:r w:rsidR="00BE02CA" w:rsidRPr="00A84121">
        <w:rPr>
          <w:rFonts w:ascii="Verdana" w:eastAsia="Book Antiqua" w:hAnsi="Verdana" w:cs="Times New Roman"/>
          <w:bCs/>
        </w:rPr>
        <w:t xml:space="preserve">Praça </w:t>
      </w:r>
      <w:r w:rsidR="009A7F4D" w:rsidRPr="00A84121">
        <w:rPr>
          <w:rFonts w:ascii="Verdana" w:eastAsia="Book Antiqua" w:hAnsi="Verdana" w:cs="Times New Roman"/>
          <w:bCs/>
        </w:rPr>
        <w:t>Monção</w:t>
      </w:r>
      <w:r w:rsidR="00BE02CA" w:rsidRPr="00A84121">
        <w:rPr>
          <w:rFonts w:ascii="Verdana" w:eastAsia="Book Antiqua" w:hAnsi="Verdana" w:cs="Times New Roman"/>
          <w:bCs/>
        </w:rPr>
        <w:t xml:space="preserve">, n.º </w:t>
      </w:r>
      <w:r w:rsidR="009A7F4D" w:rsidRPr="00A84121">
        <w:rPr>
          <w:rFonts w:ascii="Verdana" w:eastAsia="Book Antiqua" w:hAnsi="Verdana" w:cs="Times New Roman"/>
          <w:bCs/>
        </w:rPr>
        <w:t>683</w:t>
      </w:r>
      <w:r w:rsidR="00BE02CA" w:rsidRPr="00A84121">
        <w:rPr>
          <w:rFonts w:ascii="Verdana" w:eastAsia="Book Antiqua" w:hAnsi="Verdana" w:cs="Times New Roman"/>
          <w:bCs/>
        </w:rPr>
        <w:t xml:space="preserve"> – Centro, </w:t>
      </w:r>
      <w:r w:rsidR="00AB3025" w:rsidRPr="00A84121">
        <w:rPr>
          <w:rFonts w:ascii="Verdana" w:eastAsia="Book Antiqua" w:hAnsi="Verdana" w:cs="Times New Roman"/>
          <w:bCs/>
        </w:rPr>
        <w:t>Iaras</w:t>
      </w:r>
      <w:r w:rsidR="00BE02CA" w:rsidRPr="00A84121">
        <w:rPr>
          <w:rFonts w:ascii="Verdana" w:eastAsia="Book Antiqua" w:hAnsi="Verdana" w:cs="Times New Roman"/>
          <w:bCs/>
        </w:rPr>
        <w:t>-SP, telefone (1</w:t>
      </w:r>
      <w:r w:rsidR="009A7F4D" w:rsidRPr="00A84121">
        <w:rPr>
          <w:rFonts w:ascii="Verdana" w:eastAsia="Book Antiqua" w:hAnsi="Verdana" w:cs="Times New Roman"/>
          <w:bCs/>
        </w:rPr>
        <w:t>4</w:t>
      </w:r>
      <w:r w:rsidR="00BE02CA" w:rsidRPr="00A84121">
        <w:rPr>
          <w:rFonts w:ascii="Verdana" w:eastAsia="Book Antiqua" w:hAnsi="Verdana" w:cs="Times New Roman"/>
          <w:bCs/>
        </w:rPr>
        <w:t>) 3</w:t>
      </w:r>
      <w:r w:rsidR="009A7F4D" w:rsidRPr="00A84121">
        <w:rPr>
          <w:rFonts w:ascii="Verdana" w:eastAsia="Book Antiqua" w:hAnsi="Verdana" w:cs="Times New Roman"/>
          <w:bCs/>
        </w:rPr>
        <w:t>764</w:t>
      </w:r>
      <w:r w:rsidR="00BE02CA" w:rsidRPr="00A84121">
        <w:rPr>
          <w:rFonts w:ascii="Verdana" w:eastAsia="Book Antiqua" w:hAnsi="Verdana" w:cs="Times New Roman"/>
          <w:bCs/>
        </w:rPr>
        <w:t xml:space="preserve"> 9</w:t>
      </w:r>
      <w:r w:rsidR="009A7F4D" w:rsidRPr="00A84121">
        <w:rPr>
          <w:rFonts w:ascii="Verdana" w:eastAsia="Book Antiqua" w:hAnsi="Verdana" w:cs="Times New Roman"/>
          <w:bCs/>
        </w:rPr>
        <w:t>4</w:t>
      </w:r>
      <w:r w:rsidR="00BE02CA" w:rsidRPr="00A84121">
        <w:rPr>
          <w:rFonts w:ascii="Verdana" w:eastAsia="Book Antiqua" w:hAnsi="Verdana" w:cs="Times New Roman"/>
          <w:bCs/>
        </w:rPr>
        <w:t>00.</w:t>
      </w:r>
    </w:p>
    <w:p w:rsidR="00BE02CA" w:rsidRPr="00936DDF" w:rsidRDefault="00BE02CA" w:rsidP="00583665">
      <w:pPr>
        <w:pStyle w:val="modelo"/>
        <w:rPr>
          <w:rFonts w:ascii="Verdana" w:eastAsia="Book Antiqua" w:hAnsi="Verdana" w:cs="Times New Roman"/>
          <w:sz w:val="16"/>
          <w:szCs w:val="16"/>
        </w:rPr>
      </w:pPr>
    </w:p>
    <w:p w:rsidR="00BE02CA" w:rsidRPr="00A84121" w:rsidRDefault="00725459" w:rsidP="00583665">
      <w:pPr>
        <w:pStyle w:val="modelo"/>
        <w:ind w:firstLine="1418"/>
        <w:rPr>
          <w:rFonts w:ascii="Verdana" w:eastAsia="Book Antiqua" w:hAnsi="Verdana" w:cs="Times New Roman"/>
        </w:rPr>
      </w:pPr>
      <w:r>
        <w:rPr>
          <w:rFonts w:ascii="Verdana" w:eastAsia="Book Antiqua" w:hAnsi="Verdana" w:cs="Times New Roman"/>
        </w:rPr>
        <w:t>3</w:t>
      </w:r>
      <w:r w:rsidR="00BE02CA" w:rsidRPr="00A84121">
        <w:rPr>
          <w:rFonts w:ascii="Verdana" w:eastAsia="Book Antiqua" w:hAnsi="Verdana" w:cs="Times New Roman"/>
        </w:rPr>
        <w:t xml:space="preserve">.3. Caberá ao pregoeiro, auxiliado pelos responsáveis pela elaboração do Edital e seus anexos, decidir sobre a impugnação no prazo de até dois dias úteis contados da data de recebimento da impugnação. </w:t>
      </w:r>
    </w:p>
    <w:p w:rsidR="009A7F4D" w:rsidRPr="00936DDF" w:rsidRDefault="009A7F4D" w:rsidP="00583665">
      <w:pPr>
        <w:pStyle w:val="modelo"/>
        <w:rPr>
          <w:rFonts w:ascii="Verdana" w:eastAsia="Book Antiqua" w:hAnsi="Verdana" w:cs="Times New Roman"/>
          <w:sz w:val="16"/>
          <w:szCs w:val="16"/>
        </w:rPr>
      </w:pPr>
    </w:p>
    <w:p w:rsidR="001D529B" w:rsidRPr="00A84121" w:rsidRDefault="00725459" w:rsidP="00583665">
      <w:pPr>
        <w:ind w:firstLine="1418"/>
        <w:jc w:val="both"/>
        <w:rPr>
          <w:rFonts w:ascii="Verdana" w:eastAsia="Book Antiqua" w:hAnsi="Verdana"/>
        </w:rPr>
      </w:pPr>
      <w:r>
        <w:rPr>
          <w:rFonts w:ascii="Verdana" w:eastAsia="Book Antiqua" w:hAnsi="Verdana"/>
        </w:rPr>
        <w:t>3</w:t>
      </w:r>
      <w:r w:rsidR="00BE02CA" w:rsidRPr="00A84121">
        <w:rPr>
          <w:rFonts w:ascii="Verdana" w:eastAsia="Book Antiqua" w:hAnsi="Verdana"/>
        </w:rPr>
        <w:t>.4 - Acolhida a impugnação, será definida e publicada nova da</w:t>
      </w:r>
      <w:r w:rsidR="001D529B" w:rsidRPr="00A84121">
        <w:rPr>
          <w:rFonts w:ascii="Verdana" w:eastAsia="Book Antiqua" w:hAnsi="Verdana"/>
        </w:rPr>
        <w:t>ta para a realização do certame, exceto quando, inquestionavelmente, a alteração no edital não afetar a formulação da proposta.</w:t>
      </w:r>
    </w:p>
    <w:p w:rsidR="00BE02CA" w:rsidRPr="00A84121" w:rsidRDefault="00725459" w:rsidP="00583665">
      <w:pPr>
        <w:pStyle w:val="modelo"/>
        <w:ind w:firstLine="1418"/>
        <w:rPr>
          <w:rFonts w:ascii="Verdana" w:eastAsia="Book Antiqua" w:hAnsi="Verdana" w:cs="Times New Roman"/>
        </w:rPr>
      </w:pPr>
      <w:r>
        <w:rPr>
          <w:rFonts w:ascii="Verdana" w:eastAsia="Book Antiqua" w:hAnsi="Verdana" w:cs="Times New Roman"/>
        </w:rPr>
        <w:t>3</w:t>
      </w:r>
      <w:r w:rsidR="00BE02CA" w:rsidRPr="00A84121">
        <w:rPr>
          <w:rFonts w:ascii="Verdana" w:eastAsia="Book Antiqua" w:hAnsi="Verdana" w:cs="Times New Roman"/>
        </w:rPr>
        <w:t xml:space="preserve">.5 - Os pedidos de esclarecimentos referentes ao processo licitatório deverão ser enviados ao pregoeiro em até 03 (três) dias úteis anteriores à data designada para abertura da sessão pública, exclusivamente por meio eletrônico via Internet, no endereço indicado no Edital. </w:t>
      </w:r>
    </w:p>
    <w:p w:rsidR="00BE02CA" w:rsidRPr="00936DDF" w:rsidRDefault="00BE02CA" w:rsidP="00583665">
      <w:pPr>
        <w:pStyle w:val="modelo"/>
        <w:rPr>
          <w:rFonts w:ascii="Verdana" w:eastAsia="Book Antiqua" w:hAnsi="Verdana" w:cs="Times New Roman"/>
          <w:sz w:val="16"/>
          <w:szCs w:val="16"/>
        </w:rPr>
      </w:pPr>
    </w:p>
    <w:p w:rsidR="00BE02CA" w:rsidRPr="00A84121" w:rsidRDefault="00725459" w:rsidP="00583665">
      <w:pPr>
        <w:pStyle w:val="modelo"/>
        <w:ind w:firstLine="1418"/>
        <w:rPr>
          <w:rFonts w:ascii="Verdana" w:eastAsia="Book Antiqua" w:hAnsi="Verdana" w:cs="Times New Roman"/>
        </w:rPr>
      </w:pPr>
      <w:r>
        <w:rPr>
          <w:rFonts w:ascii="Verdana" w:eastAsia="Book Antiqua" w:hAnsi="Verdana" w:cs="Times New Roman"/>
        </w:rPr>
        <w:t>3</w:t>
      </w:r>
      <w:r w:rsidR="00BE02CA" w:rsidRPr="00A84121">
        <w:rPr>
          <w:rFonts w:ascii="Verdana" w:eastAsia="Book Antiqua" w:hAnsi="Verdana" w:cs="Times New Roman"/>
        </w:rPr>
        <w:t>.6</w:t>
      </w:r>
      <w:r w:rsidR="001D529B" w:rsidRPr="00A84121">
        <w:rPr>
          <w:rFonts w:ascii="Verdana" w:eastAsia="Book Antiqua" w:hAnsi="Verdana" w:cs="Times New Roman"/>
        </w:rPr>
        <w:t xml:space="preserve"> -</w:t>
      </w:r>
      <w:r w:rsidR="00BE02CA" w:rsidRPr="00A84121">
        <w:rPr>
          <w:rFonts w:ascii="Verdana" w:eastAsia="Book Antiqua" w:hAnsi="Verdana" w:cs="Times New Roman"/>
        </w:rPr>
        <w:t xml:space="preserve"> O pregoeiro responderá aos pedidos de esclarecimentos no prazo de dois dias úteis, contado da data de recebimento do pedido, e poderá requisitar subsídios formais aos responsáveis pela elaboração do edital e dos anexos. </w:t>
      </w:r>
    </w:p>
    <w:p w:rsidR="00BE02CA" w:rsidRPr="00936DDF" w:rsidRDefault="00BE02CA" w:rsidP="00583665">
      <w:pPr>
        <w:pStyle w:val="modelo"/>
        <w:rPr>
          <w:rFonts w:ascii="Verdana" w:eastAsia="Book Antiqua" w:hAnsi="Verdana" w:cs="Times New Roman"/>
          <w:sz w:val="16"/>
          <w:szCs w:val="16"/>
        </w:rPr>
      </w:pPr>
    </w:p>
    <w:p w:rsidR="00936DDF" w:rsidRDefault="00725459" w:rsidP="00583665">
      <w:pPr>
        <w:pStyle w:val="modelo"/>
        <w:ind w:firstLine="1418"/>
        <w:rPr>
          <w:rFonts w:ascii="Verdana" w:eastAsia="Book Antiqua" w:hAnsi="Verdana" w:cs="Times New Roman"/>
        </w:rPr>
      </w:pPr>
      <w:r>
        <w:rPr>
          <w:rFonts w:ascii="Verdana" w:eastAsia="Book Antiqua" w:hAnsi="Verdana" w:cs="Times New Roman"/>
        </w:rPr>
        <w:t>3</w:t>
      </w:r>
      <w:r w:rsidR="00BE02CA" w:rsidRPr="00A84121">
        <w:rPr>
          <w:rFonts w:ascii="Verdana" w:eastAsia="Book Antiqua" w:hAnsi="Verdana" w:cs="Times New Roman"/>
        </w:rPr>
        <w:t>.7</w:t>
      </w:r>
      <w:r w:rsidR="001D529B" w:rsidRPr="00A84121">
        <w:rPr>
          <w:rFonts w:ascii="Verdana" w:eastAsia="Book Antiqua" w:hAnsi="Verdana" w:cs="Times New Roman"/>
        </w:rPr>
        <w:t xml:space="preserve"> -</w:t>
      </w:r>
      <w:r w:rsidR="00BE02CA" w:rsidRPr="00A84121">
        <w:rPr>
          <w:rFonts w:ascii="Verdana" w:eastAsia="Book Antiqua" w:hAnsi="Verdana" w:cs="Times New Roman"/>
        </w:rPr>
        <w:t xml:space="preserve"> As impugnações e pedidos de esclarecimentos não suspendem os prazos previstos no certame. </w:t>
      </w:r>
    </w:p>
    <w:p w:rsidR="00BE02CA" w:rsidRPr="00A84121" w:rsidRDefault="00725459" w:rsidP="00583665">
      <w:pPr>
        <w:pStyle w:val="modelo"/>
        <w:ind w:firstLine="1418"/>
        <w:rPr>
          <w:rFonts w:ascii="Verdana" w:eastAsia="Book Antiqua" w:hAnsi="Verdana" w:cs="Times New Roman"/>
        </w:rPr>
      </w:pPr>
      <w:r>
        <w:rPr>
          <w:rFonts w:ascii="Verdana" w:eastAsia="Book Antiqua" w:hAnsi="Verdana" w:cs="Times New Roman"/>
        </w:rPr>
        <w:t>3</w:t>
      </w:r>
      <w:r w:rsidR="00BE02CA" w:rsidRPr="00A84121">
        <w:rPr>
          <w:rFonts w:ascii="Verdana" w:eastAsia="Book Antiqua" w:hAnsi="Verdana" w:cs="Times New Roman"/>
        </w:rPr>
        <w:t>.7.1</w:t>
      </w:r>
      <w:r w:rsidR="001D529B" w:rsidRPr="00A84121">
        <w:rPr>
          <w:rFonts w:ascii="Verdana" w:eastAsia="Book Antiqua" w:hAnsi="Verdana" w:cs="Times New Roman"/>
        </w:rPr>
        <w:t xml:space="preserve"> -</w:t>
      </w:r>
      <w:r w:rsidR="00BE02CA" w:rsidRPr="00A84121">
        <w:rPr>
          <w:rFonts w:ascii="Verdana" w:eastAsia="Book Antiqua" w:hAnsi="Verdana" w:cs="Times New Roman"/>
        </w:rPr>
        <w:t xml:space="preserve"> A concessão de efeito suspensivo à impugnação é medida excepcional e deverá ser motivada pelo pregoeiro, nos autos do processo de licitação. </w:t>
      </w:r>
    </w:p>
    <w:p w:rsidR="00BE02CA" w:rsidRPr="00936DDF" w:rsidRDefault="00BE02CA" w:rsidP="00583665">
      <w:pPr>
        <w:pStyle w:val="modelo"/>
        <w:ind w:firstLine="1418"/>
        <w:rPr>
          <w:rFonts w:ascii="Verdana" w:eastAsia="Book Antiqua" w:hAnsi="Verdana" w:cs="Times New Roman"/>
          <w:sz w:val="16"/>
          <w:szCs w:val="16"/>
        </w:rPr>
      </w:pPr>
    </w:p>
    <w:p w:rsidR="00BE02CA" w:rsidRDefault="00725459" w:rsidP="00583665">
      <w:pPr>
        <w:pStyle w:val="modelo"/>
        <w:ind w:firstLine="1418"/>
        <w:rPr>
          <w:rFonts w:ascii="Verdana" w:eastAsia="Book Antiqua" w:hAnsi="Verdana" w:cs="Times New Roman"/>
        </w:rPr>
      </w:pPr>
      <w:r>
        <w:rPr>
          <w:rFonts w:ascii="Verdana" w:eastAsia="Book Antiqua" w:hAnsi="Verdana" w:cs="Times New Roman"/>
        </w:rPr>
        <w:t>3</w:t>
      </w:r>
      <w:r w:rsidR="001D529B" w:rsidRPr="00A84121">
        <w:rPr>
          <w:rFonts w:ascii="Verdana" w:eastAsia="Book Antiqua" w:hAnsi="Verdana" w:cs="Times New Roman"/>
        </w:rPr>
        <w:t>.8 -</w:t>
      </w:r>
      <w:r w:rsidR="00BE02CA" w:rsidRPr="00A84121">
        <w:rPr>
          <w:rFonts w:ascii="Verdana" w:eastAsia="Book Antiqua" w:hAnsi="Verdana" w:cs="Times New Roman"/>
        </w:rPr>
        <w:t xml:space="preserve"> As respostas aos pedidos de esclarecimentos serão divulgadas pelo sistema e vincularão os participantes e a administração.</w:t>
      </w:r>
    </w:p>
    <w:p w:rsidR="00E81D4E" w:rsidRDefault="00E81D4E" w:rsidP="00583665">
      <w:pPr>
        <w:pStyle w:val="modelo"/>
        <w:ind w:firstLine="1418"/>
        <w:rPr>
          <w:rFonts w:ascii="Verdana" w:eastAsia="Book Antiqua" w:hAnsi="Verdana" w:cs="Times New Roman"/>
        </w:rPr>
      </w:pPr>
    </w:p>
    <w:tbl>
      <w:tblPr>
        <w:tblW w:w="9638" w:type="dxa"/>
        <w:tblInd w:w="109" w:type="dxa"/>
        <w:tblLook w:val="0000"/>
      </w:tblPr>
      <w:tblGrid>
        <w:gridCol w:w="9638"/>
      </w:tblGrid>
      <w:tr w:rsidR="00993A3F" w:rsidRPr="00A84121" w:rsidTr="001D529B">
        <w:tc>
          <w:tcPr>
            <w:tcW w:w="9638" w:type="dxa"/>
            <w:shd w:val="clear" w:color="auto" w:fill="D9D9D9"/>
          </w:tcPr>
          <w:p w:rsidR="00993A3F" w:rsidRPr="00A84121" w:rsidRDefault="00725459" w:rsidP="00583665">
            <w:pPr>
              <w:spacing w:before="30" w:after="30"/>
              <w:jc w:val="both"/>
              <w:rPr>
                <w:rFonts w:ascii="Verdana" w:eastAsia="Book Antiqua" w:hAnsi="Verdana"/>
                <w:b/>
                <w:bCs/>
              </w:rPr>
            </w:pPr>
            <w:r>
              <w:rPr>
                <w:rFonts w:ascii="Verdana" w:eastAsia="Book Antiqua" w:hAnsi="Verdana"/>
                <w:b/>
                <w:bCs/>
              </w:rPr>
              <w:t>4</w:t>
            </w:r>
            <w:r w:rsidR="00993A3F" w:rsidRPr="00A84121">
              <w:rPr>
                <w:rFonts w:ascii="Verdana" w:eastAsia="Book Antiqua" w:hAnsi="Verdana"/>
                <w:b/>
                <w:bCs/>
              </w:rPr>
              <w:t xml:space="preserve"> – REFERÊNCIA DE TEMPO</w:t>
            </w:r>
          </w:p>
        </w:tc>
      </w:tr>
    </w:tbl>
    <w:p w:rsidR="00993A3F" w:rsidRPr="00936DDF" w:rsidRDefault="00993A3F" w:rsidP="00583665">
      <w:pPr>
        <w:jc w:val="both"/>
        <w:rPr>
          <w:rFonts w:ascii="Verdana" w:eastAsia="Book Antiqua" w:hAnsi="Verdana"/>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4</w:t>
      </w:r>
      <w:r w:rsidR="00993A3F" w:rsidRPr="00A84121">
        <w:rPr>
          <w:rFonts w:ascii="Verdana" w:eastAsia="Book Antiqua" w:hAnsi="Verdana"/>
        </w:rPr>
        <w:t>.1 - Todas as referências de tempo no Edital, no Aviso e durante a Sessão Pública observarão obrigatoriamente o</w:t>
      </w:r>
      <w:r w:rsidR="00993A3F" w:rsidRPr="00A84121">
        <w:rPr>
          <w:rFonts w:ascii="Verdana" w:eastAsia="Book Antiqua" w:hAnsi="Verdana"/>
          <w:b/>
          <w:bCs/>
        </w:rPr>
        <w:t xml:space="preserve"> horário de Brasília – DF</w:t>
      </w:r>
      <w:r w:rsidR="00993A3F" w:rsidRPr="00A84121">
        <w:rPr>
          <w:rFonts w:ascii="Verdana" w:eastAsia="Book Antiqua" w:hAnsi="Verdana"/>
        </w:rPr>
        <w:t xml:space="preserve"> e, dessa forma, serão registradas no sistema eletrônico e na documentação relativa ao certame.</w:t>
      </w:r>
    </w:p>
    <w:p w:rsidR="00993A3F" w:rsidRPr="00936DDF" w:rsidRDefault="00993A3F" w:rsidP="00583665">
      <w:pPr>
        <w:jc w:val="both"/>
        <w:rPr>
          <w:rFonts w:ascii="Verdana" w:eastAsia="Book Antiqua" w:hAnsi="Verdana"/>
          <w:b/>
          <w:bCs/>
          <w:sz w:val="16"/>
          <w:szCs w:val="16"/>
        </w:rPr>
      </w:pPr>
    </w:p>
    <w:tbl>
      <w:tblPr>
        <w:tblW w:w="9638" w:type="dxa"/>
        <w:tblInd w:w="109" w:type="dxa"/>
        <w:tblLook w:val="0000"/>
      </w:tblPr>
      <w:tblGrid>
        <w:gridCol w:w="9638"/>
      </w:tblGrid>
      <w:tr w:rsidR="00993A3F" w:rsidRPr="00A84121" w:rsidTr="001D529B">
        <w:tc>
          <w:tcPr>
            <w:tcW w:w="9638" w:type="dxa"/>
            <w:shd w:val="clear" w:color="auto" w:fill="D9D9D9"/>
          </w:tcPr>
          <w:p w:rsidR="00993A3F" w:rsidRPr="00A84121" w:rsidRDefault="00725459" w:rsidP="00300DF7">
            <w:pPr>
              <w:spacing w:before="30" w:after="30"/>
              <w:jc w:val="both"/>
              <w:rPr>
                <w:rFonts w:ascii="Verdana" w:eastAsia="Book Antiqua" w:hAnsi="Verdana"/>
                <w:b/>
                <w:bCs/>
              </w:rPr>
            </w:pPr>
            <w:r>
              <w:rPr>
                <w:rFonts w:ascii="Verdana" w:eastAsia="Book Antiqua" w:hAnsi="Verdana"/>
                <w:b/>
                <w:bCs/>
              </w:rPr>
              <w:t>5</w:t>
            </w:r>
            <w:r w:rsidR="00993A3F" w:rsidRPr="00A84121">
              <w:rPr>
                <w:rFonts w:ascii="Verdana" w:eastAsia="Book Antiqua" w:hAnsi="Verdana"/>
                <w:b/>
                <w:bCs/>
              </w:rPr>
              <w:t xml:space="preserve"> – CONDIÇÕES PARA PARTICIPAÇÃO</w:t>
            </w:r>
            <w:r w:rsidR="00583665" w:rsidRPr="00A84121">
              <w:rPr>
                <w:rFonts w:ascii="Verdana" w:eastAsia="Book Antiqua" w:hAnsi="Verdana"/>
                <w:b/>
                <w:bCs/>
              </w:rPr>
              <w:t xml:space="preserve"> </w:t>
            </w:r>
          </w:p>
        </w:tc>
      </w:tr>
    </w:tbl>
    <w:p w:rsidR="00993A3F" w:rsidRPr="00936DDF" w:rsidRDefault="00993A3F" w:rsidP="00583665">
      <w:pPr>
        <w:pStyle w:val="WW-Padro"/>
        <w:jc w:val="both"/>
        <w:rPr>
          <w:rFonts w:ascii="Verdana" w:eastAsia="Book Antiqua" w:hAnsi="Verdana" w:cs="Times New Roman"/>
          <w:sz w:val="16"/>
          <w:szCs w:val="16"/>
        </w:rPr>
      </w:pPr>
    </w:p>
    <w:p w:rsidR="00EB5A1D" w:rsidRPr="00936DDF" w:rsidRDefault="009F1131" w:rsidP="009F1131">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Verdana" w:eastAsia="Book Antiqua" w:hAnsi="Verdana"/>
          <w:sz w:val="16"/>
          <w:szCs w:val="16"/>
        </w:rPr>
      </w:pPr>
      <w:r>
        <w:rPr>
          <w:rFonts w:ascii="Verdana" w:eastAsia="Book Antiqua" w:hAnsi="Verdana"/>
        </w:rPr>
        <w:tab/>
      </w:r>
      <w:r w:rsidR="00725459">
        <w:rPr>
          <w:rFonts w:ascii="Verdana" w:eastAsia="Book Antiqua" w:hAnsi="Verdana"/>
        </w:rPr>
        <w:t>5</w:t>
      </w:r>
      <w:r w:rsidR="00993A3F" w:rsidRPr="00A84121">
        <w:rPr>
          <w:rFonts w:ascii="Verdana" w:eastAsia="Book Antiqua" w:hAnsi="Verdana"/>
        </w:rPr>
        <w:t xml:space="preserve">.1 - </w:t>
      </w:r>
      <w:r w:rsidRPr="00A84121">
        <w:rPr>
          <w:rFonts w:ascii="Verdana" w:eastAsia="Book Antiqua" w:hAnsi="Verdana"/>
        </w:rPr>
        <w:t>Poderão participar da licitação qualquer empresa  ou sociedade interessada que atendam as exigências de edital e cuja atividade empresarial abranja o objeto desta licitação e dede que prévia e devidamente credenciada no sistema eletrônico de "licitações", www.bll.org.br</w:t>
      </w:r>
    </w:p>
    <w:p w:rsidR="00993A3F"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5</w:t>
      </w:r>
      <w:r w:rsidR="00EB5A1D" w:rsidRPr="00A84121">
        <w:rPr>
          <w:rFonts w:ascii="Verdana" w:eastAsia="Book Antiqua" w:hAnsi="Verdana"/>
        </w:rPr>
        <w:t xml:space="preserve">.2 - </w:t>
      </w:r>
      <w:r w:rsidR="00993A3F" w:rsidRPr="00A84121">
        <w:rPr>
          <w:rFonts w:ascii="Verdana" w:eastAsia="Book Antiqua" w:hAnsi="Verdana"/>
        </w:rPr>
        <w:t xml:space="preserve"> empresas brasileiras ou empresas estrangeiras em funcionamento no Brasil, pertencentes ao ramo do objeto licitado.</w:t>
      </w:r>
    </w:p>
    <w:p w:rsidR="00993A3F" w:rsidRPr="00936DDF" w:rsidRDefault="00993A3F" w:rsidP="00583665">
      <w:pPr>
        <w:jc w:val="both"/>
        <w:rPr>
          <w:rFonts w:ascii="Verdana" w:eastAsia="Book Antiqua" w:hAnsi="Verdana"/>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00725459">
        <w:rPr>
          <w:rFonts w:ascii="Verdana" w:eastAsia="Book Antiqua" w:hAnsi="Verdana"/>
        </w:rPr>
        <w:tab/>
        <w:t>5</w:t>
      </w:r>
      <w:r w:rsidR="00993A3F" w:rsidRPr="00A84121">
        <w:rPr>
          <w:rFonts w:ascii="Verdana" w:eastAsia="Book Antiqua" w:hAnsi="Verdana"/>
        </w:rPr>
        <w:t>.</w:t>
      </w:r>
      <w:r w:rsidRPr="00A84121">
        <w:rPr>
          <w:rFonts w:ascii="Verdana" w:eastAsia="Book Antiqua" w:hAnsi="Verdana"/>
        </w:rPr>
        <w:t>3</w:t>
      </w:r>
      <w:r w:rsidR="00993A3F" w:rsidRPr="00A84121">
        <w:rPr>
          <w:rFonts w:ascii="Verdana" w:eastAsia="Book Antiqua" w:hAnsi="Verdana"/>
        </w:rPr>
        <w:t xml:space="preserve"> – Como requisito para a participação no Pregão, a licitante deverá </w:t>
      </w:r>
      <w:r w:rsidR="00993A3F" w:rsidRPr="00A84121">
        <w:rPr>
          <w:rFonts w:ascii="Verdana" w:eastAsia="Book Antiqua" w:hAnsi="Verdana"/>
        </w:rPr>
        <w:lastRenderedPageBreak/>
        <w:t xml:space="preserve">manifestar, em campo próprio do sistema eletrônico, o pleno conhecimento e atendimento às exigências de habilitação previstas no edital.  </w:t>
      </w:r>
    </w:p>
    <w:p w:rsidR="00993A3F" w:rsidRPr="00936DDF" w:rsidRDefault="00993A3F" w:rsidP="00583665">
      <w:pPr>
        <w:jc w:val="both"/>
        <w:rPr>
          <w:rFonts w:ascii="Verdana" w:eastAsia="Book Antiqua" w:hAnsi="Verdana"/>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5</w:t>
      </w:r>
      <w:r w:rsidR="00993A3F" w:rsidRPr="00A84121">
        <w:rPr>
          <w:rFonts w:ascii="Verdana" w:eastAsia="Book Antiqua" w:hAnsi="Verdana"/>
        </w:rPr>
        <w:t>.</w:t>
      </w:r>
      <w:r w:rsidRPr="00A84121">
        <w:rPr>
          <w:rFonts w:ascii="Verdana" w:eastAsia="Book Antiqua" w:hAnsi="Verdana"/>
        </w:rPr>
        <w:t>4</w:t>
      </w:r>
      <w:r w:rsidR="00993A3F" w:rsidRPr="00A84121">
        <w:rPr>
          <w:rFonts w:ascii="Verdana" w:eastAsia="Book Antiqua" w:hAnsi="Verdana"/>
        </w:rPr>
        <w:t xml:space="preserve"> - Será vedada a participação desta licitação as empresas:</w:t>
      </w:r>
    </w:p>
    <w:p w:rsidR="00993A3F" w:rsidRPr="00936DDF" w:rsidRDefault="00993A3F" w:rsidP="00583665">
      <w:pPr>
        <w:ind w:left="708"/>
        <w:jc w:val="both"/>
        <w:rPr>
          <w:rFonts w:ascii="Verdana" w:eastAsia="Book Antiqua" w:hAnsi="Verdana"/>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5</w:t>
      </w:r>
      <w:r w:rsidR="00993A3F" w:rsidRPr="00A84121">
        <w:rPr>
          <w:rFonts w:ascii="Verdana" w:eastAsia="Book Antiqua" w:hAnsi="Verdana"/>
        </w:rPr>
        <w:t>.</w:t>
      </w:r>
      <w:r w:rsidRPr="00A84121">
        <w:rPr>
          <w:rFonts w:ascii="Verdana" w:eastAsia="Book Antiqua" w:hAnsi="Verdana"/>
        </w:rPr>
        <w:t>4</w:t>
      </w:r>
      <w:r w:rsidR="00993A3F" w:rsidRPr="00A84121">
        <w:rPr>
          <w:rFonts w:ascii="Verdana" w:eastAsia="Book Antiqua" w:hAnsi="Verdana"/>
        </w:rPr>
        <w:t>.1 – Estrangeiras que não funcionem no País;</w:t>
      </w:r>
    </w:p>
    <w:p w:rsidR="00993A3F" w:rsidRPr="00936DDF" w:rsidRDefault="00993A3F" w:rsidP="00583665">
      <w:pPr>
        <w:jc w:val="both"/>
        <w:rPr>
          <w:rFonts w:ascii="Verdana" w:eastAsia="Book Antiqua" w:hAnsi="Verdana"/>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5</w:t>
      </w:r>
      <w:r w:rsidRPr="00A84121">
        <w:rPr>
          <w:rFonts w:ascii="Verdana" w:eastAsia="Book Antiqua" w:hAnsi="Verdana"/>
        </w:rPr>
        <w:t>.4</w:t>
      </w:r>
      <w:r w:rsidR="00993A3F" w:rsidRPr="00A84121">
        <w:rPr>
          <w:rFonts w:ascii="Verdana" w:eastAsia="Book Antiqua" w:hAnsi="Verdana"/>
        </w:rPr>
        <w:t>.2 – Reunidas em consórcio, qualquer que seja sua forma de constituição;</w:t>
      </w:r>
    </w:p>
    <w:p w:rsidR="00993A3F" w:rsidRPr="00936DDF" w:rsidRDefault="00993A3F" w:rsidP="00583665">
      <w:pPr>
        <w:jc w:val="both"/>
        <w:rPr>
          <w:rFonts w:ascii="Verdana" w:eastAsia="Book Antiqua" w:hAnsi="Verdana"/>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5</w:t>
      </w:r>
      <w:r w:rsidRPr="00A84121">
        <w:rPr>
          <w:rFonts w:ascii="Verdana" w:eastAsia="Book Antiqua" w:hAnsi="Verdana"/>
        </w:rPr>
        <w:t>.4</w:t>
      </w:r>
      <w:r w:rsidR="00993A3F" w:rsidRPr="00A84121">
        <w:rPr>
          <w:rFonts w:ascii="Verdana" w:eastAsia="Book Antiqua" w:hAnsi="Verdana"/>
        </w:rPr>
        <w:t>.3 – Declaradas inidôneas pelo Poder Público e não reabilitadas;</w:t>
      </w:r>
    </w:p>
    <w:p w:rsidR="00993A3F" w:rsidRPr="00A84121" w:rsidRDefault="00993A3F" w:rsidP="00583665">
      <w:pPr>
        <w:jc w:val="both"/>
        <w:rPr>
          <w:rFonts w:ascii="Verdana" w:eastAsia="Book Antiqua" w:hAnsi="Verdana"/>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5</w:t>
      </w:r>
      <w:r w:rsidR="00993A3F" w:rsidRPr="00A84121">
        <w:rPr>
          <w:rFonts w:ascii="Verdana" w:eastAsia="Book Antiqua" w:hAnsi="Verdana"/>
        </w:rPr>
        <w:t>.</w:t>
      </w:r>
      <w:r w:rsidRPr="00A84121">
        <w:rPr>
          <w:rFonts w:ascii="Verdana" w:eastAsia="Book Antiqua" w:hAnsi="Verdana"/>
        </w:rPr>
        <w:t>4</w:t>
      </w:r>
      <w:r w:rsidR="00993A3F" w:rsidRPr="00A84121">
        <w:rPr>
          <w:rFonts w:ascii="Verdana" w:eastAsia="Book Antiqua" w:hAnsi="Verdana"/>
        </w:rPr>
        <w:t xml:space="preserve">.4 – Que estejam cumprindo penalidade de suspensão temporária para licitar e impedimento de contratar com a Administração Municipal nos termos do inciso III do artigo 87 da lei 8.666/93 e suas alterações posteriores, conforme Súmula nº 51 do E. TCESP; </w:t>
      </w:r>
    </w:p>
    <w:p w:rsidR="00993A3F" w:rsidRPr="00936DDF" w:rsidRDefault="00993A3F" w:rsidP="00583665">
      <w:pPr>
        <w:jc w:val="both"/>
        <w:rPr>
          <w:rFonts w:ascii="Verdana" w:eastAsia="Book Antiqua" w:hAnsi="Verdana"/>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5</w:t>
      </w:r>
      <w:r w:rsidR="00993A3F" w:rsidRPr="00A84121">
        <w:rPr>
          <w:rFonts w:ascii="Verdana" w:eastAsia="Book Antiqua" w:hAnsi="Verdana"/>
        </w:rPr>
        <w:t>.</w:t>
      </w:r>
      <w:r w:rsidRPr="00A84121">
        <w:rPr>
          <w:rFonts w:ascii="Verdana" w:eastAsia="Book Antiqua" w:hAnsi="Verdana"/>
        </w:rPr>
        <w:t>4</w:t>
      </w:r>
      <w:r w:rsidR="00993A3F" w:rsidRPr="00A84121">
        <w:rPr>
          <w:rFonts w:ascii="Verdana" w:eastAsia="Book Antiqua" w:hAnsi="Verdana"/>
        </w:rPr>
        <w:t>.5 – Impedidas de licitar e contratar nos termos do art. 7º da Lei 10.520/02;</w:t>
      </w:r>
    </w:p>
    <w:p w:rsidR="00993A3F" w:rsidRPr="00A84121" w:rsidRDefault="00993A3F" w:rsidP="00583665">
      <w:pPr>
        <w:jc w:val="both"/>
        <w:rPr>
          <w:rFonts w:ascii="Verdana" w:eastAsia="Book Antiqua" w:hAnsi="Verdana"/>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5</w:t>
      </w:r>
      <w:r w:rsidR="00993A3F" w:rsidRPr="00A84121">
        <w:rPr>
          <w:rFonts w:ascii="Verdana" w:eastAsia="Book Antiqua" w:hAnsi="Verdana"/>
        </w:rPr>
        <w:t>.</w:t>
      </w:r>
      <w:r w:rsidRPr="00A84121">
        <w:rPr>
          <w:rFonts w:ascii="Verdana" w:eastAsia="Book Antiqua" w:hAnsi="Verdana"/>
        </w:rPr>
        <w:t>4</w:t>
      </w:r>
      <w:r w:rsidR="00993A3F" w:rsidRPr="00A84121">
        <w:rPr>
          <w:rFonts w:ascii="Verdana" w:eastAsia="Book Antiqua" w:hAnsi="Verdana"/>
        </w:rPr>
        <w:t>.6 – Impedidas de licitar e contratar nos termos do art. 10º da Lei 9.605/98;</w:t>
      </w:r>
    </w:p>
    <w:p w:rsidR="00993A3F" w:rsidRPr="00A84121" w:rsidRDefault="00993A3F" w:rsidP="00583665">
      <w:pPr>
        <w:jc w:val="both"/>
        <w:rPr>
          <w:rFonts w:ascii="Verdana" w:eastAsia="Book Antiqua" w:hAnsi="Verdana"/>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5</w:t>
      </w:r>
      <w:r w:rsidR="00993A3F" w:rsidRPr="00A84121">
        <w:rPr>
          <w:rFonts w:ascii="Verdana" w:eastAsia="Book Antiqua" w:hAnsi="Verdana"/>
        </w:rPr>
        <w:t>.</w:t>
      </w:r>
      <w:r w:rsidRPr="00A84121">
        <w:rPr>
          <w:rFonts w:ascii="Verdana" w:eastAsia="Book Antiqua" w:hAnsi="Verdana"/>
        </w:rPr>
        <w:t>4</w:t>
      </w:r>
      <w:r w:rsidR="00993A3F" w:rsidRPr="00A84121">
        <w:rPr>
          <w:rFonts w:ascii="Verdana" w:eastAsia="Book Antiqua" w:hAnsi="Verdana"/>
        </w:rPr>
        <w:t xml:space="preserve">.7 – Das quais participe, seja a que título for, servidor público municipal de </w:t>
      </w:r>
      <w:r w:rsidR="00AB3025" w:rsidRPr="00A84121">
        <w:rPr>
          <w:rFonts w:ascii="Verdana" w:eastAsia="Book Antiqua" w:hAnsi="Verdana"/>
        </w:rPr>
        <w:t>Iaras</w:t>
      </w:r>
      <w:r w:rsidR="00993A3F" w:rsidRPr="00A84121">
        <w:rPr>
          <w:rFonts w:ascii="Verdana" w:eastAsia="Book Antiqua" w:hAnsi="Verdana"/>
        </w:rPr>
        <w:t>;</w:t>
      </w:r>
    </w:p>
    <w:p w:rsidR="00993A3F" w:rsidRPr="00A84121" w:rsidRDefault="00993A3F" w:rsidP="00583665">
      <w:pPr>
        <w:jc w:val="both"/>
        <w:rPr>
          <w:rFonts w:ascii="Verdana" w:eastAsia="Book Antiqua" w:hAnsi="Verdana"/>
        </w:rPr>
      </w:pPr>
    </w:p>
    <w:p w:rsidR="00807822" w:rsidRPr="00A84121" w:rsidRDefault="001E6ABD" w:rsidP="00583665">
      <w:pPr>
        <w:jc w:val="both"/>
        <w:rPr>
          <w:rFonts w:ascii="Verdana" w:eastAsia="Book Antiqua" w:hAnsi="Verdana"/>
          <w:color w:val="000000"/>
        </w:rPr>
      </w:pPr>
      <w:r w:rsidRPr="00A84121">
        <w:rPr>
          <w:rFonts w:ascii="Verdana" w:eastAsia="Book Antiqua" w:hAnsi="Verdana"/>
          <w:color w:val="000000"/>
        </w:rPr>
        <w:tab/>
      </w:r>
      <w:r w:rsidRPr="00A84121">
        <w:rPr>
          <w:rFonts w:ascii="Verdana" w:eastAsia="Book Antiqua" w:hAnsi="Verdana"/>
          <w:color w:val="000000"/>
        </w:rPr>
        <w:tab/>
      </w:r>
      <w:r w:rsidR="00725459">
        <w:rPr>
          <w:rFonts w:ascii="Verdana" w:eastAsia="Book Antiqua" w:hAnsi="Verdana"/>
          <w:color w:val="000000"/>
        </w:rPr>
        <w:t>5</w:t>
      </w:r>
      <w:r w:rsidR="00807822" w:rsidRPr="00A84121">
        <w:rPr>
          <w:rFonts w:ascii="Verdana" w:eastAsia="Book Antiqua" w:hAnsi="Verdana"/>
          <w:color w:val="000000"/>
        </w:rPr>
        <w:t>.</w:t>
      </w:r>
      <w:r w:rsidRPr="00A84121">
        <w:rPr>
          <w:rFonts w:ascii="Verdana" w:eastAsia="Book Antiqua" w:hAnsi="Verdana"/>
          <w:color w:val="000000"/>
        </w:rPr>
        <w:t>4</w:t>
      </w:r>
      <w:r w:rsidR="00807822" w:rsidRPr="00A84121">
        <w:rPr>
          <w:rFonts w:ascii="Verdana" w:eastAsia="Book Antiqua" w:hAnsi="Verdana"/>
          <w:color w:val="000000"/>
        </w:rPr>
        <w:t>.</w:t>
      </w:r>
      <w:r w:rsidR="009A7F4D" w:rsidRPr="00A84121">
        <w:rPr>
          <w:rFonts w:ascii="Verdana" w:eastAsia="Book Antiqua" w:hAnsi="Verdana"/>
          <w:color w:val="000000"/>
        </w:rPr>
        <w:t>8</w:t>
      </w:r>
      <w:r w:rsidR="00807822" w:rsidRPr="00A84121">
        <w:rPr>
          <w:rFonts w:ascii="Verdana" w:eastAsia="Book Antiqua" w:hAnsi="Verdana"/>
          <w:color w:val="000000"/>
        </w:rPr>
        <w:t xml:space="preserve"> – O andamento do procedimento de licitação entre a data de abertura das propostas e a adjudicação do objeto deve ser acompanhado diariamente pelos participantes por meio do portal “www.</w:t>
      </w:r>
      <w:r w:rsidR="00EB5A1D" w:rsidRPr="00A84121">
        <w:rPr>
          <w:rFonts w:ascii="Verdana" w:eastAsia="Book Antiqua" w:hAnsi="Verdana"/>
          <w:color w:val="000000"/>
        </w:rPr>
        <w:t>bll.org.br</w:t>
      </w:r>
      <w:r w:rsidR="00807822" w:rsidRPr="00A84121">
        <w:rPr>
          <w:rFonts w:ascii="Verdana" w:eastAsia="Book Antiqua" w:hAnsi="Verdana"/>
          <w:color w:val="000000"/>
        </w:rPr>
        <w:t>”, que veiculará avisos, convocações, desclassificações de licitantes, justificativas e outras decisões referentes ao procedimento.</w:t>
      </w:r>
    </w:p>
    <w:p w:rsidR="00EB5A1D" w:rsidRPr="00A84121" w:rsidRDefault="00EB5A1D" w:rsidP="00583665">
      <w:pPr>
        <w:jc w:val="both"/>
        <w:rPr>
          <w:rFonts w:ascii="Verdana" w:eastAsia="Book Antiqua" w:hAnsi="Verdana"/>
          <w:color w:val="000000"/>
        </w:rPr>
      </w:pPr>
    </w:p>
    <w:p w:rsidR="00EB5A1D" w:rsidRPr="00A84121" w:rsidRDefault="001E6ABD" w:rsidP="00583665">
      <w:pPr>
        <w:jc w:val="both"/>
        <w:rPr>
          <w:rFonts w:ascii="Verdana" w:eastAsia="Book Antiqua" w:hAnsi="Verdana"/>
          <w:color w:val="000000"/>
        </w:rPr>
      </w:pPr>
      <w:r w:rsidRPr="00A84121">
        <w:rPr>
          <w:rFonts w:ascii="Verdana" w:eastAsia="Book Antiqua" w:hAnsi="Verdana"/>
          <w:color w:val="000000"/>
        </w:rPr>
        <w:tab/>
      </w:r>
      <w:r w:rsidRPr="00A84121">
        <w:rPr>
          <w:rFonts w:ascii="Verdana" w:eastAsia="Book Antiqua" w:hAnsi="Verdana"/>
          <w:color w:val="000000"/>
        </w:rPr>
        <w:tab/>
      </w:r>
      <w:r w:rsidR="00725459">
        <w:rPr>
          <w:rFonts w:ascii="Verdana" w:eastAsia="Book Antiqua" w:hAnsi="Verdana"/>
          <w:color w:val="000000"/>
        </w:rPr>
        <w:t>5</w:t>
      </w:r>
      <w:r w:rsidR="00EB5A1D" w:rsidRPr="00A84121">
        <w:rPr>
          <w:rFonts w:ascii="Verdana" w:eastAsia="Book Antiqua" w:hAnsi="Verdana"/>
          <w:color w:val="000000"/>
        </w:rPr>
        <w:t>.</w:t>
      </w:r>
      <w:r w:rsidRPr="00A84121">
        <w:rPr>
          <w:rFonts w:ascii="Verdana" w:eastAsia="Book Antiqua" w:hAnsi="Verdana"/>
          <w:color w:val="000000"/>
        </w:rPr>
        <w:t>5</w:t>
      </w:r>
      <w:r w:rsidR="00EB5A1D" w:rsidRPr="00A84121">
        <w:rPr>
          <w:rFonts w:ascii="Verdana" w:eastAsia="Book Antiqua" w:hAnsi="Verdana"/>
          <w:color w:val="000000"/>
        </w:rPr>
        <w:t xml:space="preserve"> - </w:t>
      </w:r>
      <w:r w:rsidR="00EB5A1D" w:rsidRPr="00A84121">
        <w:rPr>
          <w:rFonts w:ascii="Verdana" w:hAnsi="Verdana"/>
        </w:rPr>
        <w:t>A participação neste Pregão implica ao proponente a irrestrita aceitação das condições estabelecidas no presente Edital, bem como na observância dos regulamentos, normas administrativas e técnicas aplicáveis, inclusive quanto aos recursos, salvo se apresentar impugnação nos termos da lei.</w:t>
      </w:r>
    </w:p>
    <w:p w:rsidR="00993A3F" w:rsidRPr="00E53495" w:rsidRDefault="00993A3F" w:rsidP="00583665">
      <w:pPr>
        <w:pStyle w:val="WW-Padro"/>
        <w:jc w:val="both"/>
        <w:rPr>
          <w:rFonts w:ascii="Verdana" w:eastAsia="Book Antiqua" w:hAnsi="Verdana" w:cs="Times New Roman"/>
          <w:b/>
          <w:bCs/>
          <w:sz w:val="16"/>
          <w:szCs w:val="16"/>
        </w:rPr>
      </w:pPr>
    </w:p>
    <w:tbl>
      <w:tblPr>
        <w:tblW w:w="9638" w:type="dxa"/>
        <w:tblInd w:w="109" w:type="dxa"/>
        <w:tblLook w:val="0000"/>
      </w:tblPr>
      <w:tblGrid>
        <w:gridCol w:w="9638"/>
      </w:tblGrid>
      <w:tr w:rsidR="00993A3F" w:rsidRPr="00A84121" w:rsidTr="002E5E51">
        <w:tc>
          <w:tcPr>
            <w:tcW w:w="9638" w:type="dxa"/>
            <w:shd w:val="clear" w:color="auto" w:fill="D9D9D9"/>
          </w:tcPr>
          <w:p w:rsidR="00993A3F" w:rsidRPr="00A84121" w:rsidRDefault="00725459" w:rsidP="00583665">
            <w:pPr>
              <w:spacing w:before="30" w:after="30"/>
              <w:jc w:val="both"/>
              <w:rPr>
                <w:rFonts w:ascii="Verdana" w:eastAsia="Book Antiqua" w:hAnsi="Verdana"/>
                <w:b/>
                <w:bCs/>
              </w:rPr>
            </w:pPr>
            <w:r>
              <w:rPr>
                <w:rFonts w:ascii="Verdana" w:eastAsia="Book Antiqua" w:hAnsi="Verdana"/>
                <w:b/>
                <w:bCs/>
              </w:rPr>
              <w:t>6</w:t>
            </w:r>
            <w:r w:rsidR="00993A3F" w:rsidRPr="00A84121">
              <w:rPr>
                <w:rFonts w:ascii="Verdana" w:eastAsia="Book Antiqua" w:hAnsi="Verdana"/>
                <w:b/>
                <w:bCs/>
              </w:rPr>
              <w:t xml:space="preserve"> – CREDENCIAMENTO NO APLICATIVO “LICITAÇÕES”</w:t>
            </w:r>
          </w:p>
        </w:tc>
      </w:tr>
    </w:tbl>
    <w:p w:rsidR="00993A3F" w:rsidRPr="00E53495" w:rsidRDefault="00993A3F" w:rsidP="00583665">
      <w:pPr>
        <w:jc w:val="both"/>
        <w:rPr>
          <w:rFonts w:ascii="Verdana" w:eastAsia="Book Antiqua" w:hAnsi="Verdana"/>
          <w:sz w:val="16"/>
          <w:szCs w:val="16"/>
        </w:rPr>
      </w:pPr>
    </w:p>
    <w:p w:rsidR="006C5101"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6</w:t>
      </w:r>
      <w:r w:rsidR="006C5101" w:rsidRPr="00A84121">
        <w:rPr>
          <w:rFonts w:ascii="Verdana" w:hAnsi="Verdana"/>
        </w:rPr>
        <w:t xml:space="preserve">.1- Para acesso ao sistema eletrônico “Licitações”, os interessados em participar do Pregão deverão dispor de chave de identificação e de senha pessoal (intransferível), obtidas junto à Bolsa de Licitações e Leilões, por meio do Telefone (041) 3042-9909 e pelo site www.bll.org.br. </w:t>
      </w:r>
    </w:p>
    <w:p w:rsidR="006C5101" w:rsidRDefault="006C5101" w:rsidP="00583665">
      <w:pPr>
        <w:jc w:val="both"/>
        <w:rPr>
          <w:rFonts w:ascii="Verdana" w:hAnsi="Verdana"/>
          <w:sz w:val="16"/>
          <w:szCs w:val="16"/>
        </w:rPr>
      </w:pPr>
    </w:p>
    <w:p w:rsidR="009267F1" w:rsidRDefault="009267F1" w:rsidP="00583665">
      <w:pPr>
        <w:jc w:val="both"/>
        <w:rPr>
          <w:rFonts w:ascii="Verdana" w:hAnsi="Verdana"/>
          <w:sz w:val="16"/>
          <w:szCs w:val="16"/>
        </w:rPr>
      </w:pPr>
    </w:p>
    <w:p w:rsidR="006C5101"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725459">
        <w:rPr>
          <w:rFonts w:ascii="Verdana" w:hAnsi="Verdana"/>
        </w:rPr>
        <w:t>6</w:t>
      </w:r>
      <w:r w:rsidR="006C5101" w:rsidRPr="00A84121">
        <w:rPr>
          <w:rFonts w:ascii="Verdana" w:hAnsi="Verdana"/>
        </w:rPr>
        <w:t xml:space="preserve">.2 - As pessoas jurídicas ou firmas individuais deverão credenciar representantes para o recebimento da chave de identificação e senha pessoal junto à </w:t>
      </w:r>
      <w:r w:rsidR="006C5101" w:rsidRPr="00A84121">
        <w:rPr>
          <w:rFonts w:ascii="Verdana" w:hAnsi="Verdana"/>
        </w:rPr>
        <w:lastRenderedPageBreak/>
        <w:t xml:space="preserve">Bolsa de Licitações e Leilões, mediante a apresentação de procuração por instrumento público ou particular, com firma reconhecida, atribuindo poderes para formular propostas e lances de preços e praticar todos os demais atos e operações no sistema. </w:t>
      </w:r>
    </w:p>
    <w:p w:rsidR="006C5101" w:rsidRPr="00E53495" w:rsidRDefault="006C5101" w:rsidP="00583665">
      <w:pPr>
        <w:jc w:val="both"/>
        <w:rPr>
          <w:rFonts w:ascii="Verdana" w:hAnsi="Verdana"/>
          <w:sz w:val="16"/>
          <w:szCs w:val="16"/>
        </w:rPr>
      </w:pPr>
    </w:p>
    <w:p w:rsidR="006C5101"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725459">
        <w:rPr>
          <w:rFonts w:ascii="Verdana" w:hAnsi="Verdana"/>
        </w:rPr>
        <w:t>6</w:t>
      </w:r>
      <w:r w:rsidR="006C5101" w:rsidRPr="00A84121">
        <w:rPr>
          <w:rFonts w:ascii="Verdana" w:hAnsi="Verdana"/>
        </w:rPr>
        <w:t>.2.1 - No caso de instrumento particular, deverá ser comprovada a capacidade de o signatário nomear procurador, mediante apresentação de cópia do Estatuto ou Contrato Social em vigor, e, quando se tratar de sociedade anônima, da ata de nomeação do signatário.</w:t>
      </w:r>
    </w:p>
    <w:p w:rsidR="006C5101" w:rsidRPr="00E53495" w:rsidRDefault="006C5101" w:rsidP="00583665">
      <w:pPr>
        <w:jc w:val="both"/>
        <w:rPr>
          <w:rFonts w:ascii="Verdana" w:hAnsi="Verdana"/>
          <w:sz w:val="16"/>
          <w:szCs w:val="16"/>
        </w:rPr>
      </w:pPr>
    </w:p>
    <w:p w:rsidR="006C5101"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725459">
        <w:rPr>
          <w:rFonts w:ascii="Verdana" w:hAnsi="Verdana"/>
        </w:rPr>
        <w:t>6</w:t>
      </w:r>
      <w:r w:rsidR="006C5101" w:rsidRPr="00A84121">
        <w:rPr>
          <w:rFonts w:ascii="Verdana" w:hAnsi="Verdana"/>
        </w:rPr>
        <w:t xml:space="preserve">.3 - Em sendo sócio, proprietário, dirigente (ou assemelhado) da LICITANTE, deverá apresentar cópia do respectivo Estatuto ou Contrato Social, no qual estejam expressos seus poderes para exercer direitos e assumir obrigações em decorrência de tal investidura. </w:t>
      </w:r>
    </w:p>
    <w:p w:rsidR="006C5101" w:rsidRPr="00E53495" w:rsidRDefault="006C5101" w:rsidP="00583665">
      <w:pPr>
        <w:jc w:val="both"/>
        <w:rPr>
          <w:rFonts w:ascii="Verdana" w:hAnsi="Verdana"/>
          <w:sz w:val="16"/>
          <w:szCs w:val="16"/>
        </w:rPr>
      </w:pPr>
    </w:p>
    <w:p w:rsidR="006C5101"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725459">
        <w:rPr>
          <w:rFonts w:ascii="Verdana" w:hAnsi="Verdana"/>
        </w:rPr>
        <w:t>6</w:t>
      </w:r>
      <w:r w:rsidR="006C5101" w:rsidRPr="00A84121">
        <w:rPr>
          <w:rFonts w:ascii="Verdana" w:hAnsi="Verdana"/>
        </w:rPr>
        <w:t>.4 – A chave de identificação e a senha poderão ser utilizadas em qualquer pregão eletrônico, salvo quando canceladas por solicitação do credenciado ou por iniciativa da Bolsa de Licitações e Leilões, devidamente justificado.</w:t>
      </w:r>
    </w:p>
    <w:p w:rsidR="006C5101" w:rsidRPr="00E53495" w:rsidRDefault="006C5101" w:rsidP="00583665">
      <w:pPr>
        <w:jc w:val="both"/>
        <w:rPr>
          <w:rFonts w:ascii="Verdana" w:hAnsi="Verdana"/>
          <w:sz w:val="16"/>
          <w:szCs w:val="16"/>
        </w:rPr>
      </w:pPr>
    </w:p>
    <w:p w:rsidR="006C5101"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725459">
        <w:rPr>
          <w:rFonts w:ascii="Verdana" w:hAnsi="Verdana"/>
        </w:rPr>
        <w:t>6</w:t>
      </w:r>
      <w:r w:rsidR="006C5101" w:rsidRPr="00A84121">
        <w:rPr>
          <w:rFonts w:ascii="Verdana" w:hAnsi="Verdana"/>
        </w:rPr>
        <w:t xml:space="preserve">.5 - É de exclusiva responsabilidade do usuário o sigilo da senha, bem como seu uso em qualquer transação efetuada diretamente ou por seu representante, não cabendo a Prefeitura Municipal de Iaras ou a Bolsa de Licitações e Leilões, qualquer responsabilidade por eventuais danos decorrentes de uso indevido da senha, ainda que por terceiros. </w:t>
      </w:r>
    </w:p>
    <w:p w:rsidR="006C5101" w:rsidRPr="00E53495" w:rsidRDefault="006C5101" w:rsidP="00583665">
      <w:pPr>
        <w:jc w:val="both"/>
        <w:rPr>
          <w:rFonts w:ascii="Verdana" w:hAnsi="Verdana"/>
          <w:sz w:val="16"/>
          <w:szCs w:val="16"/>
        </w:rPr>
      </w:pPr>
    </w:p>
    <w:p w:rsidR="006C5101"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725459">
        <w:rPr>
          <w:rFonts w:ascii="Verdana" w:hAnsi="Verdana"/>
        </w:rPr>
        <w:t>6</w:t>
      </w:r>
      <w:r w:rsidR="006C5101" w:rsidRPr="00A84121">
        <w:rPr>
          <w:rFonts w:ascii="Verdana" w:hAnsi="Verdana"/>
        </w:rPr>
        <w:t xml:space="preserve">.6 - O credenciamento da LICITANTE e de seu representante legal junto ao sistema eletrônico implica a responsabilidade legal pelos atos praticados e a presunção de capacidade técnica para realização das transações inerentes ao pregão eletrônico. </w:t>
      </w:r>
    </w:p>
    <w:p w:rsidR="006C5101" w:rsidRPr="00E53495" w:rsidRDefault="006C5101" w:rsidP="00583665">
      <w:pPr>
        <w:jc w:val="both"/>
        <w:rPr>
          <w:rFonts w:ascii="Verdana" w:hAnsi="Verdana"/>
          <w:sz w:val="16"/>
          <w:szCs w:val="16"/>
        </w:rPr>
      </w:pPr>
    </w:p>
    <w:p w:rsidR="006C5101"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725459">
        <w:rPr>
          <w:rFonts w:ascii="Verdana" w:hAnsi="Verdana"/>
        </w:rPr>
        <w:t>6</w:t>
      </w:r>
      <w:r w:rsidR="006C5101" w:rsidRPr="00A84121">
        <w:rPr>
          <w:rFonts w:ascii="Verdana" w:hAnsi="Verdana"/>
        </w:rPr>
        <w:t xml:space="preserve">.7 – Para participação no pregão eletrônico a LICITANTE deverá manifestar, em campo próprio do sistema, que cumpre plenamente os requisitos de habilitação e que sua proposta está em conformidade com as exigências do instrumento convocatório. </w:t>
      </w:r>
    </w:p>
    <w:p w:rsidR="006C5101" w:rsidRPr="00E53495" w:rsidRDefault="006C5101" w:rsidP="00583665">
      <w:pPr>
        <w:jc w:val="both"/>
        <w:rPr>
          <w:rFonts w:ascii="Verdana" w:hAnsi="Verdana"/>
          <w:sz w:val="16"/>
          <w:szCs w:val="16"/>
        </w:rPr>
      </w:pPr>
    </w:p>
    <w:p w:rsidR="006C5101"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725459">
        <w:rPr>
          <w:rFonts w:ascii="Verdana" w:hAnsi="Verdana"/>
        </w:rPr>
        <w:t>6</w:t>
      </w:r>
      <w:r w:rsidR="006C5101" w:rsidRPr="00A84121">
        <w:rPr>
          <w:rFonts w:ascii="Verdana" w:hAnsi="Verdana"/>
        </w:rPr>
        <w:t xml:space="preserve">.7.1 – A declaração falsa relativa a cumprimento dos requisitos de habilitação e proposta sujeitará a LICITANTE às sanções previstas em lei. </w:t>
      </w:r>
    </w:p>
    <w:p w:rsidR="006C5101" w:rsidRPr="00A84121" w:rsidRDefault="006C5101" w:rsidP="00583665">
      <w:pPr>
        <w:jc w:val="both"/>
        <w:rPr>
          <w:rFonts w:ascii="Verdana" w:hAnsi="Verdana"/>
        </w:rPr>
      </w:pPr>
    </w:p>
    <w:p w:rsidR="006C5101" w:rsidRDefault="001E6ABD" w:rsidP="00583665">
      <w:pPr>
        <w:jc w:val="both"/>
        <w:rPr>
          <w:rFonts w:ascii="Verdana" w:hAnsi="Verdana"/>
        </w:rPr>
      </w:pPr>
      <w:r w:rsidRPr="00A84121">
        <w:rPr>
          <w:rFonts w:ascii="Verdana" w:hAnsi="Verdana"/>
        </w:rPr>
        <w:tab/>
      </w:r>
      <w:r w:rsidRPr="00A84121">
        <w:rPr>
          <w:rFonts w:ascii="Verdana" w:hAnsi="Verdana"/>
        </w:rPr>
        <w:tab/>
      </w:r>
      <w:r w:rsidR="00725459">
        <w:rPr>
          <w:rFonts w:ascii="Verdana" w:hAnsi="Verdana"/>
        </w:rPr>
        <w:t>6</w:t>
      </w:r>
      <w:r w:rsidR="006C5101" w:rsidRPr="00A84121">
        <w:rPr>
          <w:rFonts w:ascii="Verdana" w:hAnsi="Verdana"/>
        </w:rPr>
        <w:t>.8 - Nos casos de Microempresas e EPP’s que queiram receber os benefícios da LC 123/06, deverão declarar sua condição no sistema.</w:t>
      </w:r>
    </w:p>
    <w:p w:rsidR="00E53495" w:rsidRPr="00A84121" w:rsidRDefault="00E53495" w:rsidP="00583665">
      <w:pPr>
        <w:jc w:val="both"/>
        <w:rPr>
          <w:rFonts w:ascii="Verdana" w:hAnsi="Verdana"/>
        </w:rPr>
      </w:pPr>
    </w:p>
    <w:p w:rsidR="006C5101"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725459">
        <w:rPr>
          <w:rFonts w:ascii="Verdana" w:hAnsi="Verdana"/>
        </w:rPr>
        <w:t>6</w:t>
      </w:r>
      <w:r w:rsidR="006C5101" w:rsidRPr="00A84121">
        <w:rPr>
          <w:rFonts w:ascii="Verdana" w:hAnsi="Verdana"/>
        </w:rPr>
        <w:t xml:space="preserve">.8.1 - A falsidade de declaração prestada objetivando os benefícios da LC 123/06, caracterizará o crime de que trata o art. 299 do Código Penal, sem prejuízo do enquadramento em outras figuras penais e das sanções previstas neste Edital. </w:t>
      </w:r>
    </w:p>
    <w:p w:rsidR="006C5101" w:rsidRPr="00E53495" w:rsidRDefault="006C5101" w:rsidP="00583665">
      <w:pPr>
        <w:jc w:val="both"/>
        <w:rPr>
          <w:rFonts w:ascii="Verdana" w:hAnsi="Verdana"/>
          <w:sz w:val="16"/>
          <w:szCs w:val="16"/>
        </w:rPr>
      </w:pPr>
    </w:p>
    <w:p w:rsidR="00CB46A5" w:rsidRPr="00A84121" w:rsidRDefault="001E6ABD" w:rsidP="00583665">
      <w:pPr>
        <w:jc w:val="both"/>
        <w:rPr>
          <w:rFonts w:ascii="Verdana" w:eastAsia="Book Antiqua" w:hAnsi="Verdana"/>
        </w:rPr>
      </w:pPr>
      <w:r w:rsidRPr="00A84121">
        <w:rPr>
          <w:rFonts w:ascii="Verdana" w:hAnsi="Verdana"/>
        </w:rPr>
        <w:tab/>
      </w:r>
      <w:r w:rsidRPr="00A84121">
        <w:rPr>
          <w:rFonts w:ascii="Verdana" w:hAnsi="Verdana"/>
        </w:rPr>
        <w:tab/>
      </w:r>
      <w:r w:rsidR="00725459">
        <w:rPr>
          <w:rFonts w:ascii="Verdana" w:hAnsi="Verdana"/>
        </w:rPr>
        <w:t>6</w:t>
      </w:r>
      <w:r w:rsidR="006C5101" w:rsidRPr="00A84121">
        <w:rPr>
          <w:rFonts w:ascii="Verdana" w:hAnsi="Verdana"/>
        </w:rPr>
        <w:t xml:space="preserve">.9 - As informações e/ou alterações relativas ao credenciamento e a outras dúvidas sobre o sistema poderão ser obtidas através da Central de </w:t>
      </w:r>
      <w:r w:rsidR="006C5101" w:rsidRPr="00A84121">
        <w:rPr>
          <w:rFonts w:ascii="Verdana" w:hAnsi="Verdana"/>
        </w:rPr>
        <w:lastRenderedPageBreak/>
        <w:t>Atendimento da Bolsa de Licitações e Leilões, telefone: 041- 3042-9909</w:t>
      </w:r>
    </w:p>
    <w:p w:rsidR="006C5101" w:rsidRDefault="006C5101" w:rsidP="00583665">
      <w:pPr>
        <w:jc w:val="both"/>
        <w:rPr>
          <w:rFonts w:ascii="Verdana" w:eastAsia="Book Antiqua" w:hAnsi="Verdana"/>
          <w:sz w:val="14"/>
          <w:szCs w:val="14"/>
        </w:rPr>
      </w:pPr>
    </w:p>
    <w:p w:rsidR="00BC0224" w:rsidRDefault="00BC0224" w:rsidP="00583665">
      <w:pPr>
        <w:jc w:val="both"/>
        <w:rPr>
          <w:rFonts w:ascii="Verdana" w:eastAsia="Book Antiqua" w:hAnsi="Verdana"/>
          <w:sz w:val="14"/>
          <w:szCs w:val="14"/>
        </w:rPr>
      </w:pPr>
    </w:p>
    <w:p w:rsidR="00BC0224" w:rsidRPr="009267F1" w:rsidRDefault="00BC0224" w:rsidP="00583665">
      <w:pPr>
        <w:jc w:val="both"/>
        <w:rPr>
          <w:rFonts w:ascii="Verdana" w:eastAsia="Book Antiqua" w:hAnsi="Verdana"/>
          <w:sz w:val="14"/>
          <w:szCs w:val="14"/>
        </w:rPr>
      </w:pPr>
    </w:p>
    <w:p w:rsidR="00993A3F"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6</w:t>
      </w:r>
      <w:r w:rsidR="00993A3F" w:rsidRPr="00A84121">
        <w:rPr>
          <w:rFonts w:ascii="Verdana" w:eastAsia="Book Antiqua" w:hAnsi="Verdana"/>
        </w:rPr>
        <w:t xml:space="preserve">.10 – Em se tratando de </w:t>
      </w:r>
      <w:r w:rsidR="00993A3F" w:rsidRPr="00A84121">
        <w:rPr>
          <w:rFonts w:ascii="Verdana" w:eastAsia="Book Antiqua" w:hAnsi="Verdana"/>
          <w:b/>
          <w:bCs/>
        </w:rPr>
        <w:t>Microempresa ou Empresa de Pequeno Porte</w:t>
      </w:r>
      <w:r w:rsidR="00993A3F" w:rsidRPr="00A84121">
        <w:rPr>
          <w:rFonts w:ascii="Verdana" w:eastAsia="Book Antiqua" w:hAnsi="Verdana"/>
        </w:rPr>
        <w:t>, nos termos da Lei Complementar n.º 123, de 14/12/2006 e para que possa gozar dos benefícios previstos no capítulo V da referida lei, é necessário, à época do credenciamento identificar o tipo de empresa que o fornecedor representa (micro, pequena empresa, cooperativa ou outras).</w:t>
      </w:r>
    </w:p>
    <w:p w:rsidR="00993A3F" w:rsidRPr="00E53495" w:rsidRDefault="00993A3F" w:rsidP="00583665">
      <w:pPr>
        <w:jc w:val="both"/>
        <w:rPr>
          <w:rFonts w:ascii="Verdana" w:eastAsia="Book Antiqua" w:hAnsi="Verdana"/>
          <w:sz w:val="16"/>
          <w:szCs w:val="16"/>
        </w:rPr>
      </w:pPr>
    </w:p>
    <w:tbl>
      <w:tblPr>
        <w:tblW w:w="9638" w:type="dxa"/>
        <w:tblInd w:w="109" w:type="dxa"/>
        <w:tblLook w:val="0000"/>
      </w:tblPr>
      <w:tblGrid>
        <w:gridCol w:w="9638"/>
      </w:tblGrid>
      <w:tr w:rsidR="00993A3F" w:rsidRPr="00A84121" w:rsidTr="00CD21D6">
        <w:tc>
          <w:tcPr>
            <w:tcW w:w="9638" w:type="dxa"/>
            <w:shd w:val="clear" w:color="auto" w:fill="D9D9D9"/>
          </w:tcPr>
          <w:p w:rsidR="00993A3F" w:rsidRPr="00A84121" w:rsidRDefault="00725459" w:rsidP="00583665">
            <w:pPr>
              <w:spacing w:before="30" w:after="30"/>
              <w:jc w:val="both"/>
              <w:rPr>
                <w:rFonts w:ascii="Verdana" w:eastAsia="Book Antiqua" w:hAnsi="Verdana"/>
                <w:b/>
                <w:bCs/>
              </w:rPr>
            </w:pPr>
            <w:r>
              <w:rPr>
                <w:rFonts w:ascii="Verdana" w:eastAsia="Book Antiqua" w:hAnsi="Verdana"/>
                <w:b/>
                <w:bCs/>
              </w:rPr>
              <w:t>7</w:t>
            </w:r>
            <w:r w:rsidR="00993A3F" w:rsidRPr="00A84121">
              <w:rPr>
                <w:rFonts w:ascii="Verdana" w:eastAsia="Book Antiqua" w:hAnsi="Verdana"/>
                <w:b/>
                <w:bCs/>
              </w:rPr>
              <w:t xml:space="preserve"> – ACESSO AO SISTEMA</w:t>
            </w:r>
          </w:p>
        </w:tc>
      </w:tr>
    </w:tbl>
    <w:p w:rsidR="00993A3F" w:rsidRPr="009267F1" w:rsidRDefault="00993A3F" w:rsidP="00583665">
      <w:pPr>
        <w:jc w:val="both"/>
        <w:rPr>
          <w:rFonts w:ascii="Verdana" w:eastAsia="Book Antiqua" w:hAnsi="Verdana"/>
          <w:sz w:val="14"/>
          <w:szCs w:val="14"/>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7</w:t>
      </w:r>
      <w:r w:rsidR="00993A3F" w:rsidRPr="00A84121">
        <w:rPr>
          <w:rFonts w:ascii="Verdana" w:eastAsia="Book Antiqua" w:hAnsi="Verdana"/>
        </w:rPr>
        <w:t>.1 - A participação no Pregão Eletrônico se dará por meio da digitação da senha pessoal e intransferível do rep</w:t>
      </w:r>
      <w:r w:rsidR="00BC33D0" w:rsidRPr="00A84121">
        <w:rPr>
          <w:rFonts w:ascii="Verdana" w:eastAsia="Book Antiqua" w:hAnsi="Verdana"/>
        </w:rPr>
        <w:t>resentante credenciado e subsequ</w:t>
      </w:r>
      <w:r w:rsidR="00993A3F" w:rsidRPr="00A84121">
        <w:rPr>
          <w:rFonts w:ascii="Verdana" w:eastAsia="Book Antiqua" w:hAnsi="Verdana"/>
        </w:rPr>
        <w:t>ente encaminhamento da proposta de preços, exclusivamente por meio do sistema eletrônico, observados data e horário limite estabelecidos.</w:t>
      </w:r>
    </w:p>
    <w:p w:rsidR="00993A3F" w:rsidRPr="00E53495" w:rsidRDefault="00993A3F" w:rsidP="00583665">
      <w:pPr>
        <w:ind w:left="720"/>
        <w:jc w:val="both"/>
        <w:rPr>
          <w:rFonts w:ascii="Verdana" w:eastAsia="Book Antiqua" w:hAnsi="Verdana"/>
          <w:sz w:val="16"/>
          <w:szCs w:val="16"/>
        </w:rPr>
      </w:pPr>
    </w:p>
    <w:p w:rsidR="00993A3F" w:rsidRPr="00A84121" w:rsidRDefault="001E6ABD" w:rsidP="00583665">
      <w:pPr>
        <w:jc w:val="both"/>
        <w:rPr>
          <w:rFonts w:ascii="Verdan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7</w:t>
      </w:r>
      <w:r w:rsidR="00993A3F" w:rsidRPr="00A84121">
        <w:rPr>
          <w:rFonts w:ascii="Verdana" w:eastAsia="Book Antiqua" w:hAnsi="Verdana"/>
        </w:rPr>
        <w:t>.1.1 - A informação dos dados para acesso deve ser feita na página inicial do site</w:t>
      </w:r>
      <w:r w:rsidR="00BC33D0" w:rsidRPr="00A84121">
        <w:rPr>
          <w:rFonts w:ascii="Verdana" w:eastAsia="Book Antiqua" w:hAnsi="Verdana"/>
        </w:rPr>
        <w:t xml:space="preserve"> </w:t>
      </w:r>
      <w:hyperlink r:id="rId9"/>
      <w:hyperlink r:id="rId10">
        <w:r w:rsidR="00993A3F" w:rsidRPr="00A84121">
          <w:rPr>
            <w:rStyle w:val="LinkdaInternet"/>
            <w:rFonts w:ascii="Verdana" w:hAnsi="Verdana"/>
          </w:rPr>
          <w:t>https://www.</w:t>
        </w:r>
        <w:r w:rsidR="006C5101" w:rsidRPr="00A84121">
          <w:rPr>
            <w:rStyle w:val="LinkdaInternet"/>
            <w:rFonts w:ascii="Verdana" w:hAnsi="Verdana"/>
          </w:rPr>
          <w:t>bll</w:t>
        </w:r>
        <w:r w:rsidR="00993A3F" w:rsidRPr="00A84121">
          <w:rPr>
            <w:rStyle w:val="LinkdaInternet"/>
            <w:rFonts w:ascii="Verdana" w:hAnsi="Verdana"/>
          </w:rPr>
          <w:t>.</w:t>
        </w:r>
        <w:r w:rsidR="006C5101" w:rsidRPr="00A84121">
          <w:rPr>
            <w:rStyle w:val="LinkdaInternet"/>
            <w:rFonts w:ascii="Verdana" w:hAnsi="Verdana"/>
          </w:rPr>
          <w:t>org</w:t>
        </w:r>
        <w:r w:rsidR="00993A3F" w:rsidRPr="00A84121">
          <w:rPr>
            <w:rStyle w:val="LinkdaInternet"/>
            <w:rFonts w:ascii="Verdana" w:hAnsi="Verdana"/>
          </w:rPr>
          <w:t>.br</w:t>
        </w:r>
      </w:hyperlink>
      <w:r w:rsidR="00993A3F" w:rsidRPr="00A84121">
        <w:rPr>
          <w:rFonts w:ascii="Verdana" w:eastAsia="Book Antiqua" w:hAnsi="Verdana"/>
        </w:rPr>
        <w:t>.</w:t>
      </w:r>
    </w:p>
    <w:p w:rsidR="00993A3F" w:rsidRPr="00E53495" w:rsidRDefault="00993A3F" w:rsidP="00583665">
      <w:pPr>
        <w:jc w:val="both"/>
        <w:rPr>
          <w:rFonts w:ascii="Verdana" w:eastAsia="Book Antiqua" w:hAnsi="Verdana"/>
          <w:b/>
          <w:bCs/>
          <w:sz w:val="16"/>
          <w:szCs w:val="16"/>
        </w:rPr>
      </w:pPr>
    </w:p>
    <w:p w:rsidR="00993A3F"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7</w:t>
      </w:r>
      <w:r w:rsidR="00993A3F" w:rsidRPr="00A84121">
        <w:rPr>
          <w:rFonts w:ascii="Verdana" w:eastAsia="Book Antiqua" w:hAnsi="Verdana"/>
        </w:rPr>
        <w:t>.2 - O encaminhamento de proposta pressupõe o pleno conhecimento e atendimento às exigências de habilitação previstas no Edital</w:t>
      </w:r>
      <w:r w:rsidR="000F0031">
        <w:rPr>
          <w:rFonts w:ascii="Verdana" w:eastAsia="Book Antiqua" w:hAnsi="Verdana"/>
        </w:rPr>
        <w:t>.</w:t>
      </w:r>
    </w:p>
    <w:p w:rsidR="000F0031" w:rsidRPr="00E53495" w:rsidRDefault="000F0031" w:rsidP="00583665">
      <w:pPr>
        <w:jc w:val="both"/>
        <w:rPr>
          <w:rFonts w:ascii="Verdana" w:eastAsia="Book Antiqua" w:hAnsi="Verdana"/>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7</w:t>
      </w:r>
      <w:r w:rsidR="00993A3F" w:rsidRPr="00A84121">
        <w:rPr>
          <w:rFonts w:ascii="Verdana" w:eastAsia="Book Antiqua" w:hAnsi="Verdana"/>
        </w:rPr>
        <w:t>.3 - O licitante será responsável por todas as transações que forem efetuadas em seu nome no sistema eletrônico, assumindo como firmes e verdadeiras suas propostas e lances.</w:t>
      </w:r>
    </w:p>
    <w:p w:rsidR="00993A3F" w:rsidRPr="00E53495" w:rsidRDefault="00993A3F" w:rsidP="00583665">
      <w:pPr>
        <w:pStyle w:val="modelo"/>
        <w:rPr>
          <w:rFonts w:ascii="Verdana" w:eastAsia="Book Antiqua" w:hAnsi="Verdana" w:cs="Times New Roman"/>
          <w:sz w:val="16"/>
          <w:szCs w:val="16"/>
        </w:rPr>
      </w:pPr>
    </w:p>
    <w:p w:rsidR="00993A3F" w:rsidRDefault="001E6ABD" w:rsidP="00583665">
      <w:pPr>
        <w:pStyle w:val="modelo"/>
        <w:ind w:firstLine="1418"/>
        <w:rPr>
          <w:rFonts w:ascii="Verdana" w:eastAsia="Book Antiqua" w:hAnsi="Verdana" w:cs="Times New Roman"/>
        </w:rPr>
      </w:pPr>
      <w:r w:rsidRPr="00A84121">
        <w:rPr>
          <w:rFonts w:ascii="Verdana" w:eastAsia="Book Antiqua" w:hAnsi="Verdana" w:cs="Times New Roman"/>
        </w:rPr>
        <w:tab/>
      </w:r>
      <w:r w:rsidR="00725459">
        <w:rPr>
          <w:rFonts w:ascii="Verdana" w:eastAsia="Book Antiqua" w:hAnsi="Verdana" w:cs="Times New Roman"/>
        </w:rPr>
        <w:t>7</w:t>
      </w:r>
      <w:r w:rsidR="00993A3F" w:rsidRPr="00A84121">
        <w:rPr>
          <w:rFonts w:ascii="Verdana" w:eastAsia="Book Antiqua" w:hAnsi="Verdana" w:cs="Times New Roman"/>
        </w:rPr>
        <w:t>.4 -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993A3F" w:rsidRPr="009267F1" w:rsidRDefault="00993A3F" w:rsidP="00583665">
      <w:pPr>
        <w:pStyle w:val="Header"/>
        <w:jc w:val="both"/>
        <w:rPr>
          <w:rFonts w:ascii="Verdana" w:eastAsia="Book Antiqua" w:hAnsi="Verdana"/>
          <w:sz w:val="16"/>
          <w:szCs w:val="16"/>
          <w:lang w:val="en-US"/>
        </w:rPr>
      </w:pPr>
    </w:p>
    <w:p w:rsidR="00F72A8E" w:rsidRPr="00A84121" w:rsidRDefault="00725459" w:rsidP="00583665">
      <w:pPr>
        <w:pStyle w:val="Header"/>
        <w:jc w:val="both"/>
        <w:rPr>
          <w:rFonts w:ascii="Verdana" w:hAnsi="Verdana"/>
          <w:b/>
          <w:color w:val="000000"/>
        </w:rPr>
      </w:pPr>
      <w:r>
        <w:rPr>
          <w:rFonts w:ascii="Verdana" w:hAnsi="Verdana"/>
          <w:b/>
          <w:color w:val="000000"/>
          <w:highlight w:val="lightGray"/>
        </w:rPr>
        <w:t>8</w:t>
      </w:r>
      <w:r w:rsidR="00CB46A5" w:rsidRPr="00A84121">
        <w:rPr>
          <w:rFonts w:ascii="Verdana" w:hAnsi="Verdana"/>
          <w:b/>
          <w:color w:val="000000"/>
          <w:highlight w:val="lightGray"/>
        </w:rPr>
        <w:t xml:space="preserve"> -</w:t>
      </w:r>
      <w:r w:rsidR="00F72A8E" w:rsidRPr="00A84121">
        <w:rPr>
          <w:rFonts w:ascii="Verdana" w:hAnsi="Verdana"/>
          <w:b/>
          <w:color w:val="000000"/>
          <w:highlight w:val="lightGray"/>
        </w:rPr>
        <w:t xml:space="preserve"> DA APRESENTAÇÃO DA PROPOSTA E DOS DOCUMENTOS DE HABILITAÇÃO</w:t>
      </w:r>
      <w:r w:rsidR="00F72A8E" w:rsidRPr="00A84121">
        <w:rPr>
          <w:rFonts w:ascii="Verdana" w:hAnsi="Verdana"/>
          <w:b/>
          <w:color w:val="000000"/>
        </w:rPr>
        <w:t xml:space="preserve"> </w:t>
      </w:r>
    </w:p>
    <w:p w:rsidR="00F72A8E" w:rsidRPr="00E53495" w:rsidRDefault="00F72A8E" w:rsidP="00583665">
      <w:pPr>
        <w:pStyle w:val="Header"/>
        <w:jc w:val="both"/>
        <w:rPr>
          <w:rFonts w:ascii="Verdana" w:hAnsi="Verdana"/>
          <w:color w:val="FF0000"/>
          <w:sz w:val="16"/>
          <w:szCs w:val="16"/>
        </w:rPr>
      </w:pPr>
    </w:p>
    <w:p w:rsidR="0089131B" w:rsidRPr="00A84121" w:rsidRDefault="001E6ABD" w:rsidP="00583665">
      <w:pPr>
        <w:pStyle w:val="Header"/>
        <w:ind w:firstLine="1418"/>
        <w:jc w:val="both"/>
        <w:rPr>
          <w:rFonts w:ascii="Verdana" w:hAnsi="Verdana"/>
          <w:color w:val="000000"/>
        </w:rPr>
      </w:pPr>
      <w:r w:rsidRPr="00A84121">
        <w:rPr>
          <w:rFonts w:ascii="Verdana" w:hAnsi="Verdana"/>
          <w:color w:val="000000"/>
        </w:rPr>
        <w:tab/>
      </w:r>
      <w:r w:rsidR="00725459">
        <w:rPr>
          <w:rFonts w:ascii="Verdana" w:hAnsi="Verdana"/>
          <w:color w:val="000000"/>
        </w:rPr>
        <w:t>8</w:t>
      </w:r>
      <w:r w:rsidR="00F72A8E" w:rsidRPr="00A84121">
        <w:rPr>
          <w:rFonts w:ascii="Verdana" w:hAnsi="Verdana"/>
          <w:color w:val="000000"/>
        </w:rPr>
        <w:t>.1</w:t>
      </w:r>
      <w:r w:rsidR="00C65C6F" w:rsidRPr="00A84121">
        <w:rPr>
          <w:rFonts w:ascii="Verdana" w:hAnsi="Verdana"/>
          <w:color w:val="000000"/>
        </w:rPr>
        <w:t xml:space="preserve"> -</w:t>
      </w:r>
      <w:r w:rsidR="00F72A8E" w:rsidRPr="00A84121">
        <w:rPr>
          <w:rFonts w:ascii="Verdana" w:hAnsi="Verdana"/>
          <w:color w:val="000000"/>
        </w:rPr>
        <w:t xml:space="preserve">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 </w:t>
      </w:r>
    </w:p>
    <w:p w:rsidR="0089131B" w:rsidRPr="009267F1" w:rsidRDefault="0089131B" w:rsidP="00583665">
      <w:pPr>
        <w:pStyle w:val="Header"/>
        <w:jc w:val="both"/>
        <w:rPr>
          <w:rFonts w:ascii="Verdana" w:hAnsi="Verdana"/>
          <w:color w:val="000000"/>
          <w:sz w:val="16"/>
          <w:szCs w:val="16"/>
        </w:rPr>
      </w:pPr>
    </w:p>
    <w:p w:rsidR="0089131B" w:rsidRPr="00A84121" w:rsidRDefault="00725459" w:rsidP="00583665">
      <w:pPr>
        <w:pStyle w:val="Header"/>
        <w:ind w:firstLine="1418"/>
        <w:jc w:val="both"/>
        <w:rPr>
          <w:rFonts w:ascii="Verdana" w:hAnsi="Verdana"/>
          <w:color w:val="000000"/>
        </w:rPr>
      </w:pPr>
      <w:r>
        <w:rPr>
          <w:rFonts w:ascii="Verdana" w:hAnsi="Verdana"/>
          <w:color w:val="000000"/>
        </w:rPr>
        <w:t>8</w:t>
      </w:r>
      <w:r w:rsidR="00F72A8E" w:rsidRPr="00A84121">
        <w:rPr>
          <w:rFonts w:ascii="Verdana" w:hAnsi="Verdana"/>
          <w:color w:val="000000"/>
        </w:rPr>
        <w:t>.2</w:t>
      </w:r>
      <w:r w:rsidR="00C65C6F" w:rsidRPr="00A84121">
        <w:rPr>
          <w:rFonts w:ascii="Verdana" w:hAnsi="Verdana"/>
          <w:color w:val="000000"/>
        </w:rPr>
        <w:t xml:space="preserve"> -</w:t>
      </w:r>
      <w:r w:rsidR="00F72A8E" w:rsidRPr="00A84121">
        <w:rPr>
          <w:rFonts w:ascii="Verdana" w:hAnsi="Verdana"/>
          <w:color w:val="000000"/>
        </w:rPr>
        <w:t xml:space="preserve"> O envio da proposta, acompanhada dos documentos de habilitação exigidos no Edital, ocorrerá por meio de chave de acesso e senha. </w:t>
      </w:r>
    </w:p>
    <w:p w:rsidR="0089131B" w:rsidRPr="009267F1" w:rsidRDefault="0089131B" w:rsidP="00583665">
      <w:pPr>
        <w:pStyle w:val="Header"/>
        <w:jc w:val="both"/>
        <w:rPr>
          <w:rFonts w:ascii="Verdana" w:hAnsi="Verdana"/>
          <w:color w:val="000000"/>
          <w:sz w:val="16"/>
          <w:szCs w:val="16"/>
        </w:rPr>
      </w:pPr>
    </w:p>
    <w:p w:rsidR="0089131B" w:rsidRPr="00A84121" w:rsidRDefault="00725459" w:rsidP="00583665">
      <w:pPr>
        <w:pStyle w:val="Header"/>
        <w:ind w:firstLine="1418"/>
        <w:jc w:val="both"/>
        <w:rPr>
          <w:rFonts w:ascii="Verdana" w:hAnsi="Verdana"/>
          <w:color w:val="000000"/>
        </w:rPr>
      </w:pPr>
      <w:r>
        <w:rPr>
          <w:rFonts w:ascii="Verdana" w:hAnsi="Verdana"/>
          <w:color w:val="000000"/>
        </w:rPr>
        <w:t>8</w:t>
      </w:r>
      <w:r w:rsidR="00F72A8E" w:rsidRPr="00A84121">
        <w:rPr>
          <w:rFonts w:ascii="Verdana" w:hAnsi="Verdana"/>
          <w:color w:val="000000"/>
        </w:rPr>
        <w:t>.3</w:t>
      </w:r>
      <w:r w:rsidR="00C65C6F" w:rsidRPr="00A84121">
        <w:rPr>
          <w:rFonts w:ascii="Verdana" w:hAnsi="Verdana"/>
          <w:color w:val="000000"/>
        </w:rPr>
        <w:t xml:space="preserve"> -</w:t>
      </w:r>
      <w:r w:rsidR="00F72A8E" w:rsidRPr="00A84121">
        <w:rPr>
          <w:rFonts w:ascii="Verdana" w:hAnsi="Verdana"/>
          <w:color w:val="000000"/>
        </w:rPr>
        <w:t xml:space="preserve"> Os licitantes poderão deixar de apresentar os documentos de habilitação que constem do SICAF, nos documentos por ele abrangidos, em relação à habilitação jurídica, à regularidade fiscal e trabalhista e à qualificação econômica financeira, assegurado aos demais licitantes o direito de acesso aos dados constantes dos sistemas. </w:t>
      </w:r>
    </w:p>
    <w:p w:rsidR="0089131B" w:rsidRPr="00A84121" w:rsidRDefault="00725459" w:rsidP="00583665">
      <w:pPr>
        <w:pStyle w:val="Header"/>
        <w:ind w:firstLine="1418"/>
        <w:jc w:val="both"/>
        <w:rPr>
          <w:rFonts w:ascii="Verdana" w:hAnsi="Verdana"/>
          <w:color w:val="000000"/>
        </w:rPr>
      </w:pPr>
      <w:r>
        <w:rPr>
          <w:rFonts w:ascii="Verdana" w:hAnsi="Verdana"/>
          <w:color w:val="000000"/>
        </w:rPr>
        <w:lastRenderedPageBreak/>
        <w:t>8</w:t>
      </w:r>
      <w:r w:rsidR="00F72A8E" w:rsidRPr="00A84121">
        <w:rPr>
          <w:rFonts w:ascii="Verdana" w:hAnsi="Verdana"/>
          <w:color w:val="000000"/>
        </w:rPr>
        <w:t>.4</w:t>
      </w:r>
      <w:r w:rsidR="00C65C6F" w:rsidRPr="00A84121">
        <w:rPr>
          <w:rFonts w:ascii="Verdana" w:hAnsi="Verdana"/>
          <w:color w:val="000000"/>
        </w:rPr>
        <w:t xml:space="preserve"> -</w:t>
      </w:r>
      <w:r w:rsidR="00F72A8E" w:rsidRPr="00A84121">
        <w:rPr>
          <w:rFonts w:ascii="Verdana" w:hAnsi="Verdana"/>
          <w:color w:val="000000"/>
        </w:rPr>
        <w:t xml:space="preserve"> As Microempresas e Empresas de Pequeno Porte deverão encaminhar a documentação de habilitação, ainda que haja alguma restrição de regularidade fiscal e trabalhista, nos termos do art. 43, § 1º da LC nº 123, de 2006. </w:t>
      </w:r>
    </w:p>
    <w:p w:rsidR="0089131B" w:rsidRPr="00A84121" w:rsidRDefault="0089131B" w:rsidP="00583665">
      <w:pPr>
        <w:pStyle w:val="Header"/>
        <w:jc w:val="both"/>
        <w:rPr>
          <w:rFonts w:ascii="Verdana" w:hAnsi="Verdana"/>
          <w:color w:val="000000"/>
        </w:rPr>
      </w:pPr>
    </w:p>
    <w:p w:rsidR="0089131B" w:rsidRPr="00A84121" w:rsidRDefault="00725459" w:rsidP="00583665">
      <w:pPr>
        <w:pStyle w:val="Header"/>
        <w:ind w:firstLine="1418"/>
        <w:jc w:val="both"/>
        <w:rPr>
          <w:rFonts w:ascii="Verdana" w:hAnsi="Verdana"/>
          <w:color w:val="000000"/>
        </w:rPr>
      </w:pPr>
      <w:r>
        <w:rPr>
          <w:rFonts w:ascii="Verdana" w:hAnsi="Verdana"/>
          <w:color w:val="000000"/>
        </w:rPr>
        <w:t>8</w:t>
      </w:r>
      <w:r w:rsidR="00F72A8E" w:rsidRPr="00A84121">
        <w:rPr>
          <w:rFonts w:ascii="Verdana" w:hAnsi="Verdana"/>
          <w:color w:val="000000"/>
        </w:rPr>
        <w:t>.5</w:t>
      </w:r>
      <w:r w:rsidR="00C65C6F" w:rsidRPr="00A84121">
        <w:rPr>
          <w:rFonts w:ascii="Verdana" w:hAnsi="Verdana"/>
          <w:color w:val="000000"/>
        </w:rPr>
        <w:t xml:space="preserve"> -</w:t>
      </w:r>
      <w:r w:rsidR="00F72A8E" w:rsidRPr="00A84121">
        <w:rPr>
          <w:rFonts w:ascii="Verdana" w:hAnsi="Verdana"/>
          <w:color w:val="000000"/>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rsidR="0089131B" w:rsidRPr="009267F1" w:rsidRDefault="0089131B" w:rsidP="00583665">
      <w:pPr>
        <w:pStyle w:val="Header"/>
        <w:jc w:val="both"/>
        <w:rPr>
          <w:rFonts w:ascii="Verdana" w:hAnsi="Verdana"/>
          <w:color w:val="000000"/>
          <w:sz w:val="16"/>
          <w:szCs w:val="16"/>
        </w:rPr>
      </w:pPr>
    </w:p>
    <w:p w:rsidR="0089131B" w:rsidRPr="00A84121" w:rsidRDefault="00725459" w:rsidP="00583665">
      <w:pPr>
        <w:pStyle w:val="Header"/>
        <w:ind w:firstLine="1560"/>
        <w:jc w:val="both"/>
        <w:rPr>
          <w:rFonts w:ascii="Verdana" w:hAnsi="Verdana"/>
          <w:color w:val="000000"/>
        </w:rPr>
      </w:pPr>
      <w:r>
        <w:rPr>
          <w:rFonts w:ascii="Verdana" w:hAnsi="Verdana"/>
          <w:color w:val="000000"/>
        </w:rPr>
        <w:t>8</w:t>
      </w:r>
      <w:r w:rsidR="00F72A8E" w:rsidRPr="00A84121">
        <w:rPr>
          <w:rFonts w:ascii="Verdana" w:hAnsi="Verdana"/>
          <w:color w:val="000000"/>
        </w:rPr>
        <w:t>.6</w:t>
      </w:r>
      <w:r w:rsidR="00C65C6F" w:rsidRPr="00A84121">
        <w:rPr>
          <w:rFonts w:ascii="Verdana" w:hAnsi="Verdana"/>
          <w:color w:val="000000"/>
        </w:rPr>
        <w:t xml:space="preserve"> -</w:t>
      </w:r>
      <w:r w:rsidR="00F72A8E" w:rsidRPr="00A84121">
        <w:rPr>
          <w:rFonts w:ascii="Verdana" w:hAnsi="Verdana"/>
          <w:color w:val="000000"/>
        </w:rPr>
        <w:t xml:space="preserve"> Até a abertura da sessão pública, os licitantes poderão retirar ou substituir a proposta e os documentos de habilitação anteriormente inseridos no sistema; </w:t>
      </w:r>
    </w:p>
    <w:p w:rsidR="0089131B" w:rsidRPr="009267F1" w:rsidRDefault="0089131B" w:rsidP="00583665">
      <w:pPr>
        <w:pStyle w:val="Header"/>
        <w:jc w:val="both"/>
        <w:rPr>
          <w:rFonts w:ascii="Verdana" w:hAnsi="Verdana"/>
          <w:color w:val="000000"/>
          <w:sz w:val="16"/>
          <w:szCs w:val="16"/>
        </w:rPr>
      </w:pPr>
    </w:p>
    <w:p w:rsidR="0089131B" w:rsidRPr="00A84121" w:rsidRDefault="00725459" w:rsidP="00583665">
      <w:pPr>
        <w:pStyle w:val="Header"/>
        <w:ind w:firstLine="1560"/>
        <w:jc w:val="both"/>
        <w:rPr>
          <w:rFonts w:ascii="Verdana" w:hAnsi="Verdana"/>
          <w:color w:val="000000"/>
        </w:rPr>
      </w:pPr>
      <w:r>
        <w:rPr>
          <w:rFonts w:ascii="Verdana" w:hAnsi="Verdana"/>
          <w:color w:val="000000"/>
        </w:rPr>
        <w:t>8</w:t>
      </w:r>
      <w:r w:rsidR="00F72A8E" w:rsidRPr="00A84121">
        <w:rPr>
          <w:rFonts w:ascii="Verdana" w:hAnsi="Verdana"/>
          <w:color w:val="000000"/>
        </w:rPr>
        <w:t>.7</w:t>
      </w:r>
      <w:r w:rsidR="00C65C6F" w:rsidRPr="00A84121">
        <w:rPr>
          <w:rFonts w:ascii="Verdana" w:hAnsi="Verdana"/>
          <w:color w:val="000000"/>
        </w:rPr>
        <w:t xml:space="preserve"> -</w:t>
      </w:r>
      <w:r w:rsidR="00F72A8E" w:rsidRPr="00A84121">
        <w:rPr>
          <w:rFonts w:ascii="Verdana" w:hAnsi="Verdana"/>
          <w:color w:val="000000"/>
        </w:rPr>
        <w:t xml:space="preserve"> Não será estabelecida, nessa etapa do certame, ordem de classificação entre as propostas apresentadas, o que somente ocorrerá após a realização dos procedimentos de negociação e julgamento da proposta. </w:t>
      </w:r>
    </w:p>
    <w:p w:rsidR="0089131B" w:rsidRPr="00A84121" w:rsidRDefault="0089131B" w:rsidP="00583665">
      <w:pPr>
        <w:pStyle w:val="Header"/>
        <w:jc w:val="both"/>
        <w:rPr>
          <w:rFonts w:ascii="Verdana" w:hAnsi="Verdana"/>
          <w:color w:val="000000"/>
        </w:rPr>
      </w:pPr>
    </w:p>
    <w:p w:rsidR="0089131B" w:rsidRPr="00A84121" w:rsidRDefault="00725459" w:rsidP="00583665">
      <w:pPr>
        <w:pStyle w:val="Header"/>
        <w:ind w:firstLine="1560"/>
        <w:jc w:val="both"/>
        <w:rPr>
          <w:rFonts w:ascii="Verdana" w:hAnsi="Verdana"/>
          <w:color w:val="000000"/>
        </w:rPr>
      </w:pPr>
      <w:r>
        <w:rPr>
          <w:rFonts w:ascii="Verdana" w:hAnsi="Verdana"/>
          <w:color w:val="000000"/>
        </w:rPr>
        <w:t>8</w:t>
      </w:r>
      <w:r w:rsidR="00F72A8E" w:rsidRPr="00A84121">
        <w:rPr>
          <w:rFonts w:ascii="Verdana" w:hAnsi="Verdana"/>
          <w:color w:val="000000"/>
        </w:rPr>
        <w:t xml:space="preserve">.8 </w:t>
      </w:r>
      <w:r w:rsidR="00C65C6F" w:rsidRPr="00A84121">
        <w:rPr>
          <w:rFonts w:ascii="Verdana" w:hAnsi="Verdana"/>
          <w:color w:val="000000"/>
        </w:rPr>
        <w:t xml:space="preserve">- </w:t>
      </w:r>
      <w:r w:rsidR="00F72A8E" w:rsidRPr="00A84121">
        <w:rPr>
          <w:rFonts w:ascii="Verdana" w:hAnsi="Verdana"/>
          <w:color w:val="000000"/>
        </w:rPr>
        <w:t>Os documentos que compõem a proposta e a habilitação do licitante melhor classificado somente serão disponibilizados para avaliação d</w:t>
      </w:r>
      <w:r w:rsidR="00CB46A5" w:rsidRPr="00A84121">
        <w:rPr>
          <w:rFonts w:ascii="Verdana" w:hAnsi="Verdana"/>
          <w:color w:val="000000"/>
        </w:rPr>
        <w:t>o pregoeiro</w:t>
      </w:r>
      <w:r w:rsidR="00F72A8E" w:rsidRPr="00A84121">
        <w:rPr>
          <w:rFonts w:ascii="Verdana" w:hAnsi="Verdana"/>
          <w:color w:val="000000"/>
        </w:rPr>
        <w:t xml:space="preserve"> e para acesso público após o encerramento do envio de lances. </w:t>
      </w:r>
    </w:p>
    <w:p w:rsidR="00725459" w:rsidRPr="00A84121" w:rsidRDefault="00725459" w:rsidP="00583665">
      <w:pPr>
        <w:pStyle w:val="Header"/>
        <w:jc w:val="both"/>
        <w:rPr>
          <w:rFonts w:ascii="Verdana" w:hAnsi="Verdana"/>
          <w:color w:val="000000"/>
        </w:rPr>
      </w:pPr>
    </w:p>
    <w:p w:rsidR="0089131B" w:rsidRPr="00A84121" w:rsidRDefault="00725459" w:rsidP="00583665">
      <w:pPr>
        <w:pStyle w:val="Header"/>
        <w:jc w:val="both"/>
        <w:rPr>
          <w:rFonts w:ascii="Verdana" w:hAnsi="Verdana"/>
          <w:b/>
          <w:color w:val="000000"/>
        </w:rPr>
      </w:pPr>
      <w:r>
        <w:rPr>
          <w:rFonts w:ascii="Verdana" w:hAnsi="Verdana"/>
          <w:b/>
          <w:color w:val="000000"/>
          <w:highlight w:val="lightGray"/>
        </w:rPr>
        <w:t>9</w:t>
      </w:r>
      <w:r w:rsidR="00CB46A5" w:rsidRPr="00A84121">
        <w:rPr>
          <w:rFonts w:ascii="Verdana" w:hAnsi="Verdana"/>
          <w:b/>
          <w:color w:val="000000"/>
          <w:highlight w:val="lightGray"/>
        </w:rPr>
        <w:t xml:space="preserve"> - </w:t>
      </w:r>
      <w:r w:rsidR="00F72A8E" w:rsidRPr="00A84121">
        <w:rPr>
          <w:rFonts w:ascii="Verdana" w:hAnsi="Verdana"/>
          <w:b/>
          <w:color w:val="000000"/>
          <w:highlight w:val="lightGray"/>
        </w:rPr>
        <w:t>DO PREENCHIMENTO DA PROPOSTA</w:t>
      </w:r>
      <w:r w:rsidR="00F72A8E" w:rsidRPr="00A84121">
        <w:rPr>
          <w:rFonts w:ascii="Verdana" w:hAnsi="Verdana"/>
          <w:b/>
          <w:color w:val="000000"/>
        </w:rPr>
        <w:t xml:space="preserve"> </w:t>
      </w:r>
    </w:p>
    <w:p w:rsidR="0089131B" w:rsidRPr="00012241" w:rsidRDefault="0089131B" w:rsidP="00583665">
      <w:pPr>
        <w:pStyle w:val="Header"/>
        <w:jc w:val="both"/>
        <w:rPr>
          <w:rFonts w:ascii="Verdana" w:hAnsi="Verdana"/>
          <w:color w:val="FF0000"/>
          <w:sz w:val="16"/>
          <w:szCs w:val="16"/>
        </w:rPr>
      </w:pPr>
    </w:p>
    <w:p w:rsidR="0089131B" w:rsidRPr="00A84121" w:rsidRDefault="00725459" w:rsidP="00583665">
      <w:pPr>
        <w:pStyle w:val="Header"/>
        <w:ind w:firstLine="1560"/>
        <w:jc w:val="both"/>
        <w:rPr>
          <w:rFonts w:ascii="Verdana" w:hAnsi="Verdana"/>
          <w:color w:val="000000"/>
        </w:rPr>
      </w:pPr>
      <w:r>
        <w:rPr>
          <w:rFonts w:ascii="Verdana" w:hAnsi="Verdana"/>
          <w:color w:val="000000"/>
        </w:rPr>
        <w:t>9</w:t>
      </w:r>
      <w:r w:rsidR="00F72A8E" w:rsidRPr="00A84121">
        <w:rPr>
          <w:rFonts w:ascii="Verdana" w:hAnsi="Verdana"/>
          <w:color w:val="000000"/>
        </w:rPr>
        <w:t>.1</w:t>
      </w:r>
      <w:r w:rsidR="00F03D38" w:rsidRPr="00A84121">
        <w:rPr>
          <w:rFonts w:ascii="Verdana" w:hAnsi="Verdana"/>
          <w:color w:val="000000"/>
        </w:rPr>
        <w:t xml:space="preserve"> -</w:t>
      </w:r>
      <w:r w:rsidR="00F72A8E" w:rsidRPr="00A84121">
        <w:rPr>
          <w:rFonts w:ascii="Verdana" w:hAnsi="Verdana"/>
          <w:color w:val="000000"/>
        </w:rPr>
        <w:t xml:space="preserve"> O licitante deverá enviar sua proposta mediante o preenchimento, no sistema eletrônico, dos seguintes campos: </w:t>
      </w:r>
    </w:p>
    <w:p w:rsidR="0089131B" w:rsidRPr="00A84121" w:rsidRDefault="0089131B" w:rsidP="00583665">
      <w:pPr>
        <w:pStyle w:val="Header"/>
        <w:jc w:val="both"/>
        <w:rPr>
          <w:rFonts w:ascii="Verdana" w:hAnsi="Verdana"/>
          <w:color w:val="000000"/>
        </w:rPr>
      </w:pPr>
    </w:p>
    <w:p w:rsidR="00C65C6F" w:rsidRPr="00A84121" w:rsidRDefault="00725459" w:rsidP="00583665">
      <w:pPr>
        <w:pStyle w:val="Header"/>
        <w:ind w:firstLine="1560"/>
        <w:jc w:val="both"/>
        <w:rPr>
          <w:rFonts w:ascii="Verdana" w:hAnsi="Verdana"/>
          <w:color w:val="000000"/>
        </w:rPr>
      </w:pPr>
      <w:r>
        <w:rPr>
          <w:rFonts w:ascii="Verdana" w:hAnsi="Verdana"/>
          <w:color w:val="000000"/>
        </w:rPr>
        <w:t>9</w:t>
      </w:r>
      <w:r w:rsidR="00F72A8E" w:rsidRPr="00A84121">
        <w:rPr>
          <w:rFonts w:ascii="Verdana" w:hAnsi="Verdana"/>
          <w:color w:val="000000"/>
        </w:rPr>
        <w:t>.1.1</w:t>
      </w:r>
      <w:r w:rsidR="00F03D38" w:rsidRPr="00A84121">
        <w:rPr>
          <w:rFonts w:ascii="Verdana" w:hAnsi="Verdana"/>
          <w:color w:val="000000"/>
        </w:rPr>
        <w:t xml:space="preserve"> -</w:t>
      </w:r>
      <w:r w:rsidR="00F72A8E" w:rsidRPr="00A84121">
        <w:rPr>
          <w:rFonts w:ascii="Verdana" w:hAnsi="Verdana"/>
          <w:color w:val="000000"/>
        </w:rPr>
        <w:t xml:space="preserve"> Valor total do objeto</w:t>
      </w:r>
      <w:r w:rsidR="00C65C6F" w:rsidRPr="00A84121">
        <w:rPr>
          <w:rFonts w:ascii="Verdana" w:hAnsi="Verdana"/>
          <w:color w:val="000000"/>
        </w:rPr>
        <w:t xml:space="preserve">, </w:t>
      </w:r>
      <w:r w:rsidR="00C65C6F" w:rsidRPr="00A84121">
        <w:rPr>
          <w:rFonts w:ascii="Verdana" w:eastAsia="Book Antiqua" w:hAnsi="Verdana"/>
          <w:color w:val="000000"/>
        </w:rPr>
        <w:t>com no máximo duas casas decimais, de acordo com a descrição constante no Anexo I – Termo de Referência, com a inclusão de todos os custos operacionais de sua atividade/fornecimento e os tributos eventualmente incidentes, bem como as demais despesas diretas e indiretas, não cabendo à Municipalidade nenhum custo adicional.</w:t>
      </w:r>
    </w:p>
    <w:p w:rsidR="00C65C6F" w:rsidRPr="00012241" w:rsidRDefault="00C65C6F" w:rsidP="00583665">
      <w:pPr>
        <w:ind w:left="1701"/>
        <w:jc w:val="both"/>
        <w:rPr>
          <w:rFonts w:ascii="Verdana" w:eastAsia="Book Antiqua" w:hAnsi="Verdana"/>
          <w:color w:val="000000"/>
          <w:sz w:val="16"/>
          <w:szCs w:val="16"/>
        </w:rPr>
      </w:pPr>
    </w:p>
    <w:p w:rsidR="00C65C6F" w:rsidRPr="00A84121" w:rsidRDefault="00725459" w:rsidP="00583665">
      <w:pPr>
        <w:ind w:firstLine="1560"/>
        <w:jc w:val="both"/>
        <w:rPr>
          <w:rFonts w:ascii="Verdana" w:eastAsia="Book Antiqua" w:hAnsi="Verdana"/>
          <w:b/>
          <w:bCs/>
        </w:rPr>
      </w:pPr>
      <w:r>
        <w:rPr>
          <w:rFonts w:ascii="Verdana" w:eastAsia="Book Antiqua" w:hAnsi="Verdana"/>
        </w:rPr>
        <w:t>9</w:t>
      </w:r>
      <w:r w:rsidR="00C65C6F" w:rsidRPr="00A84121">
        <w:rPr>
          <w:rFonts w:ascii="Verdana" w:eastAsia="Book Antiqua" w:hAnsi="Verdana"/>
        </w:rPr>
        <w:t>.1.2 - Quaisquer tributos, custos e despesas diretas ou indiretas, omitidos na proposta ou incorretamente cotados, serão considerados como inclusos nos preços, não sendo aceitos pleitos de acréscimos a qualquer título.</w:t>
      </w:r>
    </w:p>
    <w:p w:rsidR="0089131B" w:rsidRPr="00A84121" w:rsidRDefault="00F72A8E" w:rsidP="00583665">
      <w:pPr>
        <w:pStyle w:val="Header"/>
        <w:jc w:val="both"/>
        <w:rPr>
          <w:rFonts w:ascii="Verdana" w:hAnsi="Verdana"/>
          <w:color w:val="FF0000"/>
        </w:rPr>
      </w:pPr>
      <w:r w:rsidRPr="00A84121">
        <w:rPr>
          <w:rFonts w:ascii="Verdana" w:hAnsi="Verdana"/>
          <w:color w:val="FF0000"/>
        </w:rPr>
        <w:t xml:space="preserve"> </w:t>
      </w:r>
    </w:p>
    <w:p w:rsidR="00C65C6F" w:rsidRPr="00A84121" w:rsidRDefault="00725459" w:rsidP="00583665">
      <w:pPr>
        <w:pStyle w:val="Header"/>
        <w:ind w:firstLine="1560"/>
        <w:jc w:val="both"/>
        <w:rPr>
          <w:rFonts w:ascii="Verdana" w:hAnsi="Verdana"/>
        </w:rPr>
      </w:pPr>
      <w:r>
        <w:rPr>
          <w:rFonts w:ascii="Verdana" w:hAnsi="Verdana"/>
        </w:rPr>
        <w:t>9</w:t>
      </w:r>
      <w:r w:rsidR="00C65C6F" w:rsidRPr="00A84121">
        <w:rPr>
          <w:rFonts w:ascii="Verdana" w:hAnsi="Verdana"/>
        </w:rPr>
        <w:t xml:space="preserve">.1.3 - Os preços ofertados, tanto na proposta inicial, quanto na etapa de lances, serão de exclusiva responsabilidade do licitante, não lhe assistindo o direito de pleitear qualquer alteração, sob alegação de erro, omissão ou qualquer outro pretexto. </w:t>
      </w:r>
    </w:p>
    <w:p w:rsidR="00C03C9F" w:rsidRPr="009267F1" w:rsidRDefault="00C03C9F" w:rsidP="00583665">
      <w:pPr>
        <w:pStyle w:val="Header"/>
        <w:jc w:val="both"/>
        <w:rPr>
          <w:rFonts w:ascii="Verdana" w:hAnsi="Verdana"/>
          <w:sz w:val="16"/>
          <w:szCs w:val="16"/>
        </w:rPr>
      </w:pPr>
    </w:p>
    <w:p w:rsidR="00C65C6F" w:rsidRPr="00A84121" w:rsidRDefault="00725459" w:rsidP="00583665">
      <w:pPr>
        <w:pStyle w:val="Header"/>
        <w:ind w:firstLine="1560"/>
        <w:jc w:val="both"/>
        <w:rPr>
          <w:rFonts w:ascii="Verdana" w:hAnsi="Verdana"/>
          <w:lang w:val="en-US"/>
        </w:rPr>
      </w:pPr>
      <w:r>
        <w:rPr>
          <w:rFonts w:ascii="Verdana" w:hAnsi="Verdana"/>
        </w:rPr>
        <w:t>9</w:t>
      </w:r>
      <w:r w:rsidR="00C65C6F" w:rsidRPr="00A84121">
        <w:rPr>
          <w:rFonts w:ascii="Verdana" w:hAnsi="Verdana"/>
        </w:rPr>
        <w:t xml:space="preserve">.1.4 - O prazo de validade da proposta não será inferior a 60 (sessenta) dias, a contar da data de sua apresentação </w:t>
      </w:r>
      <w:r w:rsidR="00C65C6F" w:rsidRPr="00A84121">
        <w:rPr>
          <w:rFonts w:ascii="Verdana" w:eastAsia="Book Antiqua" w:hAnsi="Verdana"/>
        </w:rPr>
        <w:t xml:space="preserve">e o do </w:t>
      </w:r>
      <w:r w:rsidR="00C65C6F" w:rsidRPr="00A84121">
        <w:rPr>
          <w:rFonts w:ascii="Verdana" w:eastAsia="Book Antiqua" w:hAnsi="Verdana"/>
          <w:b/>
        </w:rPr>
        <w:t>lance</w:t>
      </w:r>
      <w:r w:rsidR="00C65C6F" w:rsidRPr="00A84121">
        <w:rPr>
          <w:rFonts w:ascii="Verdana" w:eastAsia="Book Antiqua" w:hAnsi="Verdana"/>
        </w:rPr>
        <w:t xml:space="preserve"> será de </w:t>
      </w:r>
      <w:r w:rsidR="00C65C6F" w:rsidRPr="00A84121">
        <w:rPr>
          <w:rFonts w:ascii="Verdana" w:eastAsia="Book Antiqua" w:hAnsi="Verdana"/>
          <w:b/>
        </w:rPr>
        <w:t>60 (sessenta) dias corridos</w:t>
      </w:r>
      <w:r w:rsidR="00C65C6F" w:rsidRPr="00A84121">
        <w:rPr>
          <w:rFonts w:ascii="Verdana" w:eastAsia="Book Antiqua" w:hAnsi="Verdana"/>
        </w:rPr>
        <w:t>, contados da data da abertura da sessão pública do pregão. Decorridos esses prazos, sem a convocação, ficam os licitantes liberados dos compromissos assumidos</w:t>
      </w:r>
      <w:r w:rsidR="00C65C6F" w:rsidRPr="00A84121">
        <w:rPr>
          <w:rFonts w:ascii="Verdana" w:hAnsi="Verdana"/>
        </w:rPr>
        <w:t xml:space="preserve">. </w:t>
      </w:r>
    </w:p>
    <w:p w:rsidR="00C65C6F" w:rsidRPr="00A84121" w:rsidRDefault="00725459" w:rsidP="00583665">
      <w:pPr>
        <w:pStyle w:val="WW-Padro"/>
        <w:ind w:firstLine="1560"/>
        <w:jc w:val="both"/>
        <w:rPr>
          <w:rFonts w:ascii="Verdana" w:hAnsi="Verdana" w:cs="Times New Roman"/>
          <w:szCs w:val="24"/>
        </w:rPr>
      </w:pPr>
      <w:r>
        <w:rPr>
          <w:rFonts w:ascii="Verdana" w:hAnsi="Verdana" w:cs="Times New Roman"/>
          <w:szCs w:val="24"/>
        </w:rPr>
        <w:lastRenderedPageBreak/>
        <w:t>9</w:t>
      </w:r>
      <w:r w:rsidR="00C65C6F" w:rsidRPr="00A84121">
        <w:rPr>
          <w:rFonts w:ascii="Verdana" w:hAnsi="Verdana" w:cs="Times New Roman"/>
          <w:szCs w:val="24"/>
        </w:rPr>
        <w:t xml:space="preserve">.2 – O </w:t>
      </w:r>
      <w:r w:rsidR="00C65C6F" w:rsidRPr="00A84121">
        <w:rPr>
          <w:rFonts w:ascii="Verdana" w:hAnsi="Verdana" w:cs="Times New Roman"/>
          <w:b/>
          <w:bCs/>
          <w:szCs w:val="24"/>
        </w:rPr>
        <w:t xml:space="preserve">prazo de pagamento </w:t>
      </w:r>
      <w:r w:rsidR="00C65C6F" w:rsidRPr="00A84121">
        <w:rPr>
          <w:rFonts w:ascii="Verdana" w:hAnsi="Verdana" w:cs="Times New Roman"/>
          <w:szCs w:val="24"/>
        </w:rPr>
        <w:t xml:space="preserve">é de </w:t>
      </w:r>
      <w:r w:rsidR="00C65C6F" w:rsidRPr="00A84121">
        <w:rPr>
          <w:rFonts w:ascii="Verdana" w:hAnsi="Verdana" w:cs="Times New Roman"/>
          <w:b/>
          <w:bCs/>
          <w:szCs w:val="24"/>
        </w:rPr>
        <w:t>até 30 (trinta) dias corridos</w:t>
      </w:r>
      <w:r w:rsidR="00C65C6F" w:rsidRPr="00A84121">
        <w:rPr>
          <w:rFonts w:ascii="Verdana" w:hAnsi="Verdana" w:cs="Times New Roman"/>
          <w:szCs w:val="24"/>
        </w:rPr>
        <w:t>, contados da data do aceite da Nota Fiscal.</w:t>
      </w:r>
    </w:p>
    <w:p w:rsidR="00C65C6F" w:rsidRPr="00012241" w:rsidRDefault="00C65C6F" w:rsidP="00583665">
      <w:pPr>
        <w:pStyle w:val="BodyText21"/>
        <w:ind w:left="0"/>
        <w:rPr>
          <w:rFonts w:ascii="Verdana" w:hAnsi="Verdana" w:cs="Times New Roman"/>
          <w:sz w:val="16"/>
          <w:szCs w:val="16"/>
        </w:rPr>
      </w:pPr>
    </w:p>
    <w:p w:rsidR="00DE46D5" w:rsidRDefault="001E6ABD" w:rsidP="00DE46D5">
      <w:pPr>
        <w:pStyle w:val="PargrafodaLista"/>
        <w:ind w:left="0"/>
        <w:jc w:val="both"/>
        <w:rPr>
          <w:rFonts w:ascii="Verdana" w:hAnsi="Verdana" w:cs="Tahoma"/>
          <w:bCs/>
        </w:rPr>
      </w:pPr>
      <w:r w:rsidRPr="00A84121">
        <w:rPr>
          <w:rFonts w:ascii="Verdana" w:hAnsi="Verdana" w:cs="Times New Roman"/>
        </w:rPr>
        <w:tab/>
      </w:r>
      <w:r w:rsidRPr="00A84121">
        <w:rPr>
          <w:rFonts w:ascii="Verdana" w:hAnsi="Verdana" w:cs="Times New Roman"/>
        </w:rPr>
        <w:tab/>
      </w:r>
      <w:r w:rsidR="00725459">
        <w:rPr>
          <w:rFonts w:ascii="Verdana" w:hAnsi="Verdana" w:cs="Times New Roman"/>
        </w:rPr>
        <w:t>9</w:t>
      </w:r>
      <w:r w:rsidR="00C65C6F" w:rsidRPr="00A84121">
        <w:rPr>
          <w:rFonts w:ascii="Verdana" w:hAnsi="Verdana" w:cs="Times New Roman"/>
        </w:rPr>
        <w:t>.2.</w:t>
      </w:r>
      <w:r w:rsidR="00E81D4E">
        <w:rPr>
          <w:rFonts w:ascii="Verdana" w:hAnsi="Verdana" w:cs="Times New Roman"/>
        </w:rPr>
        <w:t>1</w:t>
      </w:r>
      <w:r w:rsidR="00C65C6F" w:rsidRPr="00A84121">
        <w:rPr>
          <w:rFonts w:ascii="Verdana" w:hAnsi="Verdana" w:cs="Times New Roman"/>
        </w:rPr>
        <w:t xml:space="preserve"> – O </w:t>
      </w:r>
      <w:r w:rsidR="00C65C6F" w:rsidRPr="00A84121">
        <w:rPr>
          <w:rFonts w:ascii="Verdana" w:hAnsi="Verdana" w:cs="Times New Roman"/>
          <w:b/>
        </w:rPr>
        <w:t xml:space="preserve">local de </w:t>
      </w:r>
      <w:r w:rsidR="00725459">
        <w:rPr>
          <w:rFonts w:ascii="Verdana" w:hAnsi="Verdana" w:cs="Times New Roman"/>
          <w:b/>
        </w:rPr>
        <w:t>entrega dos produtos</w:t>
      </w:r>
      <w:r w:rsidR="00E81D4E">
        <w:rPr>
          <w:rFonts w:ascii="Verdana" w:hAnsi="Verdana" w:cs="Times New Roman"/>
          <w:b/>
        </w:rPr>
        <w:t xml:space="preserve"> </w:t>
      </w:r>
      <w:r w:rsidR="00725459">
        <w:rPr>
          <w:rFonts w:ascii="Verdana" w:hAnsi="Verdana" w:cs="Tahoma"/>
          <w:bCs/>
        </w:rPr>
        <w:t>será</w:t>
      </w:r>
      <w:r w:rsidR="00DE46D5" w:rsidRPr="00DE46D5">
        <w:rPr>
          <w:rFonts w:ascii="Verdana" w:hAnsi="Verdana" w:cs="Tahoma"/>
          <w:bCs/>
        </w:rPr>
        <w:t xml:space="preserve"> </w:t>
      </w:r>
      <w:r w:rsidR="00725459">
        <w:rPr>
          <w:rFonts w:ascii="Verdana" w:hAnsi="Verdana" w:cs="Tahoma"/>
          <w:bCs/>
        </w:rPr>
        <w:t>n</w:t>
      </w:r>
      <w:r w:rsidR="00DE46D5" w:rsidRPr="00DE46D5">
        <w:rPr>
          <w:rFonts w:ascii="Verdana" w:hAnsi="Verdana" w:cs="Tahoma"/>
          <w:bCs/>
        </w:rPr>
        <w:t xml:space="preserve">a </w:t>
      </w:r>
      <w:r w:rsidR="00B573C7">
        <w:rPr>
          <w:rFonts w:ascii="Verdana" w:hAnsi="Verdana" w:cs="Tahoma"/>
          <w:bCs/>
        </w:rPr>
        <w:t xml:space="preserve">Secretaria </w:t>
      </w:r>
      <w:r w:rsidR="005849B9">
        <w:rPr>
          <w:rFonts w:ascii="Verdana" w:hAnsi="Verdana" w:cs="Tahoma"/>
          <w:bCs/>
        </w:rPr>
        <w:t xml:space="preserve">Municipal de Saúde do Municipio. </w:t>
      </w:r>
    </w:p>
    <w:p w:rsidR="00DE46D5" w:rsidRDefault="00DE46D5" w:rsidP="00DE46D5">
      <w:pPr>
        <w:pStyle w:val="PargrafodaLista"/>
        <w:ind w:left="0"/>
        <w:jc w:val="both"/>
        <w:rPr>
          <w:rFonts w:ascii="Verdana" w:hAnsi="Verdana" w:cs="Tahoma"/>
          <w:bCs/>
        </w:rPr>
      </w:pPr>
      <w:r>
        <w:rPr>
          <w:rFonts w:ascii="Verdana" w:hAnsi="Verdana" w:cs="Tahoma"/>
          <w:bCs/>
        </w:rPr>
        <w:tab/>
      </w:r>
      <w:r>
        <w:rPr>
          <w:rFonts w:ascii="Verdana" w:hAnsi="Verdana" w:cs="Tahoma"/>
          <w:bCs/>
        </w:rPr>
        <w:tab/>
      </w:r>
    </w:p>
    <w:p w:rsidR="00C65C6F" w:rsidRPr="00A84121" w:rsidRDefault="00DE46D5" w:rsidP="00725459">
      <w:pPr>
        <w:pStyle w:val="PargrafodaLista"/>
        <w:ind w:left="0"/>
        <w:jc w:val="both"/>
        <w:rPr>
          <w:rFonts w:ascii="Verdana" w:hAnsi="Verdana"/>
          <w:color w:val="000000"/>
        </w:rPr>
      </w:pPr>
      <w:r>
        <w:rPr>
          <w:rFonts w:ascii="Verdana" w:hAnsi="Verdana" w:cs="Tahoma"/>
          <w:bCs/>
        </w:rPr>
        <w:tab/>
      </w:r>
      <w:r>
        <w:rPr>
          <w:rFonts w:ascii="Verdana" w:hAnsi="Verdana" w:cs="Tahoma"/>
          <w:bCs/>
        </w:rPr>
        <w:tab/>
      </w:r>
      <w:r w:rsidR="00725459">
        <w:rPr>
          <w:rFonts w:ascii="Verdana" w:hAnsi="Verdana"/>
          <w:color w:val="000000"/>
        </w:rPr>
        <w:t>9</w:t>
      </w:r>
      <w:r w:rsidR="00C65C6F" w:rsidRPr="00A84121">
        <w:rPr>
          <w:rFonts w:ascii="Verdana" w:hAnsi="Verdana"/>
          <w:color w:val="000000"/>
        </w:rPr>
        <w:t>.2.</w:t>
      </w:r>
      <w:r w:rsidR="00725459">
        <w:rPr>
          <w:rFonts w:ascii="Verdana" w:hAnsi="Verdana"/>
          <w:color w:val="000000"/>
        </w:rPr>
        <w:t>2</w:t>
      </w:r>
      <w:r w:rsidR="00C65C6F" w:rsidRPr="00A84121">
        <w:rPr>
          <w:rFonts w:ascii="Verdana" w:hAnsi="Verdana"/>
          <w:color w:val="000000"/>
        </w:rPr>
        <w:t xml:space="preserve"> – </w:t>
      </w:r>
      <w:r w:rsidR="00E81D4E">
        <w:rPr>
          <w:rFonts w:ascii="Verdana" w:hAnsi="Verdana"/>
          <w:color w:val="000000"/>
        </w:rPr>
        <w:t>A licitante</w:t>
      </w:r>
      <w:r w:rsidR="00C65C6F" w:rsidRPr="00A84121">
        <w:rPr>
          <w:rFonts w:ascii="Verdana" w:hAnsi="Verdana"/>
          <w:color w:val="000000"/>
        </w:rPr>
        <w:t xml:space="preserve"> acompanhará todos os comunicados referentes a esta licitação, por meio da Imprensa oficial do Estado – Sessão Municípios.</w:t>
      </w:r>
    </w:p>
    <w:p w:rsidR="00C65C6F" w:rsidRPr="009267F1" w:rsidRDefault="00C65C6F" w:rsidP="00583665">
      <w:pPr>
        <w:pStyle w:val="western"/>
        <w:spacing w:before="0" w:after="30"/>
        <w:jc w:val="both"/>
        <w:rPr>
          <w:rFonts w:ascii="Verdana" w:hAnsi="Verdana"/>
          <w:sz w:val="16"/>
          <w:szCs w:val="16"/>
        </w:rPr>
      </w:pPr>
    </w:p>
    <w:p w:rsidR="00C65C6F" w:rsidRPr="00A84121" w:rsidRDefault="001E6ABD" w:rsidP="00583665">
      <w:pPr>
        <w:spacing w:after="30"/>
        <w:jc w:val="both"/>
        <w:rPr>
          <w:rFonts w:ascii="Verdana" w:eastAsia="Book Antiqua" w:hAnsi="Verdana"/>
        </w:rPr>
      </w:pPr>
      <w:r w:rsidRPr="00A84121">
        <w:rPr>
          <w:rFonts w:ascii="Verdana" w:hAnsi="Verdana"/>
        </w:rPr>
        <w:tab/>
      </w:r>
      <w:r w:rsidRPr="00A84121">
        <w:rPr>
          <w:rFonts w:ascii="Verdana" w:hAnsi="Verdana"/>
        </w:rPr>
        <w:tab/>
      </w:r>
      <w:r w:rsidR="00725459">
        <w:rPr>
          <w:rFonts w:ascii="Verdana" w:hAnsi="Verdana"/>
        </w:rPr>
        <w:t>9</w:t>
      </w:r>
      <w:r w:rsidR="00DE46D5">
        <w:rPr>
          <w:rFonts w:ascii="Verdana" w:hAnsi="Verdana"/>
        </w:rPr>
        <w:t>.2.</w:t>
      </w:r>
      <w:r w:rsidR="00725459">
        <w:rPr>
          <w:rFonts w:ascii="Verdana" w:hAnsi="Verdana"/>
        </w:rPr>
        <w:t>3</w:t>
      </w:r>
      <w:r w:rsidR="00C65C6F" w:rsidRPr="00A84121">
        <w:rPr>
          <w:rFonts w:ascii="Verdana" w:hAnsi="Verdana"/>
        </w:rPr>
        <w:t xml:space="preserve"> – </w:t>
      </w:r>
      <w:r w:rsidR="00C65C6F" w:rsidRPr="00A84121">
        <w:rPr>
          <w:rFonts w:ascii="Verdana" w:eastAsia="Book Antiqua" w:hAnsi="Verdana"/>
        </w:rPr>
        <w:t>Em circunstâncias excepcionais, antes do término do período original de validade das propostas/lances, o Pregoeiro poderá solicitar que os licitantes estendam o período de validade das propostas para um período específico adicional. Essa solicitação, bem como as respostas dos proponentes, serão feitas por escrito via fac-símile/email. O proponente poderá recusar a solicitação, resultando na desistência da participação do processo licitatório, sem que a ele sejam imputadas penalidades por tal ato.</w:t>
      </w:r>
    </w:p>
    <w:p w:rsidR="00C65C6F" w:rsidRPr="009267F1" w:rsidRDefault="00C65C6F" w:rsidP="00583665">
      <w:pPr>
        <w:spacing w:after="30"/>
        <w:jc w:val="both"/>
        <w:rPr>
          <w:rFonts w:ascii="Verdana" w:eastAsia="Book Antiqua" w:hAnsi="Verdana"/>
          <w:sz w:val="16"/>
          <w:szCs w:val="16"/>
        </w:rPr>
      </w:pPr>
    </w:p>
    <w:p w:rsidR="00C65C6F" w:rsidRPr="00A84121" w:rsidRDefault="001E6ABD" w:rsidP="00583665">
      <w:pPr>
        <w:pStyle w:val="western"/>
        <w:spacing w:before="0" w:after="30"/>
        <w:jc w:val="both"/>
        <w:rPr>
          <w:rFonts w:ascii="Verdana" w:hAnsi="Verdana"/>
        </w:rPr>
      </w:pPr>
      <w:r w:rsidRPr="00A84121">
        <w:rPr>
          <w:rFonts w:ascii="Verdana" w:hAnsi="Verdana"/>
        </w:rPr>
        <w:tab/>
      </w:r>
      <w:r w:rsidRPr="00A84121">
        <w:rPr>
          <w:rFonts w:ascii="Verdana" w:hAnsi="Verdana"/>
        </w:rPr>
        <w:tab/>
      </w:r>
      <w:r w:rsidR="00725459">
        <w:rPr>
          <w:rFonts w:ascii="Verdana" w:hAnsi="Verdana"/>
        </w:rPr>
        <w:t>9</w:t>
      </w:r>
      <w:r w:rsidR="00C65C6F" w:rsidRPr="00A84121">
        <w:rPr>
          <w:rFonts w:ascii="Verdana" w:hAnsi="Verdana"/>
        </w:rPr>
        <w:t>.2.</w:t>
      </w:r>
      <w:r w:rsidR="00725459">
        <w:rPr>
          <w:rFonts w:ascii="Verdana" w:hAnsi="Verdana"/>
        </w:rPr>
        <w:t>4</w:t>
      </w:r>
      <w:r w:rsidR="00C65C6F" w:rsidRPr="00A84121">
        <w:rPr>
          <w:rFonts w:ascii="Verdana" w:hAnsi="Verdana"/>
        </w:rPr>
        <w:t xml:space="preserve"> – Conhece e cumprirá os termos do Edital em todos os seus detalhamentos.</w:t>
      </w:r>
    </w:p>
    <w:p w:rsidR="00C65C6F" w:rsidRPr="009267F1" w:rsidRDefault="00C65C6F" w:rsidP="00583665">
      <w:pPr>
        <w:pStyle w:val="western"/>
        <w:spacing w:before="0" w:after="30"/>
        <w:jc w:val="both"/>
        <w:rPr>
          <w:rFonts w:ascii="Verdana" w:hAnsi="Verdana"/>
          <w:sz w:val="16"/>
          <w:szCs w:val="16"/>
        </w:rPr>
      </w:pPr>
    </w:p>
    <w:p w:rsidR="00C65C6F" w:rsidRPr="00A84121" w:rsidRDefault="001E6ABD" w:rsidP="00583665">
      <w:pPr>
        <w:pStyle w:val="western"/>
        <w:spacing w:before="0" w:after="0"/>
        <w:jc w:val="both"/>
        <w:rPr>
          <w:rFonts w:ascii="Verdana" w:hAnsi="Verdana"/>
        </w:rPr>
      </w:pPr>
      <w:r w:rsidRPr="00A84121">
        <w:rPr>
          <w:rFonts w:ascii="Verdana" w:hAnsi="Verdana"/>
        </w:rPr>
        <w:tab/>
      </w:r>
      <w:r w:rsidRPr="00A84121">
        <w:rPr>
          <w:rFonts w:ascii="Verdana" w:hAnsi="Verdana"/>
        </w:rPr>
        <w:tab/>
      </w:r>
      <w:r w:rsidR="009F1131">
        <w:rPr>
          <w:rFonts w:ascii="Verdana" w:hAnsi="Verdana"/>
        </w:rPr>
        <w:t>9</w:t>
      </w:r>
      <w:r w:rsidR="00C65C6F" w:rsidRPr="00A84121">
        <w:rPr>
          <w:rFonts w:ascii="Verdana" w:hAnsi="Verdana"/>
        </w:rPr>
        <w:t>.2.</w:t>
      </w:r>
      <w:r w:rsidR="00725459">
        <w:rPr>
          <w:rFonts w:ascii="Verdana" w:hAnsi="Verdana"/>
        </w:rPr>
        <w:t>5</w:t>
      </w:r>
      <w:r w:rsidR="00C65C6F" w:rsidRPr="00A84121">
        <w:rPr>
          <w:rFonts w:ascii="Verdana" w:hAnsi="Verdana"/>
        </w:rPr>
        <w:t xml:space="preserve"> – O Departamento Municipal de Licitações reserva-se ao direito de realizar diligências, após abertura das propostas, para os esclarecimentos que se fizerem necessários para o julgamento.</w:t>
      </w:r>
    </w:p>
    <w:p w:rsidR="00515A22" w:rsidRDefault="00515A22" w:rsidP="00583665">
      <w:pPr>
        <w:pStyle w:val="western"/>
        <w:spacing w:before="0" w:after="0"/>
        <w:jc w:val="both"/>
        <w:rPr>
          <w:rFonts w:ascii="Verdana" w:hAnsi="Verdana"/>
        </w:rPr>
      </w:pPr>
    </w:p>
    <w:tbl>
      <w:tblPr>
        <w:tblW w:w="9638" w:type="dxa"/>
        <w:tblInd w:w="109" w:type="dxa"/>
        <w:tblLook w:val="0000"/>
      </w:tblPr>
      <w:tblGrid>
        <w:gridCol w:w="9638"/>
      </w:tblGrid>
      <w:tr w:rsidR="00993A3F" w:rsidRPr="00A84121" w:rsidTr="002E5E51">
        <w:tc>
          <w:tcPr>
            <w:tcW w:w="9638" w:type="dxa"/>
            <w:shd w:val="clear" w:color="auto" w:fill="D9D9D9"/>
          </w:tcPr>
          <w:p w:rsidR="00993A3F" w:rsidRPr="00A84121" w:rsidRDefault="009F1131" w:rsidP="00583665">
            <w:pPr>
              <w:spacing w:before="30" w:after="30"/>
              <w:jc w:val="both"/>
              <w:rPr>
                <w:rFonts w:ascii="Verdana" w:eastAsia="Book Antiqua" w:hAnsi="Verdana"/>
                <w:b/>
                <w:bCs/>
              </w:rPr>
            </w:pPr>
            <w:r>
              <w:rPr>
                <w:rFonts w:ascii="Verdana" w:eastAsia="Book Antiqua" w:hAnsi="Verdana"/>
                <w:b/>
                <w:bCs/>
              </w:rPr>
              <w:t>10</w:t>
            </w:r>
            <w:r w:rsidR="00993A3F" w:rsidRPr="00A84121">
              <w:rPr>
                <w:rFonts w:ascii="Verdana" w:eastAsia="Book Antiqua" w:hAnsi="Verdana"/>
                <w:b/>
                <w:bCs/>
              </w:rPr>
              <w:t xml:space="preserve"> – DA SESSÃO PÚBLICA DO PREGÃO</w:t>
            </w:r>
          </w:p>
        </w:tc>
      </w:tr>
    </w:tbl>
    <w:p w:rsidR="00721B27" w:rsidRPr="009267F1" w:rsidRDefault="00721B27" w:rsidP="00583665">
      <w:pPr>
        <w:jc w:val="both"/>
        <w:rPr>
          <w:rFonts w:ascii="Verdana" w:eastAsia="Book Antiqua" w:hAnsi="Verdana"/>
          <w:sz w:val="16"/>
          <w:szCs w:val="16"/>
        </w:rPr>
      </w:pPr>
    </w:p>
    <w:p w:rsidR="00721B27"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F1131">
        <w:rPr>
          <w:rFonts w:ascii="Verdana" w:eastAsia="Book Antiqua" w:hAnsi="Verdana"/>
        </w:rPr>
        <w:t>10</w:t>
      </w:r>
      <w:r w:rsidR="00721B27" w:rsidRPr="00A84121">
        <w:rPr>
          <w:rFonts w:ascii="Verdana" w:eastAsia="Book Antiqua" w:hAnsi="Verdana"/>
        </w:rPr>
        <w:t>.1</w:t>
      </w:r>
      <w:r w:rsidR="002E5E51" w:rsidRPr="00A84121">
        <w:rPr>
          <w:rFonts w:ascii="Verdana" w:eastAsia="Book Antiqua" w:hAnsi="Verdana"/>
        </w:rPr>
        <w:t xml:space="preserve"> -</w:t>
      </w:r>
      <w:r w:rsidR="00721B27" w:rsidRPr="00A84121">
        <w:rPr>
          <w:rFonts w:ascii="Verdana" w:eastAsia="Book Antiqua" w:hAnsi="Verdana"/>
        </w:rPr>
        <w:t xml:space="preserve"> A partir do horário previsto no edital, a sessão pública na Internet será aberta por comando do PREGOEIRO. </w:t>
      </w:r>
    </w:p>
    <w:p w:rsidR="00721B27" w:rsidRPr="00A84121" w:rsidRDefault="00721B27" w:rsidP="00583665">
      <w:pPr>
        <w:jc w:val="both"/>
        <w:rPr>
          <w:rFonts w:ascii="Verdana" w:eastAsia="Book Antiqua" w:hAnsi="Verdana"/>
        </w:rPr>
      </w:pPr>
    </w:p>
    <w:p w:rsidR="00721B27"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F1131">
        <w:rPr>
          <w:rFonts w:ascii="Verdana" w:eastAsia="Book Antiqua" w:hAnsi="Verdana"/>
        </w:rPr>
        <w:t>10</w:t>
      </w:r>
      <w:r w:rsidR="00721B27" w:rsidRPr="00A84121">
        <w:rPr>
          <w:rFonts w:ascii="Verdana" w:eastAsia="Book Antiqua" w:hAnsi="Verdana"/>
        </w:rPr>
        <w:t>.2</w:t>
      </w:r>
      <w:r w:rsidR="002E5E51" w:rsidRPr="00A84121">
        <w:rPr>
          <w:rFonts w:ascii="Verdana" w:eastAsia="Book Antiqua" w:hAnsi="Verdana"/>
        </w:rPr>
        <w:t xml:space="preserve"> -</w:t>
      </w:r>
      <w:r w:rsidR="00721B27" w:rsidRPr="00A84121">
        <w:rPr>
          <w:rFonts w:ascii="Verdana" w:eastAsia="Book Antiqua" w:hAnsi="Verdana"/>
        </w:rPr>
        <w:t xml:space="preserve"> Até a abertura da sessão, os PROPONENTES poderão retirar ou substituir a proposta anteriormente apresentada. </w:t>
      </w:r>
    </w:p>
    <w:p w:rsidR="00721B27" w:rsidRPr="00A84121" w:rsidRDefault="00721B27" w:rsidP="00583665">
      <w:pPr>
        <w:jc w:val="both"/>
        <w:rPr>
          <w:rFonts w:ascii="Verdana" w:eastAsia="Book Antiqua" w:hAnsi="Verdana"/>
        </w:rPr>
      </w:pPr>
    </w:p>
    <w:p w:rsidR="00721B27"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F1131">
        <w:rPr>
          <w:rFonts w:ascii="Verdana" w:eastAsia="Book Antiqua" w:hAnsi="Verdana"/>
        </w:rPr>
        <w:t>10</w:t>
      </w:r>
      <w:r w:rsidR="00721B27" w:rsidRPr="00A84121">
        <w:rPr>
          <w:rFonts w:ascii="Verdana" w:eastAsia="Book Antiqua" w:hAnsi="Verdana"/>
        </w:rPr>
        <w:t xml:space="preserve">.3 </w:t>
      </w:r>
      <w:r w:rsidR="002E5E51" w:rsidRPr="00A84121">
        <w:rPr>
          <w:rFonts w:ascii="Verdana" w:eastAsia="Book Antiqua" w:hAnsi="Verdana"/>
        </w:rPr>
        <w:t xml:space="preserve">- </w:t>
      </w:r>
      <w:r w:rsidR="00721B27" w:rsidRPr="00A84121">
        <w:rPr>
          <w:rFonts w:ascii="Verdana" w:eastAsia="Book Antiqua" w:hAnsi="Verdana"/>
        </w:rPr>
        <w:t xml:space="preserve">O PREGOEIRO verificará as propostas apresentadas, desclassificando aquelas que não estejam em conformidade com os requisitos estabelecidos no edital. </w:t>
      </w:r>
    </w:p>
    <w:p w:rsidR="00721B27"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F1131">
        <w:rPr>
          <w:rFonts w:ascii="Verdana" w:eastAsia="Book Antiqua" w:hAnsi="Verdana"/>
        </w:rPr>
        <w:t>10</w:t>
      </w:r>
      <w:r w:rsidR="00721B27" w:rsidRPr="00A84121">
        <w:rPr>
          <w:rFonts w:ascii="Verdana" w:eastAsia="Book Antiqua" w:hAnsi="Verdana"/>
        </w:rPr>
        <w:t>.4</w:t>
      </w:r>
      <w:r w:rsidR="002E5E51" w:rsidRPr="00A84121">
        <w:rPr>
          <w:rFonts w:ascii="Verdana" w:eastAsia="Book Antiqua" w:hAnsi="Verdana"/>
        </w:rPr>
        <w:t xml:space="preserve"> -</w:t>
      </w:r>
      <w:r w:rsidR="00721B27" w:rsidRPr="00A84121">
        <w:rPr>
          <w:rFonts w:ascii="Verdana" w:eastAsia="Book Antiqua" w:hAnsi="Verdana"/>
        </w:rPr>
        <w:t xml:space="preserve"> A desclassificação de proposta será sempre fundamentada e registrada no sistema, com acompanhamento em tempo real por todos os PROPONENTES. </w:t>
      </w:r>
    </w:p>
    <w:p w:rsidR="00721B27" w:rsidRPr="00A84121" w:rsidRDefault="00721B27" w:rsidP="00583665">
      <w:pPr>
        <w:jc w:val="both"/>
        <w:rPr>
          <w:rFonts w:ascii="Verdana" w:eastAsia="Book Antiqua" w:hAnsi="Verdana"/>
        </w:rPr>
      </w:pPr>
    </w:p>
    <w:p w:rsidR="00721B27"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F1131">
        <w:rPr>
          <w:rFonts w:ascii="Verdana" w:eastAsia="Book Antiqua" w:hAnsi="Verdana"/>
        </w:rPr>
        <w:t>10</w:t>
      </w:r>
      <w:r w:rsidR="00721B27" w:rsidRPr="00A84121">
        <w:rPr>
          <w:rFonts w:ascii="Verdana" w:eastAsia="Book Antiqua" w:hAnsi="Verdana"/>
        </w:rPr>
        <w:t>.5</w:t>
      </w:r>
      <w:r w:rsidR="002E5E51" w:rsidRPr="00A84121">
        <w:rPr>
          <w:rFonts w:ascii="Verdana" w:eastAsia="Book Antiqua" w:hAnsi="Verdana"/>
        </w:rPr>
        <w:t xml:space="preserve"> -</w:t>
      </w:r>
      <w:r w:rsidR="00721B27" w:rsidRPr="00A84121">
        <w:rPr>
          <w:rFonts w:ascii="Verdana" w:eastAsia="Book Antiqua" w:hAnsi="Verdana"/>
        </w:rPr>
        <w:t xml:space="preserve">  O sistema ordenará, automaticamente, as propostas classificadas pelo PREGOEIRO, sendo que somente estas participarão da fase de lance. </w:t>
      </w:r>
    </w:p>
    <w:p w:rsidR="00C03C9F" w:rsidRPr="00A84121" w:rsidRDefault="00C03C9F" w:rsidP="00583665">
      <w:pPr>
        <w:jc w:val="both"/>
        <w:rPr>
          <w:rFonts w:ascii="Verdana" w:eastAsia="Book Antiqua" w:hAnsi="Verdana"/>
        </w:rPr>
      </w:pPr>
    </w:p>
    <w:p w:rsidR="00721B27"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F1131">
        <w:rPr>
          <w:rFonts w:ascii="Verdana" w:eastAsia="Book Antiqua" w:hAnsi="Verdana"/>
        </w:rPr>
        <w:t>10</w:t>
      </w:r>
      <w:r w:rsidR="00721B27" w:rsidRPr="00A84121">
        <w:rPr>
          <w:rFonts w:ascii="Verdana" w:eastAsia="Book Antiqua" w:hAnsi="Verdana"/>
        </w:rPr>
        <w:t>.6</w:t>
      </w:r>
      <w:r w:rsidR="002E5E51" w:rsidRPr="00A84121">
        <w:rPr>
          <w:rFonts w:ascii="Verdana" w:eastAsia="Book Antiqua" w:hAnsi="Verdana"/>
        </w:rPr>
        <w:t xml:space="preserve"> -</w:t>
      </w:r>
      <w:r w:rsidR="00721B27" w:rsidRPr="00A84121">
        <w:rPr>
          <w:rFonts w:ascii="Verdana" w:eastAsia="Book Antiqua" w:hAnsi="Verdana"/>
        </w:rPr>
        <w:t xml:space="preserve"> Classificadas as propostas, o PREGOEIRO dará início à fase competitiva, quando então os PROPONENTES poderão encaminhar lances exclusivamente por meio do sistema eletrônico. </w:t>
      </w:r>
    </w:p>
    <w:p w:rsidR="00BC0224" w:rsidRPr="00A84121" w:rsidRDefault="00BC0224" w:rsidP="00583665">
      <w:pPr>
        <w:jc w:val="both"/>
        <w:rPr>
          <w:rFonts w:ascii="Verdana" w:eastAsia="Book Antiqua" w:hAnsi="Verdana"/>
        </w:rPr>
      </w:pPr>
    </w:p>
    <w:p w:rsidR="00721B27"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F1131">
        <w:rPr>
          <w:rFonts w:ascii="Verdana" w:eastAsia="Book Antiqua" w:hAnsi="Verdana"/>
        </w:rPr>
        <w:t>10</w:t>
      </w:r>
      <w:r w:rsidR="00721B27" w:rsidRPr="00A84121">
        <w:rPr>
          <w:rFonts w:ascii="Verdana" w:eastAsia="Book Antiqua" w:hAnsi="Verdana"/>
        </w:rPr>
        <w:t xml:space="preserve">.7 </w:t>
      </w:r>
      <w:r w:rsidR="002E5E51" w:rsidRPr="00A84121">
        <w:rPr>
          <w:rFonts w:ascii="Verdana" w:eastAsia="Book Antiqua" w:hAnsi="Verdana"/>
        </w:rPr>
        <w:t>-</w:t>
      </w:r>
      <w:r w:rsidR="00721B27" w:rsidRPr="00A84121">
        <w:rPr>
          <w:rFonts w:ascii="Verdana" w:eastAsia="Book Antiqua" w:hAnsi="Verdana"/>
        </w:rPr>
        <w:t xml:space="preserve"> Aberta a etapa competitiva, os representantes dos PROPONENTES deverão estar conectados ao sistema para participar da sessão de lances. A cada lance ofertado o PROPONENTE será imediatamente informado de seu recebimento e respectivo horário de registro e valor. Em se tratando de Pregão com mais de um </w:t>
      </w:r>
      <w:r w:rsidR="00936DDF">
        <w:rPr>
          <w:rFonts w:ascii="Verdana" w:eastAsia="Book Antiqua" w:hAnsi="Verdana"/>
        </w:rPr>
        <w:t>item</w:t>
      </w:r>
      <w:r w:rsidR="00721B27" w:rsidRPr="00A84121">
        <w:rPr>
          <w:rFonts w:ascii="Verdana" w:eastAsia="Book Antiqua" w:hAnsi="Verdana"/>
        </w:rPr>
        <w:t xml:space="preserve">, os lances serão </w:t>
      </w:r>
      <w:r w:rsidR="00936DDF">
        <w:rPr>
          <w:rFonts w:ascii="Verdana" w:eastAsia="Book Antiqua" w:hAnsi="Verdana"/>
        </w:rPr>
        <w:t>item</w:t>
      </w:r>
      <w:r w:rsidR="00721B27" w:rsidRPr="00A84121">
        <w:rPr>
          <w:rFonts w:ascii="Verdana" w:eastAsia="Book Antiqua" w:hAnsi="Verdana"/>
        </w:rPr>
        <w:t xml:space="preserve"> a </w:t>
      </w:r>
      <w:r w:rsidR="00936DDF">
        <w:rPr>
          <w:rFonts w:ascii="Verdana" w:eastAsia="Book Antiqua" w:hAnsi="Verdana"/>
        </w:rPr>
        <w:t>item</w:t>
      </w:r>
      <w:r w:rsidR="00721B27" w:rsidRPr="00A84121">
        <w:rPr>
          <w:rFonts w:ascii="Verdana" w:eastAsia="Book Antiqua" w:hAnsi="Verdana"/>
        </w:rPr>
        <w:t xml:space="preserve">. </w:t>
      </w:r>
    </w:p>
    <w:p w:rsidR="00721B27" w:rsidRPr="00A84121" w:rsidRDefault="00721B27" w:rsidP="00583665">
      <w:pPr>
        <w:jc w:val="both"/>
        <w:rPr>
          <w:rFonts w:ascii="Verdana" w:eastAsia="Book Antiqua" w:hAnsi="Verdana"/>
        </w:rPr>
      </w:pPr>
    </w:p>
    <w:p w:rsidR="00721B27"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F1131">
        <w:rPr>
          <w:rFonts w:ascii="Verdana" w:eastAsia="Book Antiqua" w:hAnsi="Verdana"/>
        </w:rPr>
        <w:t>10</w:t>
      </w:r>
      <w:r w:rsidR="00721B27" w:rsidRPr="00A84121">
        <w:rPr>
          <w:rFonts w:ascii="Verdana" w:eastAsia="Book Antiqua" w:hAnsi="Verdana"/>
        </w:rPr>
        <w:t>.8</w:t>
      </w:r>
      <w:r w:rsidR="006E716B" w:rsidRPr="00A84121">
        <w:rPr>
          <w:rFonts w:ascii="Verdana" w:eastAsia="Book Antiqua" w:hAnsi="Verdana"/>
        </w:rPr>
        <w:t xml:space="preserve"> -</w:t>
      </w:r>
      <w:r w:rsidR="00721B27" w:rsidRPr="00A84121">
        <w:rPr>
          <w:rFonts w:ascii="Verdana" w:eastAsia="Book Antiqua" w:hAnsi="Verdana"/>
        </w:rPr>
        <w:t xml:space="preserve"> O PROPONENTE somente poderá oferecer lance inferior ao último por ele ofertado e registrado pelo sistema. </w:t>
      </w:r>
    </w:p>
    <w:p w:rsidR="00721B27" w:rsidRPr="00A84121" w:rsidRDefault="00721B27" w:rsidP="00583665">
      <w:pPr>
        <w:jc w:val="both"/>
        <w:rPr>
          <w:rFonts w:ascii="Verdana" w:eastAsia="Book Antiqua" w:hAnsi="Verdana"/>
        </w:rPr>
      </w:pPr>
    </w:p>
    <w:p w:rsidR="00721B27"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F1131">
        <w:rPr>
          <w:rFonts w:ascii="Verdana" w:eastAsia="Book Antiqua" w:hAnsi="Verdana"/>
        </w:rPr>
        <w:t>10</w:t>
      </w:r>
      <w:r w:rsidR="00721B27" w:rsidRPr="00A84121">
        <w:rPr>
          <w:rFonts w:ascii="Verdana" w:eastAsia="Book Antiqua" w:hAnsi="Verdana"/>
        </w:rPr>
        <w:t>.9</w:t>
      </w:r>
      <w:r w:rsidR="006E716B" w:rsidRPr="00A84121">
        <w:rPr>
          <w:rFonts w:ascii="Verdana" w:eastAsia="Book Antiqua" w:hAnsi="Verdana"/>
        </w:rPr>
        <w:t xml:space="preserve"> -</w:t>
      </w:r>
      <w:r w:rsidR="00721B27" w:rsidRPr="00A84121">
        <w:rPr>
          <w:rFonts w:ascii="Verdana" w:eastAsia="Book Antiqua" w:hAnsi="Verdana"/>
        </w:rPr>
        <w:t xml:space="preserve"> Não serão aceitos dois ou mais lances iguais, prevalecendo aquele que for recebido e registrado primeiro.</w:t>
      </w:r>
    </w:p>
    <w:p w:rsidR="00721B27" w:rsidRPr="00A84121" w:rsidRDefault="00721B27" w:rsidP="00583665">
      <w:pPr>
        <w:jc w:val="both"/>
        <w:rPr>
          <w:rFonts w:ascii="Verdana" w:eastAsia="Book Antiqua" w:hAnsi="Verdana"/>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F1131">
        <w:rPr>
          <w:rFonts w:ascii="Verdana" w:eastAsia="Book Antiqua" w:hAnsi="Verdana"/>
        </w:rPr>
        <w:t>10</w:t>
      </w:r>
      <w:r w:rsidR="00993A3F" w:rsidRPr="00A84121">
        <w:rPr>
          <w:rFonts w:ascii="Verdana" w:eastAsia="Book Antiqua" w:hAnsi="Verdana"/>
        </w:rPr>
        <w:t>.</w:t>
      </w:r>
      <w:r w:rsidR="00721B27" w:rsidRPr="00A84121">
        <w:rPr>
          <w:rFonts w:ascii="Verdana" w:eastAsia="Book Antiqua" w:hAnsi="Verdana"/>
        </w:rPr>
        <w:t>10</w:t>
      </w:r>
      <w:r w:rsidR="00993A3F" w:rsidRPr="00A84121">
        <w:rPr>
          <w:rFonts w:ascii="Verdana" w:eastAsia="Book Antiqua" w:hAnsi="Verdana"/>
        </w:rPr>
        <w:t xml:space="preserve"> - Os lances ofertados serão no </w:t>
      </w:r>
      <w:r w:rsidR="00993A3F" w:rsidRPr="00A84121">
        <w:rPr>
          <w:rFonts w:ascii="Verdana" w:eastAsia="Book Antiqua" w:hAnsi="Verdana"/>
          <w:b/>
          <w:bCs/>
        </w:rPr>
        <w:t xml:space="preserve">VALOR </w:t>
      </w:r>
      <w:r w:rsidR="00A07162" w:rsidRPr="00A84121">
        <w:rPr>
          <w:rFonts w:ascii="Verdana" w:eastAsia="Book Antiqua" w:hAnsi="Verdana"/>
          <w:b/>
          <w:bCs/>
        </w:rPr>
        <w:t>do item</w:t>
      </w:r>
      <w:r w:rsidR="00993A3F" w:rsidRPr="00A84121">
        <w:rPr>
          <w:rFonts w:ascii="Verdana" w:eastAsia="Book Antiqua" w:hAnsi="Verdana"/>
        </w:rPr>
        <w:t xml:space="preserve"> com no máximo duas casas decimais, sendo desprezadas as demais.</w:t>
      </w:r>
    </w:p>
    <w:p w:rsidR="00A153FD" w:rsidRPr="00A84121" w:rsidRDefault="00A153FD" w:rsidP="00583665">
      <w:pPr>
        <w:jc w:val="both"/>
        <w:rPr>
          <w:rFonts w:ascii="Verdana" w:eastAsia="Book Antiqua" w:hAnsi="Verdana"/>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F1131">
        <w:rPr>
          <w:rFonts w:ascii="Verdana" w:eastAsia="Book Antiqua" w:hAnsi="Verdana"/>
        </w:rPr>
        <w:t>10</w:t>
      </w:r>
      <w:r w:rsidR="00A153FD" w:rsidRPr="00A84121">
        <w:rPr>
          <w:rFonts w:ascii="Verdana" w:eastAsia="Book Antiqua" w:hAnsi="Verdana"/>
        </w:rPr>
        <w:t>.11. O intervalo mínimo de diferença de valores ou percentuais entre os lances, que incidirá tanto em relação aos lances intermediários quanto em relação à proposta que cobrir a melhor oferta, deverá ser de R$</w:t>
      </w:r>
      <w:r w:rsidR="000F6BC3" w:rsidRPr="00A84121">
        <w:rPr>
          <w:rFonts w:ascii="Verdana" w:eastAsia="Book Antiqua" w:hAnsi="Verdana"/>
        </w:rPr>
        <w:t>0,</w:t>
      </w:r>
      <w:r w:rsidR="00F01822">
        <w:rPr>
          <w:rFonts w:ascii="Verdana" w:eastAsia="Book Antiqua" w:hAnsi="Verdana"/>
        </w:rPr>
        <w:t>10</w:t>
      </w:r>
      <w:r w:rsidR="00A153FD" w:rsidRPr="00A84121">
        <w:rPr>
          <w:rFonts w:ascii="Verdana" w:eastAsia="Book Antiqua" w:hAnsi="Verdana"/>
        </w:rPr>
        <w:t xml:space="preserve"> (</w:t>
      </w:r>
      <w:r w:rsidR="00F01822">
        <w:rPr>
          <w:rFonts w:ascii="Verdana" w:eastAsia="Book Antiqua" w:hAnsi="Verdana"/>
        </w:rPr>
        <w:t xml:space="preserve">dez </w:t>
      </w:r>
      <w:r w:rsidR="000F6BC3" w:rsidRPr="00A84121">
        <w:rPr>
          <w:rFonts w:ascii="Verdana" w:eastAsia="Book Antiqua" w:hAnsi="Verdana"/>
        </w:rPr>
        <w:t>centavo</w:t>
      </w:r>
      <w:r w:rsidR="00F01822">
        <w:rPr>
          <w:rFonts w:ascii="Verdana" w:eastAsia="Book Antiqua" w:hAnsi="Verdana"/>
        </w:rPr>
        <w:t>s</w:t>
      </w:r>
      <w:r w:rsidR="000F6BC3" w:rsidRPr="00A84121">
        <w:rPr>
          <w:rFonts w:ascii="Verdana" w:eastAsia="Book Antiqua" w:hAnsi="Verdana"/>
        </w:rPr>
        <w:t xml:space="preserve"> de real</w:t>
      </w:r>
      <w:r w:rsidR="00A153FD" w:rsidRPr="00A84121">
        <w:rPr>
          <w:rFonts w:ascii="Verdana" w:eastAsia="Book Antiqua" w:hAnsi="Verdana"/>
        </w:rPr>
        <w:t>)</w:t>
      </w:r>
      <w:r w:rsidR="000F6BC3" w:rsidRPr="00A84121">
        <w:rPr>
          <w:rFonts w:ascii="Verdana" w:eastAsia="Book Antiqua" w:hAnsi="Verdana"/>
        </w:rPr>
        <w:t>.</w:t>
      </w:r>
      <w:r w:rsidR="00A153FD" w:rsidRPr="00A84121">
        <w:rPr>
          <w:rFonts w:ascii="Verdana" w:eastAsia="Book Antiqua" w:hAnsi="Verdana"/>
        </w:rPr>
        <w:t xml:space="preserve"> </w:t>
      </w:r>
    </w:p>
    <w:p w:rsidR="000F6BC3" w:rsidRPr="00A84121" w:rsidRDefault="000F6BC3" w:rsidP="00583665">
      <w:pPr>
        <w:jc w:val="both"/>
        <w:rPr>
          <w:rFonts w:ascii="Verdana" w:eastAsia="Book Antiqua" w:hAnsi="Verdana"/>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F1131">
        <w:rPr>
          <w:rFonts w:ascii="Verdana" w:eastAsia="Book Antiqua" w:hAnsi="Verdana"/>
        </w:rPr>
        <w:t>10</w:t>
      </w:r>
      <w:r w:rsidR="00721B27" w:rsidRPr="00A84121">
        <w:rPr>
          <w:rFonts w:ascii="Verdana" w:eastAsia="Book Antiqua" w:hAnsi="Verdana"/>
        </w:rPr>
        <w:t>.1</w:t>
      </w:r>
      <w:r w:rsidR="00A153FD" w:rsidRPr="00A84121">
        <w:rPr>
          <w:rFonts w:ascii="Verdana" w:eastAsia="Book Antiqua" w:hAnsi="Verdana"/>
        </w:rPr>
        <w:t>2</w:t>
      </w:r>
      <w:r w:rsidR="00993A3F" w:rsidRPr="00A84121">
        <w:rPr>
          <w:rFonts w:ascii="Verdana" w:eastAsia="Book Antiqua" w:hAnsi="Verdana"/>
        </w:rPr>
        <w:t xml:space="preserve"> - Durante o transcurso da sessão pública, as licitantes serão informadas, em tempo real, do valor do menor </w:t>
      </w:r>
      <w:r w:rsidR="00807822" w:rsidRPr="00A84121">
        <w:rPr>
          <w:rFonts w:ascii="Verdana" w:eastAsia="Book Antiqua" w:hAnsi="Verdana"/>
        </w:rPr>
        <w:t>lance registrado</w:t>
      </w:r>
      <w:r w:rsidR="00993A3F" w:rsidRPr="00A84121">
        <w:rPr>
          <w:rFonts w:ascii="Verdana" w:eastAsia="Book Antiqua" w:hAnsi="Verdana"/>
        </w:rPr>
        <w:t>.</w:t>
      </w:r>
      <w:r w:rsidR="00807822" w:rsidRPr="00A84121">
        <w:rPr>
          <w:rFonts w:ascii="Verdana" w:eastAsia="Book Antiqua" w:hAnsi="Verdana"/>
        </w:rPr>
        <w:t xml:space="preserve"> O sistema não identificará o autor dos lances aos demais PROPONENTES.</w:t>
      </w:r>
    </w:p>
    <w:p w:rsidR="00010474" w:rsidRDefault="00010474" w:rsidP="00583665">
      <w:pPr>
        <w:jc w:val="both"/>
        <w:rPr>
          <w:rFonts w:ascii="Verdana" w:eastAsia="Book Antiqua" w:hAnsi="Verdana"/>
        </w:rPr>
      </w:pPr>
    </w:p>
    <w:p w:rsidR="00CA4BD0" w:rsidRPr="00A84121" w:rsidRDefault="009F1131" w:rsidP="00583665">
      <w:pPr>
        <w:spacing w:before="30" w:after="30"/>
        <w:jc w:val="both"/>
        <w:rPr>
          <w:rFonts w:ascii="Verdana" w:eastAsia="Book Antiqua" w:hAnsi="Verdana"/>
          <w:b/>
          <w:bCs/>
        </w:rPr>
      </w:pPr>
      <w:r>
        <w:rPr>
          <w:rFonts w:ascii="Verdana" w:eastAsia="Book Antiqua" w:hAnsi="Verdana"/>
          <w:b/>
          <w:bCs/>
        </w:rPr>
        <w:t>10</w:t>
      </w:r>
      <w:r w:rsidR="00CA4BD0" w:rsidRPr="00A84121">
        <w:rPr>
          <w:rFonts w:ascii="Verdana" w:eastAsia="Book Antiqua" w:hAnsi="Verdana"/>
          <w:b/>
          <w:bCs/>
        </w:rPr>
        <w:t>.13 – DO MODO DE DISPUTA ABERTO</w:t>
      </w:r>
    </w:p>
    <w:p w:rsidR="00CA4BD0" w:rsidRPr="00012241" w:rsidRDefault="00CA4BD0" w:rsidP="00583665">
      <w:pPr>
        <w:jc w:val="both"/>
        <w:rPr>
          <w:rFonts w:ascii="Verdana" w:hAnsi="Verdana"/>
          <w:sz w:val="16"/>
          <w:szCs w:val="16"/>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.13.1</w:t>
      </w:r>
      <w:r w:rsidR="006E716B" w:rsidRPr="00A84121">
        <w:rPr>
          <w:rFonts w:ascii="Verdana" w:hAnsi="Verdana"/>
        </w:rPr>
        <w:t xml:space="preserve"> -</w:t>
      </w:r>
      <w:r w:rsidR="00010474" w:rsidRPr="00A84121">
        <w:rPr>
          <w:rFonts w:ascii="Verdana" w:hAnsi="Verdana"/>
        </w:rPr>
        <w:t xml:space="preserve"> Será adotado para o envio de lances no pregão eletrônico o modo de disputa </w:t>
      </w:r>
      <w:r w:rsidR="00010474" w:rsidRPr="00A84121">
        <w:rPr>
          <w:rFonts w:ascii="Verdana" w:hAnsi="Verdana"/>
          <w:b/>
        </w:rPr>
        <w:t>“ABERTO”</w:t>
      </w:r>
      <w:r w:rsidR="00010474" w:rsidRPr="00A84121">
        <w:rPr>
          <w:rFonts w:ascii="Verdana" w:hAnsi="Verdana"/>
        </w:rPr>
        <w:t xml:space="preserve">, em que os licitantes apresentarão lances públicos e sucessivos, com prorrogações. </w:t>
      </w: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.13.2</w:t>
      </w:r>
      <w:r w:rsidR="006E716B" w:rsidRPr="00A84121">
        <w:rPr>
          <w:rFonts w:ascii="Verdana" w:hAnsi="Verdana"/>
        </w:rPr>
        <w:t xml:space="preserve"> -</w:t>
      </w:r>
      <w:r w:rsidR="00010474" w:rsidRPr="00A84121">
        <w:rPr>
          <w:rFonts w:ascii="Verdana" w:hAnsi="Verdana"/>
        </w:rPr>
        <w:t xml:space="preserve"> A etapa de lances da sessão pública terá duração de dez minutos e, após isso, será prorrogada automaticamente pelo sistema quando houver lance ofertado nos últimos dois minutos do período de duração da sessão pública. </w:t>
      </w:r>
    </w:p>
    <w:p w:rsidR="00CA4BD0" w:rsidRPr="00A84121" w:rsidRDefault="00CA4BD0"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010474" w:rsidRPr="00A84121">
        <w:rPr>
          <w:rFonts w:ascii="Verdana" w:hAnsi="Verdana"/>
        </w:rPr>
        <w:t>.13</w:t>
      </w:r>
      <w:r w:rsidR="00CA4BD0" w:rsidRPr="00A84121">
        <w:rPr>
          <w:rFonts w:ascii="Verdana" w:hAnsi="Verdana"/>
        </w:rPr>
        <w:t>.3</w:t>
      </w:r>
      <w:r w:rsidR="006E716B" w:rsidRPr="00A84121">
        <w:rPr>
          <w:rFonts w:ascii="Verdana" w:hAnsi="Verdana"/>
        </w:rPr>
        <w:t xml:space="preserve"> -</w:t>
      </w:r>
      <w:r w:rsidR="00010474" w:rsidRPr="00A84121">
        <w:rPr>
          <w:rFonts w:ascii="Verdana" w:hAnsi="Verdana"/>
        </w:rPr>
        <w:t xml:space="preserve"> A prorrogação automática da etapa de lances, de que trata o item anterior, será de dois minutos e ocorrerá sucessivamente sempre que houver lances enviados nesse período de prorrogação, inclusive no caso de lances intermediários. </w:t>
      </w:r>
    </w:p>
    <w:p w:rsidR="00C03C9F" w:rsidRPr="00A84121" w:rsidRDefault="00C03C9F"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w:t>
      </w:r>
      <w:r w:rsidR="00010474" w:rsidRPr="00A84121">
        <w:rPr>
          <w:rFonts w:ascii="Verdana" w:hAnsi="Verdana"/>
        </w:rPr>
        <w:t>.4</w:t>
      </w:r>
      <w:r w:rsidR="006E716B" w:rsidRPr="00A84121">
        <w:rPr>
          <w:rFonts w:ascii="Verdana" w:hAnsi="Verdana"/>
        </w:rPr>
        <w:t xml:space="preserve"> -</w:t>
      </w:r>
      <w:r w:rsidR="00010474" w:rsidRPr="00A84121">
        <w:rPr>
          <w:rFonts w:ascii="Verdana" w:hAnsi="Verdana"/>
        </w:rPr>
        <w:t xml:space="preserve"> Não havendo novos lances na forma estabelecida nos itens anteriores, a sessão pública encerrar-se-á automaticamente.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010474" w:rsidRPr="00A84121">
        <w:rPr>
          <w:rFonts w:ascii="Verdana" w:hAnsi="Verdana"/>
        </w:rPr>
        <w:t>.1</w:t>
      </w:r>
      <w:r w:rsidR="00CA4BD0" w:rsidRPr="00A84121">
        <w:rPr>
          <w:rFonts w:ascii="Verdana" w:hAnsi="Verdana"/>
        </w:rPr>
        <w:t>3.</w:t>
      </w:r>
      <w:r w:rsidR="00010474" w:rsidRPr="00A84121">
        <w:rPr>
          <w:rFonts w:ascii="Verdana" w:hAnsi="Verdana"/>
        </w:rPr>
        <w:t>5</w:t>
      </w:r>
      <w:r w:rsidR="006E716B" w:rsidRPr="00A84121">
        <w:rPr>
          <w:rFonts w:ascii="Verdana" w:hAnsi="Verdana"/>
        </w:rPr>
        <w:t xml:space="preserve"> -</w:t>
      </w:r>
      <w:r w:rsidR="00010474" w:rsidRPr="00A84121">
        <w:rPr>
          <w:rFonts w:ascii="Verdana" w:hAnsi="Verdana"/>
        </w:rPr>
        <w:t xml:space="preserve"> Encerrada a fase competitiva sem que haja a prorrogação automática pelo sistema, poderá </w:t>
      </w:r>
      <w:r w:rsidR="006E1EBB" w:rsidRPr="00A84121">
        <w:rPr>
          <w:rFonts w:ascii="Verdana" w:hAnsi="Verdana"/>
        </w:rPr>
        <w:t xml:space="preserve">o </w:t>
      </w:r>
      <w:r w:rsidR="00010474" w:rsidRPr="00A84121">
        <w:rPr>
          <w:rFonts w:ascii="Verdana" w:hAnsi="Verdana"/>
        </w:rPr>
        <w:t>pregoeir</w:t>
      </w:r>
      <w:r w:rsidR="006E1EBB" w:rsidRPr="00A84121">
        <w:rPr>
          <w:rFonts w:ascii="Verdana" w:hAnsi="Verdana"/>
        </w:rPr>
        <w:t>o</w:t>
      </w:r>
      <w:r w:rsidR="00010474" w:rsidRPr="00A84121">
        <w:rPr>
          <w:rFonts w:ascii="Verdana" w:hAnsi="Verdana"/>
        </w:rPr>
        <w:t xml:space="preserve">, assessorado pela equipe de apoio, justificadamente, admitir o reinício da sessão pública de lances, em prol da consecução do melhor preço.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010474" w:rsidRPr="00A84121">
        <w:rPr>
          <w:rFonts w:ascii="Verdana" w:hAnsi="Verdana"/>
        </w:rPr>
        <w:t>.1</w:t>
      </w:r>
      <w:r w:rsidR="00CA4BD0" w:rsidRPr="00A84121">
        <w:rPr>
          <w:rFonts w:ascii="Verdana" w:hAnsi="Verdana"/>
        </w:rPr>
        <w:t>3.6</w:t>
      </w:r>
      <w:r w:rsidR="006E716B" w:rsidRPr="00A84121">
        <w:rPr>
          <w:rFonts w:ascii="Verdana" w:hAnsi="Verdana"/>
        </w:rPr>
        <w:t xml:space="preserve"> -</w:t>
      </w:r>
      <w:r w:rsidR="00010474" w:rsidRPr="00A84121">
        <w:rPr>
          <w:rFonts w:ascii="Verdana" w:hAnsi="Verdana"/>
        </w:rPr>
        <w:t xml:space="preserve"> Em caso de falha no sistema, os lances em desacordo com os subitens anteriores deverão ser desconsiderados pel</w:t>
      </w:r>
      <w:r w:rsidR="006E1EBB" w:rsidRPr="00A84121">
        <w:rPr>
          <w:rFonts w:ascii="Verdana" w:hAnsi="Verdana"/>
        </w:rPr>
        <w:t>o</w:t>
      </w:r>
      <w:r w:rsidR="00010474" w:rsidRPr="00A84121">
        <w:rPr>
          <w:rFonts w:ascii="Verdana" w:hAnsi="Verdana"/>
        </w:rPr>
        <w:t xml:space="preserve"> pregoeir</w:t>
      </w:r>
      <w:r w:rsidR="006E1EBB" w:rsidRPr="00A84121">
        <w:rPr>
          <w:rFonts w:ascii="Verdana" w:hAnsi="Verdana"/>
        </w:rPr>
        <w:t>o</w:t>
      </w:r>
      <w:r w:rsidR="00010474" w:rsidRPr="00A84121">
        <w:rPr>
          <w:rFonts w:ascii="Verdana" w:hAnsi="Verdana"/>
        </w:rPr>
        <w:t xml:space="preserve">;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010474" w:rsidRPr="00A84121">
        <w:rPr>
          <w:rFonts w:ascii="Verdana" w:hAnsi="Verdana"/>
        </w:rPr>
        <w:t>.1</w:t>
      </w:r>
      <w:r w:rsidR="00CA4BD0" w:rsidRPr="00A84121">
        <w:rPr>
          <w:rFonts w:ascii="Verdana" w:hAnsi="Verdana"/>
        </w:rPr>
        <w:t>3</w:t>
      </w:r>
      <w:r w:rsidR="00010474" w:rsidRPr="00A84121">
        <w:rPr>
          <w:rFonts w:ascii="Verdana" w:hAnsi="Verdana"/>
        </w:rPr>
        <w:t>.</w:t>
      </w:r>
      <w:r w:rsidR="00CA4BD0" w:rsidRPr="00A84121">
        <w:rPr>
          <w:rFonts w:ascii="Verdana" w:hAnsi="Verdana"/>
        </w:rPr>
        <w:t>7</w:t>
      </w:r>
      <w:r w:rsidR="00010474" w:rsidRPr="00A84121">
        <w:rPr>
          <w:rFonts w:ascii="Verdana" w:hAnsi="Verdana"/>
        </w:rPr>
        <w:t xml:space="preserve"> </w:t>
      </w:r>
      <w:r w:rsidR="006E716B" w:rsidRPr="00A84121">
        <w:rPr>
          <w:rFonts w:ascii="Verdana" w:hAnsi="Verdana"/>
        </w:rPr>
        <w:t xml:space="preserve">- </w:t>
      </w:r>
      <w:r w:rsidR="00010474" w:rsidRPr="00A84121">
        <w:rPr>
          <w:rFonts w:ascii="Verdana" w:hAnsi="Verdana"/>
        </w:rPr>
        <w:t xml:space="preserve">Na hipótese do subitem anterior, a ocorrência será registrada em campo próprio do sistema.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010474" w:rsidRPr="00A84121">
        <w:rPr>
          <w:rFonts w:ascii="Verdana" w:hAnsi="Verdana"/>
        </w:rPr>
        <w:t>.1</w:t>
      </w:r>
      <w:r w:rsidR="00CA4BD0" w:rsidRPr="00A84121">
        <w:rPr>
          <w:rFonts w:ascii="Verdana" w:hAnsi="Verdana"/>
        </w:rPr>
        <w:t>3.8</w:t>
      </w:r>
      <w:r w:rsidR="006E716B" w:rsidRPr="00A84121">
        <w:rPr>
          <w:rFonts w:ascii="Verdana" w:hAnsi="Verdana"/>
        </w:rPr>
        <w:t xml:space="preserve"> -</w:t>
      </w:r>
      <w:r w:rsidR="00010474" w:rsidRPr="00A84121">
        <w:rPr>
          <w:rFonts w:ascii="Verdana" w:hAnsi="Verdana"/>
        </w:rPr>
        <w:t xml:space="preserve"> Não serão aceitos dois ou mais lances de mesmo valor, prevalecendo aquele que for recebido e registrado em primeiro lugar.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.13.9</w:t>
      </w:r>
      <w:r w:rsidR="006E716B" w:rsidRPr="00A84121">
        <w:rPr>
          <w:rFonts w:ascii="Verdana" w:hAnsi="Verdana"/>
        </w:rPr>
        <w:t xml:space="preserve"> -</w:t>
      </w:r>
      <w:r w:rsidR="00010474" w:rsidRPr="00A84121">
        <w:rPr>
          <w:rFonts w:ascii="Verdana" w:hAnsi="Verdana"/>
        </w:rPr>
        <w:t xml:space="preserve"> Durante o transcurso da sessão pública, os licitantes serão informados, em tempo real, do valor do menor lance registrado, vedada a identificação do licitante.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.13.10</w:t>
      </w:r>
      <w:r w:rsidR="00010474" w:rsidRPr="00A84121">
        <w:rPr>
          <w:rFonts w:ascii="Verdana" w:hAnsi="Verdana"/>
        </w:rPr>
        <w:t xml:space="preserve"> </w:t>
      </w:r>
      <w:r w:rsidR="006E716B" w:rsidRPr="00A84121">
        <w:rPr>
          <w:rFonts w:ascii="Verdana" w:hAnsi="Verdana"/>
        </w:rPr>
        <w:t xml:space="preserve">- </w:t>
      </w:r>
      <w:r w:rsidR="00010474" w:rsidRPr="00A84121">
        <w:rPr>
          <w:rFonts w:ascii="Verdana" w:hAnsi="Verdana"/>
        </w:rPr>
        <w:t xml:space="preserve">No caso de desconexão com </w:t>
      </w:r>
      <w:r w:rsidR="006E1EBB" w:rsidRPr="00A84121">
        <w:rPr>
          <w:rFonts w:ascii="Verdana" w:hAnsi="Verdana"/>
        </w:rPr>
        <w:t>o</w:t>
      </w:r>
      <w:r w:rsidR="00010474" w:rsidRPr="00A84121">
        <w:rPr>
          <w:rFonts w:ascii="Verdana" w:hAnsi="Verdana"/>
        </w:rPr>
        <w:t xml:space="preserve"> pregoeir</w:t>
      </w:r>
      <w:r w:rsidR="006E1EBB" w:rsidRPr="00A84121">
        <w:rPr>
          <w:rFonts w:ascii="Verdana" w:hAnsi="Verdana"/>
        </w:rPr>
        <w:t>o</w:t>
      </w:r>
      <w:r w:rsidR="00010474" w:rsidRPr="00A84121">
        <w:rPr>
          <w:rFonts w:ascii="Verdana" w:hAnsi="Verdana"/>
        </w:rPr>
        <w:t xml:space="preserve">, no decorrer da etapa competitiva do Pregão, o sistema eletrônico poderá permanecer acessível aos licitantes para a recepção dos lances.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.13.11</w:t>
      </w:r>
      <w:r w:rsidR="006E716B" w:rsidRPr="00A84121">
        <w:rPr>
          <w:rFonts w:ascii="Verdana" w:hAnsi="Verdana"/>
        </w:rPr>
        <w:t xml:space="preserve"> - </w:t>
      </w:r>
      <w:r w:rsidR="00010474" w:rsidRPr="00A84121">
        <w:rPr>
          <w:rFonts w:ascii="Verdana" w:hAnsi="Verdana"/>
        </w:rPr>
        <w:t xml:space="preserve"> Quando a desconexão do sistema eletrônico para </w:t>
      </w:r>
      <w:r w:rsidR="006E1EBB" w:rsidRPr="00A84121">
        <w:rPr>
          <w:rFonts w:ascii="Verdana" w:hAnsi="Verdana"/>
        </w:rPr>
        <w:t>o pregoeiro</w:t>
      </w:r>
      <w:r w:rsidR="00010474" w:rsidRPr="00A84121">
        <w:rPr>
          <w:rFonts w:ascii="Verdana" w:hAnsi="Verdana"/>
        </w:rPr>
        <w:t xml:space="preserve"> persistir por tempo superior a dez minutos, a sessão pública será suspensa e reiniciada somente depois de decorridas vinte e quatro horas da comunicação do fato pel</w:t>
      </w:r>
      <w:r w:rsidR="006E1EBB" w:rsidRPr="00A84121">
        <w:rPr>
          <w:rFonts w:ascii="Verdana" w:hAnsi="Verdana"/>
        </w:rPr>
        <w:t>o</w:t>
      </w:r>
      <w:r w:rsidR="00010474" w:rsidRPr="00A84121">
        <w:rPr>
          <w:rFonts w:ascii="Verdana" w:hAnsi="Verdana"/>
        </w:rPr>
        <w:t xml:space="preserve"> pregoeir</w:t>
      </w:r>
      <w:r w:rsidR="006E1EBB" w:rsidRPr="00A84121">
        <w:rPr>
          <w:rFonts w:ascii="Verdana" w:hAnsi="Verdana"/>
        </w:rPr>
        <w:t>o</w:t>
      </w:r>
      <w:r w:rsidR="00010474" w:rsidRPr="00A84121">
        <w:rPr>
          <w:rFonts w:ascii="Verdana" w:hAnsi="Verdana"/>
        </w:rPr>
        <w:t xml:space="preserve"> aos participantes, no chat.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.13.12</w:t>
      </w:r>
      <w:r w:rsidR="006E716B" w:rsidRPr="00A84121">
        <w:rPr>
          <w:rFonts w:ascii="Verdana" w:hAnsi="Verdana"/>
        </w:rPr>
        <w:t xml:space="preserve"> - </w:t>
      </w:r>
      <w:r w:rsidR="00010474" w:rsidRPr="00A84121">
        <w:rPr>
          <w:rFonts w:ascii="Verdana" w:hAnsi="Verdana"/>
        </w:rPr>
        <w:t>O critério de julgamento adotado será o menor preço, conforme definido no Edital e seus anexos.</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010474" w:rsidRPr="00A84121">
        <w:rPr>
          <w:rFonts w:ascii="Verdana" w:hAnsi="Verdana"/>
        </w:rPr>
        <w:t>.</w:t>
      </w:r>
      <w:r w:rsidR="00CA4BD0" w:rsidRPr="00A84121">
        <w:rPr>
          <w:rFonts w:ascii="Verdana" w:hAnsi="Verdana"/>
        </w:rPr>
        <w:t>13.13</w:t>
      </w:r>
      <w:r w:rsidR="006E716B" w:rsidRPr="00A84121">
        <w:rPr>
          <w:rFonts w:ascii="Verdana" w:hAnsi="Verdana"/>
        </w:rPr>
        <w:t xml:space="preserve"> -</w:t>
      </w:r>
      <w:r w:rsidR="00010474" w:rsidRPr="00A84121">
        <w:rPr>
          <w:rFonts w:ascii="Verdana" w:hAnsi="Verdana"/>
        </w:rPr>
        <w:t xml:space="preserve"> Caso o licitante não apresente lances, concorrerá com o valor de sua proposta.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.13.1</w:t>
      </w:r>
      <w:r w:rsidR="000F0031">
        <w:rPr>
          <w:rFonts w:ascii="Verdana" w:hAnsi="Verdana"/>
        </w:rPr>
        <w:t>4</w:t>
      </w:r>
      <w:r w:rsidR="006E716B" w:rsidRPr="00A84121">
        <w:rPr>
          <w:rFonts w:ascii="Verdana" w:hAnsi="Verdana"/>
        </w:rPr>
        <w:t xml:space="preserve"> -</w:t>
      </w:r>
      <w:r w:rsidR="00010474" w:rsidRPr="00A84121">
        <w:rPr>
          <w:rFonts w:ascii="Verdana" w:hAnsi="Verdana"/>
        </w:rPr>
        <w:t xml:space="preserve"> Nessas condições, as propostas de microempresas e empresas de pequeno porte que se encontrarem na faixa de até 5% (cinco por cento) acima da melhor proposta ou lance serão consideradas empatadas com a primeira colocada.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.13.1</w:t>
      </w:r>
      <w:r w:rsidR="000F0031">
        <w:rPr>
          <w:rFonts w:ascii="Verdana" w:hAnsi="Verdana"/>
        </w:rPr>
        <w:t>5</w:t>
      </w:r>
      <w:r w:rsidR="006E716B" w:rsidRPr="00A84121">
        <w:rPr>
          <w:rFonts w:ascii="Verdana" w:hAnsi="Verdana"/>
        </w:rPr>
        <w:t xml:space="preserve"> -</w:t>
      </w:r>
      <w:r w:rsidR="00010474" w:rsidRPr="00A84121">
        <w:rPr>
          <w:rFonts w:ascii="Verdana" w:hAnsi="Verdana"/>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.13.1</w:t>
      </w:r>
      <w:r w:rsidR="000F0031">
        <w:rPr>
          <w:rFonts w:ascii="Verdana" w:hAnsi="Verdana"/>
        </w:rPr>
        <w:t>6</w:t>
      </w:r>
      <w:r w:rsidR="00010474" w:rsidRPr="00A84121">
        <w:rPr>
          <w:rFonts w:ascii="Verdana" w:hAnsi="Verdana"/>
        </w:rPr>
        <w:t xml:space="preserve"> </w:t>
      </w:r>
      <w:r w:rsidR="006E716B" w:rsidRPr="00A84121">
        <w:rPr>
          <w:rFonts w:ascii="Verdana" w:hAnsi="Verdana"/>
        </w:rPr>
        <w:t xml:space="preserve">- </w:t>
      </w:r>
      <w:r w:rsidR="00010474" w:rsidRPr="00A84121">
        <w:rPr>
          <w:rFonts w:ascii="Verdana" w:hAnsi="Verdana"/>
        </w:rPr>
        <w:t xml:space="preserve">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rsidR="00010474"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.13.1</w:t>
      </w:r>
      <w:r w:rsidR="000F0031">
        <w:rPr>
          <w:rFonts w:ascii="Verdana" w:hAnsi="Verdana"/>
        </w:rPr>
        <w:t>7</w:t>
      </w:r>
      <w:r w:rsidR="00D06AA1" w:rsidRPr="00A84121">
        <w:rPr>
          <w:rFonts w:ascii="Verdana" w:hAnsi="Verdana"/>
        </w:rPr>
        <w:t xml:space="preserve"> -</w:t>
      </w:r>
      <w:r w:rsidR="00010474" w:rsidRPr="00A84121">
        <w:rPr>
          <w:rFonts w:ascii="Verdana" w:hAnsi="Verdana"/>
        </w:rPr>
        <w:t xml:space="preserve"> No caso de equivalência dos valores apresentados pelas </w:t>
      </w:r>
      <w:r w:rsidR="00010474" w:rsidRPr="00A84121">
        <w:rPr>
          <w:rFonts w:ascii="Verdana" w:hAnsi="Verdana"/>
        </w:rPr>
        <w:lastRenderedPageBreak/>
        <w:t xml:space="preserve">microempresas e empresas de pequeno porte que se encontrem nos intervalos estabelecidos nos subitens anteriores, será realizado sorteio entre elas para que se identifique aquela que primeiro poderá apresentar melhor oferta. </w:t>
      </w:r>
    </w:p>
    <w:p w:rsidR="00AB39AB" w:rsidRPr="00A84121" w:rsidRDefault="00AB39AB"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.13.1</w:t>
      </w:r>
      <w:r w:rsidR="000F0031">
        <w:rPr>
          <w:rFonts w:ascii="Verdana" w:hAnsi="Verdana"/>
        </w:rPr>
        <w:t>8</w:t>
      </w:r>
      <w:r w:rsidR="00010474" w:rsidRPr="00A84121">
        <w:rPr>
          <w:rFonts w:ascii="Verdana" w:hAnsi="Verdana"/>
        </w:rPr>
        <w:t xml:space="preserve"> </w:t>
      </w:r>
      <w:r w:rsidR="00D06AA1" w:rsidRPr="00A84121">
        <w:rPr>
          <w:rFonts w:ascii="Verdana" w:hAnsi="Verdana"/>
        </w:rPr>
        <w:t xml:space="preserve">- </w:t>
      </w:r>
      <w:r w:rsidR="00010474" w:rsidRPr="00A84121">
        <w:rPr>
          <w:rFonts w:ascii="Verdana" w:hAnsi="Verdana"/>
        </w:rPr>
        <w:t xml:space="preserve">A ordem de apresentação pelos licitantes é utilizada como um dos critérios de classificação, de maneira que só poderá haver empate entre propostas iguais (não seguidas de lances), ou entre lances finais da fase fechada do modo de disputa aberto e fechado. </w:t>
      </w: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w:t>
      </w:r>
      <w:r w:rsidR="000F0031">
        <w:rPr>
          <w:rFonts w:ascii="Verdana" w:hAnsi="Verdana"/>
        </w:rPr>
        <w:t>19</w:t>
      </w:r>
      <w:r w:rsidR="00010474" w:rsidRPr="00A84121">
        <w:rPr>
          <w:rFonts w:ascii="Verdana" w:hAnsi="Verdana"/>
        </w:rPr>
        <w:t xml:space="preserve"> </w:t>
      </w:r>
      <w:r w:rsidR="00D06AA1" w:rsidRPr="00A84121">
        <w:rPr>
          <w:rFonts w:ascii="Verdana" w:hAnsi="Verdana"/>
        </w:rPr>
        <w:t xml:space="preserve">- </w:t>
      </w:r>
      <w:r w:rsidR="00010474" w:rsidRPr="00A84121">
        <w:rPr>
          <w:rFonts w:ascii="Verdana" w:hAnsi="Verdana"/>
        </w:rPr>
        <w:t xml:space="preserve">Havendo eventual empate entre propostas ou lances, o critério de desempate será aquele previsto no art. 3º, § 2º, da Lei nº 8.666, de 1993, assegurando-se a preferência, sucessivamente, aos bens produzidos: </w:t>
      </w:r>
    </w:p>
    <w:p w:rsidR="00010474" w:rsidRPr="00A84121" w:rsidRDefault="00010474" w:rsidP="00583665">
      <w:pPr>
        <w:jc w:val="both"/>
        <w:rPr>
          <w:rFonts w:ascii="Verdana" w:hAnsi="Verdana"/>
        </w:rPr>
      </w:pPr>
    </w:p>
    <w:p w:rsidR="00010474"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010474" w:rsidRPr="00A84121">
        <w:rPr>
          <w:rFonts w:ascii="Verdana" w:hAnsi="Verdana"/>
        </w:rPr>
        <w:t>.</w:t>
      </w:r>
      <w:r w:rsidR="00CA4BD0" w:rsidRPr="00A84121">
        <w:rPr>
          <w:rFonts w:ascii="Verdana" w:hAnsi="Verdana"/>
        </w:rPr>
        <w:t>13</w:t>
      </w:r>
      <w:r w:rsidR="00010474" w:rsidRPr="00A84121">
        <w:rPr>
          <w:rFonts w:ascii="Verdana" w:hAnsi="Verdana"/>
        </w:rPr>
        <w:t>.</w:t>
      </w:r>
      <w:r w:rsidR="000F0031">
        <w:rPr>
          <w:rFonts w:ascii="Verdana" w:hAnsi="Verdana"/>
        </w:rPr>
        <w:t>19</w:t>
      </w:r>
      <w:r w:rsidR="00CA4BD0" w:rsidRPr="00A84121">
        <w:rPr>
          <w:rFonts w:ascii="Verdana" w:hAnsi="Verdana"/>
        </w:rPr>
        <w:t>.1</w:t>
      </w:r>
      <w:r w:rsidR="00D06AA1" w:rsidRPr="00A84121">
        <w:rPr>
          <w:rFonts w:ascii="Verdana" w:hAnsi="Verdana"/>
        </w:rPr>
        <w:t xml:space="preserve"> -</w:t>
      </w:r>
      <w:r w:rsidR="00010474" w:rsidRPr="00A84121">
        <w:rPr>
          <w:rFonts w:ascii="Verdana" w:hAnsi="Verdana"/>
        </w:rPr>
        <w:t xml:space="preserve"> no país; </w:t>
      </w:r>
    </w:p>
    <w:p w:rsidR="00C03C9F" w:rsidRPr="00A84121" w:rsidRDefault="00C03C9F"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w:t>
      </w:r>
      <w:r w:rsidR="000F0031">
        <w:rPr>
          <w:rFonts w:ascii="Verdana" w:hAnsi="Verdana"/>
        </w:rPr>
        <w:t>19</w:t>
      </w:r>
      <w:r w:rsidR="00CA4BD0" w:rsidRPr="00A84121">
        <w:rPr>
          <w:rFonts w:ascii="Verdana" w:hAnsi="Verdana"/>
        </w:rPr>
        <w:t>.2</w:t>
      </w:r>
      <w:r w:rsidR="00D06AA1" w:rsidRPr="00A84121">
        <w:rPr>
          <w:rFonts w:ascii="Verdana" w:hAnsi="Verdana"/>
        </w:rPr>
        <w:t xml:space="preserve"> -</w:t>
      </w:r>
      <w:r w:rsidR="00CA4BD0" w:rsidRPr="00A84121">
        <w:rPr>
          <w:rFonts w:ascii="Verdana" w:hAnsi="Verdana"/>
        </w:rPr>
        <w:t xml:space="preserve"> </w:t>
      </w:r>
      <w:r w:rsidR="00010474" w:rsidRPr="00A84121">
        <w:rPr>
          <w:rFonts w:ascii="Verdana" w:hAnsi="Verdana"/>
        </w:rPr>
        <w:t xml:space="preserve">por empresas brasileiras;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w:t>
      </w:r>
      <w:r w:rsidR="000F0031">
        <w:rPr>
          <w:rFonts w:ascii="Verdana" w:hAnsi="Verdana"/>
        </w:rPr>
        <w:t>19</w:t>
      </w:r>
      <w:r w:rsidR="00CA4BD0" w:rsidRPr="00A84121">
        <w:rPr>
          <w:rFonts w:ascii="Verdana" w:hAnsi="Verdana"/>
        </w:rPr>
        <w:t>.3</w:t>
      </w:r>
      <w:r w:rsidR="00D06AA1" w:rsidRPr="00A84121">
        <w:rPr>
          <w:rFonts w:ascii="Verdana" w:hAnsi="Verdana"/>
        </w:rPr>
        <w:t xml:space="preserve"> -</w:t>
      </w:r>
      <w:r w:rsidR="00CA4BD0" w:rsidRPr="00A84121">
        <w:rPr>
          <w:rFonts w:ascii="Verdana" w:hAnsi="Verdana"/>
        </w:rPr>
        <w:t xml:space="preserve"> </w:t>
      </w:r>
      <w:r w:rsidR="00010474" w:rsidRPr="00A84121">
        <w:rPr>
          <w:rFonts w:ascii="Verdana" w:hAnsi="Verdana"/>
        </w:rPr>
        <w:t xml:space="preserve">por empresas que invistam em pesquisa e no desenvolvimento de tecnologia no País;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.13.2</w:t>
      </w:r>
      <w:r w:rsidR="000F0031">
        <w:rPr>
          <w:rFonts w:ascii="Verdana" w:hAnsi="Verdana"/>
        </w:rPr>
        <w:t>0</w:t>
      </w:r>
      <w:r w:rsidR="00010474" w:rsidRPr="00A84121">
        <w:rPr>
          <w:rFonts w:ascii="Verdana" w:hAnsi="Verdana"/>
        </w:rPr>
        <w:t xml:space="preserve"> </w:t>
      </w:r>
      <w:r w:rsidR="00D06AA1" w:rsidRPr="00A84121">
        <w:rPr>
          <w:rFonts w:ascii="Verdana" w:hAnsi="Verdana"/>
        </w:rPr>
        <w:t xml:space="preserve">- </w:t>
      </w:r>
      <w:r w:rsidR="00010474" w:rsidRPr="00A84121">
        <w:rPr>
          <w:rFonts w:ascii="Verdana" w:hAnsi="Verdana"/>
        </w:rPr>
        <w:t xml:space="preserve">por empresas que comprovem cumprimento de reserva de cargos prevista em lei para pessoa com deficiência ou para reabilitado da Previdência Social e que atendam às regras de acessibilidade previstas na legislação.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.13.2</w:t>
      </w:r>
      <w:r w:rsidR="000F0031">
        <w:rPr>
          <w:rFonts w:ascii="Verdana" w:hAnsi="Verdana"/>
        </w:rPr>
        <w:t>1</w:t>
      </w:r>
      <w:r w:rsidR="00D06AA1" w:rsidRPr="00A84121">
        <w:rPr>
          <w:rFonts w:ascii="Verdana" w:hAnsi="Verdana"/>
        </w:rPr>
        <w:t xml:space="preserve"> -</w:t>
      </w:r>
      <w:r w:rsidR="00010474" w:rsidRPr="00A84121">
        <w:rPr>
          <w:rFonts w:ascii="Verdana" w:hAnsi="Verdana"/>
        </w:rPr>
        <w:t xml:space="preserve"> Persistindo o empate, a proposta vencedora será sorteada pelo sistema eletrônic</w:t>
      </w:r>
      <w:r w:rsidR="00D06AA1" w:rsidRPr="00A84121">
        <w:rPr>
          <w:rFonts w:ascii="Verdana" w:hAnsi="Verdana"/>
        </w:rPr>
        <w:t>o dentre as propostas empatadas.</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.13.2</w:t>
      </w:r>
      <w:r w:rsidR="000F0031">
        <w:rPr>
          <w:rFonts w:ascii="Verdana" w:hAnsi="Verdana"/>
        </w:rPr>
        <w:t>2</w:t>
      </w:r>
      <w:r w:rsidR="00D06AA1" w:rsidRPr="00A84121">
        <w:rPr>
          <w:rFonts w:ascii="Verdana" w:hAnsi="Verdana"/>
        </w:rPr>
        <w:t xml:space="preserve"> -</w:t>
      </w:r>
      <w:r w:rsidR="00010474" w:rsidRPr="00A84121">
        <w:rPr>
          <w:rFonts w:ascii="Verdana" w:hAnsi="Verdana"/>
        </w:rPr>
        <w:t xml:space="preserve"> Encerrada a etapa de envio de lances da sessão pública, </w:t>
      </w:r>
      <w:r w:rsidR="006E1EBB" w:rsidRPr="00A84121">
        <w:rPr>
          <w:rFonts w:ascii="Verdana" w:hAnsi="Verdana"/>
        </w:rPr>
        <w:t>o</w:t>
      </w:r>
      <w:r w:rsidR="00010474" w:rsidRPr="00A84121">
        <w:rPr>
          <w:rFonts w:ascii="Verdana" w:hAnsi="Verdana"/>
        </w:rPr>
        <w:t xml:space="preserve"> pregoeir</w:t>
      </w:r>
      <w:r w:rsidR="006E1EBB" w:rsidRPr="00A84121">
        <w:rPr>
          <w:rFonts w:ascii="Verdana" w:hAnsi="Verdana"/>
        </w:rPr>
        <w:t>o</w:t>
      </w:r>
      <w:r w:rsidR="00010474" w:rsidRPr="00A84121">
        <w:rPr>
          <w:rFonts w:ascii="Verdana" w:hAnsi="Verdana"/>
        </w:rPr>
        <w:t xml:space="preserve"> deverá encaminhar, pelo sistema eletrônico, contraproposta ao licitante que tenha apresentado o melhor preço, para que seja obtida melhor proposta, vedada a negociação em condições diferentes das previstas no Edital. </w:t>
      </w:r>
    </w:p>
    <w:p w:rsidR="00AB39AB" w:rsidRPr="00A84121" w:rsidRDefault="00AB39AB" w:rsidP="00583665">
      <w:pPr>
        <w:jc w:val="both"/>
        <w:rPr>
          <w:rFonts w:ascii="Verdana" w:hAnsi="Verdana"/>
        </w:rPr>
      </w:pPr>
    </w:p>
    <w:p w:rsidR="00F72A8E"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F72A8E" w:rsidRPr="00A84121">
        <w:rPr>
          <w:rFonts w:ascii="Verdana" w:hAnsi="Verdana"/>
        </w:rPr>
        <w:t>.13.2</w:t>
      </w:r>
      <w:r w:rsidR="000F0031">
        <w:rPr>
          <w:rFonts w:ascii="Verdana" w:hAnsi="Verdana"/>
        </w:rPr>
        <w:t>3</w:t>
      </w:r>
      <w:r w:rsidR="00F72A8E" w:rsidRPr="00A84121">
        <w:rPr>
          <w:rFonts w:ascii="Verdana" w:hAnsi="Verdana"/>
        </w:rPr>
        <w:t xml:space="preserve">  - Também nas hipóteses em que o pregoeiro não aceitar a proposta e passar à subsequente, deverá negociar com o licitante para que seja obtida melhor proposta. </w:t>
      </w:r>
    </w:p>
    <w:p w:rsidR="00F72A8E" w:rsidRPr="00A84121" w:rsidRDefault="00F72A8E"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.13.2</w:t>
      </w:r>
      <w:r w:rsidR="000F0031">
        <w:rPr>
          <w:rFonts w:ascii="Verdana" w:hAnsi="Verdana"/>
        </w:rPr>
        <w:t>4</w:t>
      </w:r>
      <w:r w:rsidR="00010474" w:rsidRPr="00A84121">
        <w:rPr>
          <w:rFonts w:ascii="Verdana" w:hAnsi="Verdana"/>
        </w:rPr>
        <w:t xml:space="preserve"> </w:t>
      </w:r>
      <w:r w:rsidR="00D06AA1" w:rsidRPr="00A84121">
        <w:rPr>
          <w:rFonts w:ascii="Verdana" w:hAnsi="Verdana"/>
        </w:rPr>
        <w:t xml:space="preserve">- </w:t>
      </w:r>
      <w:r w:rsidR="00010474" w:rsidRPr="00A84121">
        <w:rPr>
          <w:rFonts w:ascii="Verdana" w:hAnsi="Verdana"/>
        </w:rPr>
        <w:t xml:space="preserve">A negociação será realizada por meio do sistema, podendo ser acompanhada pelos demais licitantes.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.13.2</w:t>
      </w:r>
      <w:r w:rsidR="000F0031">
        <w:rPr>
          <w:rFonts w:ascii="Verdana" w:hAnsi="Verdana"/>
        </w:rPr>
        <w:t>5</w:t>
      </w:r>
      <w:r w:rsidR="00D06AA1" w:rsidRPr="00A84121">
        <w:rPr>
          <w:rFonts w:ascii="Verdana" w:hAnsi="Verdana"/>
        </w:rPr>
        <w:t xml:space="preserve"> -</w:t>
      </w:r>
      <w:r w:rsidR="00010474" w:rsidRPr="00A84121">
        <w:rPr>
          <w:rFonts w:ascii="Verdana" w:hAnsi="Verdana"/>
        </w:rPr>
        <w:t xml:space="preserve"> </w:t>
      </w:r>
      <w:r w:rsidR="006E1EBB" w:rsidRPr="00A84121">
        <w:rPr>
          <w:rFonts w:ascii="Verdana" w:hAnsi="Verdana"/>
        </w:rPr>
        <w:t>O</w:t>
      </w:r>
      <w:r w:rsidR="00010474" w:rsidRPr="00A84121">
        <w:rPr>
          <w:rFonts w:ascii="Verdana" w:hAnsi="Verdana"/>
        </w:rPr>
        <w:t xml:space="preserve"> pregoeir</w:t>
      </w:r>
      <w:r w:rsidR="006E1EBB" w:rsidRPr="00A84121">
        <w:rPr>
          <w:rFonts w:ascii="Verdana" w:hAnsi="Verdana"/>
        </w:rPr>
        <w:t>o</w:t>
      </w:r>
      <w:r w:rsidR="00010474" w:rsidRPr="00A84121">
        <w:rPr>
          <w:rFonts w:ascii="Verdana" w:hAnsi="Verdana"/>
        </w:rPr>
        <w:t xml:space="preserve"> solicitará ao licitante melhor classificado que, no prazo de 2 (duas)</w:t>
      </w:r>
      <w:r w:rsidR="006E1EBB" w:rsidRPr="00A84121">
        <w:rPr>
          <w:rFonts w:ascii="Verdana" w:hAnsi="Verdana"/>
        </w:rPr>
        <w:t xml:space="preserve"> </w:t>
      </w:r>
      <w:r w:rsidR="00010474" w:rsidRPr="00A84121">
        <w:rPr>
          <w:rFonts w:ascii="Verdana" w:hAnsi="Verdana"/>
        </w:rPr>
        <w:t xml:space="preserve">horas, envie a proposta adequada ao último lance ofertado após a negociação realizada, acompanhada, se for o caso, dos documentos complementares, quando necessários à confirmação daqueles exigidos no Edital e já apresentados. </w:t>
      </w:r>
    </w:p>
    <w:p w:rsidR="009267F1" w:rsidRPr="00A84121" w:rsidRDefault="009267F1" w:rsidP="00583665">
      <w:pPr>
        <w:jc w:val="both"/>
        <w:rPr>
          <w:rFonts w:ascii="Verdana" w:hAnsi="Verdana"/>
        </w:rPr>
      </w:pPr>
    </w:p>
    <w:p w:rsidR="00010474"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.13.2</w:t>
      </w:r>
      <w:r w:rsidR="000F0031">
        <w:rPr>
          <w:rFonts w:ascii="Verdana" w:hAnsi="Verdana"/>
        </w:rPr>
        <w:t>6</w:t>
      </w:r>
      <w:r w:rsidR="00D06AA1" w:rsidRPr="00A84121">
        <w:rPr>
          <w:rFonts w:ascii="Verdana" w:hAnsi="Verdana"/>
        </w:rPr>
        <w:t xml:space="preserve"> -</w:t>
      </w:r>
      <w:r w:rsidR="00010474" w:rsidRPr="00A84121">
        <w:rPr>
          <w:rFonts w:ascii="Verdana" w:hAnsi="Verdana"/>
        </w:rPr>
        <w:t xml:space="preserve"> Após a negociação do preço, </w:t>
      </w:r>
      <w:r w:rsidR="006E1EBB" w:rsidRPr="00A84121">
        <w:rPr>
          <w:rFonts w:ascii="Verdana" w:hAnsi="Verdana"/>
        </w:rPr>
        <w:t>o</w:t>
      </w:r>
      <w:r w:rsidR="00010474" w:rsidRPr="00A84121">
        <w:rPr>
          <w:rFonts w:ascii="Verdana" w:hAnsi="Verdana"/>
        </w:rPr>
        <w:t xml:space="preserve"> pregoeir</w:t>
      </w:r>
      <w:r w:rsidR="006E1EBB" w:rsidRPr="00A84121">
        <w:rPr>
          <w:rFonts w:ascii="Verdana" w:hAnsi="Verdana"/>
        </w:rPr>
        <w:t>o</w:t>
      </w:r>
      <w:r w:rsidR="00010474" w:rsidRPr="00A84121">
        <w:rPr>
          <w:rFonts w:ascii="Verdana" w:hAnsi="Verdana"/>
        </w:rPr>
        <w:t xml:space="preserve"> iniciará a fase de aceitação e julgamento da proposta.</w:t>
      </w:r>
    </w:p>
    <w:p w:rsidR="00BC0224" w:rsidRDefault="00BC0224" w:rsidP="00583665">
      <w:pPr>
        <w:jc w:val="both"/>
        <w:rPr>
          <w:rFonts w:ascii="Verdana" w:hAnsi="Verdana"/>
        </w:rPr>
      </w:pPr>
    </w:p>
    <w:p w:rsidR="00BC0224" w:rsidRPr="00A84121" w:rsidRDefault="00BC0224" w:rsidP="00583665">
      <w:pPr>
        <w:jc w:val="both"/>
        <w:rPr>
          <w:rFonts w:ascii="Verdana" w:hAnsi="Verdana"/>
        </w:rPr>
      </w:pPr>
    </w:p>
    <w:p w:rsidR="00CA4BD0" w:rsidRPr="00A84121" w:rsidRDefault="00CA4BD0" w:rsidP="00583665">
      <w:pPr>
        <w:jc w:val="both"/>
        <w:rPr>
          <w:rFonts w:ascii="Verdana" w:hAnsi="Verdana"/>
        </w:rPr>
      </w:pPr>
    </w:p>
    <w:p w:rsidR="00CA4BD0" w:rsidRPr="00A84121" w:rsidRDefault="00CA4BD0" w:rsidP="00583665">
      <w:pPr>
        <w:jc w:val="both"/>
        <w:rPr>
          <w:rFonts w:ascii="Verdana" w:hAnsi="Verdana"/>
          <w:b/>
        </w:rPr>
      </w:pPr>
      <w:r w:rsidRPr="00A84121">
        <w:rPr>
          <w:rFonts w:ascii="Verdana" w:hAnsi="Verdana"/>
          <w:b/>
          <w:highlight w:val="lightGray"/>
        </w:rPr>
        <w:t>1</w:t>
      </w:r>
      <w:r w:rsidR="009F1131">
        <w:rPr>
          <w:rFonts w:ascii="Verdana" w:hAnsi="Verdana"/>
          <w:b/>
          <w:highlight w:val="lightGray"/>
        </w:rPr>
        <w:t>1</w:t>
      </w:r>
      <w:r w:rsidRPr="00A84121">
        <w:rPr>
          <w:rFonts w:ascii="Verdana" w:hAnsi="Verdana"/>
          <w:b/>
          <w:highlight w:val="lightGray"/>
        </w:rPr>
        <w:t xml:space="preserve"> - DA ACEITABILIDADE DA PROPOSTA VENCEDORA</w:t>
      </w:r>
      <w:r w:rsidRPr="00A84121">
        <w:rPr>
          <w:rFonts w:ascii="Verdana" w:hAnsi="Verdana"/>
          <w:b/>
        </w:rPr>
        <w:t xml:space="preserve"> </w:t>
      </w:r>
    </w:p>
    <w:p w:rsidR="00CA4BD0" w:rsidRPr="00A84121" w:rsidRDefault="00CA4BD0" w:rsidP="00583665">
      <w:pPr>
        <w:jc w:val="both"/>
        <w:rPr>
          <w:rFonts w:ascii="Verdana" w:hAnsi="Verdana"/>
        </w:rPr>
      </w:pPr>
    </w:p>
    <w:p w:rsidR="00AB39AB"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21927" w:rsidRPr="00A84121">
        <w:rPr>
          <w:rFonts w:ascii="Verdana" w:hAnsi="Verdana"/>
        </w:rPr>
        <w:t>1</w:t>
      </w:r>
      <w:r w:rsidR="009F1131">
        <w:rPr>
          <w:rFonts w:ascii="Verdana" w:hAnsi="Verdana"/>
        </w:rPr>
        <w:t>1</w:t>
      </w:r>
      <w:r w:rsidR="00CA4BD0" w:rsidRPr="00A84121">
        <w:rPr>
          <w:rFonts w:ascii="Verdana" w:hAnsi="Verdana"/>
        </w:rPr>
        <w:t>.1</w:t>
      </w:r>
      <w:r w:rsidR="00D06AA1" w:rsidRPr="00A84121">
        <w:rPr>
          <w:rFonts w:ascii="Verdana" w:hAnsi="Verdana"/>
        </w:rPr>
        <w:t xml:space="preserve"> -</w:t>
      </w:r>
      <w:r w:rsidR="00CA4BD0" w:rsidRPr="00A84121">
        <w:rPr>
          <w:rFonts w:ascii="Verdana" w:hAnsi="Verdana"/>
        </w:rPr>
        <w:t xml:space="preserve"> Encerrada a etapa de negociação, o</w:t>
      </w:r>
      <w:r w:rsidR="00921927" w:rsidRPr="00A84121">
        <w:rPr>
          <w:rFonts w:ascii="Verdana" w:hAnsi="Verdana"/>
        </w:rPr>
        <w:t xml:space="preserve"> pregoeiro</w:t>
      </w:r>
      <w:r w:rsidR="00CA4BD0" w:rsidRPr="00A84121">
        <w:rPr>
          <w:rFonts w:ascii="Verdana" w:hAnsi="Verdana"/>
        </w:rPr>
        <w:t xml:space="preserve"> examinará a proposta classificada em primeiro lugar quanto à compatibilidade do preço em relação ao máximo aceitável para contratação, observado o disposto no parágrafo único do art. 7º e no § 9º do art. 2</w:t>
      </w:r>
      <w:r w:rsidR="00921927" w:rsidRPr="00A84121">
        <w:rPr>
          <w:rFonts w:ascii="Verdana" w:hAnsi="Verdana"/>
        </w:rPr>
        <w:t>6</w:t>
      </w:r>
      <w:r w:rsidR="00CA4BD0" w:rsidRPr="00A84121">
        <w:rPr>
          <w:rFonts w:ascii="Verdana" w:hAnsi="Verdana"/>
        </w:rPr>
        <w:t xml:space="preserve"> do Decreto n.º</w:t>
      </w:r>
      <w:r w:rsidR="00AB39AB" w:rsidRPr="00A84121">
        <w:rPr>
          <w:rFonts w:ascii="Verdana" w:hAnsi="Verdana"/>
        </w:rPr>
        <w:t xml:space="preserve"> 10.024/2019.</w:t>
      </w:r>
    </w:p>
    <w:p w:rsidR="00CA4BD0" w:rsidRPr="00A84121" w:rsidRDefault="00921927" w:rsidP="00583665">
      <w:pPr>
        <w:jc w:val="both"/>
        <w:rPr>
          <w:rFonts w:ascii="Verdana" w:hAnsi="Verdana"/>
        </w:rPr>
      </w:pPr>
      <w:r w:rsidRPr="00A84121">
        <w:rPr>
          <w:rFonts w:ascii="Verdana" w:hAnsi="Verdana"/>
        </w:rPr>
        <w:t xml:space="preserve"> </w:t>
      </w:r>
    </w:p>
    <w:p w:rsidR="00921927"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21927" w:rsidRPr="00A84121">
        <w:rPr>
          <w:rFonts w:ascii="Verdana" w:hAnsi="Verdana"/>
        </w:rPr>
        <w:t>1</w:t>
      </w:r>
      <w:r w:rsidR="009F1131">
        <w:rPr>
          <w:rFonts w:ascii="Verdana" w:hAnsi="Verdana"/>
        </w:rPr>
        <w:t>1</w:t>
      </w:r>
      <w:r w:rsidR="00CA4BD0" w:rsidRPr="00A84121">
        <w:rPr>
          <w:rFonts w:ascii="Verdana" w:hAnsi="Verdana"/>
        </w:rPr>
        <w:t>.2</w:t>
      </w:r>
      <w:r w:rsidR="00D06AA1" w:rsidRPr="00A84121">
        <w:rPr>
          <w:rFonts w:ascii="Verdana" w:hAnsi="Verdana"/>
        </w:rPr>
        <w:t xml:space="preserve"> -</w:t>
      </w:r>
      <w:r w:rsidR="00CA4BD0" w:rsidRPr="00A84121">
        <w:rPr>
          <w:rFonts w:ascii="Verdana" w:hAnsi="Verdana"/>
        </w:rPr>
        <w:t xml:space="preserve"> Será desclassificada a proposta ou o lance vencedor que apresentar preço final superior ao preço máximo aceitável, ou que apresentar preço manifestamente inexequível. </w:t>
      </w:r>
    </w:p>
    <w:p w:rsidR="00921927" w:rsidRPr="00A84121" w:rsidRDefault="00921927" w:rsidP="00583665">
      <w:pPr>
        <w:jc w:val="both"/>
        <w:rPr>
          <w:rFonts w:ascii="Verdana" w:hAnsi="Verdana"/>
        </w:rPr>
      </w:pPr>
    </w:p>
    <w:p w:rsidR="00CA4BD0"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21927" w:rsidRPr="00A84121">
        <w:rPr>
          <w:rFonts w:ascii="Verdana" w:hAnsi="Verdana"/>
        </w:rPr>
        <w:t>1</w:t>
      </w:r>
      <w:r w:rsidR="009F1131">
        <w:rPr>
          <w:rFonts w:ascii="Verdana" w:hAnsi="Verdana"/>
        </w:rPr>
        <w:t>1</w:t>
      </w:r>
      <w:r w:rsidR="00CA4BD0" w:rsidRPr="00A84121">
        <w:rPr>
          <w:rFonts w:ascii="Verdana" w:hAnsi="Verdana"/>
        </w:rPr>
        <w:t>.2.1</w:t>
      </w:r>
      <w:r w:rsidR="00D06AA1" w:rsidRPr="00A84121">
        <w:rPr>
          <w:rFonts w:ascii="Verdana" w:hAnsi="Verdana"/>
        </w:rPr>
        <w:t xml:space="preserve"> -</w:t>
      </w:r>
      <w:r w:rsidR="00CA4BD0" w:rsidRPr="00A84121">
        <w:rPr>
          <w:rFonts w:ascii="Verdana" w:hAnsi="Verdana"/>
        </w:rPr>
        <w:t xml:space="preserve"> Considera-se inexequível a proposta que apresente preços total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rsidR="00CA4BD0" w:rsidRPr="00A84121" w:rsidRDefault="00CA4BD0" w:rsidP="00583665">
      <w:pPr>
        <w:jc w:val="both"/>
        <w:rPr>
          <w:rFonts w:ascii="Verdana" w:hAnsi="Verdana"/>
        </w:rPr>
      </w:pPr>
    </w:p>
    <w:p w:rsidR="00921927" w:rsidRPr="00A84121" w:rsidRDefault="00B70559" w:rsidP="00583665">
      <w:pPr>
        <w:jc w:val="both"/>
        <w:rPr>
          <w:rFonts w:ascii="Verdana" w:hAnsi="Verdana"/>
        </w:rPr>
      </w:pPr>
      <w:r w:rsidRPr="00A84121">
        <w:rPr>
          <w:rFonts w:ascii="Verdana" w:hAnsi="Verdana"/>
        </w:rPr>
        <w:tab/>
      </w:r>
      <w:r w:rsidRPr="00A84121">
        <w:rPr>
          <w:rFonts w:ascii="Verdana" w:hAnsi="Verdana"/>
        </w:rPr>
        <w:tab/>
      </w:r>
      <w:r w:rsidR="00921927" w:rsidRPr="00A84121">
        <w:rPr>
          <w:rFonts w:ascii="Verdana" w:hAnsi="Verdana"/>
        </w:rPr>
        <w:t>1</w:t>
      </w:r>
      <w:r w:rsidR="009F1131">
        <w:rPr>
          <w:rFonts w:ascii="Verdana" w:hAnsi="Verdana"/>
        </w:rPr>
        <w:t>1</w:t>
      </w:r>
      <w:r w:rsidR="00CA4BD0" w:rsidRPr="00A84121">
        <w:rPr>
          <w:rFonts w:ascii="Verdana" w:hAnsi="Verdana"/>
        </w:rPr>
        <w:t>.3</w:t>
      </w:r>
      <w:r w:rsidR="00D06AA1" w:rsidRPr="00A84121">
        <w:rPr>
          <w:rFonts w:ascii="Verdana" w:hAnsi="Verdana"/>
        </w:rPr>
        <w:t xml:space="preserve"> -</w:t>
      </w:r>
      <w:r w:rsidR="00CA4BD0" w:rsidRPr="00A84121">
        <w:rPr>
          <w:rFonts w:ascii="Verdana" w:hAnsi="Verdana"/>
        </w:rPr>
        <w:t xml:space="preserve"> Qualquer interessado poderá requerer que se realizem diligências para aferir a exequibilidade e a legalidade das propostas, devendo apresentar as provas ou os indíc</w:t>
      </w:r>
      <w:r w:rsidR="00D06AA1" w:rsidRPr="00A84121">
        <w:rPr>
          <w:rFonts w:ascii="Verdana" w:hAnsi="Verdana"/>
        </w:rPr>
        <w:t>ios que fundamentam a suspeita.</w:t>
      </w:r>
    </w:p>
    <w:p w:rsidR="00921927" w:rsidRPr="00A84121" w:rsidRDefault="00921927" w:rsidP="00583665">
      <w:pPr>
        <w:jc w:val="both"/>
        <w:rPr>
          <w:rFonts w:ascii="Verdana" w:hAnsi="Verdana"/>
        </w:rPr>
      </w:pPr>
    </w:p>
    <w:p w:rsidR="00CA4BD0" w:rsidRPr="00A84121" w:rsidRDefault="00B70559" w:rsidP="00583665">
      <w:pPr>
        <w:jc w:val="both"/>
        <w:rPr>
          <w:rFonts w:ascii="Verdana" w:hAnsi="Verdana"/>
        </w:rPr>
      </w:pPr>
      <w:r w:rsidRPr="00A84121">
        <w:rPr>
          <w:rFonts w:ascii="Verdana" w:hAnsi="Verdana"/>
        </w:rPr>
        <w:tab/>
      </w:r>
      <w:r w:rsidRPr="00A84121">
        <w:rPr>
          <w:rFonts w:ascii="Verdana" w:hAnsi="Verdana"/>
        </w:rPr>
        <w:tab/>
      </w:r>
      <w:r w:rsidR="00921927" w:rsidRPr="00A84121">
        <w:rPr>
          <w:rFonts w:ascii="Verdana" w:hAnsi="Verdana"/>
        </w:rPr>
        <w:t>1</w:t>
      </w:r>
      <w:r w:rsidR="009F1131">
        <w:rPr>
          <w:rFonts w:ascii="Verdana" w:hAnsi="Verdana"/>
        </w:rPr>
        <w:t>1</w:t>
      </w:r>
      <w:r w:rsidR="00CA4BD0" w:rsidRPr="00A84121">
        <w:rPr>
          <w:rFonts w:ascii="Verdana" w:hAnsi="Verdana"/>
        </w:rPr>
        <w:t>.4</w:t>
      </w:r>
      <w:r w:rsidR="00D06AA1" w:rsidRPr="00A84121">
        <w:rPr>
          <w:rFonts w:ascii="Verdana" w:hAnsi="Verdana"/>
        </w:rPr>
        <w:t xml:space="preserve"> -</w:t>
      </w:r>
      <w:r w:rsidR="00CA4BD0" w:rsidRPr="00A84121">
        <w:rPr>
          <w:rFonts w:ascii="Verdana" w:hAnsi="Verdana"/>
        </w:rPr>
        <w:t xml:space="preserve"> Na hipótese de necessidade de realização de diligências, com vistas ao saneamento das propostas, </w:t>
      </w:r>
      <w:r w:rsidR="00921927" w:rsidRPr="00A84121">
        <w:rPr>
          <w:rFonts w:ascii="Verdana" w:hAnsi="Verdana"/>
        </w:rPr>
        <w:t>o pregoeiro</w:t>
      </w:r>
      <w:r w:rsidR="00CA4BD0" w:rsidRPr="00A84121">
        <w:rPr>
          <w:rFonts w:ascii="Verdana" w:hAnsi="Verdana"/>
        </w:rPr>
        <w:t xml:space="preserve"> suspenderá a sessão, informando no chat a nova data e horário para a continuidade da mesma. </w:t>
      </w:r>
    </w:p>
    <w:p w:rsidR="00CA4BD0" w:rsidRPr="00A84121" w:rsidRDefault="00CA4BD0" w:rsidP="00583665">
      <w:pPr>
        <w:jc w:val="both"/>
        <w:rPr>
          <w:rFonts w:ascii="Verdana" w:hAnsi="Verdana"/>
        </w:rPr>
      </w:pPr>
    </w:p>
    <w:p w:rsidR="00CA4BD0" w:rsidRPr="00A84121" w:rsidRDefault="00B70559" w:rsidP="00583665">
      <w:pPr>
        <w:jc w:val="both"/>
        <w:rPr>
          <w:rFonts w:ascii="Verdana" w:hAnsi="Verdana"/>
        </w:rPr>
      </w:pPr>
      <w:r w:rsidRPr="00A84121">
        <w:rPr>
          <w:rFonts w:ascii="Verdana" w:hAnsi="Verdana"/>
        </w:rPr>
        <w:tab/>
      </w:r>
      <w:r w:rsidRPr="00A84121">
        <w:rPr>
          <w:rFonts w:ascii="Verdana" w:hAnsi="Verdana"/>
        </w:rPr>
        <w:tab/>
      </w:r>
      <w:r w:rsidR="00921927" w:rsidRPr="00A84121">
        <w:rPr>
          <w:rFonts w:ascii="Verdana" w:hAnsi="Verdana"/>
        </w:rPr>
        <w:t>1</w:t>
      </w:r>
      <w:r w:rsidR="009F1131">
        <w:rPr>
          <w:rFonts w:ascii="Verdana" w:hAnsi="Verdana"/>
        </w:rPr>
        <w:t>1</w:t>
      </w:r>
      <w:r w:rsidR="00CA4BD0" w:rsidRPr="00A84121">
        <w:rPr>
          <w:rFonts w:ascii="Verdana" w:hAnsi="Verdana"/>
        </w:rPr>
        <w:t>.4.1</w:t>
      </w:r>
      <w:r w:rsidR="00D06AA1" w:rsidRPr="00A84121">
        <w:rPr>
          <w:rFonts w:ascii="Verdana" w:hAnsi="Verdana"/>
        </w:rPr>
        <w:t xml:space="preserve"> -</w:t>
      </w:r>
      <w:r w:rsidR="00CA4BD0" w:rsidRPr="00A84121">
        <w:rPr>
          <w:rFonts w:ascii="Verdana" w:hAnsi="Verdana"/>
        </w:rPr>
        <w:t xml:space="preserve"> </w:t>
      </w:r>
      <w:r w:rsidR="00921927" w:rsidRPr="00A84121">
        <w:rPr>
          <w:rFonts w:ascii="Verdana" w:hAnsi="Verdana"/>
        </w:rPr>
        <w:t>O pregoeiro</w:t>
      </w:r>
      <w:r w:rsidR="00CA4BD0" w:rsidRPr="00A84121">
        <w:rPr>
          <w:rFonts w:ascii="Verdana" w:hAnsi="Verdana"/>
        </w:rPr>
        <w:t xml:space="preserve"> poderá convocar o licitante para enviar documento digital complementar, por meio de funcionalidade disponível no sistema, no prazo de 2 (duas) horas, sob pena de não aceitação da proposta. </w:t>
      </w:r>
    </w:p>
    <w:p w:rsidR="002C3883" w:rsidRDefault="002C3883" w:rsidP="00583665">
      <w:pPr>
        <w:jc w:val="both"/>
        <w:rPr>
          <w:rFonts w:ascii="Verdana" w:hAnsi="Verdana"/>
        </w:rPr>
      </w:pPr>
    </w:p>
    <w:p w:rsidR="00E41B65" w:rsidRPr="00A84121" w:rsidRDefault="002C3883" w:rsidP="00583665">
      <w:pPr>
        <w:jc w:val="both"/>
        <w:rPr>
          <w:rFonts w:ascii="Verdana" w:hAnsi="Verdana"/>
        </w:rPr>
      </w:pPr>
      <w:r>
        <w:rPr>
          <w:rFonts w:ascii="Verdana" w:hAnsi="Verdana"/>
        </w:rPr>
        <w:t xml:space="preserve">  </w:t>
      </w:r>
      <w:r>
        <w:rPr>
          <w:rFonts w:ascii="Verdana" w:hAnsi="Verdana"/>
        </w:rPr>
        <w:tab/>
      </w:r>
      <w:r w:rsidR="00B70559" w:rsidRPr="00A84121">
        <w:rPr>
          <w:rFonts w:ascii="Verdana" w:hAnsi="Verdana"/>
        </w:rPr>
        <w:tab/>
      </w:r>
      <w:r w:rsidR="00E41B65" w:rsidRPr="00A84121">
        <w:rPr>
          <w:rFonts w:ascii="Verdana" w:hAnsi="Verdana"/>
        </w:rPr>
        <w:t>1</w:t>
      </w:r>
      <w:r w:rsidR="009F1131">
        <w:rPr>
          <w:rFonts w:ascii="Verdana" w:hAnsi="Verdana"/>
        </w:rPr>
        <w:t>1</w:t>
      </w:r>
      <w:r w:rsidR="00CA4BD0" w:rsidRPr="00A84121">
        <w:rPr>
          <w:rFonts w:ascii="Verdana" w:hAnsi="Verdana"/>
        </w:rPr>
        <w:t>.4.1.1</w:t>
      </w:r>
      <w:r w:rsidR="00D06AA1" w:rsidRPr="00A84121">
        <w:rPr>
          <w:rFonts w:ascii="Verdana" w:hAnsi="Verdana"/>
        </w:rPr>
        <w:t xml:space="preserve"> -</w:t>
      </w:r>
      <w:r w:rsidR="00CA4BD0" w:rsidRPr="00A84121">
        <w:rPr>
          <w:rFonts w:ascii="Verdana" w:hAnsi="Verdana"/>
        </w:rPr>
        <w:t xml:space="preserve"> O prazo estabelecido poderá ser prorrogado pel</w:t>
      </w:r>
      <w:r w:rsidR="00E41B65" w:rsidRPr="00A84121">
        <w:rPr>
          <w:rFonts w:ascii="Verdana" w:hAnsi="Verdana"/>
        </w:rPr>
        <w:t>o</w:t>
      </w:r>
      <w:r w:rsidR="00CA4BD0" w:rsidRPr="00A84121">
        <w:rPr>
          <w:rFonts w:ascii="Verdana" w:hAnsi="Verdana"/>
        </w:rPr>
        <w:t xml:space="preserve"> pregoeir</w:t>
      </w:r>
      <w:r w:rsidR="00E41B65" w:rsidRPr="00A84121">
        <w:rPr>
          <w:rFonts w:ascii="Verdana" w:hAnsi="Verdana"/>
        </w:rPr>
        <w:t>o</w:t>
      </w:r>
      <w:r w:rsidR="00CA4BD0" w:rsidRPr="00A84121">
        <w:rPr>
          <w:rFonts w:ascii="Verdana" w:hAnsi="Verdana"/>
        </w:rPr>
        <w:t xml:space="preserve"> por solicitação escrita e justificada do licitante, formulada antes de findo o prazo, e formalmente aceito pel</w:t>
      </w:r>
      <w:r w:rsidR="00E41B65" w:rsidRPr="00A84121">
        <w:rPr>
          <w:rFonts w:ascii="Verdana" w:hAnsi="Verdana"/>
        </w:rPr>
        <w:t>o</w:t>
      </w:r>
      <w:r w:rsidR="00CA4BD0" w:rsidRPr="00A84121">
        <w:rPr>
          <w:rFonts w:ascii="Verdana" w:hAnsi="Verdana"/>
        </w:rPr>
        <w:t xml:space="preserve"> pregoeir</w:t>
      </w:r>
      <w:r w:rsidR="00E41B65" w:rsidRPr="00A84121">
        <w:rPr>
          <w:rFonts w:ascii="Verdana" w:hAnsi="Verdana"/>
        </w:rPr>
        <w:t>o</w:t>
      </w:r>
      <w:r w:rsidR="00CA4BD0" w:rsidRPr="00A84121">
        <w:rPr>
          <w:rFonts w:ascii="Verdana" w:hAnsi="Verdana"/>
        </w:rPr>
        <w:t xml:space="preserve">. </w:t>
      </w:r>
    </w:p>
    <w:p w:rsidR="00E41B65" w:rsidRPr="00A84121" w:rsidRDefault="00E41B65" w:rsidP="00583665">
      <w:pPr>
        <w:jc w:val="both"/>
        <w:rPr>
          <w:rFonts w:ascii="Verdana" w:hAnsi="Verdana"/>
        </w:rPr>
      </w:pPr>
    </w:p>
    <w:p w:rsidR="00CA4BD0" w:rsidRPr="00A84121" w:rsidRDefault="00B70559" w:rsidP="00583665">
      <w:pPr>
        <w:jc w:val="both"/>
        <w:rPr>
          <w:rFonts w:ascii="Verdana" w:hAnsi="Verdana"/>
        </w:rPr>
      </w:pPr>
      <w:r w:rsidRPr="00A84121">
        <w:rPr>
          <w:rFonts w:ascii="Verdana" w:hAnsi="Verdana"/>
        </w:rPr>
        <w:tab/>
      </w:r>
      <w:r w:rsidRPr="00A84121">
        <w:rPr>
          <w:rFonts w:ascii="Verdana" w:hAnsi="Verdana"/>
        </w:rPr>
        <w:tab/>
      </w:r>
      <w:r w:rsidR="00E41B65" w:rsidRPr="00A84121">
        <w:rPr>
          <w:rFonts w:ascii="Verdana" w:hAnsi="Verdana"/>
        </w:rPr>
        <w:t>1</w:t>
      </w:r>
      <w:r w:rsidR="009F1131">
        <w:rPr>
          <w:rFonts w:ascii="Verdana" w:hAnsi="Verdana"/>
        </w:rPr>
        <w:t>1</w:t>
      </w:r>
      <w:r w:rsidR="00CA4BD0" w:rsidRPr="00A84121">
        <w:rPr>
          <w:rFonts w:ascii="Verdana" w:hAnsi="Verdana"/>
        </w:rPr>
        <w:t>.5</w:t>
      </w:r>
      <w:r w:rsidR="00D06AA1" w:rsidRPr="00A84121">
        <w:rPr>
          <w:rFonts w:ascii="Verdana" w:hAnsi="Verdana"/>
        </w:rPr>
        <w:t xml:space="preserve"> -</w:t>
      </w:r>
      <w:r w:rsidR="00CA4BD0" w:rsidRPr="00A84121">
        <w:rPr>
          <w:rFonts w:ascii="Verdana" w:hAnsi="Verdana"/>
        </w:rPr>
        <w:t xml:space="preserve"> Se a proposta ou lance vencedor for desclassificado, </w:t>
      </w:r>
      <w:r w:rsidR="00E41B65" w:rsidRPr="00A84121">
        <w:rPr>
          <w:rFonts w:ascii="Verdana" w:hAnsi="Verdana"/>
        </w:rPr>
        <w:t>o pregoeiro</w:t>
      </w:r>
      <w:r w:rsidR="00CA4BD0" w:rsidRPr="00A84121">
        <w:rPr>
          <w:rFonts w:ascii="Verdana" w:hAnsi="Verdana"/>
        </w:rPr>
        <w:t xml:space="preserve"> examinará a proposta ou lance subsequente, e, assim sucessivamente, na ordem de classificação. </w:t>
      </w:r>
    </w:p>
    <w:p w:rsidR="00CA4BD0" w:rsidRPr="00A84121" w:rsidRDefault="00CA4BD0" w:rsidP="00583665">
      <w:pPr>
        <w:jc w:val="both"/>
        <w:rPr>
          <w:rFonts w:ascii="Verdana" w:hAnsi="Verdana"/>
        </w:rPr>
      </w:pPr>
    </w:p>
    <w:p w:rsidR="00CA4BD0" w:rsidRDefault="00B70559" w:rsidP="00583665">
      <w:pPr>
        <w:jc w:val="both"/>
        <w:rPr>
          <w:rFonts w:ascii="Verdana" w:hAnsi="Verdana"/>
        </w:rPr>
      </w:pPr>
      <w:r w:rsidRPr="00A84121">
        <w:rPr>
          <w:rFonts w:ascii="Verdana" w:hAnsi="Verdana"/>
        </w:rPr>
        <w:tab/>
      </w:r>
      <w:r w:rsidRPr="00A84121">
        <w:rPr>
          <w:rFonts w:ascii="Verdana" w:hAnsi="Verdana"/>
        </w:rPr>
        <w:tab/>
      </w:r>
      <w:r w:rsidR="00E41B65" w:rsidRPr="00A84121">
        <w:rPr>
          <w:rFonts w:ascii="Verdana" w:hAnsi="Verdana"/>
        </w:rPr>
        <w:t>1</w:t>
      </w:r>
      <w:r w:rsidR="009F1131">
        <w:rPr>
          <w:rFonts w:ascii="Verdana" w:hAnsi="Verdana"/>
        </w:rPr>
        <w:t>1</w:t>
      </w:r>
      <w:r w:rsidR="00CA4BD0" w:rsidRPr="00A84121">
        <w:rPr>
          <w:rFonts w:ascii="Verdana" w:hAnsi="Verdana"/>
        </w:rPr>
        <w:t>.6</w:t>
      </w:r>
      <w:r w:rsidR="00D06AA1" w:rsidRPr="00A84121">
        <w:rPr>
          <w:rFonts w:ascii="Verdana" w:hAnsi="Verdana"/>
        </w:rPr>
        <w:t xml:space="preserve"> -</w:t>
      </w:r>
      <w:r w:rsidR="00CA4BD0" w:rsidRPr="00A84121">
        <w:rPr>
          <w:rFonts w:ascii="Verdana" w:hAnsi="Verdana"/>
        </w:rPr>
        <w:t xml:space="preserve"> Havendo necessidade, </w:t>
      </w:r>
      <w:r w:rsidR="00E41B65" w:rsidRPr="00A84121">
        <w:rPr>
          <w:rFonts w:ascii="Verdana" w:hAnsi="Verdana"/>
        </w:rPr>
        <w:t>o pregoeiro</w:t>
      </w:r>
      <w:r w:rsidR="00CA4BD0" w:rsidRPr="00A84121">
        <w:rPr>
          <w:rFonts w:ascii="Verdana" w:hAnsi="Verdana"/>
        </w:rPr>
        <w:t xml:space="preserve"> suspenderá a sessão, informando no chat a nova data e horário para a </w:t>
      </w:r>
      <w:r w:rsidR="00D06AA1" w:rsidRPr="00A84121">
        <w:rPr>
          <w:rFonts w:ascii="Verdana" w:hAnsi="Verdana"/>
        </w:rPr>
        <w:t xml:space="preserve">sua </w:t>
      </w:r>
      <w:r w:rsidR="00CA4BD0" w:rsidRPr="00A84121">
        <w:rPr>
          <w:rFonts w:ascii="Verdana" w:hAnsi="Verdana"/>
        </w:rPr>
        <w:t>continuidade</w:t>
      </w:r>
      <w:r w:rsidR="00D06AA1" w:rsidRPr="00A84121">
        <w:rPr>
          <w:rFonts w:ascii="Verdana" w:hAnsi="Verdana"/>
        </w:rPr>
        <w:t>.</w:t>
      </w:r>
      <w:r w:rsidR="00CA4BD0" w:rsidRPr="00A84121">
        <w:rPr>
          <w:rFonts w:ascii="Verdana" w:hAnsi="Verdana"/>
        </w:rPr>
        <w:t xml:space="preserve"> </w:t>
      </w:r>
    </w:p>
    <w:p w:rsidR="00EE320E" w:rsidRDefault="00EE320E" w:rsidP="00583665">
      <w:pPr>
        <w:jc w:val="both"/>
        <w:rPr>
          <w:rFonts w:ascii="Verdana" w:hAnsi="Verdana"/>
        </w:rPr>
      </w:pPr>
    </w:p>
    <w:p w:rsidR="009267F1" w:rsidRPr="00A84121" w:rsidRDefault="009267F1" w:rsidP="00583665">
      <w:pPr>
        <w:jc w:val="both"/>
        <w:rPr>
          <w:rFonts w:ascii="Verdana" w:hAnsi="Verdana"/>
        </w:rPr>
      </w:pPr>
    </w:p>
    <w:p w:rsidR="00CA4BD0" w:rsidRPr="00A84121" w:rsidRDefault="00B70559" w:rsidP="00583665">
      <w:pPr>
        <w:jc w:val="both"/>
        <w:rPr>
          <w:rFonts w:ascii="Verdana" w:hAnsi="Verdana"/>
        </w:rPr>
      </w:pPr>
      <w:r w:rsidRPr="00A84121">
        <w:rPr>
          <w:rFonts w:ascii="Verdana" w:hAnsi="Verdana"/>
        </w:rPr>
        <w:lastRenderedPageBreak/>
        <w:tab/>
      </w:r>
      <w:r w:rsidRPr="00A84121">
        <w:rPr>
          <w:rFonts w:ascii="Verdana" w:hAnsi="Verdana"/>
        </w:rPr>
        <w:tab/>
      </w:r>
      <w:r w:rsidR="00E41B65" w:rsidRPr="00A84121">
        <w:rPr>
          <w:rFonts w:ascii="Verdana" w:hAnsi="Verdana"/>
        </w:rPr>
        <w:t>1</w:t>
      </w:r>
      <w:r w:rsidR="009F1131">
        <w:rPr>
          <w:rFonts w:ascii="Verdana" w:hAnsi="Verdana"/>
        </w:rPr>
        <w:t>1</w:t>
      </w:r>
      <w:r w:rsidR="00CA4BD0" w:rsidRPr="00A84121">
        <w:rPr>
          <w:rFonts w:ascii="Verdana" w:hAnsi="Verdana"/>
        </w:rPr>
        <w:t>.</w:t>
      </w:r>
      <w:r w:rsidR="000F0031">
        <w:rPr>
          <w:rFonts w:ascii="Verdana" w:hAnsi="Verdana"/>
        </w:rPr>
        <w:t>7</w:t>
      </w:r>
      <w:r w:rsidR="00D06AA1" w:rsidRPr="00A84121">
        <w:rPr>
          <w:rFonts w:ascii="Verdana" w:hAnsi="Verdana"/>
        </w:rPr>
        <w:t xml:space="preserve"> -</w:t>
      </w:r>
      <w:r w:rsidR="00CA4BD0" w:rsidRPr="00A84121">
        <w:rPr>
          <w:rFonts w:ascii="Verdana" w:hAnsi="Verdana"/>
        </w:rPr>
        <w:t xml:space="preserve"> Encerrada a análise quanto à aceitação da proposta, </w:t>
      </w:r>
      <w:r w:rsidR="00E41B65" w:rsidRPr="00A84121">
        <w:rPr>
          <w:rFonts w:ascii="Verdana" w:hAnsi="Verdana"/>
        </w:rPr>
        <w:t>o</w:t>
      </w:r>
      <w:r w:rsidR="00CA4BD0" w:rsidRPr="00A84121">
        <w:rPr>
          <w:rFonts w:ascii="Verdana" w:hAnsi="Verdana"/>
        </w:rPr>
        <w:t xml:space="preserve"> pregoeir</w:t>
      </w:r>
      <w:r w:rsidR="00E41B65" w:rsidRPr="00A84121">
        <w:rPr>
          <w:rFonts w:ascii="Verdana" w:hAnsi="Verdana"/>
        </w:rPr>
        <w:t>o</w:t>
      </w:r>
      <w:r w:rsidR="00CA4BD0" w:rsidRPr="00A84121">
        <w:rPr>
          <w:rFonts w:ascii="Verdana" w:hAnsi="Verdana"/>
        </w:rPr>
        <w:t xml:space="preserve"> verificará a habilitação do licitante, observado o disposto no Edital.</w:t>
      </w:r>
    </w:p>
    <w:p w:rsidR="00E41B65" w:rsidRPr="00A84121" w:rsidRDefault="00E41B65" w:rsidP="00583665">
      <w:pPr>
        <w:jc w:val="both"/>
        <w:rPr>
          <w:rFonts w:ascii="Verdana" w:hAnsi="Verdana"/>
        </w:rPr>
      </w:pPr>
    </w:p>
    <w:tbl>
      <w:tblPr>
        <w:tblW w:w="8591" w:type="dxa"/>
        <w:tblInd w:w="109" w:type="dxa"/>
        <w:tblLook w:val="0000"/>
      </w:tblPr>
      <w:tblGrid>
        <w:gridCol w:w="8591"/>
      </w:tblGrid>
      <w:tr w:rsidR="00993A3F" w:rsidRPr="00A84121" w:rsidTr="00E74347">
        <w:tc>
          <w:tcPr>
            <w:tcW w:w="8591" w:type="dxa"/>
            <w:shd w:val="clear" w:color="auto" w:fill="D9D9D9"/>
          </w:tcPr>
          <w:p w:rsidR="00993A3F" w:rsidRPr="00A84121" w:rsidRDefault="00993A3F" w:rsidP="009F1131">
            <w:pPr>
              <w:pStyle w:val="WW-Padro"/>
              <w:spacing w:before="20" w:after="20"/>
              <w:jc w:val="both"/>
              <w:rPr>
                <w:rFonts w:ascii="Verdana" w:eastAsia="Book Antiqua" w:hAnsi="Verdana" w:cs="Times New Roman"/>
                <w:b/>
                <w:bCs/>
                <w:szCs w:val="24"/>
              </w:rPr>
            </w:pPr>
            <w:r w:rsidRPr="00A84121">
              <w:rPr>
                <w:rFonts w:ascii="Verdana" w:eastAsia="Book Antiqua" w:hAnsi="Verdana" w:cs="Times New Roman"/>
                <w:b/>
                <w:bCs/>
                <w:szCs w:val="24"/>
              </w:rPr>
              <w:t>1</w:t>
            </w:r>
            <w:r w:rsidR="009F1131">
              <w:rPr>
                <w:rFonts w:ascii="Verdana" w:eastAsia="Book Antiqua" w:hAnsi="Verdana" w:cs="Times New Roman"/>
                <w:b/>
                <w:bCs/>
                <w:szCs w:val="24"/>
              </w:rPr>
              <w:t>2</w:t>
            </w:r>
            <w:r w:rsidRPr="00A84121">
              <w:rPr>
                <w:rFonts w:ascii="Verdana" w:eastAsia="Book Antiqua" w:hAnsi="Verdana" w:cs="Times New Roman"/>
                <w:b/>
                <w:bCs/>
                <w:szCs w:val="24"/>
              </w:rPr>
              <w:t xml:space="preserve"> </w:t>
            </w:r>
            <w:r w:rsidR="00870EFE" w:rsidRPr="00A84121">
              <w:rPr>
                <w:rFonts w:ascii="Verdana" w:eastAsia="Book Antiqua" w:hAnsi="Verdana" w:cs="Times New Roman"/>
                <w:b/>
                <w:bCs/>
                <w:szCs w:val="24"/>
              </w:rPr>
              <w:t>–</w:t>
            </w:r>
            <w:r w:rsidRPr="00A84121">
              <w:rPr>
                <w:rFonts w:ascii="Verdana" w:eastAsia="Book Antiqua" w:hAnsi="Verdana" w:cs="Times New Roman"/>
                <w:b/>
                <w:bCs/>
                <w:szCs w:val="24"/>
              </w:rPr>
              <w:t xml:space="preserve"> </w:t>
            </w:r>
            <w:r w:rsidR="00870EFE" w:rsidRPr="00A84121">
              <w:rPr>
                <w:rFonts w:ascii="Verdana" w:eastAsia="Book Antiqua" w:hAnsi="Verdana" w:cs="Times New Roman"/>
                <w:b/>
                <w:bCs/>
                <w:szCs w:val="24"/>
              </w:rPr>
              <w:t xml:space="preserve">DA </w:t>
            </w:r>
            <w:r w:rsidRPr="00A84121">
              <w:rPr>
                <w:rFonts w:ascii="Verdana" w:eastAsia="Book Antiqua" w:hAnsi="Verdana" w:cs="Times New Roman"/>
                <w:b/>
                <w:bCs/>
                <w:szCs w:val="24"/>
              </w:rPr>
              <w:t>HABILITAÇÃO</w:t>
            </w:r>
          </w:p>
        </w:tc>
      </w:tr>
    </w:tbl>
    <w:p w:rsidR="00993A3F" w:rsidRPr="00E53495" w:rsidRDefault="00993A3F" w:rsidP="00583665">
      <w:pPr>
        <w:jc w:val="both"/>
        <w:rPr>
          <w:rFonts w:ascii="Verdana" w:eastAsia="Book Antiqua" w:hAnsi="Verdana"/>
          <w:sz w:val="16"/>
          <w:szCs w:val="16"/>
        </w:rPr>
      </w:pPr>
    </w:p>
    <w:p w:rsidR="00993A3F" w:rsidRPr="00A84121" w:rsidRDefault="00B70559"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93A3F" w:rsidRPr="00A84121">
        <w:rPr>
          <w:rFonts w:ascii="Verdana" w:eastAsia="Book Antiqua" w:hAnsi="Verdana"/>
        </w:rPr>
        <w:t>1</w:t>
      </w:r>
      <w:r w:rsidR="009F1131">
        <w:rPr>
          <w:rFonts w:ascii="Verdana" w:eastAsia="Book Antiqua" w:hAnsi="Verdana"/>
        </w:rPr>
        <w:t>2</w:t>
      </w:r>
      <w:r w:rsidR="00993A3F" w:rsidRPr="00A84121">
        <w:rPr>
          <w:rFonts w:ascii="Verdana" w:eastAsia="Book Antiqua" w:hAnsi="Verdana"/>
        </w:rPr>
        <w:t xml:space="preserve">.1 - Para se habilitarem a este certame, as licitantes deverão apresentar os documentos elencados nos </w:t>
      </w:r>
      <w:r w:rsidR="00993A3F" w:rsidRPr="00A84121">
        <w:rPr>
          <w:rFonts w:ascii="Verdana" w:eastAsia="Book Antiqua" w:hAnsi="Verdana"/>
          <w:color w:val="000000"/>
        </w:rPr>
        <w:t xml:space="preserve">subitens </w:t>
      </w:r>
      <w:r w:rsidR="00E8398E" w:rsidRPr="00A84121">
        <w:rPr>
          <w:rFonts w:ascii="Verdana" w:eastAsia="Book Antiqua" w:hAnsi="Verdana"/>
          <w:color w:val="000000"/>
        </w:rPr>
        <w:t>1</w:t>
      </w:r>
      <w:r w:rsidR="000F0031">
        <w:rPr>
          <w:rFonts w:ascii="Verdana" w:eastAsia="Book Antiqua" w:hAnsi="Verdana"/>
          <w:color w:val="000000"/>
        </w:rPr>
        <w:t>2</w:t>
      </w:r>
      <w:r w:rsidR="00993A3F" w:rsidRPr="00A84121">
        <w:rPr>
          <w:rFonts w:ascii="Verdana" w:eastAsia="Book Antiqua" w:hAnsi="Verdana"/>
          <w:color w:val="000000"/>
        </w:rPr>
        <w:t>.10 a 1</w:t>
      </w:r>
      <w:r w:rsidR="000F0031">
        <w:rPr>
          <w:rFonts w:ascii="Verdana" w:eastAsia="Book Antiqua" w:hAnsi="Verdana"/>
          <w:color w:val="000000"/>
        </w:rPr>
        <w:t>2</w:t>
      </w:r>
      <w:r w:rsidR="00993A3F" w:rsidRPr="00A84121">
        <w:rPr>
          <w:rFonts w:ascii="Verdana" w:eastAsia="Book Antiqua" w:hAnsi="Verdana"/>
          <w:color w:val="000000"/>
        </w:rPr>
        <w:t>.14 deste edital e cumprir</w:t>
      </w:r>
      <w:r w:rsidR="00993A3F" w:rsidRPr="00A84121">
        <w:rPr>
          <w:rFonts w:ascii="Verdana" w:eastAsia="Book Antiqua" w:hAnsi="Verdana"/>
        </w:rPr>
        <w:t xml:space="preserve"> os requisitos neles especificados.</w:t>
      </w:r>
    </w:p>
    <w:p w:rsidR="008D52D4" w:rsidRPr="00E53495" w:rsidRDefault="008D52D4" w:rsidP="00583665">
      <w:pPr>
        <w:jc w:val="both"/>
        <w:rPr>
          <w:rFonts w:ascii="Verdana" w:eastAsia="Book Antiqua" w:hAnsi="Verdana"/>
          <w:sz w:val="16"/>
          <w:szCs w:val="16"/>
        </w:rPr>
      </w:pPr>
    </w:p>
    <w:p w:rsidR="008D52D4" w:rsidRPr="00A84121" w:rsidRDefault="00B70559" w:rsidP="00583665">
      <w:pPr>
        <w:jc w:val="both"/>
        <w:rPr>
          <w:rFonts w:ascii="Verdana" w:hAnsi="Verdana"/>
        </w:rPr>
      </w:pPr>
      <w:r w:rsidRPr="00A84121">
        <w:rPr>
          <w:rFonts w:ascii="Verdana" w:eastAsia="Book Antiqua" w:hAnsi="Verdana"/>
        </w:rPr>
        <w:tab/>
      </w:r>
      <w:r w:rsidRPr="00A84121">
        <w:rPr>
          <w:rFonts w:ascii="Verdana" w:eastAsia="Book Antiqua" w:hAnsi="Verdana"/>
        </w:rPr>
        <w:tab/>
      </w:r>
      <w:r w:rsidR="008D52D4" w:rsidRPr="00A84121">
        <w:rPr>
          <w:rFonts w:ascii="Verdana" w:eastAsia="Book Antiqua" w:hAnsi="Verdana"/>
        </w:rPr>
        <w:t>1</w:t>
      </w:r>
      <w:r w:rsidR="009F1131">
        <w:rPr>
          <w:rFonts w:ascii="Verdana" w:eastAsia="Book Antiqua" w:hAnsi="Verdana"/>
        </w:rPr>
        <w:t>2</w:t>
      </w:r>
      <w:r w:rsidR="008D52D4" w:rsidRPr="00A84121">
        <w:rPr>
          <w:rFonts w:ascii="Verdana" w:eastAsia="Book Antiqua" w:hAnsi="Verdana"/>
        </w:rPr>
        <w:t xml:space="preserve">.2 - </w:t>
      </w:r>
      <w:r w:rsidR="008D52D4" w:rsidRPr="00A84121">
        <w:rPr>
          <w:rFonts w:ascii="Verdana" w:hAnsi="Verdana"/>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w:t>
      </w:r>
    </w:p>
    <w:p w:rsidR="008D52D4" w:rsidRPr="00E53495" w:rsidRDefault="008D52D4" w:rsidP="00583665">
      <w:pPr>
        <w:jc w:val="both"/>
        <w:rPr>
          <w:rFonts w:ascii="Verdana" w:hAnsi="Verdana"/>
          <w:sz w:val="16"/>
          <w:szCs w:val="16"/>
        </w:rPr>
      </w:pPr>
    </w:p>
    <w:p w:rsidR="008D52D4" w:rsidRPr="00A84121" w:rsidRDefault="00B70559" w:rsidP="00583665">
      <w:pPr>
        <w:jc w:val="both"/>
        <w:rPr>
          <w:rFonts w:ascii="Verdana" w:hAnsi="Verdana"/>
        </w:rPr>
      </w:pPr>
      <w:r w:rsidRPr="00A84121">
        <w:rPr>
          <w:rFonts w:ascii="Verdana" w:hAnsi="Verdana"/>
        </w:rPr>
        <w:tab/>
      </w:r>
      <w:r w:rsidRPr="00A84121">
        <w:rPr>
          <w:rFonts w:ascii="Verdana" w:hAnsi="Verdana"/>
        </w:rPr>
        <w:tab/>
      </w:r>
      <w:r w:rsidR="008D52D4" w:rsidRPr="00A84121">
        <w:rPr>
          <w:rFonts w:ascii="Verdana" w:hAnsi="Verdana"/>
        </w:rPr>
        <w:t>1</w:t>
      </w:r>
      <w:r w:rsidR="009F1131">
        <w:rPr>
          <w:rFonts w:ascii="Verdana" w:hAnsi="Verdana"/>
        </w:rPr>
        <w:t>2</w:t>
      </w:r>
      <w:r w:rsidR="008D52D4" w:rsidRPr="00A84121">
        <w:rPr>
          <w:rFonts w:ascii="Verdana" w:hAnsi="Verdana"/>
        </w:rPr>
        <w:t>.3 - Caso atendidas as condições de participação, a habilitação das licitantes será verificada por meio do sistema, em relação à habilitação que foi exigida.</w:t>
      </w:r>
    </w:p>
    <w:p w:rsidR="008D52D4" w:rsidRPr="00E53495" w:rsidRDefault="008D52D4" w:rsidP="00583665">
      <w:pPr>
        <w:jc w:val="both"/>
        <w:rPr>
          <w:rFonts w:ascii="Verdana" w:hAnsi="Verdana"/>
          <w:sz w:val="16"/>
          <w:szCs w:val="16"/>
        </w:rPr>
      </w:pPr>
    </w:p>
    <w:p w:rsidR="008D52D4" w:rsidRPr="00A84121" w:rsidRDefault="00B70559" w:rsidP="00583665">
      <w:pPr>
        <w:jc w:val="both"/>
        <w:rPr>
          <w:rFonts w:ascii="Verdana" w:hAnsi="Verdana"/>
        </w:rPr>
      </w:pPr>
      <w:r w:rsidRPr="00A84121">
        <w:rPr>
          <w:rFonts w:ascii="Verdana" w:hAnsi="Verdana"/>
        </w:rPr>
        <w:tab/>
      </w:r>
      <w:r w:rsidRPr="00A84121">
        <w:rPr>
          <w:rFonts w:ascii="Verdana" w:hAnsi="Verdana"/>
        </w:rPr>
        <w:tab/>
      </w:r>
      <w:r w:rsidR="008D52D4" w:rsidRPr="00A84121">
        <w:rPr>
          <w:rFonts w:ascii="Verdana" w:hAnsi="Verdana"/>
        </w:rPr>
        <w:t>1</w:t>
      </w:r>
      <w:r w:rsidR="009F1131">
        <w:rPr>
          <w:rFonts w:ascii="Verdana" w:hAnsi="Verdana"/>
        </w:rPr>
        <w:t>2</w:t>
      </w:r>
      <w:r w:rsidR="008D52D4" w:rsidRPr="00A84121">
        <w:rPr>
          <w:rFonts w:ascii="Verdana" w:hAnsi="Verdana"/>
        </w:rPr>
        <w:t xml:space="preserve">.4 - Havendo a necessidade de envio de documentos de habilitação complementares, necessários à confirmação daqueles exigidos neste Edital e já apresentados, a licitante será convocada a encaminhá-los, em formato digital, via sistema, no prazo de 02 (duas) horas sob pena de inabilitação. </w:t>
      </w:r>
    </w:p>
    <w:p w:rsidR="008D52D4" w:rsidRPr="00E53495" w:rsidRDefault="008D52D4" w:rsidP="00583665">
      <w:pPr>
        <w:jc w:val="both"/>
        <w:rPr>
          <w:rFonts w:ascii="Verdana" w:hAnsi="Verdana"/>
          <w:sz w:val="16"/>
          <w:szCs w:val="16"/>
        </w:rPr>
      </w:pPr>
    </w:p>
    <w:p w:rsidR="008D52D4" w:rsidRPr="00A84121" w:rsidRDefault="00B70559" w:rsidP="00583665">
      <w:pPr>
        <w:jc w:val="both"/>
        <w:rPr>
          <w:rFonts w:ascii="Verdana" w:hAnsi="Verdana"/>
        </w:rPr>
      </w:pPr>
      <w:r w:rsidRPr="00A84121">
        <w:rPr>
          <w:rFonts w:ascii="Verdana" w:hAnsi="Verdana"/>
        </w:rPr>
        <w:tab/>
      </w:r>
      <w:r w:rsidRPr="00A84121">
        <w:rPr>
          <w:rFonts w:ascii="Verdana" w:hAnsi="Verdana"/>
        </w:rPr>
        <w:tab/>
      </w:r>
      <w:r w:rsidR="008D52D4" w:rsidRPr="00A84121">
        <w:rPr>
          <w:rFonts w:ascii="Verdana" w:hAnsi="Verdana"/>
        </w:rPr>
        <w:t>1</w:t>
      </w:r>
      <w:r w:rsidR="009F1131">
        <w:rPr>
          <w:rFonts w:ascii="Verdana" w:hAnsi="Verdana"/>
        </w:rPr>
        <w:t>2</w:t>
      </w:r>
      <w:r w:rsidR="008D52D4" w:rsidRPr="00A84121">
        <w:rPr>
          <w:rFonts w:ascii="Verdana" w:hAnsi="Verdana"/>
        </w:rPr>
        <w:t xml:space="preserve">.5 - Somente haverá a necessidade de comprovação do preenchimento de requisitos mediante apresentação dos documentos originais não-digitais quando houver dúvida em relação à integridade do documento digital. </w:t>
      </w:r>
    </w:p>
    <w:p w:rsidR="008D52D4" w:rsidRPr="00E53495" w:rsidRDefault="008D52D4" w:rsidP="00583665">
      <w:pPr>
        <w:jc w:val="both"/>
        <w:rPr>
          <w:rFonts w:ascii="Verdana" w:hAnsi="Verdana"/>
          <w:sz w:val="16"/>
          <w:szCs w:val="16"/>
        </w:rPr>
      </w:pPr>
    </w:p>
    <w:p w:rsidR="008D52D4" w:rsidRPr="00A84121" w:rsidRDefault="00B70559" w:rsidP="00583665">
      <w:pPr>
        <w:jc w:val="both"/>
        <w:rPr>
          <w:rFonts w:ascii="Verdana" w:hAnsi="Verdana"/>
        </w:rPr>
      </w:pPr>
      <w:r w:rsidRPr="00A84121">
        <w:rPr>
          <w:rFonts w:ascii="Verdana" w:hAnsi="Verdana"/>
        </w:rPr>
        <w:tab/>
      </w:r>
      <w:r w:rsidRPr="00A84121">
        <w:rPr>
          <w:rFonts w:ascii="Verdana" w:hAnsi="Verdana"/>
        </w:rPr>
        <w:tab/>
      </w:r>
      <w:r w:rsidR="008D52D4" w:rsidRPr="00A84121">
        <w:rPr>
          <w:rFonts w:ascii="Verdana" w:hAnsi="Verdana"/>
        </w:rPr>
        <w:t>1</w:t>
      </w:r>
      <w:r w:rsidR="009F1131">
        <w:rPr>
          <w:rFonts w:ascii="Verdana" w:hAnsi="Verdana"/>
        </w:rPr>
        <w:t>2</w:t>
      </w:r>
      <w:r w:rsidR="008D52D4" w:rsidRPr="00A84121">
        <w:rPr>
          <w:rFonts w:ascii="Verdana" w:hAnsi="Verdana"/>
        </w:rPr>
        <w:t xml:space="preserve">.6 -  Não serão aceitos documentos de habilitação com indicação de CNPJ/CPF diferentes, salvo aqueles legalmente permitidos. </w:t>
      </w:r>
    </w:p>
    <w:p w:rsidR="008D52D4" w:rsidRPr="00E53495" w:rsidRDefault="008D52D4" w:rsidP="00583665">
      <w:pPr>
        <w:jc w:val="both"/>
        <w:rPr>
          <w:rFonts w:ascii="Verdana" w:hAnsi="Verdana"/>
          <w:sz w:val="16"/>
          <w:szCs w:val="16"/>
        </w:rPr>
      </w:pPr>
    </w:p>
    <w:p w:rsidR="008D52D4" w:rsidRPr="00A84121" w:rsidRDefault="00B70559" w:rsidP="00583665">
      <w:pPr>
        <w:jc w:val="both"/>
        <w:rPr>
          <w:rFonts w:ascii="Verdana" w:hAnsi="Verdana"/>
        </w:rPr>
      </w:pPr>
      <w:r w:rsidRPr="00A84121">
        <w:rPr>
          <w:rFonts w:ascii="Verdana" w:hAnsi="Verdana"/>
        </w:rPr>
        <w:tab/>
      </w:r>
      <w:r w:rsidRPr="00A84121">
        <w:rPr>
          <w:rFonts w:ascii="Verdana" w:hAnsi="Verdana"/>
        </w:rPr>
        <w:tab/>
      </w:r>
      <w:r w:rsidR="008D52D4" w:rsidRPr="00A84121">
        <w:rPr>
          <w:rFonts w:ascii="Verdana" w:hAnsi="Verdana"/>
        </w:rPr>
        <w:t>1</w:t>
      </w:r>
      <w:r w:rsidR="009F1131">
        <w:rPr>
          <w:rFonts w:ascii="Verdana" w:hAnsi="Verdana"/>
        </w:rPr>
        <w:t>2</w:t>
      </w:r>
      <w:r w:rsidR="008D52D4" w:rsidRPr="00A84121">
        <w:rPr>
          <w:rFonts w:ascii="Verdana" w:hAnsi="Verdana"/>
        </w:rPr>
        <w:t xml:space="preserve">.7 - 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rsidR="008D52D4" w:rsidRPr="00A84121" w:rsidRDefault="008D52D4" w:rsidP="00583665">
      <w:pPr>
        <w:jc w:val="both"/>
        <w:rPr>
          <w:rFonts w:ascii="Verdana" w:hAnsi="Verdana"/>
        </w:rPr>
      </w:pPr>
    </w:p>
    <w:p w:rsidR="00670574" w:rsidRPr="00A84121" w:rsidRDefault="00B70559" w:rsidP="00583665">
      <w:pPr>
        <w:jc w:val="both"/>
        <w:rPr>
          <w:rFonts w:ascii="Verdana" w:eastAsia="Book Antiqua" w:hAnsi="Verdana"/>
        </w:rPr>
      </w:pPr>
      <w:r w:rsidRPr="00A84121">
        <w:rPr>
          <w:rFonts w:ascii="Verdana" w:hAnsi="Verdana"/>
        </w:rPr>
        <w:tab/>
      </w:r>
      <w:r w:rsidRPr="00A84121">
        <w:rPr>
          <w:rFonts w:ascii="Verdana" w:hAnsi="Verdana"/>
        </w:rPr>
        <w:tab/>
      </w:r>
      <w:r w:rsidR="008D52D4" w:rsidRPr="00A84121">
        <w:rPr>
          <w:rFonts w:ascii="Verdana" w:hAnsi="Verdana"/>
        </w:rPr>
        <w:t>1</w:t>
      </w:r>
      <w:r w:rsidR="009F1131">
        <w:rPr>
          <w:rFonts w:ascii="Verdana" w:hAnsi="Verdana"/>
        </w:rPr>
        <w:t>2</w:t>
      </w:r>
      <w:r w:rsidR="008D52D4" w:rsidRPr="00A84121">
        <w:rPr>
          <w:rFonts w:ascii="Verdana" w:hAnsi="Verdana"/>
        </w:rPr>
        <w:t xml:space="preserve">.8 - Serão aceitos registros de CNPJ de licitante matriz e filial com diferenças de números de documentos pertinentes ao CND e ao CRF/FGTS, quando for comprovada a centralização do recolhimento dessas contribuições. </w:t>
      </w:r>
      <w:r w:rsidR="00670574" w:rsidRPr="00A84121">
        <w:rPr>
          <w:rFonts w:ascii="Verdana" w:eastAsia="Book Antiqua" w:hAnsi="Verdana"/>
        </w:rPr>
        <w:t>Para efeito de validade dos documentos de regularidade fiscal e certidão negativa de falência e concordata, ou recuperação judicial/extrajudicial, se outro prazo não constar de ato normativo ou do próprio documento, será considerado o período de 3 (três) meses entre a data de sua expedição e a data da abertura da sessão.</w:t>
      </w:r>
    </w:p>
    <w:p w:rsidR="00670574" w:rsidRPr="00A84121" w:rsidRDefault="00670574" w:rsidP="00583665">
      <w:pPr>
        <w:jc w:val="both"/>
        <w:rPr>
          <w:rFonts w:ascii="Verdana" w:eastAsia="Book Antiqua" w:hAnsi="Verdana"/>
        </w:rPr>
      </w:pPr>
    </w:p>
    <w:p w:rsidR="008D52D4" w:rsidRPr="00A84121" w:rsidRDefault="00B70559" w:rsidP="00583665">
      <w:pPr>
        <w:jc w:val="both"/>
        <w:rPr>
          <w:rFonts w:ascii="Verdana" w:eastAsia="Book Antiqua" w:hAnsi="Verdana"/>
          <w:color w:val="000000"/>
        </w:rPr>
      </w:pPr>
      <w:r w:rsidRPr="00A84121">
        <w:rPr>
          <w:rFonts w:ascii="Verdana" w:hAnsi="Verdana"/>
          <w:color w:val="000000"/>
        </w:rPr>
        <w:tab/>
      </w:r>
      <w:r w:rsidRPr="00A84121">
        <w:rPr>
          <w:rFonts w:ascii="Verdana" w:hAnsi="Verdana"/>
          <w:color w:val="000000"/>
        </w:rPr>
        <w:tab/>
      </w:r>
      <w:r w:rsidR="008D52D4" w:rsidRPr="00A84121">
        <w:rPr>
          <w:rFonts w:ascii="Verdana" w:hAnsi="Verdana"/>
          <w:color w:val="000000"/>
        </w:rPr>
        <w:t>1</w:t>
      </w:r>
      <w:r w:rsidR="009F1131">
        <w:rPr>
          <w:rFonts w:ascii="Verdana" w:hAnsi="Verdana"/>
          <w:color w:val="000000"/>
        </w:rPr>
        <w:t>2</w:t>
      </w:r>
      <w:r w:rsidR="008D52D4" w:rsidRPr="00A84121">
        <w:rPr>
          <w:rFonts w:ascii="Verdana" w:hAnsi="Verdana"/>
          <w:color w:val="000000"/>
        </w:rPr>
        <w:t xml:space="preserve">.9 - </w:t>
      </w:r>
      <w:r w:rsidR="00845028" w:rsidRPr="00A84121">
        <w:rPr>
          <w:rFonts w:ascii="Verdana" w:hAnsi="Verdana"/>
          <w:color w:val="000000"/>
        </w:rPr>
        <w:t>O</w:t>
      </w:r>
      <w:r w:rsidR="008D52D4" w:rsidRPr="00A84121">
        <w:rPr>
          <w:rFonts w:ascii="Verdana" w:hAnsi="Verdana"/>
          <w:color w:val="000000"/>
        </w:rPr>
        <w:t>s</w:t>
      </w:r>
      <w:r w:rsidR="00845028" w:rsidRPr="00A84121">
        <w:rPr>
          <w:rFonts w:ascii="Verdana" w:hAnsi="Verdana"/>
          <w:color w:val="000000"/>
        </w:rPr>
        <w:t xml:space="preserve"> licitantes deverão </w:t>
      </w:r>
      <w:r w:rsidR="00F72A8E" w:rsidRPr="00A84121">
        <w:rPr>
          <w:rFonts w:ascii="Verdana" w:hAnsi="Verdana"/>
          <w:color w:val="000000"/>
        </w:rPr>
        <w:t>apresentar</w:t>
      </w:r>
      <w:r w:rsidR="008D52D4" w:rsidRPr="00A84121">
        <w:rPr>
          <w:rFonts w:ascii="Verdana" w:hAnsi="Verdana"/>
          <w:color w:val="000000"/>
        </w:rPr>
        <w:t xml:space="preserve"> a documentação relacionada nos itens a seguir, para fins de habilitação:</w:t>
      </w:r>
    </w:p>
    <w:p w:rsidR="00670574" w:rsidRDefault="00670574" w:rsidP="00583665">
      <w:pPr>
        <w:jc w:val="both"/>
        <w:rPr>
          <w:rFonts w:ascii="Verdana" w:hAnsi="Verdana"/>
          <w:b/>
          <w:color w:val="000000"/>
        </w:rPr>
      </w:pPr>
    </w:p>
    <w:p w:rsidR="00993A3F" w:rsidRPr="00A84121" w:rsidRDefault="00993A3F" w:rsidP="00583665">
      <w:pPr>
        <w:jc w:val="both"/>
        <w:rPr>
          <w:rFonts w:ascii="Verdana" w:eastAsia="Book Antiqua" w:hAnsi="Verdana"/>
          <w:b/>
          <w:bCs/>
          <w:color w:val="000000"/>
        </w:rPr>
      </w:pPr>
      <w:r w:rsidRPr="00A84121">
        <w:rPr>
          <w:rFonts w:ascii="Verdana" w:eastAsia="Book Antiqua" w:hAnsi="Verdana"/>
          <w:b/>
          <w:bCs/>
          <w:color w:val="000000"/>
        </w:rPr>
        <w:lastRenderedPageBreak/>
        <w:t>1</w:t>
      </w:r>
      <w:r w:rsidR="009F1131">
        <w:rPr>
          <w:rFonts w:ascii="Verdana" w:eastAsia="Book Antiqua" w:hAnsi="Verdana"/>
          <w:b/>
          <w:bCs/>
          <w:color w:val="000000"/>
        </w:rPr>
        <w:t>2</w:t>
      </w:r>
      <w:r w:rsidRPr="00A84121">
        <w:rPr>
          <w:rFonts w:ascii="Verdana" w:eastAsia="Book Antiqua" w:hAnsi="Verdana"/>
          <w:b/>
          <w:bCs/>
          <w:color w:val="000000"/>
        </w:rPr>
        <w:t>.1</w:t>
      </w:r>
      <w:r w:rsidR="00091830" w:rsidRPr="00A84121">
        <w:rPr>
          <w:rFonts w:ascii="Verdana" w:eastAsia="Book Antiqua" w:hAnsi="Verdana"/>
          <w:b/>
          <w:bCs/>
          <w:color w:val="000000"/>
        </w:rPr>
        <w:t>0</w:t>
      </w:r>
      <w:r w:rsidRPr="00A84121">
        <w:rPr>
          <w:rFonts w:ascii="Verdana" w:eastAsia="Book Antiqua" w:hAnsi="Verdana"/>
          <w:b/>
          <w:bCs/>
          <w:color w:val="000000"/>
        </w:rPr>
        <w:t xml:space="preserve"> - HABILITAÇÃO JURÍDICA</w:t>
      </w:r>
    </w:p>
    <w:p w:rsidR="00993A3F" w:rsidRPr="00E53495" w:rsidRDefault="00993A3F" w:rsidP="00583665">
      <w:pPr>
        <w:jc w:val="both"/>
        <w:rPr>
          <w:rFonts w:ascii="Verdana" w:eastAsia="Book Antiqua" w:hAnsi="Verdana"/>
          <w:b/>
          <w:bCs/>
          <w:color w:val="000000"/>
          <w:sz w:val="16"/>
          <w:szCs w:val="16"/>
        </w:rPr>
      </w:pPr>
    </w:p>
    <w:p w:rsidR="00993A3F" w:rsidRPr="00A84121" w:rsidRDefault="00B70559" w:rsidP="00583665">
      <w:pPr>
        <w:pStyle w:val="modelo"/>
        <w:ind w:firstLine="1418"/>
        <w:rPr>
          <w:rFonts w:ascii="Verdana" w:eastAsia="Book Antiqua" w:hAnsi="Verdana" w:cs="Times New Roman"/>
          <w:color w:val="000000"/>
        </w:rPr>
      </w:pPr>
      <w:r w:rsidRPr="00A84121">
        <w:rPr>
          <w:rFonts w:ascii="Verdana" w:eastAsia="Book Antiqua" w:hAnsi="Verdana" w:cs="Times New Roman"/>
          <w:color w:val="000000"/>
        </w:rPr>
        <w:tab/>
      </w:r>
      <w:r w:rsidR="00993A3F" w:rsidRPr="00A84121">
        <w:rPr>
          <w:rFonts w:ascii="Verdana" w:eastAsia="Book Antiqua" w:hAnsi="Verdana" w:cs="Times New Roman"/>
          <w:color w:val="000000"/>
        </w:rPr>
        <w:t>A documentação relativa à habilitação jurídica da empresa, cujo objeto social deverá ser compatível com o objeto licitado, consistirá em:</w:t>
      </w:r>
    </w:p>
    <w:p w:rsidR="00993A3F" w:rsidRPr="00A84121" w:rsidRDefault="00993A3F" w:rsidP="00583665">
      <w:pPr>
        <w:ind w:left="720"/>
        <w:jc w:val="both"/>
        <w:rPr>
          <w:rFonts w:ascii="Verdana" w:eastAsia="Book Antiqua" w:hAnsi="Verdana"/>
          <w:color w:val="000000"/>
        </w:rPr>
      </w:pPr>
    </w:p>
    <w:p w:rsidR="00993A3F" w:rsidRPr="00A84121" w:rsidRDefault="00993A3F" w:rsidP="00583665">
      <w:pPr>
        <w:ind w:firstLine="1418"/>
        <w:jc w:val="both"/>
        <w:rPr>
          <w:rFonts w:ascii="Verdana" w:hAnsi="Verdana"/>
          <w:color w:val="000000"/>
        </w:rPr>
      </w:pPr>
      <w:r w:rsidRPr="00A84121">
        <w:rPr>
          <w:rFonts w:ascii="Verdana" w:eastAsia="Book Antiqua" w:hAnsi="Verdana"/>
          <w:color w:val="000000"/>
        </w:rPr>
        <w:t>1</w:t>
      </w:r>
      <w:r w:rsidR="009F1131">
        <w:rPr>
          <w:rFonts w:ascii="Verdana" w:eastAsia="Book Antiqua" w:hAnsi="Verdana"/>
          <w:color w:val="000000"/>
        </w:rPr>
        <w:t>2</w:t>
      </w:r>
      <w:r w:rsidRPr="00A84121">
        <w:rPr>
          <w:rFonts w:ascii="Verdana" w:eastAsia="Book Antiqua" w:hAnsi="Verdana"/>
          <w:color w:val="000000"/>
        </w:rPr>
        <w:t>.1</w:t>
      </w:r>
      <w:r w:rsidR="00091830" w:rsidRPr="00A84121">
        <w:rPr>
          <w:rFonts w:ascii="Verdana" w:eastAsia="Book Antiqua" w:hAnsi="Verdana"/>
          <w:color w:val="000000"/>
        </w:rPr>
        <w:t>0</w:t>
      </w:r>
      <w:r w:rsidRPr="00A84121">
        <w:rPr>
          <w:rFonts w:ascii="Verdana" w:eastAsia="Book Antiqua" w:hAnsi="Verdana"/>
          <w:color w:val="000000"/>
        </w:rPr>
        <w:t xml:space="preserve">.1 - </w:t>
      </w:r>
      <w:r w:rsidRPr="00A84121">
        <w:rPr>
          <w:rFonts w:ascii="Verdana" w:hAnsi="Verdana"/>
          <w:b/>
          <w:color w:val="000000"/>
        </w:rPr>
        <w:t>Para Empresa Individual:</w:t>
      </w:r>
      <w:r w:rsidRPr="00A84121">
        <w:rPr>
          <w:rFonts w:ascii="Verdana" w:hAnsi="Verdana"/>
          <w:color w:val="000000"/>
        </w:rPr>
        <w:t xml:space="preserve"> Registro Comercial. </w:t>
      </w:r>
    </w:p>
    <w:p w:rsidR="00993A3F" w:rsidRPr="00A84121" w:rsidRDefault="00993A3F" w:rsidP="00583665">
      <w:pPr>
        <w:jc w:val="both"/>
        <w:rPr>
          <w:rFonts w:ascii="Verdana" w:hAnsi="Verdana"/>
          <w:color w:val="000000"/>
        </w:rPr>
      </w:pPr>
    </w:p>
    <w:p w:rsidR="00993A3F" w:rsidRPr="00A84121" w:rsidRDefault="00626086" w:rsidP="00583665">
      <w:pPr>
        <w:ind w:firstLine="1418"/>
        <w:jc w:val="both"/>
        <w:rPr>
          <w:rFonts w:ascii="Verdan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w:t>
      </w:r>
      <w:r w:rsidR="00091830" w:rsidRPr="00A84121">
        <w:rPr>
          <w:rFonts w:ascii="Verdana" w:eastAsia="Book Antiqua" w:hAnsi="Verdana"/>
        </w:rPr>
        <w:t>0</w:t>
      </w:r>
      <w:r w:rsidR="00993A3F" w:rsidRPr="00A84121">
        <w:rPr>
          <w:rFonts w:ascii="Verdana" w:eastAsia="Book Antiqua" w:hAnsi="Verdana"/>
        </w:rPr>
        <w:t xml:space="preserve">.2 - </w:t>
      </w:r>
      <w:r w:rsidR="00993A3F" w:rsidRPr="00A84121">
        <w:rPr>
          <w:rFonts w:ascii="Verdana" w:hAnsi="Verdana"/>
          <w:b/>
        </w:rPr>
        <w:t>Para Sociedade Comercial:</w:t>
      </w:r>
      <w:r w:rsidR="00993A3F" w:rsidRPr="00A84121">
        <w:rPr>
          <w:rFonts w:ascii="Verdana" w:hAnsi="Verdana"/>
        </w:rPr>
        <w:t xml:space="preserve"> Ato constitutivo, estatuto ou contrato social em vigor e alterações subseqüentes, devidamente registrados. </w:t>
      </w:r>
    </w:p>
    <w:p w:rsidR="00993A3F" w:rsidRPr="00A84121" w:rsidRDefault="00993A3F" w:rsidP="00583665">
      <w:pPr>
        <w:ind w:firstLine="1418"/>
        <w:jc w:val="both"/>
        <w:rPr>
          <w:rFonts w:ascii="Verdana" w:hAnsi="Verdana"/>
        </w:rPr>
      </w:pPr>
    </w:p>
    <w:p w:rsidR="00993A3F" w:rsidRPr="00A84121" w:rsidRDefault="00626086" w:rsidP="00583665">
      <w:pPr>
        <w:ind w:firstLine="1418"/>
        <w:jc w:val="both"/>
        <w:rPr>
          <w:rFonts w:ascii="Verdan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w:t>
      </w:r>
      <w:r w:rsidR="00091830" w:rsidRPr="00A84121">
        <w:rPr>
          <w:rFonts w:ascii="Verdana" w:eastAsia="Book Antiqua" w:hAnsi="Verdana"/>
        </w:rPr>
        <w:t>0</w:t>
      </w:r>
      <w:r w:rsidR="00993A3F" w:rsidRPr="00A84121">
        <w:rPr>
          <w:rFonts w:ascii="Verdana" w:eastAsia="Book Antiqua" w:hAnsi="Verdana"/>
        </w:rPr>
        <w:t xml:space="preserve">.3 - </w:t>
      </w:r>
      <w:r w:rsidR="00993A3F" w:rsidRPr="00A84121">
        <w:rPr>
          <w:rFonts w:ascii="Verdana" w:hAnsi="Verdana"/>
          <w:b/>
        </w:rPr>
        <w:t>Para Sociedade por Ações:</w:t>
      </w:r>
      <w:r w:rsidR="00993A3F" w:rsidRPr="00A84121">
        <w:rPr>
          <w:rFonts w:ascii="Verdana" w:hAnsi="Verdana"/>
        </w:rPr>
        <w:t xml:space="preserve"> ato constitutivo e alterações subseqüentes, acompanhados de documentos de eleição de seus administradores, em exercício. </w:t>
      </w:r>
    </w:p>
    <w:p w:rsidR="00993A3F" w:rsidRPr="006B4159" w:rsidRDefault="00993A3F" w:rsidP="00583665">
      <w:pPr>
        <w:ind w:firstLine="1418"/>
        <w:jc w:val="both"/>
        <w:rPr>
          <w:rFonts w:ascii="Verdana" w:hAnsi="Verdana"/>
          <w:sz w:val="16"/>
          <w:szCs w:val="16"/>
        </w:rPr>
      </w:pPr>
    </w:p>
    <w:p w:rsidR="00993A3F" w:rsidRPr="00A84121" w:rsidRDefault="00626086" w:rsidP="00583665">
      <w:pPr>
        <w:ind w:firstLine="1418"/>
        <w:jc w:val="both"/>
        <w:rPr>
          <w:rFonts w:ascii="Verdan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w:t>
      </w:r>
      <w:r w:rsidR="00091830" w:rsidRPr="00A84121">
        <w:rPr>
          <w:rFonts w:ascii="Verdana" w:eastAsia="Book Antiqua" w:hAnsi="Verdana"/>
        </w:rPr>
        <w:t>0</w:t>
      </w:r>
      <w:r w:rsidR="00993A3F" w:rsidRPr="00A84121">
        <w:rPr>
          <w:rFonts w:ascii="Verdana" w:eastAsia="Book Antiqua" w:hAnsi="Verdana"/>
        </w:rPr>
        <w:t xml:space="preserve">.4 - </w:t>
      </w:r>
      <w:r w:rsidR="00744494" w:rsidRPr="00A84121">
        <w:rPr>
          <w:rFonts w:ascii="Verdana" w:hAnsi="Verdana"/>
          <w:b/>
        </w:rPr>
        <w:t>Para Sociedade Civil</w:t>
      </w:r>
      <w:r w:rsidR="00993A3F" w:rsidRPr="00A84121">
        <w:rPr>
          <w:rFonts w:ascii="Verdana" w:hAnsi="Verdana"/>
          <w:b/>
        </w:rPr>
        <w:t>:</w:t>
      </w:r>
      <w:r w:rsidR="00993A3F" w:rsidRPr="00A84121">
        <w:rPr>
          <w:rFonts w:ascii="Verdana" w:hAnsi="Verdana"/>
        </w:rPr>
        <w:t xml:space="preserve"> Inscrição do ato constitutivo e alterações subseqüentes, devidamente registrados no Registro Civil das Pessoas Jurídicas, acompanhada de prova da diretoria em exercício. </w:t>
      </w:r>
    </w:p>
    <w:p w:rsidR="00993A3F" w:rsidRPr="006B4159" w:rsidRDefault="00993A3F" w:rsidP="00583665">
      <w:pPr>
        <w:ind w:firstLine="1418"/>
        <w:jc w:val="both"/>
        <w:rPr>
          <w:rFonts w:ascii="Verdana" w:eastAsia="Book Antiqua" w:hAnsi="Verdana"/>
          <w:sz w:val="16"/>
          <w:szCs w:val="16"/>
        </w:rPr>
      </w:pPr>
    </w:p>
    <w:p w:rsidR="00993A3F" w:rsidRPr="00A84121" w:rsidRDefault="00626086" w:rsidP="00583665">
      <w:pPr>
        <w:ind w:firstLine="1418"/>
        <w:jc w:val="both"/>
        <w:rPr>
          <w:rFonts w:ascii="Verdan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w:t>
      </w:r>
      <w:r w:rsidR="00091830" w:rsidRPr="00A84121">
        <w:rPr>
          <w:rFonts w:ascii="Verdana" w:eastAsia="Book Antiqua" w:hAnsi="Verdana"/>
        </w:rPr>
        <w:t>0</w:t>
      </w:r>
      <w:r w:rsidR="00993A3F" w:rsidRPr="00A84121">
        <w:rPr>
          <w:rFonts w:ascii="Verdana" w:eastAsia="Book Antiqua" w:hAnsi="Verdana"/>
        </w:rPr>
        <w:t xml:space="preserve">.5 - </w:t>
      </w:r>
      <w:r w:rsidR="00993A3F" w:rsidRPr="00A84121">
        <w:rPr>
          <w:rFonts w:ascii="Verdana" w:hAnsi="Verdana"/>
          <w:b/>
        </w:rPr>
        <w:t>Para Empresa ou Sociedade Estrangeira em funcionamento no País:</w:t>
      </w:r>
      <w:r w:rsidR="00993A3F" w:rsidRPr="00A84121">
        <w:rPr>
          <w:rFonts w:ascii="Verdana" w:hAnsi="Verdana"/>
        </w:rPr>
        <w:t xml:space="preserve"> Decreto de autorização e ato de registro ou autorização para funcionamento expedido pelo órgão competente, quando a atividade assim o exigir.</w:t>
      </w:r>
    </w:p>
    <w:p w:rsidR="00993A3F" w:rsidRPr="006B4159" w:rsidRDefault="00993A3F" w:rsidP="00583665">
      <w:pPr>
        <w:ind w:firstLine="1418"/>
        <w:jc w:val="both"/>
        <w:rPr>
          <w:rFonts w:ascii="Verdana" w:eastAsia="Book Antiqua" w:hAnsi="Verdana"/>
          <w:sz w:val="16"/>
          <w:szCs w:val="16"/>
        </w:rPr>
      </w:pPr>
    </w:p>
    <w:p w:rsidR="00993A3F" w:rsidRPr="00A84121" w:rsidRDefault="00B70559" w:rsidP="00583665">
      <w:pPr>
        <w:ind w:firstLine="1418"/>
        <w:jc w:val="both"/>
        <w:rPr>
          <w:rFonts w:ascii="Verdana" w:hAnsi="Verdana"/>
        </w:rPr>
      </w:pPr>
      <w:r w:rsidRPr="00A84121">
        <w:rPr>
          <w:rFonts w:ascii="Verdana" w:eastAsia="Book Antiqua" w:hAnsi="Verdana"/>
        </w:rPr>
        <w:t>1</w:t>
      </w:r>
      <w:r w:rsidR="009F1131">
        <w:rPr>
          <w:rFonts w:ascii="Verdana" w:eastAsia="Book Antiqua" w:hAnsi="Verdana"/>
        </w:rPr>
        <w:t>2</w:t>
      </w:r>
      <w:r w:rsidR="00626086" w:rsidRPr="00A84121">
        <w:rPr>
          <w:rFonts w:ascii="Verdana" w:eastAsia="Book Antiqua" w:hAnsi="Verdana"/>
        </w:rPr>
        <w:t>.1</w:t>
      </w:r>
      <w:r w:rsidR="00091830" w:rsidRPr="00A84121">
        <w:rPr>
          <w:rFonts w:ascii="Verdana" w:eastAsia="Book Antiqua" w:hAnsi="Verdana"/>
        </w:rPr>
        <w:t>0</w:t>
      </w:r>
      <w:r w:rsidR="00993A3F" w:rsidRPr="00A84121">
        <w:rPr>
          <w:rFonts w:ascii="Verdana" w:eastAsia="Book Antiqua" w:hAnsi="Verdana"/>
        </w:rPr>
        <w:t xml:space="preserve">.6 - </w:t>
      </w:r>
      <w:r w:rsidR="00993A3F" w:rsidRPr="00A84121">
        <w:rPr>
          <w:rFonts w:ascii="Verdana" w:hAnsi="Verdana"/>
        </w:rPr>
        <w:t>Para</w:t>
      </w:r>
      <w:r w:rsidR="00993A3F" w:rsidRPr="00A84121">
        <w:rPr>
          <w:rFonts w:ascii="Verdana" w:hAnsi="Verdana"/>
          <w:b/>
        </w:rPr>
        <w:t xml:space="preserve"> Micro Empresa ou Empresa de Pequeno Porte</w:t>
      </w:r>
      <w:r w:rsidR="00993A3F" w:rsidRPr="00A84121">
        <w:rPr>
          <w:rFonts w:ascii="Verdana" w:hAnsi="Verdana"/>
        </w:rPr>
        <w:t xml:space="preserve">, participando do certame nesta condição, apresentar, juntamente com o seu ato constitutivo, </w:t>
      </w:r>
      <w:r w:rsidR="00993A3F" w:rsidRPr="00A84121">
        <w:rPr>
          <w:rFonts w:ascii="Verdana" w:hAnsi="Verdana"/>
          <w:b/>
        </w:rPr>
        <w:t>Declaração</w:t>
      </w:r>
      <w:r w:rsidR="00993A3F" w:rsidRPr="00A84121">
        <w:rPr>
          <w:rFonts w:ascii="Verdana" w:hAnsi="Verdana"/>
        </w:rPr>
        <w:t xml:space="preserve"> que trata o subitem </w:t>
      </w:r>
      <w:r w:rsidR="00993A3F" w:rsidRPr="00A84121">
        <w:rPr>
          <w:rFonts w:ascii="Verdana" w:eastAsia="Book Antiqua" w:hAnsi="Verdana"/>
        </w:rPr>
        <w:t>1</w:t>
      </w:r>
      <w:r w:rsidR="009F1131">
        <w:rPr>
          <w:rFonts w:ascii="Verdana" w:eastAsia="Book Antiqua" w:hAnsi="Verdana"/>
        </w:rPr>
        <w:t>2</w:t>
      </w:r>
      <w:r w:rsidR="00993A3F" w:rsidRPr="00A84121">
        <w:rPr>
          <w:rFonts w:ascii="Verdana" w:eastAsia="Book Antiqua" w:hAnsi="Verdana"/>
        </w:rPr>
        <w:t>.10.6.1 e</w:t>
      </w:r>
      <w:r w:rsidR="00F03D38" w:rsidRPr="00A84121">
        <w:rPr>
          <w:rFonts w:ascii="Verdana" w:eastAsia="Book Antiqua" w:hAnsi="Verdana"/>
        </w:rPr>
        <w:t xml:space="preserve"> </w:t>
      </w:r>
      <w:r w:rsidR="00993A3F" w:rsidRPr="00A84121">
        <w:rPr>
          <w:rFonts w:ascii="Verdana" w:hAnsi="Verdana"/>
          <w:b/>
        </w:rPr>
        <w:t>um</w:t>
      </w:r>
      <w:r w:rsidR="00993A3F" w:rsidRPr="00A84121">
        <w:rPr>
          <w:rFonts w:ascii="Verdana" w:hAnsi="Verdana"/>
        </w:rPr>
        <w:t xml:space="preserve"> dos documentos comprobatórios contemplados pelos subitens </w:t>
      </w:r>
      <w:r w:rsidR="00993A3F" w:rsidRPr="00A84121">
        <w:rPr>
          <w:rFonts w:ascii="Verdana" w:eastAsia="Book Antiqua" w:hAnsi="Verdana"/>
        </w:rPr>
        <w:t>1</w:t>
      </w:r>
      <w:r w:rsidR="009F1131">
        <w:rPr>
          <w:rFonts w:ascii="Verdana" w:eastAsia="Book Antiqua" w:hAnsi="Verdana"/>
        </w:rPr>
        <w:t>2</w:t>
      </w:r>
      <w:r w:rsidR="00993A3F" w:rsidRPr="00A84121">
        <w:rPr>
          <w:rFonts w:ascii="Verdana" w:eastAsia="Book Antiqua" w:hAnsi="Verdana"/>
        </w:rPr>
        <w:t>.10.6.2 a 1</w:t>
      </w:r>
      <w:r w:rsidR="009F1131">
        <w:rPr>
          <w:rFonts w:ascii="Verdana" w:eastAsia="Book Antiqua" w:hAnsi="Verdana"/>
        </w:rPr>
        <w:t>2</w:t>
      </w:r>
      <w:r w:rsidR="00993A3F" w:rsidRPr="00A84121">
        <w:rPr>
          <w:rFonts w:ascii="Verdana" w:eastAsia="Book Antiqua" w:hAnsi="Verdana"/>
        </w:rPr>
        <w:t>.10.6.4</w:t>
      </w:r>
      <w:r w:rsidR="00993A3F" w:rsidRPr="00A84121">
        <w:rPr>
          <w:rFonts w:ascii="Verdana" w:hAnsi="Verdana"/>
        </w:rPr>
        <w:t>:</w:t>
      </w:r>
    </w:p>
    <w:p w:rsidR="00993A3F" w:rsidRPr="00A84121" w:rsidRDefault="00993A3F" w:rsidP="00583665">
      <w:pPr>
        <w:jc w:val="both"/>
        <w:rPr>
          <w:rFonts w:ascii="Verdana" w:eastAsia="Book Antiqua" w:hAnsi="Verdana"/>
        </w:rPr>
      </w:pPr>
    </w:p>
    <w:p w:rsidR="00993A3F" w:rsidRPr="00A84121" w:rsidRDefault="00626086" w:rsidP="00583665">
      <w:pPr>
        <w:ind w:firstLine="1418"/>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w:t>
      </w:r>
      <w:r w:rsidR="00091830" w:rsidRPr="00A84121">
        <w:rPr>
          <w:rFonts w:ascii="Verdana" w:eastAsia="Book Antiqua" w:hAnsi="Verdana"/>
        </w:rPr>
        <w:t>0</w:t>
      </w:r>
      <w:r w:rsidR="00993A3F" w:rsidRPr="00A84121">
        <w:rPr>
          <w:rFonts w:ascii="Verdana" w:eastAsia="Book Antiqua" w:hAnsi="Verdana"/>
        </w:rPr>
        <w:t xml:space="preserve">.6.1 - </w:t>
      </w:r>
      <w:r w:rsidR="00993A3F" w:rsidRPr="00A84121">
        <w:rPr>
          <w:rFonts w:ascii="Verdana" w:eastAsia="Book Antiqua" w:hAnsi="Verdana"/>
          <w:b/>
        </w:rPr>
        <w:t>Declaração de microempresa ou empresa de pequeno porte</w:t>
      </w:r>
      <w:r w:rsidR="00993A3F" w:rsidRPr="00A84121">
        <w:rPr>
          <w:rFonts w:ascii="Verdana" w:eastAsia="Book Antiqua" w:hAnsi="Verdana"/>
        </w:rPr>
        <w:t xml:space="preserve">, que deverá ser feita de acordo com o modelo estabelecido no Anexo </w:t>
      </w:r>
      <w:r w:rsidR="00FA251E">
        <w:rPr>
          <w:rFonts w:ascii="Verdana" w:eastAsia="Book Antiqua" w:hAnsi="Verdana"/>
        </w:rPr>
        <w:t>VI</w:t>
      </w:r>
      <w:r w:rsidR="00993A3F" w:rsidRPr="00A84121">
        <w:rPr>
          <w:rFonts w:ascii="Verdana" w:eastAsia="Book Antiqua" w:hAnsi="Verdana"/>
        </w:rPr>
        <w:t xml:space="preserve"> deste Edital;</w:t>
      </w:r>
    </w:p>
    <w:p w:rsidR="00993A3F" w:rsidRPr="006B4159" w:rsidRDefault="00993A3F" w:rsidP="00583665">
      <w:pPr>
        <w:ind w:firstLine="1418"/>
        <w:jc w:val="both"/>
        <w:rPr>
          <w:rFonts w:ascii="Verdana" w:eastAsia="Book Antiqua" w:hAnsi="Verdana"/>
          <w:sz w:val="16"/>
          <w:szCs w:val="16"/>
        </w:rPr>
      </w:pPr>
    </w:p>
    <w:p w:rsidR="00993A3F" w:rsidRPr="00A84121" w:rsidRDefault="00626086" w:rsidP="00583665">
      <w:pPr>
        <w:ind w:firstLine="1418"/>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w:t>
      </w:r>
      <w:r w:rsidR="00091830" w:rsidRPr="00A84121">
        <w:rPr>
          <w:rFonts w:ascii="Verdana" w:eastAsia="Book Antiqua" w:hAnsi="Verdana"/>
        </w:rPr>
        <w:t>0</w:t>
      </w:r>
      <w:r w:rsidR="00993A3F" w:rsidRPr="00A84121">
        <w:rPr>
          <w:rFonts w:ascii="Verdana" w:eastAsia="Book Antiqua" w:hAnsi="Verdana"/>
        </w:rPr>
        <w:t xml:space="preserve">.6.2 - </w:t>
      </w:r>
      <w:r w:rsidR="00993A3F" w:rsidRPr="00A84121">
        <w:rPr>
          <w:rFonts w:ascii="Verdana" w:hAnsi="Verdana"/>
          <w:b/>
        </w:rPr>
        <w:t>Certidão expedida pela Junta Comercial</w:t>
      </w:r>
      <w:r w:rsidR="00993A3F" w:rsidRPr="00A84121">
        <w:rPr>
          <w:rFonts w:ascii="Verdana" w:hAnsi="Verdana"/>
        </w:rPr>
        <w:t xml:space="preserve">, caso exerçam atividade comercial; </w:t>
      </w:r>
    </w:p>
    <w:p w:rsidR="00993A3F" w:rsidRPr="00A84121" w:rsidRDefault="00993A3F" w:rsidP="00583665">
      <w:pPr>
        <w:ind w:firstLine="1418"/>
        <w:jc w:val="both"/>
        <w:rPr>
          <w:rFonts w:ascii="Verdana" w:eastAsia="Book Antiqua" w:hAnsi="Verdana"/>
        </w:rPr>
      </w:pPr>
    </w:p>
    <w:p w:rsidR="00993A3F" w:rsidRPr="00A84121" w:rsidRDefault="00626086" w:rsidP="00583665">
      <w:pPr>
        <w:ind w:firstLine="1418"/>
        <w:jc w:val="both"/>
        <w:rPr>
          <w:rFonts w:ascii="Verdan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w:t>
      </w:r>
      <w:r w:rsidR="00091830" w:rsidRPr="00A84121">
        <w:rPr>
          <w:rFonts w:ascii="Verdana" w:eastAsia="Book Antiqua" w:hAnsi="Verdana"/>
        </w:rPr>
        <w:t>0</w:t>
      </w:r>
      <w:r w:rsidR="00993A3F" w:rsidRPr="00A84121">
        <w:rPr>
          <w:rFonts w:ascii="Verdana" w:eastAsia="Book Antiqua" w:hAnsi="Verdana"/>
        </w:rPr>
        <w:t xml:space="preserve">.6.3 - </w:t>
      </w:r>
      <w:r w:rsidR="00993A3F" w:rsidRPr="00A84121">
        <w:rPr>
          <w:rFonts w:ascii="Verdana" w:hAnsi="Verdana"/>
          <w:b/>
        </w:rPr>
        <w:t>Documento expedido pelo Registro Civil das Pessoas Jurídicas</w:t>
      </w:r>
      <w:r w:rsidR="00993A3F" w:rsidRPr="00A84121">
        <w:rPr>
          <w:rFonts w:ascii="Verdana" w:hAnsi="Verdana"/>
        </w:rPr>
        <w:t xml:space="preserve"> caso atuem em outra área que não a comercial; e</w:t>
      </w:r>
    </w:p>
    <w:p w:rsidR="00993A3F" w:rsidRPr="00A84121" w:rsidRDefault="00993A3F" w:rsidP="00583665">
      <w:pPr>
        <w:ind w:firstLine="1418"/>
        <w:jc w:val="both"/>
        <w:rPr>
          <w:rFonts w:ascii="Verdana" w:eastAsia="Book Antiqua" w:hAnsi="Verdana"/>
        </w:rPr>
      </w:pPr>
    </w:p>
    <w:p w:rsidR="00993A3F" w:rsidRPr="00A84121" w:rsidRDefault="00626086" w:rsidP="00583665">
      <w:pPr>
        <w:ind w:firstLine="1418"/>
        <w:jc w:val="both"/>
        <w:rPr>
          <w:rFonts w:ascii="Verdan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w:t>
      </w:r>
      <w:r w:rsidR="00091830" w:rsidRPr="00A84121">
        <w:rPr>
          <w:rFonts w:ascii="Verdana" w:eastAsia="Book Antiqua" w:hAnsi="Verdana"/>
        </w:rPr>
        <w:t>0</w:t>
      </w:r>
      <w:r w:rsidR="00993A3F" w:rsidRPr="00A84121">
        <w:rPr>
          <w:rFonts w:ascii="Verdana" w:eastAsia="Book Antiqua" w:hAnsi="Verdana"/>
        </w:rPr>
        <w:t xml:space="preserve">.6.4 - </w:t>
      </w:r>
      <w:r w:rsidR="00993A3F" w:rsidRPr="00A84121">
        <w:rPr>
          <w:rFonts w:ascii="Verdana" w:hAnsi="Verdana"/>
          <w:b/>
        </w:rPr>
        <w:t>Comprovação de inscrição no Regime Especial Unificado de Arrecadação de Tributos e Contribuições</w:t>
      </w:r>
      <w:r w:rsidR="00993A3F" w:rsidRPr="00A84121">
        <w:rPr>
          <w:rFonts w:ascii="Verdana" w:hAnsi="Verdana"/>
        </w:rPr>
        <w:t xml:space="preserve"> – Simples Nacional.</w:t>
      </w:r>
    </w:p>
    <w:p w:rsidR="00626086" w:rsidRPr="00A84121" w:rsidRDefault="00626086" w:rsidP="00583665">
      <w:pPr>
        <w:ind w:firstLine="1418"/>
        <w:jc w:val="both"/>
        <w:rPr>
          <w:rFonts w:ascii="Verdana" w:hAnsi="Verdana"/>
        </w:rPr>
      </w:pPr>
    </w:p>
    <w:p w:rsidR="00993A3F" w:rsidRDefault="00626086" w:rsidP="00583665">
      <w:pPr>
        <w:keepLines/>
        <w:ind w:firstLine="1418"/>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w:t>
      </w:r>
      <w:r w:rsidR="00091830" w:rsidRPr="00A84121">
        <w:rPr>
          <w:rFonts w:ascii="Verdana" w:eastAsia="Book Antiqua" w:hAnsi="Verdana"/>
        </w:rPr>
        <w:t>0</w:t>
      </w:r>
      <w:r w:rsidR="00993A3F" w:rsidRPr="00A84121">
        <w:rPr>
          <w:rFonts w:ascii="Verdana" w:eastAsia="Book Antiqua" w:hAnsi="Verdana"/>
        </w:rPr>
        <w:t xml:space="preserve">.7 - </w:t>
      </w:r>
      <w:r w:rsidR="00993A3F" w:rsidRPr="00A84121">
        <w:rPr>
          <w:rFonts w:ascii="Verdana" w:eastAsia="Book Antiqua" w:hAnsi="Verdana"/>
          <w:b/>
          <w:bCs/>
        </w:rPr>
        <w:t>Quando a atividade assim o exigir:</w:t>
      </w:r>
      <w:r w:rsidR="00993A3F" w:rsidRPr="00A84121">
        <w:rPr>
          <w:rFonts w:ascii="Verdana" w:eastAsia="Book Antiqua" w:hAnsi="Verdana"/>
        </w:rPr>
        <w:t xml:space="preserve"> registro ou autorização para funcionamento, expedido pelo órgão competente.</w:t>
      </w:r>
    </w:p>
    <w:p w:rsidR="006B4159" w:rsidRDefault="006B4159" w:rsidP="006B4159">
      <w:pPr>
        <w:keepLines/>
        <w:ind w:firstLine="1418"/>
        <w:jc w:val="both"/>
        <w:rPr>
          <w:rFonts w:ascii="Verdana" w:eastAsia="Book Antiqua" w:hAnsi="Verdana"/>
        </w:rPr>
      </w:pPr>
    </w:p>
    <w:p w:rsidR="006B4159" w:rsidRPr="00A84121" w:rsidRDefault="006B4159" w:rsidP="006B4159">
      <w:pPr>
        <w:keepLines/>
        <w:ind w:firstLine="1418"/>
        <w:jc w:val="both"/>
        <w:rPr>
          <w:rFonts w:ascii="Verdana" w:eastAsia="Book Antiqua" w:hAnsi="Verdana"/>
        </w:rPr>
      </w:pPr>
      <w:r>
        <w:rPr>
          <w:rFonts w:ascii="Verdana" w:eastAsia="Book Antiqua" w:hAnsi="Verdana"/>
        </w:rPr>
        <w:t>1</w:t>
      </w:r>
      <w:r w:rsidR="009F1131">
        <w:rPr>
          <w:rFonts w:ascii="Verdana" w:eastAsia="Book Antiqua" w:hAnsi="Verdana"/>
        </w:rPr>
        <w:t>2</w:t>
      </w:r>
      <w:r>
        <w:rPr>
          <w:rFonts w:ascii="Verdana" w:eastAsia="Book Antiqua" w:hAnsi="Verdana"/>
        </w:rPr>
        <w:t xml:space="preserve">.10.8 - </w:t>
      </w:r>
      <w:r w:rsidRPr="003269B6">
        <w:rPr>
          <w:rFonts w:ascii="Verdana" w:hAnsi="Verdana" w:cs="BANHCA+TimesNewRomanPSMT"/>
        </w:rPr>
        <w:t>cédula de identidade;</w:t>
      </w:r>
    </w:p>
    <w:p w:rsidR="006B4159" w:rsidRPr="00A84121" w:rsidRDefault="006B4159" w:rsidP="00583665">
      <w:pPr>
        <w:keepLines/>
        <w:ind w:firstLine="1418"/>
        <w:jc w:val="both"/>
        <w:rPr>
          <w:rFonts w:ascii="Verdana" w:eastAsia="Book Antiqua" w:hAnsi="Verdana"/>
        </w:rPr>
      </w:pPr>
    </w:p>
    <w:p w:rsidR="00993A3F" w:rsidRPr="00A84121" w:rsidRDefault="00091830" w:rsidP="00583665">
      <w:pPr>
        <w:ind w:firstLine="1418"/>
        <w:jc w:val="both"/>
        <w:rPr>
          <w:rFonts w:ascii="Verdana" w:eastAsia="Book Antiqua" w:hAnsi="Verdana"/>
          <w:b/>
          <w:bCs/>
        </w:rPr>
      </w:pPr>
      <w:r w:rsidRPr="00A84121">
        <w:rPr>
          <w:rFonts w:ascii="Verdana" w:eastAsia="Book Antiqua" w:hAnsi="Verdana"/>
          <w:b/>
          <w:bCs/>
        </w:rPr>
        <w:lastRenderedPageBreak/>
        <w:t>1</w:t>
      </w:r>
      <w:r w:rsidR="009F1131">
        <w:rPr>
          <w:rFonts w:ascii="Verdana" w:eastAsia="Book Antiqua" w:hAnsi="Verdana"/>
          <w:b/>
          <w:bCs/>
        </w:rPr>
        <w:t>2</w:t>
      </w:r>
      <w:r w:rsidR="00993A3F" w:rsidRPr="00A84121">
        <w:rPr>
          <w:rFonts w:ascii="Verdana" w:eastAsia="Book Antiqua" w:hAnsi="Verdana"/>
          <w:b/>
          <w:bCs/>
        </w:rPr>
        <w:t>.11 - REGULARIDADE FISCAL E TRABALHISTA</w:t>
      </w:r>
    </w:p>
    <w:p w:rsidR="00993A3F" w:rsidRPr="00A84121" w:rsidRDefault="00993A3F" w:rsidP="00583665">
      <w:pPr>
        <w:jc w:val="both"/>
        <w:rPr>
          <w:rFonts w:ascii="Verdana" w:eastAsia="Book Antiqua" w:hAnsi="Verdana"/>
        </w:rPr>
      </w:pPr>
    </w:p>
    <w:p w:rsidR="00993A3F" w:rsidRPr="00A84121" w:rsidRDefault="00993A3F" w:rsidP="00583665">
      <w:pPr>
        <w:pStyle w:val="modelo"/>
        <w:rPr>
          <w:rFonts w:ascii="Verdana" w:eastAsia="Book Antiqua" w:hAnsi="Verdana" w:cs="Times New Roman"/>
        </w:rPr>
      </w:pPr>
      <w:r w:rsidRPr="00A84121">
        <w:rPr>
          <w:rFonts w:ascii="Verdana" w:eastAsia="Book Antiqua" w:hAnsi="Verdana" w:cs="Times New Roman"/>
        </w:rPr>
        <w:t>A documentação relativa à Regularidade Fiscal consistirá em:</w:t>
      </w:r>
    </w:p>
    <w:p w:rsidR="00993A3F" w:rsidRPr="00A84121" w:rsidRDefault="00993A3F" w:rsidP="00583665">
      <w:pPr>
        <w:jc w:val="both"/>
        <w:rPr>
          <w:rFonts w:ascii="Verdana" w:eastAsia="Book Antiqua" w:hAnsi="Verdana"/>
        </w:rPr>
      </w:pPr>
    </w:p>
    <w:p w:rsidR="00993A3F" w:rsidRPr="00A84121" w:rsidRDefault="00993A3F"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 xml:space="preserve">.11.1 – </w:t>
      </w:r>
      <w:r w:rsidRPr="00A84121">
        <w:rPr>
          <w:rFonts w:ascii="Verdana" w:eastAsia="Book Antiqua" w:hAnsi="Verdana"/>
          <w:b/>
        </w:rPr>
        <w:t xml:space="preserve">Prova de inscrição no </w:t>
      </w:r>
      <w:r w:rsidRPr="00A84121">
        <w:rPr>
          <w:rFonts w:ascii="Verdana" w:eastAsia="Book Antiqua" w:hAnsi="Verdana"/>
          <w:b/>
          <w:bCs/>
        </w:rPr>
        <w:t>Cadastro Nacional de Pessoa Jurídica (CNPJ)</w:t>
      </w:r>
      <w:r w:rsidRPr="00A84121">
        <w:rPr>
          <w:rFonts w:ascii="Verdana" w:eastAsia="Book Antiqua" w:hAnsi="Verdana"/>
        </w:rPr>
        <w:t xml:space="preserve"> do Ministério da Fazenda ou Comprovante de Inscrição e de Situação Cadastral, relativo ao domicilio (filial) ou sede (matriz) do licitante.</w:t>
      </w:r>
    </w:p>
    <w:p w:rsidR="00993A3F" w:rsidRPr="00A84121" w:rsidRDefault="00993A3F" w:rsidP="00583665">
      <w:pPr>
        <w:jc w:val="both"/>
        <w:rPr>
          <w:rFonts w:ascii="Verdana" w:eastAsia="Book Antiqua" w:hAnsi="Verdana"/>
        </w:rPr>
      </w:pPr>
    </w:p>
    <w:p w:rsidR="00993A3F" w:rsidRPr="00A84121" w:rsidRDefault="00626086"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.11</w:t>
      </w:r>
      <w:r w:rsidR="00993A3F" w:rsidRPr="00A84121">
        <w:rPr>
          <w:rFonts w:ascii="Verdana" w:eastAsia="Book Antiqua" w:hAnsi="Verdana"/>
        </w:rPr>
        <w:t xml:space="preserve">.2 – </w:t>
      </w:r>
      <w:r w:rsidR="00993A3F" w:rsidRPr="00A84121">
        <w:rPr>
          <w:rFonts w:ascii="Verdana" w:eastAsia="Book Antiqua" w:hAnsi="Verdana"/>
          <w:b/>
        </w:rPr>
        <w:t>Prova de inscrição no Cadastro de Contribuintes</w:t>
      </w:r>
      <w:r w:rsidR="00993A3F" w:rsidRPr="00A84121">
        <w:rPr>
          <w:rFonts w:ascii="Verdana" w:eastAsia="Book Antiqua" w:hAnsi="Verdana"/>
        </w:rPr>
        <w:t xml:space="preserve"> pertinente ao seu ramo de atividade e compatível com o objeto a ser contratado, a saber: </w:t>
      </w:r>
    </w:p>
    <w:p w:rsidR="00F03D38" w:rsidRPr="00A84121" w:rsidRDefault="00F03D38" w:rsidP="00583665">
      <w:pPr>
        <w:jc w:val="both"/>
        <w:rPr>
          <w:rFonts w:ascii="Verdana" w:eastAsia="Book Antiqua" w:hAnsi="Verdana"/>
        </w:rPr>
      </w:pPr>
    </w:p>
    <w:p w:rsidR="00993A3F" w:rsidRPr="00A84121" w:rsidRDefault="00626086"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.11</w:t>
      </w:r>
      <w:r w:rsidR="00993A3F" w:rsidRPr="00A84121">
        <w:rPr>
          <w:rFonts w:ascii="Verdana" w:eastAsia="Book Antiqua" w:hAnsi="Verdana"/>
        </w:rPr>
        <w:t xml:space="preserve">.2.1 – Se o ramo de atividade da empresa for </w:t>
      </w:r>
      <w:r w:rsidR="00993A3F" w:rsidRPr="00A84121">
        <w:rPr>
          <w:rFonts w:ascii="Verdana" w:eastAsia="Book Antiqua" w:hAnsi="Verdana"/>
          <w:b/>
        </w:rPr>
        <w:t>comércio</w:t>
      </w:r>
      <w:r w:rsidR="00993A3F" w:rsidRPr="00A84121">
        <w:rPr>
          <w:rFonts w:ascii="Verdana" w:eastAsia="Book Antiqua" w:hAnsi="Verdana"/>
        </w:rPr>
        <w:t>, deverá apresentar prova de inscrição estadual.</w:t>
      </w:r>
    </w:p>
    <w:p w:rsidR="00993A3F" w:rsidRPr="00A84121" w:rsidRDefault="00993A3F" w:rsidP="00583665">
      <w:pPr>
        <w:jc w:val="both"/>
        <w:rPr>
          <w:rFonts w:ascii="Verdana" w:eastAsia="Book Antiqua" w:hAnsi="Verdana"/>
        </w:rPr>
      </w:pPr>
    </w:p>
    <w:p w:rsidR="00993A3F" w:rsidRPr="00A84121" w:rsidRDefault="00626086"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.11</w:t>
      </w:r>
      <w:r w:rsidR="00993A3F" w:rsidRPr="00A84121">
        <w:rPr>
          <w:rFonts w:ascii="Verdana" w:eastAsia="Book Antiqua" w:hAnsi="Verdana"/>
        </w:rPr>
        <w:t xml:space="preserve">.2.2 – Se o ramo de atividade da empresa for </w:t>
      </w:r>
      <w:r w:rsidR="00993A3F" w:rsidRPr="00A84121">
        <w:rPr>
          <w:rFonts w:ascii="Verdana" w:eastAsia="Book Antiqua" w:hAnsi="Verdana"/>
          <w:b/>
        </w:rPr>
        <w:t>prestação de serviço</w:t>
      </w:r>
      <w:r w:rsidR="00993A3F" w:rsidRPr="00A84121">
        <w:rPr>
          <w:rFonts w:ascii="Verdana" w:eastAsia="Book Antiqua" w:hAnsi="Verdana"/>
        </w:rPr>
        <w:t xml:space="preserve">, deverá apresentar prova de inscrição municipal. </w:t>
      </w:r>
    </w:p>
    <w:p w:rsidR="00993A3F" w:rsidRPr="00A84121" w:rsidRDefault="00993A3F" w:rsidP="00583665">
      <w:pPr>
        <w:jc w:val="both"/>
        <w:rPr>
          <w:rFonts w:ascii="Verdana" w:eastAsia="Book Antiqua" w:hAnsi="Verdana"/>
        </w:rPr>
      </w:pPr>
    </w:p>
    <w:p w:rsidR="00993A3F" w:rsidRDefault="00626086"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.11</w:t>
      </w:r>
      <w:r w:rsidR="00993A3F" w:rsidRPr="00A84121">
        <w:rPr>
          <w:rFonts w:ascii="Verdana" w:eastAsia="Book Antiqua" w:hAnsi="Verdana"/>
        </w:rPr>
        <w:t xml:space="preserve">.2.3 – Se o ramo de atividade da empresa envolver </w:t>
      </w:r>
      <w:r w:rsidR="00993A3F" w:rsidRPr="00A84121">
        <w:rPr>
          <w:rFonts w:ascii="Verdana" w:eastAsia="Book Antiqua" w:hAnsi="Verdana"/>
          <w:b/>
        </w:rPr>
        <w:t>comércio e prestação de serviços</w:t>
      </w:r>
      <w:r w:rsidR="00993A3F" w:rsidRPr="00A84121">
        <w:rPr>
          <w:rFonts w:ascii="Verdana" w:eastAsia="Book Antiqua" w:hAnsi="Verdana"/>
        </w:rPr>
        <w:t xml:space="preserve"> deverá apresentar prova de inscrição estadual e municipal.</w:t>
      </w:r>
    </w:p>
    <w:p w:rsidR="00C03C9F" w:rsidRPr="00A84121" w:rsidRDefault="00C03C9F" w:rsidP="00583665">
      <w:pPr>
        <w:jc w:val="both"/>
        <w:rPr>
          <w:rFonts w:ascii="Verdana" w:eastAsia="Book Antiqua" w:hAnsi="Verdana"/>
        </w:rPr>
      </w:pPr>
    </w:p>
    <w:p w:rsidR="00993A3F" w:rsidRPr="00A84121" w:rsidRDefault="00626086"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.11</w:t>
      </w:r>
      <w:r w:rsidR="00993A3F" w:rsidRPr="00A84121">
        <w:rPr>
          <w:rFonts w:ascii="Verdana" w:eastAsia="Book Antiqua" w:hAnsi="Verdana"/>
        </w:rPr>
        <w:t xml:space="preserve">.3 – </w:t>
      </w:r>
      <w:r w:rsidR="00993A3F" w:rsidRPr="00A84121">
        <w:rPr>
          <w:rFonts w:ascii="Verdana" w:eastAsia="Book Antiqua" w:hAnsi="Verdana"/>
          <w:b/>
        </w:rPr>
        <w:t>Prova de regularidade para com as Fazendas Federal, Estadual e Municipal</w:t>
      </w:r>
      <w:r w:rsidR="00993A3F" w:rsidRPr="00A84121">
        <w:rPr>
          <w:rFonts w:ascii="Verdana" w:eastAsia="Book Antiqua" w:hAnsi="Verdana"/>
        </w:rPr>
        <w:t>, do domicílio ou sede do licitante, ou outra equivalente na forma da lei, mediante a apresentação das seguintes certidões:</w:t>
      </w:r>
    </w:p>
    <w:p w:rsidR="00993A3F" w:rsidRPr="00E53495" w:rsidRDefault="00993A3F" w:rsidP="00583665">
      <w:pPr>
        <w:jc w:val="both"/>
        <w:rPr>
          <w:rFonts w:ascii="Verdana" w:eastAsia="Book Antiqua" w:hAnsi="Verdana"/>
          <w:sz w:val="16"/>
          <w:szCs w:val="16"/>
        </w:rPr>
      </w:pPr>
    </w:p>
    <w:p w:rsidR="00993A3F" w:rsidRPr="00A84121" w:rsidRDefault="00626086"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.11</w:t>
      </w:r>
      <w:r w:rsidR="00993A3F" w:rsidRPr="00A84121">
        <w:rPr>
          <w:rFonts w:ascii="Verdana" w:eastAsia="Book Antiqua" w:hAnsi="Verdana"/>
        </w:rPr>
        <w:t>.3.1 – Certidão Conjunta Negativa de Débitos ou Certidão Conjunta Positiva com Efeitos de Negativa, relativos a Tributos Federais e à Dívida Ativa da União, expedida pela Secretaria da Receita Federal;</w:t>
      </w:r>
    </w:p>
    <w:p w:rsidR="00993A3F" w:rsidRPr="00E53495" w:rsidRDefault="00993A3F" w:rsidP="00583665">
      <w:pPr>
        <w:jc w:val="both"/>
        <w:rPr>
          <w:rFonts w:ascii="Verdana" w:eastAsia="Book Antiqua" w:hAnsi="Verdana"/>
          <w:sz w:val="16"/>
          <w:szCs w:val="16"/>
        </w:rPr>
      </w:pPr>
    </w:p>
    <w:p w:rsidR="00993A3F" w:rsidRPr="00A84121" w:rsidRDefault="00626086"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.11</w:t>
      </w:r>
      <w:r w:rsidR="00993A3F" w:rsidRPr="00A84121">
        <w:rPr>
          <w:rFonts w:ascii="Verdana" w:eastAsia="Book Antiqua" w:hAnsi="Verdana"/>
        </w:rPr>
        <w:t>.3.2 – Certidão de Regularidade de ICMS - Imposto sobre Circulação de Mercadorias e Serviços, expedida pela Secretaria da Fazenda ou Certidão Negativa de Débitos Tributários expedida pela Procuradoria Geral do Estado de São Paulo, nos termos da Resolução Conjunta SF/PGE 03, de 13/08/2010 ou declaração de isenção ou de não incidência assinada pelo representante legal do licitante, sob as penas da lei; e</w:t>
      </w:r>
    </w:p>
    <w:p w:rsidR="00993A3F" w:rsidRPr="00E53495" w:rsidRDefault="00993A3F" w:rsidP="00583665">
      <w:pPr>
        <w:jc w:val="both"/>
        <w:rPr>
          <w:rFonts w:ascii="Verdana" w:eastAsia="Book Antiqua" w:hAnsi="Verdana"/>
          <w:sz w:val="16"/>
          <w:szCs w:val="16"/>
        </w:rPr>
      </w:pPr>
    </w:p>
    <w:p w:rsidR="00993A3F" w:rsidRPr="00A84121" w:rsidRDefault="00626086"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.11</w:t>
      </w:r>
      <w:r w:rsidR="00993A3F" w:rsidRPr="00A84121">
        <w:rPr>
          <w:rFonts w:ascii="Verdana" w:eastAsia="Book Antiqua" w:hAnsi="Verdana"/>
        </w:rPr>
        <w:t>.3.3 – Certidão Negativa ou Positiva com Efeitos de Negativa de Tributos Mobiliários, expedida pela Secretaria Municipal de Finanças.</w:t>
      </w:r>
    </w:p>
    <w:p w:rsidR="00993A3F" w:rsidRPr="00E53495" w:rsidRDefault="00993A3F" w:rsidP="00583665">
      <w:pPr>
        <w:jc w:val="both"/>
        <w:rPr>
          <w:rFonts w:ascii="Verdana" w:eastAsia="Book Antiqua" w:hAnsi="Verdana"/>
          <w:sz w:val="16"/>
          <w:szCs w:val="16"/>
        </w:rPr>
      </w:pPr>
    </w:p>
    <w:p w:rsidR="00993A3F" w:rsidRPr="00A84121" w:rsidRDefault="00626086"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.11</w:t>
      </w:r>
      <w:r w:rsidR="00993A3F" w:rsidRPr="00A84121">
        <w:rPr>
          <w:rFonts w:ascii="Verdana" w:eastAsia="Book Antiqua" w:hAnsi="Verdana"/>
        </w:rPr>
        <w:t xml:space="preserve">.4 – </w:t>
      </w:r>
      <w:r w:rsidR="00993A3F" w:rsidRPr="00A84121">
        <w:rPr>
          <w:rFonts w:ascii="Verdana" w:eastAsia="Book Antiqua" w:hAnsi="Verdana"/>
          <w:b/>
        </w:rPr>
        <w:t>Prova de regularidade relativa ao Fundo de Garantia por Tempo de Serviço – FGTS</w:t>
      </w:r>
      <w:r w:rsidR="00993A3F" w:rsidRPr="00A84121">
        <w:rPr>
          <w:rFonts w:ascii="Verdana" w:eastAsia="Book Antiqua" w:hAnsi="Verdana"/>
        </w:rPr>
        <w:t>, por meio da apresentação do CRF - Certificado de Regularidade do FGTS.</w:t>
      </w:r>
    </w:p>
    <w:p w:rsidR="00993A3F" w:rsidRPr="00A84121" w:rsidRDefault="00993A3F" w:rsidP="00583665">
      <w:pPr>
        <w:jc w:val="both"/>
        <w:rPr>
          <w:rFonts w:ascii="Verdana" w:eastAsia="Book Antiqua" w:hAnsi="Verdana"/>
        </w:rPr>
      </w:pPr>
    </w:p>
    <w:p w:rsidR="00993A3F" w:rsidRPr="00A84121" w:rsidRDefault="00626086"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.11</w:t>
      </w:r>
      <w:r w:rsidR="00993A3F" w:rsidRPr="00A84121">
        <w:rPr>
          <w:rFonts w:ascii="Verdana" w:eastAsia="Book Antiqua" w:hAnsi="Verdana"/>
        </w:rPr>
        <w:t>.</w:t>
      </w:r>
      <w:r w:rsidR="00744494" w:rsidRPr="00A84121">
        <w:rPr>
          <w:rFonts w:ascii="Verdana" w:eastAsia="Book Antiqua" w:hAnsi="Verdana"/>
        </w:rPr>
        <w:t>5</w:t>
      </w:r>
      <w:r w:rsidR="00993A3F" w:rsidRPr="00A84121">
        <w:rPr>
          <w:rFonts w:ascii="Verdana" w:eastAsia="Book Antiqua" w:hAnsi="Verdana"/>
        </w:rPr>
        <w:t xml:space="preserve"> – </w:t>
      </w:r>
      <w:r w:rsidR="00993A3F" w:rsidRPr="00A84121">
        <w:rPr>
          <w:rFonts w:ascii="Verdana" w:eastAsia="Book Antiqua" w:hAnsi="Verdana"/>
          <w:b/>
        </w:rPr>
        <w:t xml:space="preserve">Prova de inexistência de débitos inadimplidos perante a Justiça do Trabalho, </w:t>
      </w:r>
      <w:r w:rsidR="00993A3F" w:rsidRPr="00A84121">
        <w:rPr>
          <w:rFonts w:ascii="Verdana" w:eastAsia="Book Antiqua" w:hAnsi="Verdana"/>
        </w:rPr>
        <w:t>comprovada pela apresentação de Certidão Negativa de Débitos Trabalhistas, emitida por aquele Órgão, através de sistema eletrônico, ficando sua aceitação condicionada à verificação de veracidade via Internet.</w:t>
      </w:r>
    </w:p>
    <w:p w:rsidR="00670574" w:rsidRPr="00E53495" w:rsidRDefault="00670574" w:rsidP="00583665">
      <w:pPr>
        <w:jc w:val="both"/>
        <w:rPr>
          <w:rFonts w:ascii="Verdana" w:eastAsia="Book Antiqua" w:hAnsi="Verdana"/>
          <w:sz w:val="16"/>
          <w:szCs w:val="16"/>
        </w:rPr>
      </w:pPr>
    </w:p>
    <w:p w:rsidR="00670574" w:rsidRPr="00A84121" w:rsidRDefault="00626086" w:rsidP="00583665">
      <w:pPr>
        <w:jc w:val="both"/>
        <w:rPr>
          <w:rFonts w:ascii="Verdana" w:eastAsia="Book Antiqua" w:hAnsi="Verdana"/>
          <w:color w:val="000000"/>
        </w:rPr>
      </w:pPr>
      <w:r w:rsidRPr="00A84121">
        <w:rPr>
          <w:rFonts w:ascii="Verdana" w:eastAsia="Book Antiqua" w:hAnsi="Verdana"/>
          <w:color w:val="000000"/>
        </w:rPr>
        <w:t>1</w:t>
      </w:r>
      <w:r w:rsidR="009F1131">
        <w:rPr>
          <w:rFonts w:ascii="Verdana" w:eastAsia="Book Antiqua" w:hAnsi="Verdana"/>
          <w:color w:val="000000"/>
        </w:rPr>
        <w:t>2</w:t>
      </w:r>
      <w:r w:rsidRPr="00A84121">
        <w:rPr>
          <w:rFonts w:ascii="Verdana" w:eastAsia="Book Antiqua" w:hAnsi="Verdana"/>
          <w:color w:val="000000"/>
        </w:rPr>
        <w:t>.11.</w:t>
      </w:r>
      <w:r w:rsidR="00744494" w:rsidRPr="00A84121">
        <w:rPr>
          <w:rFonts w:ascii="Verdana" w:eastAsia="Book Antiqua" w:hAnsi="Verdana"/>
          <w:color w:val="000000"/>
        </w:rPr>
        <w:t>6</w:t>
      </w:r>
      <w:r w:rsidRPr="00A84121">
        <w:rPr>
          <w:rFonts w:ascii="Verdana" w:eastAsia="Book Antiqua" w:hAnsi="Verdana"/>
          <w:color w:val="000000"/>
        </w:rPr>
        <w:t xml:space="preserve"> </w:t>
      </w:r>
      <w:r w:rsidR="00670574" w:rsidRPr="00A84121">
        <w:rPr>
          <w:rFonts w:ascii="Verdana" w:eastAsia="Book Antiqua" w:hAnsi="Verdana"/>
          <w:color w:val="000000"/>
        </w:rPr>
        <w:t>- A prova de regularidade deverá ser feita por Certidão Negativa ou Certidão Positiva com efeitos de Negativa.</w:t>
      </w:r>
    </w:p>
    <w:p w:rsidR="00091830" w:rsidRPr="00A84121" w:rsidRDefault="00091830" w:rsidP="00583665">
      <w:pPr>
        <w:jc w:val="both"/>
        <w:rPr>
          <w:rFonts w:ascii="Verdana" w:eastAsia="Book Antiqua" w:hAnsi="Verdana"/>
          <w:color w:val="000000"/>
        </w:rPr>
      </w:pPr>
    </w:p>
    <w:p w:rsidR="00670574" w:rsidRPr="00A84121" w:rsidRDefault="00626086" w:rsidP="00583665">
      <w:pPr>
        <w:jc w:val="both"/>
        <w:rPr>
          <w:rFonts w:ascii="Verdana" w:eastAsia="Book Antiqua" w:hAnsi="Verdana"/>
          <w:color w:val="000000"/>
        </w:rPr>
      </w:pPr>
      <w:r w:rsidRPr="00A84121">
        <w:rPr>
          <w:rFonts w:ascii="Verdana" w:eastAsia="Book Antiqua" w:hAnsi="Verdana"/>
          <w:color w:val="000000"/>
        </w:rPr>
        <w:t>1</w:t>
      </w:r>
      <w:r w:rsidR="009F1131">
        <w:rPr>
          <w:rFonts w:ascii="Verdana" w:eastAsia="Book Antiqua" w:hAnsi="Verdana"/>
          <w:color w:val="000000"/>
        </w:rPr>
        <w:t>2</w:t>
      </w:r>
      <w:r w:rsidR="00744494" w:rsidRPr="00A84121">
        <w:rPr>
          <w:rFonts w:ascii="Verdana" w:eastAsia="Book Antiqua" w:hAnsi="Verdana"/>
          <w:color w:val="000000"/>
        </w:rPr>
        <w:t>.11.7</w:t>
      </w:r>
      <w:r w:rsidRPr="00A84121">
        <w:rPr>
          <w:rFonts w:ascii="Verdana" w:eastAsia="Book Antiqua" w:hAnsi="Verdana"/>
          <w:color w:val="000000"/>
        </w:rPr>
        <w:t xml:space="preserve"> </w:t>
      </w:r>
      <w:r w:rsidR="00670574" w:rsidRPr="00A84121">
        <w:rPr>
          <w:rFonts w:ascii="Verdana" w:eastAsia="Book Antiqua" w:hAnsi="Verdana"/>
          <w:color w:val="000000"/>
        </w:rPr>
        <w:t>- Considera-se Positiva com efeitos de Negativa a Certidão em que conste a existência de créditos não vencidos, em curso de cobrança executiva em que tenha sido efetivada a penhora, ou cuja exigibilidade esteja suspensa por moratória, ou depósito de seu montante integral, ou reclamações e recursos, nos termos das leis reguladoras do processo tributário administrativo ou concessão de medida liminar em mandado de segurança.</w:t>
      </w:r>
    </w:p>
    <w:p w:rsidR="00670574" w:rsidRPr="00E53495" w:rsidRDefault="00670574" w:rsidP="00583665">
      <w:pPr>
        <w:jc w:val="both"/>
        <w:rPr>
          <w:rFonts w:ascii="Verdana" w:eastAsia="Book Antiqua" w:hAnsi="Verdana"/>
          <w:color w:val="000000"/>
          <w:sz w:val="16"/>
          <w:szCs w:val="16"/>
        </w:rPr>
      </w:pPr>
    </w:p>
    <w:p w:rsidR="00626086" w:rsidRPr="00A84121" w:rsidRDefault="00626086" w:rsidP="00583665">
      <w:pPr>
        <w:jc w:val="both"/>
        <w:rPr>
          <w:rFonts w:ascii="Verdan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.11.</w:t>
      </w:r>
      <w:r w:rsidR="00744494" w:rsidRPr="00A84121">
        <w:rPr>
          <w:rFonts w:ascii="Verdana" w:eastAsia="Book Antiqua" w:hAnsi="Verdana"/>
        </w:rPr>
        <w:t>8</w:t>
      </w:r>
      <w:r w:rsidRPr="00A84121">
        <w:rPr>
          <w:rFonts w:ascii="Verdana" w:eastAsia="Book Antiqua" w:hAnsi="Verdana"/>
        </w:rPr>
        <w:t xml:space="preserve"> -</w:t>
      </w:r>
      <w:r w:rsidRPr="00A84121">
        <w:rPr>
          <w:rFonts w:ascii="Verdana" w:hAnsi="Verdana"/>
        </w:rPr>
        <w:t xml:space="preserve"> As Microempresas – ME e Empresas de Pequeno Porte – EPP, por ocasião da participação em certames licitatórios, deverão apresentar toda a documentação exigida para efeito de comprovação de regularidade fiscal, mesmo que esta apresente alguma restrição; </w:t>
      </w:r>
    </w:p>
    <w:p w:rsidR="00626086" w:rsidRPr="00A84121" w:rsidRDefault="00626086" w:rsidP="00583665">
      <w:pPr>
        <w:jc w:val="both"/>
        <w:rPr>
          <w:rFonts w:ascii="Verdana" w:hAnsi="Verdana"/>
        </w:rPr>
      </w:pPr>
    </w:p>
    <w:p w:rsidR="00626086" w:rsidRPr="00A84121" w:rsidRDefault="00626086" w:rsidP="00583665">
      <w:pPr>
        <w:jc w:val="both"/>
        <w:rPr>
          <w:rFonts w:ascii="Verdan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.11.</w:t>
      </w:r>
      <w:r w:rsidR="00744494" w:rsidRPr="00A84121">
        <w:rPr>
          <w:rFonts w:ascii="Verdana" w:eastAsia="Book Antiqua" w:hAnsi="Verdana"/>
        </w:rPr>
        <w:t>9</w:t>
      </w:r>
      <w:r w:rsidRPr="00A84121">
        <w:rPr>
          <w:rFonts w:ascii="Verdana" w:eastAsia="Book Antiqua" w:hAnsi="Verdana"/>
        </w:rPr>
        <w:t xml:space="preserve"> - </w:t>
      </w:r>
      <w:r w:rsidRPr="00A84121">
        <w:rPr>
          <w:rFonts w:ascii="Verdana" w:hAnsi="Verdana"/>
        </w:rPr>
        <w:t xml:space="preserve">Havendo alguma restrição na comprovação da regularidade fiscal e trabalhista, será assegurado o prazo de 05 (cinco) dias úteis, cujo termo inicial corresponderá ao momento em que o proponente for declarado vencedor do certame, prorrogáveis por igual período, a critério da Administração Pública, para a regularização da documentação, pagamento ou parcelamento do débito, e emissão de eventuais certidões negativas ou positivas com efeito de certidão negativa; </w:t>
      </w:r>
    </w:p>
    <w:p w:rsidR="00F03D38" w:rsidRPr="00A84121" w:rsidRDefault="00F03D38" w:rsidP="00583665">
      <w:pPr>
        <w:jc w:val="both"/>
        <w:rPr>
          <w:rFonts w:ascii="Verdana" w:eastAsia="Book Antiqua" w:hAnsi="Verdana"/>
        </w:rPr>
      </w:pPr>
    </w:p>
    <w:p w:rsidR="00670574" w:rsidRPr="00A84121" w:rsidRDefault="00626086"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00744494" w:rsidRPr="00A84121">
        <w:rPr>
          <w:rFonts w:ascii="Verdana" w:eastAsia="Book Antiqua" w:hAnsi="Verdana"/>
        </w:rPr>
        <w:t>.11.10</w:t>
      </w:r>
      <w:r w:rsidRPr="00A84121">
        <w:rPr>
          <w:rFonts w:ascii="Verdana" w:eastAsia="Book Antiqua" w:hAnsi="Verdana"/>
        </w:rPr>
        <w:t xml:space="preserve"> - </w:t>
      </w:r>
      <w:r w:rsidRPr="00A84121">
        <w:rPr>
          <w:rFonts w:ascii="Verdana" w:hAnsi="Verdana"/>
        </w:rPr>
        <w:t>A não regularização da documentação no prazo acima previsto, implicará decadência do direito à contratação, sem prejuízo das sanções previstas no art. 87 da Lei nº 8.666, de 21 de junho de 1993, sendo facultada à Administração convocar as licitantes remanescentes, na ordem de classificação, para a assinatura da ata ou documento equivalente, ou revogar a licitação.</w:t>
      </w:r>
    </w:p>
    <w:p w:rsidR="00993A3F" w:rsidRPr="00A84121" w:rsidRDefault="00993A3F" w:rsidP="00583665">
      <w:pPr>
        <w:jc w:val="both"/>
        <w:rPr>
          <w:rFonts w:ascii="Verdana" w:eastAsia="Book Antiqua" w:hAnsi="Verdana"/>
          <w:b/>
          <w:bCs/>
        </w:rPr>
      </w:pPr>
    </w:p>
    <w:p w:rsidR="00993A3F" w:rsidRPr="00A84121" w:rsidRDefault="00993A3F" w:rsidP="00583665">
      <w:pPr>
        <w:jc w:val="both"/>
        <w:rPr>
          <w:rFonts w:ascii="Verdana" w:eastAsia="Book Antiqua" w:hAnsi="Verdana"/>
        </w:rPr>
      </w:pPr>
      <w:r w:rsidRPr="00A84121">
        <w:rPr>
          <w:rFonts w:ascii="Verdana" w:eastAsia="Book Antiqua" w:hAnsi="Verdana"/>
          <w:b/>
          <w:bCs/>
        </w:rPr>
        <w:t>1</w:t>
      </w:r>
      <w:r w:rsidR="009F1131">
        <w:rPr>
          <w:rFonts w:ascii="Verdana" w:eastAsia="Book Antiqua" w:hAnsi="Verdana"/>
          <w:b/>
          <w:bCs/>
        </w:rPr>
        <w:t>2</w:t>
      </w:r>
      <w:r w:rsidRPr="00A84121">
        <w:rPr>
          <w:rFonts w:ascii="Verdana" w:eastAsia="Book Antiqua" w:hAnsi="Verdana"/>
          <w:b/>
          <w:bCs/>
        </w:rPr>
        <w:t>.12 - QUALIFICAÇÃO TÉCNICA</w:t>
      </w:r>
      <w:r w:rsidR="00091830" w:rsidRPr="00A84121">
        <w:rPr>
          <w:rFonts w:ascii="Verdana" w:eastAsia="Book Antiqua" w:hAnsi="Verdana"/>
          <w:b/>
          <w:bCs/>
        </w:rPr>
        <w:t xml:space="preserve"> </w:t>
      </w:r>
    </w:p>
    <w:p w:rsidR="00E81D4E" w:rsidRDefault="00E81D4E" w:rsidP="00583665">
      <w:pPr>
        <w:pStyle w:val="modelo"/>
        <w:rPr>
          <w:rFonts w:ascii="Verdana" w:eastAsia="Book Antiqua" w:hAnsi="Verdana" w:cs="Times New Roman"/>
        </w:rPr>
      </w:pPr>
    </w:p>
    <w:p w:rsidR="00993A3F" w:rsidRPr="00A84121" w:rsidRDefault="00993A3F" w:rsidP="00583665">
      <w:pPr>
        <w:pStyle w:val="modelo"/>
        <w:rPr>
          <w:rFonts w:ascii="Verdana" w:eastAsia="Book Antiqua" w:hAnsi="Verdana" w:cs="Times New Roman"/>
        </w:rPr>
      </w:pPr>
      <w:r w:rsidRPr="00A84121">
        <w:rPr>
          <w:rFonts w:ascii="Verdana" w:eastAsia="Book Antiqua" w:hAnsi="Verdana" w:cs="Times New Roman"/>
        </w:rPr>
        <w:t>A documentação relativa à qualificação técnica consistirá em:</w:t>
      </w:r>
    </w:p>
    <w:p w:rsidR="00993A3F" w:rsidRPr="00E53495" w:rsidRDefault="00993A3F" w:rsidP="00583665">
      <w:pPr>
        <w:pStyle w:val="modelo"/>
        <w:tabs>
          <w:tab w:val="center" w:pos="7738"/>
          <w:tab w:val="right" w:pos="12557"/>
        </w:tabs>
        <w:rPr>
          <w:rFonts w:ascii="Verdana" w:eastAsia="Book Antiqua" w:hAnsi="Verdana" w:cs="Times New Roman"/>
          <w:sz w:val="16"/>
          <w:szCs w:val="16"/>
        </w:rPr>
      </w:pPr>
    </w:p>
    <w:p w:rsidR="000F0031" w:rsidRPr="000F0031" w:rsidRDefault="003C75C0" w:rsidP="000F0031">
      <w:pPr>
        <w:numPr>
          <w:ilvl w:val="0"/>
          <w:numId w:val="29"/>
        </w:numPr>
        <w:tabs>
          <w:tab w:val="center" w:pos="7738"/>
          <w:tab w:val="right" w:pos="12557"/>
        </w:tabs>
        <w:adjustRightInd w:val="0"/>
        <w:jc w:val="both"/>
        <w:rPr>
          <w:rFonts w:ascii="Verdana" w:hAnsi="Verdana"/>
          <w:b/>
        </w:rPr>
      </w:pPr>
      <w:r w:rsidRPr="000F0031">
        <w:rPr>
          <w:rFonts w:ascii="Verdana" w:hAnsi="Verdana"/>
        </w:rPr>
        <w:t>Comprovação de aptidão para o fornecimento, compatível com o objeto da licitação. A comprovação de fornecimento será feita por atestado(s) fornecido(s) por pessoas jurídicas de direito público ou privado, competentes para tanto, nos moldes previstos na Súmula n.º 24 do TCE/SP</w:t>
      </w:r>
      <w:r w:rsidR="000F0031" w:rsidRPr="000F0031">
        <w:rPr>
          <w:rFonts w:ascii="Verdana" w:hAnsi="Verdana"/>
        </w:rPr>
        <w:t>.</w:t>
      </w:r>
    </w:p>
    <w:p w:rsidR="000F0031" w:rsidRPr="000F0031" w:rsidRDefault="000F0031" w:rsidP="000F0031">
      <w:pPr>
        <w:tabs>
          <w:tab w:val="center" w:pos="7738"/>
          <w:tab w:val="right" w:pos="12557"/>
        </w:tabs>
        <w:adjustRightInd w:val="0"/>
        <w:ind w:left="720"/>
        <w:jc w:val="both"/>
        <w:rPr>
          <w:rFonts w:ascii="Verdana" w:hAnsi="Verdana"/>
          <w:b/>
        </w:rPr>
      </w:pPr>
    </w:p>
    <w:p w:rsidR="000F0031" w:rsidRPr="000F0031" w:rsidRDefault="000F0031" w:rsidP="000F0031">
      <w:pPr>
        <w:numPr>
          <w:ilvl w:val="0"/>
          <w:numId w:val="29"/>
        </w:numPr>
        <w:tabs>
          <w:tab w:val="center" w:pos="7738"/>
          <w:tab w:val="right" w:pos="12557"/>
        </w:tabs>
        <w:adjustRightInd w:val="0"/>
        <w:jc w:val="both"/>
        <w:rPr>
          <w:rFonts w:ascii="Verdana" w:hAnsi="Verdana"/>
          <w:b/>
        </w:rPr>
      </w:pPr>
      <w:r w:rsidRPr="000F0031">
        <w:rPr>
          <w:rFonts w:ascii="Verdana" w:hAnsi="Verdana"/>
          <w:b/>
        </w:rPr>
        <w:tab/>
      </w:r>
      <w:r w:rsidRPr="000F0031">
        <w:rPr>
          <w:rFonts w:ascii="Verdana" w:hAnsi="Verdana" w:cs="Verdana"/>
        </w:rPr>
        <w:t>Alvará de funcionamento do fornecedor local – exercício de 20</w:t>
      </w:r>
      <w:r>
        <w:rPr>
          <w:rFonts w:ascii="Verdana" w:hAnsi="Verdana" w:cs="Verdana"/>
        </w:rPr>
        <w:t>20</w:t>
      </w:r>
      <w:r w:rsidRPr="000F0031">
        <w:rPr>
          <w:rFonts w:ascii="Verdana" w:hAnsi="Verdana" w:cs="Verdana"/>
        </w:rPr>
        <w:t xml:space="preserve"> – em validade.</w:t>
      </w:r>
    </w:p>
    <w:p w:rsidR="00EE320E" w:rsidRDefault="00EE320E" w:rsidP="003C75C0">
      <w:pPr>
        <w:adjustRightInd w:val="0"/>
        <w:ind w:left="720" w:hanging="294"/>
        <w:jc w:val="both"/>
        <w:rPr>
          <w:rFonts w:ascii="Verdana" w:hAnsi="Verdana"/>
          <w:b/>
        </w:rPr>
      </w:pPr>
    </w:p>
    <w:p w:rsidR="00993A3F" w:rsidRPr="00A84121" w:rsidRDefault="00993A3F" w:rsidP="00583665">
      <w:pPr>
        <w:jc w:val="both"/>
        <w:rPr>
          <w:rFonts w:ascii="Verdana" w:eastAsia="Book Antiqua" w:hAnsi="Verdana"/>
          <w:b/>
          <w:bCs/>
        </w:rPr>
      </w:pPr>
      <w:r w:rsidRPr="00A84121">
        <w:rPr>
          <w:rFonts w:ascii="Verdana" w:eastAsia="Book Antiqua" w:hAnsi="Verdana"/>
          <w:b/>
          <w:bCs/>
        </w:rPr>
        <w:t>1</w:t>
      </w:r>
      <w:r w:rsidR="009F1131">
        <w:rPr>
          <w:rFonts w:ascii="Verdana" w:eastAsia="Book Antiqua" w:hAnsi="Verdana"/>
          <w:b/>
          <w:bCs/>
        </w:rPr>
        <w:t>2</w:t>
      </w:r>
      <w:r w:rsidRPr="00A84121">
        <w:rPr>
          <w:rFonts w:ascii="Verdana" w:eastAsia="Book Antiqua" w:hAnsi="Verdana"/>
          <w:b/>
          <w:bCs/>
        </w:rPr>
        <w:t xml:space="preserve">.13 - QUALIFICAÇÃO ECONÔMICO </w:t>
      </w:r>
      <w:r w:rsidR="00091830" w:rsidRPr="00A84121">
        <w:rPr>
          <w:rFonts w:ascii="Verdana" w:eastAsia="Book Antiqua" w:hAnsi="Verdana"/>
          <w:b/>
          <w:bCs/>
        </w:rPr>
        <w:t>–</w:t>
      </w:r>
      <w:r w:rsidRPr="00A84121">
        <w:rPr>
          <w:rFonts w:ascii="Verdana" w:eastAsia="Book Antiqua" w:hAnsi="Verdana"/>
          <w:b/>
          <w:bCs/>
        </w:rPr>
        <w:t xml:space="preserve"> FINANCEIRA</w:t>
      </w:r>
      <w:r w:rsidR="00091830" w:rsidRPr="00A84121">
        <w:rPr>
          <w:rFonts w:ascii="Verdana" w:eastAsia="Book Antiqua" w:hAnsi="Verdana"/>
          <w:b/>
          <w:bCs/>
        </w:rPr>
        <w:t xml:space="preserve"> </w:t>
      </w:r>
    </w:p>
    <w:p w:rsidR="00744494" w:rsidRPr="00A84121" w:rsidRDefault="00744494" w:rsidP="00583665">
      <w:pPr>
        <w:jc w:val="both"/>
        <w:rPr>
          <w:rFonts w:ascii="Verdana" w:eastAsia="Book Antiqua" w:hAnsi="Verdana"/>
          <w:b/>
          <w:bCs/>
        </w:rPr>
      </w:pPr>
    </w:p>
    <w:p w:rsidR="00993A3F" w:rsidRPr="00A84121" w:rsidRDefault="00993A3F" w:rsidP="00583665">
      <w:pPr>
        <w:shd w:val="clear" w:color="auto" w:fill="FFFFFF"/>
        <w:jc w:val="both"/>
        <w:rPr>
          <w:rFonts w:ascii="Verdana" w:hAnsi="Verdana"/>
          <w:bCs/>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.13.1 - C</w:t>
      </w:r>
      <w:r w:rsidRPr="00A84121">
        <w:rPr>
          <w:rFonts w:ascii="Verdana" w:hAnsi="Verdana"/>
          <w:bCs/>
        </w:rPr>
        <w:t xml:space="preserve">ertidão negativa de falência, concordata, recuperação judicial ou extrajudicial, expedida pelo distribuidor da sede da pessoa jurídica, ou execução patrimonial, expedida no domicílio da pessoa física. Nas hipóteses em que a certidão </w:t>
      </w:r>
      <w:r w:rsidRPr="00A84121">
        <w:rPr>
          <w:rFonts w:ascii="Verdana" w:hAnsi="Verdana"/>
          <w:bCs/>
        </w:rPr>
        <w:lastRenderedPageBreak/>
        <w:t>de recuperação judicial ou extrajudicial fornecida for positiva, deve a licitante apresentar comprovante da homologação/deferimento pelo juízo competente do plano de recuperação judicial/extrajudicial em vigor.</w:t>
      </w:r>
    </w:p>
    <w:p w:rsidR="00993A3F" w:rsidRPr="00A84121" w:rsidRDefault="00993A3F" w:rsidP="00583665">
      <w:pPr>
        <w:shd w:val="clear" w:color="auto" w:fill="FFFFFF"/>
        <w:jc w:val="both"/>
        <w:rPr>
          <w:rFonts w:ascii="Verdana" w:hAnsi="Verdana"/>
          <w:bCs/>
        </w:rPr>
      </w:pPr>
    </w:p>
    <w:p w:rsidR="00993A3F" w:rsidRPr="00A84121" w:rsidRDefault="00993A3F" w:rsidP="00583665">
      <w:pPr>
        <w:jc w:val="both"/>
        <w:rPr>
          <w:rFonts w:ascii="Verdana" w:hAnsi="Verdana"/>
        </w:rPr>
      </w:pPr>
      <w:r w:rsidRPr="00A84121">
        <w:rPr>
          <w:rFonts w:ascii="Verdana" w:hAnsi="Verdana"/>
        </w:rPr>
        <w:t>1</w:t>
      </w:r>
      <w:r w:rsidR="009F1131">
        <w:rPr>
          <w:rFonts w:ascii="Verdana" w:hAnsi="Verdana"/>
        </w:rPr>
        <w:t>2</w:t>
      </w:r>
      <w:r w:rsidRPr="00A84121">
        <w:rPr>
          <w:rFonts w:ascii="Verdana" w:hAnsi="Verdana"/>
        </w:rPr>
        <w:t>.13.1.1 - No caso de apresentação de recuperação judicial ou extrajudicial for positiva, deve ser apresentada comprovante da homologação/deferimento pelo juiz competente do plano de recuperação judicial/extrajudicial  em vigor pela licitante.</w:t>
      </w:r>
    </w:p>
    <w:p w:rsidR="00993A3F" w:rsidRPr="00A84121" w:rsidRDefault="00993A3F" w:rsidP="00583665">
      <w:pPr>
        <w:jc w:val="both"/>
        <w:rPr>
          <w:rFonts w:ascii="Verdana" w:hAnsi="Verdana"/>
        </w:rPr>
      </w:pPr>
    </w:p>
    <w:p w:rsidR="00993A3F" w:rsidRPr="00A84121" w:rsidRDefault="00993A3F" w:rsidP="00583665">
      <w:pPr>
        <w:jc w:val="both"/>
        <w:rPr>
          <w:rFonts w:ascii="Verdana" w:hAnsi="Verdana"/>
        </w:rPr>
      </w:pPr>
      <w:r w:rsidRPr="00A84121">
        <w:rPr>
          <w:rFonts w:ascii="Verdana" w:hAnsi="Verdana"/>
        </w:rPr>
        <w:t>1</w:t>
      </w:r>
      <w:r w:rsidR="009F1131">
        <w:rPr>
          <w:rFonts w:ascii="Verdana" w:hAnsi="Verdana"/>
        </w:rPr>
        <w:t>2</w:t>
      </w:r>
      <w:r w:rsidRPr="00A84121">
        <w:rPr>
          <w:rFonts w:ascii="Verdana" w:hAnsi="Verdana"/>
        </w:rPr>
        <w:t>.13.1.2 - Para o caso de empresas licitantes em recuperação judicial: fica ciente de que no momento da assinatura do Contrato deverá apresentar cópia do ato de nomeação do administrador judicial ou se o administrador for pessoa jurídica, o nome do profissional responsável pela condução do processo, além de declaração, relatório ou documento equivalente do juiz ou do administrador de que o plano de recuperação judicial está sendo cumprido.</w:t>
      </w:r>
    </w:p>
    <w:p w:rsidR="00993A3F" w:rsidRPr="00A84121" w:rsidRDefault="00993A3F" w:rsidP="00583665">
      <w:pPr>
        <w:jc w:val="both"/>
        <w:rPr>
          <w:rFonts w:ascii="Verdana" w:hAnsi="Verdana"/>
        </w:rPr>
      </w:pPr>
    </w:p>
    <w:p w:rsidR="00F75D37" w:rsidRPr="00A84121" w:rsidRDefault="00993A3F" w:rsidP="00583665">
      <w:pPr>
        <w:jc w:val="both"/>
        <w:rPr>
          <w:rFonts w:ascii="Verdana" w:hAnsi="Verdana"/>
        </w:rPr>
      </w:pPr>
      <w:r w:rsidRPr="00A84121">
        <w:rPr>
          <w:rFonts w:ascii="Verdana" w:hAnsi="Verdana"/>
        </w:rPr>
        <w:t>1</w:t>
      </w:r>
      <w:r w:rsidR="009F1131">
        <w:rPr>
          <w:rFonts w:ascii="Verdana" w:hAnsi="Verdana"/>
        </w:rPr>
        <w:t>2</w:t>
      </w:r>
      <w:r w:rsidRPr="00A84121">
        <w:rPr>
          <w:rFonts w:ascii="Verdana" w:hAnsi="Verdana"/>
        </w:rPr>
        <w:t>.13.1.3 - Para o caso de empresas licitantes em recuperação extrajudicial: fica ciente de que no momento da assinatura do Contrato deverá apresentar comprovação documental de que a homologações do plano de recuperação extrajudicial estão sendo cumpridas.</w:t>
      </w: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r w:rsidRPr="00A84121">
        <w:rPr>
          <w:rFonts w:ascii="Verdana" w:hAnsi="Verdana"/>
        </w:rPr>
        <w:t>1</w:t>
      </w:r>
      <w:r w:rsidR="009F1131">
        <w:rPr>
          <w:rFonts w:ascii="Verdana" w:hAnsi="Verdana"/>
        </w:rPr>
        <w:t>2</w:t>
      </w:r>
      <w:r w:rsidRPr="00A84121">
        <w:rPr>
          <w:rFonts w:ascii="Verdana" w:hAnsi="Verdana"/>
        </w:rPr>
        <w:t>.13.1.4. Balanço patrimonial, assinado pelo Contador responsável e pelo(s) representante(s) legal(is) da empresa, e demonstrações do último exercício social, exigíveis e apresentados na forma da lei, vedada a sua substituição por balancetes ou balanços provisórios;</w:t>
      </w:r>
    </w:p>
    <w:p w:rsidR="00F75D37" w:rsidRPr="00A84121" w:rsidRDefault="00F75D37" w:rsidP="00583665">
      <w:pPr>
        <w:jc w:val="both"/>
        <w:rPr>
          <w:rFonts w:ascii="Verdana" w:hAnsi="Verdana"/>
        </w:rPr>
      </w:pPr>
    </w:p>
    <w:p w:rsidR="00F75D37" w:rsidRDefault="00F75D37" w:rsidP="00583665">
      <w:pPr>
        <w:jc w:val="both"/>
        <w:rPr>
          <w:rFonts w:ascii="Verdana" w:hAnsi="Verdana"/>
          <w:color w:val="000000"/>
          <w:shd w:val="clear" w:color="auto" w:fill="FFFFFF"/>
        </w:rPr>
      </w:pPr>
      <w:r w:rsidRPr="00A84121">
        <w:rPr>
          <w:rFonts w:ascii="Verdana" w:hAnsi="Verdana"/>
        </w:rPr>
        <w:t>1</w:t>
      </w:r>
      <w:r w:rsidR="009F1131">
        <w:rPr>
          <w:rFonts w:ascii="Verdana" w:hAnsi="Verdana"/>
        </w:rPr>
        <w:t>2</w:t>
      </w:r>
      <w:r w:rsidRPr="00A84121">
        <w:rPr>
          <w:rFonts w:ascii="Verdana" w:hAnsi="Verdana"/>
        </w:rPr>
        <w:t xml:space="preserve">.13.1.5. Será considerado </w:t>
      </w:r>
      <w:r w:rsidRPr="00A84121">
        <w:rPr>
          <w:rFonts w:ascii="Verdana" w:hAnsi="Verdana"/>
          <w:color w:val="000000"/>
          <w:shd w:val="clear" w:color="auto" w:fill="FFFFFF"/>
        </w:rPr>
        <w:t>para atendimento do item anterior o capital mínimo ou patrimônio líquido mínimo equivalente a 10% (dez por cento) do valor estimado da contratação de acordo com limite máximo estabelecido no § 3º, do artigo 31 da lei 8.666/93</w:t>
      </w:r>
    </w:p>
    <w:p w:rsidR="00DE46D5" w:rsidRDefault="00DE46D5" w:rsidP="00583665">
      <w:pPr>
        <w:jc w:val="both"/>
        <w:rPr>
          <w:rFonts w:ascii="Verdana" w:hAnsi="Verdana"/>
          <w:color w:val="000000"/>
          <w:shd w:val="clear" w:color="auto" w:fill="FFFFFF"/>
        </w:rPr>
      </w:pPr>
    </w:p>
    <w:p w:rsidR="00993A3F" w:rsidRPr="00A84121" w:rsidRDefault="00993A3F" w:rsidP="00583665">
      <w:pPr>
        <w:jc w:val="both"/>
        <w:rPr>
          <w:rFonts w:ascii="Verdana" w:eastAsia="Book Antiqua" w:hAnsi="Verdana"/>
          <w:b/>
          <w:bCs/>
        </w:rPr>
      </w:pPr>
      <w:r w:rsidRPr="00A84121">
        <w:rPr>
          <w:rFonts w:ascii="Verdana" w:eastAsia="Book Antiqua" w:hAnsi="Verdana"/>
          <w:b/>
          <w:bCs/>
        </w:rPr>
        <w:t>1</w:t>
      </w:r>
      <w:r w:rsidR="009F1131">
        <w:rPr>
          <w:rFonts w:ascii="Verdana" w:eastAsia="Book Antiqua" w:hAnsi="Verdana"/>
          <w:b/>
          <w:bCs/>
        </w:rPr>
        <w:t>2</w:t>
      </w:r>
      <w:r w:rsidR="00091830" w:rsidRPr="00A84121">
        <w:rPr>
          <w:rFonts w:ascii="Verdana" w:eastAsia="Book Antiqua" w:hAnsi="Verdana"/>
          <w:b/>
          <w:bCs/>
        </w:rPr>
        <w:t>.</w:t>
      </w:r>
      <w:r w:rsidRPr="00A84121">
        <w:rPr>
          <w:rFonts w:ascii="Verdana" w:eastAsia="Book Antiqua" w:hAnsi="Verdana"/>
          <w:b/>
          <w:bCs/>
        </w:rPr>
        <w:t>14 – DOCUMENTAÇÃO COMPLEMENTAR</w:t>
      </w:r>
    </w:p>
    <w:p w:rsidR="00993A3F" w:rsidRPr="00A84121" w:rsidRDefault="00993A3F" w:rsidP="00583665">
      <w:pPr>
        <w:jc w:val="both"/>
        <w:rPr>
          <w:rFonts w:ascii="Verdana" w:eastAsia="Book Antiqua" w:hAnsi="Verdana"/>
        </w:rPr>
      </w:pPr>
    </w:p>
    <w:p w:rsidR="00993A3F" w:rsidRPr="00A84121" w:rsidRDefault="00993A3F"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.14.1 - Para o cumprimento deste item, os licitantes deverão apresentar:</w:t>
      </w:r>
    </w:p>
    <w:p w:rsidR="002C3883" w:rsidRPr="00A84121" w:rsidRDefault="002C3883" w:rsidP="00583665">
      <w:pPr>
        <w:jc w:val="both"/>
        <w:rPr>
          <w:rFonts w:ascii="Verdana" w:eastAsia="Book Antiqua" w:hAnsi="Verdana"/>
        </w:rPr>
      </w:pPr>
    </w:p>
    <w:p w:rsidR="00993A3F" w:rsidRPr="00A84121" w:rsidRDefault="00993A3F"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 xml:space="preserve">.14.1.1 - </w:t>
      </w:r>
      <w:r w:rsidRPr="00A84121">
        <w:rPr>
          <w:rFonts w:ascii="Verdana" w:eastAsia="Book Antiqua" w:hAnsi="Verdana"/>
          <w:b/>
          <w:bCs/>
        </w:rPr>
        <w:t>Declaração do licitante, elaborada em papel timbrado e subscrita por seu representante legal,</w:t>
      </w:r>
      <w:r w:rsidRPr="00A84121">
        <w:rPr>
          <w:rFonts w:ascii="Verdana" w:eastAsia="Book Antiqua" w:hAnsi="Verdana"/>
        </w:rPr>
        <w:t xml:space="preserve"> de que não outorga trabalho noturno, perigoso ou insalubre a menores de 18 (dezoito) anos, e qualquer trabalho a menores de 16 (dezesseis) anos, salvo na condição de aprendiz, a partir de 14 (catorze) anos, devendo ser redigida preferencialmente conforme </w:t>
      </w:r>
      <w:r w:rsidRPr="00A84121">
        <w:rPr>
          <w:rFonts w:ascii="Verdana" w:eastAsia="Book Antiqua" w:hAnsi="Verdana"/>
          <w:b/>
          <w:bCs/>
        </w:rPr>
        <w:t>ANEXO</w:t>
      </w:r>
      <w:r w:rsidRPr="00A84121">
        <w:rPr>
          <w:rFonts w:ascii="Verdana" w:eastAsia="Book Antiqua" w:hAnsi="Verdana"/>
        </w:rPr>
        <w:t>.</w:t>
      </w:r>
    </w:p>
    <w:p w:rsidR="00993A3F" w:rsidRPr="00A35A19" w:rsidRDefault="00993A3F" w:rsidP="00583665">
      <w:pPr>
        <w:jc w:val="both"/>
        <w:rPr>
          <w:rFonts w:ascii="Verdana" w:eastAsia="Book Antiqua" w:hAnsi="Verdana"/>
          <w:sz w:val="16"/>
          <w:szCs w:val="16"/>
        </w:rPr>
      </w:pPr>
    </w:p>
    <w:p w:rsidR="00993A3F" w:rsidRDefault="00993A3F" w:rsidP="00583665">
      <w:pPr>
        <w:jc w:val="both"/>
        <w:rPr>
          <w:rFonts w:ascii="Verdana" w:eastAsia="Book Antiqua" w:hAnsi="Verdana"/>
          <w:b/>
          <w:bCs/>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 xml:space="preserve">.14.1.2 - </w:t>
      </w:r>
      <w:r w:rsidRPr="00A84121">
        <w:rPr>
          <w:rFonts w:ascii="Verdana" w:eastAsia="Book Antiqua" w:hAnsi="Verdana"/>
          <w:b/>
          <w:bCs/>
        </w:rPr>
        <w:t>Declaração do licitante, elaborada em papel timbrado e subscrita por seu representante legal,</w:t>
      </w:r>
      <w:r w:rsidRPr="00A84121">
        <w:rPr>
          <w:rFonts w:ascii="Verdana" w:eastAsia="Book Antiqua" w:hAnsi="Verdana"/>
        </w:rPr>
        <w:t xml:space="preserve"> assegurando que a mesma atende às normas relativas à saúde e segurança do trabalho (parágrafo único, art. 117, Constituição do Estado), </w:t>
      </w:r>
      <w:r w:rsidRPr="00A84121">
        <w:rPr>
          <w:rFonts w:ascii="Verdana" w:eastAsia="Book Antiqua" w:hAnsi="Verdana"/>
          <w:b/>
          <w:bCs/>
        </w:rPr>
        <w:t>somente para as licitantes com sede ou filial no Estado de São Paulo</w:t>
      </w:r>
      <w:r w:rsidRPr="00A84121">
        <w:rPr>
          <w:rFonts w:ascii="Verdana" w:eastAsia="Book Antiqua" w:hAnsi="Verdana"/>
        </w:rPr>
        <w:t>, devendo ser redigida preferencialmente conforme</w:t>
      </w:r>
      <w:r w:rsidR="00902745">
        <w:rPr>
          <w:rFonts w:ascii="Verdana" w:eastAsia="Book Antiqua" w:hAnsi="Verdana"/>
          <w:b/>
          <w:bCs/>
        </w:rPr>
        <w:t xml:space="preserve"> ANEXO.</w:t>
      </w:r>
    </w:p>
    <w:p w:rsidR="00EC76DD" w:rsidRDefault="00EC76DD" w:rsidP="00583665">
      <w:pPr>
        <w:jc w:val="both"/>
        <w:rPr>
          <w:rFonts w:ascii="Verdana" w:eastAsia="Book Antiqua" w:hAnsi="Verdana"/>
          <w:b/>
          <w:bCs/>
        </w:rPr>
      </w:pPr>
      <w:r w:rsidRPr="00A84121">
        <w:rPr>
          <w:rFonts w:ascii="Verdana" w:eastAsia="Book Antiqua" w:hAnsi="Verdana"/>
        </w:rPr>
        <w:lastRenderedPageBreak/>
        <w:t>1</w:t>
      </w:r>
      <w:r>
        <w:rPr>
          <w:rFonts w:ascii="Verdana" w:eastAsia="Book Antiqua" w:hAnsi="Verdana"/>
        </w:rPr>
        <w:t>2</w:t>
      </w:r>
      <w:r w:rsidRPr="00A84121">
        <w:rPr>
          <w:rFonts w:ascii="Verdana" w:eastAsia="Book Antiqua" w:hAnsi="Verdana"/>
        </w:rPr>
        <w:t>.14.1.</w:t>
      </w:r>
      <w:r>
        <w:rPr>
          <w:rFonts w:ascii="Verdana" w:eastAsia="Book Antiqua" w:hAnsi="Verdana"/>
        </w:rPr>
        <w:t>3</w:t>
      </w:r>
      <w:r w:rsidRPr="00A84121">
        <w:rPr>
          <w:rFonts w:ascii="Verdana" w:eastAsia="Book Antiqua" w:hAnsi="Verdana"/>
        </w:rPr>
        <w:t xml:space="preserve"> - </w:t>
      </w:r>
      <w:r w:rsidRPr="00A84121">
        <w:rPr>
          <w:rFonts w:ascii="Verdana" w:eastAsia="Book Antiqua" w:hAnsi="Verdana"/>
          <w:b/>
          <w:bCs/>
        </w:rPr>
        <w:t xml:space="preserve">Declaração </w:t>
      </w:r>
      <w:r>
        <w:rPr>
          <w:rFonts w:ascii="Verdana" w:eastAsia="Book Antiqua" w:hAnsi="Verdana"/>
          <w:b/>
          <w:bCs/>
        </w:rPr>
        <w:t xml:space="preserve">de parentesco </w:t>
      </w:r>
      <w:r w:rsidRPr="00A84121">
        <w:rPr>
          <w:rFonts w:ascii="Verdana" w:eastAsia="Book Antiqua" w:hAnsi="Verdana"/>
          <w:b/>
          <w:bCs/>
        </w:rPr>
        <w:t>do licitante, elaborada em papel timbrado e subscrita por seu representante legal</w:t>
      </w:r>
      <w:r>
        <w:rPr>
          <w:rFonts w:ascii="Verdana" w:eastAsia="Book Antiqua" w:hAnsi="Verdana"/>
          <w:b/>
          <w:bCs/>
        </w:rPr>
        <w:t>, ANEXO;</w:t>
      </w:r>
    </w:p>
    <w:p w:rsidR="00B96406" w:rsidRPr="00DE46D5" w:rsidRDefault="00B96406" w:rsidP="00B96406">
      <w:pPr>
        <w:adjustRightInd w:val="0"/>
        <w:ind w:left="720"/>
        <w:jc w:val="both"/>
        <w:rPr>
          <w:rFonts w:ascii="Verdana" w:eastAsia="Batang" w:hAnsi="Verdana"/>
          <w:b/>
        </w:rPr>
      </w:pPr>
    </w:p>
    <w:p w:rsidR="00B96406" w:rsidRDefault="00B96406" w:rsidP="00B96406">
      <w:pPr>
        <w:jc w:val="both"/>
        <w:rPr>
          <w:rFonts w:ascii="Verdana" w:hAnsi="Verdana"/>
        </w:rPr>
      </w:pPr>
      <w:r w:rsidRPr="00B96406">
        <w:rPr>
          <w:rFonts w:ascii="Verdana" w:hAnsi="Verdana"/>
        </w:rPr>
        <w:t>12.14.1.4</w:t>
      </w:r>
      <w:r>
        <w:rPr>
          <w:rFonts w:ascii="Verdana" w:hAnsi="Verdana"/>
        </w:rPr>
        <w:t xml:space="preserve">- </w:t>
      </w:r>
      <w:r w:rsidRPr="00A84121">
        <w:rPr>
          <w:rFonts w:ascii="Verdana" w:hAnsi="Verdana"/>
        </w:rPr>
        <w:t>Certidão de Inexistência de Impedimentos junto ao Cadastro nacional de Condenações Cíveis por Ato de Improbidade Administrativa e Inelegibilidade do Conselho Nacional de Justiça (CNJ). (obtida via internet no http : // www . cnj . jus . br)</w:t>
      </w:r>
    </w:p>
    <w:p w:rsidR="00B96406" w:rsidRPr="00A84121" w:rsidRDefault="00B96406" w:rsidP="00B96406">
      <w:pPr>
        <w:ind w:left="426" w:hanging="426"/>
        <w:jc w:val="both"/>
        <w:rPr>
          <w:rFonts w:ascii="Verdana" w:hAnsi="Verdana"/>
        </w:rPr>
      </w:pPr>
    </w:p>
    <w:p w:rsidR="00B96406" w:rsidRPr="00A84121" w:rsidRDefault="00B96406" w:rsidP="00B96406">
      <w:pPr>
        <w:jc w:val="both"/>
        <w:rPr>
          <w:rFonts w:ascii="Verdana" w:hAnsi="Verdana"/>
          <w:b/>
        </w:rPr>
      </w:pPr>
      <w:r w:rsidRPr="00B96406">
        <w:rPr>
          <w:rFonts w:ascii="Verdana" w:hAnsi="Verdana"/>
        </w:rPr>
        <w:t>12.14.1.</w:t>
      </w:r>
      <w:r>
        <w:rPr>
          <w:rFonts w:ascii="Verdana" w:hAnsi="Verdana"/>
        </w:rPr>
        <w:t xml:space="preserve">5- </w:t>
      </w:r>
      <w:r w:rsidRPr="00A84121">
        <w:rPr>
          <w:rFonts w:ascii="Verdana" w:hAnsi="Verdana"/>
        </w:rPr>
        <w:t>Certidão negativa de Apenado emitido pelo Tribunal de Contas do Estado (TCE). (obtida via internet no site: https://www4.tce sp.gov.br/apenados/publico/#/publicas/ certificado/add).</w:t>
      </w:r>
    </w:p>
    <w:p w:rsidR="00B96406" w:rsidRDefault="00B96406" w:rsidP="00B96406">
      <w:pPr>
        <w:ind w:left="30"/>
        <w:jc w:val="both"/>
        <w:rPr>
          <w:rFonts w:ascii="Verdana" w:hAnsi="Verdana"/>
          <w:b/>
        </w:rPr>
      </w:pPr>
      <w:r>
        <w:rPr>
          <w:rFonts w:ascii="Verdana" w:hAnsi="Verdana"/>
          <w:b/>
        </w:rPr>
        <w:t xml:space="preserve">   </w:t>
      </w:r>
    </w:p>
    <w:p w:rsidR="00B96406" w:rsidRPr="00A84121" w:rsidRDefault="00B96406" w:rsidP="00B96406">
      <w:pPr>
        <w:ind w:left="30"/>
        <w:jc w:val="both"/>
        <w:rPr>
          <w:rFonts w:ascii="Verdana" w:hAnsi="Verdana"/>
        </w:rPr>
      </w:pPr>
      <w:r>
        <w:rPr>
          <w:rFonts w:ascii="Verdana" w:hAnsi="Verdana"/>
        </w:rPr>
        <w:t>12.14.1.6-</w:t>
      </w:r>
      <w:r w:rsidRPr="00A84121">
        <w:rPr>
          <w:rFonts w:ascii="Verdana" w:hAnsi="Verdana"/>
        </w:rPr>
        <w:t xml:space="preserve"> Certidão Negativa de licitantes inidôneos do Tribunal de Contas da União (TCU). (obtida via internet no site: https://contas.tcu.gov.br</w:t>
      </w:r>
      <w:r>
        <w:rPr>
          <w:rFonts w:ascii="Verdana" w:hAnsi="Verdana"/>
        </w:rPr>
        <w:t>)</w:t>
      </w:r>
      <w:r w:rsidRPr="00A84121">
        <w:rPr>
          <w:rFonts w:ascii="Verdana" w:hAnsi="Verdana"/>
        </w:rPr>
        <w:t>.</w:t>
      </w:r>
    </w:p>
    <w:p w:rsidR="00B96406" w:rsidRPr="00A84121" w:rsidRDefault="00B96406" w:rsidP="00583665">
      <w:pPr>
        <w:jc w:val="both"/>
        <w:rPr>
          <w:rFonts w:ascii="Verdana" w:eastAsia="Book Antiqua" w:hAnsi="Verdana"/>
          <w:b/>
          <w:bCs/>
        </w:rPr>
      </w:pPr>
    </w:p>
    <w:p w:rsidR="00993A3F" w:rsidRDefault="00A35A19" w:rsidP="00583665">
      <w:pPr>
        <w:jc w:val="both"/>
        <w:rPr>
          <w:rFonts w:ascii="Verdana" w:hAnsi="Verdana"/>
          <w:sz w:val="24"/>
          <w:szCs w:val="24"/>
        </w:rPr>
      </w:pPr>
      <w:r w:rsidRPr="00A35A19">
        <w:rPr>
          <w:rFonts w:ascii="Verdana" w:hAnsi="Verdana"/>
          <w:sz w:val="24"/>
          <w:szCs w:val="24"/>
        </w:rPr>
        <w:t>12.14.2. As consultas previstas nos itens 12.14.1.4, 12.14.1.5, 12.14.1.6 devem ser apresentadas em nome da pessoa jurídica e do sócio majoritário.</w:t>
      </w:r>
    </w:p>
    <w:p w:rsidR="00A35A19" w:rsidRPr="00A35A19" w:rsidRDefault="00A35A19" w:rsidP="00583665">
      <w:pPr>
        <w:jc w:val="both"/>
        <w:rPr>
          <w:rFonts w:ascii="Verdana" w:eastAsia="Book Antiqua" w:hAnsi="Verdana"/>
          <w:b/>
          <w:bCs/>
          <w:color w:val="000000"/>
          <w:sz w:val="16"/>
          <w:szCs w:val="16"/>
        </w:rPr>
      </w:pPr>
    </w:p>
    <w:p w:rsidR="00670574" w:rsidRPr="00A84121" w:rsidRDefault="00703DDA" w:rsidP="00583665">
      <w:pPr>
        <w:pStyle w:val="modelo"/>
        <w:rPr>
          <w:rFonts w:ascii="Verdana" w:eastAsia="Book Antiqua" w:hAnsi="Verdana" w:cs="Times New Roman"/>
          <w:b/>
          <w:color w:val="000000"/>
        </w:rPr>
      </w:pPr>
      <w:r w:rsidRPr="00A84121">
        <w:rPr>
          <w:rFonts w:ascii="Verdana" w:eastAsia="Book Antiqua" w:hAnsi="Verdana" w:cs="Times New Roman"/>
          <w:b/>
          <w:color w:val="000000"/>
        </w:rPr>
        <w:t>1</w:t>
      </w:r>
      <w:r w:rsidR="009F1131">
        <w:rPr>
          <w:rFonts w:ascii="Verdana" w:eastAsia="Book Antiqua" w:hAnsi="Verdana" w:cs="Times New Roman"/>
          <w:b/>
          <w:color w:val="000000"/>
        </w:rPr>
        <w:t>2</w:t>
      </w:r>
      <w:r w:rsidRPr="00A84121">
        <w:rPr>
          <w:rFonts w:ascii="Verdana" w:eastAsia="Book Antiqua" w:hAnsi="Verdana" w:cs="Times New Roman"/>
          <w:b/>
          <w:color w:val="000000"/>
        </w:rPr>
        <w:t>.15</w:t>
      </w:r>
      <w:r w:rsidR="00670574" w:rsidRPr="00A84121">
        <w:rPr>
          <w:rFonts w:ascii="Verdana" w:eastAsia="Book Antiqua" w:hAnsi="Verdana" w:cs="Times New Roman"/>
          <w:color w:val="000000"/>
        </w:rPr>
        <w:t xml:space="preserve"> -</w:t>
      </w:r>
      <w:r w:rsidR="00670574" w:rsidRPr="00A84121">
        <w:rPr>
          <w:rFonts w:ascii="Verdana" w:eastAsia="Book Antiqua" w:hAnsi="Verdana" w:cs="Times New Roman"/>
          <w:b/>
          <w:color w:val="000000"/>
        </w:rPr>
        <w:t xml:space="preserve"> Constituem motivos para inabilitação do licitante:</w:t>
      </w:r>
    </w:p>
    <w:p w:rsidR="00845028" w:rsidRPr="00A35A19" w:rsidRDefault="00845028" w:rsidP="00583665">
      <w:pPr>
        <w:pStyle w:val="modelo"/>
        <w:rPr>
          <w:rFonts w:ascii="Verdana" w:eastAsia="Book Antiqua" w:hAnsi="Verdana" w:cs="Times New Roman"/>
          <w:b/>
          <w:color w:val="000000"/>
          <w:sz w:val="16"/>
          <w:szCs w:val="16"/>
        </w:rPr>
      </w:pPr>
    </w:p>
    <w:p w:rsidR="00670574" w:rsidRPr="00A84121" w:rsidRDefault="00703DDA" w:rsidP="00583665">
      <w:pPr>
        <w:jc w:val="both"/>
        <w:rPr>
          <w:rFonts w:ascii="Verdana" w:eastAsia="Book Antiqua" w:hAnsi="Verdana"/>
          <w:color w:val="000000"/>
        </w:rPr>
      </w:pPr>
      <w:r w:rsidRPr="00A84121">
        <w:rPr>
          <w:rFonts w:ascii="Verdana" w:eastAsia="Book Antiqua" w:hAnsi="Verdana"/>
          <w:color w:val="000000"/>
        </w:rPr>
        <w:t>1</w:t>
      </w:r>
      <w:r w:rsidR="009F1131">
        <w:rPr>
          <w:rFonts w:ascii="Verdana" w:eastAsia="Book Antiqua" w:hAnsi="Verdana"/>
          <w:color w:val="000000"/>
        </w:rPr>
        <w:t>2</w:t>
      </w:r>
      <w:r w:rsidRPr="00A84121">
        <w:rPr>
          <w:rFonts w:ascii="Verdana" w:eastAsia="Book Antiqua" w:hAnsi="Verdana"/>
          <w:color w:val="000000"/>
        </w:rPr>
        <w:t>.15</w:t>
      </w:r>
      <w:r w:rsidR="00670574" w:rsidRPr="00A84121">
        <w:rPr>
          <w:rFonts w:ascii="Verdana" w:eastAsia="Book Antiqua" w:hAnsi="Verdana"/>
          <w:color w:val="000000"/>
        </w:rPr>
        <w:t xml:space="preserve">.1 - A não apresentação da </w:t>
      </w:r>
      <w:r w:rsidR="00670574" w:rsidRPr="00A84121">
        <w:rPr>
          <w:rFonts w:ascii="Verdana" w:eastAsia="Book Antiqua" w:hAnsi="Verdana"/>
          <w:b/>
          <w:color w:val="000000"/>
        </w:rPr>
        <w:t xml:space="preserve">documentação </w:t>
      </w:r>
      <w:r w:rsidR="00670574" w:rsidRPr="00A84121">
        <w:rPr>
          <w:rFonts w:ascii="Verdana" w:eastAsia="Book Antiqua" w:hAnsi="Verdana"/>
          <w:color w:val="000000"/>
        </w:rPr>
        <w:t>exigida para habilitação</w:t>
      </w:r>
      <w:r w:rsidRPr="00A84121">
        <w:rPr>
          <w:rFonts w:ascii="Verdana" w:eastAsia="Book Antiqua" w:hAnsi="Verdana"/>
          <w:color w:val="000000"/>
        </w:rPr>
        <w:t>.</w:t>
      </w:r>
    </w:p>
    <w:p w:rsidR="00845028" w:rsidRPr="00A84121" w:rsidRDefault="00845028" w:rsidP="00583665">
      <w:pPr>
        <w:jc w:val="both"/>
        <w:rPr>
          <w:rFonts w:ascii="Verdana" w:eastAsia="Book Antiqua" w:hAnsi="Verdana"/>
          <w:color w:val="000000"/>
        </w:rPr>
      </w:pPr>
    </w:p>
    <w:p w:rsidR="00670574" w:rsidRPr="00A84121" w:rsidRDefault="00703DDA" w:rsidP="00583665">
      <w:pPr>
        <w:jc w:val="both"/>
        <w:rPr>
          <w:rFonts w:ascii="Verdana" w:eastAsia="Book Antiqua" w:hAnsi="Verdana"/>
          <w:color w:val="000000"/>
        </w:rPr>
      </w:pPr>
      <w:r w:rsidRPr="00A84121">
        <w:rPr>
          <w:rFonts w:ascii="Verdana" w:eastAsia="Book Antiqua" w:hAnsi="Verdana"/>
          <w:color w:val="000000"/>
        </w:rPr>
        <w:t>1</w:t>
      </w:r>
      <w:r w:rsidR="009F1131">
        <w:rPr>
          <w:rFonts w:ascii="Verdana" w:eastAsia="Book Antiqua" w:hAnsi="Verdana"/>
          <w:color w:val="000000"/>
        </w:rPr>
        <w:t>2</w:t>
      </w:r>
      <w:r w:rsidRPr="00A84121">
        <w:rPr>
          <w:rFonts w:ascii="Verdana" w:eastAsia="Book Antiqua" w:hAnsi="Verdana"/>
          <w:color w:val="000000"/>
        </w:rPr>
        <w:t xml:space="preserve">.15.2 </w:t>
      </w:r>
      <w:r w:rsidR="00670574" w:rsidRPr="00A84121">
        <w:rPr>
          <w:rFonts w:ascii="Verdana" w:eastAsia="Book Antiqua" w:hAnsi="Verdana"/>
          <w:color w:val="000000"/>
        </w:rPr>
        <w:t>- A apresentação de documentos com prazo de validade vencido.</w:t>
      </w:r>
    </w:p>
    <w:p w:rsidR="00670574" w:rsidRPr="00A35A19" w:rsidRDefault="00670574" w:rsidP="00583665">
      <w:pPr>
        <w:jc w:val="both"/>
        <w:rPr>
          <w:rFonts w:ascii="Verdana" w:eastAsia="Book Antiqua" w:hAnsi="Verdana"/>
          <w:color w:val="000000"/>
          <w:sz w:val="16"/>
          <w:szCs w:val="16"/>
        </w:rPr>
      </w:pPr>
    </w:p>
    <w:p w:rsidR="00670574" w:rsidRPr="00A84121" w:rsidRDefault="00703DDA" w:rsidP="00583665">
      <w:pPr>
        <w:jc w:val="both"/>
        <w:rPr>
          <w:rFonts w:ascii="Verdana" w:eastAsia="Book Antiqua" w:hAnsi="Verdana"/>
          <w:color w:val="000000"/>
        </w:rPr>
      </w:pPr>
      <w:r w:rsidRPr="00A84121">
        <w:rPr>
          <w:rFonts w:ascii="Verdana" w:eastAsia="Book Antiqua" w:hAnsi="Verdana"/>
          <w:color w:val="000000"/>
        </w:rPr>
        <w:t>1</w:t>
      </w:r>
      <w:r w:rsidR="009F1131">
        <w:rPr>
          <w:rFonts w:ascii="Verdana" w:eastAsia="Book Antiqua" w:hAnsi="Verdana"/>
          <w:color w:val="000000"/>
        </w:rPr>
        <w:t>2</w:t>
      </w:r>
      <w:r w:rsidRPr="00A84121">
        <w:rPr>
          <w:rFonts w:ascii="Verdana" w:eastAsia="Book Antiqua" w:hAnsi="Verdana"/>
          <w:color w:val="000000"/>
        </w:rPr>
        <w:t xml:space="preserve">.15.3 </w:t>
      </w:r>
      <w:r w:rsidR="00670574" w:rsidRPr="00A84121">
        <w:rPr>
          <w:rFonts w:ascii="Verdana" w:eastAsia="Book Antiqua" w:hAnsi="Verdana"/>
          <w:color w:val="000000"/>
        </w:rPr>
        <w:t>- A substituição dos documentos exigidos para habilitação por protocolos de requerimento de certidão.</w:t>
      </w:r>
    </w:p>
    <w:p w:rsidR="00670574" w:rsidRPr="00A84121" w:rsidRDefault="00670574" w:rsidP="00583665">
      <w:pPr>
        <w:jc w:val="both"/>
        <w:rPr>
          <w:rFonts w:ascii="Verdana" w:eastAsia="Book Antiqua" w:hAnsi="Verdana"/>
          <w:color w:val="000000"/>
        </w:rPr>
      </w:pPr>
    </w:p>
    <w:p w:rsidR="00670574" w:rsidRPr="00A84121" w:rsidRDefault="00670574" w:rsidP="00583665">
      <w:pPr>
        <w:jc w:val="both"/>
        <w:rPr>
          <w:rFonts w:ascii="Verdana" w:eastAsia="Book Antiqua" w:hAnsi="Verdana"/>
          <w:color w:val="000000"/>
        </w:rPr>
      </w:pPr>
      <w:r w:rsidRPr="00A84121">
        <w:rPr>
          <w:rFonts w:ascii="Verdana" w:eastAsia="Book Antiqua" w:hAnsi="Verdana"/>
          <w:color w:val="000000"/>
        </w:rPr>
        <w:t>1</w:t>
      </w:r>
      <w:r w:rsidR="009F1131">
        <w:rPr>
          <w:rFonts w:ascii="Verdana" w:eastAsia="Book Antiqua" w:hAnsi="Verdana"/>
          <w:color w:val="000000"/>
        </w:rPr>
        <w:t>2</w:t>
      </w:r>
      <w:r w:rsidRPr="00A84121">
        <w:rPr>
          <w:rFonts w:ascii="Verdana" w:eastAsia="Book Antiqua" w:hAnsi="Verdana"/>
          <w:color w:val="000000"/>
        </w:rPr>
        <w:t>.</w:t>
      </w:r>
      <w:r w:rsidR="00E8398E" w:rsidRPr="00A84121">
        <w:rPr>
          <w:rFonts w:ascii="Verdana" w:eastAsia="Book Antiqua" w:hAnsi="Verdana"/>
          <w:color w:val="000000"/>
        </w:rPr>
        <w:t>15</w:t>
      </w:r>
      <w:r w:rsidRPr="00A84121">
        <w:rPr>
          <w:rFonts w:ascii="Verdana" w:eastAsia="Book Antiqua" w:hAnsi="Verdana"/>
          <w:color w:val="000000"/>
        </w:rPr>
        <w:t>.4 – A mesclagem de documentos de estabelecimentos diversos (matriz e filial).</w:t>
      </w:r>
    </w:p>
    <w:p w:rsidR="00670574" w:rsidRPr="00A35A19" w:rsidRDefault="00670574" w:rsidP="00583665">
      <w:pPr>
        <w:jc w:val="both"/>
        <w:rPr>
          <w:rFonts w:ascii="Verdana" w:eastAsia="Book Antiqua" w:hAnsi="Verdana"/>
          <w:color w:val="000000"/>
          <w:sz w:val="16"/>
          <w:szCs w:val="16"/>
        </w:rPr>
      </w:pPr>
    </w:p>
    <w:p w:rsidR="00670574" w:rsidRPr="00A84121" w:rsidRDefault="00670574" w:rsidP="00583665">
      <w:pPr>
        <w:jc w:val="both"/>
        <w:rPr>
          <w:rFonts w:ascii="Verdana" w:eastAsia="Book Antiqua" w:hAnsi="Verdana"/>
          <w:color w:val="000000"/>
        </w:rPr>
      </w:pPr>
      <w:r w:rsidRPr="00A84121">
        <w:rPr>
          <w:rFonts w:ascii="Verdana" w:eastAsia="Book Antiqua" w:hAnsi="Verdana"/>
          <w:color w:val="000000"/>
        </w:rPr>
        <w:t>1</w:t>
      </w:r>
      <w:r w:rsidR="009F1131">
        <w:rPr>
          <w:rFonts w:ascii="Verdana" w:eastAsia="Book Antiqua" w:hAnsi="Verdana"/>
          <w:color w:val="000000"/>
        </w:rPr>
        <w:t>2</w:t>
      </w:r>
      <w:r w:rsidRPr="00A84121">
        <w:rPr>
          <w:rFonts w:ascii="Verdana" w:eastAsia="Book Antiqua" w:hAnsi="Verdana"/>
          <w:color w:val="000000"/>
        </w:rPr>
        <w:t>.</w:t>
      </w:r>
      <w:r w:rsidR="00E8398E" w:rsidRPr="00A84121">
        <w:rPr>
          <w:rFonts w:ascii="Verdana" w:eastAsia="Book Antiqua" w:hAnsi="Verdana"/>
          <w:color w:val="000000"/>
        </w:rPr>
        <w:t>15</w:t>
      </w:r>
      <w:r w:rsidRPr="00A84121">
        <w:rPr>
          <w:rFonts w:ascii="Verdana" w:eastAsia="Book Antiqua" w:hAnsi="Verdana"/>
          <w:color w:val="000000"/>
        </w:rPr>
        <w:t>.5 - O não cumprimento dos requisitos de habilitação.</w:t>
      </w:r>
    </w:p>
    <w:p w:rsidR="00E8398E" w:rsidRDefault="00E8398E" w:rsidP="00583665">
      <w:pPr>
        <w:jc w:val="both"/>
        <w:rPr>
          <w:rFonts w:ascii="Verdana" w:eastAsia="Book Antiqua" w:hAnsi="Verdana"/>
          <w:color w:val="000000"/>
        </w:rPr>
      </w:pPr>
    </w:p>
    <w:p w:rsidR="00E8398E" w:rsidRDefault="00E8398E" w:rsidP="00583665">
      <w:pPr>
        <w:jc w:val="both"/>
        <w:rPr>
          <w:rFonts w:ascii="Verdana" w:hAnsi="Verdana"/>
          <w:b/>
        </w:rPr>
      </w:pPr>
      <w:r w:rsidRPr="00A84121">
        <w:rPr>
          <w:rFonts w:ascii="Verdana" w:hAnsi="Verdana"/>
          <w:b/>
          <w:highlight w:val="lightGray"/>
        </w:rPr>
        <w:t>1</w:t>
      </w:r>
      <w:r w:rsidR="009F1131">
        <w:rPr>
          <w:rFonts w:ascii="Verdana" w:hAnsi="Verdana"/>
          <w:b/>
          <w:highlight w:val="lightGray"/>
        </w:rPr>
        <w:t>3</w:t>
      </w:r>
      <w:r w:rsidRPr="00A84121">
        <w:rPr>
          <w:rFonts w:ascii="Verdana" w:hAnsi="Verdana"/>
          <w:b/>
          <w:highlight w:val="lightGray"/>
        </w:rPr>
        <w:t xml:space="preserve"> -  DA INTERPOSIÇÃO DE RECURSO</w:t>
      </w:r>
      <w:r w:rsidR="00BA7CBD" w:rsidRPr="00A84121">
        <w:rPr>
          <w:rFonts w:ascii="Verdana" w:hAnsi="Verdana"/>
          <w:b/>
        </w:rPr>
        <w:t xml:space="preserve">  </w:t>
      </w:r>
      <w:r w:rsidRPr="00A84121">
        <w:rPr>
          <w:rFonts w:ascii="Verdana" w:hAnsi="Verdana"/>
          <w:b/>
        </w:rPr>
        <w:t xml:space="preserve"> </w:t>
      </w:r>
    </w:p>
    <w:p w:rsidR="009F1131" w:rsidRPr="00A35A19" w:rsidRDefault="009F1131" w:rsidP="00583665">
      <w:pPr>
        <w:jc w:val="both"/>
        <w:rPr>
          <w:rFonts w:ascii="Verdana" w:hAnsi="Verdana"/>
          <w:b/>
          <w:sz w:val="16"/>
          <w:szCs w:val="16"/>
        </w:rPr>
      </w:pPr>
    </w:p>
    <w:p w:rsidR="006B3386" w:rsidRPr="00A84121" w:rsidRDefault="007F17C5" w:rsidP="00583665">
      <w:pPr>
        <w:jc w:val="both"/>
        <w:rPr>
          <w:rFonts w:ascii="Verdana" w:hAnsi="Verdana"/>
        </w:rPr>
      </w:pPr>
      <w:r w:rsidRPr="00A84121">
        <w:rPr>
          <w:rFonts w:ascii="Verdana" w:hAnsi="Verdana"/>
        </w:rPr>
        <w:t>1</w:t>
      </w:r>
      <w:r w:rsidR="009F1131">
        <w:rPr>
          <w:rFonts w:ascii="Verdana" w:hAnsi="Verdana"/>
        </w:rPr>
        <w:t>3</w:t>
      </w:r>
      <w:r w:rsidR="006B3386" w:rsidRPr="00A84121">
        <w:rPr>
          <w:rFonts w:ascii="Verdana" w:hAnsi="Verdana"/>
        </w:rPr>
        <w:t>.1</w:t>
      </w:r>
      <w:r w:rsidR="00BA7CBD" w:rsidRPr="00A84121">
        <w:rPr>
          <w:rFonts w:ascii="Verdana" w:hAnsi="Verdana"/>
        </w:rPr>
        <w:t xml:space="preserve"> - </w:t>
      </w:r>
      <w:r w:rsidR="006B3386" w:rsidRPr="00A84121">
        <w:rPr>
          <w:rFonts w:ascii="Verdana" w:hAnsi="Verdana"/>
        </w:rPr>
        <w:t xml:space="preserve">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qual(is) decisão(ões) pretende recorrer e por quais motivos, em campo próprio do sistema. </w:t>
      </w:r>
    </w:p>
    <w:p w:rsidR="006B3386" w:rsidRPr="00A84121" w:rsidRDefault="006B3386" w:rsidP="00583665">
      <w:pPr>
        <w:jc w:val="both"/>
        <w:rPr>
          <w:rFonts w:ascii="Verdana" w:hAnsi="Verdana"/>
        </w:rPr>
      </w:pPr>
    </w:p>
    <w:p w:rsidR="00BA7CBD" w:rsidRPr="00A84121" w:rsidRDefault="006B3386" w:rsidP="00583665">
      <w:pPr>
        <w:jc w:val="both"/>
        <w:rPr>
          <w:rFonts w:ascii="Verdana" w:hAnsi="Verdana"/>
        </w:rPr>
      </w:pPr>
      <w:r w:rsidRPr="00A84121">
        <w:rPr>
          <w:rFonts w:ascii="Verdana" w:hAnsi="Verdana"/>
        </w:rPr>
        <w:t>1</w:t>
      </w:r>
      <w:r w:rsidR="009F1131">
        <w:rPr>
          <w:rFonts w:ascii="Verdana" w:hAnsi="Verdana"/>
        </w:rPr>
        <w:t>3</w:t>
      </w:r>
      <w:r w:rsidRPr="00A84121">
        <w:rPr>
          <w:rFonts w:ascii="Verdana" w:hAnsi="Verdana"/>
        </w:rPr>
        <w:t>.2</w:t>
      </w:r>
      <w:r w:rsidR="00BA7CBD" w:rsidRPr="00A84121">
        <w:rPr>
          <w:rFonts w:ascii="Verdana" w:hAnsi="Verdana"/>
        </w:rPr>
        <w:t xml:space="preserve"> -</w:t>
      </w:r>
      <w:r w:rsidRPr="00A84121">
        <w:rPr>
          <w:rFonts w:ascii="Verdana" w:hAnsi="Verdana"/>
        </w:rPr>
        <w:t xml:space="preserve"> Havendo quem se manifeste, caberá ao pregoeiro verificar a tempestividade e a existência de motivação da intenção de recorrer, para decidir se admite ou não o recurso, fundamentadamente. </w:t>
      </w:r>
    </w:p>
    <w:p w:rsidR="00BA7CBD" w:rsidRPr="00A84121" w:rsidRDefault="00BA7CBD" w:rsidP="00583665">
      <w:pPr>
        <w:jc w:val="both"/>
        <w:rPr>
          <w:rFonts w:ascii="Verdana" w:hAnsi="Verdana"/>
        </w:rPr>
      </w:pPr>
    </w:p>
    <w:p w:rsidR="00BA7CBD" w:rsidRPr="00A84121" w:rsidRDefault="006B3386" w:rsidP="00583665">
      <w:pPr>
        <w:jc w:val="both"/>
        <w:rPr>
          <w:rFonts w:ascii="Verdana" w:hAnsi="Verdana"/>
        </w:rPr>
      </w:pPr>
      <w:r w:rsidRPr="00A84121">
        <w:rPr>
          <w:rFonts w:ascii="Verdana" w:hAnsi="Verdana"/>
        </w:rPr>
        <w:t>1</w:t>
      </w:r>
      <w:r w:rsidR="009F1131">
        <w:rPr>
          <w:rFonts w:ascii="Verdana" w:hAnsi="Verdana"/>
        </w:rPr>
        <w:t>3</w:t>
      </w:r>
      <w:r w:rsidRPr="00A84121">
        <w:rPr>
          <w:rFonts w:ascii="Verdana" w:hAnsi="Verdana"/>
        </w:rPr>
        <w:t>.2.1</w:t>
      </w:r>
      <w:r w:rsidR="00BA7CBD" w:rsidRPr="00A84121">
        <w:rPr>
          <w:rFonts w:ascii="Verdana" w:hAnsi="Verdana"/>
        </w:rPr>
        <w:t xml:space="preserve"> -</w:t>
      </w:r>
      <w:r w:rsidRPr="00A84121">
        <w:rPr>
          <w:rFonts w:ascii="Verdana" w:hAnsi="Verdana"/>
        </w:rPr>
        <w:t xml:space="preserve"> Nesse momento, </w:t>
      </w:r>
      <w:r w:rsidR="00BA7CBD" w:rsidRPr="00A84121">
        <w:rPr>
          <w:rFonts w:ascii="Verdana" w:hAnsi="Verdana"/>
        </w:rPr>
        <w:t>o</w:t>
      </w:r>
      <w:r w:rsidRPr="00A84121">
        <w:rPr>
          <w:rFonts w:ascii="Verdana" w:hAnsi="Verdana"/>
        </w:rPr>
        <w:t xml:space="preserve"> pregoeir</w:t>
      </w:r>
      <w:r w:rsidR="00BA7CBD" w:rsidRPr="00A84121">
        <w:rPr>
          <w:rFonts w:ascii="Verdana" w:hAnsi="Verdana"/>
        </w:rPr>
        <w:t>o</w:t>
      </w:r>
      <w:r w:rsidRPr="00A84121">
        <w:rPr>
          <w:rFonts w:ascii="Verdana" w:hAnsi="Verdana"/>
        </w:rPr>
        <w:t xml:space="preserve"> não adentrará no mérito recursal, mas apenas verificará as condições de admissibilidade do recurso: sucumbência, tempestividade, legitimidade, interesse e motivação; </w:t>
      </w:r>
    </w:p>
    <w:p w:rsidR="00BA7CBD" w:rsidRPr="00A84121" w:rsidRDefault="006B3386" w:rsidP="00583665">
      <w:pPr>
        <w:jc w:val="both"/>
        <w:rPr>
          <w:rFonts w:ascii="Verdana" w:hAnsi="Verdana"/>
        </w:rPr>
      </w:pPr>
      <w:r w:rsidRPr="00A84121">
        <w:rPr>
          <w:rFonts w:ascii="Verdana" w:hAnsi="Verdana"/>
        </w:rPr>
        <w:lastRenderedPageBreak/>
        <w:t>1</w:t>
      </w:r>
      <w:r w:rsidR="009F1131">
        <w:rPr>
          <w:rFonts w:ascii="Verdana" w:hAnsi="Verdana"/>
        </w:rPr>
        <w:t>3</w:t>
      </w:r>
      <w:r w:rsidRPr="00A84121">
        <w:rPr>
          <w:rFonts w:ascii="Verdana" w:hAnsi="Verdana"/>
        </w:rPr>
        <w:t xml:space="preserve">.2.2 </w:t>
      </w:r>
      <w:r w:rsidR="00BA7CBD" w:rsidRPr="00A84121">
        <w:rPr>
          <w:rFonts w:ascii="Verdana" w:hAnsi="Verdana"/>
        </w:rPr>
        <w:t xml:space="preserve">- </w:t>
      </w:r>
      <w:r w:rsidRPr="00A84121">
        <w:rPr>
          <w:rFonts w:ascii="Verdana" w:hAnsi="Verdana"/>
        </w:rPr>
        <w:t xml:space="preserve">A falta de manifestação motivada do licitante quanto à intenção de recorrer importará a decadência desse direito. </w:t>
      </w:r>
    </w:p>
    <w:p w:rsidR="00BA7CBD" w:rsidRPr="00A84121" w:rsidRDefault="00BA7CBD" w:rsidP="00583665">
      <w:pPr>
        <w:jc w:val="both"/>
        <w:rPr>
          <w:rFonts w:ascii="Verdana" w:hAnsi="Verdana"/>
        </w:rPr>
      </w:pPr>
    </w:p>
    <w:p w:rsidR="006B3386" w:rsidRPr="00A84121" w:rsidRDefault="006B3386" w:rsidP="00583665">
      <w:pPr>
        <w:jc w:val="both"/>
        <w:rPr>
          <w:rFonts w:ascii="Verdana" w:hAnsi="Verdana"/>
        </w:rPr>
      </w:pPr>
      <w:r w:rsidRPr="00A84121">
        <w:rPr>
          <w:rFonts w:ascii="Verdana" w:hAnsi="Verdana"/>
        </w:rPr>
        <w:t>1</w:t>
      </w:r>
      <w:r w:rsidR="009F1131">
        <w:rPr>
          <w:rFonts w:ascii="Verdana" w:hAnsi="Verdana"/>
        </w:rPr>
        <w:t>3</w:t>
      </w:r>
      <w:r w:rsidRPr="00A84121">
        <w:rPr>
          <w:rFonts w:ascii="Verdana" w:hAnsi="Verdana"/>
        </w:rPr>
        <w:t>.2.3</w:t>
      </w:r>
      <w:r w:rsidR="00BA7CBD" w:rsidRPr="00A84121">
        <w:rPr>
          <w:rFonts w:ascii="Verdana" w:hAnsi="Verdana"/>
        </w:rPr>
        <w:t xml:space="preserve"> -</w:t>
      </w:r>
      <w:r w:rsidRPr="00A84121">
        <w:rPr>
          <w:rFonts w:ascii="Verdana" w:hAnsi="Verdana"/>
        </w:rPr>
        <w:t xml:space="preserve"> 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rsidR="00BA7CBD" w:rsidRPr="00A84121" w:rsidRDefault="00BA7CBD" w:rsidP="00583665">
      <w:pPr>
        <w:jc w:val="both"/>
        <w:rPr>
          <w:rFonts w:ascii="Verdana" w:hAnsi="Verdana"/>
        </w:rPr>
      </w:pPr>
    </w:p>
    <w:p w:rsidR="00BA7CBD" w:rsidRPr="00A84121" w:rsidRDefault="00BA7CBD" w:rsidP="00583665">
      <w:pPr>
        <w:jc w:val="both"/>
        <w:rPr>
          <w:rFonts w:ascii="Verdana" w:hAnsi="Verdana"/>
        </w:rPr>
      </w:pPr>
      <w:r w:rsidRPr="00A84121">
        <w:rPr>
          <w:rFonts w:ascii="Verdana" w:hAnsi="Verdana"/>
        </w:rPr>
        <w:t>1</w:t>
      </w:r>
      <w:r w:rsidR="00B04614">
        <w:rPr>
          <w:rFonts w:ascii="Verdana" w:hAnsi="Verdana"/>
        </w:rPr>
        <w:t>3</w:t>
      </w:r>
      <w:r w:rsidRPr="00A84121">
        <w:rPr>
          <w:rFonts w:ascii="Verdana" w:hAnsi="Verdana"/>
        </w:rPr>
        <w:t xml:space="preserve">.2.4 - O acolhimento do recurso invalida tão somente os atos insuscetíveis de aproveitamento. </w:t>
      </w:r>
    </w:p>
    <w:p w:rsidR="00BA7CBD" w:rsidRPr="00A84121" w:rsidRDefault="00BA7CBD" w:rsidP="00583665">
      <w:pPr>
        <w:jc w:val="both"/>
        <w:rPr>
          <w:rFonts w:ascii="Verdana" w:hAnsi="Verdana"/>
        </w:rPr>
      </w:pPr>
    </w:p>
    <w:p w:rsidR="00BA7CBD" w:rsidRPr="00A84121" w:rsidRDefault="00BA7CBD" w:rsidP="00583665">
      <w:pPr>
        <w:jc w:val="both"/>
        <w:rPr>
          <w:rFonts w:ascii="Verdana" w:hAnsi="Verdana"/>
        </w:rPr>
      </w:pPr>
      <w:r w:rsidRPr="00A84121">
        <w:rPr>
          <w:rFonts w:ascii="Verdana" w:hAnsi="Verdana"/>
        </w:rPr>
        <w:t>1</w:t>
      </w:r>
      <w:r w:rsidR="00B04614">
        <w:rPr>
          <w:rFonts w:ascii="Verdana" w:hAnsi="Verdana"/>
        </w:rPr>
        <w:t>3</w:t>
      </w:r>
      <w:r w:rsidRPr="00A84121">
        <w:rPr>
          <w:rFonts w:ascii="Verdana" w:hAnsi="Verdana"/>
        </w:rPr>
        <w:t>.2.5 Os autos do processo permanecerão com vista franqueada aos interessados, no endereço constante no Edital.</w:t>
      </w:r>
    </w:p>
    <w:p w:rsidR="00BA7CBD" w:rsidRPr="00A84121" w:rsidRDefault="00BA7CBD" w:rsidP="00583665">
      <w:pPr>
        <w:jc w:val="both"/>
        <w:rPr>
          <w:rFonts w:ascii="Verdana" w:hAnsi="Verdana"/>
        </w:rPr>
      </w:pPr>
    </w:p>
    <w:p w:rsidR="00E8398E" w:rsidRPr="00A84121" w:rsidRDefault="006B3386" w:rsidP="00583665">
      <w:pPr>
        <w:jc w:val="both"/>
        <w:rPr>
          <w:rFonts w:ascii="Verdana" w:hAnsi="Verdana"/>
        </w:rPr>
      </w:pPr>
      <w:r w:rsidRPr="00A84121">
        <w:rPr>
          <w:rFonts w:ascii="Verdana" w:hAnsi="Verdana"/>
        </w:rPr>
        <w:t>1</w:t>
      </w:r>
      <w:r w:rsidR="00B04614">
        <w:rPr>
          <w:rFonts w:ascii="Verdana" w:hAnsi="Verdana"/>
        </w:rPr>
        <w:t>3</w:t>
      </w:r>
      <w:r w:rsidR="00E8398E" w:rsidRPr="00A84121">
        <w:rPr>
          <w:rFonts w:ascii="Verdana" w:hAnsi="Verdana"/>
        </w:rPr>
        <w:t>.</w:t>
      </w:r>
      <w:r w:rsidR="00BA7CBD" w:rsidRPr="00A84121">
        <w:rPr>
          <w:rFonts w:ascii="Verdana" w:hAnsi="Verdana"/>
        </w:rPr>
        <w:t>2.</w:t>
      </w:r>
      <w:r w:rsidRPr="00A84121">
        <w:rPr>
          <w:rFonts w:ascii="Verdana" w:hAnsi="Verdana"/>
        </w:rPr>
        <w:t>6</w:t>
      </w:r>
      <w:r w:rsidR="00E8398E" w:rsidRPr="00A84121">
        <w:rPr>
          <w:rFonts w:ascii="Verdana" w:hAnsi="Verdana"/>
        </w:rPr>
        <w:t xml:space="preserve">. O recurso contra a decisão do Pregoeiro terá efeito suspensivo; </w:t>
      </w:r>
    </w:p>
    <w:p w:rsidR="00E8398E" w:rsidRPr="00A84121" w:rsidRDefault="00E8398E" w:rsidP="00583665">
      <w:pPr>
        <w:jc w:val="both"/>
        <w:rPr>
          <w:rFonts w:ascii="Verdana" w:hAnsi="Verdana"/>
        </w:rPr>
      </w:pPr>
    </w:p>
    <w:p w:rsidR="00E8398E" w:rsidRPr="00A84121" w:rsidRDefault="006B3386" w:rsidP="00583665">
      <w:pPr>
        <w:jc w:val="both"/>
        <w:rPr>
          <w:rFonts w:ascii="Verdana" w:hAnsi="Verdana"/>
        </w:rPr>
      </w:pPr>
      <w:r w:rsidRPr="00A84121">
        <w:rPr>
          <w:rFonts w:ascii="Verdana" w:hAnsi="Verdana"/>
        </w:rPr>
        <w:t>1</w:t>
      </w:r>
      <w:r w:rsidR="00B04614">
        <w:rPr>
          <w:rFonts w:ascii="Verdana" w:hAnsi="Verdana"/>
        </w:rPr>
        <w:t>3</w:t>
      </w:r>
      <w:r w:rsidR="00E8398E" w:rsidRPr="00A84121">
        <w:rPr>
          <w:rFonts w:ascii="Verdana" w:hAnsi="Verdana"/>
        </w:rPr>
        <w:t>.</w:t>
      </w:r>
      <w:r w:rsidR="00BA7CBD" w:rsidRPr="00A84121">
        <w:rPr>
          <w:rFonts w:ascii="Verdana" w:hAnsi="Verdana"/>
        </w:rPr>
        <w:t>2.</w:t>
      </w:r>
      <w:r w:rsidR="00E8398E" w:rsidRPr="00A84121">
        <w:rPr>
          <w:rFonts w:ascii="Verdana" w:hAnsi="Verdana"/>
        </w:rPr>
        <w:t xml:space="preserve">7. O acolhimento do recurso importará a invalidação apenas dos atos insuscetíveis de aproveitamento; </w:t>
      </w:r>
    </w:p>
    <w:p w:rsidR="00E8398E" w:rsidRPr="00A84121" w:rsidRDefault="00E8398E" w:rsidP="00583665">
      <w:pPr>
        <w:jc w:val="both"/>
        <w:rPr>
          <w:rFonts w:ascii="Verdana" w:hAnsi="Verdana"/>
        </w:rPr>
      </w:pPr>
    </w:p>
    <w:p w:rsidR="00E8398E" w:rsidRDefault="006B3386" w:rsidP="00583665">
      <w:pPr>
        <w:jc w:val="both"/>
        <w:rPr>
          <w:rFonts w:ascii="Verdana" w:hAnsi="Verdana"/>
        </w:rPr>
      </w:pPr>
      <w:r w:rsidRPr="00A84121">
        <w:rPr>
          <w:rFonts w:ascii="Verdana" w:hAnsi="Verdana"/>
        </w:rPr>
        <w:t>1</w:t>
      </w:r>
      <w:r w:rsidR="00B04614">
        <w:rPr>
          <w:rFonts w:ascii="Verdana" w:hAnsi="Verdana"/>
        </w:rPr>
        <w:t>3</w:t>
      </w:r>
      <w:r w:rsidR="00E8398E" w:rsidRPr="00A84121">
        <w:rPr>
          <w:rFonts w:ascii="Verdana" w:hAnsi="Verdana"/>
        </w:rPr>
        <w:t>.</w:t>
      </w:r>
      <w:r w:rsidR="00BA7CBD" w:rsidRPr="00A84121">
        <w:rPr>
          <w:rFonts w:ascii="Verdana" w:hAnsi="Verdana"/>
        </w:rPr>
        <w:t>2.</w:t>
      </w:r>
      <w:r w:rsidR="00E8398E" w:rsidRPr="00A84121">
        <w:rPr>
          <w:rFonts w:ascii="Verdana" w:hAnsi="Verdana"/>
        </w:rPr>
        <w:t>8. Caberá à autoridade competente decidir os recursos contra o ato do Pregoeiro, qu</w:t>
      </w:r>
      <w:r w:rsidR="00BA7CBD" w:rsidRPr="00A84121">
        <w:rPr>
          <w:rFonts w:ascii="Verdana" w:hAnsi="Verdana"/>
        </w:rPr>
        <w:t>ando este mantiver sua decisão.</w:t>
      </w:r>
    </w:p>
    <w:p w:rsidR="000F0031" w:rsidRDefault="000F0031" w:rsidP="00583665">
      <w:pPr>
        <w:jc w:val="both"/>
        <w:rPr>
          <w:rFonts w:ascii="Verdana" w:hAnsi="Verdana"/>
        </w:rPr>
      </w:pPr>
    </w:p>
    <w:p w:rsidR="00BA7CBD" w:rsidRDefault="00BA7CBD" w:rsidP="00583665">
      <w:pPr>
        <w:jc w:val="both"/>
        <w:rPr>
          <w:rFonts w:ascii="Verdana" w:eastAsia="Book Antiqua" w:hAnsi="Verdana"/>
          <w:b/>
          <w:bCs/>
        </w:rPr>
      </w:pPr>
      <w:r w:rsidRPr="00A84121">
        <w:rPr>
          <w:rFonts w:ascii="Verdana" w:eastAsia="Book Antiqua" w:hAnsi="Verdana"/>
          <w:b/>
          <w:bCs/>
          <w:highlight w:val="lightGray"/>
        </w:rPr>
        <w:t>1</w:t>
      </w:r>
      <w:r w:rsidR="00B04614">
        <w:rPr>
          <w:rFonts w:ascii="Verdana" w:eastAsia="Book Antiqua" w:hAnsi="Verdana"/>
          <w:b/>
          <w:bCs/>
          <w:highlight w:val="lightGray"/>
        </w:rPr>
        <w:t>4</w:t>
      </w:r>
      <w:r w:rsidRPr="00A84121">
        <w:rPr>
          <w:rFonts w:ascii="Verdana" w:eastAsia="Book Antiqua" w:hAnsi="Verdana"/>
          <w:b/>
          <w:bCs/>
          <w:highlight w:val="lightGray"/>
        </w:rPr>
        <w:t xml:space="preserve"> – DA ADJUDICAÇÃO E HOMOLOGAÇÃO</w:t>
      </w:r>
    </w:p>
    <w:p w:rsidR="00DA1EEC" w:rsidRPr="00A84121" w:rsidRDefault="00DA1EEC" w:rsidP="00583665">
      <w:pPr>
        <w:jc w:val="both"/>
        <w:rPr>
          <w:rFonts w:ascii="Verdana" w:hAnsi="Verdana"/>
        </w:rPr>
      </w:pPr>
    </w:p>
    <w:p w:rsidR="008E40F9" w:rsidRPr="00A84121" w:rsidRDefault="00BA7CBD" w:rsidP="00583665">
      <w:pPr>
        <w:jc w:val="both"/>
        <w:rPr>
          <w:rFonts w:ascii="Verdana" w:hAnsi="Verdana"/>
        </w:rPr>
      </w:pPr>
      <w:r w:rsidRPr="00A84121">
        <w:rPr>
          <w:rFonts w:ascii="Verdana" w:hAnsi="Verdana"/>
        </w:rPr>
        <w:t>1</w:t>
      </w:r>
      <w:r w:rsidR="00B04614">
        <w:rPr>
          <w:rFonts w:ascii="Verdana" w:hAnsi="Verdana"/>
        </w:rPr>
        <w:t>4</w:t>
      </w:r>
      <w:r w:rsidRPr="00A84121">
        <w:rPr>
          <w:rFonts w:ascii="Verdana" w:hAnsi="Verdana"/>
        </w:rPr>
        <w:t>.1 O objeto da licitação será adjudicado ao licitante declarado vencedor, por ato d</w:t>
      </w:r>
      <w:r w:rsidR="008E40F9" w:rsidRPr="00A84121">
        <w:rPr>
          <w:rFonts w:ascii="Verdana" w:hAnsi="Verdana"/>
        </w:rPr>
        <w:t>o</w:t>
      </w:r>
      <w:r w:rsidRPr="00A84121">
        <w:rPr>
          <w:rFonts w:ascii="Verdana" w:hAnsi="Verdana"/>
        </w:rPr>
        <w:t xml:space="preserve"> pregoeir</w:t>
      </w:r>
      <w:r w:rsidR="008E40F9" w:rsidRPr="00A84121">
        <w:rPr>
          <w:rFonts w:ascii="Verdana" w:hAnsi="Verdana"/>
        </w:rPr>
        <w:t>o</w:t>
      </w:r>
      <w:r w:rsidRPr="00A84121">
        <w:rPr>
          <w:rFonts w:ascii="Verdana" w:hAnsi="Verdana"/>
        </w:rPr>
        <w:t xml:space="preserve">, caso não haja interposição de recurso, ou pela autoridade competente, após a regular decisão dos recursos apresentados. </w:t>
      </w:r>
    </w:p>
    <w:p w:rsidR="008E40F9" w:rsidRPr="00A84121" w:rsidRDefault="008E40F9" w:rsidP="00583665">
      <w:pPr>
        <w:jc w:val="both"/>
        <w:rPr>
          <w:rFonts w:ascii="Verdana" w:hAnsi="Verdana"/>
        </w:rPr>
      </w:pPr>
    </w:p>
    <w:p w:rsidR="00BA7CBD" w:rsidRPr="00A84121" w:rsidRDefault="00BA7CBD" w:rsidP="00583665">
      <w:pPr>
        <w:jc w:val="both"/>
        <w:rPr>
          <w:rFonts w:ascii="Verdana" w:eastAsia="Book Antiqua" w:hAnsi="Verdana"/>
        </w:rPr>
      </w:pPr>
      <w:r w:rsidRPr="00A84121">
        <w:rPr>
          <w:rFonts w:ascii="Verdana" w:hAnsi="Verdana"/>
        </w:rPr>
        <w:t>1</w:t>
      </w:r>
      <w:r w:rsidR="00B04614">
        <w:rPr>
          <w:rFonts w:ascii="Verdana" w:hAnsi="Verdana"/>
        </w:rPr>
        <w:t>4</w:t>
      </w:r>
      <w:r w:rsidRPr="00A84121">
        <w:rPr>
          <w:rFonts w:ascii="Verdana" w:hAnsi="Verdana"/>
        </w:rPr>
        <w:t>.2 Após a fase recursal, constatada a regularidade dos atos praticados, a autoridade competente homologará o procedimento licitatório</w:t>
      </w:r>
    </w:p>
    <w:p w:rsidR="00BA7CBD" w:rsidRPr="00A84121" w:rsidRDefault="00BA7CBD" w:rsidP="00583665">
      <w:pPr>
        <w:jc w:val="both"/>
        <w:rPr>
          <w:rFonts w:ascii="Verdana" w:eastAsia="Book Antiqua" w:hAnsi="Verdana"/>
        </w:rPr>
      </w:pPr>
    </w:p>
    <w:p w:rsidR="00993A3F" w:rsidRPr="00A84121" w:rsidRDefault="00993A3F" w:rsidP="00583665">
      <w:pPr>
        <w:jc w:val="both"/>
        <w:rPr>
          <w:rFonts w:ascii="Verdana" w:eastAsia="Book Antiqua" w:hAnsi="Verdana"/>
        </w:rPr>
      </w:pPr>
      <w:r w:rsidRPr="00A84121">
        <w:rPr>
          <w:rFonts w:ascii="Verdana" w:eastAsia="Book Antiqua" w:hAnsi="Verdana"/>
        </w:rPr>
        <w:t>1</w:t>
      </w:r>
      <w:r w:rsidR="00B04614">
        <w:rPr>
          <w:rFonts w:ascii="Verdana" w:eastAsia="Book Antiqua" w:hAnsi="Verdana"/>
        </w:rPr>
        <w:t>4</w:t>
      </w:r>
      <w:r w:rsidRPr="00A84121">
        <w:rPr>
          <w:rFonts w:ascii="Verdana" w:eastAsia="Book Antiqua" w:hAnsi="Verdana"/>
        </w:rPr>
        <w:t>.</w:t>
      </w:r>
      <w:r w:rsidR="008E40F9" w:rsidRPr="00A84121">
        <w:rPr>
          <w:rFonts w:ascii="Verdana" w:eastAsia="Book Antiqua" w:hAnsi="Verdana"/>
        </w:rPr>
        <w:t>3</w:t>
      </w:r>
      <w:r w:rsidRPr="00A84121">
        <w:rPr>
          <w:rFonts w:ascii="Verdana" w:eastAsia="Book Antiqua" w:hAnsi="Verdana"/>
        </w:rPr>
        <w:t xml:space="preserve"> - A homologação desta licitação não obriga esta Entidade à contratação do objeto licitado.</w:t>
      </w:r>
    </w:p>
    <w:p w:rsidR="00993A3F" w:rsidRPr="00A84121" w:rsidRDefault="00993A3F" w:rsidP="00583665">
      <w:pPr>
        <w:overflowPunct w:val="0"/>
        <w:jc w:val="both"/>
        <w:textAlignment w:val="baseline"/>
        <w:rPr>
          <w:rFonts w:ascii="Verdana" w:eastAsia="Book Antiqua" w:hAnsi="Verdana"/>
        </w:rPr>
      </w:pPr>
    </w:p>
    <w:p w:rsidR="00993A3F" w:rsidRDefault="00993A3F" w:rsidP="00583665">
      <w:pPr>
        <w:overflowPunct w:val="0"/>
        <w:jc w:val="both"/>
        <w:textAlignment w:val="baseline"/>
        <w:rPr>
          <w:rFonts w:ascii="Verdana" w:eastAsia="Book Antiqua" w:hAnsi="Verdana"/>
          <w:color w:val="000000"/>
        </w:rPr>
      </w:pPr>
      <w:r w:rsidRPr="00A84121">
        <w:rPr>
          <w:rFonts w:ascii="Verdana" w:eastAsia="Book Antiqua" w:hAnsi="Verdana"/>
        </w:rPr>
        <w:t>1</w:t>
      </w:r>
      <w:r w:rsidR="00B04614">
        <w:rPr>
          <w:rFonts w:ascii="Verdana" w:eastAsia="Book Antiqua" w:hAnsi="Verdana"/>
        </w:rPr>
        <w:t>4</w:t>
      </w:r>
      <w:r w:rsidRPr="00A84121">
        <w:rPr>
          <w:rFonts w:ascii="Verdana" w:eastAsia="Book Antiqua" w:hAnsi="Verdana"/>
        </w:rPr>
        <w:t>.</w:t>
      </w:r>
      <w:r w:rsidR="008E40F9" w:rsidRPr="00A84121">
        <w:rPr>
          <w:rFonts w:ascii="Verdana" w:eastAsia="Book Antiqua" w:hAnsi="Verdana"/>
        </w:rPr>
        <w:t>4</w:t>
      </w:r>
      <w:r w:rsidRPr="00A84121">
        <w:rPr>
          <w:rFonts w:ascii="Verdana" w:eastAsia="Book Antiqua" w:hAnsi="Verdana"/>
        </w:rPr>
        <w:t xml:space="preserve"> - </w:t>
      </w:r>
      <w:r w:rsidRPr="00A84121">
        <w:rPr>
          <w:rFonts w:ascii="Verdana" w:eastAsia="Book Antiqua" w:hAnsi="Verdana"/>
          <w:color w:val="000000"/>
        </w:rPr>
        <w:t xml:space="preserve">O resultado final do Pregão será divulgado na </w:t>
      </w:r>
      <w:r w:rsidRPr="00A84121">
        <w:rPr>
          <w:rFonts w:ascii="Verdana" w:eastAsia="Book Antiqua" w:hAnsi="Verdana"/>
          <w:b/>
          <w:bCs/>
          <w:color w:val="000000"/>
        </w:rPr>
        <w:t xml:space="preserve">Imprensa Oficial do Estado de São Paulo, </w:t>
      </w:r>
      <w:r w:rsidR="008E40F9" w:rsidRPr="00A84121">
        <w:rPr>
          <w:rFonts w:ascii="Verdana" w:eastAsia="Book Antiqua" w:hAnsi="Verdana"/>
          <w:color w:val="000000"/>
        </w:rPr>
        <w:t>e</w:t>
      </w:r>
      <w:r w:rsidRPr="00A84121">
        <w:rPr>
          <w:rFonts w:ascii="Verdana" w:eastAsia="Book Antiqua" w:hAnsi="Verdana"/>
          <w:color w:val="000000"/>
        </w:rPr>
        <w:t xml:space="preserve"> na </w:t>
      </w:r>
      <w:r w:rsidRPr="00A84121">
        <w:rPr>
          <w:rFonts w:ascii="Verdana" w:eastAsia="Book Antiqua" w:hAnsi="Verdana"/>
          <w:iCs/>
          <w:color w:val="000000"/>
        </w:rPr>
        <w:t>internet</w:t>
      </w:r>
      <w:r w:rsidR="00744494" w:rsidRPr="00A84121">
        <w:rPr>
          <w:rFonts w:ascii="Verdana" w:eastAsia="Book Antiqua" w:hAnsi="Verdana"/>
          <w:iCs/>
          <w:color w:val="000000"/>
        </w:rPr>
        <w:t xml:space="preserve"> diário do município de Iaras</w:t>
      </w:r>
      <w:r w:rsidRPr="00A84121">
        <w:rPr>
          <w:rFonts w:ascii="Verdana" w:eastAsia="Book Antiqua" w:hAnsi="Verdana"/>
          <w:color w:val="000000"/>
        </w:rPr>
        <w:t>.</w:t>
      </w:r>
    </w:p>
    <w:p w:rsidR="007E0049" w:rsidRDefault="007E0049" w:rsidP="00583665">
      <w:pPr>
        <w:overflowPunct w:val="0"/>
        <w:jc w:val="both"/>
        <w:textAlignment w:val="baseline"/>
        <w:rPr>
          <w:rFonts w:ascii="Verdana" w:eastAsia="Book Antiqua" w:hAnsi="Verdana"/>
        </w:rPr>
      </w:pPr>
    </w:p>
    <w:tbl>
      <w:tblPr>
        <w:tblW w:w="8591" w:type="dxa"/>
        <w:tblInd w:w="109" w:type="dxa"/>
        <w:tblLook w:val="0000"/>
      </w:tblPr>
      <w:tblGrid>
        <w:gridCol w:w="8591"/>
      </w:tblGrid>
      <w:tr w:rsidR="00993A3F" w:rsidRPr="00A84121" w:rsidTr="00E74347">
        <w:trPr>
          <w:trHeight w:val="390"/>
        </w:trPr>
        <w:tc>
          <w:tcPr>
            <w:tcW w:w="8591" w:type="dxa"/>
            <w:shd w:val="clear" w:color="auto" w:fill="D9D9D9"/>
          </w:tcPr>
          <w:p w:rsidR="00993A3F" w:rsidRPr="00A84121" w:rsidRDefault="007F17C5" w:rsidP="00B04614">
            <w:pPr>
              <w:pStyle w:val="WW-Padro"/>
              <w:jc w:val="both"/>
              <w:rPr>
                <w:rFonts w:ascii="Verdana" w:eastAsia="Book Antiqua" w:hAnsi="Verdana" w:cs="Times New Roman"/>
                <w:b/>
                <w:bCs/>
                <w:szCs w:val="24"/>
              </w:rPr>
            </w:pPr>
            <w:r w:rsidRPr="00A84121">
              <w:rPr>
                <w:rFonts w:ascii="Verdana" w:eastAsia="Book Antiqua" w:hAnsi="Verdana" w:cs="Times New Roman"/>
                <w:b/>
                <w:bCs/>
                <w:szCs w:val="24"/>
              </w:rPr>
              <w:t>1</w:t>
            </w:r>
            <w:r w:rsidR="00B04614">
              <w:rPr>
                <w:rFonts w:ascii="Verdana" w:eastAsia="Book Antiqua" w:hAnsi="Verdana" w:cs="Times New Roman"/>
                <w:b/>
                <w:bCs/>
                <w:szCs w:val="24"/>
              </w:rPr>
              <w:t>5</w:t>
            </w:r>
            <w:r w:rsidR="00993A3F" w:rsidRPr="00A84121">
              <w:rPr>
                <w:rFonts w:ascii="Verdana" w:eastAsia="Book Antiqua" w:hAnsi="Verdana" w:cs="Times New Roman"/>
                <w:b/>
                <w:bCs/>
                <w:szCs w:val="24"/>
              </w:rPr>
              <w:t xml:space="preserve"> – DA CONTRATAÇÃO</w:t>
            </w:r>
          </w:p>
        </w:tc>
      </w:tr>
    </w:tbl>
    <w:p w:rsidR="00993A3F" w:rsidRPr="00A84121" w:rsidRDefault="00993A3F" w:rsidP="00583665">
      <w:pPr>
        <w:jc w:val="both"/>
        <w:rPr>
          <w:rFonts w:ascii="Verdana" w:eastAsia="Book Antiqua" w:hAnsi="Verdana"/>
        </w:rPr>
      </w:pPr>
    </w:p>
    <w:p w:rsidR="00993A3F" w:rsidRPr="00A84121" w:rsidRDefault="00993A3F" w:rsidP="00583665">
      <w:pPr>
        <w:overflowPunct w:val="0"/>
        <w:jc w:val="both"/>
        <w:textAlignment w:val="baseline"/>
        <w:rPr>
          <w:rFonts w:ascii="Verdana" w:eastAsia="Book Antiqua" w:hAnsi="Verdana"/>
        </w:rPr>
      </w:pPr>
      <w:r w:rsidRPr="00A84121">
        <w:rPr>
          <w:rFonts w:ascii="Verdana" w:eastAsia="Book Antiqua" w:hAnsi="Verdana"/>
        </w:rPr>
        <w:t>1</w:t>
      </w:r>
      <w:r w:rsidR="00B04614">
        <w:rPr>
          <w:rFonts w:ascii="Verdana" w:eastAsia="Book Antiqua" w:hAnsi="Verdana"/>
        </w:rPr>
        <w:t>5</w:t>
      </w:r>
      <w:r w:rsidRPr="00A84121">
        <w:rPr>
          <w:rFonts w:ascii="Verdana" w:eastAsia="Book Antiqua" w:hAnsi="Verdana"/>
        </w:rPr>
        <w:t xml:space="preserve">.1 - </w:t>
      </w:r>
      <w:r w:rsidR="008E40F9" w:rsidRPr="00A84121">
        <w:rPr>
          <w:rFonts w:ascii="Verdana" w:hAnsi="Verdana"/>
        </w:rPr>
        <w:t>Após a homologação da licitação, em sendo realizada a contratação, será firmado Termo de Contrato ou emitido instrumento equivalente</w:t>
      </w:r>
      <w:r w:rsidRPr="00A84121">
        <w:rPr>
          <w:rFonts w:ascii="Verdana" w:eastAsia="Book Antiqua" w:hAnsi="Verdana"/>
        </w:rPr>
        <w:t>,  nos termos que se seguem:</w:t>
      </w:r>
    </w:p>
    <w:p w:rsidR="00993A3F" w:rsidRPr="00A84121" w:rsidRDefault="00993A3F" w:rsidP="00583665">
      <w:pPr>
        <w:overflowPunct w:val="0"/>
        <w:jc w:val="both"/>
        <w:textAlignment w:val="baseline"/>
        <w:rPr>
          <w:rFonts w:ascii="Verdana" w:eastAsia="Book Antiqua" w:hAnsi="Verdana"/>
        </w:rPr>
      </w:pPr>
      <w:r w:rsidRPr="00A84121">
        <w:rPr>
          <w:rFonts w:ascii="Verdana" w:eastAsia="Book Antiqua" w:hAnsi="Verdana"/>
        </w:rPr>
        <w:lastRenderedPageBreak/>
        <w:t>1</w:t>
      </w:r>
      <w:r w:rsidR="00B04614">
        <w:rPr>
          <w:rFonts w:ascii="Verdana" w:eastAsia="Book Antiqua" w:hAnsi="Verdana"/>
        </w:rPr>
        <w:t>5</w:t>
      </w:r>
      <w:r w:rsidRPr="00A84121">
        <w:rPr>
          <w:rFonts w:ascii="Verdana" w:eastAsia="Book Antiqua" w:hAnsi="Verdana"/>
        </w:rPr>
        <w:t xml:space="preserve">.1.1 – A convocação citada dar-se-á por intermédio de publicação na </w:t>
      </w:r>
      <w:r w:rsidRPr="00A84121">
        <w:rPr>
          <w:rFonts w:ascii="Verdana" w:eastAsia="Book Antiqua" w:hAnsi="Verdana"/>
          <w:b/>
        </w:rPr>
        <w:t xml:space="preserve">Imprensa Oficial do Estado de São Paulo – </w:t>
      </w:r>
      <w:r w:rsidR="00744494" w:rsidRPr="00A84121">
        <w:rPr>
          <w:rFonts w:ascii="Verdana" w:eastAsia="Book Antiqua" w:hAnsi="Verdana"/>
          <w:color w:val="000000"/>
        </w:rPr>
        <w:t xml:space="preserve">e na </w:t>
      </w:r>
      <w:r w:rsidR="00744494" w:rsidRPr="00A84121">
        <w:rPr>
          <w:rFonts w:ascii="Verdana" w:eastAsia="Book Antiqua" w:hAnsi="Verdana"/>
          <w:iCs/>
          <w:color w:val="000000"/>
        </w:rPr>
        <w:t>internet diário do município de Iaras</w:t>
      </w:r>
      <w:r w:rsidRPr="00A84121">
        <w:rPr>
          <w:rFonts w:ascii="Verdana" w:eastAsia="Book Antiqua" w:hAnsi="Verdana"/>
        </w:rPr>
        <w:t>.</w:t>
      </w:r>
    </w:p>
    <w:p w:rsidR="00993A3F" w:rsidRPr="00A84121" w:rsidRDefault="00993A3F" w:rsidP="00583665">
      <w:pPr>
        <w:overflowPunct w:val="0"/>
        <w:jc w:val="both"/>
        <w:textAlignment w:val="baseline"/>
        <w:rPr>
          <w:rFonts w:ascii="Verdana" w:eastAsia="Book Antiqua" w:hAnsi="Verdana"/>
        </w:rPr>
      </w:pPr>
    </w:p>
    <w:p w:rsidR="00993A3F" w:rsidRPr="00A84121" w:rsidRDefault="00993A3F" w:rsidP="00583665">
      <w:pPr>
        <w:overflowPunct w:val="0"/>
        <w:jc w:val="both"/>
        <w:textAlignment w:val="baseline"/>
        <w:rPr>
          <w:rFonts w:ascii="Verdana" w:eastAsia="Book Antiqua" w:hAnsi="Verdana"/>
        </w:rPr>
      </w:pPr>
      <w:r w:rsidRPr="00A84121">
        <w:rPr>
          <w:rFonts w:ascii="Verdana" w:eastAsia="Book Antiqua" w:hAnsi="Verdana"/>
        </w:rPr>
        <w:t>1</w:t>
      </w:r>
      <w:r w:rsidR="00B04614">
        <w:rPr>
          <w:rFonts w:ascii="Verdana" w:eastAsia="Book Antiqua" w:hAnsi="Verdana"/>
        </w:rPr>
        <w:t>5</w:t>
      </w:r>
      <w:r w:rsidRPr="00A84121">
        <w:rPr>
          <w:rFonts w:ascii="Verdana" w:eastAsia="Book Antiqua" w:hAnsi="Verdana"/>
        </w:rPr>
        <w:t>.1.1.1 – A referida publicação ocorrerá concomitantemente com a publicação da Homologação do certame licitatório.</w:t>
      </w:r>
    </w:p>
    <w:p w:rsidR="00993A3F" w:rsidRPr="00A84121" w:rsidRDefault="00993A3F" w:rsidP="00583665">
      <w:pPr>
        <w:overflowPunct w:val="0"/>
        <w:jc w:val="both"/>
        <w:textAlignment w:val="baseline"/>
        <w:rPr>
          <w:rFonts w:ascii="Verdana" w:eastAsia="Book Antiqua" w:hAnsi="Verdana"/>
        </w:rPr>
      </w:pPr>
    </w:p>
    <w:p w:rsidR="00993A3F" w:rsidRPr="00A84121" w:rsidRDefault="00993A3F" w:rsidP="00583665">
      <w:pPr>
        <w:overflowPunct w:val="0"/>
        <w:jc w:val="both"/>
        <w:textAlignment w:val="baseline"/>
        <w:rPr>
          <w:rFonts w:ascii="Verdana" w:eastAsia="Book Antiqua" w:hAnsi="Verdana"/>
        </w:rPr>
      </w:pPr>
      <w:r w:rsidRPr="00A84121">
        <w:rPr>
          <w:rFonts w:ascii="Verdana" w:eastAsia="Book Antiqua" w:hAnsi="Verdana"/>
        </w:rPr>
        <w:t>1</w:t>
      </w:r>
      <w:r w:rsidR="00B04614">
        <w:rPr>
          <w:rFonts w:ascii="Verdana" w:eastAsia="Book Antiqua" w:hAnsi="Verdana"/>
        </w:rPr>
        <w:t>5</w:t>
      </w:r>
      <w:r w:rsidRPr="00A84121">
        <w:rPr>
          <w:rFonts w:ascii="Verdana" w:eastAsia="Book Antiqua" w:hAnsi="Verdana"/>
        </w:rPr>
        <w:t xml:space="preserve">.1.2 – A convocada terá o </w:t>
      </w:r>
      <w:r w:rsidRPr="00A84121">
        <w:rPr>
          <w:rFonts w:ascii="Verdana" w:eastAsia="Book Antiqua" w:hAnsi="Verdana"/>
          <w:b/>
        </w:rPr>
        <w:t>prazo máximo de 0</w:t>
      </w:r>
      <w:r w:rsidR="006B4159">
        <w:rPr>
          <w:rFonts w:ascii="Verdana" w:eastAsia="Book Antiqua" w:hAnsi="Verdana"/>
          <w:b/>
        </w:rPr>
        <w:t>5</w:t>
      </w:r>
      <w:r w:rsidRPr="00A84121">
        <w:rPr>
          <w:rFonts w:ascii="Verdana" w:eastAsia="Book Antiqua" w:hAnsi="Verdana"/>
          <w:b/>
        </w:rPr>
        <w:t xml:space="preserve"> (</w:t>
      </w:r>
      <w:r w:rsidR="006B4159">
        <w:rPr>
          <w:rFonts w:ascii="Verdana" w:eastAsia="Book Antiqua" w:hAnsi="Verdana"/>
          <w:b/>
        </w:rPr>
        <w:t>cinco</w:t>
      </w:r>
      <w:r w:rsidRPr="00A84121">
        <w:rPr>
          <w:rFonts w:ascii="Verdana" w:eastAsia="Book Antiqua" w:hAnsi="Verdana"/>
          <w:b/>
        </w:rPr>
        <w:t>) dias úteis</w:t>
      </w:r>
      <w:r w:rsidRPr="00A84121">
        <w:rPr>
          <w:rFonts w:ascii="Verdana" w:eastAsia="Book Antiqua" w:hAnsi="Verdana"/>
        </w:rPr>
        <w:t>, a contar da data da publicação para assinar o Termo Contratual</w:t>
      </w:r>
      <w:r w:rsidR="008E40F9" w:rsidRPr="00A84121">
        <w:rPr>
          <w:rFonts w:ascii="Verdana" w:eastAsia="Book Antiqua" w:hAnsi="Verdana"/>
        </w:rPr>
        <w:t xml:space="preserve"> ou retirar o instrumento equivalente</w:t>
      </w:r>
      <w:r w:rsidRPr="00A84121">
        <w:rPr>
          <w:rFonts w:ascii="Verdana" w:eastAsia="Book Antiqua" w:hAnsi="Verdana"/>
        </w:rPr>
        <w:t>.</w:t>
      </w:r>
    </w:p>
    <w:p w:rsidR="00993A3F" w:rsidRPr="00A84121" w:rsidRDefault="00993A3F" w:rsidP="00583665">
      <w:pPr>
        <w:overflowPunct w:val="0"/>
        <w:jc w:val="both"/>
        <w:textAlignment w:val="baseline"/>
        <w:rPr>
          <w:rFonts w:ascii="Verdana" w:eastAsia="Book Antiqua" w:hAnsi="Verdana"/>
        </w:rPr>
      </w:pPr>
    </w:p>
    <w:p w:rsidR="00993A3F" w:rsidRPr="00A84121" w:rsidRDefault="008E40F9" w:rsidP="00583665">
      <w:pPr>
        <w:overflowPunct w:val="0"/>
        <w:jc w:val="both"/>
        <w:textAlignment w:val="baseline"/>
        <w:rPr>
          <w:rFonts w:ascii="Verdana" w:eastAsia="Book Antiqua" w:hAnsi="Verdana"/>
        </w:rPr>
      </w:pPr>
      <w:r w:rsidRPr="00A84121">
        <w:rPr>
          <w:rFonts w:ascii="Verdana" w:eastAsia="Book Antiqua" w:hAnsi="Verdana"/>
        </w:rPr>
        <w:t>1</w:t>
      </w:r>
      <w:r w:rsidR="00B04614">
        <w:rPr>
          <w:rFonts w:ascii="Verdana" w:eastAsia="Book Antiqua" w:hAnsi="Verdana"/>
        </w:rPr>
        <w:t>5</w:t>
      </w:r>
      <w:r w:rsidR="00993A3F" w:rsidRPr="00A84121">
        <w:rPr>
          <w:rFonts w:ascii="Verdana" w:eastAsia="Book Antiqua" w:hAnsi="Verdana"/>
        </w:rPr>
        <w:t>.1.2.1 – O prazo para assinatura do Contrato</w:t>
      </w:r>
      <w:r w:rsidRPr="00A84121">
        <w:rPr>
          <w:rFonts w:ascii="Verdana" w:eastAsia="Book Antiqua" w:hAnsi="Verdana"/>
        </w:rPr>
        <w:t xml:space="preserve"> ou retirada do instrumento equivalente </w:t>
      </w:r>
      <w:r w:rsidR="00993A3F" w:rsidRPr="00A84121">
        <w:rPr>
          <w:rFonts w:ascii="Verdana" w:eastAsia="Book Antiqua" w:hAnsi="Verdana"/>
        </w:rPr>
        <w:t>poderá ser prorrogado uma vez, por igual período, desde que solicitado por escrito, antes do término do prazo previsto neste item, sob alegação de motivo justo que poderá ou não ser aceito pela Administração.</w:t>
      </w:r>
    </w:p>
    <w:p w:rsidR="00993A3F" w:rsidRPr="00A84121" w:rsidRDefault="00993A3F" w:rsidP="00583665">
      <w:pPr>
        <w:overflowPunct w:val="0"/>
        <w:ind w:left="709"/>
        <w:jc w:val="both"/>
        <w:textAlignment w:val="baseline"/>
        <w:rPr>
          <w:rFonts w:ascii="Verdana" w:eastAsia="Book Antiqua" w:hAnsi="Verdana"/>
        </w:rPr>
      </w:pPr>
    </w:p>
    <w:p w:rsidR="00993A3F" w:rsidRPr="00A84121" w:rsidRDefault="00993A3F" w:rsidP="00583665">
      <w:pPr>
        <w:overflowPunct w:val="0"/>
        <w:jc w:val="both"/>
        <w:textAlignment w:val="baseline"/>
        <w:rPr>
          <w:rFonts w:ascii="Verdana" w:eastAsia="Book Antiqua" w:hAnsi="Verdana"/>
        </w:rPr>
      </w:pPr>
      <w:r w:rsidRPr="00A84121">
        <w:rPr>
          <w:rFonts w:ascii="Verdana" w:eastAsia="Book Antiqua" w:hAnsi="Verdana"/>
        </w:rPr>
        <w:t>1</w:t>
      </w:r>
      <w:r w:rsidR="00B04614">
        <w:rPr>
          <w:rFonts w:ascii="Verdana" w:eastAsia="Book Antiqua" w:hAnsi="Verdana"/>
        </w:rPr>
        <w:t>5</w:t>
      </w:r>
      <w:r w:rsidRPr="00A84121">
        <w:rPr>
          <w:rFonts w:ascii="Verdana" w:eastAsia="Book Antiqua" w:hAnsi="Verdana"/>
        </w:rPr>
        <w:t xml:space="preserve">.1.3 – A </w:t>
      </w:r>
      <w:r w:rsidRPr="00A84121">
        <w:rPr>
          <w:rFonts w:ascii="Verdana" w:eastAsia="Book Antiqua" w:hAnsi="Verdana"/>
          <w:b/>
        </w:rPr>
        <w:t>convocada deverá comparecer dentro do prazo especificado</w:t>
      </w:r>
      <w:r w:rsidRPr="00A84121">
        <w:rPr>
          <w:rFonts w:ascii="Verdana" w:eastAsia="Book Antiqua" w:hAnsi="Verdana"/>
        </w:rPr>
        <w:t xml:space="preserve">, devidamente representada, por seu(s) </w:t>
      </w:r>
      <w:r w:rsidRPr="00A84121">
        <w:rPr>
          <w:rFonts w:ascii="Verdana" w:eastAsia="Book Antiqua" w:hAnsi="Verdana"/>
          <w:b/>
        </w:rPr>
        <w:t>representante(s) legal(is)</w:t>
      </w:r>
      <w:r w:rsidRPr="00A84121">
        <w:rPr>
          <w:rFonts w:ascii="Verdana" w:eastAsia="Book Antiqua" w:hAnsi="Verdana"/>
        </w:rPr>
        <w:t xml:space="preserve"> (sócio(s), proprietário(s), dirigente(s) ou assemelhado(s)) e/ou por </w:t>
      </w:r>
      <w:r w:rsidRPr="00A84121">
        <w:rPr>
          <w:rFonts w:ascii="Verdana" w:eastAsia="Book Antiqua" w:hAnsi="Verdana"/>
          <w:b/>
        </w:rPr>
        <w:t>procurador</w:t>
      </w:r>
      <w:r w:rsidRPr="00A84121">
        <w:rPr>
          <w:rFonts w:ascii="Verdana" w:eastAsia="Book Antiqua" w:hAnsi="Verdana"/>
        </w:rPr>
        <w:t xml:space="preserve">, na </w:t>
      </w:r>
      <w:r w:rsidRPr="00A84121">
        <w:rPr>
          <w:rFonts w:ascii="Verdana" w:eastAsia="Book Antiqua" w:hAnsi="Verdana"/>
          <w:b/>
        </w:rPr>
        <w:t>Sala do Departamento de Licitações</w:t>
      </w:r>
      <w:r w:rsidRPr="00A84121">
        <w:rPr>
          <w:rFonts w:ascii="Verdana" w:eastAsia="Book Antiqua" w:hAnsi="Verdana"/>
        </w:rPr>
        <w:t xml:space="preserve">, situada na Praça </w:t>
      </w:r>
      <w:r w:rsidR="00744494" w:rsidRPr="00A84121">
        <w:rPr>
          <w:rFonts w:ascii="Verdana" w:eastAsia="Book Antiqua" w:hAnsi="Verdana"/>
        </w:rPr>
        <w:t>Monção</w:t>
      </w:r>
      <w:r w:rsidRPr="00A84121">
        <w:rPr>
          <w:rFonts w:ascii="Verdana" w:eastAsia="Book Antiqua" w:hAnsi="Verdana"/>
        </w:rPr>
        <w:t xml:space="preserve">, n.º </w:t>
      </w:r>
      <w:r w:rsidR="00744494" w:rsidRPr="00A84121">
        <w:rPr>
          <w:rFonts w:ascii="Verdana" w:eastAsia="Book Antiqua" w:hAnsi="Verdana"/>
        </w:rPr>
        <w:t>683</w:t>
      </w:r>
      <w:r w:rsidRPr="00A84121">
        <w:rPr>
          <w:rFonts w:ascii="Verdana" w:eastAsia="Book Antiqua" w:hAnsi="Verdana"/>
        </w:rPr>
        <w:t xml:space="preserve"> – Centro, município de </w:t>
      </w:r>
      <w:r w:rsidR="00AB3025" w:rsidRPr="00A84121">
        <w:rPr>
          <w:rFonts w:ascii="Verdana" w:eastAsia="Book Antiqua" w:hAnsi="Verdana"/>
        </w:rPr>
        <w:t>Iaras</w:t>
      </w:r>
      <w:r w:rsidRPr="00A84121">
        <w:rPr>
          <w:rFonts w:ascii="Verdana" w:eastAsia="Book Antiqua" w:hAnsi="Verdana"/>
        </w:rPr>
        <w:t>-SP, no horário das 08h às 1</w:t>
      </w:r>
      <w:r w:rsidR="00744494" w:rsidRPr="00A84121">
        <w:rPr>
          <w:rFonts w:ascii="Verdana" w:eastAsia="Book Antiqua" w:hAnsi="Verdana"/>
        </w:rPr>
        <w:t>2</w:t>
      </w:r>
      <w:r w:rsidRPr="00A84121">
        <w:rPr>
          <w:rFonts w:ascii="Verdana" w:eastAsia="Book Antiqua" w:hAnsi="Verdana"/>
        </w:rPr>
        <w:t>h e/ou das 1</w:t>
      </w:r>
      <w:r w:rsidR="00744494" w:rsidRPr="00A84121">
        <w:rPr>
          <w:rFonts w:ascii="Verdana" w:eastAsia="Book Antiqua" w:hAnsi="Verdana"/>
        </w:rPr>
        <w:t>3</w:t>
      </w:r>
      <w:r w:rsidRPr="00A84121">
        <w:rPr>
          <w:rFonts w:ascii="Verdana" w:eastAsia="Book Antiqua" w:hAnsi="Verdana"/>
        </w:rPr>
        <w:t>h às 1</w:t>
      </w:r>
      <w:r w:rsidR="00744494" w:rsidRPr="00A84121">
        <w:rPr>
          <w:rFonts w:ascii="Verdana" w:eastAsia="Book Antiqua" w:hAnsi="Verdana"/>
        </w:rPr>
        <w:t>7</w:t>
      </w:r>
      <w:r w:rsidRPr="00A84121">
        <w:rPr>
          <w:rFonts w:ascii="Verdana" w:eastAsia="Book Antiqua" w:hAnsi="Verdana"/>
        </w:rPr>
        <w:t>h.</w:t>
      </w:r>
    </w:p>
    <w:p w:rsidR="00993A3F" w:rsidRPr="000F0031" w:rsidRDefault="00993A3F" w:rsidP="00583665">
      <w:pPr>
        <w:overflowPunct w:val="0"/>
        <w:jc w:val="both"/>
        <w:textAlignment w:val="baseline"/>
        <w:rPr>
          <w:rFonts w:ascii="Verdana" w:eastAsia="Book Antiqua" w:hAnsi="Verdana"/>
          <w:sz w:val="16"/>
          <w:szCs w:val="16"/>
        </w:rPr>
      </w:pPr>
    </w:p>
    <w:p w:rsidR="00993A3F" w:rsidRPr="00A84121" w:rsidRDefault="00993A3F" w:rsidP="00583665">
      <w:pPr>
        <w:overflowPunct w:val="0"/>
        <w:jc w:val="both"/>
        <w:textAlignment w:val="baseline"/>
        <w:rPr>
          <w:rFonts w:ascii="Verdana" w:eastAsia="Book Antiqua" w:hAnsi="Verdana"/>
        </w:rPr>
      </w:pPr>
      <w:r w:rsidRPr="00A84121">
        <w:rPr>
          <w:rFonts w:ascii="Verdana" w:eastAsia="Book Antiqua" w:hAnsi="Verdana"/>
        </w:rPr>
        <w:t>1</w:t>
      </w:r>
      <w:r w:rsidR="00B04614">
        <w:rPr>
          <w:rFonts w:ascii="Verdana" w:eastAsia="Book Antiqua" w:hAnsi="Verdana"/>
        </w:rPr>
        <w:t>5</w:t>
      </w:r>
      <w:r w:rsidRPr="00A84121">
        <w:rPr>
          <w:rFonts w:ascii="Verdana" w:eastAsia="Book Antiqua" w:hAnsi="Verdana"/>
        </w:rPr>
        <w:t xml:space="preserve">.1.3.1 – Em sendo </w:t>
      </w:r>
      <w:r w:rsidRPr="00A84121">
        <w:rPr>
          <w:rFonts w:ascii="Verdana" w:eastAsia="Book Antiqua" w:hAnsi="Verdana"/>
          <w:b/>
        </w:rPr>
        <w:t>sócio, proprietário, dirigente (ou assemelhado)</w:t>
      </w:r>
      <w:r w:rsidRPr="00A84121">
        <w:rPr>
          <w:rFonts w:ascii="Verdana" w:eastAsia="Book Antiqua" w:hAnsi="Verdana"/>
        </w:rPr>
        <w:t xml:space="preserve"> da empresa licitante, deverá(ão) este(s) no ato de assinatura do Termo Contratual, apresentar além da </w:t>
      </w:r>
      <w:r w:rsidRPr="00A84121">
        <w:rPr>
          <w:rFonts w:ascii="Verdana" w:eastAsia="Book Antiqua" w:hAnsi="Verdana"/>
          <w:b/>
        </w:rPr>
        <w:t>Cédula de Identificação</w:t>
      </w:r>
      <w:r w:rsidRPr="00A84121">
        <w:rPr>
          <w:rFonts w:ascii="Verdana" w:eastAsia="Book Antiqua" w:hAnsi="Verdana"/>
        </w:rPr>
        <w:t xml:space="preserve">, cópia autenticada por Cartório Competente do respectivo </w:t>
      </w:r>
      <w:r w:rsidRPr="00A84121">
        <w:rPr>
          <w:rFonts w:ascii="Verdana" w:eastAsia="Book Antiqua" w:hAnsi="Verdana"/>
          <w:b/>
        </w:rPr>
        <w:t>Estatuto</w:t>
      </w:r>
      <w:r w:rsidRPr="00A84121">
        <w:rPr>
          <w:rFonts w:ascii="Verdana" w:eastAsia="Book Antiqua" w:hAnsi="Verdana"/>
        </w:rPr>
        <w:t xml:space="preserve"> ou </w:t>
      </w:r>
      <w:r w:rsidRPr="00A84121">
        <w:rPr>
          <w:rFonts w:ascii="Verdana" w:eastAsia="Book Antiqua" w:hAnsi="Verdana"/>
          <w:b/>
        </w:rPr>
        <w:t>Contrato Social</w:t>
      </w:r>
      <w:r w:rsidRPr="00A84121">
        <w:rPr>
          <w:rFonts w:ascii="Verdana" w:eastAsia="Book Antiqua" w:hAnsi="Verdana"/>
        </w:rPr>
        <w:t>, no qual estejam expressos seus poderes para exercer direitos e assumir obrigações em decorrência de tal investidura.</w:t>
      </w:r>
    </w:p>
    <w:p w:rsidR="00993A3F" w:rsidRPr="000F0031" w:rsidRDefault="00993A3F" w:rsidP="00583665">
      <w:pPr>
        <w:overflowPunct w:val="0"/>
        <w:jc w:val="both"/>
        <w:textAlignment w:val="baseline"/>
        <w:rPr>
          <w:rFonts w:ascii="Verdana" w:eastAsia="Book Antiqua" w:hAnsi="Verdana"/>
          <w:sz w:val="16"/>
          <w:szCs w:val="16"/>
        </w:rPr>
      </w:pPr>
    </w:p>
    <w:p w:rsidR="00993A3F" w:rsidRPr="00A84121" w:rsidRDefault="00993A3F" w:rsidP="00583665">
      <w:pPr>
        <w:overflowPunct w:val="0"/>
        <w:jc w:val="both"/>
        <w:textAlignment w:val="baseline"/>
        <w:rPr>
          <w:rFonts w:ascii="Verdana" w:eastAsia="Book Antiqua" w:hAnsi="Verdana"/>
        </w:rPr>
      </w:pPr>
      <w:r w:rsidRPr="00A84121">
        <w:rPr>
          <w:rFonts w:ascii="Verdana" w:eastAsia="Book Antiqua" w:hAnsi="Verdana"/>
        </w:rPr>
        <w:t>1</w:t>
      </w:r>
      <w:r w:rsidR="00B04614">
        <w:rPr>
          <w:rFonts w:ascii="Verdana" w:eastAsia="Book Antiqua" w:hAnsi="Verdana"/>
        </w:rPr>
        <w:t>5</w:t>
      </w:r>
      <w:r w:rsidRPr="00A84121">
        <w:rPr>
          <w:rFonts w:ascii="Verdana" w:eastAsia="Book Antiqua" w:hAnsi="Verdana"/>
        </w:rPr>
        <w:t xml:space="preserve">.1.3.2 – Em se tratando de </w:t>
      </w:r>
      <w:r w:rsidRPr="00A84121">
        <w:rPr>
          <w:rFonts w:ascii="Verdana" w:eastAsia="Book Antiqua" w:hAnsi="Verdana"/>
          <w:b/>
        </w:rPr>
        <w:t>procurador</w:t>
      </w:r>
      <w:r w:rsidRPr="00A84121">
        <w:rPr>
          <w:rFonts w:ascii="Verdana" w:eastAsia="Book Antiqua" w:hAnsi="Verdana"/>
        </w:rPr>
        <w:t xml:space="preserve">, deverá este no ato de assinatura do Termo Contratual, apresentar </w:t>
      </w:r>
      <w:r w:rsidRPr="00A84121">
        <w:rPr>
          <w:rFonts w:ascii="Verdana" w:eastAsia="Book Antiqua" w:hAnsi="Verdana"/>
          <w:b/>
        </w:rPr>
        <w:t>Cédula de Identificação</w:t>
      </w:r>
      <w:r w:rsidRPr="00A84121">
        <w:rPr>
          <w:rFonts w:ascii="Verdana" w:eastAsia="Book Antiqua" w:hAnsi="Verdana"/>
        </w:rPr>
        <w:t xml:space="preserve"> e </w:t>
      </w:r>
      <w:r w:rsidRPr="00A84121">
        <w:rPr>
          <w:rFonts w:ascii="Verdana" w:eastAsia="Book Antiqua" w:hAnsi="Verdana"/>
          <w:b/>
        </w:rPr>
        <w:t>Procuração por Instrumento Público ou Particular</w:t>
      </w:r>
      <w:r w:rsidRPr="00A84121">
        <w:rPr>
          <w:rFonts w:ascii="Verdana" w:eastAsia="Book Antiqua" w:hAnsi="Verdana"/>
        </w:rPr>
        <w:t>, na qual sejam atribuídos poderes ao mesmo para a prática de tal ato.</w:t>
      </w:r>
    </w:p>
    <w:p w:rsidR="007F17C5" w:rsidRPr="00E53495" w:rsidRDefault="007F17C5" w:rsidP="00583665">
      <w:pPr>
        <w:tabs>
          <w:tab w:val="left" w:pos="1530"/>
        </w:tabs>
        <w:overflowPunct w:val="0"/>
        <w:jc w:val="both"/>
        <w:textAlignment w:val="baseline"/>
        <w:rPr>
          <w:rFonts w:ascii="Verdana" w:eastAsia="Book Antiqua" w:hAnsi="Verdana"/>
          <w:sz w:val="16"/>
          <w:szCs w:val="16"/>
        </w:rPr>
      </w:pPr>
    </w:p>
    <w:p w:rsidR="00993A3F" w:rsidRPr="00A84121" w:rsidRDefault="00993A3F" w:rsidP="00583665">
      <w:pPr>
        <w:tabs>
          <w:tab w:val="left" w:pos="1530"/>
        </w:tabs>
        <w:overflowPunct w:val="0"/>
        <w:jc w:val="both"/>
        <w:textAlignment w:val="baseline"/>
        <w:rPr>
          <w:rFonts w:ascii="Verdana" w:eastAsia="Book Antiqua" w:hAnsi="Verdana"/>
          <w:color w:val="000000"/>
        </w:rPr>
      </w:pPr>
      <w:r w:rsidRPr="00A84121">
        <w:rPr>
          <w:rFonts w:ascii="Verdana" w:eastAsia="Book Antiqua" w:hAnsi="Verdana"/>
        </w:rPr>
        <w:t>1</w:t>
      </w:r>
      <w:r w:rsidR="00B04614">
        <w:rPr>
          <w:rFonts w:ascii="Verdana" w:eastAsia="Book Antiqua" w:hAnsi="Verdana"/>
        </w:rPr>
        <w:t>5</w:t>
      </w:r>
      <w:r w:rsidRPr="00A84121">
        <w:rPr>
          <w:rFonts w:ascii="Verdana" w:eastAsia="Book Antiqua" w:hAnsi="Verdana"/>
        </w:rPr>
        <w:t>.2 - Quando o adjudicatário convocado, dentro do prazo de validade de sua proposta, não mantiver habilitação regular ou se recusar a assinar o Contrato</w:t>
      </w:r>
      <w:r w:rsidR="00461C38" w:rsidRPr="00A84121">
        <w:rPr>
          <w:rFonts w:ascii="Verdana" w:eastAsia="Book Antiqua" w:hAnsi="Verdana"/>
        </w:rPr>
        <w:t xml:space="preserve"> ou retirar o instrumento equivalente</w:t>
      </w:r>
      <w:r w:rsidRPr="00A84121">
        <w:rPr>
          <w:rFonts w:ascii="Verdana" w:eastAsia="Book Antiqua" w:hAnsi="Verdana"/>
        </w:rPr>
        <w:t>, será convocado outro licitante, observada</w:t>
      </w:r>
      <w:r w:rsidR="00461C38" w:rsidRPr="00A84121">
        <w:rPr>
          <w:rFonts w:ascii="Verdana" w:eastAsia="Book Antiqua" w:hAnsi="Verdana"/>
        </w:rPr>
        <w:t xml:space="preserve"> a ordem de classificação, para</w:t>
      </w:r>
      <w:r w:rsidR="00461C38" w:rsidRPr="00A84121">
        <w:rPr>
          <w:rFonts w:ascii="Verdana" w:hAnsi="Verdana"/>
        </w:rPr>
        <w:t>, após a comprovação das condições de habilitação, analisada a proposta e eventuais documentos complementares e feita a negociação, assinar o contrato</w:t>
      </w:r>
      <w:r w:rsidRPr="00A84121">
        <w:rPr>
          <w:rFonts w:ascii="Verdana" w:eastAsia="Book Antiqua" w:hAnsi="Verdana"/>
        </w:rPr>
        <w:t xml:space="preserve">, e assim </w:t>
      </w:r>
      <w:r w:rsidRPr="00A84121">
        <w:rPr>
          <w:rFonts w:ascii="Verdana" w:eastAsia="Book Antiqua" w:hAnsi="Verdana"/>
          <w:color w:val="000000"/>
        </w:rPr>
        <w:t xml:space="preserve">sucessivamente, sem prejuízo da </w:t>
      </w:r>
      <w:r w:rsidR="00162930">
        <w:rPr>
          <w:rFonts w:ascii="Verdana" w:eastAsia="Book Antiqua" w:hAnsi="Verdana"/>
          <w:color w:val="000000"/>
        </w:rPr>
        <w:t>aplicação das sanções cabíveis.</w:t>
      </w:r>
    </w:p>
    <w:p w:rsidR="00993A3F" w:rsidRPr="00E53495" w:rsidRDefault="00993A3F" w:rsidP="00583665">
      <w:pPr>
        <w:overflowPunct w:val="0"/>
        <w:jc w:val="both"/>
        <w:textAlignment w:val="baseline"/>
        <w:rPr>
          <w:rFonts w:ascii="Verdana" w:eastAsia="Book Antiqua" w:hAnsi="Verdana"/>
          <w:sz w:val="16"/>
          <w:szCs w:val="16"/>
        </w:rPr>
      </w:pPr>
    </w:p>
    <w:p w:rsidR="00993A3F" w:rsidRPr="00A84121" w:rsidRDefault="00993A3F" w:rsidP="00583665">
      <w:pPr>
        <w:overflowPunct w:val="0"/>
        <w:jc w:val="both"/>
        <w:textAlignment w:val="baseline"/>
        <w:rPr>
          <w:rFonts w:ascii="Verdana" w:eastAsia="Book Antiqua" w:hAnsi="Verdana"/>
        </w:rPr>
      </w:pPr>
      <w:r w:rsidRPr="00A84121">
        <w:rPr>
          <w:rFonts w:ascii="Verdana" w:eastAsia="Book Antiqua" w:hAnsi="Verdana"/>
        </w:rPr>
        <w:t>1</w:t>
      </w:r>
      <w:r w:rsidR="00B04614">
        <w:rPr>
          <w:rFonts w:ascii="Verdana" w:eastAsia="Book Antiqua" w:hAnsi="Verdana"/>
        </w:rPr>
        <w:t>5</w:t>
      </w:r>
      <w:r w:rsidRPr="00A84121">
        <w:rPr>
          <w:rFonts w:ascii="Verdana" w:eastAsia="Book Antiqua" w:hAnsi="Verdana"/>
        </w:rPr>
        <w:t>.3 - Constituem motivos para a rescisão contratual as situações referidas nos artigos 77 e 78 da Lei Federal n.º 8.666/93 e suas alterações.</w:t>
      </w:r>
    </w:p>
    <w:p w:rsidR="00993A3F" w:rsidRPr="00E53495" w:rsidRDefault="00993A3F" w:rsidP="00583665">
      <w:pPr>
        <w:overflowPunct w:val="0"/>
        <w:jc w:val="both"/>
        <w:textAlignment w:val="baseline"/>
        <w:rPr>
          <w:rFonts w:ascii="Verdana" w:eastAsia="Book Antiqua" w:hAnsi="Verdana"/>
          <w:sz w:val="16"/>
          <w:szCs w:val="16"/>
        </w:rPr>
      </w:pPr>
    </w:p>
    <w:p w:rsidR="00993A3F" w:rsidRPr="00A84121" w:rsidRDefault="00993A3F" w:rsidP="00583665">
      <w:pPr>
        <w:overflowPunct w:val="0"/>
        <w:jc w:val="both"/>
        <w:textAlignment w:val="baseline"/>
        <w:rPr>
          <w:rFonts w:ascii="Verdana" w:eastAsia="Book Antiqua" w:hAnsi="Verdana"/>
        </w:rPr>
      </w:pPr>
      <w:r w:rsidRPr="00A84121">
        <w:rPr>
          <w:rFonts w:ascii="Verdana" w:eastAsia="Book Antiqua" w:hAnsi="Verdana"/>
        </w:rPr>
        <w:t>1</w:t>
      </w:r>
      <w:r w:rsidR="00B04614">
        <w:rPr>
          <w:rFonts w:ascii="Verdana" w:eastAsia="Book Antiqua" w:hAnsi="Verdana"/>
        </w:rPr>
        <w:t>5</w:t>
      </w:r>
      <w:r w:rsidR="00461C38" w:rsidRPr="00A84121">
        <w:rPr>
          <w:rFonts w:ascii="Verdana" w:eastAsia="Book Antiqua" w:hAnsi="Verdana"/>
        </w:rPr>
        <w:t>.3.1</w:t>
      </w:r>
      <w:r w:rsidRPr="00A84121">
        <w:rPr>
          <w:rFonts w:ascii="Verdana" w:eastAsia="Book Antiqua" w:hAnsi="Verdana"/>
        </w:rPr>
        <w:t>- Na hipótese de rescisão determinada por ato unilateral e escrita da Administração, ficarão assegurados a PM os direitos elencados no artigo 80 da Lei Federal n.º 8.666/93 e suas alterações.</w:t>
      </w:r>
    </w:p>
    <w:p w:rsidR="00993A3F" w:rsidRPr="000F0031" w:rsidRDefault="00993A3F" w:rsidP="00583665">
      <w:pPr>
        <w:pStyle w:val="Header"/>
        <w:jc w:val="both"/>
        <w:rPr>
          <w:rFonts w:ascii="Verdana" w:eastAsia="Book Antiqua" w:hAnsi="Verdana"/>
          <w:b/>
          <w:bCs/>
          <w:sz w:val="16"/>
          <w:szCs w:val="16"/>
        </w:rPr>
      </w:pPr>
    </w:p>
    <w:p w:rsidR="00A84121" w:rsidRPr="00A84121" w:rsidRDefault="00A84121" w:rsidP="00A84121">
      <w:pPr>
        <w:pStyle w:val="Header"/>
        <w:shd w:val="clear" w:color="auto" w:fill="BFBFBF" w:themeFill="background1" w:themeFillShade="BF"/>
        <w:jc w:val="both"/>
        <w:rPr>
          <w:rFonts w:ascii="Verdana" w:hAnsi="Verdana"/>
          <w:b/>
        </w:rPr>
      </w:pPr>
      <w:r w:rsidRPr="00A84121">
        <w:rPr>
          <w:rFonts w:ascii="Verdana" w:hAnsi="Verdana"/>
          <w:b/>
        </w:rPr>
        <w:lastRenderedPageBreak/>
        <w:t>1</w:t>
      </w:r>
      <w:r w:rsidR="00B04614">
        <w:rPr>
          <w:rFonts w:ascii="Verdana" w:hAnsi="Verdana"/>
          <w:b/>
        </w:rPr>
        <w:t>6</w:t>
      </w:r>
      <w:r w:rsidRPr="00A84121">
        <w:rPr>
          <w:rFonts w:ascii="Verdana" w:hAnsi="Verdana"/>
          <w:b/>
        </w:rPr>
        <w:t xml:space="preserve"> - DAS OBRIGAÇÕES DA ADJUDICATÁRIA </w:t>
      </w:r>
    </w:p>
    <w:p w:rsidR="00A84121" w:rsidRPr="00E53495" w:rsidRDefault="00A84121" w:rsidP="00583665">
      <w:pPr>
        <w:pStyle w:val="Header"/>
        <w:jc w:val="both"/>
        <w:rPr>
          <w:rFonts w:ascii="Verdana" w:hAnsi="Verdana"/>
          <w:sz w:val="16"/>
          <w:szCs w:val="16"/>
        </w:rPr>
      </w:pPr>
    </w:p>
    <w:p w:rsidR="00A84121" w:rsidRPr="00A84121" w:rsidRDefault="00A84121" w:rsidP="00583665">
      <w:pPr>
        <w:pStyle w:val="Header"/>
        <w:jc w:val="both"/>
        <w:rPr>
          <w:rFonts w:ascii="Verdana" w:hAnsi="Verdana"/>
        </w:rPr>
      </w:pPr>
      <w:r w:rsidRPr="00A84121">
        <w:rPr>
          <w:rFonts w:ascii="Verdana" w:hAnsi="Verdana"/>
        </w:rPr>
        <w:t>1</w:t>
      </w:r>
      <w:r w:rsidR="00B04614">
        <w:rPr>
          <w:rFonts w:ascii="Verdana" w:hAnsi="Verdana"/>
        </w:rPr>
        <w:t>6</w:t>
      </w:r>
      <w:r w:rsidRPr="00A84121">
        <w:rPr>
          <w:rFonts w:ascii="Verdana" w:hAnsi="Verdana"/>
        </w:rPr>
        <w:t xml:space="preserve">.1 – Homologada a licitação, ocorrerá à convocação da ADJUDICATÁRIA para assinatura do contrato e/ou retirada da Nota de Empenho, via e-mail, AR ou qualquer outro meio de comunicação que comprove a sua convocação. </w:t>
      </w:r>
    </w:p>
    <w:p w:rsidR="00A84121" w:rsidRPr="00E53495" w:rsidRDefault="00A84121" w:rsidP="00583665">
      <w:pPr>
        <w:pStyle w:val="Header"/>
        <w:jc w:val="both"/>
        <w:rPr>
          <w:rFonts w:ascii="Verdana" w:hAnsi="Verdana"/>
          <w:sz w:val="16"/>
          <w:szCs w:val="16"/>
        </w:rPr>
      </w:pPr>
    </w:p>
    <w:p w:rsidR="00A84121" w:rsidRPr="00A84121" w:rsidRDefault="00A84121" w:rsidP="00583665">
      <w:pPr>
        <w:pStyle w:val="Header"/>
        <w:jc w:val="both"/>
        <w:rPr>
          <w:rFonts w:ascii="Verdana" w:hAnsi="Verdana"/>
        </w:rPr>
      </w:pPr>
      <w:r w:rsidRPr="00A84121">
        <w:rPr>
          <w:rFonts w:ascii="Verdana" w:hAnsi="Verdana"/>
        </w:rPr>
        <w:t>1</w:t>
      </w:r>
      <w:r w:rsidR="00B04614">
        <w:rPr>
          <w:rFonts w:ascii="Verdana" w:hAnsi="Verdana"/>
        </w:rPr>
        <w:t>6</w:t>
      </w:r>
      <w:r w:rsidRPr="00A84121">
        <w:rPr>
          <w:rFonts w:ascii="Verdana" w:hAnsi="Verdana"/>
        </w:rPr>
        <w:t>.2 – O não comparecimento no prazo da convocação, não assinatura, retirada e/ou recebimento dos respectivos instrumentos, ainda que parcial, salvo em face de motivo de força maior, devidamente justificado, comprovado e aceito pela Administração, acarreta a imediata perda do direito de contratar, sem prejuízo da sanção do item 1</w:t>
      </w:r>
      <w:r w:rsidR="000F0031">
        <w:rPr>
          <w:rFonts w:ascii="Verdana" w:hAnsi="Verdana"/>
        </w:rPr>
        <w:t>9</w:t>
      </w:r>
      <w:r w:rsidRPr="00A84121">
        <w:rPr>
          <w:rFonts w:ascii="Verdana" w:hAnsi="Verdana"/>
        </w:rPr>
        <w:t>.</w:t>
      </w:r>
    </w:p>
    <w:p w:rsidR="00A84121" w:rsidRDefault="00A84121" w:rsidP="00583665">
      <w:pPr>
        <w:pStyle w:val="Header"/>
        <w:jc w:val="both"/>
        <w:rPr>
          <w:rFonts w:ascii="Verdana" w:hAnsi="Verdana"/>
        </w:rPr>
      </w:pPr>
      <w:r w:rsidRPr="00A84121">
        <w:rPr>
          <w:rFonts w:ascii="Verdana" w:hAnsi="Verdana"/>
        </w:rPr>
        <w:t xml:space="preserve"> 1</w:t>
      </w:r>
      <w:r w:rsidR="00B04614">
        <w:rPr>
          <w:rFonts w:ascii="Verdana" w:hAnsi="Verdana"/>
        </w:rPr>
        <w:t>6</w:t>
      </w:r>
      <w:r w:rsidRPr="00A84121">
        <w:rPr>
          <w:rFonts w:ascii="Verdana" w:hAnsi="Verdana"/>
        </w:rPr>
        <w:t>.2.1 – Nesse caso a Administração, atendidas todas as condições, poderá convocar a LICITANTE com preço registrado em 2º lugar para efetuar o fornecimento e assim por diante.</w:t>
      </w:r>
    </w:p>
    <w:p w:rsidR="00CA408A" w:rsidRPr="00E53495" w:rsidRDefault="00CA408A" w:rsidP="00583665">
      <w:pPr>
        <w:pStyle w:val="Header"/>
        <w:jc w:val="both"/>
        <w:rPr>
          <w:rFonts w:ascii="Verdana" w:eastAsia="Book Antiqua" w:hAnsi="Verdana"/>
          <w:b/>
          <w:bCs/>
          <w:sz w:val="16"/>
          <w:szCs w:val="16"/>
        </w:rPr>
      </w:pPr>
    </w:p>
    <w:tbl>
      <w:tblPr>
        <w:tblW w:w="9638" w:type="dxa"/>
        <w:tblInd w:w="109" w:type="dxa"/>
        <w:tblLook w:val="0000"/>
      </w:tblPr>
      <w:tblGrid>
        <w:gridCol w:w="9638"/>
      </w:tblGrid>
      <w:tr w:rsidR="00993A3F" w:rsidRPr="00A84121" w:rsidTr="007F17C5">
        <w:tc>
          <w:tcPr>
            <w:tcW w:w="9638" w:type="dxa"/>
            <w:shd w:val="clear" w:color="auto" w:fill="D9D9D9"/>
          </w:tcPr>
          <w:p w:rsidR="00993A3F" w:rsidRPr="00A84121" w:rsidRDefault="00461C38" w:rsidP="00B04614">
            <w:pPr>
              <w:pStyle w:val="WW-Padro"/>
              <w:jc w:val="both"/>
              <w:rPr>
                <w:rFonts w:ascii="Verdana" w:eastAsia="Book Antiqua" w:hAnsi="Verdana" w:cs="Times New Roman"/>
                <w:b/>
                <w:bCs/>
                <w:szCs w:val="24"/>
              </w:rPr>
            </w:pPr>
            <w:r w:rsidRPr="00A84121">
              <w:rPr>
                <w:rFonts w:ascii="Verdana" w:eastAsia="Book Antiqua" w:hAnsi="Verdana" w:cs="Times New Roman"/>
                <w:b/>
                <w:bCs/>
                <w:szCs w:val="24"/>
              </w:rPr>
              <w:t>1</w:t>
            </w:r>
            <w:r w:rsidR="00B04614">
              <w:rPr>
                <w:rFonts w:ascii="Verdana" w:eastAsia="Book Antiqua" w:hAnsi="Verdana" w:cs="Times New Roman"/>
                <w:b/>
                <w:bCs/>
                <w:szCs w:val="24"/>
              </w:rPr>
              <w:t>7</w:t>
            </w:r>
            <w:r w:rsidR="00993A3F" w:rsidRPr="00A84121">
              <w:rPr>
                <w:rFonts w:ascii="Verdana" w:eastAsia="Book Antiqua" w:hAnsi="Verdana" w:cs="Times New Roman"/>
                <w:b/>
                <w:bCs/>
                <w:szCs w:val="24"/>
              </w:rPr>
              <w:t xml:space="preserve"> – DO FORNECIMENTO, DOS CRITÉRIOS E DA GARANTIA</w:t>
            </w:r>
          </w:p>
        </w:tc>
      </w:tr>
    </w:tbl>
    <w:p w:rsidR="00993A3F" w:rsidRPr="00012241" w:rsidRDefault="00993A3F" w:rsidP="00583665">
      <w:pPr>
        <w:pStyle w:val="Header"/>
        <w:jc w:val="both"/>
        <w:rPr>
          <w:rFonts w:ascii="Verdana" w:eastAsia="Book Antiqua" w:hAnsi="Verdana"/>
          <w:b/>
          <w:bCs/>
          <w:sz w:val="16"/>
          <w:szCs w:val="16"/>
        </w:rPr>
      </w:pPr>
    </w:p>
    <w:p w:rsidR="00B07595" w:rsidRPr="00A84121" w:rsidRDefault="00993A3F" w:rsidP="00B07595">
      <w:pPr>
        <w:jc w:val="both"/>
        <w:rPr>
          <w:rFonts w:ascii="Verdana" w:hAnsi="Verdana" w:cs="Verdana"/>
          <w:b/>
          <w:bCs/>
          <w:color w:val="000000"/>
          <w:u w:val="single"/>
        </w:rPr>
      </w:pPr>
      <w:r w:rsidRPr="00A84121">
        <w:rPr>
          <w:rFonts w:ascii="Verdana" w:eastAsia="Book Antiqua" w:hAnsi="Verdana"/>
        </w:rPr>
        <w:t>1</w:t>
      </w:r>
      <w:r w:rsidR="00B04614">
        <w:rPr>
          <w:rFonts w:ascii="Verdana" w:eastAsia="Book Antiqua" w:hAnsi="Verdana"/>
        </w:rPr>
        <w:t>7</w:t>
      </w:r>
      <w:r w:rsidRPr="00A84121">
        <w:rPr>
          <w:rFonts w:ascii="Verdana" w:eastAsia="Book Antiqua" w:hAnsi="Verdana"/>
        </w:rPr>
        <w:t>.1 –</w:t>
      </w:r>
      <w:r w:rsidR="00B07595" w:rsidRPr="00A84121">
        <w:rPr>
          <w:rFonts w:ascii="Verdana" w:eastAsia="Book Antiqua" w:hAnsi="Verdana"/>
          <w:bCs/>
        </w:rPr>
        <w:t>Os produtos deverá(ão) ser entregue(s)</w:t>
      </w:r>
      <w:r w:rsidR="00B07595">
        <w:rPr>
          <w:rFonts w:ascii="Verdana" w:eastAsia="Book Antiqua" w:hAnsi="Verdana"/>
          <w:bCs/>
        </w:rPr>
        <w:t xml:space="preserve"> na </w:t>
      </w:r>
      <w:r w:rsidR="00CE20E9">
        <w:rPr>
          <w:rFonts w:ascii="Verdana" w:eastAsia="Book Antiqua" w:hAnsi="Verdana"/>
          <w:bCs/>
        </w:rPr>
        <w:t xml:space="preserve">Secretaria de </w:t>
      </w:r>
      <w:r w:rsidR="00D94E38">
        <w:rPr>
          <w:rFonts w:ascii="Verdana" w:eastAsia="Book Antiqua" w:hAnsi="Verdana"/>
          <w:bCs/>
        </w:rPr>
        <w:t>obras e engenharia</w:t>
      </w:r>
      <w:r w:rsidR="00B07595">
        <w:rPr>
          <w:rFonts w:ascii="Verdana" w:eastAsia="Book Antiqua" w:hAnsi="Verdana"/>
          <w:bCs/>
        </w:rPr>
        <w:t xml:space="preserve"> do Município, </w:t>
      </w:r>
      <w:r w:rsidR="00B07595" w:rsidRPr="00A84121">
        <w:rPr>
          <w:rFonts w:ascii="Verdana" w:eastAsia="Book Antiqua" w:hAnsi="Verdana"/>
          <w:bCs/>
        </w:rPr>
        <w:t xml:space="preserve"> </w:t>
      </w:r>
      <w:r w:rsidR="00B07595" w:rsidRPr="00A84121">
        <w:rPr>
          <w:rFonts w:ascii="Verdana" w:hAnsi="Verdana" w:cs="Verdana"/>
          <w:b/>
          <w:bCs/>
          <w:color w:val="000000"/>
          <w:u w:val="single"/>
        </w:rPr>
        <w:t xml:space="preserve">num prazo máximo de </w:t>
      </w:r>
      <w:r w:rsidR="00B07595" w:rsidRPr="00A84121">
        <w:rPr>
          <w:rFonts w:ascii="Verdana" w:hAnsi="Verdana" w:cs="Verdana"/>
          <w:b/>
          <w:bCs/>
          <w:u w:val="single"/>
        </w:rPr>
        <w:t>5 (cinco</w:t>
      </w:r>
      <w:r w:rsidR="00B07595" w:rsidRPr="00A84121">
        <w:rPr>
          <w:rFonts w:ascii="Verdana" w:hAnsi="Verdana" w:cs="Verdana"/>
          <w:b/>
          <w:bCs/>
          <w:color w:val="000000"/>
          <w:u w:val="single"/>
        </w:rPr>
        <w:t xml:space="preserve">) </w:t>
      </w:r>
      <w:r w:rsidR="00B07595" w:rsidRPr="00A84121">
        <w:rPr>
          <w:rFonts w:ascii="Verdana" w:hAnsi="Verdana" w:cs="Verdana"/>
          <w:b/>
          <w:bCs/>
          <w:u w:val="single"/>
        </w:rPr>
        <w:t xml:space="preserve">dias </w:t>
      </w:r>
      <w:r w:rsidR="00B07595">
        <w:rPr>
          <w:rFonts w:ascii="Verdana" w:hAnsi="Verdana" w:cs="Verdana"/>
          <w:b/>
          <w:bCs/>
          <w:color w:val="000000"/>
          <w:u w:val="single"/>
        </w:rPr>
        <w:t xml:space="preserve">úteis. </w:t>
      </w:r>
    </w:p>
    <w:p w:rsidR="00993A3F" w:rsidRPr="000F0031" w:rsidRDefault="00993A3F" w:rsidP="00B07595">
      <w:pPr>
        <w:pStyle w:val="BodyText21"/>
        <w:spacing w:after="30"/>
        <w:ind w:left="0"/>
        <w:rPr>
          <w:rFonts w:ascii="Verdana" w:eastAsia="Book Antiqua" w:hAnsi="Verdana"/>
          <w:bCs/>
          <w:sz w:val="16"/>
          <w:szCs w:val="16"/>
        </w:rPr>
      </w:pPr>
    </w:p>
    <w:p w:rsidR="00993A3F" w:rsidRPr="00A84121" w:rsidRDefault="00993A3F" w:rsidP="00583665">
      <w:pPr>
        <w:pStyle w:val="Header"/>
        <w:jc w:val="both"/>
        <w:rPr>
          <w:rFonts w:ascii="Verdana" w:eastAsia="Book Antiqua" w:hAnsi="Verdana"/>
          <w:b/>
          <w:bCs/>
        </w:rPr>
      </w:pPr>
      <w:r w:rsidRPr="00A84121">
        <w:rPr>
          <w:rFonts w:ascii="Verdana" w:eastAsia="Book Antiqua" w:hAnsi="Verdana"/>
          <w:bCs/>
        </w:rPr>
        <w:t>1</w:t>
      </w:r>
      <w:r w:rsidR="00B07595">
        <w:rPr>
          <w:rFonts w:ascii="Verdana" w:eastAsia="Book Antiqua" w:hAnsi="Verdana"/>
          <w:bCs/>
        </w:rPr>
        <w:t>7</w:t>
      </w:r>
      <w:r w:rsidRPr="00A84121">
        <w:rPr>
          <w:rFonts w:ascii="Verdana" w:eastAsia="Book Antiqua" w:hAnsi="Verdana"/>
          <w:bCs/>
        </w:rPr>
        <w:t>.</w:t>
      </w:r>
      <w:r w:rsidR="00FA36DB">
        <w:rPr>
          <w:rFonts w:ascii="Verdana" w:eastAsia="Book Antiqua" w:hAnsi="Verdana"/>
          <w:bCs/>
        </w:rPr>
        <w:t>2</w:t>
      </w:r>
      <w:r w:rsidRPr="00A84121">
        <w:rPr>
          <w:rFonts w:ascii="Verdana" w:eastAsia="Book Antiqua" w:hAnsi="Verdana"/>
          <w:bCs/>
        </w:rPr>
        <w:t xml:space="preserve"> – </w:t>
      </w:r>
      <w:r w:rsidRPr="00A84121">
        <w:rPr>
          <w:rFonts w:ascii="Verdana" w:eastAsia="Book Antiqua" w:hAnsi="Verdana"/>
          <w:b/>
          <w:bCs/>
        </w:rPr>
        <w:t>O objeto desta licitação será recebido:</w:t>
      </w:r>
    </w:p>
    <w:p w:rsidR="00993A3F" w:rsidRPr="000F0031" w:rsidRDefault="00993A3F" w:rsidP="00583665">
      <w:pPr>
        <w:pStyle w:val="Header"/>
        <w:ind w:left="567"/>
        <w:jc w:val="both"/>
        <w:rPr>
          <w:rFonts w:ascii="Verdana" w:eastAsia="Book Antiqua" w:hAnsi="Verdana"/>
          <w:bCs/>
          <w:sz w:val="16"/>
          <w:szCs w:val="16"/>
        </w:rPr>
      </w:pPr>
    </w:p>
    <w:p w:rsidR="00993A3F" w:rsidRPr="00A84121" w:rsidRDefault="00993A3F" w:rsidP="00583665">
      <w:pPr>
        <w:pStyle w:val="Header"/>
        <w:jc w:val="both"/>
        <w:rPr>
          <w:rFonts w:ascii="Verdana" w:eastAsia="Book Antiqua" w:hAnsi="Verdana"/>
          <w:bCs/>
        </w:rPr>
      </w:pPr>
      <w:r w:rsidRPr="00A84121">
        <w:rPr>
          <w:rFonts w:ascii="Verdana" w:eastAsia="Book Antiqua" w:hAnsi="Verdana"/>
          <w:bCs/>
        </w:rPr>
        <w:t>1</w:t>
      </w:r>
      <w:r w:rsidR="00B07595">
        <w:rPr>
          <w:rFonts w:ascii="Verdana" w:eastAsia="Book Antiqua" w:hAnsi="Verdana"/>
          <w:bCs/>
        </w:rPr>
        <w:t>7</w:t>
      </w:r>
      <w:r w:rsidRPr="00A84121">
        <w:rPr>
          <w:rFonts w:ascii="Verdana" w:eastAsia="Book Antiqua" w:hAnsi="Verdana"/>
          <w:bCs/>
        </w:rPr>
        <w:t>.</w:t>
      </w:r>
      <w:r w:rsidR="00FA36DB">
        <w:rPr>
          <w:rFonts w:ascii="Verdana" w:eastAsia="Book Antiqua" w:hAnsi="Verdana"/>
          <w:bCs/>
        </w:rPr>
        <w:t>2</w:t>
      </w:r>
      <w:r w:rsidRPr="00A84121">
        <w:rPr>
          <w:rFonts w:ascii="Verdana" w:eastAsia="Book Antiqua" w:hAnsi="Verdana"/>
          <w:bCs/>
        </w:rPr>
        <w:t xml:space="preserve">.1 – </w:t>
      </w:r>
      <w:r w:rsidRPr="00A84121">
        <w:rPr>
          <w:rFonts w:ascii="Verdana" w:eastAsia="Book Antiqua" w:hAnsi="Verdana"/>
          <w:b/>
          <w:bCs/>
        </w:rPr>
        <w:t>Provisoriamente</w:t>
      </w:r>
      <w:r w:rsidRPr="00A84121">
        <w:rPr>
          <w:rFonts w:ascii="Verdana" w:eastAsia="Book Antiqua" w:hAnsi="Verdana"/>
          <w:bCs/>
        </w:rPr>
        <w:t xml:space="preserve">, para efeito de posterior verificação da conformidade dos </w:t>
      </w:r>
      <w:r w:rsidR="00FA36DB">
        <w:rPr>
          <w:rFonts w:ascii="Verdana" w:hAnsi="Verdana"/>
        </w:rPr>
        <w:t>serviços</w:t>
      </w:r>
      <w:r w:rsidRPr="00A84121">
        <w:rPr>
          <w:rFonts w:ascii="Verdana" w:eastAsia="Book Antiqua" w:hAnsi="Verdana"/>
          <w:bCs/>
        </w:rPr>
        <w:t xml:space="preserve"> </w:t>
      </w:r>
      <w:r w:rsidR="00FA36DB">
        <w:rPr>
          <w:rFonts w:ascii="Verdana" w:eastAsia="Book Antiqua" w:hAnsi="Verdana"/>
          <w:bCs/>
        </w:rPr>
        <w:t>realizados</w:t>
      </w:r>
      <w:r w:rsidRPr="00A84121">
        <w:rPr>
          <w:rFonts w:ascii="Verdana" w:eastAsia="Book Antiqua" w:hAnsi="Verdana"/>
          <w:bCs/>
        </w:rPr>
        <w:t xml:space="preserve"> com as especificações constantes do Anexo I, deste Edital.</w:t>
      </w:r>
    </w:p>
    <w:p w:rsidR="00993A3F" w:rsidRPr="00A84121" w:rsidRDefault="00993A3F" w:rsidP="00583665">
      <w:pPr>
        <w:pStyle w:val="Header"/>
        <w:jc w:val="both"/>
        <w:rPr>
          <w:rFonts w:ascii="Verdana" w:eastAsia="Book Antiqua" w:hAnsi="Verdana"/>
          <w:bCs/>
        </w:rPr>
      </w:pPr>
    </w:p>
    <w:p w:rsidR="00FA36DB" w:rsidRDefault="00993A3F" w:rsidP="00583665">
      <w:pPr>
        <w:pStyle w:val="Header"/>
        <w:jc w:val="both"/>
        <w:rPr>
          <w:rFonts w:ascii="Verdana" w:eastAsia="Book Antiqua" w:hAnsi="Verdana"/>
          <w:bCs/>
        </w:rPr>
      </w:pPr>
      <w:r w:rsidRPr="00A84121">
        <w:rPr>
          <w:rFonts w:ascii="Verdana" w:eastAsia="Book Antiqua" w:hAnsi="Verdana"/>
          <w:bCs/>
        </w:rPr>
        <w:t>1</w:t>
      </w:r>
      <w:r w:rsidR="00B07595">
        <w:rPr>
          <w:rFonts w:ascii="Verdana" w:eastAsia="Book Antiqua" w:hAnsi="Verdana"/>
          <w:bCs/>
        </w:rPr>
        <w:t>7</w:t>
      </w:r>
      <w:r w:rsidRPr="00A84121">
        <w:rPr>
          <w:rFonts w:ascii="Verdana" w:eastAsia="Book Antiqua" w:hAnsi="Verdana"/>
          <w:bCs/>
        </w:rPr>
        <w:t>.</w:t>
      </w:r>
      <w:r w:rsidR="00FA36DB">
        <w:rPr>
          <w:rFonts w:ascii="Verdana" w:eastAsia="Book Antiqua" w:hAnsi="Verdana"/>
          <w:bCs/>
        </w:rPr>
        <w:t>2</w:t>
      </w:r>
      <w:r w:rsidRPr="00A84121">
        <w:rPr>
          <w:rFonts w:ascii="Verdana" w:eastAsia="Book Antiqua" w:hAnsi="Verdana"/>
          <w:bCs/>
        </w:rPr>
        <w:t xml:space="preserve">.1.1 – Para efeitos de constatação da conformidade dos </w:t>
      </w:r>
      <w:r w:rsidR="00FA36DB">
        <w:rPr>
          <w:rFonts w:ascii="Verdana" w:hAnsi="Verdana"/>
        </w:rPr>
        <w:t xml:space="preserve">serviços </w:t>
      </w:r>
      <w:r w:rsidR="00FA36DB">
        <w:rPr>
          <w:rFonts w:ascii="Verdana" w:eastAsia="Book Antiqua" w:hAnsi="Verdana"/>
          <w:bCs/>
        </w:rPr>
        <w:t>realizados</w:t>
      </w:r>
      <w:r w:rsidRPr="00A84121">
        <w:rPr>
          <w:rFonts w:ascii="Verdana" w:eastAsia="Book Antiqua" w:hAnsi="Verdana"/>
          <w:bCs/>
        </w:rPr>
        <w:t xml:space="preserve"> terá a Repartição Pública responsável pela verificação dos mesmos, o </w:t>
      </w:r>
      <w:r w:rsidRPr="00A84121">
        <w:rPr>
          <w:rFonts w:ascii="Verdana" w:eastAsia="Book Antiqua" w:hAnsi="Verdana"/>
          <w:b/>
          <w:bCs/>
        </w:rPr>
        <w:t xml:space="preserve">prazo de até </w:t>
      </w:r>
      <w:r w:rsidR="000F0031">
        <w:rPr>
          <w:rFonts w:ascii="Verdana" w:eastAsia="Book Antiqua" w:hAnsi="Verdana"/>
          <w:b/>
          <w:bCs/>
        </w:rPr>
        <w:t>07</w:t>
      </w:r>
      <w:r w:rsidRPr="00A84121">
        <w:rPr>
          <w:rFonts w:ascii="Verdana" w:eastAsia="Book Antiqua" w:hAnsi="Verdana"/>
          <w:b/>
          <w:bCs/>
        </w:rPr>
        <w:t xml:space="preserve"> (</w:t>
      </w:r>
      <w:r w:rsidR="000F0031">
        <w:rPr>
          <w:rFonts w:ascii="Verdana" w:eastAsia="Book Antiqua" w:hAnsi="Verdana"/>
          <w:b/>
          <w:bCs/>
        </w:rPr>
        <w:t>sete</w:t>
      </w:r>
      <w:r w:rsidRPr="00A84121">
        <w:rPr>
          <w:rFonts w:ascii="Verdana" w:eastAsia="Book Antiqua" w:hAnsi="Verdana"/>
          <w:b/>
          <w:bCs/>
        </w:rPr>
        <w:t xml:space="preserve">) dias </w:t>
      </w:r>
      <w:r w:rsidR="000F0031">
        <w:rPr>
          <w:rFonts w:ascii="Verdana" w:eastAsia="Book Antiqua" w:hAnsi="Verdana"/>
          <w:b/>
          <w:bCs/>
        </w:rPr>
        <w:t>úteis</w:t>
      </w:r>
      <w:r w:rsidRPr="00A84121">
        <w:rPr>
          <w:rFonts w:ascii="Verdana" w:eastAsia="Book Antiqua" w:hAnsi="Verdana"/>
          <w:bCs/>
        </w:rPr>
        <w:t xml:space="preserve">, contados </w:t>
      </w:r>
      <w:r w:rsidR="00FA36DB">
        <w:rPr>
          <w:rFonts w:ascii="Verdana" w:eastAsia="Book Antiqua" w:hAnsi="Verdana"/>
          <w:bCs/>
        </w:rPr>
        <w:t>destes</w:t>
      </w:r>
      <w:r w:rsidRPr="00A84121">
        <w:rPr>
          <w:rFonts w:ascii="Verdana" w:eastAsia="Book Antiqua" w:hAnsi="Verdana"/>
          <w:bCs/>
        </w:rPr>
        <w:t xml:space="preserve"> para proceder </w:t>
      </w:r>
      <w:r w:rsidR="00FA36DB">
        <w:rPr>
          <w:rFonts w:ascii="Verdana" w:eastAsia="Book Antiqua" w:hAnsi="Verdana"/>
          <w:bCs/>
        </w:rPr>
        <w:t>a análise destes.</w:t>
      </w:r>
    </w:p>
    <w:p w:rsidR="00FA36DB" w:rsidRPr="000F0031" w:rsidRDefault="00FA36DB" w:rsidP="00583665">
      <w:pPr>
        <w:pStyle w:val="Header"/>
        <w:jc w:val="both"/>
        <w:rPr>
          <w:rFonts w:ascii="Verdana" w:eastAsia="Book Antiqua" w:hAnsi="Verdana"/>
          <w:bCs/>
          <w:sz w:val="16"/>
          <w:szCs w:val="16"/>
        </w:rPr>
      </w:pPr>
    </w:p>
    <w:p w:rsidR="00993A3F" w:rsidRPr="00A84121" w:rsidRDefault="00993A3F" w:rsidP="00583665">
      <w:pPr>
        <w:pStyle w:val="Header"/>
        <w:jc w:val="both"/>
        <w:rPr>
          <w:rFonts w:ascii="Verdana" w:eastAsia="Book Antiqua" w:hAnsi="Verdana"/>
          <w:bCs/>
        </w:rPr>
      </w:pPr>
      <w:r w:rsidRPr="00A84121">
        <w:rPr>
          <w:rFonts w:ascii="Verdana" w:eastAsia="Book Antiqua" w:hAnsi="Verdana"/>
          <w:bCs/>
        </w:rPr>
        <w:t>1</w:t>
      </w:r>
      <w:r w:rsidR="00B07595">
        <w:rPr>
          <w:rFonts w:ascii="Verdana" w:eastAsia="Book Antiqua" w:hAnsi="Verdana"/>
          <w:bCs/>
        </w:rPr>
        <w:t>7</w:t>
      </w:r>
      <w:r w:rsidRPr="00A84121">
        <w:rPr>
          <w:rFonts w:ascii="Verdana" w:eastAsia="Book Antiqua" w:hAnsi="Verdana"/>
          <w:bCs/>
        </w:rPr>
        <w:t>.</w:t>
      </w:r>
      <w:r w:rsidR="00FA36DB">
        <w:rPr>
          <w:rFonts w:ascii="Verdana" w:eastAsia="Book Antiqua" w:hAnsi="Verdana"/>
          <w:bCs/>
        </w:rPr>
        <w:t>2</w:t>
      </w:r>
      <w:r w:rsidRPr="00A84121">
        <w:rPr>
          <w:rFonts w:ascii="Verdana" w:eastAsia="Book Antiqua" w:hAnsi="Verdana"/>
          <w:bCs/>
        </w:rPr>
        <w:t xml:space="preserve">.1.2 – </w:t>
      </w:r>
      <w:r w:rsidRPr="00A84121">
        <w:rPr>
          <w:rFonts w:ascii="Verdana" w:eastAsia="Book Antiqua" w:hAnsi="Verdana"/>
          <w:b/>
          <w:bCs/>
        </w:rPr>
        <w:t>Constatadas irregularidades no objeto</w:t>
      </w:r>
      <w:r w:rsidRPr="00A84121">
        <w:rPr>
          <w:rFonts w:ascii="Verdana" w:eastAsia="Book Antiqua" w:hAnsi="Verdana"/>
          <w:bCs/>
        </w:rPr>
        <w:t xml:space="preserve">, a Prefeitura Municipal de </w:t>
      </w:r>
      <w:r w:rsidR="00AB3025" w:rsidRPr="00A84121">
        <w:rPr>
          <w:rFonts w:ascii="Verdana" w:eastAsia="Book Antiqua" w:hAnsi="Verdana"/>
          <w:bCs/>
        </w:rPr>
        <w:t>Iaras</w:t>
      </w:r>
      <w:r w:rsidRPr="00A84121">
        <w:rPr>
          <w:rFonts w:ascii="Verdana" w:eastAsia="Book Antiqua" w:hAnsi="Verdana"/>
          <w:bCs/>
        </w:rPr>
        <w:t>, sem prejuízo das penalidades cabíveis, poderá:</w:t>
      </w:r>
    </w:p>
    <w:p w:rsidR="007F17C5" w:rsidRPr="000F0031" w:rsidRDefault="007F17C5" w:rsidP="00583665">
      <w:pPr>
        <w:pStyle w:val="Header"/>
        <w:jc w:val="both"/>
        <w:rPr>
          <w:rFonts w:ascii="Verdana" w:eastAsia="Book Antiqua" w:hAnsi="Verdana"/>
          <w:bCs/>
          <w:sz w:val="16"/>
          <w:szCs w:val="16"/>
          <w:lang w:val="en-US"/>
        </w:rPr>
      </w:pPr>
    </w:p>
    <w:p w:rsidR="00993A3F" w:rsidRPr="00A84121" w:rsidRDefault="00993A3F" w:rsidP="00583665">
      <w:pPr>
        <w:pStyle w:val="Header"/>
        <w:jc w:val="both"/>
        <w:rPr>
          <w:rFonts w:ascii="Verdana" w:eastAsia="Book Antiqua" w:hAnsi="Verdana"/>
          <w:bCs/>
        </w:rPr>
      </w:pPr>
      <w:r w:rsidRPr="00A84121">
        <w:rPr>
          <w:rFonts w:ascii="Verdana" w:eastAsia="Book Antiqua" w:hAnsi="Verdana"/>
          <w:bCs/>
        </w:rPr>
        <w:t xml:space="preserve">a) </w:t>
      </w:r>
      <w:r w:rsidRPr="00A84121">
        <w:rPr>
          <w:rFonts w:ascii="Verdana" w:eastAsia="Book Antiqua" w:hAnsi="Verdana"/>
          <w:b/>
          <w:bCs/>
        </w:rPr>
        <w:t>Rejeitá-lo no todo ou em parte</w:t>
      </w:r>
      <w:r w:rsidRPr="00A84121">
        <w:rPr>
          <w:rFonts w:ascii="Verdana" w:eastAsia="Book Antiqua" w:hAnsi="Verdana"/>
          <w:bCs/>
        </w:rPr>
        <w:t xml:space="preserve"> se não corresponder às especificações do Anexo I deste Edital, determinando sua substituição;</w:t>
      </w:r>
    </w:p>
    <w:p w:rsidR="00461C38" w:rsidRPr="000F0031" w:rsidRDefault="00461C38" w:rsidP="00583665">
      <w:pPr>
        <w:pStyle w:val="Header"/>
        <w:jc w:val="both"/>
        <w:rPr>
          <w:rFonts w:ascii="Verdana" w:eastAsia="Book Antiqua" w:hAnsi="Verdana"/>
          <w:bCs/>
          <w:sz w:val="16"/>
          <w:szCs w:val="16"/>
        </w:rPr>
      </w:pPr>
    </w:p>
    <w:p w:rsidR="00993A3F" w:rsidRPr="00A84121" w:rsidRDefault="00993A3F" w:rsidP="00583665">
      <w:pPr>
        <w:pStyle w:val="Header"/>
        <w:jc w:val="both"/>
        <w:rPr>
          <w:rFonts w:ascii="Verdana" w:eastAsia="Book Antiqua" w:hAnsi="Verdana"/>
          <w:bCs/>
        </w:rPr>
      </w:pPr>
      <w:r w:rsidRPr="00A84121">
        <w:rPr>
          <w:rFonts w:ascii="Verdana" w:eastAsia="Book Antiqua" w:hAnsi="Verdana"/>
          <w:bCs/>
        </w:rPr>
        <w:t>1</w:t>
      </w:r>
      <w:r w:rsidR="00B07595">
        <w:rPr>
          <w:rFonts w:ascii="Verdana" w:eastAsia="Book Antiqua" w:hAnsi="Verdana"/>
          <w:bCs/>
        </w:rPr>
        <w:t>7</w:t>
      </w:r>
      <w:r w:rsidRPr="00A84121">
        <w:rPr>
          <w:rFonts w:ascii="Verdana" w:eastAsia="Book Antiqua" w:hAnsi="Verdana"/>
          <w:bCs/>
        </w:rPr>
        <w:t>.</w:t>
      </w:r>
      <w:r w:rsidR="00FA36DB">
        <w:rPr>
          <w:rFonts w:ascii="Verdana" w:eastAsia="Book Antiqua" w:hAnsi="Verdana"/>
          <w:bCs/>
        </w:rPr>
        <w:t>2</w:t>
      </w:r>
      <w:r w:rsidRPr="00A84121">
        <w:rPr>
          <w:rFonts w:ascii="Verdana" w:eastAsia="Book Antiqua" w:hAnsi="Verdana"/>
          <w:bCs/>
        </w:rPr>
        <w:t xml:space="preserve">.1.3 – As irregularidades deverão ser sanadas no </w:t>
      </w:r>
      <w:r w:rsidRPr="00A84121">
        <w:rPr>
          <w:rFonts w:ascii="Verdana" w:eastAsia="Book Antiqua" w:hAnsi="Verdana"/>
          <w:b/>
          <w:bCs/>
        </w:rPr>
        <w:t>prazo máximo de 10 (dez) dias corridos</w:t>
      </w:r>
      <w:r w:rsidRPr="00A84121">
        <w:rPr>
          <w:rFonts w:ascii="Verdana" w:eastAsia="Book Antiqua" w:hAnsi="Verdana"/>
          <w:bCs/>
        </w:rPr>
        <w:t>, contados do recebimento pela Contratada da notificação por escrito, mantido o preço inicialmente ofertado.</w:t>
      </w:r>
    </w:p>
    <w:p w:rsidR="00993A3F" w:rsidRPr="000F0031" w:rsidRDefault="00993A3F" w:rsidP="00583665">
      <w:pPr>
        <w:pStyle w:val="Header"/>
        <w:jc w:val="both"/>
        <w:rPr>
          <w:rFonts w:ascii="Verdana" w:eastAsia="Book Antiqua" w:hAnsi="Verdana"/>
          <w:bCs/>
          <w:sz w:val="16"/>
          <w:szCs w:val="16"/>
        </w:rPr>
      </w:pPr>
    </w:p>
    <w:p w:rsidR="00993A3F" w:rsidRDefault="00993A3F" w:rsidP="00583665">
      <w:pPr>
        <w:pStyle w:val="Header"/>
        <w:jc w:val="both"/>
        <w:rPr>
          <w:rFonts w:ascii="Verdana" w:eastAsia="Book Antiqua" w:hAnsi="Verdana"/>
          <w:bCs/>
        </w:rPr>
      </w:pPr>
      <w:r w:rsidRPr="00A84121">
        <w:rPr>
          <w:rFonts w:ascii="Verdana" w:eastAsia="Book Antiqua" w:hAnsi="Verdana"/>
          <w:bCs/>
        </w:rPr>
        <w:t>1</w:t>
      </w:r>
      <w:r w:rsidR="00B07595">
        <w:rPr>
          <w:rFonts w:ascii="Verdana" w:eastAsia="Book Antiqua" w:hAnsi="Verdana"/>
          <w:bCs/>
        </w:rPr>
        <w:t>7</w:t>
      </w:r>
      <w:r w:rsidRPr="00A84121">
        <w:rPr>
          <w:rFonts w:ascii="Verdana" w:eastAsia="Book Antiqua" w:hAnsi="Verdana"/>
          <w:bCs/>
        </w:rPr>
        <w:t>.</w:t>
      </w:r>
      <w:r w:rsidR="00FA36DB">
        <w:rPr>
          <w:rFonts w:ascii="Verdana" w:eastAsia="Book Antiqua" w:hAnsi="Verdana"/>
          <w:bCs/>
        </w:rPr>
        <w:t>2</w:t>
      </w:r>
      <w:r w:rsidRPr="00A84121">
        <w:rPr>
          <w:rFonts w:ascii="Verdana" w:eastAsia="Book Antiqua" w:hAnsi="Verdana"/>
          <w:bCs/>
        </w:rPr>
        <w:t xml:space="preserve">.2 – </w:t>
      </w:r>
      <w:r w:rsidRPr="00A84121">
        <w:rPr>
          <w:rFonts w:ascii="Verdana" w:eastAsia="Book Antiqua" w:hAnsi="Verdana"/>
          <w:b/>
          <w:bCs/>
        </w:rPr>
        <w:t>Definitivamente</w:t>
      </w:r>
      <w:r w:rsidRPr="00A84121">
        <w:rPr>
          <w:rFonts w:ascii="Verdana" w:eastAsia="Book Antiqua" w:hAnsi="Verdana"/>
          <w:bCs/>
        </w:rPr>
        <w:t xml:space="preserve">, após verificar que os </w:t>
      </w:r>
      <w:r w:rsidR="00FA36DB">
        <w:rPr>
          <w:rFonts w:ascii="Verdana" w:hAnsi="Verdana"/>
        </w:rPr>
        <w:t>serviços</w:t>
      </w:r>
      <w:r w:rsidRPr="00A84121">
        <w:rPr>
          <w:rFonts w:ascii="Verdana" w:eastAsia="Book Antiqua" w:hAnsi="Verdana"/>
          <w:bCs/>
        </w:rPr>
        <w:t xml:space="preserve"> </w:t>
      </w:r>
      <w:r w:rsidR="00FA36DB">
        <w:rPr>
          <w:rFonts w:ascii="Verdana" w:eastAsia="Book Antiqua" w:hAnsi="Verdana"/>
          <w:bCs/>
        </w:rPr>
        <w:t>foram realizados da forma exigida</w:t>
      </w:r>
      <w:r w:rsidRPr="00A84121">
        <w:rPr>
          <w:rFonts w:ascii="Verdana" w:eastAsia="Book Antiqua" w:hAnsi="Verdana"/>
          <w:bCs/>
        </w:rPr>
        <w:t xml:space="preserve">, no que tange </w:t>
      </w:r>
      <w:r w:rsidR="00461C38" w:rsidRPr="00A84121">
        <w:rPr>
          <w:rFonts w:ascii="Verdana" w:eastAsia="Book Antiqua" w:hAnsi="Verdana"/>
          <w:bCs/>
        </w:rPr>
        <w:t>à</w:t>
      </w:r>
      <w:r w:rsidRPr="00A84121">
        <w:rPr>
          <w:rFonts w:ascii="Verdana" w:eastAsia="Book Antiqua" w:hAnsi="Verdana"/>
          <w:bCs/>
        </w:rPr>
        <w:t xml:space="preserve"> qualidade</w:t>
      </w:r>
      <w:r w:rsidR="00FA36DB">
        <w:rPr>
          <w:rFonts w:ascii="Verdana" w:eastAsia="Book Antiqua" w:hAnsi="Verdana"/>
          <w:bCs/>
        </w:rPr>
        <w:t xml:space="preserve"> e desempenho do profissional.</w:t>
      </w:r>
    </w:p>
    <w:p w:rsidR="00FA36DB" w:rsidRPr="000F0031" w:rsidRDefault="00FA36DB" w:rsidP="00583665">
      <w:pPr>
        <w:pStyle w:val="Header"/>
        <w:jc w:val="both"/>
        <w:rPr>
          <w:rFonts w:ascii="Verdana" w:eastAsia="Book Antiqua" w:hAnsi="Verdana"/>
          <w:bCs/>
          <w:sz w:val="16"/>
          <w:szCs w:val="16"/>
        </w:rPr>
      </w:pPr>
    </w:p>
    <w:p w:rsidR="00993A3F" w:rsidRPr="00A84121" w:rsidRDefault="00993A3F" w:rsidP="00583665">
      <w:pPr>
        <w:pStyle w:val="Header"/>
        <w:jc w:val="both"/>
        <w:rPr>
          <w:rFonts w:ascii="Verdana" w:eastAsia="Book Antiqua" w:hAnsi="Verdana"/>
          <w:bCs/>
        </w:rPr>
      </w:pPr>
      <w:r w:rsidRPr="00A84121">
        <w:rPr>
          <w:rFonts w:ascii="Verdana" w:eastAsia="Book Antiqua" w:hAnsi="Verdana"/>
          <w:bCs/>
        </w:rPr>
        <w:t>1</w:t>
      </w:r>
      <w:r w:rsidR="00B07595">
        <w:rPr>
          <w:rFonts w:ascii="Verdana" w:eastAsia="Book Antiqua" w:hAnsi="Verdana"/>
          <w:bCs/>
        </w:rPr>
        <w:t>7</w:t>
      </w:r>
      <w:r w:rsidRPr="00A84121">
        <w:rPr>
          <w:rFonts w:ascii="Verdana" w:eastAsia="Book Antiqua" w:hAnsi="Verdana"/>
          <w:bCs/>
        </w:rPr>
        <w:t>.</w:t>
      </w:r>
      <w:r w:rsidR="00FA36DB">
        <w:rPr>
          <w:rFonts w:ascii="Verdana" w:eastAsia="Book Antiqua" w:hAnsi="Verdana"/>
          <w:bCs/>
        </w:rPr>
        <w:t>2</w:t>
      </w:r>
      <w:r w:rsidRPr="00A84121">
        <w:rPr>
          <w:rFonts w:ascii="Verdana" w:eastAsia="Book Antiqua" w:hAnsi="Verdana"/>
          <w:bCs/>
        </w:rPr>
        <w:t>.2.1 –Após será atestada a Nota Fiscal para efeito de pagamento.</w:t>
      </w:r>
    </w:p>
    <w:p w:rsidR="00993A3F" w:rsidRPr="000F0031" w:rsidRDefault="00993A3F" w:rsidP="00583665">
      <w:pPr>
        <w:pStyle w:val="Header"/>
        <w:jc w:val="both"/>
        <w:rPr>
          <w:rFonts w:ascii="Verdana" w:eastAsia="Book Antiqua" w:hAnsi="Verdana"/>
          <w:bCs/>
          <w:sz w:val="16"/>
          <w:szCs w:val="16"/>
        </w:rPr>
      </w:pPr>
    </w:p>
    <w:p w:rsidR="00993A3F" w:rsidRDefault="00993A3F" w:rsidP="00583665">
      <w:pPr>
        <w:pStyle w:val="Header"/>
        <w:jc w:val="both"/>
        <w:rPr>
          <w:rFonts w:ascii="Verdana" w:eastAsia="Book Antiqua" w:hAnsi="Verdana"/>
          <w:bCs/>
        </w:rPr>
      </w:pPr>
      <w:r w:rsidRPr="00A84121">
        <w:rPr>
          <w:rFonts w:ascii="Verdana" w:eastAsia="Book Antiqua" w:hAnsi="Verdana"/>
          <w:bCs/>
        </w:rPr>
        <w:t>1</w:t>
      </w:r>
      <w:r w:rsidR="00B07595">
        <w:rPr>
          <w:rFonts w:ascii="Verdana" w:eastAsia="Book Antiqua" w:hAnsi="Verdana"/>
          <w:bCs/>
        </w:rPr>
        <w:t>7</w:t>
      </w:r>
      <w:r w:rsidRPr="00A84121">
        <w:rPr>
          <w:rFonts w:ascii="Verdana" w:eastAsia="Book Antiqua" w:hAnsi="Verdana"/>
          <w:bCs/>
        </w:rPr>
        <w:t xml:space="preserve">.6 – A Prefeitura Municipal de </w:t>
      </w:r>
      <w:r w:rsidR="00AB3025" w:rsidRPr="00A84121">
        <w:rPr>
          <w:rFonts w:ascii="Verdana" w:eastAsia="Book Antiqua" w:hAnsi="Verdana"/>
          <w:bCs/>
        </w:rPr>
        <w:t>Iaras</w:t>
      </w:r>
      <w:r w:rsidRPr="00A84121">
        <w:rPr>
          <w:rFonts w:ascii="Verdana" w:eastAsia="Book Antiqua" w:hAnsi="Verdana"/>
          <w:bCs/>
        </w:rPr>
        <w:t xml:space="preserve"> rejeitará, no todo ou em parte, fornecimento executado em desacordo com o Contrato.</w:t>
      </w:r>
    </w:p>
    <w:p w:rsidR="00BF01B1" w:rsidRDefault="00BF01B1" w:rsidP="00583665">
      <w:pPr>
        <w:pStyle w:val="Header"/>
        <w:jc w:val="both"/>
        <w:rPr>
          <w:rFonts w:ascii="Verdana" w:eastAsia="Book Antiqua" w:hAnsi="Verdana"/>
          <w:bCs/>
        </w:rPr>
      </w:pPr>
    </w:p>
    <w:tbl>
      <w:tblPr>
        <w:tblW w:w="9638" w:type="dxa"/>
        <w:tblInd w:w="109" w:type="dxa"/>
        <w:tblLook w:val="0000"/>
      </w:tblPr>
      <w:tblGrid>
        <w:gridCol w:w="9638"/>
      </w:tblGrid>
      <w:tr w:rsidR="00993A3F" w:rsidRPr="00A84121" w:rsidTr="007F17C5">
        <w:tc>
          <w:tcPr>
            <w:tcW w:w="9638" w:type="dxa"/>
            <w:shd w:val="clear" w:color="auto" w:fill="D9D9D9"/>
          </w:tcPr>
          <w:p w:rsidR="00993A3F" w:rsidRPr="00A84121" w:rsidRDefault="00993A3F" w:rsidP="00B07595">
            <w:pPr>
              <w:pStyle w:val="WW-Padro"/>
              <w:jc w:val="both"/>
              <w:rPr>
                <w:rFonts w:ascii="Verdana" w:eastAsia="Book Antiqua" w:hAnsi="Verdana" w:cs="Times New Roman"/>
                <w:b/>
                <w:bCs/>
                <w:szCs w:val="24"/>
              </w:rPr>
            </w:pPr>
            <w:r w:rsidRPr="00A84121">
              <w:rPr>
                <w:rFonts w:ascii="Verdana" w:eastAsia="Book Antiqua" w:hAnsi="Verdana" w:cs="Times New Roman"/>
                <w:b/>
                <w:bCs/>
                <w:szCs w:val="24"/>
              </w:rPr>
              <w:t>1</w:t>
            </w:r>
            <w:r w:rsidR="00B07595">
              <w:rPr>
                <w:rFonts w:ascii="Verdana" w:eastAsia="Book Antiqua" w:hAnsi="Verdana" w:cs="Times New Roman"/>
                <w:b/>
                <w:bCs/>
                <w:szCs w:val="24"/>
              </w:rPr>
              <w:t>8</w:t>
            </w:r>
            <w:r w:rsidRPr="00A84121">
              <w:rPr>
                <w:rFonts w:ascii="Verdana" w:eastAsia="Book Antiqua" w:hAnsi="Verdana" w:cs="Times New Roman"/>
                <w:b/>
                <w:bCs/>
                <w:szCs w:val="24"/>
              </w:rPr>
              <w:t xml:space="preserve"> – CONDIÇÕES DE PAGAMENTO</w:t>
            </w:r>
          </w:p>
        </w:tc>
      </w:tr>
    </w:tbl>
    <w:p w:rsidR="00993A3F" w:rsidRPr="000F0031" w:rsidRDefault="00993A3F" w:rsidP="00583665">
      <w:pPr>
        <w:jc w:val="both"/>
        <w:rPr>
          <w:rFonts w:ascii="Verdana" w:eastAsia="Book Antiqua" w:hAnsi="Verdana"/>
          <w:sz w:val="16"/>
          <w:szCs w:val="16"/>
        </w:rPr>
      </w:pPr>
    </w:p>
    <w:p w:rsidR="00993A3F" w:rsidRPr="00A84121" w:rsidRDefault="00993A3F" w:rsidP="00583665">
      <w:pPr>
        <w:pStyle w:val="WW-Padro"/>
        <w:jc w:val="both"/>
        <w:rPr>
          <w:rFonts w:ascii="Verdana" w:hAnsi="Verdana" w:cs="Times New Roman"/>
          <w:szCs w:val="24"/>
        </w:rPr>
      </w:pPr>
      <w:r w:rsidRPr="00A84121">
        <w:rPr>
          <w:rFonts w:ascii="Verdana" w:eastAsia="Book Antiqua" w:hAnsi="Verdana" w:cs="Times New Roman"/>
          <w:bCs/>
          <w:szCs w:val="24"/>
        </w:rPr>
        <w:lastRenderedPageBreak/>
        <w:t>1</w:t>
      </w:r>
      <w:r w:rsidR="00B07595">
        <w:rPr>
          <w:rFonts w:ascii="Verdana" w:eastAsia="Book Antiqua" w:hAnsi="Verdana" w:cs="Times New Roman"/>
          <w:bCs/>
          <w:szCs w:val="24"/>
        </w:rPr>
        <w:t>8</w:t>
      </w:r>
      <w:r w:rsidRPr="00A84121">
        <w:rPr>
          <w:rFonts w:ascii="Verdana" w:eastAsia="Book Antiqua" w:hAnsi="Verdana" w:cs="Times New Roman"/>
          <w:bCs/>
          <w:szCs w:val="24"/>
        </w:rPr>
        <w:t>.1</w:t>
      </w:r>
      <w:r w:rsidRPr="00A84121">
        <w:rPr>
          <w:rFonts w:ascii="Verdana" w:eastAsia="Book Antiqua" w:hAnsi="Verdana" w:cs="Times New Roman"/>
          <w:szCs w:val="24"/>
        </w:rPr>
        <w:t xml:space="preserve"> –</w:t>
      </w:r>
      <w:r w:rsidRPr="00A84121">
        <w:rPr>
          <w:rFonts w:ascii="Verdana" w:hAnsi="Verdana" w:cs="Times New Roman"/>
          <w:b/>
          <w:szCs w:val="24"/>
        </w:rPr>
        <w:t>O(s) pagamento(s)</w:t>
      </w:r>
      <w:r w:rsidRPr="00A84121">
        <w:rPr>
          <w:rFonts w:ascii="Verdana" w:hAnsi="Verdana" w:cs="Times New Roman"/>
          <w:szCs w:val="24"/>
        </w:rPr>
        <w:t xml:space="preserve"> será(ão) efetuado(s) através da emissão de cheque nominal ao credor e/ou por meio eletrônico, mediante crédito em conta corrente de titularidade deste, em </w:t>
      </w:r>
      <w:r w:rsidRPr="00A84121">
        <w:rPr>
          <w:rFonts w:ascii="Verdana" w:hAnsi="Verdana" w:cs="Times New Roman"/>
          <w:b/>
          <w:szCs w:val="24"/>
        </w:rPr>
        <w:t xml:space="preserve">até </w:t>
      </w:r>
      <w:r w:rsidR="00CE20E9">
        <w:rPr>
          <w:rFonts w:ascii="Verdana" w:hAnsi="Verdana" w:cs="Times New Roman"/>
          <w:b/>
          <w:szCs w:val="24"/>
        </w:rPr>
        <w:t>30</w:t>
      </w:r>
      <w:r w:rsidRPr="00A84121">
        <w:rPr>
          <w:rFonts w:ascii="Verdana" w:hAnsi="Verdana" w:cs="Times New Roman"/>
          <w:b/>
          <w:szCs w:val="24"/>
        </w:rPr>
        <w:t xml:space="preserve"> (</w:t>
      </w:r>
      <w:r w:rsidR="00CE20E9">
        <w:rPr>
          <w:rFonts w:ascii="Verdana" w:hAnsi="Verdana" w:cs="Times New Roman"/>
          <w:b/>
          <w:szCs w:val="24"/>
        </w:rPr>
        <w:t>trinta</w:t>
      </w:r>
      <w:r w:rsidR="000F0031">
        <w:rPr>
          <w:rFonts w:ascii="Verdana" w:hAnsi="Verdana" w:cs="Times New Roman"/>
          <w:b/>
          <w:szCs w:val="24"/>
        </w:rPr>
        <w:t xml:space="preserve">) dias </w:t>
      </w:r>
      <w:r w:rsidR="00CE20E9">
        <w:rPr>
          <w:rFonts w:ascii="Verdana" w:hAnsi="Verdana" w:cs="Times New Roman"/>
          <w:b/>
          <w:szCs w:val="24"/>
        </w:rPr>
        <w:t>corridos</w:t>
      </w:r>
      <w:r w:rsidRPr="00A84121">
        <w:rPr>
          <w:rFonts w:ascii="Verdana" w:hAnsi="Verdana" w:cs="Times New Roman"/>
          <w:szCs w:val="24"/>
        </w:rPr>
        <w:t>, contados da data de aceite da nota fiscal/fatura pela Repartição Pública Responsável, à vista do recebimento definitivo do objeto nela contemplado, desde que, ainda, a correspondente nota fiscal/fatura, venha acompanhada dos documentos listados a seguir:</w:t>
      </w:r>
    </w:p>
    <w:p w:rsidR="00993A3F" w:rsidRPr="000F0031" w:rsidRDefault="00993A3F" w:rsidP="00583665">
      <w:pPr>
        <w:jc w:val="both"/>
        <w:rPr>
          <w:rFonts w:ascii="Verdana" w:eastAsia="Book Antiqua" w:hAnsi="Verdana"/>
          <w:bCs/>
          <w:sz w:val="16"/>
          <w:szCs w:val="16"/>
        </w:rPr>
      </w:pPr>
    </w:p>
    <w:p w:rsidR="00993A3F" w:rsidRPr="00A84121" w:rsidRDefault="00993A3F" w:rsidP="00583665">
      <w:pPr>
        <w:jc w:val="both"/>
        <w:rPr>
          <w:rFonts w:ascii="Verdana" w:eastAsia="Book Antiqua" w:hAnsi="Verdana"/>
        </w:rPr>
      </w:pPr>
      <w:r w:rsidRPr="00A84121">
        <w:rPr>
          <w:rFonts w:ascii="Verdana" w:eastAsia="Book Antiqua" w:hAnsi="Verdana"/>
          <w:bCs/>
        </w:rPr>
        <w:t>1</w:t>
      </w:r>
      <w:r w:rsidR="00B07595">
        <w:rPr>
          <w:rFonts w:ascii="Verdana" w:eastAsia="Book Antiqua" w:hAnsi="Verdana"/>
          <w:bCs/>
        </w:rPr>
        <w:t>8</w:t>
      </w:r>
      <w:r w:rsidRPr="00A84121">
        <w:rPr>
          <w:rFonts w:ascii="Verdana" w:eastAsia="Book Antiqua" w:hAnsi="Verdana"/>
          <w:bCs/>
        </w:rPr>
        <w:t>.</w:t>
      </w:r>
      <w:r w:rsidRPr="00A84121">
        <w:rPr>
          <w:rFonts w:ascii="Verdana" w:hAnsi="Verdana"/>
        </w:rPr>
        <w:t xml:space="preserve">1.1 – </w:t>
      </w:r>
      <w:r w:rsidRPr="00A84121">
        <w:rPr>
          <w:rFonts w:ascii="Verdana" w:eastAsia="Book Antiqua" w:hAnsi="Verdana"/>
          <w:b/>
        </w:rPr>
        <w:t>Prova de regularidade relativa à Seguridade Social - INSS</w:t>
      </w:r>
      <w:r w:rsidRPr="00A84121">
        <w:rPr>
          <w:rFonts w:ascii="Verdana" w:eastAsia="Book Antiqua" w:hAnsi="Verdana"/>
        </w:rPr>
        <w:t>, mediante a apresentação da CND - Certidão Negativa de Débito ou CPD-EN - Certidão Positiva de Débito com Efeitos de Negativa.</w:t>
      </w:r>
    </w:p>
    <w:p w:rsidR="00993A3F" w:rsidRPr="000F0031" w:rsidRDefault="00993A3F" w:rsidP="00583665">
      <w:pPr>
        <w:jc w:val="both"/>
        <w:rPr>
          <w:rFonts w:ascii="Verdana" w:eastAsia="Book Antiqua" w:hAnsi="Verdana"/>
          <w:bCs/>
          <w:sz w:val="16"/>
          <w:szCs w:val="16"/>
        </w:rPr>
      </w:pPr>
    </w:p>
    <w:p w:rsidR="00993A3F" w:rsidRPr="00A84121" w:rsidRDefault="00993A3F" w:rsidP="00583665">
      <w:pPr>
        <w:jc w:val="both"/>
        <w:rPr>
          <w:rFonts w:ascii="Verdana" w:eastAsia="Book Antiqua" w:hAnsi="Verdana"/>
        </w:rPr>
      </w:pPr>
      <w:r w:rsidRPr="00A84121">
        <w:rPr>
          <w:rFonts w:ascii="Verdana" w:eastAsia="Book Antiqua" w:hAnsi="Verdana"/>
          <w:bCs/>
        </w:rPr>
        <w:t>1</w:t>
      </w:r>
      <w:r w:rsidR="00B07595">
        <w:rPr>
          <w:rFonts w:ascii="Verdana" w:eastAsia="Book Antiqua" w:hAnsi="Verdana"/>
          <w:bCs/>
        </w:rPr>
        <w:t>8</w:t>
      </w:r>
      <w:r w:rsidRPr="00A84121">
        <w:rPr>
          <w:rFonts w:ascii="Verdana" w:eastAsia="Book Antiqua" w:hAnsi="Verdana"/>
          <w:bCs/>
        </w:rPr>
        <w:t>.</w:t>
      </w:r>
      <w:r w:rsidRPr="00A84121">
        <w:rPr>
          <w:rFonts w:ascii="Verdana" w:hAnsi="Verdana"/>
        </w:rPr>
        <w:t xml:space="preserve">1.2 – </w:t>
      </w:r>
      <w:r w:rsidRPr="00A84121">
        <w:rPr>
          <w:rFonts w:ascii="Verdana" w:eastAsia="Book Antiqua" w:hAnsi="Verdana"/>
          <w:b/>
        </w:rPr>
        <w:t>Prova de regularidade relativa ao Fundo de Garantia por Tempo de Serviço – FGTS</w:t>
      </w:r>
      <w:r w:rsidRPr="00A84121">
        <w:rPr>
          <w:rFonts w:ascii="Verdana" w:eastAsia="Book Antiqua" w:hAnsi="Verdana"/>
        </w:rPr>
        <w:t>, por meio da apresentação do CRF - Certificado de Regularidade do FGTS.</w:t>
      </w:r>
    </w:p>
    <w:p w:rsidR="00993A3F" w:rsidRPr="00012241" w:rsidRDefault="00993A3F" w:rsidP="00583665">
      <w:pPr>
        <w:jc w:val="both"/>
        <w:rPr>
          <w:rFonts w:ascii="Verdana" w:hAnsi="Verdana"/>
          <w:sz w:val="16"/>
          <w:szCs w:val="16"/>
        </w:rPr>
      </w:pPr>
    </w:p>
    <w:p w:rsidR="00993A3F" w:rsidRPr="00A84121" w:rsidRDefault="00993A3F" w:rsidP="00583665">
      <w:pPr>
        <w:jc w:val="both"/>
        <w:rPr>
          <w:rFonts w:ascii="Verdana" w:hAnsi="Verdana"/>
        </w:rPr>
      </w:pPr>
      <w:r w:rsidRPr="00A84121">
        <w:rPr>
          <w:rFonts w:ascii="Verdana" w:eastAsia="Book Antiqua" w:hAnsi="Verdana"/>
          <w:bCs/>
        </w:rPr>
        <w:t>1</w:t>
      </w:r>
      <w:r w:rsidR="00B07595">
        <w:rPr>
          <w:rFonts w:ascii="Verdana" w:eastAsia="Book Antiqua" w:hAnsi="Verdana"/>
          <w:bCs/>
        </w:rPr>
        <w:t>8</w:t>
      </w:r>
      <w:r w:rsidRPr="00A84121">
        <w:rPr>
          <w:rFonts w:ascii="Verdana" w:eastAsia="Book Antiqua" w:hAnsi="Verdana"/>
          <w:bCs/>
        </w:rPr>
        <w:t>.</w:t>
      </w:r>
      <w:r w:rsidRPr="00A84121">
        <w:rPr>
          <w:rFonts w:ascii="Verdana" w:hAnsi="Verdana"/>
        </w:rPr>
        <w:t xml:space="preserve">1.3 – A não apresentação das comprovações exigidas pelos subitens </w:t>
      </w:r>
      <w:r w:rsidRPr="00A84121">
        <w:rPr>
          <w:rFonts w:ascii="Verdana" w:eastAsia="Book Antiqua" w:hAnsi="Verdana"/>
          <w:bCs/>
        </w:rPr>
        <w:t>1</w:t>
      </w:r>
      <w:r w:rsidR="00162930">
        <w:rPr>
          <w:rFonts w:ascii="Verdana" w:eastAsia="Book Antiqua" w:hAnsi="Verdana"/>
          <w:bCs/>
        </w:rPr>
        <w:t>8</w:t>
      </w:r>
      <w:r w:rsidRPr="00A84121">
        <w:rPr>
          <w:rFonts w:ascii="Verdana" w:eastAsia="Book Antiqua" w:hAnsi="Verdana"/>
          <w:bCs/>
        </w:rPr>
        <w:t>.</w:t>
      </w:r>
      <w:r w:rsidRPr="00A84121">
        <w:rPr>
          <w:rFonts w:ascii="Verdana" w:hAnsi="Verdana"/>
        </w:rPr>
        <w:t xml:space="preserve">1.1 e </w:t>
      </w:r>
      <w:r w:rsidRPr="00A84121">
        <w:rPr>
          <w:rFonts w:ascii="Verdana" w:eastAsia="Book Antiqua" w:hAnsi="Verdana"/>
          <w:bCs/>
        </w:rPr>
        <w:t>1</w:t>
      </w:r>
      <w:r w:rsidR="00162930">
        <w:rPr>
          <w:rFonts w:ascii="Verdana" w:eastAsia="Book Antiqua" w:hAnsi="Verdana"/>
          <w:bCs/>
        </w:rPr>
        <w:t>8</w:t>
      </w:r>
      <w:r w:rsidRPr="00A84121">
        <w:rPr>
          <w:rFonts w:ascii="Verdana" w:eastAsia="Book Antiqua" w:hAnsi="Verdana"/>
          <w:bCs/>
        </w:rPr>
        <w:t>.</w:t>
      </w:r>
      <w:r w:rsidRPr="00A84121">
        <w:rPr>
          <w:rFonts w:ascii="Verdana" w:hAnsi="Verdana"/>
        </w:rPr>
        <w:t xml:space="preserve">1.2, assegura à Prefeitura Municipal de </w:t>
      </w:r>
      <w:r w:rsidR="00AB3025" w:rsidRPr="00A84121">
        <w:rPr>
          <w:rFonts w:ascii="Verdana" w:hAnsi="Verdana"/>
        </w:rPr>
        <w:t>Iaras</w:t>
      </w:r>
      <w:r w:rsidRPr="00A84121">
        <w:rPr>
          <w:rFonts w:ascii="Verdana" w:hAnsi="Verdana"/>
        </w:rPr>
        <w:t>, o direito d</w:t>
      </w:r>
      <w:r w:rsidR="00461C38" w:rsidRPr="00A84121">
        <w:rPr>
          <w:rFonts w:ascii="Verdana" w:hAnsi="Verdana"/>
        </w:rPr>
        <w:t>e sustar o pagamento r</w:t>
      </w:r>
      <w:r w:rsidR="00744494" w:rsidRPr="00A84121">
        <w:rPr>
          <w:rFonts w:ascii="Verdana" w:hAnsi="Verdana"/>
        </w:rPr>
        <w:t>espectivo até a respectiva apre</w:t>
      </w:r>
      <w:r w:rsidR="00461C38" w:rsidRPr="00A84121">
        <w:rPr>
          <w:rFonts w:ascii="Verdana" w:hAnsi="Verdana"/>
        </w:rPr>
        <w:t>sentação.</w:t>
      </w:r>
    </w:p>
    <w:p w:rsidR="00993A3F" w:rsidRPr="00012241" w:rsidRDefault="00993A3F" w:rsidP="00583665">
      <w:pPr>
        <w:jc w:val="both"/>
        <w:rPr>
          <w:rFonts w:ascii="Verdana" w:eastAsia="Book Antiqua" w:hAnsi="Verdana"/>
          <w:bCs/>
          <w:sz w:val="16"/>
          <w:szCs w:val="16"/>
        </w:rPr>
      </w:pPr>
    </w:p>
    <w:p w:rsidR="00993A3F" w:rsidRPr="00A84121" w:rsidRDefault="00993A3F" w:rsidP="00583665">
      <w:pPr>
        <w:jc w:val="both"/>
        <w:rPr>
          <w:rFonts w:ascii="Verdana" w:hAnsi="Verdana"/>
        </w:rPr>
      </w:pPr>
      <w:r w:rsidRPr="00A84121">
        <w:rPr>
          <w:rFonts w:ascii="Verdana" w:eastAsia="Book Antiqua" w:hAnsi="Verdana"/>
          <w:bCs/>
        </w:rPr>
        <w:t>1</w:t>
      </w:r>
      <w:r w:rsidR="00B07595">
        <w:rPr>
          <w:rFonts w:ascii="Verdana" w:eastAsia="Book Antiqua" w:hAnsi="Verdana"/>
          <w:bCs/>
        </w:rPr>
        <w:t>8</w:t>
      </w:r>
      <w:r w:rsidRPr="00A84121">
        <w:rPr>
          <w:rFonts w:ascii="Verdana" w:eastAsia="Book Antiqua" w:hAnsi="Verdana"/>
          <w:bCs/>
        </w:rPr>
        <w:t>.2</w:t>
      </w:r>
      <w:r w:rsidRPr="00A84121">
        <w:rPr>
          <w:rFonts w:ascii="Verdana" w:eastAsia="Book Antiqua" w:hAnsi="Verdana"/>
        </w:rPr>
        <w:t xml:space="preserve"> –</w:t>
      </w:r>
      <w:r w:rsidR="00461C38" w:rsidRPr="00A84121">
        <w:rPr>
          <w:rFonts w:ascii="Verdana" w:eastAsia="Book Antiqua" w:hAnsi="Verdana"/>
        </w:rPr>
        <w:t xml:space="preserve"> </w:t>
      </w:r>
      <w:r w:rsidRPr="00A84121">
        <w:rPr>
          <w:rFonts w:ascii="Verdana" w:hAnsi="Verdana"/>
        </w:rPr>
        <w:t xml:space="preserve">A Prefeitura Municipal de </w:t>
      </w:r>
      <w:r w:rsidR="00AB3025" w:rsidRPr="00A84121">
        <w:rPr>
          <w:rFonts w:ascii="Verdana" w:hAnsi="Verdana"/>
        </w:rPr>
        <w:t>Iaras</w:t>
      </w:r>
      <w:r w:rsidRPr="00A84121">
        <w:rPr>
          <w:rFonts w:ascii="Verdana" w:hAnsi="Verdana"/>
        </w:rPr>
        <w:t xml:space="preserve"> solicitará à </w:t>
      </w:r>
      <w:r w:rsidRPr="00A84121">
        <w:rPr>
          <w:rFonts w:ascii="Verdana" w:eastAsia="Book Antiqua" w:hAnsi="Verdana"/>
          <w:bCs/>
        </w:rPr>
        <w:t>Contratada</w:t>
      </w:r>
      <w:r w:rsidRPr="00A84121">
        <w:rPr>
          <w:rFonts w:ascii="Verdana" w:hAnsi="Verdana"/>
        </w:rPr>
        <w:t>, na hipótese de glosas e/ou incorreções de valores, a correspondente retificação objetivando a emissão da nota fiscal/fatura.</w:t>
      </w:r>
    </w:p>
    <w:p w:rsidR="00993A3F" w:rsidRPr="00012241" w:rsidRDefault="00993A3F" w:rsidP="00583665">
      <w:pPr>
        <w:jc w:val="both"/>
        <w:rPr>
          <w:rFonts w:ascii="Verdana" w:eastAsia="Book Antiqua" w:hAnsi="Verdana"/>
          <w:bCs/>
          <w:sz w:val="16"/>
          <w:szCs w:val="16"/>
        </w:rPr>
      </w:pPr>
    </w:p>
    <w:p w:rsidR="00993A3F" w:rsidRPr="00A84121" w:rsidRDefault="00993A3F" w:rsidP="00583665">
      <w:pPr>
        <w:jc w:val="both"/>
        <w:rPr>
          <w:rFonts w:ascii="Verdana" w:eastAsia="Book Antiqua" w:hAnsi="Verdana"/>
        </w:rPr>
      </w:pPr>
      <w:r w:rsidRPr="00A84121">
        <w:rPr>
          <w:rFonts w:ascii="Verdana" w:eastAsia="Book Antiqua" w:hAnsi="Verdana"/>
          <w:bCs/>
        </w:rPr>
        <w:t>1</w:t>
      </w:r>
      <w:r w:rsidR="00B07595">
        <w:rPr>
          <w:rFonts w:ascii="Verdana" w:eastAsia="Book Antiqua" w:hAnsi="Verdana"/>
          <w:bCs/>
        </w:rPr>
        <w:t>8</w:t>
      </w:r>
      <w:r w:rsidRPr="00A84121">
        <w:rPr>
          <w:rFonts w:ascii="Verdana" w:eastAsia="Book Antiqua" w:hAnsi="Verdana"/>
          <w:bCs/>
        </w:rPr>
        <w:t>.3</w:t>
      </w:r>
      <w:r w:rsidRPr="00A84121">
        <w:rPr>
          <w:rFonts w:ascii="Verdana" w:eastAsia="Book Antiqua" w:hAnsi="Verdana"/>
        </w:rPr>
        <w:t xml:space="preserve"> –</w:t>
      </w:r>
      <w:r w:rsidR="00461C38" w:rsidRPr="00A84121">
        <w:rPr>
          <w:rFonts w:ascii="Verdana" w:eastAsia="Book Antiqua" w:hAnsi="Verdana"/>
        </w:rPr>
        <w:t xml:space="preserve"> </w:t>
      </w:r>
      <w:r w:rsidRPr="00A84121">
        <w:rPr>
          <w:rFonts w:ascii="Verdana" w:eastAsia="Book Antiqua" w:hAnsi="Verdana"/>
        </w:rPr>
        <w:t>Não será iniciada a contagem de prazo, caso os documentos fiscais apresentados ou outros necessários à contratação contenham incorreções.</w:t>
      </w:r>
    </w:p>
    <w:p w:rsidR="00993A3F" w:rsidRPr="00012241" w:rsidRDefault="00993A3F" w:rsidP="00583665">
      <w:pPr>
        <w:jc w:val="both"/>
        <w:rPr>
          <w:rFonts w:ascii="Verdana" w:eastAsia="Book Antiqua" w:hAnsi="Verdana"/>
          <w:sz w:val="16"/>
          <w:szCs w:val="16"/>
        </w:rPr>
      </w:pPr>
    </w:p>
    <w:p w:rsidR="00993A3F" w:rsidRPr="00A84121" w:rsidRDefault="00993A3F" w:rsidP="00583665">
      <w:pPr>
        <w:jc w:val="both"/>
        <w:rPr>
          <w:rFonts w:ascii="Verdana" w:eastAsia="Book Antiqua" w:hAnsi="Verdana"/>
        </w:rPr>
      </w:pPr>
      <w:r w:rsidRPr="00A84121">
        <w:rPr>
          <w:rFonts w:ascii="Verdana" w:eastAsia="Book Antiqua" w:hAnsi="Verdana"/>
          <w:bCs/>
        </w:rPr>
        <w:t>1</w:t>
      </w:r>
      <w:r w:rsidR="00B07595">
        <w:rPr>
          <w:rFonts w:ascii="Verdana" w:eastAsia="Book Antiqua" w:hAnsi="Verdana"/>
          <w:bCs/>
        </w:rPr>
        <w:t>8</w:t>
      </w:r>
      <w:r w:rsidRPr="00A84121">
        <w:rPr>
          <w:rFonts w:ascii="Verdana" w:eastAsia="Book Antiqua" w:hAnsi="Verdana"/>
          <w:bCs/>
        </w:rPr>
        <w:t>.4</w:t>
      </w:r>
      <w:r w:rsidRPr="00A84121">
        <w:rPr>
          <w:rFonts w:ascii="Verdana" w:eastAsia="Book Antiqua" w:hAnsi="Verdana"/>
        </w:rPr>
        <w:t xml:space="preserve"> –</w:t>
      </w:r>
      <w:r w:rsidR="00461C38" w:rsidRPr="00A84121">
        <w:rPr>
          <w:rFonts w:ascii="Verdana" w:eastAsia="Book Antiqua" w:hAnsi="Verdana"/>
        </w:rPr>
        <w:t xml:space="preserve"> </w:t>
      </w:r>
      <w:r w:rsidRPr="00A84121">
        <w:rPr>
          <w:rFonts w:ascii="Verdana" w:eastAsia="Book Antiqua" w:hAnsi="Verdana"/>
        </w:rPr>
        <w:t>A contagem do prazo para pagamento considerará dias corridos e terá início e encerramento em dias de expediente nesta Prefeitura Municipal.</w:t>
      </w:r>
    </w:p>
    <w:p w:rsidR="00993A3F" w:rsidRPr="00012241" w:rsidRDefault="00993A3F" w:rsidP="00583665">
      <w:pPr>
        <w:jc w:val="both"/>
        <w:rPr>
          <w:rFonts w:ascii="Verdana" w:eastAsia="Book Antiqua" w:hAnsi="Verdana"/>
          <w:sz w:val="16"/>
          <w:szCs w:val="16"/>
        </w:rPr>
      </w:pPr>
    </w:p>
    <w:p w:rsidR="00993A3F" w:rsidRPr="00A84121" w:rsidRDefault="00993A3F" w:rsidP="00583665">
      <w:pPr>
        <w:jc w:val="both"/>
        <w:rPr>
          <w:rFonts w:ascii="Verdana" w:eastAsia="Book Antiqua" w:hAnsi="Verdana"/>
        </w:rPr>
      </w:pPr>
      <w:r w:rsidRPr="00A84121">
        <w:rPr>
          <w:rFonts w:ascii="Verdana" w:eastAsia="Book Antiqua" w:hAnsi="Verdana"/>
          <w:bCs/>
        </w:rPr>
        <w:t>1</w:t>
      </w:r>
      <w:r w:rsidR="00B07595">
        <w:rPr>
          <w:rFonts w:ascii="Verdana" w:eastAsia="Book Antiqua" w:hAnsi="Verdana"/>
          <w:bCs/>
        </w:rPr>
        <w:t>8</w:t>
      </w:r>
      <w:r w:rsidRPr="00A84121">
        <w:rPr>
          <w:rFonts w:ascii="Verdana" w:eastAsia="Book Antiqua" w:hAnsi="Verdana"/>
          <w:bCs/>
        </w:rPr>
        <w:t>.5</w:t>
      </w:r>
      <w:r w:rsidRPr="00A84121">
        <w:rPr>
          <w:rFonts w:ascii="Verdana" w:eastAsia="Book Antiqua" w:hAnsi="Verdana"/>
        </w:rPr>
        <w:t xml:space="preserve"> –</w:t>
      </w:r>
      <w:r w:rsidR="00461C38" w:rsidRPr="00A84121">
        <w:rPr>
          <w:rFonts w:ascii="Verdana" w:eastAsia="Book Antiqua" w:hAnsi="Verdana"/>
        </w:rPr>
        <w:t xml:space="preserve"> </w:t>
      </w:r>
      <w:r w:rsidRPr="00A84121">
        <w:rPr>
          <w:rFonts w:ascii="Verdana" w:eastAsia="Book Antiqua" w:hAnsi="Verdana"/>
        </w:rPr>
        <w:t xml:space="preserve">Quando for constatada qualquer irregularidade na Nota Fiscal/Fatura, será imediatamente solicitada à </w:t>
      </w:r>
      <w:r w:rsidRPr="00A84121">
        <w:rPr>
          <w:rFonts w:ascii="Verdana" w:eastAsia="Book Antiqua" w:hAnsi="Verdana"/>
          <w:bCs/>
        </w:rPr>
        <w:t>Contratada</w:t>
      </w:r>
      <w:r w:rsidRPr="00A84121">
        <w:rPr>
          <w:rFonts w:ascii="Verdana" w:eastAsia="Book Antiqua" w:hAnsi="Verdana"/>
        </w:rPr>
        <w:t xml:space="preserve"> a pertinente regularização, que deverá ser providenciada no prazo de até 48 (quarenta e oito) horas;</w:t>
      </w:r>
    </w:p>
    <w:p w:rsidR="00993A3F" w:rsidRDefault="00993A3F" w:rsidP="00583665">
      <w:pPr>
        <w:jc w:val="both"/>
        <w:rPr>
          <w:rFonts w:ascii="Verdana" w:eastAsia="Book Antiqua" w:hAnsi="Verdana"/>
        </w:rPr>
      </w:pPr>
      <w:r w:rsidRPr="00A84121">
        <w:rPr>
          <w:rFonts w:ascii="Verdana" w:eastAsia="Book Antiqua" w:hAnsi="Verdana"/>
          <w:bCs/>
        </w:rPr>
        <w:t>1</w:t>
      </w:r>
      <w:r w:rsidR="00B07595">
        <w:rPr>
          <w:rFonts w:ascii="Verdana" w:eastAsia="Book Antiqua" w:hAnsi="Verdana"/>
          <w:bCs/>
        </w:rPr>
        <w:t>8</w:t>
      </w:r>
      <w:r w:rsidRPr="00A84121">
        <w:rPr>
          <w:rFonts w:ascii="Verdana" w:eastAsia="Book Antiqua" w:hAnsi="Verdana"/>
          <w:bCs/>
        </w:rPr>
        <w:t>.6</w:t>
      </w:r>
      <w:r w:rsidRPr="00A84121">
        <w:rPr>
          <w:rFonts w:ascii="Verdana" w:eastAsia="Book Antiqua" w:hAnsi="Verdana"/>
        </w:rPr>
        <w:t xml:space="preserve"> –Caso a </w:t>
      </w:r>
      <w:r w:rsidRPr="00A84121">
        <w:rPr>
          <w:rFonts w:ascii="Verdana" w:eastAsia="Book Antiqua" w:hAnsi="Verdana"/>
          <w:bCs/>
        </w:rPr>
        <w:t>Contratada</w:t>
      </w:r>
      <w:r w:rsidRPr="00A84121">
        <w:rPr>
          <w:rFonts w:ascii="Verdana" w:eastAsia="Book Antiqua" w:hAnsi="Verdana"/>
        </w:rPr>
        <w:t xml:space="preserve"> não providencie as correções devidas no prazo estipulado, o prazo para pagamento será recontado, a partir da data da sua apresentação.</w:t>
      </w:r>
    </w:p>
    <w:p w:rsidR="00FA36DB" w:rsidRPr="000F0031" w:rsidRDefault="00FA36DB" w:rsidP="00583665">
      <w:pPr>
        <w:jc w:val="both"/>
        <w:rPr>
          <w:rFonts w:ascii="Verdana" w:eastAsia="Book Antiqua" w:hAnsi="Verdana"/>
          <w:sz w:val="16"/>
          <w:szCs w:val="16"/>
        </w:rPr>
      </w:pPr>
    </w:p>
    <w:tbl>
      <w:tblPr>
        <w:tblW w:w="8591" w:type="dxa"/>
        <w:tblInd w:w="109" w:type="dxa"/>
        <w:tblLook w:val="0000"/>
      </w:tblPr>
      <w:tblGrid>
        <w:gridCol w:w="8591"/>
      </w:tblGrid>
      <w:tr w:rsidR="00993A3F" w:rsidRPr="00A84121" w:rsidTr="00E74347">
        <w:tc>
          <w:tcPr>
            <w:tcW w:w="8591" w:type="dxa"/>
            <w:shd w:val="clear" w:color="auto" w:fill="D9D9D9"/>
          </w:tcPr>
          <w:p w:rsidR="00993A3F" w:rsidRPr="00A84121" w:rsidRDefault="00993A3F" w:rsidP="00B07595">
            <w:pPr>
              <w:pStyle w:val="WW-Padro"/>
              <w:jc w:val="both"/>
              <w:rPr>
                <w:rFonts w:ascii="Verdana" w:eastAsia="Book Antiqua" w:hAnsi="Verdana" w:cs="Times New Roman"/>
                <w:b/>
                <w:bCs/>
                <w:szCs w:val="24"/>
              </w:rPr>
            </w:pPr>
            <w:r w:rsidRPr="00A84121">
              <w:rPr>
                <w:rFonts w:ascii="Verdana" w:eastAsia="Book Antiqua" w:hAnsi="Verdana" w:cs="Times New Roman"/>
                <w:b/>
                <w:bCs/>
                <w:szCs w:val="24"/>
              </w:rPr>
              <w:t>1</w:t>
            </w:r>
            <w:r w:rsidR="00B07595">
              <w:rPr>
                <w:rFonts w:ascii="Verdana" w:eastAsia="Book Antiqua" w:hAnsi="Verdana" w:cs="Times New Roman"/>
                <w:b/>
                <w:bCs/>
                <w:szCs w:val="24"/>
              </w:rPr>
              <w:t>9</w:t>
            </w:r>
            <w:r w:rsidRPr="00A84121">
              <w:rPr>
                <w:rFonts w:ascii="Verdana" w:eastAsia="Book Antiqua" w:hAnsi="Verdana" w:cs="Times New Roman"/>
                <w:b/>
                <w:bCs/>
                <w:szCs w:val="24"/>
              </w:rPr>
              <w:t xml:space="preserve"> – PENALIDADES</w:t>
            </w:r>
          </w:p>
        </w:tc>
      </w:tr>
    </w:tbl>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.1</w:t>
      </w:r>
      <w:r w:rsidRPr="00A84121">
        <w:rPr>
          <w:rFonts w:ascii="Verdana" w:hAnsi="Verdana"/>
        </w:rPr>
        <w:t xml:space="preserve"> – </w:t>
      </w:r>
      <w:r w:rsidRPr="00A84121">
        <w:rPr>
          <w:rFonts w:ascii="Verdana" w:hAnsi="Verdana"/>
          <w:bCs/>
        </w:rPr>
        <w:t>A licitante que apresentar documentação inverossímil ou, praticar atos ilícitos ou falta grave será inabilitada, sujeitando-se ainda à aplicação das seguintes penalidades:</w:t>
      </w:r>
    </w:p>
    <w:p w:rsidR="00993A3F" w:rsidRPr="000E30B2" w:rsidRDefault="00993A3F" w:rsidP="00583665">
      <w:pPr>
        <w:jc w:val="both"/>
        <w:rPr>
          <w:rFonts w:ascii="Verdana" w:hAnsi="Verdana"/>
          <w:sz w:val="16"/>
          <w:szCs w:val="16"/>
        </w:rPr>
      </w:pPr>
    </w:p>
    <w:p w:rsidR="00993A3F" w:rsidRPr="00A84121" w:rsidRDefault="00993A3F" w:rsidP="00583665">
      <w:pPr>
        <w:jc w:val="both"/>
        <w:rPr>
          <w:rFonts w:ascii="Verdana" w:hAnsi="Verdana"/>
        </w:rPr>
      </w:pPr>
      <w:r w:rsidRPr="00A84121">
        <w:rPr>
          <w:rFonts w:ascii="Verdana" w:hAnsi="Verdana"/>
        </w:rPr>
        <w:t>1</w:t>
      </w:r>
      <w:r w:rsidR="00B07595">
        <w:rPr>
          <w:rFonts w:ascii="Verdana" w:hAnsi="Verdana"/>
        </w:rPr>
        <w:t>9</w:t>
      </w:r>
      <w:r w:rsidRPr="00A84121">
        <w:rPr>
          <w:rFonts w:ascii="Verdana" w:hAnsi="Verdana"/>
        </w:rPr>
        <w:t xml:space="preserve">.1.1 – Suspensão temporária do direito de licitar com o Município de </w:t>
      </w:r>
      <w:r w:rsidR="00AB3025" w:rsidRPr="00A84121">
        <w:rPr>
          <w:rFonts w:ascii="Verdana" w:hAnsi="Verdana"/>
        </w:rPr>
        <w:t>Iaras</w:t>
      </w:r>
      <w:r w:rsidRPr="00A84121">
        <w:rPr>
          <w:rFonts w:ascii="Verdana" w:hAnsi="Verdana"/>
        </w:rPr>
        <w:t>, bem como o impedimento de com ele contratar, pelo prazo de até 05 (cinco) anos;</w:t>
      </w:r>
    </w:p>
    <w:p w:rsidR="00993A3F" w:rsidRDefault="00993A3F" w:rsidP="00583665">
      <w:pPr>
        <w:jc w:val="both"/>
        <w:rPr>
          <w:rFonts w:ascii="Verdana" w:hAnsi="Verdana"/>
          <w:sz w:val="16"/>
          <w:szCs w:val="16"/>
        </w:rPr>
      </w:pPr>
    </w:p>
    <w:p w:rsidR="009267F1" w:rsidRPr="00012241" w:rsidRDefault="009267F1" w:rsidP="00583665">
      <w:pPr>
        <w:jc w:val="both"/>
        <w:rPr>
          <w:rFonts w:ascii="Verdana" w:hAnsi="Verdana"/>
          <w:sz w:val="16"/>
          <w:szCs w:val="16"/>
        </w:rPr>
      </w:pPr>
    </w:p>
    <w:p w:rsidR="00993A3F" w:rsidRPr="00A84121" w:rsidRDefault="00993A3F" w:rsidP="00583665">
      <w:pPr>
        <w:jc w:val="both"/>
        <w:rPr>
          <w:rFonts w:ascii="Verdana" w:hAnsi="Verdana"/>
        </w:rPr>
      </w:pPr>
      <w:r w:rsidRPr="00A84121">
        <w:rPr>
          <w:rFonts w:ascii="Verdana" w:hAnsi="Verdana"/>
        </w:rPr>
        <w:t>1</w:t>
      </w:r>
      <w:r w:rsidR="00B07595">
        <w:rPr>
          <w:rFonts w:ascii="Verdana" w:hAnsi="Verdana"/>
        </w:rPr>
        <w:t>9</w:t>
      </w:r>
      <w:r w:rsidRPr="00A84121">
        <w:rPr>
          <w:rFonts w:ascii="Verdana" w:hAnsi="Verdana"/>
        </w:rPr>
        <w:t>.1.2 – Declaração de inidoneidade para licitar e contratar com a Administração Pública.</w:t>
      </w:r>
    </w:p>
    <w:p w:rsidR="00993A3F" w:rsidRPr="00012241" w:rsidRDefault="00993A3F" w:rsidP="00583665">
      <w:pPr>
        <w:jc w:val="both"/>
        <w:rPr>
          <w:rFonts w:ascii="Verdana" w:hAnsi="Verdana"/>
          <w:sz w:val="16"/>
          <w:szCs w:val="16"/>
        </w:rPr>
      </w:pPr>
    </w:p>
    <w:p w:rsidR="00993A3F" w:rsidRPr="00A84121" w:rsidRDefault="00993A3F" w:rsidP="00583665">
      <w:pPr>
        <w:pStyle w:val="modelo"/>
        <w:tabs>
          <w:tab w:val="left" w:pos="1134"/>
          <w:tab w:val="left" w:pos="7088"/>
        </w:tabs>
        <w:rPr>
          <w:rFonts w:ascii="Verdana" w:hAnsi="Verdana" w:cs="Times New Roman"/>
        </w:rPr>
      </w:pPr>
      <w:r w:rsidRPr="00A84121">
        <w:rPr>
          <w:rFonts w:ascii="Verdana" w:hAnsi="Verdana" w:cs="Times New Roman"/>
        </w:rPr>
        <w:t>1</w:t>
      </w:r>
      <w:r w:rsidR="00B07595">
        <w:rPr>
          <w:rFonts w:ascii="Verdana" w:hAnsi="Verdana" w:cs="Times New Roman"/>
        </w:rPr>
        <w:t>9</w:t>
      </w:r>
      <w:r w:rsidRPr="00A84121">
        <w:rPr>
          <w:rFonts w:ascii="Verdana" w:hAnsi="Verdana" w:cs="Times New Roman"/>
        </w:rPr>
        <w:t>.1.2.1 – Nos casos de declaração de inidoneidade, a empresa penalizada poderá, após decorrido o prazo de 05 (cinco) anos da declaração, requerer a reabilitação perante a própria autoridade que aplicou a penalidade, que será concedida se a empresa ressarcir a Administração pelo prejuízos resultantes.</w:t>
      </w:r>
    </w:p>
    <w:p w:rsidR="00993A3F" w:rsidRPr="000E30B2" w:rsidRDefault="00993A3F" w:rsidP="00583665">
      <w:pPr>
        <w:tabs>
          <w:tab w:val="left" w:pos="567"/>
        </w:tabs>
        <w:jc w:val="both"/>
        <w:rPr>
          <w:rFonts w:ascii="Verdana" w:hAnsi="Verdana"/>
          <w:bCs/>
          <w:sz w:val="16"/>
          <w:szCs w:val="16"/>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.2</w:t>
      </w:r>
      <w:r w:rsidRPr="00A84121">
        <w:rPr>
          <w:rFonts w:ascii="Verdana" w:hAnsi="Verdana"/>
        </w:rPr>
        <w:t xml:space="preserve"> – </w:t>
      </w:r>
      <w:r w:rsidRPr="00A84121">
        <w:rPr>
          <w:rFonts w:ascii="Verdana" w:hAnsi="Verdana"/>
          <w:bCs/>
        </w:rPr>
        <w:t>A desistência da proposta, lance ou oferta, dentro do prazo de sua validade, a não apresentação dos Memoriais no prazo estabelecido ou a não regularização da documentação de regularidade fiscal no prazo previsto, ou a recusa em assinar o Contrato, dentro do prazo e condições estabelecidos, ensejarão a cobrança pelo Município, por via administrativa ou judicial, de multa de até 30% (trinta por cento) do valor total da proposta, lance ou oferta, sem prejuízo da aplicação da penalidade prevista no subitem 1</w:t>
      </w:r>
      <w:r w:rsidR="00B07595">
        <w:rPr>
          <w:rFonts w:ascii="Verdana" w:hAnsi="Verdana"/>
          <w:bCs/>
        </w:rPr>
        <w:t>9</w:t>
      </w:r>
      <w:r w:rsidRPr="00A84121">
        <w:rPr>
          <w:rFonts w:ascii="Verdana" w:hAnsi="Verdana"/>
          <w:bCs/>
        </w:rPr>
        <w:t>.1.1</w:t>
      </w:r>
      <w:r w:rsidR="0090006B">
        <w:rPr>
          <w:rFonts w:ascii="Verdana" w:hAnsi="Verdana"/>
          <w:bCs/>
        </w:rPr>
        <w:t xml:space="preserve"> e 1</w:t>
      </w:r>
      <w:r w:rsidR="00B07595">
        <w:rPr>
          <w:rFonts w:ascii="Verdana" w:hAnsi="Verdana"/>
          <w:bCs/>
        </w:rPr>
        <w:t>9</w:t>
      </w:r>
      <w:r w:rsidR="0090006B">
        <w:rPr>
          <w:rFonts w:ascii="Verdana" w:hAnsi="Verdana"/>
          <w:bCs/>
        </w:rPr>
        <w:t>.1.2</w:t>
      </w:r>
      <w:r w:rsidRPr="00A84121">
        <w:rPr>
          <w:rFonts w:ascii="Verdana" w:hAnsi="Verdana"/>
          <w:bCs/>
        </w:rPr>
        <w:t>.</w:t>
      </w:r>
    </w:p>
    <w:p w:rsidR="00993A3F" w:rsidRPr="000E30B2" w:rsidRDefault="00993A3F" w:rsidP="00583665">
      <w:pPr>
        <w:tabs>
          <w:tab w:val="left" w:pos="567"/>
        </w:tabs>
        <w:jc w:val="both"/>
        <w:rPr>
          <w:rFonts w:ascii="Verdana" w:hAnsi="Verdana"/>
          <w:bCs/>
          <w:sz w:val="16"/>
          <w:szCs w:val="16"/>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.3</w:t>
      </w:r>
      <w:r w:rsidRPr="00A84121">
        <w:rPr>
          <w:rFonts w:ascii="Verdana" w:hAnsi="Verdana"/>
        </w:rPr>
        <w:t xml:space="preserve"> – </w:t>
      </w:r>
      <w:r w:rsidRPr="00A84121">
        <w:rPr>
          <w:rFonts w:ascii="Verdana" w:hAnsi="Verdana"/>
          <w:bCs/>
        </w:rPr>
        <w:t>Em caso de não cumprimento, por parte da Contratada, das obrigações assumidas, ou de infringência dos preceitos legais pertinentes, serão aplicadas, segundo a gravidade da falta, nos termos dos artigos 86, 87 e 88 da Lei Federal n.º 8.666/93 e suas alterações, as seguintes penalidades:</w:t>
      </w:r>
    </w:p>
    <w:p w:rsidR="00993A3F" w:rsidRPr="000E30B2" w:rsidRDefault="00993A3F" w:rsidP="00583665">
      <w:pPr>
        <w:tabs>
          <w:tab w:val="left" w:pos="567"/>
        </w:tabs>
        <w:jc w:val="both"/>
        <w:rPr>
          <w:rFonts w:ascii="Verdana" w:hAnsi="Verdana"/>
          <w:bCs/>
          <w:sz w:val="16"/>
          <w:szCs w:val="16"/>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.3.1</w:t>
      </w:r>
      <w:r w:rsidRPr="00A84121">
        <w:rPr>
          <w:rFonts w:ascii="Verdana" w:hAnsi="Verdana"/>
        </w:rPr>
        <w:t xml:space="preserve"> – </w:t>
      </w:r>
      <w:r w:rsidRPr="00A84121">
        <w:rPr>
          <w:rFonts w:ascii="Verdana" w:hAnsi="Verdana"/>
          <w:bCs/>
        </w:rPr>
        <w:t xml:space="preserve">Advertência, sempre que forem constatadas irregularidades de pouca gravidade para as quais tenha a Contratada tenha concorrido diretamente, ocorrência que será registrada no Cadastro de Fornecedores do Município de </w:t>
      </w:r>
      <w:r w:rsidR="00AB3025" w:rsidRPr="00A84121">
        <w:rPr>
          <w:rFonts w:ascii="Verdana" w:hAnsi="Verdana"/>
          <w:bCs/>
        </w:rPr>
        <w:t>Iaras</w:t>
      </w:r>
      <w:r w:rsidRPr="00A84121">
        <w:rPr>
          <w:rFonts w:ascii="Verdana" w:hAnsi="Verdana"/>
          <w:bCs/>
        </w:rPr>
        <w:t>;</w:t>
      </w:r>
    </w:p>
    <w:p w:rsidR="00993A3F" w:rsidRPr="00A84121" w:rsidRDefault="00993A3F" w:rsidP="00583665">
      <w:pPr>
        <w:tabs>
          <w:tab w:val="left" w:pos="567"/>
        </w:tabs>
        <w:jc w:val="both"/>
        <w:rPr>
          <w:rFonts w:ascii="Verdana" w:hAnsi="Verdana"/>
          <w:bCs/>
          <w:sz w:val="16"/>
          <w:szCs w:val="16"/>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.3.2</w:t>
      </w:r>
      <w:r w:rsidRPr="00A84121">
        <w:rPr>
          <w:rFonts w:ascii="Verdana" w:hAnsi="Verdana"/>
        </w:rPr>
        <w:t xml:space="preserve"> – </w:t>
      </w:r>
      <w:r w:rsidRPr="00A84121">
        <w:rPr>
          <w:rFonts w:ascii="Verdana" w:hAnsi="Verdana"/>
          <w:bCs/>
        </w:rPr>
        <w:t xml:space="preserve">Multa de 1,0 % (um por cento) do valor da inadimplência, por dia de atraso na entrega do objeto, até o limite de 30 (trinta) dias corridos, após o que, aplicar-se-á a multa e a sanção previstas </w:t>
      </w:r>
      <w:r w:rsidR="0090006B">
        <w:rPr>
          <w:rFonts w:ascii="Verdana" w:hAnsi="Verdana"/>
          <w:bCs/>
        </w:rPr>
        <w:t>na Lei 8.666/93</w:t>
      </w:r>
      <w:r w:rsidRPr="00A84121">
        <w:rPr>
          <w:rFonts w:ascii="Verdana" w:hAnsi="Verdana"/>
          <w:bCs/>
        </w:rPr>
        <w:t>;</w:t>
      </w:r>
    </w:p>
    <w:p w:rsidR="00993A3F" w:rsidRPr="00A84121" w:rsidRDefault="00993A3F" w:rsidP="00583665">
      <w:pPr>
        <w:tabs>
          <w:tab w:val="left" w:pos="567"/>
        </w:tabs>
        <w:jc w:val="both"/>
        <w:rPr>
          <w:rFonts w:ascii="Verdana" w:hAnsi="Verdana"/>
          <w:bCs/>
          <w:sz w:val="16"/>
          <w:szCs w:val="16"/>
        </w:rPr>
      </w:pPr>
    </w:p>
    <w:p w:rsidR="00993A3F" w:rsidRPr="00A84121" w:rsidRDefault="00F61CEE" w:rsidP="00583665">
      <w:pPr>
        <w:tabs>
          <w:tab w:val="left" w:pos="567"/>
        </w:tabs>
        <w:jc w:val="both"/>
        <w:rPr>
          <w:rFonts w:ascii="Verdana" w:hAnsi="Verdana"/>
          <w:bCs/>
        </w:rPr>
      </w:pPr>
      <w:r>
        <w:rPr>
          <w:rFonts w:ascii="Verdana" w:hAnsi="Verdana"/>
          <w:bCs/>
        </w:rPr>
        <w:t>1</w:t>
      </w:r>
      <w:r w:rsidR="00B07595">
        <w:rPr>
          <w:rFonts w:ascii="Verdana" w:hAnsi="Verdana"/>
          <w:bCs/>
        </w:rPr>
        <w:t>9</w:t>
      </w:r>
      <w:r w:rsidR="00993A3F" w:rsidRPr="00A84121">
        <w:rPr>
          <w:rFonts w:ascii="Verdana" w:hAnsi="Verdana"/>
          <w:bCs/>
        </w:rPr>
        <w:t xml:space="preserve">.3.3 - Multa de 2,0 % (dois por cento) sobre o valor do contrato, por dia, a partir do 31º dia, pelo descumprimento de qualquer obrigação não prevista nos itens anteriores, após o que, aplicar-se-á a multa e a </w:t>
      </w:r>
      <w:r w:rsidR="00A84121" w:rsidRPr="00A84121">
        <w:rPr>
          <w:rFonts w:ascii="Verdana" w:hAnsi="Verdana"/>
          <w:bCs/>
        </w:rPr>
        <w:t>sanções previstas neste edital.</w:t>
      </w:r>
    </w:p>
    <w:p w:rsidR="00A84121" w:rsidRPr="00A84121" w:rsidRDefault="00A84121" w:rsidP="00583665">
      <w:pPr>
        <w:tabs>
          <w:tab w:val="left" w:pos="567"/>
        </w:tabs>
        <w:jc w:val="both"/>
        <w:rPr>
          <w:rFonts w:ascii="Verdana" w:hAnsi="Verdana"/>
          <w:bCs/>
          <w:sz w:val="16"/>
          <w:szCs w:val="16"/>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.3.4 - Multa de 30% (trinta por cento) sobre o valor total da inadimplência na hipótese de inexecução parcial ou total, podendo, ainda, a critério da Administração, ser rescindido o ajuste e cancelado o Contrato;</w:t>
      </w:r>
    </w:p>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 xml:space="preserve">.3.5 - Suspensão temporária ao direito de licitar com o Município de </w:t>
      </w:r>
      <w:r w:rsidR="00AB3025" w:rsidRPr="00A84121">
        <w:rPr>
          <w:rFonts w:ascii="Verdana" w:hAnsi="Verdana"/>
          <w:bCs/>
        </w:rPr>
        <w:t>Iaras</w:t>
      </w:r>
      <w:r w:rsidRPr="00A84121">
        <w:rPr>
          <w:rFonts w:ascii="Verdana" w:hAnsi="Verdana"/>
          <w:bCs/>
        </w:rPr>
        <w:t>, bem como o impedimento de com ele contratar, pelo prazo de até 5 (cinco) anos, na hipótese de cancelamento do Contrato, independentemente da aplicação das multas cabíveis;</w:t>
      </w:r>
    </w:p>
    <w:p w:rsidR="00993A3F" w:rsidRPr="00A84121" w:rsidRDefault="00993A3F" w:rsidP="00583665">
      <w:pPr>
        <w:tabs>
          <w:tab w:val="left" w:pos="567"/>
        </w:tabs>
        <w:jc w:val="both"/>
        <w:rPr>
          <w:rFonts w:ascii="Verdana" w:hAnsi="Verdana"/>
          <w:bCs/>
          <w:sz w:val="16"/>
          <w:szCs w:val="16"/>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.3.6 - Declaração de inidoneidade para licitar e contratar com a Administração Pública;</w:t>
      </w:r>
    </w:p>
    <w:p w:rsidR="00993A3F" w:rsidRPr="00A84121" w:rsidRDefault="00993A3F" w:rsidP="00583665">
      <w:pPr>
        <w:tabs>
          <w:tab w:val="left" w:pos="567"/>
        </w:tabs>
        <w:jc w:val="both"/>
        <w:rPr>
          <w:rFonts w:ascii="Verdana" w:hAnsi="Verdana"/>
          <w:bCs/>
          <w:sz w:val="16"/>
          <w:szCs w:val="16"/>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 xml:space="preserve">.3.6.1 - Nos casos de declaração de inidoneidade, a empresa penalizada poderá, após decorrido o prazo de 05 (cinco) anos da declaração, requerer a reabilitação perante a própria autoridade que aplicou a penalidade, que será concedida se a empresa ressarcir a Administração pelo prejuízos resultantes. </w:t>
      </w:r>
    </w:p>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 xml:space="preserve">.3.7 - Em caso de rescisão unilateral do Contrato pela Administração, decorrente do </w:t>
      </w:r>
      <w:r w:rsidRPr="00A84121">
        <w:rPr>
          <w:rFonts w:ascii="Verdana" w:hAnsi="Verdana"/>
          <w:bCs/>
        </w:rPr>
        <w:lastRenderedPageBreak/>
        <w:t xml:space="preserve">que prevê o subitem </w:t>
      </w:r>
      <w:r w:rsidR="00F5155E" w:rsidRPr="00F5155E">
        <w:rPr>
          <w:rFonts w:ascii="Verdana" w:hAnsi="Verdana"/>
        </w:rPr>
        <w:t>1</w:t>
      </w:r>
      <w:r w:rsidR="00B07595">
        <w:rPr>
          <w:rFonts w:ascii="Verdana" w:hAnsi="Verdana"/>
        </w:rPr>
        <w:t>5</w:t>
      </w:r>
      <w:r w:rsidR="00F5155E" w:rsidRPr="00F5155E">
        <w:rPr>
          <w:rFonts w:ascii="Verdana" w:hAnsi="Verdana"/>
        </w:rPr>
        <w:t>.3, 1</w:t>
      </w:r>
      <w:r w:rsidR="00B07595">
        <w:rPr>
          <w:rFonts w:ascii="Verdana" w:hAnsi="Verdana"/>
        </w:rPr>
        <w:t>5</w:t>
      </w:r>
      <w:r w:rsidR="00F5155E" w:rsidRPr="00F5155E">
        <w:rPr>
          <w:rFonts w:ascii="Verdana" w:hAnsi="Verdana"/>
        </w:rPr>
        <w:t>.3.1</w:t>
      </w:r>
      <w:r w:rsidRPr="00A84121">
        <w:rPr>
          <w:rFonts w:ascii="Verdana" w:hAnsi="Verdana"/>
          <w:bCs/>
        </w:rPr>
        <w:t>, ou de qualquer descumprimento de outra cláusula deste instrumento convocatório ou seus Anexos, será assegurado a Contratada o contraditório e a ampla defesa.</w:t>
      </w:r>
    </w:p>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.4 - As multas serão, após regular processo administrativo, descontadas dos créditos da empresa Contratada ou, se for o caso, cobrada administrativa ou judicialmente.</w:t>
      </w:r>
    </w:p>
    <w:p w:rsidR="00993A3F" w:rsidRPr="000E30B2" w:rsidRDefault="00993A3F" w:rsidP="00583665">
      <w:pPr>
        <w:tabs>
          <w:tab w:val="left" w:pos="567"/>
        </w:tabs>
        <w:jc w:val="both"/>
        <w:rPr>
          <w:rFonts w:ascii="Verdana" w:hAnsi="Verdana"/>
          <w:bCs/>
          <w:sz w:val="16"/>
          <w:szCs w:val="16"/>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.4.1 - Não havendo pagamento, o valor será inscrito como dívida ativa, sujeitando a devedora a processo executivo.</w:t>
      </w:r>
    </w:p>
    <w:p w:rsidR="00993A3F" w:rsidRPr="000E30B2" w:rsidRDefault="00993A3F" w:rsidP="00583665">
      <w:pPr>
        <w:tabs>
          <w:tab w:val="left" w:pos="567"/>
        </w:tabs>
        <w:jc w:val="both"/>
        <w:rPr>
          <w:rFonts w:ascii="Verdana" w:hAnsi="Verdana"/>
          <w:bCs/>
          <w:sz w:val="16"/>
          <w:szCs w:val="16"/>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w:t>
      </w:r>
      <w:r w:rsidR="00F5155E">
        <w:rPr>
          <w:rFonts w:ascii="Verdana" w:hAnsi="Verdana"/>
          <w:bCs/>
        </w:rPr>
        <w:t>5</w:t>
      </w:r>
      <w:r w:rsidRPr="00A84121">
        <w:rPr>
          <w:rFonts w:ascii="Verdana" w:hAnsi="Verdana"/>
          <w:bCs/>
        </w:rPr>
        <w:t xml:space="preserve"> - As penalidades previstas neste item têm caráter de sanção administrativa, conseqüentemente a sua aplicação não exime a Contratada de reparar os prejuízos que seu ato venha a acarretar à Prefeitura Municipal de </w:t>
      </w:r>
      <w:r w:rsidR="00AB3025" w:rsidRPr="00A84121">
        <w:rPr>
          <w:rFonts w:ascii="Verdana" w:hAnsi="Verdana"/>
          <w:bCs/>
        </w:rPr>
        <w:t>Iaras</w:t>
      </w:r>
      <w:r w:rsidRPr="00A84121">
        <w:rPr>
          <w:rFonts w:ascii="Verdana" w:hAnsi="Verdana"/>
          <w:bCs/>
        </w:rPr>
        <w:t>.</w:t>
      </w:r>
    </w:p>
    <w:p w:rsidR="00993A3F" w:rsidRPr="00A84121" w:rsidRDefault="00993A3F" w:rsidP="00583665">
      <w:pPr>
        <w:tabs>
          <w:tab w:val="left" w:pos="567"/>
        </w:tabs>
        <w:jc w:val="both"/>
        <w:rPr>
          <w:rFonts w:ascii="Verdana" w:hAnsi="Verdana"/>
          <w:bCs/>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w:t>
      </w:r>
      <w:r w:rsidR="00F5155E">
        <w:rPr>
          <w:rFonts w:ascii="Verdana" w:hAnsi="Verdana"/>
          <w:bCs/>
        </w:rPr>
        <w:t>6</w:t>
      </w:r>
      <w:r w:rsidRPr="00A84121">
        <w:rPr>
          <w:rFonts w:ascii="Verdana" w:hAnsi="Verdana"/>
          <w:bCs/>
        </w:rPr>
        <w:t xml:space="preserve"> - As penalidades são independentes e a aplicação de uma não exclui a das demais, quando cabíveis.</w:t>
      </w:r>
    </w:p>
    <w:p w:rsidR="00993A3F" w:rsidRPr="00012241" w:rsidRDefault="00993A3F" w:rsidP="00583665">
      <w:pPr>
        <w:tabs>
          <w:tab w:val="left" w:pos="567"/>
        </w:tabs>
        <w:jc w:val="both"/>
        <w:rPr>
          <w:rFonts w:ascii="Verdana" w:hAnsi="Verdana"/>
          <w:bCs/>
          <w:sz w:val="16"/>
          <w:szCs w:val="16"/>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w:t>
      </w:r>
      <w:r w:rsidR="00F5155E">
        <w:rPr>
          <w:rFonts w:ascii="Verdana" w:hAnsi="Verdana"/>
          <w:bCs/>
        </w:rPr>
        <w:t>7</w:t>
      </w:r>
      <w:r w:rsidRPr="00A84121">
        <w:rPr>
          <w:rFonts w:ascii="Verdana" w:hAnsi="Verdana"/>
          <w:bCs/>
        </w:rPr>
        <w:t xml:space="preserve"> - O descumprimento parcial ou total, por uma das partes, das obrigações que lhes correspondam, não será considerado como inadimplemento contratual se tiver ocorrido por motivo de caso fortuito ou de força maior, devidamente justificados e comprovados cujos efeitos não era possível evitar, ou impedir, nos termos do parágrafo único do art. 393 do Código Civil.</w:t>
      </w:r>
    </w:p>
    <w:p w:rsidR="00F5155E" w:rsidRDefault="00F5155E" w:rsidP="00583665">
      <w:pPr>
        <w:pStyle w:val="Corpodetexto"/>
        <w:spacing w:after="0"/>
        <w:jc w:val="both"/>
        <w:rPr>
          <w:rFonts w:ascii="Verdana" w:eastAsia="Book Antiqua" w:hAnsi="Verdana"/>
          <w:b/>
          <w:bCs/>
          <w:sz w:val="16"/>
          <w:szCs w:val="16"/>
        </w:rPr>
      </w:pPr>
    </w:p>
    <w:tbl>
      <w:tblPr>
        <w:tblW w:w="8591" w:type="dxa"/>
        <w:tblInd w:w="109" w:type="dxa"/>
        <w:tblLook w:val="0000"/>
      </w:tblPr>
      <w:tblGrid>
        <w:gridCol w:w="8591"/>
      </w:tblGrid>
      <w:tr w:rsidR="00993A3F" w:rsidRPr="00A84121" w:rsidTr="00E74347">
        <w:tc>
          <w:tcPr>
            <w:tcW w:w="8591" w:type="dxa"/>
            <w:shd w:val="clear" w:color="auto" w:fill="D9D9D9"/>
          </w:tcPr>
          <w:p w:rsidR="00993A3F" w:rsidRPr="00A84121" w:rsidRDefault="00B07595" w:rsidP="00A84121">
            <w:pPr>
              <w:pStyle w:val="WW-Padro"/>
              <w:jc w:val="both"/>
              <w:rPr>
                <w:rFonts w:ascii="Verdana" w:eastAsia="Book Antiqua" w:hAnsi="Verdana" w:cs="Times New Roman"/>
                <w:b/>
                <w:bCs/>
                <w:szCs w:val="24"/>
              </w:rPr>
            </w:pPr>
            <w:r>
              <w:rPr>
                <w:rFonts w:ascii="Verdana" w:eastAsia="Book Antiqua" w:hAnsi="Verdana" w:cs="Times New Roman"/>
                <w:b/>
                <w:bCs/>
                <w:szCs w:val="24"/>
              </w:rPr>
              <w:t>20</w:t>
            </w:r>
            <w:r w:rsidR="00993A3F" w:rsidRPr="00A84121">
              <w:rPr>
                <w:rFonts w:ascii="Verdana" w:eastAsia="Book Antiqua" w:hAnsi="Verdana" w:cs="Times New Roman"/>
                <w:b/>
                <w:bCs/>
                <w:szCs w:val="24"/>
              </w:rPr>
              <w:t xml:space="preserve"> – DISPOSIÇÕES FINAIS</w:t>
            </w:r>
          </w:p>
        </w:tc>
      </w:tr>
    </w:tbl>
    <w:p w:rsidR="00993A3F" w:rsidRPr="00FC35DC" w:rsidRDefault="00993A3F" w:rsidP="00583665">
      <w:pPr>
        <w:pStyle w:val="modelo"/>
        <w:rPr>
          <w:rFonts w:ascii="Verdana" w:eastAsia="Book Antiqua" w:hAnsi="Verdana" w:cs="Times New Roman"/>
          <w:sz w:val="16"/>
          <w:szCs w:val="16"/>
        </w:rPr>
      </w:pPr>
    </w:p>
    <w:p w:rsidR="00110405" w:rsidRPr="00A84121" w:rsidRDefault="00B07595" w:rsidP="00583665">
      <w:pPr>
        <w:jc w:val="both"/>
        <w:rPr>
          <w:rFonts w:ascii="Verdana" w:hAnsi="Verdana"/>
          <w:color w:val="000000"/>
        </w:rPr>
      </w:pPr>
      <w:r>
        <w:rPr>
          <w:rFonts w:ascii="Verdana" w:eastAsia="Book Antiqua" w:hAnsi="Verdana"/>
        </w:rPr>
        <w:t>20</w:t>
      </w:r>
      <w:r w:rsidR="00993A3F" w:rsidRPr="00A84121">
        <w:rPr>
          <w:rFonts w:ascii="Verdana" w:eastAsia="Book Antiqua" w:hAnsi="Verdana"/>
        </w:rPr>
        <w:t xml:space="preserve">.1 - </w:t>
      </w:r>
      <w:r w:rsidR="00110405" w:rsidRPr="00A84121">
        <w:rPr>
          <w:rFonts w:ascii="Verdana" w:hAnsi="Verdana"/>
          <w:color w:val="000000"/>
        </w:rPr>
        <w:t>O pregoeiro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p w:rsidR="00110405" w:rsidRPr="00012241" w:rsidRDefault="00110405" w:rsidP="00583665">
      <w:pPr>
        <w:jc w:val="both"/>
        <w:rPr>
          <w:rFonts w:ascii="Verdana" w:hAnsi="Verdana"/>
          <w:color w:val="000000"/>
          <w:sz w:val="16"/>
          <w:szCs w:val="16"/>
        </w:rPr>
      </w:pPr>
    </w:p>
    <w:p w:rsidR="00110405" w:rsidRPr="00A84121" w:rsidRDefault="00B07595" w:rsidP="00583665">
      <w:pPr>
        <w:jc w:val="both"/>
        <w:rPr>
          <w:rFonts w:ascii="Verdana" w:hAnsi="Verdana"/>
          <w:b/>
          <w:color w:val="000000"/>
        </w:rPr>
      </w:pPr>
      <w:r>
        <w:rPr>
          <w:rFonts w:ascii="Verdana" w:eastAsia="Book Antiqua" w:hAnsi="Verdana"/>
        </w:rPr>
        <w:t>20</w:t>
      </w:r>
      <w:r w:rsidR="005C1D70" w:rsidRPr="00A84121">
        <w:rPr>
          <w:rFonts w:ascii="Verdana" w:hAnsi="Verdana"/>
          <w:color w:val="000000"/>
        </w:rPr>
        <w:t>.1.1 -</w:t>
      </w:r>
      <w:r w:rsidR="00110405" w:rsidRPr="00A84121">
        <w:rPr>
          <w:rFonts w:ascii="Verdana" w:hAnsi="Verdana"/>
          <w:color w:val="000000"/>
        </w:rPr>
        <w:t xml:space="preserve"> Na hipótese de necessidade de suspensão da sessão pública para a realização de diligências, com vistas ao saneamento de que trata o </w:t>
      </w:r>
      <w:r w:rsidR="00FC7914" w:rsidRPr="00A84121">
        <w:rPr>
          <w:rFonts w:ascii="Verdana" w:hAnsi="Verdana"/>
          <w:color w:val="000000"/>
        </w:rPr>
        <w:t>item 1</w:t>
      </w:r>
      <w:r>
        <w:rPr>
          <w:rFonts w:ascii="Verdana" w:hAnsi="Verdana"/>
          <w:color w:val="000000"/>
        </w:rPr>
        <w:t>1</w:t>
      </w:r>
      <w:r w:rsidR="005C1D70" w:rsidRPr="00A84121">
        <w:rPr>
          <w:rFonts w:ascii="Verdana" w:hAnsi="Verdana"/>
          <w:color w:val="000000"/>
        </w:rPr>
        <w:t>.</w:t>
      </w:r>
      <w:r w:rsidR="00F5155E">
        <w:rPr>
          <w:rFonts w:ascii="Verdana" w:hAnsi="Verdana"/>
          <w:color w:val="000000"/>
        </w:rPr>
        <w:t>4</w:t>
      </w:r>
      <w:r w:rsidR="00110405" w:rsidRPr="00A84121">
        <w:rPr>
          <w:rFonts w:ascii="Verdana" w:hAnsi="Verdana"/>
          <w:color w:val="000000"/>
        </w:rPr>
        <w:t>, a sessão pública somente ser</w:t>
      </w:r>
      <w:r w:rsidR="005C1D70" w:rsidRPr="00A84121">
        <w:rPr>
          <w:rFonts w:ascii="Verdana" w:hAnsi="Verdana"/>
          <w:color w:val="000000"/>
        </w:rPr>
        <w:t>á</w:t>
      </w:r>
      <w:r w:rsidR="00110405" w:rsidRPr="00A84121">
        <w:rPr>
          <w:rFonts w:ascii="Verdana" w:hAnsi="Verdana"/>
          <w:color w:val="000000"/>
        </w:rPr>
        <w:t xml:space="preserve"> reiniciada mediante aviso prévio no sistema com, no mínimo, vinte e quatro horas de antecedência, e a ocorrência será registrada em ata.</w:t>
      </w:r>
    </w:p>
    <w:p w:rsidR="00993A3F" w:rsidRPr="00A84121" w:rsidRDefault="00B07595" w:rsidP="00583665">
      <w:pPr>
        <w:jc w:val="both"/>
        <w:rPr>
          <w:rFonts w:ascii="Verdana" w:hAnsi="Verdana"/>
        </w:rPr>
      </w:pPr>
      <w:r>
        <w:rPr>
          <w:rFonts w:ascii="Verdana" w:eastAsia="Book Antiqua" w:hAnsi="Verdana"/>
        </w:rPr>
        <w:t>20</w:t>
      </w:r>
      <w:r w:rsidR="00993A3F" w:rsidRPr="00A84121">
        <w:rPr>
          <w:rFonts w:ascii="Verdana" w:eastAsia="Book Antiqua" w:hAnsi="Verdana"/>
        </w:rPr>
        <w:t>.</w:t>
      </w:r>
      <w:r w:rsidR="005C1D70" w:rsidRPr="00A84121">
        <w:rPr>
          <w:rFonts w:ascii="Verdana" w:eastAsia="Book Antiqua" w:hAnsi="Verdana"/>
        </w:rPr>
        <w:t>2</w:t>
      </w:r>
      <w:r w:rsidR="00993A3F" w:rsidRPr="00A84121">
        <w:rPr>
          <w:rFonts w:ascii="Verdana" w:eastAsia="Book Antiqua" w:hAnsi="Verdana"/>
        </w:rPr>
        <w:t xml:space="preserve"> - </w:t>
      </w:r>
      <w:r w:rsidR="005C1D70" w:rsidRPr="00A84121">
        <w:rPr>
          <w:rFonts w:ascii="Verdana" w:hAnsi="Verdana"/>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5C1D70" w:rsidRPr="00A84121" w:rsidRDefault="005C1D70" w:rsidP="00583665">
      <w:pPr>
        <w:jc w:val="both"/>
        <w:rPr>
          <w:rFonts w:ascii="Verdana" w:eastAsia="Book Antiqua" w:hAnsi="Verdana"/>
          <w:sz w:val="16"/>
          <w:szCs w:val="16"/>
        </w:rPr>
      </w:pPr>
    </w:p>
    <w:p w:rsidR="005C1D70" w:rsidRPr="00A84121" w:rsidRDefault="00B07595" w:rsidP="00583665">
      <w:pPr>
        <w:jc w:val="both"/>
        <w:rPr>
          <w:rFonts w:ascii="Verdana" w:hAnsi="Verdana"/>
          <w:color w:val="000000"/>
        </w:rPr>
      </w:pPr>
      <w:r>
        <w:rPr>
          <w:rFonts w:ascii="Verdana" w:eastAsia="Book Antiqua" w:hAnsi="Verdana"/>
        </w:rPr>
        <w:t>20</w:t>
      </w:r>
      <w:r w:rsidR="00993A3F" w:rsidRPr="00A84121">
        <w:rPr>
          <w:rFonts w:ascii="Verdana" w:eastAsia="Book Antiqua" w:hAnsi="Verdana"/>
        </w:rPr>
        <w:t xml:space="preserve">.2 - Fica assegurado ao Município de </w:t>
      </w:r>
      <w:r w:rsidR="00AB3025" w:rsidRPr="00A84121">
        <w:rPr>
          <w:rFonts w:ascii="Verdana" w:eastAsia="Book Antiqua" w:hAnsi="Verdana"/>
        </w:rPr>
        <w:t>Iaras</w:t>
      </w:r>
      <w:r w:rsidR="00993A3F" w:rsidRPr="00A84121">
        <w:rPr>
          <w:rFonts w:ascii="Verdana" w:eastAsia="Book Antiqua" w:hAnsi="Verdana"/>
        </w:rPr>
        <w:t>, por intermédio da autoridade competente, o direito de, por razões de interesse público</w:t>
      </w:r>
      <w:r w:rsidR="005C1D70" w:rsidRPr="00A84121">
        <w:rPr>
          <w:rFonts w:ascii="Verdana" w:eastAsia="Book Antiqua" w:hAnsi="Verdana"/>
        </w:rPr>
        <w:t xml:space="preserve">, </w:t>
      </w:r>
      <w:r w:rsidR="005C1D70" w:rsidRPr="00A84121">
        <w:rPr>
          <w:rFonts w:ascii="Verdana" w:hAnsi="Verdana"/>
          <w:color w:val="000000"/>
        </w:rPr>
        <w:t>devidamente comprovado,</w:t>
      </w:r>
      <w:r w:rsidR="00993A3F" w:rsidRPr="00A84121">
        <w:rPr>
          <w:rFonts w:ascii="Verdana" w:eastAsia="Book Antiqua" w:hAnsi="Verdana"/>
        </w:rPr>
        <w:t xml:space="preserve"> decorrente de fato superveniente, revogar, a qualquer tempo, no todo ou em parte, a presente licitação, ou anulá-la por ilegalidade de ofício ou por provocação de terceiros, dando ciência aos participantes, </w:t>
      </w:r>
      <w:r w:rsidR="005C1D70" w:rsidRPr="00A84121">
        <w:rPr>
          <w:rFonts w:ascii="Verdana" w:hAnsi="Verdana"/>
          <w:color w:val="000000"/>
        </w:rPr>
        <w:t>por meio de ato escrito e fundamentado.</w:t>
      </w:r>
    </w:p>
    <w:p w:rsidR="001B6EC5" w:rsidRPr="00A84121" w:rsidRDefault="001B6EC5" w:rsidP="00583665">
      <w:pPr>
        <w:jc w:val="both"/>
        <w:rPr>
          <w:rFonts w:ascii="Verdana" w:hAnsi="Verdana"/>
          <w:color w:val="000000"/>
          <w:sz w:val="16"/>
          <w:szCs w:val="16"/>
        </w:rPr>
      </w:pPr>
    </w:p>
    <w:p w:rsidR="00993A3F" w:rsidRPr="00A84121" w:rsidRDefault="00B07595" w:rsidP="00583665">
      <w:pPr>
        <w:jc w:val="both"/>
        <w:rPr>
          <w:rFonts w:ascii="Verdana" w:eastAsia="Book Antiqua" w:hAnsi="Verdana"/>
        </w:rPr>
      </w:pPr>
      <w:r>
        <w:rPr>
          <w:rFonts w:ascii="Verdana" w:eastAsia="Book Antiqua" w:hAnsi="Verdana"/>
        </w:rPr>
        <w:t>20</w:t>
      </w:r>
      <w:r w:rsidR="00993A3F" w:rsidRPr="00A84121">
        <w:rPr>
          <w:rFonts w:ascii="Verdana" w:eastAsia="Book Antiqua" w:hAnsi="Verdana"/>
        </w:rPr>
        <w:t>.3 - Os licitantes assumem todos os custos de preparação e apresentação de suas propostas e esta Municipalidade não será, em nenhum caso, responsável por esses custos, independentemente do resultado do processo licitatório.</w:t>
      </w:r>
    </w:p>
    <w:p w:rsidR="00993A3F" w:rsidRPr="00A84121" w:rsidRDefault="00993A3F" w:rsidP="00583665">
      <w:pPr>
        <w:jc w:val="both"/>
        <w:rPr>
          <w:rFonts w:ascii="Verdana" w:eastAsia="Book Antiqua" w:hAnsi="Verdana"/>
          <w:sz w:val="16"/>
          <w:szCs w:val="16"/>
        </w:rPr>
      </w:pPr>
    </w:p>
    <w:p w:rsidR="00993A3F" w:rsidRPr="00A84121" w:rsidRDefault="00B07595" w:rsidP="00583665">
      <w:pPr>
        <w:jc w:val="both"/>
        <w:rPr>
          <w:rFonts w:ascii="Verdana" w:eastAsia="Book Antiqua" w:hAnsi="Verdana"/>
        </w:rPr>
      </w:pPr>
      <w:r>
        <w:rPr>
          <w:rFonts w:ascii="Verdana" w:eastAsia="Book Antiqua" w:hAnsi="Verdana"/>
        </w:rPr>
        <w:t>20</w:t>
      </w:r>
      <w:r w:rsidR="00993A3F" w:rsidRPr="00A84121">
        <w:rPr>
          <w:rFonts w:ascii="Verdana" w:eastAsia="Book Antiqua" w:hAnsi="Verdana"/>
        </w:rPr>
        <w:t>.4 - Os licitantes são responsáveis pela fidelidade e legitimidade das informações e dos documentos apresentados em qualquer fase da licitação.</w:t>
      </w:r>
    </w:p>
    <w:p w:rsidR="00993A3F" w:rsidRPr="00A84121" w:rsidRDefault="00993A3F" w:rsidP="00583665">
      <w:pPr>
        <w:jc w:val="both"/>
        <w:rPr>
          <w:rFonts w:ascii="Verdana" w:eastAsia="Book Antiqua" w:hAnsi="Verdana"/>
          <w:sz w:val="16"/>
          <w:szCs w:val="16"/>
        </w:rPr>
      </w:pPr>
    </w:p>
    <w:p w:rsidR="00993A3F" w:rsidRPr="00A84121" w:rsidRDefault="00B07595" w:rsidP="00583665">
      <w:pPr>
        <w:jc w:val="both"/>
        <w:rPr>
          <w:rFonts w:ascii="Verdana" w:eastAsia="Book Antiqua" w:hAnsi="Verdana"/>
        </w:rPr>
      </w:pPr>
      <w:r>
        <w:rPr>
          <w:rFonts w:ascii="Verdana" w:eastAsia="Book Antiqua" w:hAnsi="Verdana"/>
        </w:rPr>
        <w:t>20</w:t>
      </w:r>
      <w:r w:rsidR="00993A3F" w:rsidRPr="00A84121">
        <w:rPr>
          <w:rFonts w:ascii="Verdana" w:eastAsia="Book Antiqua" w:hAnsi="Verdana"/>
        </w:rPr>
        <w:t>.5 - Não havendo expediente ou ocorrendo qualquer fato superveniente que impeça a realização do certame na data marcada, o pregoeiro comunicará através do sistema “Licitações” do Banco do Brasil S/A, no campo “mensagens” correspondente ao presente certame, a nova data da sessão de disputa.</w:t>
      </w:r>
    </w:p>
    <w:p w:rsidR="00993A3F" w:rsidRPr="00A84121" w:rsidRDefault="00993A3F" w:rsidP="00583665">
      <w:pPr>
        <w:jc w:val="both"/>
        <w:rPr>
          <w:rFonts w:ascii="Verdana" w:eastAsia="Book Antiqua" w:hAnsi="Verdana"/>
          <w:sz w:val="16"/>
          <w:szCs w:val="16"/>
        </w:rPr>
      </w:pPr>
    </w:p>
    <w:p w:rsidR="00993A3F" w:rsidRPr="00A84121" w:rsidRDefault="00B07595" w:rsidP="00583665">
      <w:pPr>
        <w:jc w:val="both"/>
        <w:rPr>
          <w:rFonts w:ascii="Verdana" w:eastAsia="Book Antiqua" w:hAnsi="Verdana"/>
        </w:rPr>
      </w:pPr>
      <w:r>
        <w:rPr>
          <w:rFonts w:ascii="Verdana" w:eastAsia="Book Antiqua" w:hAnsi="Verdana"/>
        </w:rPr>
        <w:t>20</w:t>
      </w:r>
      <w:r w:rsidR="00993A3F" w:rsidRPr="00A84121">
        <w:rPr>
          <w:rFonts w:ascii="Verdana" w:eastAsia="Book Antiqua" w:hAnsi="Verdana"/>
        </w:rPr>
        <w:t>.6 – A contagem dos prazos estabelecidos neste edital e em seus anexos obedecerá ao que se segue:</w:t>
      </w:r>
    </w:p>
    <w:p w:rsidR="00993A3F" w:rsidRPr="00A84121" w:rsidRDefault="00993A3F" w:rsidP="00583665">
      <w:pPr>
        <w:jc w:val="both"/>
        <w:rPr>
          <w:rFonts w:ascii="Verdana" w:eastAsia="Book Antiqua" w:hAnsi="Verdana"/>
          <w:sz w:val="16"/>
          <w:szCs w:val="16"/>
        </w:rPr>
      </w:pPr>
    </w:p>
    <w:p w:rsidR="00993A3F" w:rsidRPr="00A84121" w:rsidRDefault="00B07595" w:rsidP="00583665">
      <w:pPr>
        <w:jc w:val="both"/>
        <w:rPr>
          <w:rFonts w:ascii="Verdana" w:eastAsia="Book Antiqua" w:hAnsi="Verdana"/>
        </w:rPr>
      </w:pPr>
      <w:r>
        <w:rPr>
          <w:rFonts w:ascii="Verdana" w:eastAsia="Book Antiqua" w:hAnsi="Verdana"/>
        </w:rPr>
        <w:t>20</w:t>
      </w:r>
      <w:r w:rsidR="00993A3F" w:rsidRPr="00A84121">
        <w:rPr>
          <w:rFonts w:ascii="Verdana" w:eastAsia="Book Antiqua" w:hAnsi="Verdana"/>
        </w:rPr>
        <w:t>.6.1 - O início da contagem de prazos será o primeiro dia útil subsequente ao da publicação do instrumento de convocação ou da notificação do interessado.</w:t>
      </w:r>
    </w:p>
    <w:p w:rsidR="00993A3F" w:rsidRPr="00A84121" w:rsidRDefault="00993A3F" w:rsidP="00583665">
      <w:pPr>
        <w:jc w:val="both"/>
        <w:rPr>
          <w:rFonts w:ascii="Verdana" w:eastAsia="Book Antiqua" w:hAnsi="Verdana"/>
          <w:sz w:val="16"/>
          <w:szCs w:val="16"/>
        </w:rPr>
      </w:pPr>
    </w:p>
    <w:p w:rsidR="00993A3F" w:rsidRPr="00A84121" w:rsidRDefault="00B07595" w:rsidP="00583665">
      <w:pPr>
        <w:jc w:val="both"/>
        <w:rPr>
          <w:rFonts w:ascii="Verdana" w:eastAsia="Book Antiqua" w:hAnsi="Verdana"/>
        </w:rPr>
      </w:pPr>
      <w:r>
        <w:rPr>
          <w:rFonts w:ascii="Verdana" w:eastAsia="Book Antiqua" w:hAnsi="Verdana"/>
        </w:rPr>
        <w:t>20</w:t>
      </w:r>
      <w:r w:rsidR="00993A3F" w:rsidRPr="00A84121">
        <w:rPr>
          <w:rFonts w:ascii="Verdana" w:eastAsia="Book Antiqua" w:hAnsi="Verdana"/>
        </w:rPr>
        <w:t>.6.2 - Havendo publicação em dia não útil, considera-se a publicação como realizada no primeiro dia útil subsequente.</w:t>
      </w:r>
    </w:p>
    <w:p w:rsidR="00993A3F" w:rsidRPr="00A84121" w:rsidRDefault="00993A3F" w:rsidP="00583665">
      <w:pPr>
        <w:jc w:val="both"/>
        <w:rPr>
          <w:rFonts w:ascii="Verdana" w:eastAsia="Book Antiqua" w:hAnsi="Verdana"/>
          <w:sz w:val="16"/>
          <w:szCs w:val="16"/>
        </w:rPr>
      </w:pPr>
    </w:p>
    <w:p w:rsidR="00993A3F" w:rsidRPr="00A84121" w:rsidRDefault="00B07595" w:rsidP="00583665">
      <w:pPr>
        <w:jc w:val="both"/>
        <w:rPr>
          <w:rFonts w:ascii="Verdana" w:eastAsia="Book Antiqua" w:hAnsi="Verdana"/>
        </w:rPr>
      </w:pPr>
      <w:r>
        <w:rPr>
          <w:rFonts w:ascii="Verdana" w:eastAsia="Book Antiqua" w:hAnsi="Verdana"/>
        </w:rPr>
        <w:t>20</w:t>
      </w:r>
      <w:r w:rsidR="00993A3F" w:rsidRPr="00A84121">
        <w:rPr>
          <w:rFonts w:ascii="Verdana" w:eastAsia="Book Antiqua" w:hAnsi="Verdana"/>
        </w:rPr>
        <w:t xml:space="preserve">.6.3 - Só se iniciam e vencem prazos nos dias de expediente normal na Prefeitura Municipal de </w:t>
      </w:r>
      <w:r w:rsidR="00AB3025" w:rsidRPr="00A84121">
        <w:rPr>
          <w:rFonts w:ascii="Verdana" w:eastAsia="Book Antiqua" w:hAnsi="Verdana"/>
        </w:rPr>
        <w:t>Iaras</w:t>
      </w:r>
      <w:r w:rsidR="00993A3F" w:rsidRPr="00A84121">
        <w:rPr>
          <w:rFonts w:ascii="Verdana" w:eastAsia="Book Antiqua" w:hAnsi="Verdana"/>
        </w:rPr>
        <w:t>.</w:t>
      </w:r>
    </w:p>
    <w:p w:rsidR="00A84121" w:rsidRPr="00A84121" w:rsidRDefault="00A84121" w:rsidP="00583665">
      <w:pPr>
        <w:pStyle w:val="modelo"/>
        <w:rPr>
          <w:rFonts w:ascii="Verdana" w:eastAsia="Book Antiqua" w:hAnsi="Verdana" w:cs="Times New Roman"/>
        </w:rPr>
      </w:pPr>
    </w:p>
    <w:p w:rsidR="00993A3F" w:rsidRPr="00A84121" w:rsidRDefault="00B07595" w:rsidP="00583665">
      <w:pPr>
        <w:pStyle w:val="modelo"/>
        <w:rPr>
          <w:rFonts w:ascii="Verdana" w:eastAsia="Book Antiqua" w:hAnsi="Verdana" w:cs="Times New Roman"/>
        </w:rPr>
      </w:pPr>
      <w:r>
        <w:rPr>
          <w:rFonts w:ascii="Verdana" w:eastAsia="Book Antiqua" w:hAnsi="Verdana" w:cs="Times New Roman"/>
        </w:rPr>
        <w:t>20</w:t>
      </w:r>
      <w:r w:rsidR="00993A3F" w:rsidRPr="00A84121">
        <w:rPr>
          <w:rFonts w:ascii="Verdana" w:eastAsia="Book Antiqua" w:hAnsi="Verdana" w:cs="Times New Roman"/>
        </w:rPr>
        <w:t>.</w:t>
      </w:r>
      <w:r w:rsidR="00215DFF" w:rsidRPr="00A84121">
        <w:rPr>
          <w:rFonts w:ascii="Verdana" w:eastAsia="Book Antiqua" w:hAnsi="Verdana" w:cs="Times New Roman"/>
        </w:rPr>
        <w:t>7</w:t>
      </w:r>
      <w:r w:rsidR="00993A3F" w:rsidRPr="00A84121">
        <w:rPr>
          <w:rFonts w:ascii="Verdana" w:eastAsia="Book Antiqua" w:hAnsi="Verdana" w:cs="Times New Roman"/>
        </w:rPr>
        <w:t xml:space="preserve"> - Aplica-se nos casos omissos, o disposto na Lei Federal n.º 10.520/02 e subsidiariamente na Lei Federal n.º 8.666</w:t>
      </w:r>
      <w:r w:rsidR="00F75D37" w:rsidRPr="00A84121">
        <w:rPr>
          <w:rFonts w:ascii="Verdana" w:eastAsia="Book Antiqua" w:hAnsi="Verdana" w:cs="Times New Roman"/>
        </w:rPr>
        <w:t>/93 e suas alterações e Decreto</w:t>
      </w:r>
      <w:r w:rsidR="00993A3F" w:rsidRPr="00A84121">
        <w:rPr>
          <w:rFonts w:ascii="Verdana" w:eastAsia="Book Antiqua" w:hAnsi="Verdana" w:cs="Times New Roman"/>
        </w:rPr>
        <w:t xml:space="preserve"> Municipais n.º </w:t>
      </w:r>
      <w:r w:rsidR="00F75D37" w:rsidRPr="00A84121">
        <w:rPr>
          <w:rFonts w:ascii="Verdana" w:eastAsia="Book Antiqua" w:hAnsi="Verdana" w:cs="Times New Roman"/>
        </w:rPr>
        <w:t>1.057/2014</w:t>
      </w:r>
      <w:r w:rsidR="00993A3F" w:rsidRPr="00A84121">
        <w:rPr>
          <w:rFonts w:ascii="Verdana" w:eastAsia="Book Antiqua" w:hAnsi="Verdana" w:cs="Times New Roman"/>
        </w:rPr>
        <w:t xml:space="preserve"> e </w:t>
      </w:r>
      <w:r w:rsidR="00F75D37" w:rsidRPr="00A84121">
        <w:rPr>
          <w:rFonts w:ascii="Verdana" w:eastAsia="Book Antiqua" w:hAnsi="Verdana" w:cs="Times New Roman"/>
        </w:rPr>
        <w:t>Decreto Federal n. 10.024/2019.</w:t>
      </w:r>
    </w:p>
    <w:p w:rsidR="00A84121" w:rsidRPr="00A84121" w:rsidRDefault="00A84121" w:rsidP="00583665">
      <w:pPr>
        <w:pStyle w:val="modelo"/>
        <w:rPr>
          <w:rFonts w:ascii="Verdana" w:eastAsia="Book Antiqua" w:hAnsi="Verdana" w:cs="Times New Roman"/>
        </w:rPr>
      </w:pPr>
    </w:p>
    <w:p w:rsidR="00993A3F" w:rsidRPr="00A84121" w:rsidRDefault="00B07595" w:rsidP="00583665">
      <w:pPr>
        <w:pStyle w:val="modelo"/>
        <w:rPr>
          <w:rFonts w:ascii="Verdana" w:eastAsia="Book Antiqua" w:hAnsi="Verdana" w:cs="Times New Roman"/>
        </w:rPr>
      </w:pPr>
      <w:r>
        <w:rPr>
          <w:rFonts w:ascii="Verdana" w:eastAsia="Book Antiqua" w:hAnsi="Verdana" w:cs="Times New Roman"/>
        </w:rPr>
        <w:t>20</w:t>
      </w:r>
      <w:r w:rsidR="00993A3F" w:rsidRPr="00A84121">
        <w:rPr>
          <w:rFonts w:ascii="Verdana" w:eastAsia="Book Antiqua" w:hAnsi="Verdana" w:cs="Times New Roman"/>
        </w:rPr>
        <w:t>.</w:t>
      </w:r>
      <w:r w:rsidR="00215DFF" w:rsidRPr="00A84121">
        <w:rPr>
          <w:rFonts w:ascii="Verdana" w:eastAsia="Book Antiqua" w:hAnsi="Verdana" w:cs="Times New Roman"/>
        </w:rPr>
        <w:t>8</w:t>
      </w:r>
      <w:r w:rsidR="00993A3F" w:rsidRPr="00A84121">
        <w:rPr>
          <w:rFonts w:ascii="Verdana" w:eastAsia="Book Antiqua" w:hAnsi="Verdana" w:cs="Times New Roman"/>
        </w:rPr>
        <w:t xml:space="preserve"> - A participação do licitante nesta licitação implica em aceitação de todos os termos deste Edital.</w:t>
      </w:r>
    </w:p>
    <w:p w:rsidR="00993A3F" w:rsidRPr="00A84121" w:rsidRDefault="00B07595" w:rsidP="00583665">
      <w:pPr>
        <w:jc w:val="both"/>
        <w:rPr>
          <w:rFonts w:ascii="Verdana" w:eastAsia="Book Antiqua" w:hAnsi="Verdana"/>
        </w:rPr>
      </w:pPr>
      <w:r>
        <w:rPr>
          <w:rFonts w:ascii="Verdana" w:eastAsia="Book Antiqua" w:hAnsi="Verdana"/>
        </w:rPr>
        <w:t>20</w:t>
      </w:r>
      <w:r w:rsidR="00993A3F" w:rsidRPr="00A84121">
        <w:rPr>
          <w:rFonts w:ascii="Verdana" w:eastAsia="Book Antiqua" w:hAnsi="Verdana"/>
        </w:rPr>
        <w:t>.</w:t>
      </w:r>
      <w:r w:rsidR="00215DFF" w:rsidRPr="00A84121">
        <w:rPr>
          <w:rFonts w:ascii="Verdana" w:eastAsia="Book Antiqua" w:hAnsi="Verdana"/>
        </w:rPr>
        <w:t>9</w:t>
      </w:r>
      <w:r w:rsidR="00993A3F" w:rsidRPr="00A84121">
        <w:rPr>
          <w:rFonts w:ascii="Verdana" w:eastAsia="Book Antiqua" w:hAnsi="Verdana"/>
        </w:rPr>
        <w:t xml:space="preserve"> - O resultado do presente certame será divulgado na Imprensa Oficial do Estado – Sessão Municípios.</w:t>
      </w:r>
    </w:p>
    <w:p w:rsidR="00993A3F" w:rsidRPr="00A84121" w:rsidRDefault="00993A3F" w:rsidP="00583665">
      <w:pPr>
        <w:jc w:val="both"/>
        <w:rPr>
          <w:rFonts w:ascii="Verdana" w:eastAsia="Book Antiqua" w:hAnsi="Verdana"/>
        </w:rPr>
      </w:pPr>
    </w:p>
    <w:p w:rsidR="00993A3F" w:rsidRDefault="00B07595" w:rsidP="00583665">
      <w:pPr>
        <w:jc w:val="both"/>
        <w:rPr>
          <w:rFonts w:ascii="Verdana" w:eastAsia="Book Antiqua" w:hAnsi="Verdana"/>
        </w:rPr>
      </w:pPr>
      <w:r>
        <w:rPr>
          <w:rFonts w:ascii="Verdana" w:eastAsia="Book Antiqua" w:hAnsi="Verdana"/>
        </w:rPr>
        <w:t>20</w:t>
      </w:r>
      <w:r w:rsidR="00993A3F" w:rsidRPr="00A84121">
        <w:rPr>
          <w:rFonts w:ascii="Verdana" w:eastAsia="Book Antiqua" w:hAnsi="Verdana"/>
        </w:rPr>
        <w:t>.1</w:t>
      </w:r>
      <w:r w:rsidR="00215DFF" w:rsidRPr="00A84121">
        <w:rPr>
          <w:rFonts w:ascii="Verdana" w:eastAsia="Book Antiqua" w:hAnsi="Verdana"/>
        </w:rPr>
        <w:t>0</w:t>
      </w:r>
      <w:r w:rsidR="00993A3F" w:rsidRPr="00A84121">
        <w:rPr>
          <w:rFonts w:ascii="Verdana" w:eastAsia="Book Antiqua" w:hAnsi="Verdana"/>
        </w:rPr>
        <w:t xml:space="preserve"> - Fica designado o foro da Comarca de </w:t>
      </w:r>
      <w:r w:rsidR="00F75D37" w:rsidRPr="00A84121">
        <w:rPr>
          <w:rFonts w:ascii="Verdana" w:eastAsia="Book Antiqua" w:hAnsi="Verdana"/>
        </w:rPr>
        <w:t>Cerqueira César</w:t>
      </w:r>
      <w:r w:rsidR="00993A3F" w:rsidRPr="00A84121">
        <w:rPr>
          <w:rFonts w:ascii="Verdana" w:eastAsia="Book Antiqua" w:hAnsi="Verdana"/>
        </w:rPr>
        <w:t xml:space="preserve"> para dirimir quaisquer questões judiciais oriundas deste Edital.</w:t>
      </w:r>
    </w:p>
    <w:p w:rsidR="00DA1EEC" w:rsidRDefault="00DA1EEC" w:rsidP="00583665">
      <w:pPr>
        <w:jc w:val="both"/>
        <w:rPr>
          <w:rFonts w:ascii="Verdana" w:eastAsia="Book Antiqua" w:hAnsi="Verdana"/>
        </w:rPr>
      </w:pPr>
    </w:p>
    <w:tbl>
      <w:tblPr>
        <w:tblW w:w="9615" w:type="dxa"/>
        <w:tblInd w:w="132" w:type="dxa"/>
        <w:tblLook w:val="0000"/>
      </w:tblPr>
      <w:tblGrid>
        <w:gridCol w:w="9615"/>
      </w:tblGrid>
      <w:tr w:rsidR="00993A3F" w:rsidRPr="00A84121" w:rsidTr="00A84121">
        <w:tc>
          <w:tcPr>
            <w:tcW w:w="9615" w:type="dxa"/>
            <w:shd w:val="clear" w:color="auto" w:fill="D9D9D9"/>
          </w:tcPr>
          <w:p w:rsidR="00993A3F" w:rsidRPr="00A84121" w:rsidRDefault="00A84121" w:rsidP="00B07595">
            <w:pPr>
              <w:pStyle w:val="WW-Padro"/>
              <w:jc w:val="both"/>
              <w:rPr>
                <w:rFonts w:ascii="Verdana" w:eastAsia="Book Antiqua" w:hAnsi="Verdana" w:cs="Times New Roman"/>
                <w:b/>
                <w:bCs/>
                <w:szCs w:val="24"/>
              </w:rPr>
            </w:pPr>
            <w:r w:rsidRPr="00A84121">
              <w:rPr>
                <w:rFonts w:ascii="Verdana" w:eastAsia="Book Antiqua" w:hAnsi="Verdana" w:cs="Times New Roman"/>
                <w:b/>
                <w:bCs/>
                <w:szCs w:val="24"/>
              </w:rPr>
              <w:t>2</w:t>
            </w:r>
            <w:r w:rsidR="00B07595">
              <w:rPr>
                <w:rFonts w:ascii="Verdana" w:eastAsia="Book Antiqua" w:hAnsi="Verdana" w:cs="Times New Roman"/>
                <w:b/>
                <w:bCs/>
                <w:szCs w:val="24"/>
              </w:rPr>
              <w:t>1</w:t>
            </w:r>
            <w:r w:rsidR="00993A3F" w:rsidRPr="00A84121">
              <w:rPr>
                <w:rFonts w:ascii="Verdana" w:eastAsia="Book Antiqua" w:hAnsi="Verdana" w:cs="Times New Roman"/>
                <w:b/>
                <w:bCs/>
                <w:szCs w:val="24"/>
              </w:rPr>
              <w:t xml:space="preserve"> - ANEXOS</w:t>
            </w:r>
          </w:p>
        </w:tc>
      </w:tr>
    </w:tbl>
    <w:p w:rsidR="00993A3F" w:rsidRPr="00A84121" w:rsidRDefault="00993A3F" w:rsidP="00583665">
      <w:pPr>
        <w:jc w:val="both"/>
        <w:rPr>
          <w:rFonts w:ascii="Verdana" w:eastAsia="Book Antiqua" w:hAnsi="Verdana"/>
        </w:rPr>
      </w:pPr>
    </w:p>
    <w:p w:rsidR="00993A3F" w:rsidRPr="00A84121" w:rsidRDefault="00A84121" w:rsidP="00583665">
      <w:pPr>
        <w:pStyle w:val="modelo"/>
        <w:rPr>
          <w:rFonts w:ascii="Verdana" w:eastAsia="Book Antiqua" w:hAnsi="Verdana" w:cs="Times New Roman"/>
          <w:b/>
          <w:bCs/>
        </w:rPr>
      </w:pPr>
      <w:r w:rsidRPr="00A84121">
        <w:rPr>
          <w:rFonts w:ascii="Verdana" w:eastAsia="Book Antiqua" w:hAnsi="Verdana" w:cs="Times New Roman"/>
        </w:rPr>
        <w:t>2</w:t>
      </w:r>
      <w:r w:rsidR="00B07595">
        <w:rPr>
          <w:rFonts w:ascii="Verdana" w:eastAsia="Book Antiqua" w:hAnsi="Verdana" w:cs="Times New Roman"/>
        </w:rPr>
        <w:t>1</w:t>
      </w:r>
      <w:r w:rsidR="00993A3F" w:rsidRPr="00A84121">
        <w:rPr>
          <w:rFonts w:ascii="Verdana" w:eastAsia="Book Antiqua" w:hAnsi="Verdana" w:cs="Times New Roman"/>
        </w:rPr>
        <w:t>.1 - Constituem parte integrante do presente edital os seguintes anexos:</w:t>
      </w:r>
    </w:p>
    <w:p w:rsidR="00993A3F" w:rsidRPr="00A84121" w:rsidRDefault="00993A3F" w:rsidP="00583665">
      <w:pPr>
        <w:pStyle w:val="Cabealho3"/>
        <w:tabs>
          <w:tab w:val="left" w:pos="2880"/>
        </w:tabs>
        <w:jc w:val="both"/>
        <w:rPr>
          <w:rFonts w:ascii="Verdana" w:eastAsia="Book Antiqua" w:hAnsi="Verdana"/>
          <w:b/>
          <w:bCs/>
          <w:sz w:val="24"/>
          <w:szCs w:val="24"/>
        </w:rPr>
      </w:pPr>
    </w:p>
    <w:p w:rsidR="00F75D37" w:rsidRPr="00A84121" w:rsidRDefault="00F75D37" w:rsidP="00583665">
      <w:pPr>
        <w:tabs>
          <w:tab w:val="left" w:pos="840"/>
          <w:tab w:val="left" w:pos="2040"/>
        </w:tabs>
        <w:adjustRightInd w:val="0"/>
        <w:ind w:left="2279" w:hanging="2279"/>
        <w:jc w:val="both"/>
        <w:rPr>
          <w:rFonts w:ascii="Verdana" w:hAnsi="Verdana" w:cs="BANHCA+TimesNewRomanPSMT"/>
        </w:rPr>
      </w:pPr>
      <w:r w:rsidRPr="00A84121">
        <w:rPr>
          <w:rFonts w:ascii="Verdana" w:hAnsi="Verdana" w:cs="BANHCA+TimesNewRomanPSMT"/>
        </w:rPr>
        <w:t xml:space="preserve">          Anexo I – Termo de referência;</w:t>
      </w:r>
    </w:p>
    <w:p w:rsidR="00F5155E" w:rsidRDefault="00F75D37" w:rsidP="00583665">
      <w:pPr>
        <w:tabs>
          <w:tab w:val="left" w:pos="840"/>
          <w:tab w:val="left" w:pos="2040"/>
        </w:tabs>
        <w:adjustRightInd w:val="0"/>
        <w:ind w:left="2279" w:hanging="2279"/>
        <w:jc w:val="both"/>
        <w:rPr>
          <w:rFonts w:ascii="Verdana" w:hAnsi="Verdana" w:cs="BANHCA+TimesNewRomanPSMT"/>
        </w:rPr>
      </w:pPr>
      <w:r w:rsidRPr="00A84121">
        <w:rPr>
          <w:rFonts w:ascii="Verdana" w:hAnsi="Verdana" w:cs="BANHCA+TimesNewRomanPSMT"/>
        </w:rPr>
        <w:tab/>
        <w:t xml:space="preserve">Anexo II </w:t>
      </w:r>
      <w:r w:rsidRPr="00A84121">
        <w:rPr>
          <w:rFonts w:ascii="Verdana" w:hAnsi="Verdana" w:cs="BANHCA+TimesNewRomanPSMT"/>
        </w:rPr>
        <w:tab/>
        <w:t>–</w:t>
      </w:r>
      <w:r w:rsidR="00CE001C">
        <w:rPr>
          <w:rFonts w:ascii="Verdana" w:hAnsi="Verdana" w:cs="BANHCA+TimesNewRomanPSMT"/>
        </w:rPr>
        <w:t xml:space="preserve"> declaração de atendimento</w:t>
      </w:r>
      <w:r w:rsidRPr="00A84121">
        <w:rPr>
          <w:rFonts w:ascii="Verdana" w:hAnsi="Verdana" w:cs="BANHCA+TimesNewRomanPSMT"/>
        </w:rPr>
        <w:tab/>
      </w:r>
      <w:r w:rsidR="00F5155E">
        <w:rPr>
          <w:rFonts w:ascii="Verdana" w:hAnsi="Verdana" w:cs="BANHCA+TimesNewRomanPSMT"/>
        </w:rPr>
        <w:t>Requisitos de Ha</w:t>
      </w:r>
      <w:r w:rsidR="00CE001C">
        <w:rPr>
          <w:rFonts w:ascii="Verdana" w:hAnsi="Verdana" w:cs="BANHCA+TimesNewRomanPSMT"/>
        </w:rPr>
        <w:t>bilitação;</w:t>
      </w:r>
    </w:p>
    <w:p w:rsidR="00F75D37" w:rsidRPr="00A84121" w:rsidRDefault="00CE001C" w:rsidP="00583665">
      <w:pPr>
        <w:tabs>
          <w:tab w:val="left" w:pos="840"/>
          <w:tab w:val="left" w:pos="2040"/>
        </w:tabs>
        <w:adjustRightInd w:val="0"/>
        <w:ind w:left="2279" w:hanging="2279"/>
        <w:jc w:val="both"/>
        <w:rPr>
          <w:rFonts w:ascii="Verdana" w:hAnsi="Verdana" w:cs="BANHCA+TimesNewRomanPSMT"/>
        </w:rPr>
      </w:pPr>
      <w:r>
        <w:rPr>
          <w:rFonts w:ascii="Verdana" w:hAnsi="Verdana" w:cs="BANHCA+TimesNewRomanPSMT"/>
        </w:rPr>
        <w:tab/>
        <w:t xml:space="preserve">Anexo III- </w:t>
      </w:r>
      <w:r w:rsidR="00B07595" w:rsidRPr="00A84121">
        <w:rPr>
          <w:rFonts w:ascii="Verdana" w:hAnsi="Verdana" w:cs="BANHCA+TimesNewRomanPSMT"/>
        </w:rPr>
        <w:t>Minuta da Ata de Registro de Preços</w:t>
      </w:r>
      <w:r w:rsidR="00F75D37" w:rsidRPr="00A84121">
        <w:rPr>
          <w:rFonts w:ascii="Verdana" w:hAnsi="Verdana" w:cs="BANHCA+TimesNewRomanPSMT"/>
        </w:rPr>
        <w:t>;</w:t>
      </w:r>
    </w:p>
    <w:p w:rsidR="00F75D37" w:rsidRPr="00A84121" w:rsidRDefault="00F75D37" w:rsidP="00583665">
      <w:pPr>
        <w:tabs>
          <w:tab w:val="left" w:pos="840"/>
          <w:tab w:val="left" w:pos="2040"/>
        </w:tabs>
        <w:adjustRightInd w:val="0"/>
        <w:ind w:left="2279" w:hanging="2279"/>
        <w:jc w:val="both"/>
        <w:rPr>
          <w:rFonts w:ascii="Verdana" w:hAnsi="Verdana" w:cs="BANHCA+TimesNewRomanPSMT"/>
        </w:rPr>
      </w:pPr>
      <w:r w:rsidRPr="00A84121">
        <w:rPr>
          <w:rFonts w:ascii="Verdana" w:hAnsi="Verdana" w:cs="BANHCA+TimesNewRomanPSMT"/>
        </w:rPr>
        <w:tab/>
        <w:t>Anexo I</w:t>
      </w:r>
      <w:r w:rsidR="00CE001C">
        <w:rPr>
          <w:rFonts w:ascii="Verdana" w:hAnsi="Verdana" w:cs="BANHCA+TimesNewRomanPSMT"/>
        </w:rPr>
        <w:t>V</w:t>
      </w:r>
      <w:r w:rsidRPr="00A84121">
        <w:rPr>
          <w:rFonts w:ascii="Verdana" w:hAnsi="Verdana" w:cs="BANHCA+TimesNewRomanPSMT"/>
        </w:rPr>
        <w:t xml:space="preserve"> </w:t>
      </w:r>
      <w:r w:rsidRPr="00A84121">
        <w:rPr>
          <w:rFonts w:ascii="Verdana" w:hAnsi="Verdana" w:cs="BANHCA+TimesNewRomanPSMT"/>
        </w:rPr>
        <w:tab/>
        <w:t xml:space="preserve">– </w:t>
      </w:r>
      <w:r w:rsidRPr="00A84121">
        <w:rPr>
          <w:rFonts w:ascii="Verdana" w:hAnsi="Verdana" w:cs="BANHCA+TimesNewRomanPSMT"/>
        </w:rPr>
        <w:tab/>
        <w:t>Modelo de declaração de regularidade para com o Ministério do trabalho;</w:t>
      </w:r>
    </w:p>
    <w:p w:rsidR="00F75D37" w:rsidRPr="00A84121" w:rsidRDefault="00F75D37" w:rsidP="00583665">
      <w:pPr>
        <w:tabs>
          <w:tab w:val="left" w:pos="840"/>
          <w:tab w:val="left" w:pos="2040"/>
        </w:tabs>
        <w:adjustRightInd w:val="0"/>
        <w:ind w:left="2279" w:hanging="2279"/>
        <w:jc w:val="both"/>
        <w:rPr>
          <w:rFonts w:ascii="Verdana" w:hAnsi="Verdana" w:cs="BANHCA+TimesNewRomanPSMT"/>
        </w:rPr>
      </w:pPr>
      <w:r w:rsidRPr="00A84121">
        <w:rPr>
          <w:rFonts w:ascii="Verdana" w:hAnsi="Verdana" w:cs="BANHCA+TimesNewRomanPSMT"/>
        </w:rPr>
        <w:tab/>
        <w:t xml:space="preserve">Anexo V </w:t>
      </w:r>
      <w:r w:rsidRPr="00A84121">
        <w:rPr>
          <w:rFonts w:ascii="Verdana" w:hAnsi="Verdana" w:cs="BANHCA+TimesNewRomanPSMT"/>
        </w:rPr>
        <w:tab/>
        <w:t>–</w:t>
      </w:r>
      <w:r w:rsidRPr="00A84121">
        <w:rPr>
          <w:rFonts w:ascii="Verdana" w:hAnsi="Verdana" w:cs="BANHCA+TimesNewRomanPSMT"/>
        </w:rPr>
        <w:tab/>
        <w:t>Modelo de declaração de inexistência de fato impeditivo;</w:t>
      </w:r>
    </w:p>
    <w:p w:rsidR="00F75D37" w:rsidRPr="00A84121" w:rsidRDefault="00F75D37" w:rsidP="00583665">
      <w:pPr>
        <w:tabs>
          <w:tab w:val="left" w:pos="840"/>
          <w:tab w:val="left" w:pos="2040"/>
        </w:tabs>
        <w:adjustRightInd w:val="0"/>
        <w:ind w:left="2279" w:hanging="2279"/>
        <w:jc w:val="both"/>
        <w:rPr>
          <w:rFonts w:ascii="Verdana" w:hAnsi="Verdana" w:cs="BANHCA+TimesNewRomanPSMT"/>
        </w:rPr>
      </w:pPr>
      <w:r w:rsidRPr="00A84121">
        <w:rPr>
          <w:rFonts w:ascii="Verdana" w:hAnsi="Verdana" w:cs="BANHCA+TimesNewRomanPSMT"/>
        </w:rPr>
        <w:tab/>
        <w:t>Anexo V</w:t>
      </w:r>
      <w:r w:rsidR="00CE001C">
        <w:rPr>
          <w:rFonts w:ascii="Verdana" w:hAnsi="Verdana" w:cs="BANHCA+TimesNewRomanPSMT"/>
        </w:rPr>
        <w:t>I</w:t>
      </w:r>
      <w:r w:rsidRPr="00A84121">
        <w:rPr>
          <w:rFonts w:ascii="Verdana" w:hAnsi="Verdana" w:cs="BANHCA+TimesNewRomanPSMT"/>
        </w:rPr>
        <w:t xml:space="preserve"> </w:t>
      </w:r>
      <w:r w:rsidRPr="00A84121">
        <w:rPr>
          <w:rFonts w:ascii="Verdana" w:hAnsi="Verdana" w:cs="BANHCA+TimesNewRomanPSMT"/>
        </w:rPr>
        <w:tab/>
        <w:t xml:space="preserve">– </w:t>
      </w:r>
      <w:r w:rsidRPr="00A84121">
        <w:rPr>
          <w:rFonts w:ascii="Verdana" w:hAnsi="Verdana" w:cs="BANHCA+TimesNewRomanPSMT"/>
        </w:rPr>
        <w:tab/>
        <w:t>Modelo de proposta;</w:t>
      </w:r>
    </w:p>
    <w:p w:rsidR="00F75D37" w:rsidRDefault="00F75D37" w:rsidP="00583665">
      <w:pPr>
        <w:tabs>
          <w:tab w:val="left" w:pos="840"/>
          <w:tab w:val="left" w:pos="2040"/>
        </w:tabs>
        <w:adjustRightInd w:val="0"/>
        <w:ind w:left="2279" w:hanging="2279"/>
        <w:jc w:val="both"/>
        <w:rPr>
          <w:rFonts w:ascii="Verdana" w:hAnsi="Verdana" w:cs="BANHCA+TimesNewRomanPSMT"/>
        </w:rPr>
      </w:pPr>
      <w:r w:rsidRPr="00A84121">
        <w:rPr>
          <w:rFonts w:ascii="Verdana" w:hAnsi="Verdana" w:cs="BANHCA+TimesNewRomanPSMT"/>
        </w:rPr>
        <w:tab/>
      </w:r>
      <w:r w:rsidR="00D26580" w:rsidRPr="00A84121">
        <w:rPr>
          <w:rFonts w:ascii="Verdana" w:hAnsi="Verdana" w:cs="BANHCA+TimesNewRomanPSMT"/>
        </w:rPr>
        <w:t>Anexo VI</w:t>
      </w:r>
      <w:r w:rsidR="00CE001C">
        <w:rPr>
          <w:rFonts w:ascii="Verdana" w:hAnsi="Verdana" w:cs="BANHCA+TimesNewRomanPSMT"/>
        </w:rPr>
        <w:t>I</w:t>
      </w:r>
      <w:r w:rsidRPr="00A84121">
        <w:rPr>
          <w:rFonts w:ascii="Verdana" w:hAnsi="Verdana" w:cs="BANHCA+TimesNewRomanPSMT"/>
        </w:rPr>
        <w:t xml:space="preserve"> – Modelo de declaração de microempresa e empresa de pequeno porte.</w:t>
      </w:r>
    </w:p>
    <w:p w:rsidR="00CE001C" w:rsidRDefault="00CE001C" w:rsidP="00583665">
      <w:pPr>
        <w:tabs>
          <w:tab w:val="left" w:pos="840"/>
          <w:tab w:val="left" w:pos="2040"/>
        </w:tabs>
        <w:adjustRightInd w:val="0"/>
        <w:ind w:left="2279" w:hanging="2279"/>
        <w:jc w:val="both"/>
        <w:rPr>
          <w:rFonts w:ascii="Verdana" w:hAnsi="Verdana" w:cs="BANHCA+TimesNewRomanPSMT"/>
        </w:rPr>
      </w:pPr>
      <w:r>
        <w:rPr>
          <w:rFonts w:ascii="Verdana" w:hAnsi="Verdana" w:cs="BANHCA+TimesNewRomanPSMT"/>
        </w:rPr>
        <w:lastRenderedPageBreak/>
        <w:tab/>
        <w:t>Anexo VIII - Declaração de responsabilidade.</w:t>
      </w:r>
    </w:p>
    <w:p w:rsidR="000F0031" w:rsidRDefault="000F0031" w:rsidP="00583665">
      <w:pPr>
        <w:tabs>
          <w:tab w:val="left" w:pos="840"/>
          <w:tab w:val="left" w:pos="2040"/>
        </w:tabs>
        <w:adjustRightInd w:val="0"/>
        <w:ind w:left="2279" w:hanging="2279"/>
        <w:jc w:val="both"/>
        <w:rPr>
          <w:rFonts w:ascii="Verdana" w:hAnsi="Verdana" w:cs="BANHCA+TimesNewRomanPSMT"/>
        </w:rPr>
      </w:pPr>
      <w:r>
        <w:rPr>
          <w:rFonts w:ascii="Verdana" w:hAnsi="Verdana" w:cs="BANHCA+TimesNewRomanPSMT"/>
        </w:rPr>
        <w:tab/>
        <w:t xml:space="preserve">Anexo </w:t>
      </w:r>
      <w:r w:rsidR="00A35A19">
        <w:rPr>
          <w:rFonts w:ascii="Verdana" w:hAnsi="Verdana" w:cs="BANHCA+TimesNewRomanPSMT"/>
        </w:rPr>
        <w:t>I</w:t>
      </w:r>
      <w:r>
        <w:rPr>
          <w:rFonts w:ascii="Verdana" w:hAnsi="Verdana" w:cs="BANHCA+TimesNewRomanPSMT"/>
        </w:rPr>
        <w:t xml:space="preserve">X - </w:t>
      </w:r>
      <w:r w:rsidR="00B96406">
        <w:rPr>
          <w:rFonts w:ascii="Verdana" w:hAnsi="Verdana" w:cs="BANHCA+TimesNewRomanPSMT"/>
        </w:rPr>
        <w:t>Declaração de parentesco.</w:t>
      </w:r>
    </w:p>
    <w:p w:rsidR="00B96406" w:rsidRPr="00A84121" w:rsidRDefault="00A35A19" w:rsidP="00B96406">
      <w:pPr>
        <w:tabs>
          <w:tab w:val="left" w:pos="840"/>
          <w:tab w:val="left" w:pos="2040"/>
        </w:tabs>
        <w:adjustRightInd w:val="0"/>
        <w:ind w:left="2279" w:hanging="2279"/>
        <w:jc w:val="both"/>
        <w:rPr>
          <w:rFonts w:ascii="Verdana" w:hAnsi="Verdana" w:cs="BANHCA+TimesNewRomanPSMT"/>
        </w:rPr>
      </w:pPr>
      <w:r>
        <w:rPr>
          <w:rFonts w:ascii="Verdana" w:hAnsi="Verdana" w:cs="BANHCA+TimesNewRomanPSMT"/>
        </w:rPr>
        <w:tab/>
        <w:t xml:space="preserve">Anexo </w:t>
      </w:r>
      <w:r w:rsidR="00B96406">
        <w:rPr>
          <w:rFonts w:ascii="Verdana" w:hAnsi="Verdana" w:cs="BANHCA+TimesNewRomanPSMT"/>
        </w:rPr>
        <w:t>X - Estimativa de preços.</w:t>
      </w:r>
    </w:p>
    <w:p w:rsidR="00B96406" w:rsidRPr="00A84121" w:rsidRDefault="00B96406" w:rsidP="00B96406">
      <w:pPr>
        <w:tabs>
          <w:tab w:val="left" w:pos="5040"/>
        </w:tabs>
        <w:adjustRightInd w:val="0"/>
        <w:jc w:val="both"/>
        <w:rPr>
          <w:rFonts w:ascii="Verdana" w:hAnsi="Verdana" w:cs="BANHCA+TimesNewRomanPSMT"/>
          <w:b/>
          <w:bCs/>
        </w:rPr>
      </w:pPr>
    </w:p>
    <w:p w:rsidR="00B96406" w:rsidRPr="00A84121" w:rsidRDefault="00B96406" w:rsidP="00583665">
      <w:pPr>
        <w:tabs>
          <w:tab w:val="left" w:pos="840"/>
          <w:tab w:val="left" w:pos="2040"/>
        </w:tabs>
        <w:adjustRightInd w:val="0"/>
        <w:ind w:left="2279" w:hanging="2279"/>
        <w:jc w:val="both"/>
        <w:rPr>
          <w:rFonts w:ascii="Verdana" w:hAnsi="Verdana" w:cs="BANHCA+TimesNewRomanPSMT"/>
        </w:rPr>
      </w:pPr>
    </w:p>
    <w:p w:rsidR="00F75D37" w:rsidRPr="00A84121" w:rsidRDefault="00F75D37" w:rsidP="00583665">
      <w:pPr>
        <w:tabs>
          <w:tab w:val="left" w:pos="5040"/>
        </w:tabs>
        <w:adjustRightInd w:val="0"/>
        <w:jc w:val="both"/>
        <w:rPr>
          <w:rFonts w:ascii="Verdana" w:hAnsi="Verdana" w:cs="BANHCA+TimesNewRomanPSMT"/>
          <w:b/>
          <w:bCs/>
        </w:rPr>
      </w:pPr>
    </w:p>
    <w:p w:rsidR="00993A3F" w:rsidRPr="00A84121" w:rsidRDefault="00993A3F" w:rsidP="00583665">
      <w:pPr>
        <w:jc w:val="center"/>
        <w:rPr>
          <w:rFonts w:ascii="Verdana" w:hAnsi="Verdana"/>
          <w:lang w:eastAsia="ar-SA"/>
        </w:rPr>
      </w:pPr>
    </w:p>
    <w:p w:rsidR="00743AA2" w:rsidRPr="00A84121" w:rsidRDefault="00743AA2" w:rsidP="00583665">
      <w:pPr>
        <w:jc w:val="center"/>
        <w:rPr>
          <w:rFonts w:ascii="Verdana" w:hAnsi="Verdana"/>
        </w:rPr>
      </w:pPr>
    </w:p>
    <w:p w:rsidR="00F75D37" w:rsidRPr="00A84121" w:rsidRDefault="00F75D37" w:rsidP="00583665">
      <w:pPr>
        <w:tabs>
          <w:tab w:val="left" w:pos="1980"/>
        </w:tabs>
        <w:adjustRightInd w:val="0"/>
        <w:ind w:firstLine="708"/>
        <w:jc w:val="center"/>
        <w:rPr>
          <w:rFonts w:ascii="Verdana" w:hAnsi="Verdana" w:cs="BANHCA+TimesNewRomanPSMT"/>
        </w:rPr>
      </w:pPr>
      <w:r w:rsidRPr="00A84121">
        <w:rPr>
          <w:rFonts w:ascii="Verdana" w:hAnsi="Verdana" w:cs="BANHCA+TimesNewRomanPSMT"/>
        </w:rPr>
        <w:t>PREFEITURA MUNICIPAL DE IARAS.</w:t>
      </w:r>
    </w:p>
    <w:p w:rsidR="00F75D37" w:rsidRPr="00A84121" w:rsidRDefault="00F75D37" w:rsidP="00583665">
      <w:pPr>
        <w:tabs>
          <w:tab w:val="left" w:pos="1980"/>
        </w:tabs>
        <w:adjustRightInd w:val="0"/>
        <w:ind w:firstLine="708"/>
        <w:jc w:val="center"/>
        <w:rPr>
          <w:rFonts w:ascii="Verdana" w:hAnsi="Verdana" w:cs="BANHCA+TimesNewRomanPSMT"/>
        </w:rPr>
      </w:pPr>
    </w:p>
    <w:p w:rsidR="00F75D37" w:rsidRPr="00A84121" w:rsidRDefault="00F75D37" w:rsidP="00583665">
      <w:pPr>
        <w:tabs>
          <w:tab w:val="left" w:pos="2760"/>
        </w:tabs>
        <w:adjustRightInd w:val="0"/>
        <w:ind w:firstLine="708"/>
        <w:jc w:val="center"/>
        <w:rPr>
          <w:rFonts w:ascii="Verdana" w:hAnsi="Verdana" w:cs="BANHCA+TimesNewRomanPSMT"/>
        </w:rPr>
      </w:pPr>
      <w:r w:rsidRPr="00A84121">
        <w:rPr>
          <w:rFonts w:ascii="Verdana" w:hAnsi="Verdana" w:cs="BANHCA+TimesNewRomanPSMT"/>
        </w:rPr>
        <w:t xml:space="preserve">EM, </w:t>
      </w:r>
      <w:r w:rsidR="00FC35DC">
        <w:rPr>
          <w:rFonts w:ascii="Verdana" w:hAnsi="Verdana" w:cs="BANHCA+TimesNewRomanPSMT"/>
        </w:rPr>
        <w:t>26</w:t>
      </w:r>
      <w:r w:rsidRPr="00A84121">
        <w:rPr>
          <w:rFonts w:ascii="Verdana" w:hAnsi="Verdana" w:cs="BANHCA+TimesNewRomanPSMT"/>
        </w:rPr>
        <w:t xml:space="preserve"> DE </w:t>
      </w:r>
      <w:r w:rsidR="00FC35DC">
        <w:rPr>
          <w:rFonts w:ascii="Verdana" w:hAnsi="Verdana" w:cs="BANHCA+TimesNewRomanPSMT"/>
        </w:rPr>
        <w:t>NOVEMBRO</w:t>
      </w:r>
      <w:r w:rsidRPr="00A84121">
        <w:rPr>
          <w:rFonts w:ascii="Verdana" w:hAnsi="Verdana" w:cs="BANHCA+TimesNewRomanPSMT"/>
        </w:rPr>
        <w:t xml:space="preserve"> DE 2020.</w:t>
      </w:r>
    </w:p>
    <w:p w:rsidR="00F75D37" w:rsidRPr="00A84121" w:rsidRDefault="00F75D37" w:rsidP="00583665">
      <w:pPr>
        <w:tabs>
          <w:tab w:val="left" w:pos="2760"/>
        </w:tabs>
        <w:adjustRightInd w:val="0"/>
        <w:ind w:firstLine="708"/>
        <w:jc w:val="center"/>
        <w:rPr>
          <w:rFonts w:ascii="Verdana" w:hAnsi="Verdana" w:cs="BANHCA+TimesNewRomanPSMT"/>
        </w:rPr>
      </w:pPr>
    </w:p>
    <w:p w:rsidR="00F75D37" w:rsidRPr="00A84121" w:rsidRDefault="00F75D37" w:rsidP="00583665">
      <w:pPr>
        <w:tabs>
          <w:tab w:val="left" w:pos="2760"/>
        </w:tabs>
        <w:adjustRightInd w:val="0"/>
        <w:ind w:firstLine="708"/>
        <w:jc w:val="center"/>
        <w:rPr>
          <w:rFonts w:ascii="Verdana" w:hAnsi="Verdana" w:cs="BANHCA+TimesNewRomanPSMT"/>
        </w:rPr>
      </w:pPr>
    </w:p>
    <w:p w:rsidR="00F75D37" w:rsidRPr="00A84121" w:rsidRDefault="00F75D37" w:rsidP="00583665">
      <w:pPr>
        <w:tabs>
          <w:tab w:val="left" w:pos="2760"/>
        </w:tabs>
        <w:adjustRightInd w:val="0"/>
        <w:jc w:val="center"/>
        <w:rPr>
          <w:rFonts w:ascii="Verdana" w:hAnsi="Verdana" w:cs="BANHCA+TimesNewRomanPSMT"/>
          <w:bCs/>
        </w:rPr>
      </w:pPr>
    </w:p>
    <w:p w:rsidR="00F75D37" w:rsidRPr="00A84121" w:rsidRDefault="00F75D37" w:rsidP="00583665">
      <w:pPr>
        <w:tabs>
          <w:tab w:val="left" w:pos="2760"/>
        </w:tabs>
        <w:adjustRightInd w:val="0"/>
        <w:jc w:val="center"/>
        <w:rPr>
          <w:rFonts w:ascii="Verdana" w:hAnsi="Verdana" w:cs="BANHCA+TimesNewRomanPSMT"/>
          <w:bCs/>
        </w:rPr>
      </w:pPr>
      <w:r w:rsidRPr="00A84121">
        <w:rPr>
          <w:rFonts w:ascii="Verdana" w:hAnsi="Verdana" w:cs="BANHCA+TimesNewRomanPSMT"/>
          <w:bCs/>
        </w:rPr>
        <w:t>FRANCISCO PINTO DE SOUZA</w:t>
      </w:r>
    </w:p>
    <w:p w:rsidR="00F75D37" w:rsidRPr="00A84121" w:rsidRDefault="00F75D37" w:rsidP="00583665">
      <w:pPr>
        <w:tabs>
          <w:tab w:val="left" w:pos="2760"/>
        </w:tabs>
        <w:adjustRightInd w:val="0"/>
        <w:jc w:val="center"/>
        <w:rPr>
          <w:rFonts w:ascii="Verdana" w:hAnsi="Verdana" w:cs="BANHCA+TimesNewRomanPSMT"/>
          <w:bCs/>
        </w:rPr>
      </w:pPr>
      <w:r w:rsidRPr="00A84121">
        <w:rPr>
          <w:rFonts w:ascii="Verdana" w:hAnsi="Verdana" w:cs="BANHCA+TimesNewRomanPSMT"/>
          <w:bCs/>
        </w:rPr>
        <w:t>PREFEITO MUNICIPAL</w:t>
      </w:r>
    </w:p>
    <w:p w:rsidR="00F75D37" w:rsidRPr="00A84121" w:rsidRDefault="00F75D37" w:rsidP="00583665">
      <w:pPr>
        <w:jc w:val="center"/>
        <w:rPr>
          <w:rFonts w:ascii="Verdana" w:hAnsi="Verdana"/>
        </w:rPr>
      </w:pPr>
    </w:p>
    <w:p w:rsidR="00F75D37" w:rsidRDefault="00F75D37" w:rsidP="00583665">
      <w:pPr>
        <w:jc w:val="center"/>
        <w:rPr>
          <w:rFonts w:ascii="Verdana" w:hAnsi="Verdana"/>
        </w:rPr>
      </w:pPr>
      <w:r w:rsidRPr="00A84121">
        <w:rPr>
          <w:rFonts w:ascii="Verdana" w:hAnsi="Verdana"/>
        </w:rPr>
        <w:t>Publicado no Departamento de Administração da Prefeitura, na data supra.</w:t>
      </w:r>
    </w:p>
    <w:p w:rsidR="002C3883" w:rsidRDefault="002C3883" w:rsidP="00583665">
      <w:pPr>
        <w:jc w:val="center"/>
        <w:rPr>
          <w:rFonts w:ascii="Verdana" w:hAnsi="Verdana"/>
        </w:rPr>
      </w:pPr>
    </w:p>
    <w:p w:rsidR="0064676A" w:rsidRDefault="0064676A" w:rsidP="00583665">
      <w:pPr>
        <w:jc w:val="center"/>
        <w:rPr>
          <w:rFonts w:ascii="Verdana" w:hAnsi="Verdana"/>
        </w:rPr>
      </w:pPr>
    </w:p>
    <w:p w:rsidR="0064676A" w:rsidRDefault="0064676A" w:rsidP="00583665">
      <w:pPr>
        <w:jc w:val="center"/>
        <w:rPr>
          <w:rFonts w:ascii="Verdana" w:hAnsi="Verdana"/>
        </w:rPr>
      </w:pPr>
    </w:p>
    <w:p w:rsidR="00B573C7" w:rsidRDefault="00B573C7" w:rsidP="00583665">
      <w:pPr>
        <w:jc w:val="center"/>
        <w:rPr>
          <w:rFonts w:ascii="Verdana" w:hAnsi="Verdana"/>
        </w:rPr>
      </w:pPr>
    </w:p>
    <w:p w:rsidR="00BF01B1" w:rsidRDefault="00BF01B1" w:rsidP="00583665">
      <w:pPr>
        <w:jc w:val="center"/>
        <w:rPr>
          <w:rFonts w:ascii="Verdana" w:hAnsi="Verdana"/>
        </w:rPr>
      </w:pPr>
    </w:p>
    <w:p w:rsidR="00BF01B1" w:rsidRDefault="00BF01B1" w:rsidP="00583665">
      <w:pPr>
        <w:jc w:val="center"/>
        <w:rPr>
          <w:rFonts w:ascii="Verdana" w:hAnsi="Verdana"/>
        </w:rPr>
      </w:pPr>
    </w:p>
    <w:p w:rsidR="00BF01B1" w:rsidRDefault="00BF01B1" w:rsidP="00583665">
      <w:pPr>
        <w:jc w:val="center"/>
        <w:rPr>
          <w:rFonts w:ascii="Verdana" w:hAnsi="Verdana"/>
        </w:rPr>
      </w:pPr>
    </w:p>
    <w:p w:rsidR="00BF01B1" w:rsidRDefault="00BF01B1" w:rsidP="00583665">
      <w:pPr>
        <w:jc w:val="center"/>
        <w:rPr>
          <w:rFonts w:ascii="Verdana" w:hAnsi="Verdana"/>
        </w:rPr>
      </w:pPr>
    </w:p>
    <w:p w:rsidR="00BF01B1" w:rsidRDefault="00BF01B1" w:rsidP="00583665">
      <w:pPr>
        <w:jc w:val="center"/>
        <w:rPr>
          <w:rFonts w:ascii="Verdana" w:hAnsi="Verdana"/>
        </w:rPr>
      </w:pPr>
    </w:p>
    <w:p w:rsidR="00BF01B1" w:rsidRDefault="00BF01B1" w:rsidP="00583665">
      <w:pPr>
        <w:jc w:val="center"/>
        <w:rPr>
          <w:rFonts w:ascii="Verdana" w:hAnsi="Verdana"/>
        </w:rPr>
      </w:pPr>
    </w:p>
    <w:p w:rsidR="00BF01B1" w:rsidRDefault="00BF01B1" w:rsidP="00583665">
      <w:pPr>
        <w:jc w:val="center"/>
        <w:rPr>
          <w:rFonts w:ascii="Verdana" w:hAnsi="Verdana"/>
        </w:rPr>
      </w:pPr>
    </w:p>
    <w:p w:rsidR="00BF01B1" w:rsidRDefault="00BF01B1" w:rsidP="00583665">
      <w:pPr>
        <w:jc w:val="center"/>
        <w:rPr>
          <w:rFonts w:ascii="Verdana" w:hAnsi="Verdana"/>
        </w:rPr>
      </w:pPr>
    </w:p>
    <w:p w:rsidR="00BF01B1" w:rsidRDefault="00BF01B1" w:rsidP="00583665">
      <w:pPr>
        <w:jc w:val="center"/>
        <w:rPr>
          <w:rFonts w:ascii="Verdana" w:hAnsi="Verdana"/>
        </w:rPr>
      </w:pPr>
    </w:p>
    <w:p w:rsidR="00BF01B1" w:rsidRDefault="00BF01B1" w:rsidP="00583665">
      <w:pPr>
        <w:jc w:val="center"/>
        <w:rPr>
          <w:rFonts w:ascii="Verdana" w:hAnsi="Verdana"/>
        </w:rPr>
      </w:pPr>
    </w:p>
    <w:p w:rsidR="009267F1" w:rsidRDefault="009267F1" w:rsidP="00583665">
      <w:pPr>
        <w:jc w:val="center"/>
        <w:rPr>
          <w:rFonts w:ascii="Verdana" w:hAnsi="Verdana"/>
        </w:rPr>
      </w:pPr>
    </w:p>
    <w:p w:rsidR="009267F1" w:rsidRDefault="009267F1" w:rsidP="00583665">
      <w:pPr>
        <w:jc w:val="center"/>
        <w:rPr>
          <w:rFonts w:ascii="Verdana" w:hAnsi="Verdana"/>
        </w:rPr>
      </w:pPr>
    </w:p>
    <w:p w:rsidR="00BC0224" w:rsidRDefault="00BC0224" w:rsidP="00583665">
      <w:pPr>
        <w:jc w:val="center"/>
        <w:rPr>
          <w:rFonts w:ascii="Verdana" w:hAnsi="Verdana"/>
        </w:rPr>
      </w:pPr>
    </w:p>
    <w:p w:rsidR="00BC0224" w:rsidRDefault="00BC0224" w:rsidP="00583665">
      <w:pPr>
        <w:jc w:val="center"/>
        <w:rPr>
          <w:rFonts w:ascii="Verdana" w:hAnsi="Verdana"/>
        </w:rPr>
      </w:pPr>
    </w:p>
    <w:p w:rsidR="00BC0224" w:rsidRDefault="00BC0224" w:rsidP="00583665">
      <w:pPr>
        <w:jc w:val="center"/>
        <w:rPr>
          <w:rFonts w:ascii="Verdana" w:hAnsi="Verdana"/>
        </w:rPr>
      </w:pPr>
    </w:p>
    <w:p w:rsidR="00BC0224" w:rsidRDefault="00BC0224" w:rsidP="00583665">
      <w:pPr>
        <w:jc w:val="center"/>
        <w:rPr>
          <w:rFonts w:ascii="Verdana" w:hAnsi="Verdana"/>
        </w:rPr>
      </w:pPr>
    </w:p>
    <w:p w:rsidR="00BC0224" w:rsidRDefault="00BC0224" w:rsidP="00583665">
      <w:pPr>
        <w:jc w:val="center"/>
        <w:rPr>
          <w:rFonts w:ascii="Verdana" w:hAnsi="Verdana"/>
        </w:rPr>
      </w:pPr>
    </w:p>
    <w:p w:rsidR="00BC0224" w:rsidRDefault="00BC0224" w:rsidP="00583665">
      <w:pPr>
        <w:jc w:val="center"/>
        <w:rPr>
          <w:rFonts w:ascii="Verdana" w:hAnsi="Verdana"/>
        </w:rPr>
      </w:pPr>
    </w:p>
    <w:p w:rsidR="00BC0224" w:rsidRDefault="00BC0224" w:rsidP="00583665">
      <w:pPr>
        <w:jc w:val="center"/>
        <w:rPr>
          <w:rFonts w:ascii="Verdana" w:hAnsi="Verdana"/>
        </w:rPr>
      </w:pPr>
    </w:p>
    <w:p w:rsidR="00BC0224" w:rsidRDefault="00BC0224" w:rsidP="00583665">
      <w:pPr>
        <w:jc w:val="center"/>
        <w:rPr>
          <w:rFonts w:ascii="Verdana" w:hAnsi="Verdana"/>
        </w:rPr>
      </w:pPr>
    </w:p>
    <w:p w:rsidR="009267F1" w:rsidRDefault="009267F1" w:rsidP="00583665">
      <w:pPr>
        <w:jc w:val="center"/>
        <w:rPr>
          <w:rFonts w:ascii="Verdana" w:hAnsi="Verdana"/>
        </w:rPr>
      </w:pPr>
    </w:p>
    <w:p w:rsidR="009267F1" w:rsidRDefault="009267F1" w:rsidP="00583665">
      <w:pPr>
        <w:jc w:val="center"/>
        <w:rPr>
          <w:rFonts w:ascii="Verdana" w:hAnsi="Verdana"/>
        </w:rPr>
      </w:pPr>
    </w:p>
    <w:p w:rsidR="009267F1" w:rsidRDefault="009267F1" w:rsidP="00583665">
      <w:pPr>
        <w:jc w:val="center"/>
        <w:rPr>
          <w:rFonts w:ascii="Verdana" w:hAnsi="Verdana"/>
        </w:rPr>
      </w:pPr>
    </w:p>
    <w:p w:rsidR="009267F1" w:rsidRDefault="009267F1" w:rsidP="00583665">
      <w:pPr>
        <w:jc w:val="center"/>
        <w:rPr>
          <w:rFonts w:ascii="Verdana" w:hAnsi="Verdana"/>
        </w:rPr>
      </w:pPr>
    </w:p>
    <w:p w:rsidR="00F75D37" w:rsidRPr="006A4FAA" w:rsidRDefault="00F75D37" w:rsidP="00583665">
      <w:pPr>
        <w:ind w:left="1560" w:hanging="144"/>
        <w:rPr>
          <w:rFonts w:ascii="Verdana" w:hAnsi="Verdana"/>
          <w:b/>
          <w:sz w:val="21"/>
          <w:szCs w:val="21"/>
        </w:rPr>
      </w:pPr>
      <w:r w:rsidRPr="006A4FAA">
        <w:rPr>
          <w:rFonts w:ascii="Verdana" w:hAnsi="Verdana"/>
          <w:b/>
          <w:sz w:val="20"/>
          <w:szCs w:val="20"/>
        </w:rPr>
        <w:t xml:space="preserve">                                   </w:t>
      </w:r>
      <w:r w:rsidRPr="006A4FAA">
        <w:rPr>
          <w:rFonts w:ascii="Verdana" w:hAnsi="Verdana"/>
          <w:b/>
          <w:sz w:val="21"/>
          <w:szCs w:val="21"/>
        </w:rPr>
        <w:t>ANEXO I</w:t>
      </w:r>
    </w:p>
    <w:p w:rsidR="00F75D37" w:rsidRPr="006A4FAA" w:rsidRDefault="00F75D37" w:rsidP="00583665">
      <w:pPr>
        <w:pBdr>
          <w:top w:val="single" w:sz="4" w:space="1" w:color="auto"/>
          <w:left w:val="single" w:sz="4" w:space="4" w:color="auto"/>
          <w:bottom w:val="single" w:sz="4" w:space="1" w:color="auto"/>
          <w:right w:val="single" w:sz="4" w:space="4" w:color="auto"/>
        </w:pBdr>
        <w:shd w:val="clear" w:color="auto" w:fill="BFBFBF"/>
        <w:adjustRightInd w:val="0"/>
        <w:jc w:val="center"/>
        <w:outlineLvl w:val="0"/>
        <w:rPr>
          <w:rFonts w:ascii="Verdana" w:hAnsi="Verdana"/>
          <w:b/>
          <w:sz w:val="21"/>
          <w:szCs w:val="21"/>
        </w:rPr>
      </w:pPr>
      <w:r w:rsidRPr="006A4FAA">
        <w:rPr>
          <w:rFonts w:ascii="Verdana" w:hAnsi="Verdana"/>
          <w:b/>
          <w:sz w:val="21"/>
          <w:szCs w:val="21"/>
        </w:rPr>
        <w:t>TERMO DE REFERENCIA</w:t>
      </w:r>
    </w:p>
    <w:p w:rsidR="00F75D37" w:rsidRPr="006A4FAA" w:rsidRDefault="00F75D37" w:rsidP="00583665">
      <w:pPr>
        <w:adjustRightInd w:val="0"/>
        <w:jc w:val="center"/>
        <w:outlineLvl w:val="0"/>
        <w:rPr>
          <w:rFonts w:ascii="Verdana" w:hAnsi="Verdana"/>
          <w:b/>
          <w:sz w:val="21"/>
          <w:szCs w:val="21"/>
        </w:rPr>
      </w:pPr>
      <w:r w:rsidRPr="006A4FAA">
        <w:rPr>
          <w:rFonts w:ascii="Verdana" w:hAnsi="Verdana"/>
          <w:b/>
          <w:sz w:val="21"/>
          <w:szCs w:val="21"/>
        </w:rPr>
        <w:t xml:space="preserve">PREGÃO </w:t>
      </w:r>
      <w:r w:rsidR="00D26580" w:rsidRPr="006A4FAA">
        <w:rPr>
          <w:rFonts w:ascii="Verdana" w:hAnsi="Verdana"/>
          <w:b/>
          <w:sz w:val="21"/>
          <w:szCs w:val="21"/>
        </w:rPr>
        <w:t>ELETRÔNICO</w:t>
      </w:r>
      <w:r w:rsidRPr="006A4FAA">
        <w:rPr>
          <w:rFonts w:ascii="Verdana" w:hAnsi="Verdana"/>
          <w:b/>
          <w:sz w:val="21"/>
          <w:szCs w:val="21"/>
        </w:rPr>
        <w:t xml:space="preserve"> N. </w:t>
      </w:r>
      <w:r w:rsidR="000760FB">
        <w:rPr>
          <w:rFonts w:ascii="Verdana" w:hAnsi="Verdana"/>
          <w:b/>
          <w:sz w:val="21"/>
          <w:szCs w:val="21"/>
        </w:rPr>
        <w:t>014</w:t>
      </w:r>
      <w:r w:rsidRPr="006A4FAA">
        <w:rPr>
          <w:rFonts w:ascii="Verdana" w:hAnsi="Verdana"/>
          <w:b/>
          <w:sz w:val="21"/>
          <w:szCs w:val="21"/>
        </w:rPr>
        <w:t>/2020</w:t>
      </w:r>
    </w:p>
    <w:p w:rsidR="00F75D37" w:rsidRPr="006A4FAA" w:rsidRDefault="00F75D37" w:rsidP="00583665">
      <w:pPr>
        <w:adjustRightInd w:val="0"/>
        <w:ind w:left="1320"/>
        <w:jc w:val="both"/>
        <w:outlineLvl w:val="0"/>
        <w:rPr>
          <w:rFonts w:ascii="Verdana" w:hAnsi="Verdana"/>
          <w:bCs/>
          <w:sz w:val="21"/>
          <w:szCs w:val="21"/>
        </w:rPr>
      </w:pPr>
    </w:p>
    <w:p w:rsidR="00F75D37" w:rsidRPr="009267F1" w:rsidRDefault="00357A42" w:rsidP="009267F1">
      <w:pPr>
        <w:jc w:val="both"/>
        <w:rPr>
          <w:rFonts w:ascii="Verdana" w:hAnsi="Verdana"/>
        </w:rPr>
      </w:pPr>
      <w:r w:rsidRPr="006A4FAA">
        <w:rPr>
          <w:rFonts w:ascii="Verdana" w:hAnsi="Verdana"/>
          <w:sz w:val="21"/>
          <w:szCs w:val="21"/>
        </w:rPr>
        <w:t xml:space="preserve">Objeto: </w:t>
      </w:r>
      <w:r w:rsidR="00DA1EEC" w:rsidRPr="003C63B5">
        <w:rPr>
          <w:rFonts w:ascii="Verdana" w:hAnsi="Verdana" w:cs="BANHCA+TimesNewRomanPSMT"/>
          <w:b/>
          <w:color w:val="000000"/>
        </w:rPr>
        <w:t>REGISTRO</w:t>
      </w:r>
      <w:r w:rsidR="00DA1EEC">
        <w:rPr>
          <w:rFonts w:ascii="Verdana" w:hAnsi="Verdana" w:cs="BANHCA+TimesNewRomanPSMT"/>
          <w:b/>
          <w:color w:val="000000"/>
        </w:rPr>
        <w:t xml:space="preserve"> </w:t>
      </w:r>
      <w:r w:rsidR="00DA1EEC" w:rsidRPr="003C63B5">
        <w:rPr>
          <w:rFonts w:ascii="Verdana" w:hAnsi="Verdana" w:cs="BANHCA+TimesNewRomanPSMT"/>
          <w:b/>
          <w:color w:val="000000"/>
        </w:rPr>
        <w:t>DE PREÇO</w:t>
      </w:r>
      <w:r w:rsidR="00DA1EEC">
        <w:rPr>
          <w:rFonts w:ascii="Verdana" w:hAnsi="Verdana" w:cs="BANHCA+TimesNewRomanPSMT"/>
          <w:b/>
          <w:color w:val="000000"/>
        </w:rPr>
        <w:t xml:space="preserve">S </w:t>
      </w:r>
      <w:r w:rsidR="00DA1EEC" w:rsidRPr="003C63B5">
        <w:rPr>
          <w:rFonts w:ascii="Verdana" w:hAnsi="Verdana"/>
          <w:bCs/>
          <w:color w:val="000000"/>
        </w:rPr>
        <w:t xml:space="preserve">para </w:t>
      </w:r>
      <w:r w:rsidR="009267F1" w:rsidRPr="003C63B5">
        <w:rPr>
          <w:rFonts w:ascii="Verdana" w:hAnsi="Verdana"/>
          <w:bCs/>
          <w:color w:val="000000"/>
        </w:rPr>
        <w:t>Contratação de Empresa especializada para fornecimento de C</w:t>
      </w:r>
      <w:r w:rsidR="009267F1">
        <w:rPr>
          <w:rFonts w:ascii="Verdana" w:hAnsi="Verdana"/>
          <w:bCs/>
          <w:color w:val="000000"/>
        </w:rPr>
        <w:t>oncentrador de oxigêncio medicinal 110v</w:t>
      </w:r>
      <w:r w:rsidR="009267F1" w:rsidRPr="003C63B5">
        <w:rPr>
          <w:rFonts w:ascii="Verdana" w:hAnsi="Verdana" w:cs="Verdana"/>
          <w:color w:val="000000"/>
        </w:rPr>
        <w:t>,</w:t>
      </w:r>
      <w:r w:rsidR="00BC0224" w:rsidRPr="00BC0224">
        <w:rPr>
          <w:rFonts w:ascii="Verdana" w:hAnsi="Verdana"/>
          <w:bCs/>
        </w:rPr>
        <w:t xml:space="preserve"> </w:t>
      </w:r>
      <w:r w:rsidR="00BC0224">
        <w:rPr>
          <w:rFonts w:ascii="Verdana" w:hAnsi="Verdana"/>
          <w:bCs/>
        </w:rPr>
        <w:t>destinado a Secretaria de Saúde do Municipio de Iaras/SP</w:t>
      </w:r>
      <w:r w:rsidR="009267F1" w:rsidRPr="003C63B5">
        <w:rPr>
          <w:rFonts w:ascii="Verdana" w:hAnsi="Verdana" w:cs="Verdana"/>
          <w:color w:val="000000"/>
        </w:rPr>
        <w:t xml:space="preserve"> </w:t>
      </w:r>
      <w:r w:rsidR="00F75D37" w:rsidRPr="00312493">
        <w:rPr>
          <w:rFonts w:ascii="Verdana" w:hAnsi="Verdana"/>
          <w:bCs/>
        </w:rPr>
        <w:t>na seguinte forma:</w:t>
      </w:r>
    </w:p>
    <w:p w:rsidR="00EE320E" w:rsidRPr="00312493" w:rsidRDefault="00EE320E" w:rsidP="00FA36DB">
      <w:pPr>
        <w:pStyle w:val="Corpodetexto"/>
        <w:spacing w:after="60"/>
        <w:jc w:val="both"/>
        <w:rPr>
          <w:rFonts w:ascii="Verdana" w:hAnsi="Verdana"/>
          <w:sz w:val="16"/>
          <w:szCs w:val="16"/>
        </w:rPr>
      </w:pPr>
    </w:p>
    <w:p w:rsidR="000F0031" w:rsidRDefault="000F0031" w:rsidP="00FA36DB">
      <w:pPr>
        <w:pStyle w:val="Corpodetexto"/>
        <w:spacing w:after="60"/>
        <w:jc w:val="both"/>
        <w:rPr>
          <w:rFonts w:ascii="Verdana" w:hAnsi="Verdana"/>
          <w:sz w:val="21"/>
          <w:szCs w:val="21"/>
        </w:rPr>
      </w:pPr>
    </w:p>
    <w:tbl>
      <w:tblPr>
        <w:tblStyle w:val="Tabelacomgrade"/>
        <w:tblW w:w="8212" w:type="dxa"/>
        <w:tblInd w:w="583" w:type="dxa"/>
        <w:tblLook w:val="04A0"/>
      </w:tblPr>
      <w:tblGrid>
        <w:gridCol w:w="778"/>
        <w:gridCol w:w="4912"/>
        <w:gridCol w:w="1449"/>
        <w:gridCol w:w="1073"/>
      </w:tblGrid>
      <w:tr w:rsidR="00C033EE" w:rsidRPr="00F26713" w:rsidTr="00BC0224">
        <w:tc>
          <w:tcPr>
            <w:tcW w:w="778" w:type="dxa"/>
          </w:tcPr>
          <w:p w:rsidR="00C033EE" w:rsidRPr="00F26713" w:rsidRDefault="00C033EE" w:rsidP="003C63B5">
            <w:pPr>
              <w:jc w:val="center"/>
              <w:rPr>
                <w:rFonts w:ascii="Verdana" w:hAnsi="Verdana"/>
                <w:sz w:val="18"/>
                <w:szCs w:val="18"/>
              </w:rPr>
            </w:pPr>
            <w:r>
              <w:rPr>
                <w:rFonts w:ascii="Verdana" w:hAnsi="Verdana"/>
                <w:sz w:val="18"/>
                <w:szCs w:val="18"/>
              </w:rPr>
              <w:t>ITEM</w:t>
            </w:r>
          </w:p>
        </w:tc>
        <w:tc>
          <w:tcPr>
            <w:tcW w:w="4912" w:type="dxa"/>
          </w:tcPr>
          <w:p w:rsidR="00C033EE" w:rsidRPr="00F26713" w:rsidRDefault="00C033EE" w:rsidP="003C63B5">
            <w:pPr>
              <w:rPr>
                <w:rFonts w:ascii="Verdana" w:hAnsi="Verdana"/>
                <w:sz w:val="18"/>
                <w:szCs w:val="18"/>
              </w:rPr>
            </w:pPr>
            <w:r>
              <w:rPr>
                <w:rFonts w:ascii="Verdana" w:hAnsi="Verdana"/>
                <w:sz w:val="18"/>
                <w:szCs w:val="18"/>
              </w:rPr>
              <w:t xml:space="preserve">                     DESCRIÇÃO</w:t>
            </w:r>
          </w:p>
        </w:tc>
        <w:tc>
          <w:tcPr>
            <w:tcW w:w="1449" w:type="dxa"/>
          </w:tcPr>
          <w:p w:rsidR="00C033EE" w:rsidRDefault="00C033EE" w:rsidP="003C63B5">
            <w:pPr>
              <w:jc w:val="center"/>
              <w:rPr>
                <w:rFonts w:ascii="Verdana" w:hAnsi="Verdana"/>
                <w:sz w:val="18"/>
                <w:szCs w:val="18"/>
              </w:rPr>
            </w:pPr>
            <w:r>
              <w:rPr>
                <w:rFonts w:ascii="Verdana" w:hAnsi="Verdana"/>
                <w:sz w:val="18"/>
                <w:szCs w:val="18"/>
              </w:rPr>
              <w:t>QUANTIDADE</w:t>
            </w:r>
          </w:p>
        </w:tc>
        <w:tc>
          <w:tcPr>
            <w:tcW w:w="1073" w:type="dxa"/>
          </w:tcPr>
          <w:p w:rsidR="00C033EE" w:rsidRDefault="00C033EE" w:rsidP="003C63B5">
            <w:pPr>
              <w:jc w:val="center"/>
              <w:rPr>
                <w:rFonts w:ascii="Verdana" w:hAnsi="Verdana"/>
                <w:sz w:val="18"/>
                <w:szCs w:val="18"/>
              </w:rPr>
            </w:pPr>
            <w:r>
              <w:rPr>
                <w:rFonts w:ascii="Verdana" w:hAnsi="Verdana"/>
                <w:sz w:val="18"/>
                <w:szCs w:val="18"/>
              </w:rPr>
              <w:t>UNIDADE</w:t>
            </w:r>
          </w:p>
        </w:tc>
      </w:tr>
      <w:tr w:rsidR="00C033EE" w:rsidRPr="00F26713" w:rsidTr="00BC0224">
        <w:tc>
          <w:tcPr>
            <w:tcW w:w="778" w:type="dxa"/>
          </w:tcPr>
          <w:p w:rsidR="00C033EE" w:rsidRDefault="00C033EE" w:rsidP="003C63B5">
            <w:pPr>
              <w:jc w:val="center"/>
              <w:rPr>
                <w:rFonts w:ascii="Verdana" w:hAnsi="Verdana"/>
                <w:sz w:val="18"/>
                <w:szCs w:val="18"/>
              </w:rPr>
            </w:pPr>
            <w:r>
              <w:rPr>
                <w:rFonts w:ascii="Verdana" w:hAnsi="Verdana"/>
                <w:sz w:val="18"/>
                <w:szCs w:val="18"/>
              </w:rPr>
              <w:t>01</w:t>
            </w:r>
          </w:p>
        </w:tc>
        <w:tc>
          <w:tcPr>
            <w:tcW w:w="4912" w:type="dxa"/>
          </w:tcPr>
          <w:p w:rsidR="00C033EE" w:rsidRDefault="00BC0224" w:rsidP="00DA1EEC">
            <w:pPr>
              <w:rPr>
                <w:rFonts w:ascii="Verdana" w:hAnsi="Verdana"/>
                <w:sz w:val="18"/>
                <w:szCs w:val="18"/>
              </w:rPr>
            </w:pPr>
            <w:r w:rsidRPr="003C63B5">
              <w:rPr>
                <w:rFonts w:ascii="Verdana" w:hAnsi="Verdana"/>
                <w:bCs/>
                <w:color w:val="000000"/>
              </w:rPr>
              <w:t>C</w:t>
            </w:r>
            <w:r>
              <w:rPr>
                <w:rFonts w:ascii="Verdana" w:hAnsi="Verdana"/>
                <w:bCs/>
                <w:color w:val="000000"/>
              </w:rPr>
              <w:t>oncentrador de oxigêncio medicinal 110v</w:t>
            </w:r>
            <w:r w:rsidR="00C735AB">
              <w:rPr>
                <w:rFonts w:ascii="Verdana" w:hAnsi="Verdana"/>
                <w:bCs/>
                <w:color w:val="000000"/>
              </w:rPr>
              <w:t>, estacionário, alarme sonoro e indicadores, fluxo de até 05 litros</w:t>
            </w:r>
          </w:p>
        </w:tc>
        <w:tc>
          <w:tcPr>
            <w:tcW w:w="1449" w:type="dxa"/>
          </w:tcPr>
          <w:p w:rsidR="00C033EE" w:rsidRDefault="00BC0224" w:rsidP="003C63B5">
            <w:pPr>
              <w:jc w:val="center"/>
              <w:rPr>
                <w:rFonts w:ascii="Verdana" w:hAnsi="Verdana"/>
                <w:sz w:val="18"/>
                <w:szCs w:val="18"/>
              </w:rPr>
            </w:pPr>
            <w:r>
              <w:rPr>
                <w:rFonts w:ascii="Verdana" w:hAnsi="Verdana"/>
                <w:sz w:val="18"/>
                <w:szCs w:val="18"/>
              </w:rPr>
              <w:t>01</w:t>
            </w:r>
          </w:p>
        </w:tc>
        <w:tc>
          <w:tcPr>
            <w:tcW w:w="1073" w:type="dxa"/>
          </w:tcPr>
          <w:p w:rsidR="00833AD8" w:rsidRDefault="00BC0224" w:rsidP="003C63B5">
            <w:pPr>
              <w:jc w:val="center"/>
              <w:rPr>
                <w:rFonts w:ascii="Verdana" w:hAnsi="Verdana"/>
                <w:sz w:val="18"/>
                <w:szCs w:val="18"/>
              </w:rPr>
            </w:pPr>
            <w:r>
              <w:rPr>
                <w:rFonts w:ascii="Verdana" w:hAnsi="Verdana"/>
                <w:sz w:val="18"/>
                <w:szCs w:val="18"/>
              </w:rPr>
              <w:t>unid</w:t>
            </w:r>
          </w:p>
        </w:tc>
      </w:tr>
      <w:tr w:rsidR="00C033EE" w:rsidRPr="00F26713" w:rsidTr="00BC0224">
        <w:tc>
          <w:tcPr>
            <w:tcW w:w="778" w:type="dxa"/>
          </w:tcPr>
          <w:p w:rsidR="00C033EE" w:rsidRDefault="00C033EE" w:rsidP="003C63B5">
            <w:pPr>
              <w:jc w:val="center"/>
              <w:rPr>
                <w:rFonts w:ascii="Verdana" w:hAnsi="Verdana"/>
                <w:sz w:val="18"/>
                <w:szCs w:val="18"/>
              </w:rPr>
            </w:pPr>
          </w:p>
        </w:tc>
        <w:tc>
          <w:tcPr>
            <w:tcW w:w="4912" w:type="dxa"/>
          </w:tcPr>
          <w:p w:rsidR="00C033EE" w:rsidRDefault="00C033EE" w:rsidP="003C63B5">
            <w:pPr>
              <w:rPr>
                <w:rFonts w:ascii="Verdana" w:hAnsi="Verdana"/>
                <w:sz w:val="18"/>
                <w:szCs w:val="18"/>
              </w:rPr>
            </w:pPr>
          </w:p>
        </w:tc>
        <w:tc>
          <w:tcPr>
            <w:tcW w:w="1449" w:type="dxa"/>
          </w:tcPr>
          <w:p w:rsidR="00C033EE" w:rsidRDefault="00C033EE" w:rsidP="003C63B5">
            <w:pPr>
              <w:jc w:val="center"/>
              <w:rPr>
                <w:rFonts w:ascii="Verdana" w:hAnsi="Verdana"/>
                <w:sz w:val="18"/>
                <w:szCs w:val="18"/>
              </w:rPr>
            </w:pPr>
          </w:p>
        </w:tc>
        <w:tc>
          <w:tcPr>
            <w:tcW w:w="1073" w:type="dxa"/>
          </w:tcPr>
          <w:p w:rsidR="00C033EE" w:rsidRDefault="00C033EE" w:rsidP="003C63B5">
            <w:pPr>
              <w:jc w:val="center"/>
              <w:rPr>
                <w:rFonts w:ascii="Verdana" w:hAnsi="Verdana"/>
                <w:sz w:val="18"/>
                <w:szCs w:val="18"/>
              </w:rPr>
            </w:pPr>
          </w:p>
        </w:tc>
      </w:tr>
    </w:tbl>
    <w:p w:rsidR="000F0031" w:rsidRDefault="000F0031" w:rsidP="00FA36DB">
      <w:pPr>
        <w:pStyle w:val="Corpodetexto"/>
        <w:spacing w:after="60"/>
        <w:jc w:val="both"/>
        <w:rPr>
          <w:rFonts w:ascii="Verdana" w:hAnsi="Verdana"/>
          <w:sz w:val="21"/>
          <w:szCs w:val="21"/>
        </w:rPr>
      </w:pPr>
    </w:p>
    <w:p w:rsidR="000F0031" w:rsidRDefault="000F0031" w:rsidP="00FA36DB">
      <w:pPr>
        <w:pStyle w:val="Corpodetexto"/>
        <w:spacing w:after="60"/>
        <w:jc w:val="both"/>
        <w:rPr>
          <w:rFonts w:ascii="Verdana" w:hAnsi="Verdana"/>
          <w:sz w:val="21"/>
          <w:szCs w:val="21"/>
        </w:rPr>
      </w:pPr>
    </w:p>
    <w:p w:rsidR="00F01822" w:rsidRDefault="00F01822" w:rsidP="00FA36DB">
      <w:pPr>
        <w:pStyle w:val="Corpodetexto"/>
        <w:spacing w:after="60"/>
        <w:jc w:val="both"/>
        <w:rPr>
          <w:rFonts w:ascii="Verdana" w:hAnsi="Verdana"/>
          <w:sz w:val="21"/>
          <w:szCs w:val="21"/>
        </w:rPr>
      </w:pPr>
    </w:p>
    <w:p w:rsidR="000F0031" w:rsidRDefault="000F0031" w:rsidP="00FA36DB">
      <w:pPr>
        <w:pStyle w:val="Corpodetexto"/>
        <w:spacing w:after="60"/>
        <w:jc w:val="both"/>
        <w:rPr>
          <w:rFonts w:ascii="Verdana" w:hAnsi="Verdana"/>
          <w:sz w:val="21"/>
          <w:szCs w:val="21"/>
        </w:rPr>
      </w:pPr>
    </w:p>
    <w:p w:rsidR="000F0031" w:rsidRDefault="000F0031" w:rsidP="00FA36DB">
      <w:pPr>
        <w:pStyle w:val="Corpodetexto"/>
        <w:spacing w:after="60"/>
        <w:jc w:val="both"/>
        <w:rPr>
          <w:rFonts w:ascii="Verdana" w:hAnsi="Verdana"/>
          <w:sz w:val="21"/>
          <w:szCs w:val="21"/>
        </w:rPr>
      </w:pPr>
    </w:p>
    <w:p w:rsidR="000F0031" w:rsidRDefault="000F0031" w:rsidP="00FA36DB">
      <w:pPr>
        <w:pStyle w:val="Corpodetexto"/>
        <w:spacing w:after="60"/>
        <w:jc w:val="both"/>
        <w:rPr>
          <w:rFonts w:ascii="Verdana" w:hAnsi="Verdana"/>
          <w:sz w:val="21"/>
          <w:szCs w:val="21"/>
        </w:rPr>
      </w:pPr>
    </w:p>
    <w:p w:rsidR="00BC0224" w:rsidRDefault="00BC0224" w:rsidP="00FA36DB">
      <w:pPr>
        <w:pStyle w:val="Corpodetexto"/>
        <w:spacing w:after="60"/>
        <w:jc w:val="both"/>
        <w:rPr>
          <w:rFonts w:ascii="Verdana" w:hAnsi="Verdana"/>
          <w:sz w:val="21"/>
          <w:szCs w:val="21"/>
        </w:rPr>
      </w:pPr>
    </w:p>
    <w:p w:rsidR="00BC0224" w:rsidRDefault="00BC0224" w:rsidP="00FA36DB">
      <w:pPr>
        <w:pStyle w:val="Corpodetexto"/>
        <w:spacing w:after="60"/>
        <w:jc w:val="both"/>
        <w:rPr>
          <w:rFonts w:ascii="Verdana" w:hAnsi="Verdana"/>
          <w:sz w:val="21"/>
          <w:szCs w:val="21"/>
        </w:rPr>
      </w:pPr>
    </w:p>
    <w:p w:rsidR="00BC0224" w:rsidRDefault="00BC0224" w:rsidP="00FA36DB">
      <w:pPr>
        <w:pStyle w:val="Corpodetexto"/>
        <w:spacing w:after="60"/>
        <w:jc w:val="both"/>
        <w:rPr>
          <w:rFonts w:ascii="Verdana" w:hAnsi="Verdana"/>
          <w:sz w:val="21"/>
          <w:szCs w:val="21"/>
        </w:rPr>
      </w:pPr>
    </w:p>
    <w:p w:rsidR="00BC0224" w:rsidRDefault="00BC0224" w:rsidP="00FA36DB">
      <w:pPr>
        <w:pStyle w:val="Corpodetexto"/>
        <w:spacing w:after="60"/>
        <w:jc w:val="both"/>
        <w:rPr>
          <w:rFonts w:ascii="Verdana" w:hAnsi="Verdana"/>
          <w:sz w:val="21"/>
          <w:szCs w:val="21"/>
        </w:rPr>
      </w:pPr>
    </w:p>
    <w:p w:rsidR="00BC0224" w:rsidRDefault="00BC0224" w:rsidP="00FA36DB">
      <w:pPr>
        <w:pStyle w:val="Corpodetexto"/>
        <w:spacing w:after="60"/>
        <w:jc w:val="both"/>
        <w:rPr>
          <w:rFonts w:ascii="Verdana" w:hAnsi="Verdana"/>
          <w:sz w:val="21"/>
          <w:szCs w:val="21"/>
        </w:rPr>
      </w:pPr>
    </w:p>
    <w:p w:rsidR="00BC0224" w:rsidRDefault="00BC0224" w:rsidP="00FA36DB">
      <w:pPr>
        <w:pStyle w:val="Corpodetexto"/>
        <w:spacing w:after="60"/>
        <w:jc w:val="both"/>
        <w:rPr>
          <w:rFonts w:ascii="Verdana" w:hAnsi="Verdana"/>
          <w:sz w:val="21"/>
          <w:szCs w:val="21"/>
        </w:rPr>
      </w:pPr>
    </w:p>
    <w:p w:rsidR="00BC0224" w:rsidRDefault="00BC0224" w:rsidP="00FA36DB">
      <w:pPr>
        <w:pStyle w:val="Corpodetexto"/>
        <w:spacing w:after="60"/>
        <w:jc w:val="both"/>
        <w:rPr>
          <w:rFonts w:ascii="Verdana" w:hAnsi="Verdana"/>
          <w:sz w:val="21"/>
          <w:szCs w:val="21"/>
        </w:rPr>
      </w:pPr>
    </w:p>
    <w:p w:rsidR="00BC0224" w:rsidRDefault="00BC0224" w:rsidP="00FA36DB">
      <w:pPr>
        <w:pStyle w:val="Corpodetexto"/>
        <w:spacing w:after="60"/>
        <w:jc w:val="both"/>
        <w:rPr>
          <w:rFonts w:ascii="Verdana" w:hAnsi="Verdana"/>
          <w:sz w:val="21"/>
          <w:szCs w:val="21"/>
        </w:rPr>
      </w:pPr>
    </w:p>
    <w:p w:rsidR="00BC0224" w:rsidRDefault="00BC0224" w:rsidP="00FA36DB">
      <w:pPr>
        <w:pStyle w:val="Corpodetexto"/>
        <w:spacing w:after="60"/>
        <w:jc w:val="both"/>
        <w:rPr>
          <w:rFonts w:ascii="Verdana" w:hAnsi="Verdana"/>
          <w:sz w:val="21"/>
          <w:szCs w:val="21"/>
        </w:rPr>
      </w:pPr>
    </w:p>
    <w:p w:rsidR="00BC0224" w:rsidRDefault="00BC0224" w:rsidP="00FA36DB">
      <w:pPr>
        <w:pStyle w:val="Corpodetexto"/>
        <w:spacing w:after="60"/>
        <w:jc w:val="both"/>
        <w:rPr>
          <w:rFonts w:ascii="Verdana" w:hAnsi="Verdana"/>
          <w:sz w:val="21"/>
          <w:szCs w:val="21"/>
        </w:rPr>
      </w:pPr>
    </w:p>
    <w:p w:rsidR="000F0031" w:rsidRDefault="000F0031" w:rsidP="00FA36DB">
      <w:pPr>
        <w:pStyle w:val="Corpodetexto"/>
        <w:spacing w:after="60"/>
        <w:jc w:val="both"/>
        <w:rPr>
          <w:rFonts w:ascii="Verdana" w:hAnsi="Verdana"/>
          <w:sz w:val="21"/>
          <w:szCs w:val="21"/>
        </w:rPr>
      </w:pPr>
    </w:p>
    <w:p w:rsidR="000F0031" w:rsidRDefault="000F0031" w:rsidP="00FA36DB">
      <w:pPr>
        <w:pStyle w:val="Corpodetexto"/>
        <w:spacing w:after="60"/>
        <w:jc w:val="both"/>
        <w:rPr>
          <w:rFonts w:ascii="Verdana" w:hAnsi="Verdana"/>
          <w:sz w:val="21"/>
          <w:szCs w:val="21"/>
        </w:rPr>
      </w:pPr>
    </w:p>
    <w:p w:rsidR="000F0031" w:rsidRDefault="000F0031" w:rsidP="00FA36DB">
      <w:pPr>
        <w:pStyle w:val="Corpodetexto"/>
        <w:spacing w:after="60"/>
        <w:jc w:val="both"/>
        <w:rPr>
          <w:rFonts w:ascii="Verdana" w:hAnsi="Verdana"/>
          <w:sz w:val="21"/>
          <w:szCs w:val="21"/>
        </w:rPr>
      </w:pPr>
    </w:p>
    <w:p w:rsidR="00C033EE" w:rsidRDefault="00C033EE" w:rsidP="00FA36DB">
      <w:pPr>
        <w:pStyle w:val="Corpodetexto"/>
        <w:spacing w:after="60"/>
        <w:jc w:val="both"/>
        <w:rPr>
          <w:rFonts w:ascii="Verdana" w:hAnsi="Verdana"/>
          <w:sz w:val="21"/>
          <w:szCs w:val="21"/>
        </w:rPr>
      </w:pPr>
    </w:p>
    <w:p w:rsidR="00C033EE" w:rsidRDefault="00C033EE" w:rsidP="00FA36DB">
      <w:pPr>
        <w:pStyle w:val="Corpodetexto"/>
        <w:spacing w:after="60"/>
        <w:jc w:val="both"/>
        <w:rPr>
          <w:rFonts w:ascii="Verdana" w:hAnsi="Verdana"/>
          <w:sz w:val="21"/>
          <w:szCs w:val="21"/>
        </w:rPr>
      </w:pPr>
    </w:p>
    <w:p w:rsidR="00C033EE" w:rsidRDefault="00C033EE" w:rsidP="00FA36DB">
      <w:pPr>
        <w:pStyle w:val="Corpodetexto"/>
        <w:spacing w:after="60"/>
        <w:jc w:val="both"/>
        <w:rPr>
          <w:rFonts w:ascii="Verdana" w:hAnsi="Verdana"/>
          <w:sz w:val="21"/>
          <w:szCs w:val="21"/>
        </w:rPr>
      </w:pPr>
    </w:p>
    <w:p w:rsidR="00C033EE" w:rsidRDefault="00C033EE" w:rsidP="00FA36DB">
      <w:pPr>
        <w:pStyle w:val="Corpodetexto"/>
        <w:spacing w:after="60"/>
        <w:jc w:val="both"/>
        <w:rPr>
          <w:rFonts w:ascii="Verdana" w:hAnsi="Verdana"/>
          <w:sz w:val="21"/>
          <w:szCs w:val="21"/>
        </w:rPr>
      </w:pPr>
    </w:p>
    <w:p w:rsidR="00BF01B1" w:rsidRDefault="00BF01B1" w:rsidP="00FA36DB">
      <w:pPr>
        <w:pStyle w:val="Corpodetexto"/>
        <w:spacing w:after="60"/>
        <w:jc w:val="both"/>
        <w:rPr>
          <w:rFonts w:ascii="Verdana" w:hAnsi="Verdana"/>
          <w:sz w:val="21"/>
          <w:szCs w:val="21"/>
        </w:rPr>
      </w:pPr>
    </w:p>
    <w:p w:rsidR="00DA1EEC" w:rsidRDefault="00DA1EEC" w:rsidP="00FA36DB">
      <w:pPr>
        <w:pStyle w:val="Corpodetexto"/>
        <w:spacing w:after="60"/>
        <w:jc w:val="both"/>
        <w:rPr>
          <w:rFonts w:ascii="Verdana" w:hAnsi="Verdana"/>
          <w:sz w:val="21"/>
          <w:szCs w:val="21"/>
        </w:rPr>
      </w:pPr>
    </w:p>
    <w:p w:rsidR="00F75D37" w:rsidRPr="00A84121" w:rsidRDefault="00F75D37" w:rsidP="00583665">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rPr>
      </w:pPr>
      <w:r w:rsidRPr="00A84121">
        <w:rPr>
          <w:rFonts w:ascii="Verdana" w:hAnsi="Verdana"/>
          <w:b/>
          <w:bCs/>
        </w:rPr>
        <w:lastRenderedPageBreak/>
        <w:t>ANEXO II</w:t>
      </w:r>
    </w:p>
    <w:p w:rsidR="00F75D37" w:rsidRPr="00A84121" w:rsidRDefault="00F75D37" w:rsidP="00583665">
      <w:pPr>
        <w:jc w:val="center"/>
        <w:rPr>
          <w:rFonts w:ascii="Verdana" w:hAnsi="Verdana"/>
          <w:b/>
          <w:bCs/>
        </w:rPr>
      </w:pPr>
    </w:p>
    <w:p w:rsidR="00F75D37" w:rsidRPr="00A84121" w:rsidRDefault="00F75D37" w:rsidP="00583665">
      <w:pPr>
        <w:jc w:val="center"/>
        <w:rPr>
          <w:rFonts w:ascii="Verdana" w:hAnsi="Verdana"/>
          <w:b/>
          <w:bCs/>
        </w:rPr>
      </w:pPr>
      <w:r w:rsidRPr="00A84121">
        <w:rPr>
          <w:rFonts w:ascii="Verdana" w:hAnsi="Verdana"/>
          <w:b/>
          <w:bCs/>
        </w:rPr>
        <w:t>MODELO DE DECLARAÇÃO DE PLENO ATENDIMENTO AOS REQUISITOS DE HABILITAÇÃO</w:t>
      </w:r>
    </w:p>
    <w:p w:rsidR="00F75D37" w:rsidRPr="00A84121" w:rsidRDefault="00F75D37" w:rsidP="00583665">
      <w:pPr>
        <w:jc w:val="center"/>
        <w:rPr>
          <w:rFonts w:ascii="Verdana" w:hAnsi="Verdana"/>
          <w:b/>
          <w:bCs/>
          <w:u w:val="single"/>
        </w:rPr>
      </w:pPr>
    </w:p>
    <w:p w:rsidR="00F75D37" w:rsidRPr="00A84121" w:rsidRDefault="00F75D37" w:rsidP="00583665">
      <w:pPr>
        <w:jc w:val="center"/>
        <w:rPr>
          <w:rFonts w:ascii="Verdana" w:hAnsi="Verdana"/>
          <w:b/>
          <w:bCs/>
          <w:u w:val="single"/>
        </w:rPr>
      </w:pPr>
    </w:p>
    <w:p w:rsidR="00F75D37" w:rsidRPr="00A84121" w:rsidRDefault="00F75D37" w:rsidP="00583665">
      <w:pPr>
        <w:jc w:val="center"/>
        <w:rPr>
          <w:rFonts w:ascii="Verdana" w:hAnsi="Verdana"/>
          <w:b/>
          <w:bCs/>
          <w:u w:val="single"/>
        </w:rPr>
      </w:pPr>
      <w:r w:rsidRPr="00A84121">
        <w:rPr>
          <w:rFonts w:ascii="Verdana" w:hAnsi="Verdana"/>
          <w:b/>
          <w:bCs/>
          <w:u w:val="single"/>
        </w:rPr>
        <w:t xml:space="preserve">“D E C L A R A Ç Ã O”   </w:t>
      </w:r>
    </w:p>
    <w:p w:rsidR="00F75D37" w:rsidRPr="00A84121" w:rsidRDefault="00F75D37" w:rsidP="00583665">
      <w:pPr>
        <w:jc w:val="center"/>
        <w:rPr>
          <w:rFonts w:ascii="Verdana" w:hAnsi="Verdana"/>
          <w:b/>
          <w:bCs/>
          <w:u w:val="single"/>
        </w:rPr>
      </w:pP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r w:rsidRPr="00A84121">
        <w:rPr>
          <w:rFonts w:ascii="Verdana" w:hAnsi="Verdana"/>
        </w:rPr>
        <w:t>À</w:t>
      </w:r>
    </w:p>
    <w:p w:rsidR="00F75D37" w:rsidRPr="00A84121" w:rsidRDefault="00F75D37" w:rsidP="00583665">
      <w:pPr>
        <w:jc w:val="both"/>
        <w:rPr>
          <w:rFonts w:ascii="Verdana" w:hAnsi="Verdana"/>
          <w:bCs/>
        </w:rPr>
      </w:pPr>
      <w:r w:rsidRPr="00A84121">
        <w:rPr>
          <w:rFonts w:ascii="Verdana" w:hAnsi="Verdana"/>
          <w:bCs/>
        </w:rPr>
        <w:t>PREFEITURA MUNICIPAL DA IARAS – SP</w:t>
      </w:r>
    </w:p>
    <w:p w:rsidR="00F75D37" w:rsidRPr="00A84121" w:rsidRDefault="00F75D37" w:rsidP="00583665">
      <w:pPr>
        <w:jc w:val="both"/>
        <w:rPr>
          <w:rFonts w:ascii="Verdana" w:hAnsi="Verdana"/>
        </w:rPr>
      </w:pPr>
      <w:r w:rsidRPr="00A84121">
        <w:rPr>
          <w:rFonts w:ascii="Verdana" w:hAnsi="Verdana"/>
        </w:rPr>
        <w:t xml:space="preserve">At. Comissão Permanente de Licitações </w:t>
      </w: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r w:rsidRPr="00A84121">
        <w:rPr>
          <w:rFonts w:ascii="Verdana" w:hAnsi="Verdana"/>
        </w:rPr>
        <w:t>Ref:- Pregão Eletrônico n.--/2020</w:t>
      </w: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(Razão Social da Empresa), estabelecida na ............ (endereço completo) .........., inscrita no CNPJ sob nº ................, neste ato representada pelo seu (representante/sócio/procurador), no uso de suas atribuições legais, vem:</w:t>
      </w: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bCs/>
          <w:u w:val="single"/>
        </w:rPr>
        <w:t>DECLARAR</w:t>
      </w:r>
      <w:r w:rsidRPr="00A84121">
        <w:rPr>
          <w:rFonts w:ascii="Verdana" w:hAnsi="Verdana"/>
        </w:rPr>
        <w:t>, para fins de participação no processo licitatório em pauta, sob as penas da Lei, que cumpre plenamente aos requisitos de habilitação.</w:t>
      </w: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Por ser verdade assina a presente.</w:t>
      </w: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 xml:space="preserve">............., ........ de .............................. de 2020. </w:t>
      </w: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 xml:space="preserve">________________________________ </w:t>
      </w:r>
    </w:p>
    <w:p w:rsidR="00F75D37" w:rsidRPr="00A84121" w:rsidRDefault="00F75D37"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Razão     Social     da     Empresa</w:t>
      </w:r>
    </w:p>
    <w:p w:rsidR="00F75D37" w:rsidRPr="00A84121" w:rsidRDefault="00F75D37"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Nome do responsável/procurador</w:t>
      </w:r>
    </w:p>
    <w:p w:rsidR="00F75D37" w:rsidRPr="00A84121" w:rsidRDefault="00F75D37"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Cargo do responsável/procurador</w:t>
      </w:r>
    </w:p>
    <w:p w:rsidR="00F75D37" w:rsidRDefault="00F75D37"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 xml:space="preserve">Nº  do  documento  de  identidade </w:t>
      </w:r>
    </w:p>
    <w:p w:rsidR="00312493" w:rsidRDefault="00312493" w:rsidP="00583665">
      <w:pPr>
        <w:jc w:val="both"/>
        <w:rPr>
          <w:rFonts w:ascii="Verdana" w:hAnsi="Verdana"/>
        </w:rPr>
      </w:pPr>
    </w:p>
    <w:p w:rsidR="00BF01B1" w:rsidRDefault="00BF01B1" w:rsidP="00583665">
      <w:pPr>
        <w:jc w:val="both"/>
        <w:rPr>
          <w:rFonts w:ascii="Verdana" w:hAnsi="Verdana"/>
        </w:rPr>
      </w:pPr>
    </w:p>
    <w:p w:rsidR="00BF01B1" w:rsidRDefault="00BF01B1" w:rsidP="00583665">
      <w:pPr>
        <w:jc w:val="both"/>
        <w:rPr>
          <w:rFonts w:ascii="Verdana" w:hAnsi="Verdana"/>
        </w:rPr>
      </w:pPr>
    </w:p>
    <w:p w:rsidR="00BF01B1" w:rsidRDefault="00BF01B1" w:rsidP="00583665">
      <w:pPr>
        <w:jc w:val="both"/>
        <w:rPr>
          <w:rFonts w:ascii="Verdana" w:hAnsi="Verdana"/>
        </w:rPr>
      </w:pPr>
    </w:p>
    <w:p w:rsidR="00E77094" w:rsidRDefault="00E77094" w:rsidP="00583665">
      <w:pPr>
        <w:jc w:val="both"/>
        <w:rPr>
          <w:rFonts w:ascii="Verdana" w:hAnsi="Verdana"/>
        </w:rPr>
      </w:pPr>
    </w:p>
    <w:p w:rsidR="00E77094" w:rsidRDefault="00E77094" w:rsidP="00583665">
      <w:pPr>
        <w:jc w:val="both"/>
        <w:rPr>
          <w:rFonts w:ascii="Verdana" w:hAnsi="Verdana"/>
        </w:rPr>
      </w:pPr>
    </w:p>
    <w:p w:rsidR="00E77094" w:rsidRDefault="00E77094" w:rsidP="00583665">
      <w:pPr>
        <w:jc w:val="both"/>
        <w:rPr>
          <w:rFonts w:ascii="Verdana" w:hAnsi="Verdana"/>
        </w:rPr>
      </w:pPr>
    </w:p>
    <w:p w:rsidR="00753522" w:rsidRPr="00A84121" w:rsidRDefault="00753522" w:rsidP="00753522">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rPr>
      </w:pPr>
      <w:r w:rsidRPr="00A84121">
        <w:rPr>
          <w:rFonts w:ascii="Verdana" w:hAnsi="Verdana"/>
          <w:b/>
          <w:bCs/>
        </w:rPr>
        <w:lastRenderedPageBreak/>
        <w:t>ANEXO III</w:t>
      </w:r>
    </w:p>
    <w:p w:rsidR="00753522" w:rsidRPr="00A84121" w:rsidRDefault="00753522" w:rsidP="00753522">
      <w:pPr>
        <w:jc w:val="center"/>
        <w:rPr>
          <w:rFonts w:ascii="Verdana" w:hAnsi="Verdana"/>
          <w:b/>
          <w:bCs/>
        </w:rPr>
      </w:pPr>
    </w:p>
    <w:p w:rsidR="00753522" w:rsidRPr="00A84121" w:rsidRDefault="00753522" w:rsidP="00753522">
      <w:pPr>
        <w:jc w:val="center"/>
        <w:rPr>
          <w:rFonts w:ascii="Verdana" w:hAnsi="Verdana"/>
          <w:b/>
          <w:bCs/>
        </w:rPr>
      </w:pPr>
      <w:r w:rsidRPr="00A84121">
        <w:rPr>
          <w:rFonts w:ascii="Verdana" w:hAnsi="Verdana"/>
          <w:b/>
          <w:bCs/>
        </w:rPr>
        <w:t>PREGÃO ELETRÔNICO N. --/2020</w:t>
      </w:r>
    </w:p>
    <w:p w:rsidR="00753522" w:rsidRPr="00A84121" w:rsidRDefault="00753522" w:rsidP="00753522">
      <w:pPr>
        <w:jc w:val="center"/>
        <w:rPr>
          <w:rFonts w:ascii="Verdana" w:hAnsi="Verdana"/>
          <w:b/>
          <w:bCs/>
        </w:rPr>
      </w:pPr>
    </w:p>
    <w:p w:rsidR="00753522" w:rsidRPr="00A84121" w:rsidRDefault="00753522" w:rsidP="00753522">
      <w:pPr>
        <w:jc w:val="center"/>
        <w:rPr>
          <w:rFonts w:ascii="Verdana" w:hAnsi="Verdana"/>
          <w:b/>
          <w:bCs/>
        </w:rPr>
      </w:pPr>
      <w:r w:rsidRPr="00A84121">
        <w:rPr>
          <w:rFonts w:ascii="Verdana" w:hAnsi="Verdana"/>
          <w:b/>
          <w:bCs/>
        </w:rPr>
        <w:t xml:space="preserve">REGISTRO DE PREÇOS N. .... </w:t>
      </w:r>
    </w:p>
    <w:p w:rsidR="00753522" w:rsidRPr="00A84121" w:rsidRDefault="00753522" w:rsidP="00753522">
      <w:pPr>
        <w:jc w:val="center"/>
        <w:rPr>
          <w:rFonts w:ascii="Verdana" w:hAnsi="Verdana"/>
          <w:b/>
          <w:bCs/>
        </w:rPr>
      </w:pPr>
      <w:r w:rsidRPr="00A84121">
        <w:rPr>
          <w:rFonts w:ascii="Verdana" w:hAnsi="Verdana"/>
          <w:b/>
          <w:bCs/>
        </w:rPr>
        <w:t>ATA N. ......</w:t>
      </w:r>
    </w:p>
    <w:p w:rsidR="00753522" w:rsidRPr="00A84121" w:rsidRDefault="00753522" w:rsidP="00753522">
      <w:pPr>
        <w:jc w:val="center"/>
        <w:rPr>
          <w:rFonts w:ascii="Verdana" w:hAnsi="Verdana"/>
          <w:b/>
        </w:rPr>
      </w:pPr>
    </w:p>
    <w:p w:rsidR="00753522" w:rsidRPr="00B65F4F" w:rsidRDefault="00753522" w:rsidP="00753522">
      <w:pPr>
        <w:jc w:val="center"/>
        <w:rPr>
          <w:rFonts w:ascii="Verdana" w:hAnsi="Verdana"/>
          <w:b/>
          <w:sz w:val="16"/>
          <w:szCs w:val="16"/>
        </w:rPr>
      </w:pPr>
    </w:p>
    <w:p w:rsidR="00753522" w:rsidRPr="00A84121" w:rsidRDefault="00753522" w:rsidP="00753522">
      <w:pPr>
        <w:adjustRightInd w:val="0"/>
        <w:jc w:val="both"/>
        <w:rPr>
          <w:rFonts w:ascii="Verdana" w:hAnsi="Verdana"/>
          <w:b/>
          <w:color w:val="FF0000"/>
        </w:rPr>
      </w:pPr>
      <w:r w:rsidRPr="00A84121">
        <w:rPr>
          <w:rFonts w:ascii="Verdana" w:hAnsi="Verdana" w:cs="BANHCA+TimesNewRomanPSMT"/>
        </w:rPr>
        <w:t xml:space="preserve">Pelo presente instrumento, de um lado PREFEITURA MUNICIPAL DE ----------------, CNPJ xx.xxx.xxx/0001-xx, com sede à ---------, --------, ----------------/SP, neste ato representado por seu Prefeito Municipal, Sr. XXXXXXXXXXXXX, RG XXXXXXXXXX, residente e domiciliado a XXXXXXX, NºXXXXXX, Bairro XXXXXXXXX, --------------/SP, denominada simplesmente CONTRATANTE, de outro e de outro lado à empresa XXXXXXXXXXXXX, CGC/CNPJ XXXXXXXXXXXXXXXX, estabelecida a XXXXXXXXXXXXXX, neste ato pôr seu representante legal XXXXXXXXXXXX, RG XXXXXXXX, CPF XXXXXXXXXXXXX, doravante denominada simplesmente CONTRATADA, têm pôr justo e </w:t>
      </w:r>
      <w:r w:rsidR="00312493">
        <w:rPr>
          <w:rFonts w:ascii="Verdana" w:hAnsi="Verdana" w:cs="BANHCA+TimesNewRomanPSMT"/>
        </w:rPr>
        <w:t>contratado</w:t>
      </w:r>
      <w:r w:rsidR="00BC0224">
        <w:rPr>
          <w:rFonts w:ascii="Verdana" w:hAnsi="Verdana" w:cs="BANHCA+TimesNewRomanPSMT"/>
        </w:rPr>
        <w:t xml:space="preserve"> o</w:t>
      </w:r>
      <w:r w:rsidR="00312493">
        <w:rPr>
          <w:rFonts w:ascii="Verdana" w:hAnsi="Verdana" w:cs="BANHCA+TimesNewRomanPSMT"/>
        </w:rPr>
        <w:t xml:space="preserve"> </w:t>
      </w:r>
      <w:r w:rsidR="00312493" w:rsidRPr="00312493">
        <w:rPr>
          <w:rFonts w:ascii="Verdana" w:hAnsi="Verdana" w:cs="Verdana"/>
          <w:color w:val="000000"/>
        </w:rPr>
        <w:t xml:space="preserve">fornecimento de </w:t>
      </w:r>
      <w:r w:rsidR="00BC0224" w:rsidRPr="003C63B5">
        <w:rPr>
          <w:rFonts w:ascii="Verdana" w:hAnsi="Verdana"/>
          <w:bCs/>
          <w:color w:val="000000"/>
        </w:rPr>
        <w:t>C</w:t>
      </w:r>
      <w:r w:rsidR="00BC0224">
        <w:rPr>
          <w:rFonts w:ascii="Verdana" w:hAnsi="Verdana"/>
          <w:bCs/>
          <w:color w:val="000000"/>
        </w:rPr>
        <w:t>oncentrador de oxigêncio medicinal 110v</w:t>
      </w:r>
      <w:r w:rsidR="00BC0224" w:rsidRPr="00BC0224">
        <w:rPr>
          <w:rFonts w:ascii="Verdana" w:hAnsi="Verdana"/>
          <w:bCs/>
        </w:rPr>
        <w:t xml:space="preserve"> </w:t>
      </w:r>
      <w:r w:rsidR="00BC0224">
        <w:rPr>
          <w:rFonts w:ascii="Verdana" w:hAnsi="Verdana"/>
          <w:bCs/>
        </w:rPr>
        <w:t>destinado a Secretaria de Saúde do Municipio de Iaras/SP</w:t>
      </w:r>
      <w:r w:rsidR="00C033EE">
        <w:rPr>
          <w:rFonts w:ascii="Verdana" w:hAnsi="Verdana" w:cs="Verdana"/>
          <w:color w:val="000000"/>
        </w:rPr>
        <w:t>,</w:t>
      </w:r>
      <w:r w:rsidRPr="00A84121">
        <w:rPr>
          <w:rFonts w:ascii="Verdana" w:hAnsi="Verdana" w:cs="BANHCA+TimesNewRomanPSMT"/>
        </w:rPr>
        <w:t xml:space="preserve"> através de licitação na modalidade </w:t>
      </w:r>
      <w:r w:rsidRPr="00A84121">
        <w:rPr>
          <w:rFonts w:ascii="Verdana" w:hAnsi="Verdana" w:cs="BANJHE+TimesNewRomanPS"/>
        </w:rPr>
        <w:t xml:space="preserve">PREGÃO ELETRÔNICO, visando o REGISTRO DE PREÇOS, </w:t>
      </w:r>
      <w:r w:rsidRPr="00A84121">
        <w:rPr>
          <w:rFonts w:ascii="Verdana" w:hAnsi="Verdana" w:cs="BANHCA+TimesNewRomanPSMT"/>
        </w:rPr>
        <w:t>com integral sujeição às normas consubstanciadas na Lei Federal n.º 10.520, de 17 de julho de 2002, Lei Federal nº 8.666, de 23 de junho de 1993, e suas alterações</w:t>
      </w:r>
      <w:r>
        <w:rPr>
          <w:rFonts w:ascii="Verdana" w:hAnsi="Verdana" w:cs="BANHCA+TimesNewRomanPSMT"/>
        </w:rPr>
        <w:t>, Decreto 10.024/19,</w:t>
      </w:r>
      <w:r w:rsidRPr="00A84121">
        <w:rPr>
          <w:rFonts w:ascii="Verdana" w:hAnsi="Verdana" w:cs="BANHCA+TimesNewRomanPSMT"/>
        </w:rPr>
        <w:t xml:space="preserve"> e demais normas regulamentares aplicáveis à espécie e as seguintes cláusulas e condições que se enunciam a seguir: </w:t>
      </w:r>
    </w:p>
    <w:p w:rsidR="00753522" w:rsidRPr="00A84121" w:rsidRDefault="00753522" w:rsidP="00753522">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i w:val="0"/>
          <w:sz w:val="24"/>
          <w:szCs w:val="24"/>
        </w:rPr>
      </w:pPr>
      <w:r w:rsidRPr="00A84121">
        <w:rPr>
          <w:rFonts w:ascii="Verdana" w:hAnsi="Verdana"/>
          <w:i w:val="0"/>
          <w:sz w:val="24"/>
          <w:szCs w:val="24"/>
        </w:rPr>
        <w:t xml:space="preserve">CLÁUSULA PRIMEIRA: DO OBJETO </w:t>
      </w:r>
    </w:p>
    <w:p w:rsidR="00753522" w:rsidRPr="00B65F4F" w:rsidRDefault="00753522" w:rsidP="00753522">
      <w:pPr>
        <w:jc w:val="both"/>
        <w:rPr>
          <w:rFonts w:ascii="Verdana" w:hAnsi="Verdana"/>
          <w:sz w:val="16"/>
          <w:szCs w:val="16"/>
        </w:rPr>
      </w:pPr>
    </w:p>
    <w:p w:rsidR="00753522" w:rsidRPr="00A84121" w:rsidRDefault="00753522" w:rsidP="00753522">
      <w:pPr>
        <w:numPr>
          <w:ilvl w:val="1"/>
          <w:numId w:val="7"/>
        </w:numPr>
        <w:tabs>
          <w:tab w:val="clear" w:pos="720"/>
          <w:tab w:val="num" w:pos="600"/>
        </w:tabs>
        <w:jc w:val="both"/>
        <w:rPr>
          <w:rFonts w:ascii="Verdana" w:hAnsi="Verdana"/>
        </w:rPr>
      </w:pPr>
      <w:r w:rsidRPr="00A84121">
        <w:rPr>
          <w:rFonts w:ascii="Verdana" w:hAnsi="Verdana"/>
        </w:rPr>
        <w:t>Descrição dos itens:</w:t>
      </w:r>
    </w:p>
    <w:p w:rsidR="00753522" w:rsidRPr="00A84121" w:rsidRDefault="00753522" w:rsidP="00753522">
      <w:pPr>
        <w:jc w:val="both"/>
        <w:rPr>
          <w:rFonts w:ascii="Verdana" w:hAnsi="Verdana"/>
        </w:rPr>
      </w:pPr>
    </w:p>
    <w:tbl>
      <w:tblPr>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3261"/>
        <w:gridCol w:w="1984"/>
        <w:gridCol w:w="1559"/>
        <w:gridCol w:w="1276"/>
        <w:gridCol w:w="1134"/>
      </w:tblGrid>
      <w:tr w:rsidR="00DA1EEC" w:rsidRPr="00A84121" w:rsidTr="00DA1EEC">
        <w:trPr>
          <w:trHeight w:val="300"/>
        </w:trPr>
        <w:tc>
          <w:tcPr>
            <w:tcW w:w="709" w:type="dxa"/>
          </w:tcPr>
          <w:p w:rsidR="00DA1EEC" w:rsidRPr="00A84121" w:rsidRDefault="00DA1EEC" w:rsidP="00DA1EEC">
            <w:pPr>
              <w:ind w:hanging="108"/>
              <w:jc w:val="center"/>
              <w:rPr>
                <w:rFonts w:ascii="Verdana" w:hAnsi="Verdana"/>
                <w:sz w:val="20"/>
                <w:szCs w:val="20"/>
              </w:rPr>
            </w:pPr>
            <w:r w:rsidRPr="00A84121">
              <w:rPr>
                <w:rFonts w:ascii="Verdana" w:hAnsi="Verdana"/>
                <w:sz w:val="20"/>
                <w:szCs w:val="20"/>
              </w:rPr>
              <w:t>Item</w:t>
            </w:r>
          </w:p>
        </w:tc>
        <w:tc>
          <w:tcPr>
            <w:tcW w:w="3261" w:type="dxa"/>
          </w:tcPr>
          <w:p w:rsidR="00DA1EEC" w:rsidRPr="00A84121" w:rsidRDefault="00DA1EEC" w:rsidP="00DA1EEC">
            <w:pPr>
              <w:jc w:val="center"/>
              <w:rPr>
                <w:rFonts w:ascii="Verdana" w:hAnsi="Verdana"/>
                <w:sz w:val="20"/>
                <w:szCs w:val="20"/>
              </w:rPr>
            </w:pPr>
            <w:r w:rsidRPr="00A84121">
              <w:rPr>
                <w:rFonts w:ascii="Verdana" w:hAnsi="Verdana"/>
                <w:sz w:val="20"/>
                <w:szCs w:val="20"/>
              </w:rPr>
              <w:t>Especificação</w:t>
            </w:r>
          </w:p>
        </w:tc>
        <w:tc>
          <w:tcPr>
            <w:tcW w:w="1984" w:type="dxa"/>
          </w:tcPr>
          <w:p w:rsidR="00DA1EEC" w:rsidRPr="00A84121" w:rsidRDefault="00DA1EEC" w:rsidP="00DA1EEC">
            <w:pPr>
              <w:ind w:hanging="108"/>
              <w:jc w:val="center"/>
              <w:rPr>
                <w:rFonts w:ascii="Verdana" w:hAnsi="Verdana"/>
                <w:sz w:val="20"/>
                <w:szCs w:val="20"/>
              </w:rPr>
            </w:pPr>
            <w:r w:rsidRPr="00A84121">
              <w:rPr>
                <w:rFonts w:ascii="Verdana" w:hAnsi="Verdana"/>
                <w:sz w:val="20"/>
                <w:szCs w:val="20"/>
              </w:rPr>
              <w:t>Unidade</w:t>
            </w:r>
          </w:p>
        </w:tc>
        <w:tc>
          <w:tcPr>
            <w:tcW w:w="1559" w:type="dxa"/>
          </w:tcPr>
          <w:p w:rsidR="00DA1EEC" w:rsidRPr="00DA1EEC" w:rsidRDefault="00DA1EEC" w:rsidP="00DA1EEC">
            <w:pPr>
              <w:ind w:hanging="108"/>
              <w:jc w:val="center"/>
              <w:rPr>
                <w:rFonts w:ascii="Verdana" w:hAnsi="Verdana"/>
                <w:sz w:val="18"/>
                <w:szCs w:val="18"/>
              </w:rPr>
            </w:pPr>
            <w:r w:rsidRPr="00DA1EEC">
              <w:rPr>
                <w:rFonts w:ascii="Verdana" w:hAnsi="Verdana"/>
                <w:sz w:val="18"/>
                <w:szCs w:val="18"/>
              </w:rPr>
              <w:t>Quantidade</w:t>
            </w:r>
          </w:p>
        </w:tc>
        <w:tc>
          <w:tcPr>
            <w:tcW w:w="1276" w:type="dxa"/>
          </w:tcPr>
          <w:p w:rsidR="00DA1EEC" w:rsidRDefault="00DA1EEC" w:rsidP="00DA1EEC">
            <w:pPr>
              <w:ind w:hanging="108"/>
              <w:jc w:val="center"/>
              <w:rPr>
                <w:rFonts w:ascii="Verdana" w:hAnsi="Verdana"/>
                <w:sz w:val="18"/>
                <w:szCs w:val="18"/>
              </w:rPr>
            </w:pPr>
            <w:r>
              <w:rPr>
                <w:rFonts w:ascii="Verdana" w:hAnsi="Verdana"/>
                <w:sz w:val="18"/>
                <w:szCs w:val="18"/>
              </w:rPr>
              <w:t xml:space="preserve">Valor </w:t>
            </w:r>
          </w:p>
          <w:p w:rsidR="00DA1EEC" w:rsidRPr="00DA1EEC" w:rsidRDefault="00DA1EEC" w:rsidP="00DA1EEC">
            <w:pPr>
              <w:ind w:hanging="108"/>
              <w:jc w:val="center"/>
              <w:rPr>
                <w:rFonts w:ascii="Verdana" w:hAnsi="Verdana"/>
                <w:sz w:val="18"/>
                <w:szCs w:val="18"/>
              </w:rPr>
            </w:pPr>
            <w:r>
              <w:rPr>
                <w:rFonts w:ascii="Verdana" w:hAnsi="Verdana"/>
                <w:sz w:val="18"/>
                <w:szCs w:val="18"/>
              </w:rPr>
              <w:t>Unit</w:t>
            </w:r>
          </w:p>
        </w:tc>
        <w:tc>
          <w:tcPr>
            <w:tcW w:w="1134" w:type="dxa"/>
          </w:tcPr>
          <w:p w:rsidR="00DA1EEC" w:rsidRDefault="00DA1EEC" w:rsidP="00DA1EEC">
            <w:pPr>
              <w:ind w:hanging="108"/>
              <w:jc w:val="center"/>
              <w:rPr>
                <w:rFonts w:ascii="Verdana" w:hAnsi="Verdana"/>
                <w:sz w:val="18"/>
                <w:szCs w:val="18"/>
              </w:rPr>
            </w:pPr>
            <w:r>
              <w:rPr>
                <w:rFonts w:ascii="Verdana" w:hAnsi="Verdana"/>
                <w:sz w:val="18"/>
                <w:szCs w:val="18"/>
              </w:rPr>
              <w:t>Vlor</w:t>
            </w:r>
          </w:p>
          <w:p w:rsidR="00DA1EEC" w:rsidRDefault="00DA1EEC" w:rsidP="00DA1EEC">
            <w:pPr>
              <w:ind w:hanging="108"/>
              <w:jc w:val="center"/>
              <w:rPr>
                <w:rFonts w:ascii="Verdana" w:hAnsi="Verdana"/>
                <w:sz w:val="18"/>
                <w:szCs w:val="18"/>
              </w:rPr>
            </w:pPr>
            <w:r>
              <w:rPr>
                <w:rFonts w:ascii="Verdana" w:hAnsi="Verdana"/>
                <w:sz w:val="18"/>
                <w:szCs w:val="18"/>
              </w:rPr>
              <w:t>total</w:t>
            </w:r>
          </w:p>
        </w:tc>
      </w:tr>
      <w:tr w:rsidR="00DA1EEC" w:rsidRPr="00A84121" w:rsidTr="00DA1EEC">
        <w:trPr>
          <w:trHeight w:val="162"/>
        </w:trPr>
        <w:tc>
          <w:tcPr>
            <w:tcW w:w="709" w:type="dxa"/>
          </w:tcPr>
          <w:p w:rsidR="00DA1EEC" w:rsidRPr="00A84121" w:rsidRDefault="00DA1EEC" w:rsidP="00736FA6">
            <w:pPr>
              <w:jc w:val="center"/>
              <w:rPr>
                <w:rFonts w:ascii="Verdana" w:hAnsi="Verdana"/>
                <w:sz w:val="20"/>
                <w:szCs w:val="20"/>
              </w:rPr>
            </w:pPr>
            <w:r w:rsidRPr="00A84121">
              <w:rPr>
                <w:rFonts w:ascii="Verdana" w:hAnsi="Verdana"/>
                <w:sz w:val="20"/>
                <w:szCs w:val="20"/>
              </w:rPr>
              <w:t>01</w:t>
            </w:r>
          </w:p>
        </w:tc>
        <w:tc>
          <w:tcPr>
            <w:tcW w:w="3261" w:type="dxa"/>
          </w:tcPr>
          <w:p w:rsidR="00DA1EEC" w:rsidRPr="00A84121" w:rsidRDefault="00BC0224" w:rsidP="00DA1EEC">
            <w:pPr>
              <w:ind w:hanging="108"/>
              <w:rPr>
                <w:rFonts w:ascii="Verdana" w:hAnsi="Verdana"/>
                <w:sz w:val="20"/>
                <w:szCs w:val="20"/>
              </w:rPr>
            </w:pPr>
            <w:r w:rsidRPr="003C63B5">
              <w:rPr>
                <w:rFonts w:ascii="Verdana" w:hAnsi="Verdana"/>
                <w:bCs/>
                <w:color w:val="000000"/>
              </w:rPr>
              <w:t>C</w:t>
            </w:r>
            <w:r>
              <w:rPr>
                <w:rFonts w:ascii="Verdana" w:hAnsi="Verdana"/>
                <w:bCs/>
                <w:color w:val="000000"/>
              </w:rPr>
              <w:t>oncentrador de oxigêncio medicinal 110v</w:t>
            </w:r>
          </w:p>
        </w:tc>
        <w:tc>
          <w:tcPr>
            <w:tcW w:w="1984" w:type="dxa"/>
          </w:tcPr>
          <w:p w:rsidR="00DA1EEC" w:rsidRPr="00A84121" w:rsidRDefault="00BC0224" w:rsidP="00736FA6">
            <w:pPr>
              <w:jc w:val="center"/>
              <w:rPr>
                <w:rFonts w:ascii="Verdana" w:hAnsi="Verdana"/>
                <w:sz w:val="20"/>
                <w:szCs w:val="20"/>
              </w:rPr>
            </w:pPr>
            <w:r>
              <w:rPr>
                <w:rFonts w:ascii="Verdana" w:hAnsi="Verdana"/>
                <w:sz w:val="20"/>
                <w:szCs w:val="20"/>
              </w:rPr>
              <w:t>Unid</w:t>
            </w:r>
          </w:p>
        </w:tc>
        <w:tc>
          <w:tcPr>
            <w:tcW w:w="1559" w:type="dxa"/>
          </w:tcPr>
          <w:p w:rsidR="00DA1EEC" w:rsidRPr="00A84121" w:rsidRDefault="00BC0224" w:rsidP="00DA1EEC">
            <w:pPr>
              <w:rPr>
                <w:rFonts w:ascii="Verdana" w:hAnsi="Verdana"/>
                <w:sz w:val="20"/>
                <w:szCs w:val="20"/>
              </w:rPr>
            </w:pPr>
            <w:r>
              <w:rPr>
                <w:rFonts w:ascii="Verdana" w:hAnsi="Verdana"/>
                <w:sz w:val="20"/>
                <w:szCs w:val="20"/>
              </w:rPr>
              <w:t>01</w:t>
            </w:r>
          </w:p>
        </w:tc>
        <w:tc>
          <w:tcPr>
            <w:tcW w:w="1276" w:type="dxa"/>
          </w:tcPr>
          <w:p w:rsidR="00DA1EEC" w:rsidRDefault="00DA1EEC" w:rsidP="00DA1EEC">
            <w:pPr>
              <w:rPr>
                <w:rFonts w:ascii="Verdana" w:hAnsi="Verdana"/>
                <w:sz w:val="20"/>
                <w:szCs w:val="20"/>
              </w:rPr>
            </w:pPr>
          </w:p>
        </w:tc>
        <w:tc>
          <w:tcPr>
            <w:tcW w:w="1134" w:type="dxa"/>
          </w:tcPr>
          <w:p w:rsidR="00DA1EEC" w:rsidRDefault="00DA1EEC" w:rsidP="00DA1EEC">
            <w:pPr>
              <w:rPr>
                <w:rFonts w:ascii="Verdana" w:hAnsi="Verdana"/>
                <w:sz w:val="20"/>
                <w:szCs w:val="20"/>
              </w:rPr>
            </w:pPr>
          </w:p>
        </w:tc>
      </w:tr>
    </w:tbl>
    <w:p w:rsidR="00753522" w:rsidRPr="00A84121" w:rsidRDefault="00753522" w:rsidP="00753522">
      <w:pPr>
        <w:jc w:val="both"/>
        <w:rPr>
          <w:rFonts w:ascii="Verdana" w:hAnsi="Verdana"/>
        </w:rPr>
      </w:pPr>
    </w:p>
    <w:p w:rsidR="00753522" w:rsidRDefault="00753522" w:rsidP="00312493">
      <w:pPr>
        <w:pStyle w:val="Corpodetexto"/>
        <w:jc w:val="both"/>
        <w:rPr>
          <w:rFonts w:ascii="Verdana" w:hAnsi="Verdana"/>
        </w:rPr>
      </w:pPr>
      <w:r w:rsidRPr="00A84121">
        <w:rPr>
          <w:rFonts w:ascii="Verdana" w:hAnsi="Verdana"/>
        </w:rPr>
        <w:t xml:space="preserve">1.2. </w:t>
      </w:r>
      <w:r w:rsidRPr="00A84121">
        <w:rPr>
          <w:rFonts w:ascii="Verdana" w:hAnsi="Verdana"/>
        </w:rPr>
        <w:tab/>
        <w:t xml:space="preserve">A presente ata tem por objeto o </w:t>
      </w:r>
      <w:r w:rsidR="00DA1EEC" w:rsidRPr="003C63B5">
        <w:rPr>
          <w:rFonts w:ascii="Verdana" w:hAnsi="Verdana" w:cs="BANHCA+TimesNewRomanPSMT"/>
          <w:b/>
          <w:color w:val="000000"/>
        </w:rPr>
        <w:t>REGISTRO</w:t>
      </w:r>
      <w:r w:rsidR="00DA1EEC">
        <w:rPr>
          <w:rFonts w:ascii="Verdana" w:hAnsi="Verdana" w:cs="BANHCA+TimesNewRomanPSMT"/>
          <w:b/>
          <w:color w:val="000000"/>
        </w:rPr>
        <w:t xml:space="preserve"> </w:t>
      </w:r>
      <w:r w:rsidR="00DA1EEC" w:rsidRPr="003C63B5">
        <w:rPr>
          <w:rFonts w:ascii="Verdana" w:hAnsi="Verdana" w:cs="BANHCA+TimesNewRomanPSMT"/>
          <w:b/>
          <w:color w:val="000000"/>
        </w:rPr>
        <w:t>DE PREÇO</w:t>
      </w:r>
      <w:r w:rsidR="00DA1EEC">
        <w:rPr>
          <w:rFonts w:ascii="Verdana" w:hAnsi="Verdana" w:cs="BANHCA+TimesNewRomanPSMT"/>
          <w:b/>
          <w:color w:val="000000"/>
        </w:rPr>
        <w:t xml:space="preserve">S </w:t>
      </w:r>
      <w:r w:rsidR="00DA1EEC" w:rsidRPr="003C63B5">
        <w:rPr>
          <w:rFonts w:ascii="Verdana" w:hAnsi="Verdana"/>
          <w:bCs/>
          <w:color w:val="000000"/>
        </w:rPr>
        <w:t xml:space="preserve">para </w:t>
      </w:r>
      <w:r w:rsidR="00BC0224" w:rsidRPr="003C63B5">
        <w:rPr>
          <w:rFonts w:ascii="Verdana" w:hAnsi="Verdana"/>
          <w:bCs/>
          <w:color w:val="000000"/>
        </w:rPr>
        <w:t>C</w:t>
      </w:r>
      <w:r w:rsidR="00BC0224">
        <w:rPr>
          <w:rFonts w:ascii="Verdana" w:hAnsi="Verdana"/>
          <w:bCs/>
          <w:color w:val="000000"/>
        </w:rPr>
        <w:t>oncentrador de oxigêncio medicinal 110v</w:t>
      </w:r>
      <w:r w:rsidR="00312493" w:rsidRPr="00312493">
        <w:rPr>
          <w:rFonts w:ascii="Verdana" w:hAnsi="Verdana"/>
          <w:bCs/>
        </w:rPr>
        <w:t>,</w:t>
      </w:r>
      <w:r w:rsidR="00BC0224">
        <w:rPr>
          <w:rFonts w:ascii="Verdana" w:hAnsi="Verdana"/>
          <w:bCs/>
        </w:rPr>
        <w:t xml:space="preserve"> destinado a Secretaria de Saúde do Municipio de Iaras/SP,</w:t>
      </w:r>
      <w:r w:rsidR="00312493">
        <w:rPr>
          <w:rFonts w:ascii="Verdana" w:hAnsi="Verdana"/>
          <w:bCs/>
        </w:rPr>
        <w:t xml:space="preserve"> na seguinte forma</w:t>
      </w:r>
      <w:r>
        <w:rPr>
          <w:rFonts w:ascii="Verdana" w:hAnsi="Verdana"/>
        </w:rPr>
        <w:t>,</w:t>
      </w:r>
      <w:r w:rsidRPr="00A84121">
        <w:rPr>
          <w:rFonts w:ascii="Verdana" w:hAnsi="Verdana"/>
        </w:rPr>
        <w:t xml:space="preserve"> conforme descrição,</w:t>
      </w:r>
      <w:r>
        <w:rPr>
          <w:rFonts w:ascii="Verdana" w:hAnsi="Verdana"/>
        </w:rPr>
        <w:t xml:space="preserve"> </w:t>
      </w:r>
      <w:r w:rsidRPr="00A84121">
        <w:rPr>
          <w:rFonts w:ascii="Verdana" w:hAnsi="Verdana"/>
        </w:rPr>
        <w:t>marca/procedência e preços unitários relacionados no item anterior.</w:t>
      </w:r>
    </w:p>
    <w:p w:rsidR="00312493" w:rsidRPr="00BF01B1" w:rsidRDefault="00312493" w:rsidP="00312493">
      <w:pPr>
        <w:pStyle w:val="Corpodetexto"/>
        <w:jc w:val="both"/>
        <w:rPr>
          <w:rFonts w:ascii="Verdana" w:hAnsi="Verdana"/>
          <w:bCs/>
          <w:sz w:val="16"/>
          <w:szCs w:val="16"/>
        </w:rPr>
      </w:pPr>
    </w:p>
    <w:p w:rsidR="00753522" w:rsidRDefault="00753522" w:rsidP="00753522">
      <w:pPr>
        <w:pStyle w:val="Recuodecorpodetexto3"/>
        <w:ind w:left="0"/>
        <w:jc w:val="both"/>
        <w:rPr>
          <w:rFonts w:ascii="Verdana" w:hAnsi="Verdana"/>
          <w:b/>
          <w:sz w:val="24"/>
          <w:szCs w:val="24"/>
        </w:rPr>
      </w:pPr>
      <w:r w:rsidRPr="00753522">
        <w:rPr>
          <w:rFonts w:ascii="Verdana" w:hAnsi="Verdana"/>
          <w:sz w:val="24"/>
          <w:szCs w:val="24"/>
        </w:rPr>
        <w:t>1.3</w:t>
      </w:r>
      <w:r>
        <w:rPr>
          <w:rFonts w:ascii="Verdana" w:hAnsi="Verdana"/>
          <w:b/>
          <w:sz w:val="24"/>
          <w:szCs w:val="24"/>
        </w:rPr>
        <w:t xml:space="preserve"> </w:t>
      </w:r>
      <w:r w:rsidRPr="00A84121">
        <w:rPr>
          <w:rFonts w:ascii="Verdana" w:hAnsi="Verdana"/>
          <w:b/>
          <w:sz w:val="24"/>
          <w:szCs w:val="24"/>
        </w:rPr>
        <w:t>A existência de preços registrados não obriga a Prefeitura a contratar, sendo facultada a realização de licitação específica para a aquisição pretendida, assegurado ao beneficiário do registro a preferência de fornecimento em igualdade de condições.</w:t>
      </w:r>
    </w:p>
    <w:p w:rsidR="00E77094" w:rsidRDefault="00E77094" w:rsidP="00753522">
      <w:pPr>
        <w:pStyle w:val="Recuodecorpodetexto3"/>
        <w:ind w:left="0"/>
        <w:jc w:val="both"/>
        <w:rPr>
          <w:rFonts w:ascii="Verdana" w:hAnsi="Verdana"/>
          <w:b/>
          <w:sz w:val="24"/>
          <w:szCs w:val="24"/>
        </w:rPr>
      </w:pPr>
    </w:p>
    <w:p w:rsidR="00753522" w:rsidRPr="00A84121" w:rsidRDefault="00753522" w:rsidP="00753522">
      <w:pPr>
        <w:pStyle w:val="Corpodetexto"/>
        <w:pBdr>
          <w:top w:val="single" w:sz="4" w:space="1" w:color="auto"/>
          <w:left w:val="single" w:sz="4" w:space="4" w:color="auto"/>
          <w:bottom w:val="single" w:sz="4" w:space="1" w:color="auto"/>
          <w:right w:val="single" w:sz="4" w:space="4" w:color="auto"/>
        </w:pBdr>
        <w:shd w:val="clear" w:color="auto" w:fill="D9D9D9"/>
        <w:rPr>
          <w:rFonts w:ascii="Verdana" w:hAnsi="Verdana" w:cs="Tahoma"/>
          <w:b/>
        </w:rPr>
      </w:pPr>
      <w:r w:rsidRPr="00A84121">
        <w:rPr>
          <w:rFonts w:ascii="Verdana" w:hAnsi="Verdana"/>
          <w:b/>
        </w:rPr>
        <w:lastRenderedPageBreak/>
        <w:t>CLÁUSULA SEGUNDA: DAS RESPONSABILIDADES</w:t>
      </w:r>
    </w:p>
    <w:p w:rsidR="00753522" w:rsidRPr="00A84121" w:rsidRDefault="00753522" w:rsidP="00753522">
      <w:pPr>
        <w:pStyle w:val="Corpodetexto"/>
        <w:tabs>
          <w:tab w:val="left" w:pos="720"/>
          <w:tab w:val="left" w:pos="2280"/>
        </w:tabs>
        <w:ind w:left="600" w:hanging="600"/>
        <w:jc w:val="both"/>
        <w:rPr>
          <w:rFonts w:ascii="Verdana" w:hAnsi="Verdana" w:cs="Tahoma"/>
        </w:rPr>
      </w:pPr>
      <w:r w:rsidRPr="00A84121">
        <w:rPr>
          <w:rFonts w:ascii="Verdana" w:hAnsi="Verdana" w:cs="Tahoma"/>
        </w:rPr>
        <w:t>2.1.</w:t>
      </w:r>
      <w:r w:rsidRPr="00A84121">
        <w:rPr>
          <w:rFonts w:ascii="Verdana" w:hAnsi="Verdana" w:cs="Tahoma"/>
        </w:rPr>
        <w:tab/>
        <w:t xml:space="preserve">O </w:t>
      </w:r>
      <w:r w:rsidRPr="00A84121">
        <w:rPr>
          <w:rFonts w:ascii="Verdana" w:hAnsi="Verdana"/>
        </w:rPr>
        <w:t>FORNECEDOR DETENTOR DA ATA</w:t>
      </w:r>
      <w:r w:rsidRPr="00A84121">
        <w:rPr>
          <w:rFonts w:ascii="Verdana" w:hAnsi="Verdana" w:cs="Tahoma"/>
        </w:rPr>
        <w:t xml:space="preserve"> compromete-se a manter, durante toda a vigência da presente, todas as condições de habilitação e qualificação exigidas no processo licitatório.</w:t>
      </w:r>
    </w:p>
    <w:p w:rsidR="00753522" w:rsidRPr="00A84121" w:rsidRDefault="00753522" w:rsidP="00753522">
      <w:pPr>
        <w:pStyle w:val="Ttulo5"/>
        <w:pBdr>
          <w:top w:val="single" w:sz="4" w:space="1" w:color="auto"/>
          <w:left w:val="single" w:sz="4" w:space="4" w:color="auto"/>
          <w:bottom w:val="single" w:sz="4" w:space="1" w:color="auto"/>
          <w:right w:val="single" w:sz="4" w:space="4" w:color="auto"/>
        </w:pBdr>
        <w:shd w:val="clear" w:color="auto" w:fill="D9D9D9"/>
        <w:tabs>
          <w:tab w:val="left" w:pos="8220"/>
        </w:tabs>
        <w:rPr>
          <w:rFonts w:ascii="Verdana" w:hAnsi="Verdana"/>
          <w:i w:val="0"/>
          <w:sz w:val="24"/>
          <w:szCs w:val="24"/>
        </w:rPr>
      </w:pPr>
      <w:r w:rsidRPr="00A84121">
        <w:rPr>
          <w:rFonts w:ascii="Verdana" w:hAnsi="Verdana"/>
          <w:i w:val="0"/>
          <w:sz w:val="24"/>
          <w:szCs w:val="24"/>
        </w:rPr>
        <w:t>CLÁUSULA TERCEIRA: DO PRAZO E DAS CONDIÇÕES DE ENTREGA</w:t>
      </w:r>
    </w:p>
    <w:p w:rsidR="00753522" w:rsidRPr="00012241" w:rsidRDefault="00753522" w:rsidP="00753522">
      <w:pPr>
        <w:jc w:val="both"/>
        <w:rPr>
          <w:rFonts w:ascii="Verdana" w:hAnsi="Verdana"/>
          <w:sz w:val="16"/>
          <w:szCs w:val="16"/>
        </w:rPr>
      </w:pPr>
    </w:p>
    <w:p w:rsidR="00753522" w:rsidRPr="00A84121" w:rsidRDefault="00753522" w:rsidP="00753522">
      <w:pPr>
        <w:ind w:left="600" w:hanging="600"/>
        <w:jc w:val="both"/>
        <w:rPr>
          <w:rFonts w:ascii="Verdana" w:hAnsi="Verdana"/>
        </w:rPr>
      </w:pPr>
      <w:r w:rsidRPr="00A84121">
        <w:rPr>
          <w:rFonts w:ascii="Verdana" w:hAnsi="Verdana"/>
        </w:rPr>
        <w:t xml:space="preserve">3.1. </w:t>
      </w:r>
      <w:r w:rsidRPr="00A84121">
        <w:rPr>
          <w:rFonts w:ascii="Verdana" w:hAnsi="Verdana"/>
        </w:rPr>
        <w:tab/>
        <w:t>Sempre que julgar necessário, a Prefeitura solicitará, durante a vigência da respectiva Ata de Registro de Preços, o fornecimento dos produtos registrados, na quantidade que for preciso, mediante Ordem de Compra.</w:t>
      </w:r>
    </w:p>
    <w:p w:rsidR="00753522" w:rsidRPr="00012241" w:rsidRDefault="00753522" w:rsidP="00753522">
      <w:pPr>
        <w:ind w:left="600" w:hanging="600"/>
        <w:jc w:val="both"/>
        <w:rPr>
          <w:rFonts w:ascii="Verdana" w:hAnsi="Verdana"/>
          <w:sz w:val="16"/>
          <w:szCs w:val="16"/>
        </w:rPr>
      </w:pPr>
    </w:p>
    <w:p w:rsidR="00753522" w:rsidRPr="00A84121" w:rsidRDefault="00753522" w:rsidP="00753522">
      <w:pPr>
        <w:ind w:left="567" w:firstLine="33"/>
        <w:jc w:val="both"/>
        <w:rPr>
          <w:rFonts w:ascii="Verdana" w:hAnsi="Verdana"/>
        </w:rPr>
      </w:pPr>
      <w:r w:rsidRPr="00A84121">
        <w:rPr>
          <w:rFonts w:ascii="Verdana" w:hAnsi="Verdana"/>
        </w:rPr>
        <w:t>3.1.2.</w:t>
      </w:r>
      <w:r w:rsidRPr="00A84121">
        <w:rPr>
          <w:rFonts w:ascii="Verdana" w:hAnsi="Verdana"/>
        </w:rPr>
        <w:tab/>
        <w:t>A Ordem de Compra será enviada via e-mail ao fornecedor, o qual deverá confirmar o recebimento imediatamente. Caso a empresa não possua e-mail ou outro meio eletrônico, a Ordem de Compra deverá ser retirada no Setor de Compras da Prefeitura Municipal de Iaras/SP, à Praça Monção, 683, Centro, Iaras/SP, no prazo de 02 (dois) dias, contado a partir do recebimento.</w:t>
      </w:r>
    </w:p>
    <w:p w:rsidR="00753522" w:rsidRPr="00012241" w:rsidRDefault="00753522" w:rsidP="00753522">
      <w:pPr>
        <w:jc w:val="both"/>
        <w:rPr>
          <w:rFonts w:ascii="Verdana" w:hAnsi="Verdana"/>
          <w:sz w:val="16"/>
          <w:szCs w:val="16"/>
        </w:rPr>
      </w:pPr>
    </w:p>
    <w:p w:rsidR="00753522" w:rsidRPr="00A84121" w:rsidRDefault="00753522" w:rsidP="00753522">
      <w:pPr>
        <w:ind w:left="567" w:firstLine="33"/>
        <w:jc w:val="both"/>
        <w:rPr>
          <w:rFonts w:ascii="Verdana" w:hAnsi="Verdana"/>
        </w:rPr>
      </w:pPr>
      <w:r w:rsidRPr="00A84121">
        <w:rPr>
          <w:rFonts w:ascii="Verdana" w:hAnsi="Verdana"/>
        </w:rPr>
        <w:t xml:space="preserve">3.1.3. </w:t>
      </w:r>
      <w:r w:rsidRPr="00A84121">
        <w:rPr>
          <w:rFonts w:ascii="Verdana" w:hAnsi="Verdana"/>
        </w:rPr>
        <w:tab/>
        <w:t xml:space="preserve">O prazo para confirmação do recebimento ou para retirada da Ordem de Compra poderá ser prorrogado por uma vez, por igual período, quando solicitado pela empresa adjudicatária durante seu transcurso e desde que ocorra motivo justificado, aceito pela Prefeitura Municipal de Iaras/SP. </w:t>
      </w:r>
    </w:p>
    <w:p w:rsidR="00753522" w:rsidRPr="00012241" w:rsidRDefault="00753522" w:rsidP="00753522">
      <w:pPr>
        <w:ind w:left="1440" w:hanging="840"/>
        <w:jc w:val="both"/>
        <w:rPr>
          <w:rFonts w:ascii="Verdana" w:hAnsi="Verdana"/>
          <w:sz w:val="16"/>
          <w:szCs w:val="16"/>
        </w:rPr>
      </w:pPr>
    </w:p>
    <w:p w:rsidR="00753522" w:rsidRPr="00A84121" w:rsidRDefault="00753522" w:rsidP="00753522">
      <w:pPr>
        <w:ind w:left="567" w:firstLine="33"/>
        <w:jc w:val="both"/>
        <w:rPr>
          <w:rFonts w:ascii="Verdana" w:hAnsi="Verdana"/>
        </w:rPr>
      </w:pPr>
      <w:r w:rsidRPr="00A84121">
        <w:rPr>
          <w:rFonts w:ascii="Verdana" w:hAnsi="Verdana"/>
        </w:rPr>
        <w:t xml:space="preserve">3.1.4. </w:t>
      </w:r>
      <w:r w:rsidRPr="00A84121">
        <w:rPr>
          <w:rFonts w:ascii="Verdana" w:hAnsi="Verdana"/>
        </w:rPr>
        <w:tab/>
        <w:t>A não confirmação do recebimento ou a não retirada da Ordem de Compra no prazo previsto, implicará aplicação de multa de 10 % (dez por cento) sobre o valor da nota de empenho, sem prejuízo de outras penalid</w:t>
      </w:r>
      <w:r w:rsidR="000F0031">
        <w:rPr>
          <w:rFonts w:ascii="Verdana" w:hAnsi="Verdana"/>
        </w:rPr>
        <w:t xml:space="preserve">ades cabíveis, conforme item 19 </w:t>
      </w:r>
      <w:r w:rsidRPr="00A84121">
        <w:rPr>
          <w:rFonts w:ascii="Verdana" w:hAnsi="Verdana"/>
        </w:rPr>
        <w:t xml:space="preserve">do edital. </w:t>
      </w:r>
    </w:p>
    <w:p w:rsidR="00753522" w:rsidRPr="00C735AB" w:rsidRDefault="00753522" w:rsidP="00753522">
      <w:pPr>
        <w:jc w:val="both"/>
        <w:rPr>
          <w:rFonts w:ascii="Verdana" w:hAnsi="Verdana"/>
          <w:sz w:val="10"/>
          <w:szCs w:val="10"/>
        </w:rPr>
      </w:pPr>
    </w:p>
    <w:p w:rsidR="00CE20E9" w:rsidRPr="00103486" w:rsidRDefault="00753522" w:rsidP="00CE20E9">
      <w:pPr>
        <w:ind w:left="567" w:hanging="552"/>
        <w:jc w:val="both"/>
        <w:rPr>
          <w:rFonts w:ascii="Verdana" w:hAnsi="Verdana"/>
        </w:rPr>
      </w:pPr>
      <w:r w:rsidRPr="00A84121">
        <w:rPr>
          <w:rFonts w:ascii="Verdana" w:hAnsi="Verdana"/>
        </w:rPr>
        <w:t xml:space="preserve">3.2. </w:t>
      </w:r>
      <w:r w:rsidRPr="00A84121">
        <w:rPr>
          <w:rFonts w:ascii="Verdana" w:hAnsi="Verdana"/>
        </w:rPr>
        <w:tab/>
      </w:r>
      <w:r w:rsidR="00CE20E9" w:rsidRPr="00A84121">
        <w:rPr>
          <w:rFonts w:ascii="Verdana" w:hAnsi="Verdana"/>
        </w:rPr>
        <w:t>A entrega dos materiais deverá ser</w:t>
      </w:r>
      <w:r w:rsidR="00CE20E9">
        <w:rPr>
          <w:rFonts w:ascii="Verdana" w:hAnsi="Verdana"/>
        </w:rPr>
        <w:t xml:space="preserve"> realizada no prazo de 05 (cinco) dias úteis após o recebimento da Autorização de Fornecimento – AF dasolicitação, tomando como base as quantidades estimadas de consumo, estoques e disponibilidades financeiras. </w:t>
      </w:r>
    </w:p>
    <w:p w:rsidR="00753522" w:rsidRPr="00C735AB" w:rsidRDefault="00753522" w:rsidP="00753522">
      <w:pPr>
        <w:ind w:left="600" w:hanging="600"/>
        <w:jc w:val="both"/>
        <w:rPr>
          <w:rFonts w:ascii="Verdana" w:hAnsi="Verdana"/>
          <w:sz w:val="10"/>
          <w:szCs w:val="10"/>
        </w:rPr>
      </w:pPr>
    </w:p>
    <w:p w:rsidR="00753522" w:rsidRPr="00A84121" w:rsidRDefault="00753522" w:rsidP="00753522">
      <w:pPr>
        <w:ind w:left="600" w:hanging="600"/>
        <w:jc w:val="both"/>
        <w:rPr>
          <w:rFonts w:ascii="Verdana" w:hAnsi="Verdana"/>
        </w:rPr>
      </w:pPr>
      <w:r w:rsidRPr="00A84121">
        <w:rPr>
          <w:rFonts w:ascii="Verdana" w:hAnsi="Verdana"/>
        </w:rPr>
        <w:t xml:space="preserve">3.3. A empresa adjudicatária responsabilizar-se-á pela qualidade, estado e conservação do(s) materiais de expediente licitado(s) e entregue(s), especialmente para efeito de substituição imediata, no caso de não atendimento ao solicitado. </w:t>
      </w:r>
    </w:p>
    <w:p w:rsidR="00753522" w:rsidRPr="00A84121" w:rsidRDefault="00753522" w:rsidP="00753522">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i w:val="0"/>
          <w:sz w:val="24"/>
          <w:szCs w:val="24"/>
        </w:rPr>
      </w:pPr>
      <w:r w:rsidRPr="00A84121">
        <w:rPr>
          <w:rFonts w:ascii="Verdana" w:hAnsi="Verdana"/>
          <w:i w:val="0"/>
          <w:sz w:val="24"/>
          <w:szCs w:val="24"/>
        </w:rPr>
        <w:t xml:space="preserve">CLÁUSULA QUARTA: </w:t>
      </w:r>
      <w:r w:rsidR="000F0031">
        <w:rPr>
          <w:rFonts w:ascii="Verdana" w:hAnsi="Verdana"/>
          <w:i w:val="0"/>
          <w:sz w:val="24"/>
          <w:szCs w:val="24"/>
        </w:rPr>
        <w:t xml:space="preserve">DO VALOR, </w:t>
      </w:r>
      <w:r w:rsidRPr="00A84121">
        <w:rPr>
          <w:rFonts w:ascii="Verdana" w:hAnsi="Verdana"/>
          <w:i w:val="0"/>
          <w:sz w:val="24"/>
          <w:szCs w:val="24"/>
        </w:rPr>
        <w:t>DAS CONDIÇÕES DE RECEBIMENTO E PAGAMENTO</w:t>
      </w:r>
    </w:p>
    <w:p w:rsidR="000F0031" w:rsidRPr="00C735AB" w:rsidRDefault="000F0031" w:rsidP="00753522">
      <w:pPr>
        <w:ind w:left="600" w:hanging="600"/>
        <w:jc w:val="both"/>
        <w:rPr>
          <w:rFonts w:ascii="Verdana" w:hAnsi="Verdana"/>
          <w:sz w:val="10"/>
          <w:szCs w:val="10"/>
        </w:rPr>
      </w:pPr>
    </w:p>
    <w:p w:rsidR="000F0031" w:rsidRPr="008D37D3" w:rsidRDefault="00753522" w:rsidP="000F0031">
      <w:pPr>
        <w:ind w:left="600" w:hanging="600"/>
        <w:jc w:val="both"/>
        <w:rPr>
          <w:rFonts w:ascii="Verdana" w:hAnsi="Verdana"/>
          <w:sz w:val="23"/>
          <w:szCs w:val="23"/>
        </w:rPr>
      </w:pPr>
      <w:r w:rsidRPr="00A84121">
        <w:rPr>
          <w:rFonts w:ascii="Verdana" w:hAnsi="Verdana"/>
        </w:rPr>
        <w:t>4.1.</w:t>
      </w:r>
      <w:r w:rsidR="000F0031" w:rsidRPr="000F0031">
        <w:rPr>
          <w:rFonts w:ascii="Verdana" w:hAnsi="Verdana"/>
          <w:bCs/>
          <w:iCs/>
          <w:sz w:val="23"/>
          <w:szCs w:val="23"/>
        </w:rPr>
        <w:t xml:space="preserve"> </w:t>
      </w:r>
      <w:r w:rsidR="000F0031" w:rsidRPr="008D37D3">
        <w:rPr>
          <w:rFonts w:ascii="Verdana" w:hAnsi="Verdana"/>
          <w:bCs/>
          <w:iCs/>
          <w:sz w:val="23"/>
          <w:szCs w:val="23"/>
        </w:rPr>
        <w:t xml:space="preserve">O presente contrato possui valor estimado de </w:t>
      </w:r>
      <w:r w:rsidR="000F0031" w:rsidRPr="008D37D3">
        <w:rPr>
          <w:rFonts w:ascii="Verdana" w:hAnsi="Verdana"/>
          <w:b/>
          <w:bCs/>
          <w:iCs/>
          <w:sz w:val="23"/>
          <w:szCs w:val="23"/>
        </w:rPr>
        <w:t>R$ ----</w:t>
      </w:r>
      <w:r w:rsidR="000F0031" w:rsidRPr="008D37D3">
        <w:rPr>
          <w:rFonts w:ascii="Verdana" w:hAnsi="Verdana"/>
          <w:b/>
          <w:sz w:val="23"/>
          <w:szCs w:val="23"/>
        </w:rPr>
        <w:t xml:space="preserve"> </w:t>
      </w:r>
      <w:r w:rsidR="000F0031" w:rsidRPr="008D37D3">
        <w:rPr>
          <w:rFonts w:ascii="Verdana" w:hAnsi="Verdana"/>
          <w:sz w:val="23"/>
          <w:szCs w:val="23"/>
        </w:rPr>
        <w:t>(---).</w:t>
      </w:r>
    </w:p>
    <w:p w:rsidR="00BF01B1" w:rsidRPr="009D4714" w:rsidRDefault="00BF01B1" w:rsidP="00753522">
      <w:pPr>
        <w:ind w:left="600" w:hanging="600"/>
        <w:jc w:val="both"/>
        <w:rPr>
          <w:rFonts w:ascii="Verdana" w:hAnsi="Verdana"/>
          <w:sz w:val="16"/>
          <w:szCs w:val="16"/>
        </w:rPr>
      </w:pPr>
    </w:p>
    <w:p w:rsidR="00753522" w:rsidRPr="00A84121" w:rsidRDefault="000F0031" w:rsidP="00753522">
      <w:pPr>
        <w:ind w:left="600" w:hanging="600"/>
        <w:jc w:val="both"/>
        <w:rPr>
          <w:rFonts w:ascii="Verdana" w:hAnsi="Verdana"/>
        </w:rPr>
      </w:pPr>
      <w:r>
        <w:rPr>
          <w:rFonts w:ascii="Verdana" w:hAnsi="Verdana"/>
        </w:rPr>
        <w:t>4.2.</w:t>
      </w:r>
      <w:r w:rsidR="00753522" w:rsidRPr="00A84121">
        <w:rPr>
          <w:rFonts w:ascii="Verdana" w:hAnsi="Verdana"/>
        </w:rPr>
        <w:t xml:space="preserve"> </w:t>
      </w:r>
      <w:r w:rsidR="00753522" w:rsidRPr="00A84121">
        <w:rPr>
          <w:rFonts w:ascii="Verdana" w:hAnsi="Verdana"/>
        </w:rPr>
        <w:tab/>
        <w:t xml:space="preserve">O recebimento definitivo ocorrerá em até 07 (sete) dias úteis, contados a partir da entrega dos materiais, acompanhados da respectiva nota fiscal/fatura, cuja conferência e atestação serão feitas pelo Setor de Compras da Prefeitura Municipal de Iaras/SP. </w:t>
      </w:r>
    </w:p>
    <w:p w:rsidR="00753522" w:rsidRPr="00A84121" w:rsidRDefault="00753522" w:rsidP="00753522">
      <w:pPr>
        <w:ind w:left="567" w:hanging="567"/>
        <w:jc w:val="both"/>
        <w:rPr>
          <w:rFonts w:ascii="Verdana" w:hAnsi="Verdana"/>
          <w:b/>
        </w:rPr>
      </w:pPr>
      <w:r w:rsidRPr="00A84121">
        <w:rPr>
          <w:rFonts w:ascii="Verdana" w:hAnsi="Verdana"/>
        </w:rPr>
        <w:lastRenderedPageBreak/>
        <w:t>4.</w:t>
      </w:r>
      <w:r w:rsidR="000F0031">
        <w:rPr>
          <w:rFonts w:ascii="Verdana" w:hAnsi="Verdana"/>
        </w:rPr>
        <w:t>2</w:t>
      </w:r>
      <w:r w:rsidRPr="00A84121">
        <w:rPr>
          <w:rFonts w:ascii="Verdana" w:hAnsi="Verdana"/>
        </w:rPr>
        <w:t xml:space="preserve">.1. </w:t>
      </w:r>
      <w:r w:rsidRPr="00A84121">
        <w:rPr>
          <w:rFonts w:ascii="Verdana" w:hAnsi="Verdana"/>
        </w:rPr>
        <w:tab/>
        <w:t xml:space="preserve">No texto da nota fiscal/fatura deverá constar, obrigatoriamente, o objeto da licitação, as marcas dos materiais, os valores unitários e totais e o número do processo que deu origem à aquisição </w:t>
      </w:r>
      <w:r w:rsidRPr="00A84121">
        <w:rPr>
          <w:rFonts w:ascii="Verdana" w:hAnsi="Verdana"/>
          <w:b/>
        </w:rPr>
        <w:t>(Pregão ELETRÔNICO n. --/2020).</w:t>
      </w:r>
    </w:p>
    <w:p w:rsidR="00753522" w:rsidRPr="00012241" w:rsidRDefault="00753522" w:rsidP="00753522">
      <w:pPr>
        <w:ind w:left="567" w:hanging="567"/>
        <w:jc w:val="both"/>
        <w:rPr>
          <w:rFonts w:ascii="Verdana" w:hAnsi="Verdana"/>
          <w:sz w:val="16"/>
          <w:szCs w:val="16"/>
        </w:rPr>
      </w:pPr>
    </w:p>
    <w:p w:rsidR="00753522" w:rsidRPr="00A84121" w:rsidRDefault="00753522" w:rsidP="00753522">
      <w:pPr>
        <w:ind w:left="567" w:hanging="567"/>
        <w:jc w:val="both"/>
        <w:rPr>
          <w:rFonts w:ascii="Verdana" w:hAnsi="Verdana"/>
        </w:rPr>
      </w:pPr>
      <w:r w:rsidRPr="00A84121">
        <w:rPr>
          <w:rFonts w:ascii="Verdana" w:hAnsi="Verdana"/>
        </w:rPr>
        <w:t>4.</w:t>
      </w:r>
      <w:r w:rsidR="000F0031">
        <w:rPr>
          <w:rFonts w:ascii="Verdana" w:hAnsi="Verdana"/>
        </w:rPr>
        <w:t>2</w:t>
      </w:r>
      <w:r w:rsidRPr="00A84121">
        <w:rPr>
          <w:rFonts w:ascii="Verdana" w:hAnsi="Verdana"/>
        </w:rPr>
        <w:t>.2.</w:t>
      </w:r>
      <w:r w:rsidRPr="00A84121">
        <w:rPr>
          <w:rFonts w:ascii="Verdana" w:hAnsi="Verdana"/>
        </w:rPr>
        <w:tab/>
        <w:t xml:space="preserve">Havendo erro na nota fiscal/fatura ou outra circunstância impeditiva, o recebimento definitivo ficará suspenso, até que a empresa tome as medidas saneadoras necessárias. </w:t>
      </w:r>
    </w:p>
    <w:p w:rsidR="00753522" w:rsidRPr="00BC0224" w:rsidRDefault="00753522" w:rsidP="00753522">
      <w:pPr>
        <w:jc w:val="both"/>
        <w:rPr>
          <w:rFonts w:ascii="Verdana" w:hAnsi="Verdana"/>
          <w:sz w:val="16"/>
          <w:szCs w:val="16"/>
        </w:rPr>
      </w:pPr>
    </w:p>
    <w:p w:rsidR="00753522" w:rsidRPr="00A84121" w:rsidRDefault="00753522" w:rsidP="00753522">
      <w:pPr>
        <w:ind w:left="600" w:hanging="600"/>
        <w:jc w:val="both"/>
        <w:rPr>
          <w:rFonts w:ascii="Verdana" w:hAnsi="Verdana"/>
        </w:rPr>
      </w:pPr>
      <w:r w:rsidRPr="00A84121">
        <w:rPr>
          <w:rFonts w:ascii="Verdana" w:hAnsi="Verdana"/>
        </w:rPr>
        <w:t>4.</w:t>
      </w:r>
      <w:r w:rsidR="000F0031">
        <w:rPr>
          <w:rFonts w:ascii="Verdana" w:hAnsi="Verdana"/>
        </w:rPr>
        <w:t>3</w:t>
      </w:r>
      <w:r w:rsidRPr="00A84121">
        <w:rPr>
          <w:rFonts w:ascii="Verdana" w:hAnsi="Verdana"/>
        </w:rPr>
        <w:t xml:space="preserve"> </w:t>
      </w:r>
      <w:r w:rsidRPr="00A84121">
        <w:rPr>
          <w:rFonts w:ascii="Verdana" w:hAnsi="Verdana"/>
        </w:rPr>
        <w:tab/>
        <w:t xml:space="preserve">O pagamento será efetuado em até 30 (trinta) dias </w:t>
      </w:r>
      <w:r w:rsidR="00CE20E9">
        <w:rPr>
          <w:rFonts w:ascii="Verdana" w:hAnsi="Verdana"/>
        </w:rPr>
        <w:t>corridos</w:t>
      </w:r>
      <w:r w:rsidRPr="00A84121">
        <w:rPr>
          <w:rFonts w:ascii="Verdana" w:hAnsi="Verdana"/>
        </w:rPr>
        <w:t xml:space="preserve"> após o encaminhamento das notas fiscais/faturas à Prefeitura Municipal de Iaras/SP. </w:t>
      </w:r>
    </w:p>
    <w:p w:rsidR="00753522" w:rsidRPr="00012241" w:rsidRDefault="00753522" w:rsidP="00753522">
      <w:pPr>
        <w:ind w:left="600" w:hanging="600"/>
        <w:jc w:val="both"/>
        <w:rPr>
          <w:rFonts w:ascii="Verdana" w:hAnsi="Verdana"/>
          <w:sz w:val="16"/>
          <w:szCs w:val="16"/>
        </w:rPr>
      </w:pPr>
    </w:p>
    <w:p w:rsidR="00753522" w:rsidRPr="00A84121" w:rsidRDefault="00753522" w:rsidP="00753522">
      <w:pPr>
        <w:ind w:left="600" w:hanging="600"/>
        <w:jc w:val="both"/>
        <w:rPr>
          <w:rFonts w:ascii="Verdana" w:hAnsi="Verdana"/>
        </w:rPr>
      </w:pPr>
      <w:r w:rsidRPr="00A84121">
        <w:rPr>
          <w:rFonts w:ascii="Verdana" w:hAnsi="Verdana"/>
        </w:rPr>
        <w:t>4.</w:t>
      </w:r>
      <w:r w:rsidR="000F0031">
        <w:rPr>
          <w:rFonts w:ascii="Verdana" w:hAnsi="Verdana"/>
        </w:rPr>
        <w:t>3</w:t>
      </w:r>
      <w:r w:rsidRPr="00A84121">
        <w:rPr>
          <w:rFonts w:ascii="Verdana" w:hAnsi="Verdana"/>
        </w:rPr>
        <w:t xml:space="preserve">.1 O pagamento mediante a emissão de qualquer modalidade de ordem bancária, será realizado desde que a empresa adjudicatária efetue a cobrança de forma a permitir o cumprimento das exigências legais, principalmente no que se refere às retenções tributárias. </w:t>
      </w:r>
    </w:p>
    <w:p w:rsidR="00753522" w:rsidRPr="00012241" w:rsidRDefault="00753522" w:rsidP="00753522">
      <w:pPr>
        <w:ind w:left="600" w:hanging="600"/>
        <w:jc w:val="both"/>
        <w:rPr>
          <w:rFonts w:ascii="Verdana" w:hAnsi="Verdana"/>
          <w:sz w:val="16"/>
          <w:szCs w:val="16"/>
        </w:rPr>
      </w:pPr>
    </w:p>
    <w:p w:rsidR="00753522" w:rsidRPr="00A84121" w:rsidRDefault="00753522" w:rsidP="00753522">
      <w:pPr>
        <w:ind w:left="600" w:hanging="600"/>
        <w:jc w:val="both"/>
        <w:rPr>
          <w:rFonts w:ascii="Verdana" w:hAnsi="Verdana"/>
        </w:rPr>
      </w:pPr>
      <w:r w:rsidRPr="00A84121">
        <w:rPr>
          <w:rFonts w:ascii="Verdana" w:hAnsi="Verdana"/>
        </w:rPr>
        <w:t xml:space="preserve"> 4.</w:t>
      </w:r>
      <w:r w:rsidR="000F0031">
        <w:rPr>
          <w:rFonts w:ascii="Verdana" w:hAnsi="Verdana"/>
        </w:rPr>
        <w:t>3</w:t>
      </w:r>
      <w:r w:rsidRPr="00A84121">
        <w:rPr>
          <w:rFonts w:ascii="Verdana" w:hAnsi="Verdana"/>
        </w:rPr>
        <w:t>.2. As despesas decorrentes deste Pregão ELETRÔNICO correrão por conta das seguintes verbas orçamentárias:</w:t>
      </w:r>
    </w:p>
    <w:p w:rsidR="00753522" w:rsidRPr="00C735AB" w:rsidRDefault="00753522" w:rsidP="00753522">
      <w:pPr>
        <w:tabs>
          <w:tab w:val="left" w:pos="284"/>
          <w:tab w:val="left" w:pos="567"/>
          <w:tab w:val="left" w:pos="851"/>
        </w:tabs>
        <w:ind w:left="708" w:hanging="708"/>
        <w:jc w:val="both"/>
        <w:rPr>
          <w:rFonts w:ascii="Verdana" w:hAnsi="Verdana"/>
          <w:sz w:val="10"/>
          <w:szCs w:val="10"/>
        </w:rPr>
      </w:pPr>
    </w:p>
    <w:p w:rsidR="00DA1EEC" w:rsidRPr="006D582B" w:rsidRDefault="00DA1EEC" w:rsidP="00DA1EEC">
      <w:pPr>
        <w:suppressAutoHyphens/>
        <w:ind w:left="1070"/>
        <w:jc w:val="both"/>
        <w:rPr>
          <w:rFonts w:ascii="Verdana" w:hAnsi="Verdana"/>
          <w:b/>
        </w:rPr>
      </w:pPr>
      <w:r>
        <w:rPr>
          <w:rFonts w:ascii="Verdana" w:hAnsi="Verdana"/>
          <w:b/>
        </w:rPr>
        <w:t xml:space="preserve">Recursos Vinculados Federais (Fonte 05) - </w:t>
      </w:r>
      <w:r w:rsidR="00BC0224">
        <w:rPr>
          <w:rFonts w:ascii="Verdana" w:hAnsi="Verdana"/>
          <w:b/>
        </w:rPr>
        <w:t xml:space="preserve">Convênio Aquisição de Equipamentos </w:t>
      </w:r>
      <w:r>
        <w:rPr>
          <w:rFonts w:ascii="Verdana" w:hAnsi="Verdana"/>
          <w:b/>
        </w:rPr>
        <w:t xml:space="preserve">- Ficha n. </w:t>
      </w:r>
      <w:r w:rsidR="00BC0224">
        <w:rPr>
          <w:rFonts w:ascii="Verdana" w:hAnsi="Verdana"/>
          <w:b/>
        </w:rPr>
        <w:t>606</w:t>
      </w:r>
      <w:r>
        <w:rPr>
          <w:rFonts w:ascii="Verdana" w:hAnsi="Verdana"/>
          <w:b/>
        </w:rPr>
        <w:t>-05.</w:t>
      </w:r>
      <w:r w:rsidR="00BC0224">
        <w:rPr>
          <w:rFonts w:ascii="Verdana" w:hAnsi="Verdana"/>
          <w:b/>
        </w:rPr>
        <w:t>3</w:t>
      </w:r>
      <w:r>
        <w:rPr>
          <w:rFonts w:ascii="Verdana" w:hAnsi="Verdana"/>
          <w:b/>
        </w:rPr>
        <w:t>00.</w:t>
      </w:r>
      <w:r w:rsidR="00BC0224">
        <w:rPr>
          <w:rFonts w:ascii="Verdana" w:hAnsi="Verdana"/>
          <w:b/>
        </w:rPr>
        <w:t>64</w:t>
      </w:r>
      <w:r>
        <w:rPr>
          <w:rFonts w:ascii="Verdana" w:hAnsi="Verdana"/>
          <w:b/>
        </w:rPr>
        <w:t>.</w:t>
      </w:r>
    </w:p>
    <w:p w:rsidR="000F0031" w:rsidRPr="00BC0224" w:rsidRDefault="000F0031" w:rsidP="00753522">
      <w:pPr>
        <w:suppressAutoHyphens/>
        <w:ind w:left="1070"/>
        <w:jc w:val="both"/>
        <w:rPr>
          <w:rFonts w:ascii="Verdana" w:hAnsi="Verdana"/>
          <w:b/>
          <w:sz w:val="16"/>
          <w:szCs w:val="16"/>
        </w:rPr>
      </w:pPr>
    </w:p>
    <w:p w:rsidR="00753522" w:rsidRPr="00A84121" w:rsidRDefault="00753522" w:rsidP="00753522">
      <w:pPr>
        <w:pBdr>
          <w:top w:val="single" w:sz="4" w:space="1" w:color="auto"/>
          <w:left w:val="single" w:sz="4" w:space="4" w:color="auto"/>
          <w:bottom w:val="single" w:sz="4" w:space="1" w:color="auto"/>
          <w:right w:val="single" w:sz="4" w:space="4" w:color="auto"/>
        </w:pBdr>
        <w:shd w:val="clear" w:color="auto" w:fill="D9D9D9"/>
        <w:rPr>
          <w:rFonts w:ascii="Verdana" w:hAnsi="Verdana"/>
          <w:b/>
        </w:rPr>
      </w:pPr>
      <w:r w:rsidRPr="00A84121">
        <w:rPr>
          <w:rFonts w:ascii="Verdana" w:hAnsi="Verdana"/>
          <w:b/>
        </w:rPr>
        <w:t>CLÁUSULA QUINTA: DA DOCUMENTAÇÃO CONTRATUAL</w:t>
      </w:r>
    </w:p>
    <w:p w:rsidR="00753522" w:rsidRPr="00012241" w:rsidRDefault="00753522" w:rsidP="00753522">
      <w:pPr>
        <w:jc w:val="both"/>
        <w:rPr>
          <w:rFonts w:ascii="Verdana" w:hAnsi="Verdana"/>
          <w:sz w:val="16"/>
          <w:szCs w:val="16"/>
        </w:rPr>
      </w:pPr>
    </w:p>
    <w:p w:rsidR="00753522" w:rsidRPr="00A84121" w:rsidRDefault="00753522" w:rsidP="00753522">
      <w:pPr>
        <w:pStyle w:val="Recuodecorpodetexto"/>
        <w:tabs>
          <w:tab w:val="left" w:pos="2338"/>
          <w:tab w:val="left" w:pos="2520"/>
        </w:tabs>
        <w:ind w:left="600" w:hanging="600"/>
        <w:jc w:val="both"/>
        <w:rPr>
          <w:rFonts w:ascii="Verdana" w:hAnsi="Verdana"/>
          <w:bCs/>
        </w:rPr>
      </w:pPr>
      <w:r w:rsidRPr="00A84121">
        <w:rPr>
          <w:rFonts w:ascii="Verdana" w:hAnsi="Verdana"/>
          <w:bCs/>
        </w:rPr>
        <w:t>5.1-</w:t>
      </w:r>
      <w:r w:rsidRPr="00A84121">
        <w:rPr>
          <w:rFonts w:ascii="Verdana" w:hAnsi="Verdana"/>
        </w:rPr>
        <w:tab/>
      </w:r>
      <w:r w:rsidRPr="00A84121">
        <w:rPr>
          <w:rFonts w:ascii="Verdana" w:hAnsi="Verdana"/>
          <w:bCs/>
        </w:rPr>
        <w:t>Ficam integrados a esta Ata de Registro, independente de transcrição os seguintes documentos cujos teores são de conhecimento do FORNECEDOR DETENTOR DA ATA DE REGISTRO DE PREÇOS: edital de licitação na modalidade Pregão ELETRÔNICO n. XX/2020 e seus anexos, proposta da proponente vencedora, atas da sessão de credenciamento e processamento do pregão, despacho do Pregoeiro, homologação do processo licitatório e legislação pertinente à espécie.</w:t>
      </w:r>
    </w:p>
    <w:p w:rsidR="00753522" w:rsidRPr="00A84121" w:rsidRDefault="00753522" w:rsidP="00753522">
      <w:pPr>
        <w:pStyle w:val="Recuodecorpodetexto"/>
        <w:tabs>
          <w:tab w:val="left" w:pos="2520"/>
        </w:tabs>
        <w:ind w:left="600" w:hanging="600"/>
        <w:jc w:val="both"/>
        <w:rPr>
          <w:rFonts w:ascii="Verdana" w:hAnsi="Verdana"/>
          <w:bCs/>
        </w:rPr>
      </w:pPr>
      <w:r w:rsidRPr="00A84121">
        <w:rPr>
          <w:rFonts w:ascii="Verdana" w:hAnsi="Verdana"/>
          <w:bCs/>
        </w:rPr>
        <w:t>5.2-</w:t>
      </w:r>
      <w:r w:rsidRPr="00A84121">
        <w:rPr>
          <w:rFonts w:ascii="Verdana" w:hAnsi="Verdana"/>
        </w:rPr>
        <w:tab/>
      </w:r>
      <w:r w:rsidRPr="00A84121">
        <w:rPr>
          <w:rFonts w:ascii="Verdana" w:hAnsi="Verdana"/>
          <w:bCs/>
        </w:rPr>
        <w:t>Será incorporada a esta Ata, mediante alterações qualquer modificação que venha a ser necessária durante a sua vigência.</w:t>
      </w:r>
    </w:p>
    <w:p w:rsidR="00753522" w:rsidRDefault="00753522" w:rsidP="00753522">
      <w:pPr>
        <w:ind w:left="600" w:hanging="600"/>
        <w:jc w:val="both"/>
        <w:rPr>
          <w:rFonts w:ascii="Verdana" w:hAnsi="Verdana"/>
        </w:rPr>
      </w:pPr>
      <w:r w:rsidRPr="00753522">
        <w:rPr>
          <w:rFonts w:ascii="Verdana" w:hAnsi="Verdana"/>
        </w:rPr>
        <w:t>5.3</w:t>
      </w:r>
      <w:r w:rsidRPr="00A84121">
        <w:rPr>
          <w:rFonts w:ascii="Verdana" w:hAnsi="Verdana"/>
          <w:b/>
        </w:rPr>
        <w:t>-</w:t>
      </w:r>
      <w:r w:rsidRPr="00A84121">
        <w:rPr>
          <w:rFonts w:ascii="Verdana" w:hAnsi="Verdana"/>
        </w:rPr>
        <w:tab/>
        <w:t>Conforme disposto no art.</w:t>
      </w:r>
      <w:r w:rsidRPr="00A84121">
        <w:rPr>
          <w:rFonts w:ascii="Verdana" w:hAnsi="Verdana"/>
          <w:bCs/>
        </w:rPr>
        <w:t xml:space="preserve"> 15, § 2° da Lei 8.666/93, os preços registrados serão </w:t>
      </w:r>
      <w:r w:rsidRPr="00A84121">
        <w:rPr>
          <w:rFonts w:ascii="Verdana" w:hAnsi="Verdana"/>
        </w:rPr>
        <w:t>publicados trimestralmente para orientação da Administração, na imprensa oficial do município.</w:t>
      </w:r>
    </w:p>
    <w:p w:rsidR="00753522" w:rsidRPr="00A84121" w:rsidRDefault="00753522" w:rsidP="00753522">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i w:val="0"/>
          <w:sz w:val="24"/>
          <w:szCs w:val="24"/>
        </w:rPr>
      </w:pPr>
      <w:r w:rsidRPr="00A84121">
        <w:rPr>
          <w:rFonts w:ascii="Verdana" w:hAnsi="Verdana"/>
          <w:i w:val="0"/>
          <w:sz w:val="24"/>
          <w:szCs w:val="24"/>
        </w:rPr>
        <w:t>CLÁUSULA SEXTA: DA VIGÊNCIA</w:t>
      </w:r>
    </w:p>
    <w:p w:rsidR="00753522" w:rsidRPr="00012241" w:rsidRDefault="00753522" w:rsidP="00753522">
      <w:pPr>
        <w:jc w:val="both"/>
        <w:rPr>
          <w:rFonts w:ascii="Verdana" w:hAnsi="Verdana"/>
          <w:sz w:val="16"/>
          <w:szCs w:val="16"/>
        </w:rPr>
      </w:pPr>
    </w:p>
    <w:p w:rsidR="00753522" w:rsidRDefault="00753522" w:rsidP="00753522">
      <w:pPr>
        <w:ind w:left="600" w:hanging="600"/>
        <w:jc w:val="both"/>
        <w:rPr>
          <w:rFonts w:ascii="Verdana" w:hAnsi="Verdana"/>
        </w:rPr>
      </w:pPr>
      <w:r w:rsidRPr="00A84121">
        <w:rPr>
          <w:rFonts w:ascii="Verdana" w:hAnsi="Verdana"/>
        </w:rPr>
        <w:t xml:space="preserve">6.1. </w:t>
      </w:r>
      <w:r w:rsidRPr="00A84121">
        <w:rPr>
          <w:rFonts w:ascii="Verdana" w:hAnsi="Verdana"/>
        </w:rPr>
        <w:tab/>
        <w:t xml:space="preserve">O prazo de vigência da presente Ata é de 12 (doze) meses a contar da data da sua assinatura. </w:t>
      </w:r>
    </w:p>
    <w:p w:rsidR="009D4714" w:rsidRPr="00C735AB" w:rsidRDefault="009D4714" w:rsidP="00753522">
      <w:pPr>
        <w:ind w:left="600" w:hanging="600"/>
        <w:jc w:val="both"/>
        <w:rPr>
          <w:rFonts w:ascii="Verdana" w:hAnsi="Verdana"/>
          <w:sz w:val="16"/>
          <w:szCs w:val="16"/>
        </w:rPr>
      </w:pPr>
    </w:p>
    <w:p w:rsidR="000F0031" w:rsidRDefault="000F0031" w:rsidP="000F0031">
      <w:pPr>
        <w:shd w:val="clear" w:color="auto" w:fill="FFFFFF"/>
        <w:jc w:val="both"/>
        <w:rPr>
          <w:rFonts w:ascii="Verdana" w:hAnsi="Verdana"/>
          <w:color w:val="000000"/>
        </w:rPr>
      </w:pPr>
      <w:r>
        <w:rPr>
          <w:rFonts w:ascii="Verdana" w:hAnsi="Verdana"/>
          <w:color w:val="000000"/>
        </w:rPr>
        <w:t xml:space="preserve">6.2. </w:t>
      </w:r>
      <w:r w:rsidRPr="007B52C9">
        <w:rPr>
          <w:rFonts w:ascii="Verdana" w:hAnsi="Verdana"/>
          <w:color w:val="000000"/>
        </w:rPr>
        <w:t>Durante a vigência da Ata, os preços registrados serão fixos e irreajustáveis, exceto nas hipóteses decorrentes e devidamente comprovadas das situações previstas na alínea “d” do inciso II do art. 65 da Lei nº 8.666/19</w:t>
      </w:r>
      <w:r>
        <w:rPr>
          <w:rFonts w:ascii="Verdana" w:hAnsi="Verdana"/>
          <w:color w:val="000000"/>
        </w:rPr>
        <w:t>93 ou no artigo 17 do Decreto n</w:t>
      </w:r>
      <w:r w:rsidRPr="007B52C9">
        <w:rPr>
          <w:rFonts w:ascii="Verdana" w:hAnsi="Verdana"/>
          <w:color w:val="000000"/>
        </w:rPr>
        <w:t>º 7.892/2013.</w:t>
      </w:r>
    </w:p>
    <w:p w:rsidR="00753522" w:rsidRPr="00A84121" w:rsidRDefault="00753522" w:rsidP="00753522">
      <w:pPr>
        <w:pBdr>
          <w:top w:val="single" w:sz="4" w:space="1" w:color="auto"/>
          <w:left w:val="single" w:sz="4" w:space="4" w:color="auto"/>
          <w:bottom w:val="single" w:sz="4" w:space="1" w:color="auto"/>
          <w:right w:val="single" w:sz="4" w:space="4" w:color="auto"/>
        </w:pBdr>
        <w:shd w:val="clear" w:color="auto" w:fill="D9D9D9"/>
        <w:adjustRightInd w:val="0"/>
        <w:ind w:right="-81"/>
        <w:rPr>
          <w:rFonts w:ascii="Verdana" w:hAnsi="Verdana" w:cs="BANJHE+TimesNewRomanPS"/>
          <w:b/>
        </w:rPr>
      </w:pPr>
      <w:r w:rsidRPr="00A84121">
        <w:rPr>
          <w:rFonts w:ascii="Verdana" w:hAnsi="Verdana" w:cs="BANJHE+TimesNewRomanPS"/>
          <w:b/>
        </w:rPr>
        <w:lastRenderedPageBreak/>
        <w:t>CLÁUSULA SÉTIMA: DAS OBRIGAÇÕES E RESPONSABILDADES DO DETENTOR DA ATA DE REGISTRO DE PREÇOS</w:t>
      </w:r>
    </w:p>
    <w:p w:rsidR="00753522" w:rsidRPr="00012241" w:rsidRDefault="00753522" w:rsidP="00753522">
      <w:pPr>
        <w:adjustRightInd w:val="0"/>
        <w:ind w:right="-81"/>
        <w:jc w:val="both"/>
        <w:rPr>
          <w:rFonts w:ascii="Verdana" w:hAnsi="Verdana" w:cs="BANJHE+TimesNewRomanPS"/>
          <w:b/>
          <w:sz w:val="16"/>
          <w:szCs w:val="16"/>
          <w:u w:val="single"/>
        </w:rPr>
      </w:pPr>
    </w:p>
    <w:p w:rsidR="00753522" w:rsidRPr="00A84121" w:rsidRDefault="00753522" w:rsidP="00753522">
      <w:pPr>
        <w:tabs>
          <w:tab w:val="left" w:pos="2880"/>
        </w:tabs>
        <w:adjustRightInd w:val="0"/>
        <w:ind w:right="-81"/>
        <w:jc w:val="both"/>
        <w:rPr>
          <w:rFonts w:ascii="Verdana" w:hAnsi="Verdana" w:cs="BANHCA+TimesNewRomanPSMT"/>
        </w:rPr>
      </w:pPr>
      <w:r w:rsidRPr="00A84121">
        <w:rPr>
          <w:rFonts w:ascii="Verdana" w:hAnsi="Verdana" w:cs="BANHCA+TimesNewRomanPSMT"/>
        </w:rPr>
        <w:t xml:space="preserve">7.1- Além das obrigações constantes em cláusulas próprias desta Ata, do Edital de Pregão Eletrônico de nº--/2020 e seus anexos, em especial as definidas nos diplomas federal e municipal sobre as licitações, cabe ao DETENTOR DA ATA: </w:t>
      </w:r>
    </w:p>
    <w:p w:rsidR="00753522" w:rsidRPr="00A84121" w:rsidRDefault="00753522" w:rsidP="00753522">
      <w:pPr>
        <w:numPr>
          <w:ilvl w:val="0"/>
          <w:numId w:val="4"/>
        </w:numPr>
        <w:adjustRightInd w:val="0"/>
        <w:ind w:left="360" w:right="-81" w:hanging="360"/>
        <w:jc w:val="both"/>
        <w:rPr>
          <w:rFonts w:ascii="Verdana" w:hAnsi="Verdana" w:cs="BANHCA+TimesNewRomanPSMT"/>
        </w:rPr>
      </w:pPr>
      <w:r w:rsidRPr="00A84121">
        <w:rPr>
          <w:rFonts w:ascii="Verdana" w:hAnsi="Verdana" w:cs="BANJHE+TimesNewRomanPS"/>
        </w:rPr>
        <w:t xml:space="preserve">1- </w:t>
      </w:r>
      <w:r w:rsidRPr="00A84121">
        <w:rPr>
          <w:rFonts w:ascii="Verdana" w:hAnsi="Verdana" w:cs="BANHCA+TimesNewRomanPSMT"/>
        </w:rPr>
        <w:t xml:space="preserve">Designar, por escrito, o funcionário responsável para resoluções de eventuais ocorrências durante a execução desta Ata de Registro de Preços, relativos aos recebimentos dos itens adquiridos; </w:t>
      </w:r>
    </w:p>
    <w:p w:rsidR="00753522" w:rsidRDefault="00753522" w:rsidP="00753522">
      <w:pPr>
        <w:numPr>
          <w:ilvl w:val="0"/>
          <w:numId w:val="4"/>
        </w:numPr>
        <w:adjustRightInd w:val="0"/>
        <w:ind w:left="360" w:right="-81" w:hanging="360"/>
        <w:jc w:val="both"/>
        <w:rPr>
          <w:rFonts w:ascii="Verdana" w:hAnsi="Verdana" w:cs="BANHCA+TimesNewRomanPSMT"/>
        </w:rPr>
      </w:pPr>
      <w:r w:rsidRPr="00012241">
        <w:rPr>
          <w:rFonts w:ascii="Verdana" w:hAnsi="Verdana" w:cs="BANJHE+TimesNewRomanPS"/>
        </w:rPr>
        <w:t xml:space="preserve">2- </w:t>
      </w:r>
      <w:r w:rsidRPr="00012241">
        <w:rPr>
          <w:rFonts w:ascii="Verdana" w:hAnsi="Verdana" w:cs="BANHCA+TimesNewRomanPSMT"/>
        </w:rPr>
        <w:t xml:space="preserve">Zelar pela fiel execução desta Ata de Registro de Preços, utilizando-se de todos os recursos materiais e humanos necessários; </w:t>
      </w:r>
    </w:p>
    <w:p w:rsidR="00753522" w:rsidRPr="00012241" w:rsidRDefault="00753522" w:rsidP="00753522">
      <w:pPr>
        <w:numPr>
          <w:ilvl w:val="0"/>
          <w:numId w:val="4"/>
        </w:numPr>
        <w:adjustRightInd w:val="0"/>
        <w:ind w:left="360" w:right="-81" w:hanging="360"/>
        <w:jc w:val="both"/>
        <w:rPr>
          <w:rFonts w:ascii="Verdana" w:hAnsi="Verdana" w:cs="BANHCA+TimesNewRomanPSMT"/>
        </w:rPr>
      </w:pPr>
      <w:r w:rsidRPr="00012241">
        <w:rPr>
          <w:rFonts w:ascii="Verdana" w:hAnsi="Verdana" w:cs="BANJHE+TimesNewRomanPS"/>
        </w:rPr>
        <w:t xml:space="preserve">3- </w:t>
      </w:r>
      <w:r w:rsidRPr="00012241">
        <w:rPr>
          <w:rFonts w:ascii="Verdana" w:hAnsi="Verdana" w:cs="BANHCA+TimesNewRomanPSMT"/>
        </w:rPr>
        <w:t xml:space="preserve">Responder pelos encargos trabalhistas, previdenciários, fiscais, comerciais e tributários, resultantes da execução deste contrato, nos termo do artigo 71 da Lei Federal nº 8.666/93; </w:t>
      </w:r>
    </w:p>
    <w:p w:rsidR="00753522" w:rsidRDefault="00753522" w:rsidP="00753522">
      <w:pPr>
        <w:numPr>
          <w:ilvl w:val="0"/>
          <w:numId w:val="4"/>
        </w:numPr>
        <w:adjustRightInd w:val="0"/>
        <w:ind w:left="360" w:right="-81" w:hanging="360"/>
        <w:jc w:val="both"/>
        <w:rPr>
          <w:rFonts w:ascii="Verdana" w:hAnsi="Verdana" w:cs="BANHCA+TimesNewRomanPSMT"/>
        </w:rPr>
      </w:pPr>
      <w:r w:rsidRPr="00A84121">
        <w:rPr>
          <w:rFonts w:ascii="Verdana" w:hAnsi="Verdana" w:cs="BANJHE+TimesNewRomanPS"/>
        </w:rPr>
        <w:t xml:space="preserve">4- </w:t>
      </w:r>
      <w:r w:rsidRPr="00A84121">
        <w:rPr>
          <w:rFonts w:ascii="Verdana" w:hAnsi="Verdana" w:cs="BANHCA+TimesNewRomanPSMT"/>
        </w:rPr>
        <w:t xml:space="preserve">Atender prontamente qualquer reclamação, exigência ou observações realizadas pela CONTRATANTE. </w:t>
      </w:r>
    </w:p>
    <w:p w:rsidR="00753522" w:rsidRDefault="00753522" w:rsidP="00753522">
      <w:pPr>
        <w:adjustRightInd w:val="0"/>
        <w:ind w:right="-81"/>
        <w:jc w:val="both"/>
        <w:rPr>
          <w:rFonts w:ascii="Verdana" w:hAnsi="Verdana" w:cs="BANHCA+TimesNewRomanPSMT"/>
          <w:sz w:val="16"/>
          <w:szCs w:val="16"/>
        </w:rPr>
      </w:pPr>
    </w:p>
    <w:p w:rsidR="00753522" w:rsidRPr="00A84121" w:rsidRDefault="00753522" w:rsidP="00753522">
      <w:pPr>
        <w:pBdr>
          <w:top w:val="single" w:sz="4" w:space="1" w:color="auto"/>
          <w:left w:val="single" w:sz="4" w:space="4" w:color="auto"/>
          <w:bottom w:val="single" w:sz="4" w:space="1" w:color="auto"/>
          <w:right w:val="single" w:sz="4" w:space="4" w:color="auto"/>
        </w:pBdr>
        <w:shd w:val="clear" w:color="auto" w:fill="D9D9D9"/>
        <w:adjustRightInd w:val="0"/>
        <w:ind w:right="-81"/>
        <w:jc w:val="both"/>
        <w:rPr>
          <w:rFonts w:ascii="Verdana" w:hAnsi="Verdana" w:cs="BANJHE+TimesNewRomanPS"/>
          <w:b/>
        </w:rPr>
      </w:pPr>
      <w:r w:rsidRPr="00A84121">
        <w:rPr>
          <w:rFonts w:ascii="Verdana" w:hAnsi="Verdana" w:cs="BANJHE+TimesNewRomanPS"/>
          <w:b/>
        </w:rPr>
        <w:t xml:space="preserve">CLÁUSULA OITAVA: DAS OBRIGAÇÕES E RESPONSABILIDADES DO CONTRATANTE </w:t>
      </w:r>
    </w:p>
    <w:p w:rsidR="00753522" w:rsidRPr="00BA7F77" w:rsidRDefault="00753522" w:rsidP="00753522">
      <w:pPr>
        <w:adjustRightInd w:val="0"/>
        <w:ind w:right="-81"/>
        <w:jc w:val="both"/>
        <w:outlineLvl w:val="4"/>
        <w:rPr>
          <w:rFonts w:ascii="Verdana" w:hAnsi="Verdana" w:cs="BANHCA+TimesNewRomanPSMT"/>
          <w:sz w:val="16"/>
          <w:szCs w:val="16"/>
        </w:rPr>
      </w:pPr>
    </w:p>
    <w:p w:rsidR="00753522" w:rsidRPr="00A84121" w:rsidRDefault="00753522" w:rsidP="00753522">
      <w:pPr>
        <w:tabs>
          <w:tab w:val="left" w:pos="2880"/>
        </w:tabs>
        <w:adjustRightInd w:val="0"/>
        <w:ind w:right="-81"/>
        <w:jc w:val="both"/>
        <w:outlineLvl w:val="4"/>
        <w:rPr>
          <w:rFonts w:ascii="Verdana" w:hAnsi="Verdana" w:cs="BANHCA+TimesNewRomanPSMT"/>
        </w:rPr>
      </w:pPr>
      <w:r w:rsidRPr="00A84121">
        <w:rPr>
          <w:rFonts w:ascii="Verdana" w:hAnsi="Verdana" w:cs="BANHCA+TimesNewRomanPSMT"/>
        </w:rPr>
        <w:t xml:space="preserve">8.1- Sem prejuízo do integral cumprimento de todas as obrigações decorrentes das disposições desta Ata de Registro de Preços, cabe ao CONTRATANTE: </w:t>
      </w:r>
    </w:p>
    <w:p w:rsidR="00753522" w:rsidRPr="00A84121" w:rsidRDefault="00753522" w:rsidP="00753522">
      <w:pPr>
        <w:numPr>
          <w:ilvl w:val="0"/>
          <w:numId w:val="5"/>
        </w:numPr>
        <w:adjustRightInd w:val="0"/>
        <w:ind w:left="360" w:right="-81" w:hanging="360"/>
        <w:jc w:val="both"/>
        <w:rPr>
          <w:rFonts w:ascii="Verdana" w:hAnsi="Verdana" w:cs="BANHCA+TimesNewRomanPSMT"/>
        </w:rPr>
      </w:pPr>
      <w:r w:rsidRPr="00A84121">
        <w:rPr>
          <w:rFonts w:ascii="Verdana" w:hAnsi="Verdana" w:cs="BANJHE+TimesNewRomanPS"/>
        </w:rPr>
        <w:t xml:space="preserve">1- </w:t>
      </w:r>
      <w:r w:rsidRPr="00A84121">
        <w:rPr>
          <w:rFonts w:ascii="Verdana" w:hAnsi="Verdana" w:cs="BANHCA+TimesNewRomanPSMT"/>
        </w:rPr>
        <w:t xml:space="preserve">Indicar formalmente o funcionário responsável pelo acompanhamento e fiscalização da execução desta Ata de Registro de Preços; </w:t>
      </w:r>
    </w:p>
    <w:p w:rsidR="00753522" w:rsidRPr="00A84121" w:rsidRDefault="00753522" w:rsidP="00753522">
      <w:pPr>
        <w:numPr>
          <w:ilvl w:val="0"/>
          <w:numId w:val="5"/>
        </w:numPr>
        <w:adjustRightInd w:val="0"/>
        <w:ind w:left="360" w:right="-81" w:hanging="360"/>
        <w:jc w:val="both"/>
        <w:rPr>
          <w:rFonts w:ascii="Verdana" w:hAnsi="Verdana" w:cs="BANHCA+TimesNewRomanPSMT"/>
        </w:rPr>
      </w:pPr>
      <w:r w:rsidRPr="00A84121">
        <w:rPr>
          <w:rFonts w:ascii="Verdana" w:hAnsi="Verdana" w:cs="BANJHE+TimesNewRomanPS"/>
        </w:rPr>
        <w:t xml:space="preserve">2- </w:t>
      </w:r>
      <w:r w:rsidRPr="00A84121">
        <w:rPr>
          <w:rFonts w:ascii="Verdana" w:hAnsi="Verdana" w:cs="BANHCA+TimesNewRomanPSMT"/>
        </w:rPr>
        <w:t xml:space="preserve">Prestar ao DETENTOR DA ATA as informações e esclarecimentos necessários que eventualmente venham a ser solicitados. </w:t>
      </w:r>
    </w:p>
    <w:p w:rsidR="00753522" w:rsidRPr="00BA7F77" w:rsidRDefault="00753522" w:rsidP="00753522">
      <w:pPr>
        <w:adjustRightInd w:val="0"/>
        <w:ind w:right="-81"/>
        <w:jc w:val="both"/>
        <w:rPr>
          <w:rFonts w:ascii="Verdana" w:hAnsi="Verdana" w:cs="BANHCA+TimesNewRomanPSMT"/>
          <w:sz w:val="16"/>
          <w:szCs w:val="16"/>
        </w:rPr>
      </w:pPr>
    </w:p>
    <w:p w:rsidR="00753522" w:rsidRPr="00A84121" w:rsidRDefault="00753522" w:rsidP="00753522">
      <w:pPr>
        <w:pBdr>
          <w:top w:val="single" w:sz="4" w:space="1" w:color="auto"/>
          <w:left w:val="single" w:sz="4" w:space="4" w:color="auto"/>
          <w:bottom w:val="single" w:sz="4" w:space="1" w:color="auto"/>
          <w:right w:val="single" w:sz="4" w:space="4" w:color="auto"/>
        </w:pBdr>
        <w:shd w:val="clear" w:color="auto" w:fill="D9D9D9"/>
        <w:adjustRightInd w:val="0"/>
        <w:ind w:right="-81"/>
        <w:jc w:val="both"/>
        <w:rPr>
          <w:rFonts w:ascii="Verdana" w:hAnsi="Verdana" w:cs="BANJHE+TimesNewRomanPS"/>
          <w:b/>
        </w:rPr>
      </w:pPr>
      <w:r w:rsidRPr="00A84121">
        <w:rPr>
          <w:rFonts w:ascii="Verdana" w:hAnsi="Verdana" w:cs="BANJHE+TimesNewRomanPS"/>
          <w:b/>
        </w:rPr>
        <w:t xml:space="preserve">CLÁUSULA NONA: DA SUBCONTRATAÇÃO, CESSÃO OU TRANSFÊRENCIA DOS DIREITOS E OBRIGAÇÕES CONTRATUAIS </w:t>
      </w:r>
    </w:p>
    <w:p w:rsidR="00753522" w:rsidRPr="00BA7F77" w:rsidRDefault="00753522" w:rsidP="00753522">
      <w:pPr>
        <w:adjustRightInd w:val="0"/>
        <w:ind w:right="-81"/>
        <w:jc w:val="both"/>
        <w:rPr>
          <w:rFonts w:ascii="Verdana" w:hAnsi="Verdana" w:cs="BANJHE+TimesNewRomanPS"/>
          <w:b/>
          <w:sz w:val="16"/>
          <w:szCs w:val="16"/>
        </w:rPr>
      </w:pPr>
    </w:p>
    <w:p w:rsidR="00753522" w:rsidRDefault="00753522" w:rsidP="00753522">
      <w:pPr>
        <w:adjustRightInd w:val="0"/>
        <w:ind w:right="-81"/>
        <w:jc w:val="both"/>
        <w:rPr>
          <w:rFonts w:ascii="Verdana" w:hAnsi="Verdana" w:cs="BANHCA+TimesNewRomanPSMT"/>
        </w:rPr>
      </w:pPr>
      <w:r w:rsidRPr="00A84121">
        <w:rPr>
          <w:rFonts w:ascii="Verdana" w:hAnsi="Verdana" w:cs="BANHCA+TimesNewRomanPSMT"/>
        </w:rPr>
        <w:t xml:space="preserve">9.1- O DETENTOR DA ATA DE REGISTRO DE PREÇOS não poderá sub-contratar total ou parcialmente o objeto deste contrato, bem como cedê-lo ou transferi-lo no todo ou em parte. </w:t>
      </w:r>
    </w:p>
    <w:p w:rsidR="00BF01B1" w:rsidRPr="00BC0224" w:rsidRDefault="00BF01B1" w:rsidP="00753522">
      <w:pPr>
        <w:adjustRightInd w:val="0"/>
        <w:ind w:right="-81"/>
        <w:jc w:val="both"/>
        <w:rPr>
          <w:rFonts w:ascii="Verdana" w:hAnsi="Verdana" w:cs="BANHCA+TimesNewRomanPSMT"/>
          <w:sz w:val="16"/>
          <w:szCs w:val="16"/>
        </w:rPr>
      </w:pPr>
    </w:p>
    <w:p w:rsidR="00753522" w:rsidRPr="00A84121" w:rsidRDefault="00753522" w:rsidP="00753522">
      <w:pPr>
        <w:pBdr>
          <w:top w:val="single" w:sz="4" w:space="1" w:color="auto"/>
          <w:left w:val="single" w:sz="4" w:space="4" w:color="auto"/>
          <w:bottom w:val="single" w:sz="4" w:space="1" w:color="auto"/>
          <w:right w:val="single" w:sz="4" w:space="4" w:color="auto"/>
        </w:pBdr>
        <w:shd w:val="clear" w:color="auto" w:fill="D9D9D9"/>
        <w:adjustRightInd w:val="0"/>
        <w:ind w:right="-81"/>
        <w:jc w:val="both"/>
        <w:rPr>
          <w:rFonts w:ascii="Verdana" w:hAnsi="Verdana" w:cs="BANJHE+TimesNewRomanPS"/>
          <w:b/>
        </w:rPr>
      </w:pPr>
      <w:r w:rsidRPr="00A84121">
        <w:rPr>
          <w:rFonts w:ascii="Verdana" w:hAnsi="Verdana" w:cs="BANJHE+TimesNewRomanPS"/>
          <w:b/>
        </w:rPr>
        <w:t xml:space="preserve">CLÁUSULA DÉCIMA : DAS SANÇÕES PARA O CASO DE INADIMPLENTO </w:t>
      </w:r>
    </w:p>
    <w:p w:rsidR="00753522" w:rsidRPr="00BA7F77" w:rsidRDefault="00753522" w:rsidP="00753522">
      <w:pPr>
        <w:adjustRightInd w:val="0"/>
        <w:ind w:right="-81"/>
        <w:jc w:val="both"/>
        <w:rPr>
          <w:rFonts w:ascii="Verdana" w:hAnsi="Verdana" w:cs="BANJHE+TimesNewRomanPS"/>
          <w:b/>
          <w:sz w:val="16"/>
          <w:szCs w:val="16"/>
        </w:rPr>
      </w:pPr>
    </w:p>
    <w:p w:rsidR="00CE20E9" w:rsidRPr="00CE20E9" w:rsidRDefault="00CE20E9" w:rsidP="00CE20E9">
      <w:pPr>
        <w:jc w:val="both"/>
        <w:rPr>
          <w:rFonts w:ascii="Verdana" w:hAnsi="Verdana"/>
        </w:rPr>
      </w:pPr>
      <w:r w:rsidRPr="00CE20E9">
        <w:rPr>
          <w:rFonts w:ascii="Verdana" w:hAnsi="Verdana"/>
        </w:rPr>
        <w:t>10.1 Em caso de inadimplemento por parte do DETENTOR DE ATA DE REGISTRO, no cumprimento das cláusulas previstas neste termo, será aplicada:</w:t>
      </w:r>
    </w:p>
    <w:p w:rsidR="00CE20E9" w:rsidRPr="00CC3F4A" w:rsidRDefault="00CE20E9" w:rsidP="00CE20E9">
      <w:pPr>
        <w:tabs>
          <w:tab w:val="left" w:pos="567"/>
        </w:tabs>
        <w:jc w:val="both"/>
        <w:rPr>
          <w:rFonts w:ascii="Verdana" w:hAnsi="Verdana"/>
          <w:bCs/>
          <w:sz w:val="16"/>
          <w:szCs w:val="16"/>
        </w:rPr>
      </w:pPr>
    </w:p>
    <w:p w:rsidR="00CE20E9" w:rsidRPr="00CE20E9" w:rsidRDefault="00CE20E9" w:rsidP="00CE20E9">
      <w:pPr>
        <w:tabs>
          <w:tab w:val="left" w:pos="567"/>
        </w:tabs>
        <w:jc w:val="both"/>
        <w:rPr>
          <w:rFonts w:ascii="Verdana" w:hAnsi="Verdana"/>
          <w:bCs/>
        </w:rPr>
      </w:pPr>
      <w:r w:rsidRPr="00CE20E9">
        <w:rPr>
          <w:rFonts w:ascii="Verdana" w:hAnsi="Verdana"/>
          <w:bCs/>
        </w:rPr>
        <w:t>10.1.1</w:t>
      </w:r>
      <w:r w:rsidRPr="00CE20E9">
        <w:rPr>
          <w:rFonts w:ascii="Verdana" w:hAnsi="Verdana"/>
        </w:rPr>
        <w:t xml:space="preserve"> – </w:t>
      </w:r>
      <w:r w:rsidRPr="00CE20E9">
        <w:rPr>
          <w:rFonts w:ascii="Verdana" w:hAnsi="Verdana"/>
          <w:bCs/>
        </w:rPr>
        <w:t>Advertência, sempre que forem constatadas irregularidades de pouca gravidade para as quais tenha a Contratada tenha concorrido diretamente, ocorrência que será registrada no Cadastro de Fornecedores do Município de Iaras;</w:t>
      </w:r>
    </w:p>
    <w:p w:rsidR="00CE20E9" w:rsidRPr="00CC3F4A" w:rsidRDefault="00CE20E9" w:rsidP="00CE20E9">
      <w:pPr>
        <w:tabs>
          <w:tab w:val="left" w:pos="567"/>
        </w:tabs>
        <w:jc w:val="both"/>
        <w:rPr>
          <w:rFonts w:ascii="Verdana" w:hAnsi="Verdana"/>
          <w:bCs/>
          <w:sz w:val="16"/>
          <w:szCs w:val="16"/>
        </w:rPr>
      </w:pPr>
    </w:p>
    <w:p w:rsidR="00CE20E9" w:rsidRPr="00CE20E9" w:rsidRDefault="00CE20E9" w:rsidP="00CE20E9">
      <w:pPr>
        <w:tabs>
          <w:tab w:val="left" w:pos="567"/>
        </w:tabs>
        <w:jc w:val="both"/>
        <w:rPr>
          <w:rFonts w:ascii="Verdana" w:hAnsi="Verdana"/>
          <w:bCs/>
        </w:rPr>
      </w:pPr>
      <w:r w:rsidRPr="00CE20E9">
        <w:rPr>
          <w:rFonts w:ascii="Verdana" w:hAnsi="Verdana"/>
          <w:bCs/>
        </w:rPr>
        <w:t>10.1.2</w:t>
      </w:r>
      <w:r w:rsidRPr="00CE20E9">
        <w:rPr>
          <w:rFonts w:ascii="Verdana" w:hAnsi="Verdana"/>
        </w:rPr>
        <w:t xml:space="preserve"> – </w:t>
      </w:r>
      <w:r w:rsidRPr="00CE20E9">
        <w:rPr>
          <w:rFonts w:ascii="Verdana" w:hAnsi="Verdana"/>
          <w:bCs/>
        </w:rPr>
        <w:t>Multa de 1,0 % (um por cento) do valor da inadimplência, por dia de atraso na entrega do objeto, até o limite de 30 (trinta) dias corridos, após o que, aplicar-se-á a multa e a sanção previstas na Lei 8.666/93;</w:t>
      </w:r>
    </w:p>
    <w:p w:rsidR="00CE20E9" w:rsidRPr="00CC3F4A" w:rsidRDefault="00CE20E9" w:rsidP="00CE20E9">
      <w:pPr>
        <w:tabs>
          <w:tab w:val="left" w:pos="567"/>
        </w:tabs>
        <w:jc w:val="both"/>
        <w:rPr>
          <w:rFonts w:ascii="Verdana" w:hAnsi="Verdana"/>
          <w:bCs/>
          <w:sz w:val="16"/>
          <w:szCs w:val="16"/>
        </w:rPr>
      </w:pPr>
    </w:p>
    <w:p w:rsidR="00CE20E9" w:rsidRPr="00CE20E9" w:rsidRDefault="00CE20E9" w:rsidP="00CE20E9">
      <w:pPr>
        <w:tabs>
          <w:tab w:val="left" w:pos="567"/>
        </w:tabs>
        <w:jc w:val="both"/>
        <w:rPr>
          <w:rFonts w:ascii="Verdana" w:hAnsi="Verdana"/>
          <w:bCs/>
        </w:rPr>
      </w:pPr>
      <w:r w:rsidRPr="00CE20E9">
        <w:rPr>
          <w:rFonts w:ascii="Verdana" w:hAnsi="Verdana"/>
          <w:bCs/>
        </w:rPr>
        <w:t>10.1.3 - Multa de 2,0 % (dois por cento) sobre o valor do contrato, por dia, a partir do 31º dia, pelo descumprimento de qualquer obrigação não prevista nos itens anteriores, após o que, aplicar-se-á a multa e a sanções previstas neste edital.</w:t>
      </w:r>
    </w:p>
    <w:p w:rsidR="00CE20E9" w:rsidRPr="00CC3F4A" w:rsidRDefault="00CE20E9" w:rsidP="00CE20E9">
      <w:pPr>
        <w:tabs>
          <w:tab w:val="left" w:pos="567"/>
        </w:tabs>
        <w:jc w:val="both"/>
        <w:rPr>
          <w:rFonts w:ascii="Verdana" w:hAnsi="Verdana"/>
          <w:bCs/>
          <w:sz w:val="16"/>
          <w:szCs w:val="16"/>
        </w:rPr>
      </w:pPr>
    </w:p>
    <w:p w:rsidR="00CE20E9" w:rsidRPr="00CE20E9" w:rsidRDefault="00CE20E9" w:rsidP="00CE20E9">
      <w:pPr>
        <w:tabs>
          <w:tab w:val="left" w:pos="567"/>
        </w:tabs>
        <w:jc w:val="both"/>
        <w:rPr>
          <w:rFonts w:ascii="Verdana" w:hAnsi="Verdana"/>
          <w:bCs/>
        </w:rPr>
      </w:pPr>
      <w:r w:rsidRPr="00CE20E9">
        <w:rPr>
          <w:rFonts w:ascii="Verdana" w:hAnsi="Verdana"/>
          <w:bCs/>
        </w:rPr>
        <w:t>10.1.4 - Multa de 30% (trinta por cento) sobre o valor total da inadimplência na hipótese de inexecução parcial ou total, podendo, ainda, a critério da Administração, ser rescindido o ajuste e cancelado o Contrato;</w:t>
      </w:r>
    </w:p>
    <w:p w:rsidR="00753522" w:rsidRPr="00CE20E9" w:rsidRDefault="00753522" w:rsidP="00753522">
      <w:pPr>
        <w:adjustRightInd w:val="0"/>
        <w:ind w:right="-81"/>
        <w:jc w:val="both"/>
        <w:rPr>
          <w:rFonts w:ascii="Verdana" w:hAnsi="Verdana" w:cs="BANHCA+TimesNewRomanPSMT"/>
          <w:sz w:val="16"/>
          <w:szCs w:val="16"/>
        </w:rPr>
      </w:pPr>
    </w:p>
    <w:p w:rsidR="00753522" w:rsidRPr="00A84121" w:rsidRDefault="00753522" w:rsidP="00753522">
      <w:pPr>
        <w:adjustRightInd w:val="0"/>
        <w:ind w:right="-81"/>
        <w:jc w:val="both"/>
        <w:rPr>
          <w:rFonts w:ascii="Verdana" w:hAnsi="Verdana" w:cs="BANHCA+TimesNewRomanPSMT"/>
        </w:rPr>
      </w:pPr>
      <w:r w:rsidRPr="00A84121">
        <w:rPr>
          <w:rFonts w:ascii="Verdana" w:hAnsi="Verdana" w:cs="BANHCA+TimesNewRomanPSMT"/>
        </w:rPr>
        <w:t>10.2- Ficará impedida de licitar e contratar com a Administração direta do Município de Iaras pelo prazo de até 5 (cinco) anos, ou enquanto perdurarem os motivos determinantes da punição, a pessoa, física ou jurídica, que praticar quaisquer atos previstos no artigo 7º da Lei federal nº 10.520, de 17 de julho de 2.002 e Decreto Municipal nº 967/2006.</w:t>
      </w:r>
    </w:p>
    <w:p w:rsidR="00753522" w:rsidRPr="00BA7F77" w:rsidRDefault="00753522" w:rsidP="00753522">
      <w:pPr>
        <w:tabs>
          <w:tab w:val="left" w:pos="2880"/>
        </w:tabs>
        <w:adjustRightInd w:val="0"/>
        <w:ind w:right="-81" w:firstLine="2124"/>
        <w:jc w:val="both"/>
        <w:rPr>
          <w:rFonts w:ascii="Verdana" w:hAnsi="Verdana" w:cs="BANHCA+TimesNewRomanPSMT"/>
          <w:sz w:val="16"/>
          <w:szCs w:val="16"/>
        </w:rPr>
      </w:pPr>
    </w:p>
    <w:p w:rsidR="00753522" w:rsidRDefault="00753522" w:rsidP="00753522">
      <w:pPr>
        <w:adjustRightInd w:val="0"/>
        <w:ind w:right="-81"/>
        <w:jc w:val="both"/>
        <w:rPr>
          <w:rFonts w:ascii="Verdana" w:hAnsi="Verdana" w:cs="BANHCA+TimesNewRomanPSMT"/>
        </w:rPr>
      </w:pPr>
      <w:r w:rsidRPr="00A84121">
        <w:rPr>
          <w:rFonts w:ascii="Verdana" w:hAnsi="Verdana" w:cs="BANHCA+TimesNewRomanPSMT"/>
        </w:rPr>
        <w:t>10.3- As sanções de que tratam os subitens anteriores poderão ser aplicadas juntamente com as multas previstas na Lei Federal 8.666/93, garantido o exercício de prévia e ampla defesa, e deverá ser registrada no CRC da Prefeitura Municipal de Iaras.</w:t>
      </w:r>
    </w:p>
    <w:p w:rsidR="00BF01B1" w:rsidRPr="00CC3F4A" w:rsidRDefault="00BF01B1" w:rsidP="00753522">
      <w:pPr>
        <w:adjustRightInd w:val="0"/>
        <w:ind w:right="-81"/>
        <w:jc w:val="both"/>
        <w:rPr>
          <w:rFonts w:ascii="Verdana" w:hAnsi="Verdana" w:cs="BANHCA+TimesNewRomanPSMT"/>
          <w:sz w:val="16"/>
          <w:szCs w:val="16"/>
        </w:rPr>
      </w:pPr>
    </w:p>
    <w:p w:rsidR="00753522" w:rsidRPr="00A84121" w:rsidRDefault="00753522" w:rsidP="00753522">
      <w:pPr>
        <w:pBdr>
          <w:top w:val="single" w:sz="4" w:space="1" w:color="auto"/>
          <w:left w:val="single" w:sz="4" w:space="4" w:color="auto"/>
          <w:bottom w:val="single" w:sz="4" w:space="1" w:color="auto"/>
          <w:right w:val="single" w:sz="4" w:space="4" w:color="auto"/>
        </w:pBdr>
        <w:shd w:val="clear" w:color="auto" w:fill="D9D9D9"/>
        <w:adjustRightInd w:val="0"/>
        <w:ind w:right="-81"/>
        <w:jc w:val="both"/>
        <w:rPr>
          <w:rFonts w:ascii="Verdana" w:hAnsi="Verdana" w:cs="BANJHE+TimesNewRomanPS"/>
          <w:b/>
        </w:rPr>
      </w:pPr>
      <w:r w:rsidRPr="00A84121">
        <w:rPr>
          <w:rFonts w:ascii="Verdana" w:hAnsi="Verdana" w:cs="BANJHE+TimesNewRomanPS"/>
          <w:b/>
        </w:rPr>
        <w:t xml:space="preserve">CLÁUSULA DÉCIMA PRIMEIRA: DA RESCISÃO E RECONHECIMENTO DOS DIREITOS DO CONTRATANTE </w:t>
      </w:r>
    </w:p>
    <w:p w:rsidR="00753522" w:rsidRPr="00A84121" w:rsidRDefault="00753522" w:rsidP="00753522">
      <w:pPr>
        <w:adjustRightInd w:val="0"/>
        <w:ind w:right="-81" w:firstLine="2835"/>
        <w:jc w:val="both"/>
        <w:rPr>
          <w:rFonts w:ascii="Verdana" w:hAnsi="Verdana" w:cs="BANHCA+TimesNewRomanPSMT"/>
          <w:sz w:val="16"/>
          <w:szCs w:val="16"/>
        </w:rPr>
      </w:pPr>
    </w:p>
    <w:p w:rsidR="00753522" w:rsidRPr="00A84121" w:rsidRDefault="00753522" w:rsidP="00753522">
      <w:pPr>
        <w:adjustRightInd w:val="0"/>
        <w:ind w:right="-81"/>
        <w:jc w:val="both"/>
        <w:rPr>
          <w:rFonts w:ascii="Verdana" w:hAnsi="Verdana" w:cs="BANHCA+TimesNewRomanPSMT"/>
        </w:rPr>
      </w:pPr>
      <w:r w:rsidRPr="00A84121">
        <w:rPr>
          <w:rFonts w:ascii="Verdana" w:hAnsi="Verdana" w:cs="BANHCA+TimesNewRomanPSMT"/>
        </w:rPr>
        <w:t xml:space="preserve">11.1- Este termo poderá ser rescindido na forma, pelos motivos e com as consequências prevista no artigo 75 e 82 da Lei Estadual 6.544/89, e artigos </w:t>
      </w:r>
      <w:smartTag w:uri="urn:schemas-microsoft-com:office:smarttags" w:element="metricconverter">
        <w:smartTagPr>
          <w:attr w:name="ProductID" w:val="77 a"/>
        </w:smartTagPr>
        <w:r w:rsidRPr="00A84121">
          <w:rPr>
            <w:rFonts w:ascii="Verdana" w:hAnsi="Verdana" w:cs="BANHCA+TimesNewRomanPSMT"/>
          </w:rPr>
          <w:t>77 a</w:t>
        </w:r>
      </w:smartTag>
      <w:r w:rsidRPr="00A84121">
        <w:rPr>
          <w:rFonts w:ascii="Verdana" w:hAnsi="Verdana" w:cs="BANHCA+TimesNewRomanPSMT"/>
        </w:rPr>
        <w:t xml:space="preserve"> 80, e </w:t>
      </w:r>
      <w:smartTag w:uri="urn:schemas-microsoft-com:office:smarttags" w:element="metricconverter">
        <w:smartTagPr>
          <w:attr w:name="ProductID" w:val="86 a"/>
        </w:smartTagPr>
        <w:r w:rsidRPr="00A84121">
          <w:rPr>
            <w:rFonts w:ascii="Verdana" w:hAnsi="Verdana" w:cs="BANHCA+TimesNewRomanPSMT"/>
          </w:rPr>
          <w:t>86 a</w:t>
        </w:r>
      </w:smartTag>
      <w:r w:rsidRPr="00A84121">
        <w:rPr>
          <w:rFonts w:ascii="Verdana" w:hAnsi="Verdana" w:cs="BANHCA+TimesNewRomanPSMT"/>
        </w:rPr>
        <w:t xml:space="preserve"> 88 da Lei Federal nº 8.666/93 e suas atualizações. </w:t>
      </w:r>
    </w:p>
    <w:p w:rsidR="00753522" w:rsidRPr="00A84121" w:rsidRDefault="00753522" w:rsidP="00753522">
      <w:pPr>
        <w:adjustRightInd w:val="0"/>
        <w:ind w:right="-81"/>
        <w:jc w:val="both"/>
        <w:rPr>
          <w:rFonts w:ascii="Verdana" w:hAnsi="Verdana" w:cs="BANHCA+TimesNewRomanPSMT"/>
        </w:rPr>
      </w:pPr>
      <w:r w:rsidRPr="00A84121">
        <w:rPr>
          <w:rFonts w:ascii="Verdana" w:hAnsi="Verdana" w:cs="BANJHE+TimesNewRomanPS"/>
        </w:rPr>
        <w:t xml:space="preserve">Parágrafo Único – </w:t>
      </w:r>
      <w:r w:rsidRPr="00A84121">
        <w:rPr>
          <w:rFonts w:ascii="Verdana" w:hAnsi="Verdana" w:cs="BANHCA+TimesNewRomanPSMT"/>
        </w:rPr>
        <w:t xml:space="preserve">O CONTRATANTE reconhece, desde já, os direitos do DETENTOR DA ATA, nos casos de rescisão administrativa, prevista no artigo 79,I, da Lei Federal nº 8.666/93 e suas atualizações e artigo 77,I, da Lei Estadual 6.544/89. </w:t>
      </w:r>
    </w:p>
    <w:p w:rsidR="00753522" w:rsidRPr="00CC3F4A" w:rsidRDefault="00753522" w:rsidP="00753522">
      <w:pPr>
        <w:adjustRightInd w:val="0"/>
        <w:ind w:right="-81"/>
        <w:jc w:val="both"/>
        <w:rPr>
          <w:rFonts w:ascii="Verdana" w:hAnsi="Verdana" w:cs="BANHCA+TimesNewRomanPSMT"/>
          <w:sz w:val="16"/>
          <w:szCs w:val="16"/>
        </w:rPr>
      </w:pPr>
    </w:p>
    <w:p w:rsidR="00753522" w:rsidRPr="00A84121" w:rsidRDefault="00753522" w:rsidP="00753522">
      <w:pPr>
        <w:pBdr>
          <w:top w:val="single" w:sz="4" w:space="1" w:color="auto"/>
          <w:left w:val="single" w:sz="4" w:space="4" w:color="auto"/>
          <w:bottom w:val="single" w:sz="4" w:space="1" w:color="auto"/>
          <w:right w:val="single" w:sz="4" w:space="4" w:color="auto"/>
        </w:pBdr>
        <w:shd w:val="clear" w:color="auto" w:fill="D9D9D9"/>
        <w:adjustRightInd w:val="0"/>
        <w:ind w:right="-81"/>
        <w:jc w:val="both"/>
        <w:rPr>
          <w:rFonts w:ascii="Verdana" w:hAnsi="Verdana" w:cs="BANJHE+TimesNewRomanPS"/>
          <w:b/>
        </w:rPr>
      </w:pPr>
      <w:r w:rsidRPr="00A84121">
        <w:rPr>
          <w:rFonts w:ascii="Verdana" w:hAnsi="Verdana" w:cs="BANJHE+TimesNewRomanPS"/>
          <w:b/>
        </w:rPr>
        <w:t xml:space="preserve">CLÁUSULA DÉCIMA SEGUNDA: DAS DISPOSIÇÕES FINAIS </w:t>
      </w:r>
    </w:p>
    <w:p w:rsidR="00753522" w:rsidRPr="00A84121" w:rsidRDefault="00753522" w:rsidP="00753522">
      <w:pPr>
        <w:numPr>
          <w:ilvl w:val="0"/>
          <w:numId w:val="6"/>
        </w:numPr>
        <w:adjustRightInd w:val="0"/>
        <w:ind w:left="360" w:right="-81" w:hanging="360"/>
        <w:jc w:val="both"/>
        <w:rPr>
          <w:rFonts w:ascii="Verdana" w:hAnsi="Verdana" w:cs="BANHCA+TimesNewRomanPSMT"/>
        </w:rPr>
      </w:pPr>
      <w:r w:rsidRPr="00A84121">
        <w:rPr>
          <w:rFonts w:ascii="Verdana" w:hAnsi="Verdana" w:cs="BANHCA+TimesNewRomanPSMT"/>
        </w:rPr>
        <w:tab/>
      </w:r>
    </w:p>
    <w:p w:rsidR="00753522" w:rsidRPr="00A84121" w:rsidRDefault="00753522" w:rsidP="00753522">
      <w:pPr>
        <w:tabs>
          <w:tab w:val="left" w:pos="2880"/>
        </w:tabs>
        <w:adjustRightInd w:val="0"/>
        <w:ind w:right="-81"/>
        <w:jc w:val="both"/>
        <w:rPr>
          <w:rFonts w:ascii="Verdana" w:hAnsi="Verdana" w:cs="BANHCA+TimesNewRomanPSMT"/>
        </w:rPr>
      </w:pPr>
      <w:r w:rsidRPr="00A84121">
        <w:rPr>
          <w:rFonts w:ascii="Verdana" w:hAnsi="Verdana" w:cs="BANJHE+TimesNewRomanPS"/>
        </w:rPr>
        <w:t xml:space="preserve">12.1 – </w:t>
      </w:r>
      <w:r w:rsidRPr="00A84121">
        <w:rPr>
          <w:rFonts w:ascii="Verdana" w:hAnsi="Verdana" w:cs="BANHCA+TimesNewRomanPSMT"/>
        </w:rPr>
        <w:t xml:space="preserve">Aplicam-se as omissões deste contrato as disposições da Lei Federal nº 10.520, de 17 de julho de 2002; Lei Federal nº 8.666, de 23 de junho de 1993, e suas atualizações; e demais normas regulamentares aplicáveis a espécie. </w:t>
      </w:r>
    </w:p>
    <w:p w:rsidR="00753522" w:rsidRPr="00A84121" w:rsidRDefault="00753522" w:rsidP="00753522">
      <w:pPr>
        <w:tabs>
          <w:tab w:val="left" w:pos="2880"/>
        </w:tabs>
        <w:adjustRightInd w:val="0"/>
        <w:ind w:right="-81"/>
        <w:jc w:val="both"/>
        <w:rPr>
          <w:rFonts w:ascii="Verdana" w:hAnsi="Verdana" w:cs="BANHCA+TimesNewRomanPSMT"/>
          <w:sz w:val="16"/>
          <w:szCs w:val="16"/>
        </w:rPr>
      </w:pPr>
    </w:p>
    <w:p w:rsidR="00753522" w:rsidRPr="00A84121" w:rsidRDefault="00753522" w:rsidP="00753522">
      <w:pPr>
        <w:tabs>
          <w:tab w:val="left" w:pos="2880"/>
        </w:tabs>
        <w:adjustRightInd w:val="0"/>
        <w:ind w:right="-81"/>
        <w:jc w:val="both"/>
        <w:rPr>
          <w:rFonts w:ascii="Verdana" w:hAnsi="Verdana" w:cs="BANHCA+TimesNewRomanPSMT"/>
        </w:rPr>
      </w:pPr>
      <w:r w:rsidRPr="00A84121">
        <w:rPr>
          <w:rFonts w:ascii="Verdana" w:hAnsi="Verdana" w:cs="BANJHE+TimesNewRomanPS"/>
        </w:rPr>
        <w:t>12.2 -</w:t>
      </w:r>
      <w:r w:rsidRPr="00A84121">
        <w:rPr>
          <w:rFonts w:ascii="Verdana" w:hAnsi="Verdana" w:cs="BANHCA+TimesNewRomanPSMT"/>
        </w:rPr>
        <w:t xml:space="preserve">Para dirimir quaisquer questões decorrentes da licitação, não resolvidas na esfera administrativa, será competente a Comarca de Cerqueira César, Estado de São Paulo. </w:t>
      </w:r>
    </w:p>
    <w:p w:rsidR="00753522" w:rsidRPr="00A84121" w:rsidRDefault="00753522" w:rsidP="00753522">
      <w:pPr>
        <w:tabs>
          <w:tab w:val="left" w:pos="2880"/>
        </w:tabs>
        <w:adjustRightInd w:val="0"/>
        <w:ind w:right="-81"/>
        <w:jc w:val="both"/>
        <w:rPr>
          <w:rFonts w:ascii="Verdana" w:hAnsi="Verdana" w:cs="BANHCA+TimesNewRomanPSMT"/>
        </w:rPr>
      </w:pPr>
    </w:p>
    <w:p w:rsidR="00753522" w:rsidRDefault="00753522" w:rsidP="00753522">
      <w:pPr>
        <w:tabs>
          <w:tab w:val="left" w:pos="2880"/>
        </w:tabs>
        <w:adjustRightInd w:val="0"/>
        <w:ind w:right="-81"/>
        <w:jc w:val="both"/>
        <w:rPr>
          <w:rFonts w:ascii="Verdana" w:hAnsi="Verdana"/>
        </w:rPr>
      </w:pPr>
      <w:r w:rsidRPr="00A84121">
        <w:rPr>
          <w:rFonts w:ascii="Verdana" w:hAnsi="Verdana"/>
        </w:rPr>
        <w:t>12.3 Considera-se parte integrante deste instrumento, como se nele estivesse transcrito: o Edital de Pregão Eletrônico nº ....../2020; a Proposta de Preço e Documentos de Habilitação apresentados pela CONTRATADA.</w:t>
      </w:r>
    </w:p>
    <w:p w:rsidR="00BF01B1" w:rsidRDefault="00BF01B1" w:rsidP="00753522">
      <w:pPr>
        <w:tabs>
          <w:tab w:val="left" w:pos="2880"/>
        </w:tabs>
        <w:adjustRightInd w:val="0"/>
        <w:ind w:right="-81"/>
        <w:jc w:val="both"/>
        <w:rPr>
          <w:rFonts w:ascii="Verdana" w:hAnsi="Verdana"/>
        </w:rPr>
      </w:pPr>
    </w:p>
    <w:p w:rsidR="00BF01B1" w:rsidRPr="00A84121" w:rsidRDefault="00BF01B1" w:rsidP="00753522">
      <w:pPr>
        <w:tabs>
          <w:tab w:val="left" w:pos="2880"/>
        </w:tabs>
        <w:adjustRightInd w:val="0"/>
        <w:ind w:right="-81"/>
        <w:jc w:val="both"/>
        <w:rPr>
          <w:rFonts w:ascii="Verdana" w:hAnsi="Verdana" w:cs="BANHCA+TimesNewRomanPSMT"/>
        </w:rPr>
      </w:pPr>
    </w:p>
    <w:p w:rsidR="00753522" w:rsidRPr="00A84121" w:rsidRDefault="00753522" w:rsidP="00753522">
      <w:pPr>
        <w:tabs>
          <w:tab w:val="left" w:pos="2880"/>
        </w:tabs>
        <w:adjustRightInd w:val="0"/>
        <w:ind w:right="-81"/>
        <w:jc w:val="both"/>
        <w:rPr>
          <w:rFonts w:ascii="Verdana" w:hAnsi="Verdana" w:cs="BANHCA+TimesNewRomanPSMT"/>
        </w:rPr>
      </w:pPr>
    </w:p>
    <w:p w:rsidR="00753522" w:rsidRPr="00A84121" w:rsidRDefault="00753522" w:rsidP="00753522">
      <w:pPr>
        <w:tabs>
          <w:tab w:val="left" w:pos="600"/>
        </w:tabs>
        <w:jc w:val="both"/>
        <w:rPr>
          <w:rFonts w:ascii="Verdana" w:hAnsi="Verdana"/>
        </w:rPr>
      </w:pPr>
      <w:r w:rsidRPr="00A84121">
        <w:rPr>
          <w:rFonts w:ascii="Verdana" w:hAnsi="Verdana"/>
        </w:rPr>
        <w:lastRenderedPageBreak/>
        <w:tab/>
        <w:t xml:space="preserve">E, por estarem justas e contratadas, assinam as partes o presente instrumento, em três vias de igual teor, obrigando-se por si e sucessores para que surta todos os efeitos de direito, o que dão por bom, firme e valioso. </w:t>
      </w:r>
    </w:p>
    <w:p w:rsidR="00753522" w:rsidRPr="00A84121" w:rsidRDefault="00753522" w:rsidP="00753522">
      <w:pPr>
        <w:jc w:val="both"/>
        <w:rPr>
          <w:rFonts w:ascii="Verdana" w:hAnsi="Verdana"/>
          <w:sz w:val="16"/>
          <w:szCs w:val="16"/>
        </w:rPr>
      </w:pPr>
    </w:p>
    <w:p w:rsidR="00753522" w:rsidRPr="00A84121" w:rsidRDefault="00753522" w:rsidP="00753522">
      <w:pPr>
        <w:jc w:val="both"/>
        <w:rPr>
          <w:rFonts w:ascii="Verdana" w:hAnsi="Verdana"/>
        </w:rPr>
      </w:pPr>
    </w:p>
    <w:p w:rsidR="00753522" w:rsidRPr="00A84121" w:rsidRDefault="00753522" w:rsidP="00753522">
      <w:pPr>
        <w:tabs>
          <w:tab w:val="left" w:pos="600"/>
        </w:tabs>
        <w:jc w:val="center"/>
        <w:rPr>
          <w:rFonts w:ascii="Verdana" w:hAnsi="Verdana"/>
        </w:rPr>
      </w:pPr>
      <w:r w:rsidRPr="00A84121">
        <w:rPr>
          <w:rFonts w:ascii="Verdana" w:hAnsi="Verdana"/>
        </w:rPr>
        <w:t>Iaras/SP, .... DE ............. DE 2020.</w:t>
      </w:r>
    </w:p>
    <w:p w:rsidR="00753522" w:rsidRPr="00A84121" w:rsidRDefault="00753522" w:rsidP="00753522">
      <w:pPr>
        <w:jc w:val="both"/>
        <w:rPr>
          <w:rFonts w:ascii="Verdana" w:hAnsi="Verdana"/>
          <w:bCs/>
        </w:rPr>
      </w:pPr>
    </w:p>
    <w:p w:rsidR="00753522" w:rsidRPr="00A84121" w:rsidRDefault="00753522" w:rsidP="00753522">
      <w:pPr>
        <w:jc w:val="both"/>
        <w:rPr>
          <w:rFonts w:ascii="Verdana" w:hAnsi="Verdana"/>
          <w:bCs/>
        </w:rPr>
      </w:pPr>
    </w:p>
    <w:p w:rsidR="00753522" w:rsidRPr="00A84121" w:rsidRDefault="00753522" w:rsidP="00753522">
      <w:pPr>
        <w:jc w:val="both"/>
        <w:rPr>
          <w:rFonts w:ascii="Verdana" w:hAnsi="Verdana"/>
          <w:bCs/>
        </w:rPr>
      </w:pPr>
    </w:p>
    <w:p w:rsidR="00753522" w:rsidRPr="00A84121" w:rsidRDefault="00753522" w:rsidP="00753522">
      <w:pPr>
        <w:jc w:val="center"/>
        <w:rPr>
          <w:rFonts w:ascii="Verdana" w:hAnsi="Verdana"/>
          <w:bCs/>
        </w:rPr>
      </w:pPr>
      <w:r w:rsidRPr="00A84121">
        <w:rPr>
          <w:rFonts w:ascii="Verdana" w:hAnsi="Verdana"/>
          <w:bCs/>
        </w:rPr>
        <w:t>FRANCISCO PINTO DE SOUZA</w:t>
      </w:r>
    </w:p>
    <w:p w:rsidR="00753522" w:rsidRPr="00A84121" w:rsidRDefault="00753522" w:rsidP="00753522">
      <w:pPr>
        <w:jc w:val="center"/>
        <w:rPr>
          <w:rFonts w:ascii="Verdana" w:hAnsi="Verdana"/>
          <w:bCs/>
        </w:rPr>
      </w:pPr>
      <w:r w:rsidRPr="00A84121">
        <w:rPr>
          <w:rFonts w:ascii="Verdana" w:hAnsi="Verdana"/>
          <w:bCs/>
        </w:rPr>
        <w:t>PREFEITO MUNICIPAL</w:t>
      </w:r>
    </w:p>
    <w:p w:rsidR="00753522" w:rsidRPr="00A84121" w:rsidRDefault="00753522" w:rsidP="00753522">
      <w:pPr>
        <w:jc w:val="center"/>
        <w:rPr>
          <w:rFonts w:ascii="Verdana" w:hAnsi="Verdana"/>
          <w:bCs/>
        </w:rPr>
      </w:pPr>
    </w:p>
    <w:p w:rsidR="00753522" w:rsidRPr="00A84121" w:rsidRDefault="00753522" w:rsidP="00753522">
      <w:pPr>
        <w:pStyle w:val="Ttulo5"/>
        <w:ind w:left="2832" w:firstLine="708"/>
        <w:rPr>
          <w:rFonts w:ascii="Verdana" w:hAnsi="Verdana"/>
          <w:b w:val="0"/>
          <w:sz w:val="24"/>
          <w:szCs w:val="24"/>
        </w:rPr>
      </w:pPr>
      <w:r w:rsidRPr="00A84121">
        <w:rPr>
          <w:rFonts w:ascii="Verdana" w:hAnsi="Verdana"/>
          <w:b w:val="0"/>
          <w:sz w:val="24"/>
          <w:szCs w:val="24"/>
        </w:rPr>
        <w:t>CONTRATANTE</w:t>
      </w:r>
    </w:p>
    <w:p w:rsidR="00753522" w:rsidRPr="00A84121" w:rsidRDefault="00753522" w:rsidP="00753522">
      <w:pPr>
        <w:jc w:val="center"/>
        <w:rPr>
          <w:rFonts w:ascii="Verdana" w:hAnsi="Verdana"/>
          <w:bCs/>
        </w:rPr>
      </w:pPr>
      <w:r w:rsidRPr="00A84121">
        <w:rPr>
          <w:rFonts w:ascii="Verdana" w:hAnsi="Verdana"/>
          <w:bCs/>
        </w:rPr>
        <w:t>......................</w:t>
      </w:r>
    </w:p>
    <w:p w:rsidR="00753522" w:rsidRDefault="00753522" w:rsidP="00753522">
      <w:pPr>
        <w:jc w:val="center"/>
        <w:rPr>
          <w:rFonts w:ascii="Verdana" w:hAnsi="Verdana"/>
          <w:bCs/>
        </w:rPr>
      </w:pPr>
      <w:r w:rsidRPr="00A84121">
        <w:rPr>
          <w:rFonts w:ascii="Verdana" w:hAnsi="Verdana"/>
          <w:bCs/>
        </w:rPr>
        <w:t>FORNECEDOR</w:t>
      </w: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9D4714" w:rsidRDefault="009D4714" w:rsidP="00753522">
      <w:pPr>
        <w:jc w:val="center"/>
        <w:rPr>
          <w:rFonts w:ascii="Verdana" w:hAnsi="Verdana"/>
          <w:bCs/>
        </w:rPr>
      </w:pPr>
    </w:p>
    <w:p w:rsidR="009D4714" w:rsidRDefault="009D4714" w:rsidP="00753522">
      <w:pPr>
        <w:jc w:val="center"/>
        <w:rPr>
          <w:rFonts w:ascii="Verdana" w:hAnsi="Verdana"/>
          <w:bCs/>
        </w:rPr>
      </w:pPr>
    </w:p>
    <w:p w:rsidR="009D4714" w:rsidRDefault="009D4714" w:rsidP="00753522">
      <w:pPr>
        <w:jc w:val="center"/>
        <w:rPr>
          <w:rFonts w:ascii="Verdana" w:hAnsi="Verdana"/>
          <w:bCs/>
        </w:rPr>
      </w:pPr>
    </w:p>
    <w:p w:rsidR="009D4714" w:rsidRDefault="009D4714" w:rsidP="00753522">
      <w:pPr>
        <w:jc w:val="center"/>
        <w:rPr>
          <w:rFonts w:ascii="Verdana" w:hAnsi="Verdana"/>
          <w:bCs/>
        </w:rPr>
      </w:pPr>
    </w:p>
    <w:p w:rsidR="009D4714" w:rsidRDefault="009D4714" w:rsidP="00753522">
      <w:pPr>
        <w:jc w:val="center"/>
        <w:rPr>
          <w:rFonts w:ascii="Verdana" w:hAnsi="Verdana"/>
          <w:bCs/>
        </w:rPr>
      </w:pPr>
    </w:p>
    <w:p w:rsidR="009D4714" w:rsidRDefault="009D4714" w:rsidP="00753522">
      <w:pPr>
        <w:jc w:val="center"/>
        <w:rPr>
          <w:rFonts w:ascii="Verdana" w:hAnsi="Verdana"/>
          <w:bCs/>
        </w:rPr>
      </w:pPr>
    </w:p>
    <w:p w:rsidR="009D4714" w:rsidRDefault="009D4714" w:rsidP="00753522">
      <w:pPr>
        <w:jc w:val="center"/>
        <w:rPr>
          <w:rFonts w:ascii="Verdana" w:hAnsi="Verdana"/>
          <w:bCs/>
        </w:rPr>
      </w:pPr>
    </w:p>
    <w:p w:rsidR="009D4714" w:rsidRDefault="009D4714" w:rsidP="00753522">
      <w:pPr>
        <w:jc w:val="center"/>
        <w:rPr>
          <w:rFonts w:ascii="Verdana" w:hAnsi="Verdana"/>
          <w:bCs/>
        </w:rPr>
      </w:pPr>
    </w:p>
    <w:p w:rsidR="009D4714" w:rsidRDefault="009D4714" w:rsidP="00753522">
      <w:pPr>
        <w:jc w:val="center"/>
        <w:rPr>
          <w:rFonts w:ascii="Verdana" w:hAnsi="Verdana"/>
          <w:bCs/>
        </w:rPr>
      </w:pPr>
    </w:p>
    <w:p w:rsidR="009D4714" w:rsidRDefault="009D4714" w:rsidP="00753522">
      <w:pPr>
        <w:jc w:val="center"/>
        <w:rPr>
          <w:rFonts w:ascii="Verdana" w:hAnsi="Verdana"/>
          <w:bCs/>
        </w:rPr>
      </w:pPr>
    </w:p>
    <w:p w:rsidR="00BF01B1" w:rsidRDefault="00BF01B1" w:rsidP="00753522">
      <w:pPr>
        <w:jc w:val="center"/>
        <w:rPr>
          <w:rFonts w:ascii="Verdana" w:hAnsi="Verdana"/>
          <w:bCs/>
        </w:rPr>
      </w:pPr>
    </w:p>
    <w:p w:rsidR="00D26580" w:rsidRPr="00A84121" w:rsidRDefault="00CE001C" w:rsidP="00C5336C">
      <w:pPr>
        <w:pBdr>
          <w:top w:val="single" w:sz="4" w:space="0" w:color="auto"/>
          <w:left w:val="single" w:sz="4" w:space="4" w:color="auto"/>
          <w:bottom w:val="single" w:sz="4" w:space="1" w:color="auto"/>
          <w:right w:val="single" w:sz="4" w:space="4" w:color="auto"/>
        </w:pBdr>
        <w:shd w:val="clear" w:color="auto" w:fill="BFBFBF"/>
        <w:jc w:val="center"/>
        <w:rPr>
          <w:rFonts w:ascii="Verdana" w:hAnsi="Verdana"/>
          <w:b/>
          <w:bCs/>
        </w:rPr>
      </w:pPr>
      <w:r>
        <w:rPr>
          <w:rFonts w:ascii="Verdana" w:hAnsi="Verdana"/>
          <w:b/>
          <w:bCs/>
        </w:rPr>
        <w:lastRenderedPageBreak/>
        <w:t>ANEXO IV</w:t>
      </w:r>
    </w:p>
    <w:p w:rsidR="00D26580" w:rsidRPr="00A84121" w:rsidRDefault="00D26580" w:rsidP="00583665">
      <w:pPr>
        <w:jc w:val="center"/>
        <w:rPr>
          <w:rFonts w:ascii="Verdana" w:hAnsi="Verdana"/>
          <w:b/>
          <w:bCs/>
        </w:rPr>
      </w:pPr>
    </w:p>
    <w:p w:rsidR="00D26580" w:rsidRPr="00A84121" w:rsidRDefault="00D26580" w:rsidP="00583665">
      <w:pPr>
        <w:jc w:val="center"/>
        <w:rPr>
          <w:rFonts w:ascii="Verdana" w:hAnsi="Verdana"/>
          <w:b/>
          <w:bCs/>
          <w:u w:val="single"/>
        </w:rPr>
      </w:pPr>
      <w:r w:rsidRPr="00A84121">
        <w:rPr>
          <w:rFonts w:ascii="Verdana" w:hAnsi="Verdana"/>
          <w:b/>
          <w:bCs/>
        </w:rPr>
        <w:t>MODELO DE DECLARAÇÃO DE REGULARIDADE PARA COM O MINISTÉRIO DO TRABALHO</w:t>
      </w:r>
    </w:p>
    <w:p w:rsidR="00D26580" w:rsidRPr="00A84121" w:rsidRDefault="00D26580" w:rsidP="00583665">
      <w:pPr>
        <w:jc w:val="center"/>
        <w:rPr>
          <w:rFonts w:ascii="Verdana" w:hAnsi="Verdana"/>
          <w:bCs/>
          <w:u w:val="single"/>
        </w:rPr>
      </w:pPr>
    </w:p>
    <w:p w:rsidR="00D26580" w:rsidRPr="00A84121" w:rsidRDefault="00D26580" w:rsidP="00583665">
      <w:pPr>
        <w:jc w:val="center"/>
        <w:rPr>
          <w:rFonts w:ascii="Verdana" w:hAnsi="Verdana"/>
          <w:bCs/>
          <w:u w:val="single"/>
        </w:rPr>
      </w:pPr>
    </w:p>
    <w:p w:rsidR="00D26580" w:rsidRPr="00A84121" w:rsidRDefault="00D26580" w:rsidP="00583665">
      <w:pPr>
        <w:pStyle w:val="Ttulo5"/>
        <w:rPr>
          <w:rFonts w:ascii="Verdana" w:hAnsi="Verdana"/>
          <w:sz w:val="22"/>
          <w:szCs w:val="22"/>
        </w:rPr>
      </w:pPr>
      <w:r w:rsidRPr="00A84121">
        <w:rPr>
          <w:rFonts w:ascii="Verdana" w:hAnsi="Verdana"/>
          <w:sz w:val="22"/>
          <w:szCs w:val="22"/>
        </w:rPr>
        <w:t>“D E C L A R A Ç Ã O”</w:t>
      </w:r>
    </w:p>
    <w:p w:rsidR="00D26580" w:rsidRPr="00A84121" w:rsidRDefault="00D26580" w:rsidP="00583665">
      <w:pPr>
        <w:jc w:val="center"/>
        <w:rPr>
          <w:rFonts w:ascii="Verdana" w:hAnsi="Verdana"/>
          <w:bCs/>
          <w:u w:val="single"/>
        </w:rPr>
      </w:pPr>
    </w:p>
    <w:p w:rsidR="00D26580" w:rsidRPr="00A84121" w:rsidRDefault="00D26580" w:rsidP="00583665">
      <w:pPr>
        <w:jc w:val="both"/>
        <w:rPr>
          <w:rFonts w:ascii="Verdana" w:hAnsi="Verdana"/>
        </w:rPr>
      </w:pPr>
      <w:r w:rsidRPr="00A84121">
        <w:rPr>
          <w:rFonts w:ascii="Verdana" w:hAnsi="Verdana"/>
        </w:rPr>
        <w:t>À</w:t>
      </w:r>
    </w:p>
    <w:p w:rsidR="00D26580" w:rsidRPr="00A84121" w:rsidRDefault="00D26580" w:rsidP="00583665">
      <w:pPr>
        <w:jc w:val="both"/>
        <w:rPr>
          <w:rFonts w:ascii="Verdana" w:hAnsi="Verdana"/>
          <w:bCs/>
        </w:rPr>
      </w:pPr>
      <w:r w:rsidRPr="00A84121">
        <w:rPr>
          <w:rFonts w:ascii="Verdana" w:hAnsi="Verdana"/>
          <w:bCs/>
        </w:rPr>
        <w:t>PREFEITURA MUNICIPAL DE IARAS – SP</w:t>
      </w:r>
    </w:p>
    <w:p w:rsidR="00D26580" w:rsidRPr="00A84121" w:rsidRDefault="00D26580" w:rsidP="00583665">
      <w:pPr>
        <w:jc w:val="both"/>
        <w:rPr>
          <w:rFonts w:ascii="Verdana" w:hAnsi="Verdana"/>
        </w:rPr>
      </w:pPr>
      <w:r w:rsidRPr="00A84121">
        <w:rPr>
          <w:rFonts w:ascii="Verdana" w:hAnsi="Verdana"/>
        </w:rPr>
        <w:t xml:space="preserve">At. Comissão Permanente de Licitações </w:t>
      </w: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r w:rsidRPr="00A84121">
        <w:rPr>
          <w:rFonts w:ascii="Verdana" w:hAnsi="Verdana"/>
        </w:rPr>
        <w:t>Ref:-Pregão Eletrônico n. --/2020</w:t>
      </w: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(Razão Social da Empresa), estabelecida na ............ (endereço completo) .........., inscrita no CNPJ sob nº ................, neste ato representada pelo seu (representante/sócio/procurador), no uso de suas atribuições legais, vem:</w:t>
      </w: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bCs/>
          <w:u w:val="single"/>
        </w:rPr>
        <w:t>DECLARAR</w:t>
      </w:r>
      <w:r w:rsidRPr="00A84121">
        <w:rPr>
          <w:rFonts w:ascii="Verdana" w:hAnsi="Verdana"/>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bCs/>
          <w:u w:val="single"/>
        </w:rPr>
        <w:t>RESSALVA</w:t>
      </w:r>
      <w:r w:rsidRPr="00A84121">
        <w:rPr>
          <w:rFonts w:ascii="Verdana" w:hAnsi="Verdana"/>
        </w:rPr>
        <w:t xml:space="preserve">, emprega menor, a partir de quatorze anos, na condição de aprendiz ( ). </w:t>
      </w:r>
      <w:r w:rsidRPr="00A84121">
        <w:rPr>
          <w:rFonts w:ascii="Verdana" w:hAnsi="Verdana"/>
        </w:rPr>
        <w:tab/>
      </w: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r w:rsidRPr="00A84121">
        <w:rPr>
          <w:rFonts w:ascii="Verdana" w:hAnsi="Verdana"/>
        </w:rPr>
        <w:t>(Observação: em caso afirmativo, assinalar a ressalva acima).</w:t>
      </w:r>
    </w:p>
    <w:p w:rsidR="00D26580" w:rsidRPr="00A84121" w:rsidRDefault="00D26580" w:rsidP="00583665">
      <w:pPr>
        <w:ind w:left="2124" w:firstLine="708"/>
        <w:jc w:val="both"/>
        <w:rPr>
          <w:rFonts w:ascii="Verdana" w:hAnsi="Verdana"/>
        </w:rPr>
      </w:pPr>
    </w:p>
    <w:p w:rsidR="00D26580" w:rsidRPr="00A84121" w:rsidRDefault="00D26580" w:rsidP="00583665">
      <w:pPr>
        <w:ind w:left="2124" w:firstLine="708"/>
        <w:jc w:val="both"/>
        <w:rPr>
          <w:rFonts w:ascii="Verdana" w:hAnsi="Verdana"/>
        </w:rPr>
      </w:pPr>
      <w:r w:rsidRPr="00A84121">
        <w:rPr>
          <w:rFonts w:ascii="Verdana" w:hAnsi="Verdana"/>
        </w:rPr>
        <w:t>Por ser verdade assina a presente.</w:t>
      </w: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 xml:space="preserve">............., ........ de .............................. de 2020. </w:t>
      </w: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 xml:space="preserve">________________________________ </w:t>
      </w: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Razão     Social     da     Empresa</w:t>
      </w: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Nome do responsável/procurador</w:t>
      </w: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Cargo do responsável/procurador</w:t>
      </w:r>
    </w:p>
    <w:p w:rsidR="00D26580"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 xml:space="preserve">Nº  do  documento  de  identidade  </w:t>
      </w:r>
    </w:p>
    <w:p w:rsidR="00613629" w:rsidRPr="00A84121" w:rsidRDefault="00613629" w:rsidP="00583665">
      <w:pPr>
        <w:jc w:val="both"/>
        <w:rPr>
          <w:rFonts w:ascii="Verdana" w:hAnsi="Verdana"/>
        </w:rPr>
      </w:pPr>
    </w:p>
    <w:p w:rsidR="00D26580" w:rsidRPr="00A84121" w:rsidRDefault="00CE001C" w:rsidP="00583665">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rPr>
      </w:pPr>
      <w:r>
        <w:rPr>
          <w:rFonts w:ascii="Verdana" w:hAnsi="Verdana"/>
          <w:b/>
          <w:bCs/>
        </w:rPr>
        <w:lastRenderedPageBreak/>
        <w:t xml:space="preserve">ANEXO </w:t>
      </w:r>
      <w:r w:rsidR="00D26580" w:rsidRPr="00A84121">
        <w:rPr>
          <w:rFonts w:ascii="Verdana" w:hAnsi="Verdana"/>
          <w:b/>
          <w:bCs/>
        </w:rPr>
        <w:t>V</w:t>
      </w:r>
    </w:p>
    <w:p w:rsidR="00D26580" w:rsidRPr="00A84121" w:rsidRDefault="00D26580" w:rsidP="00583665">
      <w:pPr>
        <w:jc w:val="center"/>
        <w:rPr>
          <w:rFonts w:ascii="Verdana" w:hAnsi="Verdana"/>
          <w:b/>
          <w:bCs/>
        </w:rPr>
      </w:pPr>
    </w:p>
    <w:p w:rsidR="00D26580" w:rsidRPr="00A84121" w:rsidRDefault="00D26580" w:rsidP="00583665">
      <w:pPr>
        <w:jc w:val="center"/>
        <w:rPr>
          <w:rFonts w:ascii="Verdana" w:hAnsi="Verdana"/>
          <w:b/>
          <w:bCs/>
          <w:u w:val="single"/>
        </w:rPr>
      </w:pPr>
      <w:r w:rsidRPr="00A84121">
        <w:rPr>
          <w:rFonts w:ascii="Verdana" w:hAnsi="Verdana"/>
          <w:b/>
          <w:bCs/>
        </w:rPr>
        <w:t>MODELO DE DECLARAÇÃO DE INEXISTÊNCIA DE FATO IMPEDITIVO</w:t>
      </w:r>
    </w:p>
    <w:p w:rsidR="00D26580" w:rsidRPr="00A84121" w:rsidRDefault="00D26580" w:rsidP="00583665">
      <w:pPr>
        <w:jc w:val="center"/>
        <w:rPr>
          <w:rFonts w:ascii="Verdana" w:hAnsi="Verdana"/>
          <w:b/>
          <w:bCs/>
          <w:u w:val="single"/>
        </w:rPr>
      </w:pPr>
    </w:p>
    <w:p w:rsidR="00D26580" w:rsidRPr="00A84121" w:rsidRDefault="00D26580" w:rsidP="00583665">
      <w:pPr>
        <w:jc w:val="center"/>
        <w:rPr>
          <w:rFonts w:ascii="Verdana" w:hAnsi="Verdana"/>
          <w:b/>
          <w:bCs/>
          <w:u w:val="single"/>
        </w:rPr>
      </w:pPr>
    </w:p>
    <w:p w:rsidR="00D26580" w:rsidRPr="00A84121" w:rsidRDefault="00D26580" w:rsidP="00583665">
      <w:pPr>
        <w:pStyle w:val="Ttulo5"/>
        <w:rPr>
          <w:rFonts w:ascii="Verdana" w:hAnsi="Verdana"/>
          <w:sz w:val="22"/>
          <w:szCs w:val="22"/>
        </w:rPr>
      </w:pPr>
      <w:r w:rsidRPr="00A84121">
        <w:rPr>
          <w:rFonts w:ascii="Verdana" w:hAnsi="Verdana"/>
          <w:sz w:val="22"/>
          <w:szCs w:val="22"/>
        </w:rPr>
        <w:t>“D E C L A R A Ç Ã O”</w:t>
      </w:r>
    </w:p>
    <w:p w:rsidR="00D26580" w:rsidRPr="00A84121" w:rsidRDefault="00D26580" w:rsidP="00583665">
      <w:pPr>
        <w:jc w:val="center"/>
        <w:rPr>
          <w:rFonts w:ascii="Verdana" w:hAnsi="Verdana"/>
          <w:bCs/>
          <w:u w:val="single"/>
        </w:rPr>
      </w:pP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r w:rsidRPr="00A84121">
        <w:rPr>
          <w:rFonts w:ascii="Verdana" w:hAnsi="Verdana"/>
        </w:rPr>
        <w:t>À</w:t>
      </w:r>
    </w:p>
    <w:p w:rsidR="00D26580" w:rsidRPr="00A84121" w:rsidRDefault="00D26580" w:rsidP="00583665">
      <w:pPr>
        <w:jc w:val="both"/>
        <w:rPr>
          <w:rFonts w:ascii="Verdana" w:hAnsi="Verdana"/>
          <w:bCs/>
        </w:rPr>
      </w:pPr>
      <w:r w:rsidRPr="00A84121">
        <w:rPr>
          <w:rFonts w:ascii="Verdana" w:hAnsi="Verdana"/>
          <w:bCs/>
        </w:rPr>
        <w:t>PREFEITURA MUNICIPAL DE IARAS – SP</w:t>
      </w:r>
    </w:p>
    <w:p w:rsidR="00D26580" w:rsidRPr="00A84121" w:rsidRDefault="00D26580" w:rsidP="00583665">
      <w:pPr>
        <w:jc w:val="both"/>
        <w:rPr>
          <w:rFonts w:ascii="Verdana" w:hAnsi="Verdana"/>
        </w:rPr>
      </w:pPr>
      <w:r w:rsidRPr="00A84121">
        <w:rPr>
          <w:rFonts w:ascii="Verdana" w:hAnsi="Verdana"/>
        </w:rPr>
        <w:t xml:space="preserve">At. Comissão Permanente de Licitações </w:t>
      </w: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r w:rsidRPr="00A84121">
        <w:rPr>
          <w:rFonts w:ascii="Verdana" w:hAnsi="Verdana"/>
        </w:rPr>
        <w:t xml:space="preserve">Ref:- Pregão </w:t>
      </w:r>
      <w:r w:rsidR="00BD0801" w:rsidRPr="00A84121">
        <w:rPr>
          <w:rFonts w:ascii="Verdana" w:hAnsi="Verdana"/>
        </w:rPr>
        <w:t>Eletrônico</w:t>
      </w:r>
      <w:r w:rsidRPr="00A84121">
        <w:rPr>
          <w:rFonts w:ascii="Verdana" w:hAnsi="Verdana"/>
        </w:rPr>
        <w:t xml:space="preserve"> n. --/2020</w:t>
      </w: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(Razão Social da Empresa), estabelecida na ............ (endereço completo) .........., inscrita no CNPJ sob nº ................, neste ato representada pelo seu (representante/sócio/procurador), no uso de suas atribuições legais, vem:</w:t>
      </w: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bCs/>
          <w:u w:val="single"/>
        </w:rPr>
        <w:t>DECLARAR</w:t>
      </w:r>
      <w:r w:rsidRPr="00A84121">
        <w:rPr>
          <w:rFonts w:ascii="Verdana" w:hAnsi="Verdana"/>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Por ser verdade assina a presente.</w:t>
      </w: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 ........ de .............................. de 2020.</w:t>
      </w: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 xml:space="preserve">________________________________ </w:t>
      </w: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Razão     Social     da     Empresa</w:t>
      </w: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Nome do responsável/procurador</w:t>
      </w: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Cargo do responsável/procurador</w:t>
      </w: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 xml:space="preserve">Nº  do  documento  de  identidade </w:t>
      </w:r>
    </w:p>
    <w:p w:rsidR="00BD0801" w:rsidRPr="00A84121" w:rsidRDefault="00BD0801" w:rsidP="00583665">
      <w:pPr>
        <w:jc w:val="both"/>
        <w:rPr>
          <w:rFonts w:ascii="Verdana" w:hAnsi="Verdana"/>
        </w:rPr>
      </w:pPr>
    </w:p>
    <w:p w:rsidR="00BD0801" w:rsidRPr="00A84121" w:rsidRDefault="00BD0801" w:rsidP="00583665">
      <w:pPr>
        <w:jc w:val="both"/>
        <w:rPr>
          <w:rFonts w:ascii="Verdana" w:hAnsi="Verdana"/>
        </w:rPr>
      </w:pPr>
    </w:p>
    <w:p w:rsidR="00BD0801" w:rsidRPr="00A84121" w:rsidRDefault="00BD0801" w:rsidP="00583665">
      <w:pPr>
        <w:jc w:val="both"/>
        <w:rPr>
          <w:rFonts w:ascii="Verdana" w:hAnsi="Verdana"/>
        </w:rPr>
      </w:pPr>
    </w:p>
    <w:p w:rsidR="00BD0801" w:rsidRPr="00A84121" w:rsidRDefault="00BD0801" w:rsidP="00583665">
      <w:pPr>
        <w:jc w:val="both"/>
        <w:rPr>
          <w:rFonts w:ascii="Verdana" w:hAnsi="Verdana"/>
        </w:rPr>
      </w:pPr>
    </w:p>
    <w:p w:rsidR="00BD0801" w:rsidRPr="00A84121" w:rsidRDefault="00BD0801" w:rsidP="00583665">
      <w:pPr>
        <w:jc w:val="both"/>
        <w:rPr>
          <w:rFonts w:ascii="Verdana" w:hAnsi="Verdana"/>
        </w:rPr>
      </w:pPr>
    </w:p>
    <w:p w:rsidR="00D26580" w:rsidRPr="00A84121" w:rsidRDefault="00BD0801" w:rsidP="00583665">
      <w:pPr>
        <w:pStyle w:val="Ttulo7"/>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rPr>
      </w:pPr>
      <w:r w:rsidRPr="00A84121">
        <w:rPr>
          <w:rFonts w:ascii="Verdana" w:hAnsi="Verdana" w:cs="Arial"/>
          <w:b/>
        </w:rPr>
        <w:lastRenderedPageBreak/>
        <w:t>A</w:t>
      </w:r>
      <w:r w:rsidR="00CE001C">
        <w:rPr>
          <w:rFonts w:ascii="Verdana" w:hAnsi="Verdana" w:cs="Arial"/>
          <w:b/>
        </w:rPr>
        <w:t>NEXO VI</w:t>
      </w:r>
    </w:p>
    <w:p w:rsidR="00D26580" w:rsidRPr="00A84121" w:rsidRDefault="00D26580" w:rsidP="00583665">
      <w:pPr>
        <w:pStyle w:val="Ttulo7"/>
        <w:jc w:val="center"/>
        <w:rPr>
          <w:rFonts w:ascii="Verdana" w:hAnsi="Verdana" w:cs="Arial"/>
        </w:rPr>
      </w:pPr>
      <w:r w:rsidRPr="00A84121">
        <w:rPr>
          <w:rFonts w:ascii="Verdana" w:hAnsi="Verdana" w:cs="Arial"/>
        </w:rPr>
        <w:t xml:space="preserve"> MODELO DE PROPOSTA</w:t>
      </w:r>
    </w:p>
    <w:p w:rsidR="00D26580" w:rsidRPr="00A84121" w:rsidRDefault="00D26580" w:rsidP="00583665">
      <w:pPr>
        <w:ind w:firstLine="2057"/>
        <w:rPr>
          <w:rFonts w:ascii="Verdana" w:hAnsi="Verdana"/>
        </w:rPr>
      </w:pPr>
    </w:p>
    <w:p w:rsidR="00D26580" w:rsidRPr="00A84121" w:rsidRDefault="00D26580" w:rsidP="00583665">
      <w:pPr>
        <w:jc w:val="right"/>
        <w:rPr>
          <w:rFonts w:ascii="Verdana" w:hAnsi="Verdana"/>
        </w:rPr>
      </w:pPr>
      <w:r w:rsidRPr="00A84121">
        <w:rPr>
          <w:rFonts w:ascii="Verdana" w:hAnsi="Verdana"/>
        </w:rPr>
        <w:t>Iaras , _____de _______________ de2020.</w:t>
      </w:r>
    </w:p>
    <w:p w:rsidR="00D26580" w:rsidRPr="00A84121" w:rsidRDefault="00D26580" w:rsidP="00583665">
      <w:pPr>
        <w:rPr>
          <w:rFonts w:ascii="Verdana" w:hAnsi="Verdana"/>
        </w:rPr>
      </w:pPr>
    </w:p>
    <w:p w:rsidR="00D26580" w:rsidRPr="00A84121" w:rsidRDefault="00D26580" w:rsidP="00583665">
      <w:pPr>
        <w:pStyle w:val="Ttulo1"/>
        <w:rPr>
          <w:rFonts w:ascii="Verdana" w:hAnsi="Verdana"/>
          <w:b w:val="0"/>
          <w:bCs w:val="0"/>
          <w:sz w:val="22"/>
          <w:szCs w:val="22"/>
        </w:rPr>
      </w:pPr>
      <w:r w:rsidRPr="00A84121">
        <w:rPr>
          <w:rFonts w:ascii="Verdana" w:hAnsi="Verdana"/>
          <w:b w:val="0"/>
          <w:bCs w:val="0"/>
          <w:sz w:val="22"/>
          <w:szCs w:val="22"/>
        </w:rPr>
        <w:t>À</w:t>
      </w:r>
    </w:p>
    <w:p w:rsidR="00D26580" w:rsidRPr="00A84121" w:rsidRDefault="00D26580" w:rsidP="00583665">
      <w:pPr>
        <w:pStyle w:val="Ttulo1"/>
        <w:spacing w:before="0" w:after="0"/>
        <w:rPr>
          <w:rFonts w:ascii="Verdana" w:hAnsi="Verdana"/>
          <w:b w:val="0"/>
          <w:bCs w:val="0"/>
          <w:sz w:val="22"/>
          <w:szCs w:val="22"/>
        </w:rPr>
      </w:pPr>
      <w:r w:rsidRPr="00A84121">
        <w:rPr>
          <w:rFonts w:ascii="Verdana" w:hAnsi="Verdana"/>
          <w:b w:val="0"/>
          <w:bCs w:val="0"/>
          <w:sz w:val="22"/>
          <w:szCs w:val="22"/>
        </w:rPr>
        <w:t>PREFEITURA MUNICIPAL DE IARAS</w:t>
      </w:r>
    </w:p>
    <w:p w:rsidR="00D26580" w:rsidRPr="00A84121" w:rsidRDefault="00D26580" w:rsidP="00583665">
      <w:pPr>
        <w:pStyle w:val="Ttulo1"/>
        <w:spacing w:before="0" w:after="0"/>
        <w:rPr>
          <w:rFonts w:ascii="Verdana" w:hAnsi="Verdana"/>
          <w:b w:val="0"/>
          <w:sz w:val="22"/>
          <w:szCs w:val="22"/>
        </w:rPr>
      </w:pPr>
      <w:r w:rsidRPr="00A84121">
        <w:rPr>
          <w:rFonts w:ascii="Verdana" w:hAnsi="Verdana"/>
          <w:b w:val="0"/>
          <w:bCs w:val="0"/>
          <w:sz w:val="22"/>
          <w:szCs w:val="22"/>
        </w:rPr>
        <w:t xml:space="preserve">Pregoeiro e Equipe de Apoio do Pregão </w:t>
      </w:r>
      <w:r w:rsidR="00BD0801" w:rsidRPr="00A84121">
        <w:rPr>
          <w:rFonts w:ascii="Verdana" w:hAnsi="Verdana"/>
          <w:b w:val="0"/>
          <w:bCs w:val="0"/>
          <w:sz w:val="22"/>
          <w:szCs w:val="22"/>
        </w:rPr>
        <w:t>Eletrônico</w:t>
      </w:r>
      <w:r w:rsidRPr="00A84121">
        <w:rPr>
          <w:rFonts w:ascii="Verdana" w:hAnsi="Verdana"/>
          <w:b w:val="0"/>
          <w:bCs w:val="0"/>
          <w:sz w:val="22"/>
          <w:szCs w:val="22"/>
        </w:rPr>
        <w:t xml:space="preserve"> n. --/2020.</w:t>
      </w:r>
    </w:p>
    <w:p w:rsidR="00D26580" w:rsidRPr="00A84121" w:rsidRDefault="00D26580" w:rsidP="00583665">
      <w:pPr>
        <w:rPr>
          <w:rFonts w:ascii="Verdana" w:hAnsi="Verdana"/>
          <w:sz w:val="16"/>
          <w:szCs w:val="16"/>
        </w:rPr>
      </w:pPr>
    </w:p>
    <w:p w:rsidR="00D26580" w:rsidRPr="009D4714" w:rsidRDefault="00D26580" w:rsidP="00583665">
      <w:pPr>
        <w:pStyle w:val="Ttulo1"/>
        <w:jc w:val="both"/>
        <w:rPr>
          <w:rFonts w:ascii="Verdana" w:hAnsi="Verdana"/>
          <w:b w:val="0"/>
          <w:sz w:val="22"/>
          <w:szCs w:val="22"/>
        </w:rPr>
      </w:pPr>
      <w:r w:rsidRPr="00A84121">
        <w:rPr>
          <w:rFonts w:ascii="Verdana" w:hAnsi="Verdana"/>
          <w:sz w:val="22"/>
          <w:szCs w:val="22"/>
        </w:rPr>
        <w:t xml:space="preserve">OBEJTO: </w:t>
      </w:r>
      <w:r w:rsidR="00DA1EEC" w:rsidRPr="00DA1EEC">
        <w:rPr>
          <w:rFonts w:ascii="Verdana" w:hAnsi="Verdana" w:cs="BANHCA+TimesNewRomanPSMT"/>
          <w:b w:val="0"/>
          <w:color w:val="000000"/>
          <w:sz w:val="22"/>
          <w:szCs w:val="22"/>
        </w:rPr>
        <w:t xml:space="preserve">REGISTRO DE PREÇOS </w:t>
      </w:r>
      <w:r w:rsidR="00DA1EEC" w:rsidRPr="009D4714">
        <w:rPr>
          <w:rFonts w:ascii="Verdana" w:hAnsi="Verdana"/>
          <w:b w:val="0"/>
          <w:bCs w:val="0"/>
          <w:color w:val="000000"/>
          <w:sz w:val="22"/>
          <w:szCs w:val="22"/>
        </w:rPr>
        <w:t xml:space="preserve">para </w:t>
      </w:r>
      <w:r w:rsidR="009D4714" w:rsidRPr="009D4714">
        <w:rPr>
          <w:rFonts w:ascii="Verdana" w:hAnsi="Verdana"/>
          <w:b w:val="0"/>
          <w:bCs w:val="0"/>
          <w:color w:val="000000"/>
          <w:sz w:val="22"/>
          <w:szCs w:val="22"/>
        </w:rPr>
        <w:t>Contratação de Empresa especializada para fornecimento de Concentrador de oxigêncio medicinal 110v</w:t>
      </w:r>
      <w:r w:rsidR="009D4714" w:rsidRPr="009D4714">
        <w:rPr>
          <w:rFonts w:ascii="Verdana" w:hAnsi="Verdana" w:cs="Verdana"/>
          <w:b w:val="0"/>
          <w:color w:val="000000"/>
          <w:sz w:val="22"/>
          <w:szCs w:val="22"/>
        </w:rPr>
        <w:t>,</w:t>
      </w:r>
      <w:r w:rsidR="009D4714" w:rsidRPr="009D4714">
        <w:rPr>
          <w:rFonts w:ascii="Verdana" w:hAnsi="Verdana"/>
          <w:b w:val="0"/>
          <w:bCs w:val="0"/>
          <w:sz w:val="22"/>
          <w:szCs w:val="22"/>
        </w:rPr>
        <w:t xml:space="preserve"> destinado a Secretaria de Saúde do Municipio de Iaras/SP</w:t>
      </w:r>
      <w:r w:rsidR="00BD0801" w:rsidRPr="009D4714">
        <w:rPr>
          <w:rFonts w:ascii="Verdana" w:hAnsi="Verdana"/>
          <w:b w:val="0"/>
          <w:color w:val="000000"/>
          <w:sz w:val="22"/>
          <w:szCs w:val="22"/>
        </w:rPr>
        <w:t>,</w:t>
      </w:r>
      <w:r w:rsidRPr="009D4714">
        <w:rPr>
          <w:rFonts w:ascii="Verdana" w:hAnsi="Verdana"/>
          <w:b w:val="0"/>
          <w:sz w:val="22"/>
          <w:szCs w:val="22"/>
        </w:rPr>
        <w:t xml:space="preserve"> Prezados Senhores:</w:t>
      </w:r>
    </w:p>
    <w:p w:rsidR="00D26580" w:rsidRPr="00A84121" w:rsidRDefault="00D26580" w:rsidP="00583665">
      <w:pPr>
        <w:rPr>
          <w:rFonts w:ascii="Verdana" w:hAnsi="Verdana"/>
        </w:rPr>
      </w:pPr>
    </w:p>
    <w:p w:rsidR="00D26580" w:rsidRPr="00A84121" w:rsidRDefault="00D26580" w:rsidP="00583665">
      <w:pPr>
        <w:rPr>
          <w:rFonts w:ascii="Verdana" w:hAnsi="Verdana"/>
          <w:sz w:val="16"/>
          <w:szCs w:val="16"/>
        </w:rPr>
      </w:pPr>
    </w:p>
    <w:p w:rsidR="00D26580" w:rsidRPr="00A84121" w:rsidRDefault="00D26580" w:rsidP="00583665">
      <w:pPr>
        <w:jc w:val="both"/>
        <w:rPr>
          <w:rFonts w:ascii="Verdana" w:hAnsi="Verdana"/>
        </w:rPr>
      </w:pPr>
      <w:r w:rsidRPr="00A84121">
        <w:rPr>
          <w:rFonts w:ascii="Verdana" w:hAnsi="Verdana"/>
        </w:rPr>
        <w:t>Desejando participar do P</w:t>
      </w:r>
      <w:r w:rsidR="00BD0801" w:rsidRPr="00A84121">
        <w:rPr>
          <w:rFonts w:ascii="Verdana" w:hAnsi="Verdana"/>
        </w:rPr>
        <w:t>regão</w:t>
      </w:r>
      <w:r w:rsidRPr="00A84121">
        <w:rPr>
          <w:rFonts w:ascii="Verdana" w:hAnsi="Verdana"/>
        </w:rPr>
        <w:t xml:space="preserve"> </w:t>
      </w:r>
      <w:r w:rsidR="00BD0801" w:rsidRPr="00A84121">
        <w:rPr>
          <w:rFonts w:ascii="Verdana" w:hAnsi="Verdana"/>
        </w:rPr>
        <w:t>Eletrônico</w:t>
      </w:r>
      <w:r w:rsidRPr="00A84121">
        <w:rPr>
          <w:rFonts w:ascii="Verdana" w:hAnsi="Verdana"/>
        </w:rPr>
        <w:t xml:space="preserve"> N. --/2020, apresentamos a seguinte proposta:</w:t>
      </w:r>
    </w:p>
    <w:p w:rsidR="00D26580" w:rsidRPr="00A84121" w:rsidRDefault="00D26580" w:rsidP="00583665">
      <w:pPr>
        <w:rPr>
          <w:rFonts w:ascii="Verdana" w:hAnsi="Verdana"/>
        </w:rPr>
      </w:pPr>
    </w:p>
    <w:p w:rsidR="00D26580" w:rsidRPr="00A84121" w:rsidRDefault="00D26580" w:rsidP="00583665">
      <w:pPr>
        <w:rPr>
          <w:rFonts w:ascii="Verdana" w:hAnsi="Verdana"/>
          <w:sz w:val="16"/>
          <w:szCs w:val="16"/>
        </w:rPr>
      </w:pPr>
    </w:p>
    <w:tbl>
      <w:tblPr>
        <w:tblW w:w="9000" w:type="dxa"/>
        <w:tblInd w:w="18" w:type="dxa"/>
        <w:tblLayout w:type="fixed"/>
        <w:tblCellMar>
          <w:left w:w="0" w:type="dxa"/>
          <w:right w:w="0" w:type="dxa"/>
        </w:tblCellMar>
        <w:tblLook w:val="0000"/>
      </w:tblPr>
      <w:tblGrid>
        <w:gridCol w:w="717"/>
        <w:gridCol w:w="897"/>
        <w:gridCol w:w="657"/>
        <w:gridCol w:w="1203"/>
        <w:gridCol w:w="2028"/>
        <w:gridCol w:w="30"/>
        <w:gridCol w:w="30"/>
        <w:gridCol w:w="3438"/>
      </w:tblGrid>
      <w:tr w:rsidR="00D26580" w:rsidRPr="00A84121" w:rsidTr="00D26580">
        <w:trPr>
          <w:trHeight w:val="285"/>
        </w:trPr>
        <w:tc>
          <w:tcPr>
            <w:tcW w:w="71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D26580" w:rsidRPr="00A84121" w:rsidRDefault="00D26580" w:rsidP="00583665">
            <w:pPr>
              <w:pStyle w:val="Ttulo2"/>
              <w:ind w:right="-14"/>
              <w:rPr>
                <w:rFonts w:ascii="Verdana" w:eastAsia="Arial Unicode MS" w:hAnsi="Verdana"/>
                <w:b w:val="0"/>
                <w:sz w:val="22"/>
                <w:szCs w:val="22"/>
              </w:rPr>
            </w:pPr>
            <w:r w:rsidRPr="00A84121">
              <w:rPr>
                <w:rFonts w:ascii="Verdana" w:hAnsi="Verdana"/>
                <w:b w:val="0"/>
                <w:sz w:val="22"/>
                <w:szCs w:val="22"/>
              </w:rPr>
              <w:t>ITEM</w:t>
            </w:r>
          </w:p>
        </w:tc>
        <w:tc>
          <w:tcPr>
            <w:tcW w:w="898"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D26580" w:rsidRPr="00A84121" w:rsidRDefault="00D26580" w:rsidP="00583665">
            <w:pPr>
              <w:jc w:val="center"/>
              <w:rPr>
                <w:rFonts w:ascii="Verdana" w:hAnsi="Verdana"/>
                <w:bCs/>
              </w:rPr>
            </w:pPr>
            <w:r w:rsidRPr="00A84121">
              <w:rPr>
                <w:rFonts w:ascii="Verdana" w:hAnsi="Verdana"/>
                <w:bCs/>
              </w:rPr>
              <w:t>QUANT ESTI.</w:t>
            </w:r>
          </w:p>
        </w:tc>
        <w:tc>
          <w:tcPr>
            <w:tcW w:w="658"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D26580" w:rsidRPr="00A84121" w:rsidRDefault="00D26580" w:rsidP="00583665">
            <w:pPr>
              <w:jc w:val="center"/>
              <w:rPr>
                <w:rFonts w:ascii="Verdana" w:hAnsi="Verdana"/>
                <w:bCs/>
                <w:lang w:val="es-ES_tradnl"/>
              </w:rPr>
            </w:pPr>
            <w:r w:rsidRPr="00A84121">
              <w:rPr>
                <w:rFonts w:ascii="Verdana" w:hAnsi="Verdana"/>
                <w:bCs/>
                <w:lang w:val="es-ES_tradnl"/>
              </w:rPr>
              <w:t>UN</w:t>
            </w:r>
          </w:p>
        </w:tc>
        <w:tc>
          <w:tcPr>
            <w:tcW w:w="3234"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D26580" w:rsidRPr="00A84121" w:rsidRDefault="00D26580" w:rsidP="00583665">
            <w:pPr>
              <w:jc w:val="center"/>
              <w:rPr>
                <w:rFonts w:ascii="Verdana" w:hAnsi="Verdana"/>
                <w:bCs/>
                <w:lang w:val="es-ES_tradnl"/>
              </w:rPr>
            </w:pPr>
            <w:r w:rsidRPr="00A84121">
              <w:rPr>
                <w:rFonts w:ascii="Verdana" w:hAnsi="Verdana"/>
                <w:bCs/>
                <w:lang w:val="es-ES_tradnl"/>
              </w:rPr>
              <w:t>HISTÓRICO</w:t>
            </w:r>
          </w:p>
        </w:tc>
        <w:tc>
          <w:tcPr>
            <w:tcW w:w="30" w:type="dxa"/>
            <w:tcBorders>
              <w:top w:val="single" w:sz="4" w:space="0" w:color="auto"/>
              <w:left w:val="nil"/>
              <w:bottom w:val="single" w:sz="4" w:space="0" w:color="auto"/>
              <w:right w:val="single" w:sz="4" w:space="0" w:color="auto"/>
            </w:tcBorders>
            <w:vAlign w:val="center"/>
          </w:tcPr>
          <w:p w:rsidR="00D26580" w:rsidRPr="00A84121" w:rsidRDefault="00D26580" w:rsidP="00583665">
            <w:pPr>
              <w:jc w:val="center"/>
              <w:rPr>
                <w:rFonts w:ascii="Verdana" w:hAnsi="Verdana"/>
                <w:bCs/>
                <w:lang w:val="es-ES_tradnl"/>
              </w:rPr>
            </w:pPr>
          </w:p>
        </w:tc>
        <w:tc>
          <w:tcPr>
            <w:tcW w:w="20" w:type="dxa"/>
            <w:tcBorders>
              <w:top w:val="single" w:sz="4" w:space="0" w:color="auto"/>
              <w:left w:val="single" w:sz="4" w:space="0" w:color="auto"/>
              <w:bottom w:val="single" w:sz="4" w:space="0" w:color="auto"/>
              <w:right w:val="single" w:sz="4" w:space="0" w:color="auto"/>
            </w:tcBorders>
            <w:vAlign w:val="center"/>
          </w:tcPr>
          <w:p w:rsidR="00D26580" w:rsidRPr="00A84121" w:rsidRDefault="00D26580" w:rsidP="00583665">
            <w:pPr>
              <w:jc w:val="center"/>
              <w:rPr>
                <w:rFonts w:ascii="Verdana" w:hAnsi="Verdana"/>
                <w:bCs/>
                <w:lang w:val="es-ES_tradnl"/>
              </w:rPr>
            </w:pPr>
          </w:p>
        </w:tc>
        <w:tc>
          <w:tcPr>
            <w:tcW w:w="3442" w:type="dxa"/>
            <w:tcBorders>
              <w:top w:val="single" w:sz="4" w:space="0" w:color="auto"/>
              <w:left w:val="nil"/>
              <w:bottom w:val="single" w:sz="4" w:space="0" w:color="auto"/>
              <w:right w:val="single" w:sz="4" w:space="0" w:color="auto"/>
            </w:tcBorders>
            <w:vAlign w:val="center"/>
          </w:tcPr>
          <w:p w:rsidR="00D26580" w:rsidRPr="00A84121" w:rsidRDefault="00D26580" w:rsidP="00583665">
            <w:pPr>
              <w:jc w:val="center"/>
              <w:rPr>
                <w:rFonts w:ascii="Verdana" w:hAnsi="Verdana"/>
                <w:bCs/>
              </w:rPr>
            </w:pPr>
            <w:r w:rsidRPr="00A84121">
              <w:rPr>
                <w:rFonts w:ascii="Verdana" w:hAnsi="Verdana"/>
                <w:bCs/>
              </w:rPr>
              <w:t>VALOR TOTAL</w:t>
            </w:r>
          </w:p>
        </w:tc>
      </w:tr>
      <w:tr w:rsidR="00D26580" w:rsidRPr="00A84121" w:rsidTr="00D26580">
        <w:trPr>
          <w:trHeight w:val="285"/>
        </w:trPr>
        <w:tc>
          <w:tcPr>
            <w:tcW w:w="718"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D26580" w:rsidRPr="00A84121" w:rsidRDefault="00D26580" w:rsidP="00583665">
            <w:pPr>
              <w:jc w:val="center"/>
              <w:rPr>
                <w:rFonts w:ascii="Verdana" w:hAnsi="Verdana" w:cs="Courier New"/>
              </w:rPr>
            </w:pPr>
            <w:r w:rsidRPr="00A84121">
              <w:rPr>
                <w:rFonts w:ascii="Verdana" w:hAnsi="Verdana" w:cs="Courier New"/>
              </w:rPr>
              <w:t>...</w:t>
            </w:r>
          </w:p>
        </w:tc>
        <w:tc>
          <w:tcPr>
            <w:tcW w:w="898"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D26580" w:rsidRPr="00A84121" w:rsidRDefault="00D26580" w:rsidP="00583665">
            <w:pPr>
              <w:jc w:val="center"/>
              <w:rPr>
                <w:rFonts w:ascii="Verdana" w:hAnsi="Verdana" w:cs="Courier New"/>
              </w:rPr>
            </w:pPr>
            <w:r w:rsidRPr="00A84121">
              <w:rPr>
                <w:rFonts w:ascii="Verdana" w:hAnsi="Verdana" w:cs="Courier New"/>
              </w:rPr>
              <w:t>...</w:t>
            </w:r>
          </w:p>
        </w:tc>
        <w:tc>
          <w:tcPr>
            <w:tcW w:w="658"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D26580" w:rsidRPr="00A84121" w:rsidRDefault="00D26580" w:rsidP="00583665">
            <w:pPr>
              <w:jc w:val="center"/>
              <w:rPr>
                <w:rFonts w:ascii="Verdana" w:hAnsi="Verdana"/>
              </w:rPr>
            </w:pPr>
            <w:r w:rsidRPr="00A84121">
              <w:rPr>
                <w:rFonts w:ascii="Verdana" w:hAnsi="Verdana"/>
              </w:rPr>
              <w:t>....</w:t>
            </w:r>
          </w:p>
        </w:tc>
        <w:tc>
          <w:tcPr>
            <w:tcW w:w="3234"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D26580" w:rsidRPr="00A84121" w:rsidRDefault="00D26580" w:rsidP="00583665">
            <w:pPr>
              <w:rPr>
                <w:rFonts w:ascii="Verdana" w:hAnsi="Verdana"/>
              </w:rPr>
            </w:pPr>
            <w:r w:rsidRPr="00A84121">
              <w:rPr>
                <w:rFonts w:ascii="Verdana" w:hAnsi="Verdana"/>
              </w:rPr>
              <w:t>............</w:t>
            </w:r>
          </w:p>
        </w:tc>
        <w:tc>
          <w:tcPr>
            <w:tcW w:w="30" w:type="dxa"/>
            <w:tcBorders>
              <w:top w:val="single" w:sz="4" w:space="0" w:color="auto"/>
              <w:left w:val="nil"/>
              <w:bottom w:val="single" w:sz="4" w:space="0" w:color="auto"/>
              <w:right w:val="single" w:sz="4" w:space="0" w:color="auto"/>
            </w:tcBorders>
          </w:tcPr>
          <w:p w:rsidR="00D26580" w:rsidRPr="00A84121" w:rsidRDefault="00D26580" w:rsidP="00583665">
            <w:pPr>
              <w:jc w:val="center"/>
              <w:rPr>
                <w:rFonts w:ascii="Verdana" w:hAnsi="Verdana"/>
              </w:rPr>
            </w:pPr>
          </w:p>
        </w:tc>
        <w:tc>
          <w:tcPr>
            <w:tcW w:w="20" w:type="dxa"/>
            <w:tcBorders>
              <w:top w:val="single" w:sz="4" w:space="0" w:color="auto"/>
              <w:left w:val="single" w:sz="4" w:space="0" w:color="auto"/>
              <w:bottom w:val="single" w:sz="4" w:space="0" w:color="auto"/>
              <w:right w:val="single" w:sz="4" w:space="0" w:color="auto"/>
            </w:tcBorders>
            <w:vAlign w:val="center"/>
          </w:tcPr>
          <w:p w:rsidR="00D26580" w:rsidRPr="00A84121" w:rsidRDefault="00D26580" w:rsidP="00583665">
            <w:pPr>
              <w:jc w:val="center"/>
              <w:rPr>
                <w:rFonts w:ascii="Verdana" w:hAnsi="Verdana"/>
              </w:rPr>
            </w:pPr>
          </w:p>
        </w:tc>
        <w:tc>
          <w:tcPr>
            <w:tcW w:w="3442" w:type="dxa"/>
            <w:tcBorders>
              <w:top w:val="single" w:sz="4" w:space="0" w:color="auto"/>
              <w:left w:val="nil"/>
              <w:bottom w:val="single" w:sz="4" w:space="0" w:color="auto"/>
              <w:right w:val="single" w:sz="4" w:space="0" w:color="auto"/>
            </w:tcBorders>
            <w:vAlign w:val="center"/>
          </w:tcPr>
          <w:p w:rsidR="00D26580" w:rsidRPr="00A84121" w:rsidRDefault="00D26580" w:rsidP="00583665">
            <w:pPr>
              <w:ind w:left="222"/>
              <w:jc w:val="center"/>
              <w:rPr>
                <w:rFonts w:ascii="Verdana" w:hAnsi="Verdana"/>
              </w:rPr>
            </w:pPr>
          </w:p>
        </w:tc>
      </w:tr>
      <w:tr w:rsidR="00D26580" w:rsidRPr="00A84121" w:rsidTr="00D26580">
        <w:trPr>
          <w:trHeight w:val="285"/>
        </w:trPr>
        <w:tc>
          <w:tcPr>
            <w:tcW w:w="718"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D26580" w:rsidRPr="00A84121" w:rsidRDefault="00D26580" w:rsidP="00583665">
            <w:pPr>
              <w:jc w:val="center"/>
              <w:rPr>
                <w:rFonts w:ascii="Verdana" w:hAnsi="Verdana" w:cs="Courier New"/>
              </w:rPr>
            </w:pPr>
            <w:r w:rsidRPr="00A84121">
              <w:rPr>
                <w:rFonts w:ascii="Verdana" w:hAnsi="Verdana" w:cs="Courier New"/>
              </w:rPr>
              <w:t>...</w:t>
            </w:r>
          </w:p>
        </w:tc>
        <w:tc>
          <w:tcPr>
            <w:tcW w:w="898"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D26580" w:rsidRPr="00A84121" w:rsidRDefault="00D26580" w:rsidP="00583665">
            <w:pPr>
              <w:jc w:val="center"/>
              <w:rPr>
                <w:rFonts w:ascii="Verdana" w:hAnsi="Verdana" w:cs="Courier New"/>
              </w:rPr>
            </w:pPr>
            <w:r w:rsidRPr="00A84121">
              <w:rPr>
                <w:rFonts w:ascii="Verdana" w:hAnsi="Verdana" w:cs="Courier New"/>
              </w:rPr>
              <w:t>...</w:t>
            </w:r>
          </w:p>
        </w:tc>
        <w:tc>
          <w:tcPr>
            <w:tcW w:w="658"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D26580" w:rsidRPr="00A84121" w:rsidRDefault="00D26580" w:rsidP="00583665">
            <w:pPr>
              <w:jc w:val="center"/>
              <w:rPr>
                <w:rFonts w:ascii="Verdana" w:hAnsi="Verdana"/>
              </w:rPr>
            </w:pPr>
            <w:r w:rsidRPr="00A84121">
              <w:rPr>
                <w:rFonts w:ascii="Verdana" w:hAnsi="Verdana"/>
              </w:rPr>
              <w:t>....</w:t>
            </w:r>
          </w:p>
        </w:tc>
        <w:tc>
          <w:tcPr>
            <w:tcW w:w="3234"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D26580" w:rsidRPr="00A84121" w:rsidRDefault="00D26580" w:rsidP="00583665">
            <w:pPr>
              <w:rPr>
                <w:rFonts w:ascii="Verdana" w:hAnsi="Verdana"/>
              </w:rPr>
            </w:pPr>
            <w:r w:rsidRPr="00A84121">
              <w:rPr>
                <w:rFonts w:ascii="Verdana" w:hAnsi="Verdana"/>
              </w:rPr>
              <w:t>............</w:t>
            </w:r>
          </w:p>
        </w:tc>
        <w:tc>
          <w:tcPr>
            <w:tcW w:w="30" w:type="dxa"/>
            <w:tcBorders>
              <w:top w:val="single" w:sz="4" w:space="0" w:color="auto"/>
              <w:left w:val="nil"/>
              <w:bottom w:val="single" w:sz="4" w:space="0" w:color="auto"/>
              <w:right w:val="single" w:sz="4" w:space="0" w:color="auto"/>
            </w:tcBorders>
          </w:tcPr>
          <w:p w:rsidR="00D26580" w:rsidRPr="00A84121" w:rsidRDefault="00D26580" w:rsidP="00583665">
            <w:pPr>
              <w:jc w:val="center"/>
              <w:rPr>
                <w:rFonts w:ascii="Verdana" w:hAnsi="Verdana"/>
              </w:rPr>
            </w:pPr>
          </w:p>
        </w:tc>
        <w:tc>
          <w:tcPr>
            <w:tcW w:w="20" w:type="dxa"/>
            <w:tcBorders>
              <w:top w:val="single" w:sz="4" w:space="0" w:color="auto"/>
              <w:left w:val="single" w:sz="4" w:space="0" w:color="auto"/>
              <w:bottom w:val="single" w:sz="4" w:space="0" w:color="auto"/>
              <w:right w:val="single" w:sz="4" w:space="0" w:color="auto"/>
            </w:tcBorders>
            <w:vAlign w:val="center"/>
          </w:tcPr>
          <w:p w:rsidR="00D26580" w:rsidRPr="00A84121" w:rsidRDefault="00D26580" w:rsidP="00583665">
            <w:pPr>
              <w:jc w:val="center"/>
              <w:rPr>
                <w:rFonts w:ascii="Verdana" w:hAnsi="Verdana"/>
              </w:rPr>
            </w:pPr>
          </w:p>
        </w:tc>
        <w:tc>
          <w:tcPr>
            <w:tcW w:w="3442" w:type="dxa"/>
            <w:tcBorders>
              <w:top w:val="single" w:sz="4" w:space="0" w:color="auto"/>
              <w:left w:val="nil"/>
              <w:bottom w:val="single" w:sz="4" w:space="0" w:color="auto"/>
              <w:right w:val="single" w:sz="4" w:space="0" w:color="auto"/>
            </w:tcBorders>
            <w:vAlign w:val="center"/>
          </w:tcPr>
          <w:p w:rsidR="00D26580" w:rsidRPr="00A84121" w:rsidRDefault="00D26580" w:rsidP="00583665">
            <w:pPr>
              <w:ind w:left="222"/>
              <w:jc w:val="center"/>
              <w:rPr>
                <w:rFonts w:ascii="Verdana" w:hAnsi="Verdana"/>
              </w:rPr>
            </w:pPr>
          </w:p>
        </w:tc>
      </w:tr>
      <w:tr w:rsidR="00D26580" w:rsidRPr="00A84121" w:rsidTr="00D26580">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16" w:type="dxa"/>
            <w:gridSpan w:val="2"/>
            <w:vAlign w:val="center"/>
          </w:tcPr>
          <w:p w:rsidR="00D26580" w:rsidRPr="00A84121" w:rsidRDefault="00D26580" w:rsidP="00583665">
            <w:pPr>
              <w:pStyle w:val="Cabealho"/>
              <w:tabs>
                <w:tab w:val="left" w:pos="708"/>
              </w:tabs>
              <w:rPr>
                <w:rFonts w:ascii="Verdana" w:hAnsi="Verdana"/>
              </w:rPr>
            </w:pPr>
            <w:r w:rsidRPr="00A84121">
              <w:rPr>
                <w:rFonts w:ascii="Verdana" w:hAnsi="Verdana"/>
              </w:rPr>
              <w:t>RAZÃO SOCIAL:</w:t>
            </w:r>
          </w:p>
        </w:tc>
        <w:tc>
          <w:tcPr>
            <w:tcW w:w="7384" w:type="dxa"/>
            <w:gridSpan w:val="6"/>
            <w:vAlign w:val="center"/>
          </w:tcPr>
          <w:p w:rsidR="00D26580" w:rsidRPr="00A84121" w:rsidRDefault="00D26580" w:rsidP="00583665">
            <w:pPr>
              <w:pStyle w:val="Cabealho"/>
              <w:tabs>
                <w:tab w:val="left" w:pos="708"/>
              </w:tabs>
              <w:rPr>
                <w:rFonts w:ascii="Verdana" w:hAnsi="Verdana"/>
              </w:rPr>
            </w:pPr>
          </w:p>
        </w:tc>
      </w:tr>
      <w:tr w:rsidR="00D26580" w:rsidRPr="00A84121" w:rsidTr="00D26580">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16" w:type="dxa"/>
            <w:gridSpan w:val="2"/>
            <w:vAlign w:val="center"/>
          </w:tcPr>
          <w:p w:rsidR="00D26580" w:rsidRPr="00A84121" w:rsidRDefault="00D26580" w:rsidP="00583665">
            <w:pPr>
              <w:pStyle w:val="Cabealho"/>
              <w:tabs>
                <w:tab w:val="left" w:pos="708"/>
              </w:tabs>
              <w:rPr>
                <w:rFonts w:ascii="Verdana" w:hAnsi="Verdana"/>
              </w:rPr>
            </w:pPr>
            <w:r w:rsidRPr="00A84121">
              <w:rPr>
                <w:rFonts w:ascii="Verdana" w:hAnsi="Verdana"/>
              </w:rPr>
              <w:t>I.E. N.:</w:t>
            </w:r>
          </w:p>
        </w:tc>
        <w:tc>
          <w:tcPr>
            <w:tcW w:w="7384" w:type="dxa"/>
            <w:gridSpan w:val="6"/>
            <w:vAlign w:val="center"/>
          </w:tcPr>
          <w:p w:rsidR="00D26580" w:rsidRPr="00A84121" w:rsidRDefault="00D26580" w:rsidP="00583665">
            <w:pPr>
              <w:pStyle w:val="Cabealho"/>
              <w:tabs>
                <w:tab w:val="left" w:pos="708"/>
              </w:tabs>
              <w:rPr>
                <w:rFonts w:ascii="Verdana" w:hAnsi="Verdana"/>
              </w:rPr>
            </w:pPr>
          </w:p>
        </w:tc>
      </w:tr>
      <w:tr w:rsidR="00D26580" w:rsidRPr="00A84121" w:rsidTr="00D26580">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16" w:type="dxa"/>
            <w:gridSpan w:val="2"/>
            <w:vAlign w:val="center"/>
          </w:tcPr>
          <w:p w:rsidR="00D26580" w:rsidRPr="00A84121" w:rsidRDefault="00D26580" w:rsidP="00583665">
            <w:pPr>
              <w:pStyle w:val="Cabealho"/>
              <w:tabs>
                <w:tab w:val="left" w:pos="708"/>
              </w:tabs>
              <w:rPr>
                <w:rFonts w:ascii="Verdana" w:hAnsi="Verdana"/>
              </w:rPr>
            </w:pPr>
            <w:r w:rsidRPr="00A84121">
              <w:rPr>
                <w:rFonts w:ascii="Verdana" w:hAnsi="Verdana"/>
              </w:rPr>
              <w:t>CNPJ N.:</w:t>
            </w:r>
          </w:p>
        </w:tc>
        <w:tc>
          <w:tcPr>
            <w:tcW w:w="7384" w:type="dxa"/>
            <w:gridSpan w:val="6"/>
            <w:vAlign w:val="center"/>
          </w:tcPr>
          <w:p w:rsidR="00D26580" w:rsidRPr="00A84121" w:rsidRDefault="00D26580" w:rsidP="00583665">
            <w:pPr>
              <w:pStyle w:val="Cabealho"/>
              <w:tabs>
                <w:tab w:val="left" w:pos="708"/>
              </w:tabs>
              <w:rPr>
                <w:rFonts w:ascii="Verdana" w:hAnsi="Verdana"/>
              </w:rPr>
            </w:pPr>
          </w:p>
        </w:tc>
      </w:tr>
      <w:tr w:rsidR="00D26580" w:rsidRPr="00A84121" w:rsidTr="00D26580">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16" w:type="dxa"/>
            <w:gridSpan w:val="2"/>
            <w:vAlign w:val="center"/>
          </w:tcPr>
          <w:p w:rsidR="00D26580" w:rsidRPr="00A84121" w:rsidRDefault="00D26580" w:rsidP="00583665">
            <w:pPr>
              <w:pStyle w:val="Cabealho"/>
              <w:tabs>
                <w:tab w:val="left" w:pos="708"/>
              </w:tabs>
              <w:rPr>
                <w:rFonts w:ascii="Verdana" w:hAnsi="Verdana"/>
              </w:rPr>
            </w:pPr>
            <w:r w:rsidRPr="00A84121">
              <w:rPr>
                <w:rFonts w:ascii="Verdana" w:hAnsi="Verdana"/>
              </w:rPr>
              <w:t>ENDEREÇO:</w:t>
            </w:r>
          </w:p>
        </w:tc>
        <w:tc>
          <w:tcPr>
            <w:tcW w:w="7384" w:type="dxa"/>
            <w:gridSpan w:val="6"/>
            <w:vAlign w:val="center"/>
          </w:tcPr>
          <w:p w:rsidR="00D26580" w:rsidRPr="00A84121" w:rsidRDefault="00D26580" w:rsidP="00583665">
            <w:pPr>
              <w:pStyle w:val="Cabealho"/>
              <w:tabs>
                <w:tab w:val="left" w:pos="708"/>
              </w:tabs>
              <w:rPr>
                <w:rFonts w:ascii="Verdana" w:hAnsi="Verdana"/>
              </w:rPr>
            </w:pPr>
          </w:p>
        </w:tc>
      </w:tr>
      <w:tr w:rsidR="00D26580" w:rsidRPr="00A84121" w:rsidTr="00D26580">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16" w:type="dxa"/>
            <w:gridSpan w:val="2"/>
            <w:vAlign w:val="center"/>
          </w:tcPr>
          <w:p w:rsidR="00D26580" w:rsidRPr="00A84121" w:rsidRDefault="00D26580" w:rsidP="00583665">
            <w:pPr>
              <w:pStyle w:val="Cabealho"/>
              <w:tabs>
                <w:tab w:val="left" w:pos="708"/>
              </w:tabs>
              <w:rPr>
                <w:rFonts w:ascii="Verdana" w:hAnsi="Verdana"/>
              </w:rPr>
            </w:pPr>
            <w:r w:rsidRPr="00A84121">
              <w:rPr>
                <w:rFonts w:ascii="Verdana" w:hAnsi="Verdana"/>
              </w:rPr>
              <w:t>CIDADE:</w:t>
            </w:r>
          </w:p>
        </w:tc>
        <w:tc>
          <w:tcPr>
            <w:tcW w:w="7384" w:type="dxa"/>
            <w:gridSpan w:val="6"/>
            <w:vAlign w:val="center"/>
          </w:tcPr>
          <w:p w:rsidR="00D26580" w:rsidRPr="00A84121" w:rsidRDefault="00D26580" w:rsidP="00583665">
            <w:pPr>
              <w:pStyle w:val="Cabealho"/>
              <w:tabs>
                <w:tab w:val="left" w:pos="708"/>
              </w:tabs>
              <w:rPr>
                <w:rFonts w:ascii="Verdana" w:hAnsi="Verdana"/>
              </w:rPr>
            </w:pPr>
          </w:p>
        </w:tc>
      </w:tr>
      <w:tr w:rsidR="00D26580" w:rsidRPr="00A84121" w:rsidTr="00D26580">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16" w:type="dxa"/>
            <w:gridSpan w:val="2"/>
            <w:vAlign w:val="center"/>
          </w:tcPr>
          <w:p w:rsidR="00D26580" w:rsidRPr="00A84121" w:rsidRDefault="00D26580" w:rsidP="00583665">
            <w:pPr>
              <w:pStyle w:val="Cabealho"/>
              <w:tabs>
                <w:tab w:val="left" w:pos="708"/>
              </w:tabs>
              <w:rPr>
                <w:rFonts w:ascii="Verdana" w:hAnsi="Verdana"/>
              </w:rPr>
            </w:pPr>
            <w:r w:rsidRPr="00A84121">
              <w:rPr>
                <w:rFonts w:ascii="Verdana" w:hAnsi="Verdana"/>
              </w:rPr>
              <w:t>TELEFONE:</w:t>
            </w:r>
          </w:p>
        </w:tc>
        <w:tc>
          <w:tcPr>
            <w:tcW w:w="7384" w:type="dxa"/>
            <w:gridSpan w:val="6"/>
            <w:vAlign w:val="center"/>
          </w:tcPr>
          <w:p w:rsidR="00D26580" w:rsidRPr="00A84121" w:rsidRDefault="00D26580" w:rsidP="00583665">
            <w:pPr>
              <w:pStyle w:val="Cabealho"/>
              <w:tabs>
                <w:tab w:val="left" w:pos="708"/>
              </w:tabs>
              <w:rPr>
                <w:rFonts w:ascii="Verdana" w:hAnsi="Verdana"/>
              </w:rPr>
            </w:pPr>
          </w:p>
        </w:tc>
      </w:tr>
      <w:tr w:rsidR="00D26580" w:rsidRPr="00A84121" w:rsidTr="00D26580">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16" w:type="dxa"/>
            <w:gridSpan w:val="2"/>
            <w:vAlign w:val="center"/>
          </w:tcPr>
          <w:p w:rsidR="00D26580" w:rsidRPr="00A84121" w:rsidRDefault="00D26580" w:rsidP="00583665">
            <w:pPr>
              <w:pStyle w:val="Cabealho"/>
              <w:tabs>
                <w:tab w:val="left" w:pos="708"/>
              </w:tabs>
              <w:rPr>
                <w:rFonts w:ascii="Verdana" w:hAnsi="Verdana"/>
              </w:rPr>
            </w:pPr>
            <w:r w:rsidRPr="00A84121">
              <w:rPr>
                <w:rFonts w:ascii="Verdana" w:hAnsi="Verdana"/>
              </w:rPr>
              <w:t>FAX:</w:t>
            </w:r>
          </w:p>
        </w:tc>
        <w:tc>
          <w:tcPr>
            <w:tcW w:w="7384" w:type="dxa"/>
            <w:gridSpan w:val="6"/>
            <w:vAlign w:val="center"/>
          </w:tcPr>
          <w:p w:rsidR="00D26580" w:rsidRPr="00A84121" w:rsidRDefault="00D26580" w:rsidP="00583665">
            <w:pPr>
              <w:pStyle w:val="Cabealho"/>
              <w:tabs>
                <w:tab w:val="left" w:pos="708"/>
              </w:tabs>
              <w:rPr>
                <w:rFonts w:ascii="Verdana" w:hAnsi="Verdana"/>
              </w:rPr>
            </w:pPr>
          </w:p>
        </w:tc>
      </w:tr>
      <w:tr w:rsidR="00D26580" w:rsidRPr="00A84121" w:rsidTr="00D26580">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16" w:type="dxa"/>
            <w:gridSpan w:val="2"/>
            <w:tcBorders>
              <w:top w:val="single" w:sz="4" w:space="0" w:color="auto"/>
              <w:left w:val="single" w:sz="2" w:space="0" w:color="auto"/>
              <w:bottom w:val="single" w:sz="2" w:space="0" w:color="auto"/>
              <w:right w:val="single" w:sz="4" w:space="0" w:color="auto"/>
            </w:tcBorders>
            <w:vAlign w:val="center"/>
          </w:tcPr>
          <w:p w:rsidR="00D26580" w:rsidRPr="00A84121" w:rsidRDefault="00D26580" w:rsidP="00583665">
            <w:pPr>
              <w:pStyle w:val="Cabealho"/>
              <w:tabs>
                <w:tab w:val="left" w:pos="708"/>
              </w:tabs>
              <w:rPr>
                <w:rFonts w:ascii="Verdana" w:hAnsi="Verdana"/>
              </w:rPr>
            </w:pPr>
            <w:r w:rsidRPr="00A84121">
              <w:rPr>
                <w:rFonts w:ascii="Verdana" w:hAnsi="Verdana"/>
              </w:rPr>
              <w:t>Dados da pessoa que ficará encarregada da assinatura do contrato:</w:t>
            </w:r>
          </w:p>
        </w:tc>
        <w:tc>
          <w:tcPr>
            <w:tcW w:w="7384" w:type="dxa"/>
            <w:gridSpan w:val="6"/>
            <w:tcBorders>
              <w:top w:val="single" w:sz="4" w:space="0" w:color="auto"/>
              <w:left w:val="single" w:sz="4" w:space="0" w:color="auto"/>
              <w:bottom w:val="single" w:sz="2" w:space="0" w:color="auto"/>
              <w:right w:val="single" w:sz="2" w:space="0" w:color="auto"/>
            </w:tcBorders>
            <w:vAlign w:val="center"/>
          </w:tcPr>
          <w:p w:rsidR="00D26580" w:rsidRPr="00A84121" w:rsidRDefault="00D26580" w:rsidP="00583665">
            <w:pPr>
              <w:pStyle w:val="Cabealho"/>
              <w:tabs>
                <w:tab w:val="left" w:pos="708"/>
              </w:tabs>
              <w:rPr>
                <w:rFonts w:ascii="Verdana" w:hAnsi="Verdana"/>
              </w:rPr>
            </w:pPr>
            <w:r w:rsidRPr="00A84121">
              <w:rPr>
                <w:rFonts w:ascii="Verdana" w:hAnsi="Verdana"/>
              </w:rPr>
              <w:t>Nome, estado civil, profissão, número do CPF (MF) e do documento de Identidade (RG), domicílio e cargo na empresa.</w:t>
            </w:r>
          </w:p>
        </w:tc>
      </w:tr>
      <w:tr w:rsidR="00D26580" w:rsidRPr="00A84121" w:rsidTr="00D26580">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rPr>
          <w:trHeight w:val="464"/>
        </w:trPr>
        <w:tc>
          <w:tcPr>
            <w:tcW w:w="3478" w:type="dxa"/>
            <w:gridSpan w:val="4"/>
            <w:vAlign w:val="center"/>
          </w:tcPr>
          <w:p w:rsidR="00D26580" w:rsidRPr="00A84121" w:rsidRDefault="00D26580" w:rsidP="00583665">
            <w:pPr>
              <w:pStyle w:val="Cabealho"/>
              <w:tabs>
                <w:tab w:val="left" w:pos="117"/>
              </w:tabs>
              <w:ind w:right="-70"/>
              <w:rPr>
                <w:rFonts w:ascii="Verdana" w:hAnsi="Verdana"/>
              </w:rPr>
            </w:pPr>
            <w:r w:rsidRPr="00A84121">
              <w:rPr>
                <w:rFonts w:ascii="Verdana" w:hAnsi="Verdana"/>
              </w:rPr>
              <w:t>PRAZO DE VALIDADE DA PROPOSTA:</w:t>
            </w:r>
          </w:p>
        </w:tc>
        <w:tc>
          <w:tcPr>
            <w:tcW w:w="5522" w:type="dxa"/>
            <w:gridSpan w:val="4"/>
            <w:vAlign w:val="center"/>
          </w:tcPr>
          <w:p w:rsidR="00D26580" w:rsidRPr="00A84121" w:rsidRDefault="00D26580" w:rsidP="00583665">
            <w:pPr>
              <w:pStyle w:val="Cabealho"/>
              <w:tabs>
                <w:tab w:val="left" w:pos="117"/>
              </w:tabs>
              <w:ind w:left="117"/>
              <w:rPr>
                <w:rFonts w:ascii="Verdana" w:hAnsi="Verdana"/>
              </w:rPr>
            </w:pPr>
            <w:r w:rsidRPr="00A84121">
              <w:rPr>
                <w:rFonts w:ascii="Verdana" w:hAnsi="Verdana"/>
              </w:rPr>
              <w:t>________________ DIAS</w:t>
            </w:r>
          </w:p>
        </w:tc>
      </w:tr>
    </w:tbl>
    <w:p w:rsidR="00D26580" w:rsidRDefault="00D26580" w:rsidP="00583665">
      <w:pPr>
        <w:pStyle w:val="Cabealho"/>
        <w:tabs>
          <w:tab w:val="left" w:pos="708"/>
        </w:tabs>
        <w:jc w:val="center"/>
        <w:rPr>
          <w:rFonts w:ascii="Verdana" w:hAnsi="Verdana"/>
        </w:rPr>
      </w:pPr>
    </w:p>
    <w:p w:rsidR="009D4714" w:rsidRPr="00A84121" w:rsidRDefault="009D4714" w:rsidP="00583665">
      <w:pPr>
        <w:pStyle w:val="Cabealho"/>
        <w:tabs>
          <w:tab w:val="left" w:pos="708"/>
        </w:tabs>
        <w:jc w:val="center"/>
        <w:rPr>
          <w:rFonts w:ascii="Verdana" w:hAnsi="Verdana"/>
        </w:rPr>
      </w:pPr>
    </w:p>
    <w:p w:rsidR="00162930" w:rsidRPr="00A84121" w:rsidRDefault="00162930" w:rsidP="00162930">
      <w:pPr>
        <w:pStyle w:val="Recuodecorpodetexto3"/>
        <w:ind w:left="0"/>
        <w:jc w:val="center"/>
        <w:rPr>
          <w:rFonts w:ascii="Verdana" w:hAnsi="Verdana"/>
          <w:b/>
          <w:sz w:val="24"/>
          <w:szCs w:val="24"/>
          <w:u w:val="single"/>
        </w:rPr>
      </w:pPr>
      <w:r w:rsidRPr="00A84121">
        <w:rPr>
          <w:rFonts w:ascii="Verdana" w:hAnsi="Verdana"/>
          <w:b/>
          <w:sz w:val="24"/>
          <w:szCs w:val="24"/>
          <w:u w:val="single"/>
        </w:rPr>
        <w:lastRenderedPageBreak/>
        <w:t>DISPOSIÇÕES GERAIS DO ANEXO I:</w:t>
      </w:r>
    </w:p>
    <w:p w:rsidR="00162930" w:rsidRPr="00A84121" w:rsidRDefault="00162930" w:rsidP="00162930">
      <w:pPr>
        <w:pStyle w:val="Recuodecorpodetexto3"/>
        <w:ind w:left="0"/>
        <w:rPr>
          <w:rFonts w:ascii="Verdana" w:hAnsi="Verdana"/>
          <w:sz w:val="24"/>
          <w:szCs w:val="24"/>
        </w:rPr>
      </w:pPr>
    </w:p>
    <w:p w:rsidR="00162930" w:rsidRPr="00A84121" w:rsidRDefault="00162930" w:rsidP="00162930">
      <w:pPr>
        <w:pStyle w:val="Recuodecorpodetexto3"/>
        <w:numPr>
          <w:ilvl w:val="0"/>
          <w:numId w:val="3"/>
        </w:numPr>
        <w:tabs>
          <w:tab w:val="left" w:pos="2520"/>
        </w:tabs>
        <w:spacing w:after="0"/>
        <w:jc w:val="both"/>
        <w:rPr>
          <w:rFonts w:ascii="Verdana" w:hAnsi="Verdana"/>
          <w:sz w:val="24"/>
          <w:szCs w:val="24"/>
        </w:rPr>
      </w:pPr>
      <w:r w:rsidRPr="00A84121">
        <w:rPr>
          <w:rFonts w:ascii="Verdana" w:hAnsi="Verdana"/>
          <w:sz w:val="24"/>
          <w:szCs w:val="24"/>
        </w:rPr>
        <w:t xml:space="preserve">O prazo de entrega deverá ser criteriosamente respeitado, ficando a empresa adjudicatária dos itens  intimada a apresentar formalmente aos cuidados do Setor de Licitações da Prefeitura documento que justifique possíveis atrasos ou impossibilidade na entrega do(s) itens, sob pena de encaminhamento de Notificação Extra-Judicial e abertura de processo administrativo </w:t>
      </w:r>
      <w:r w:rsidRPr="00A84121">
        <w:rPr>
          <w:rFonts w:ascii="Verdana" w:hAnsi="Verdana"/>
          <w:sz w:val="24"/>
          <w:szCs w:val="24"/>
          <w:u w:val="single"/>
        </w:rPr>
        <w:t>para declaração de idoneidade da empresa</w:t>
      </w:r>
      <w:r w:rsidRPr="00A84121">
        <w:rPr>
          <w:rFonts w:ascii="Verdana" w:hAnsi="Verdana"/>
          <w:sz w:val="24"/>
          <w:szCs w:val="24"/>
        </w:rPr>
        <w:t>;</w:t>
      </w:r>
    </w:p>
    <w:p w:rsidR="00162930" w:rsidRDefault="00162930" w:rsidP="00162930">
      <w:pPr>
        <w:pStyle w:val="Recuodecorpodetexto3"/>
        <w:rPr>
          <w:rFonts w:ascii="Verdana" w:hAnsi="Verdana"/>
          <w:sz w:val="24"/>
          <w:szCs w:val="24"/>
        </w:rPr>
      </w:pPr>
    </w:p>
    <w:p w:rsidR="00162930" w:rsidRPr="00A84121" w:rsidRDefault="00162930" w:rsidP="00162930">
      <w:pPr>
        <w:pStyle w:val="Recuodecorpodetexto3"/>
        <w:numPr>
          <w:ilvl w:val="0"/>
          <w:numId w:val="3"/>
        </w:numPr>
        <w:tabs>
          <w:tab w:val="left" w:pos="2520"/>
        </w:tabs>
        <w:spacing w:after="0"/>
        <w:jc w:val="both"/>
        <w:rPr>
          <w:rFonts w:ascii="Verdana" w:hAnsi="Verdana"/>
          <w:sz w:val="24"/>
          <w:szCs w:val="24"/>
          <w:u w:val="single"/>
        </w:rPr>
      </w:pPr>
      <w:r w:rsidRPr="00A84121">
        <w:rPr>
          <w:rFonts w:ascii="Verdana" w:hAnsi="Verdana"/>
          <w:sz w:val="24"/>
          <w:szCs w:val="24"/>
        </w:rPr>
        <w:t xml:space="preserve">As quantidades solicitadas na “Ordem de Compra” deverão ser efetivamente atendidas, podendo o responsável pelo setor recusar-se a receber o(s) produtos, ou após, caso constate irregularidades, disponibilizá-los para devolução, não cabendo à empresa adjudicatária  </w:t>
      </w:r>
      <w:r w:rsidRPr="00A84121">
        <w:rPr>
          <w:rFonts w:ascii="Verdana" w:hAnsi="Verdana"/>
          <w:sz w:val="24"/>
          <w:szCs w:val="24"/>
          <w:u w:val="single"/>
        </w:rPr>
        <w:t>quaisquer restituições de prejuízos;</w:t>
      </w:r>
    </w:p>
    <w:p w:rsidR="00162930" w:rsidRPr="00A84121" w:rsidRDefault="00162930" w:rsidP="00162930">
      <w:pPr>
        <w:pStyle w:val="Recuodecorpodetexto3"/>
        <w:ind w:left="0"/>
        <w:rPr>
          <w:rFonts w:ascii="Verdana" w:hAnsi="Verdana"/>
          <w:sz w:val="24"/>
          <w:szCs w:val="24"/>
        </w:rPr>
      </w:pPr>
    </w:p>
    <w:p w:rsidR="00162930" w:rsidRPr="00A84121" w:rsidRDefault="00162930" w:rsidP="00162930">
      <w:pPr>
        <w:pStyle w:val="Recuodecorpodetexto3"/>
        <w:numPr>
          <w:ilvl w:val="0"/>
          <w:numId w:val="3"/>
        </w:numPr>
        <w:tabs>
          <w:tab w:val="left" w:pos="2520"/>
        </w:tabs>
        <w:spacing w:after="0"/>
        <w:jc w:val="both"/>
        <w:rPr>
          <w:rFonts w:ascii="Verdana" w:hAnsi="Verdana"/>
          <w:sz w:val="24"/>
          <w:szCs w:val="24"/>
        </w:rPr>
      </w:pPr>
      <w:r w:rsidRPr="00A84121">
        <w:rPr>
          <w:rFonts w:ascii="Verdana" w:hAnsi="Verdana"/>
          <w:sz w:val="24"/>
          <w:szCs w:val="24"/>
        </w:rPr>
        <w:t>Não será aceito troca do fabricante do material registrado em Ata, salvo justificativa fundamentada, comprovada e formalizada pela empresa adjudicatária à Municipalidade, cabendo ao Órgão Gerenciador decidir sobre a aceitabilidade da mesma;</w:t>
      </w:r>
    </w:p>
    <w:p w:rsidR="00162930" w:rsidRPr="00A84121" w:rsidRDefault="00162930" w:rsidP="00162930">
      <w:pPr>
        <w:pStyle w:val="Recuodecorpodetexto3"/>
        <w:tabs>
          <w:tab w:val="left" w:pos="2520"/>
        </w:tabs>
        <w:spacing w:after="0"/>
        <w:jc w:val="both"/>
        <w:rPr>
          <w:rFonts w:ascii="Verdana" w:hAnsi="Verdana"/>
          <w:sz w:val="24"/>
          <w:szCs w:val="24"/>
        </w:rPr>
      </w:pPr>
    </w:p>
    <w:p w:rsidR="00D26580" w:rsidRPr="00A84121" w:rsidRDefault="00D26580" w:rsidP="00583665">
      <w:pPr>
        <w:pStyle w:val="Cabealho"/>
        <w:tabs>
          <w:tab w:val="left" w:pos="708"/>
        </w:tabs>
        <w:jc w:val="center"/>
        <w:rPr>
          <w:rFonts w:ascii="Verdana" w:hAnsi="Verdana"/>
        </w:rPr>
      </w:pPr>
    </w:p>
    <w:p w:rsidR="00D26580" w:rsidRPr="00A84121" w:rsidRDefault="00D26580" w:rsidP="00583665">
      <w:pPr>
        <w:pStyle w:val="Cabealho"/>
        <w:tabs>
          <w:tab w:val="left" w:pos="708"/>
        </w:tabs>
        <w:jc w:val="center"/>
        <w:rPr>
          <w:rFonts w:ascii="Verdana" w:hAnsi="Verdana"/>
        </w:rPr>
      </w:pPr>
    </w:p>
    <w:p w:rsidR="00D26580" w:rsidRPr="00A84121" w:rsidRDefault="00D26580" w:rsidP="00583665">
      <w:pPr>
        <w:pStyle w:val="Cabealho"/>
        <w:tabs>
          <w:tab w:val="left" w:pos="708"/>
        </w:tabs>
        <w:jc w:val="center"/>
        <w:rPr>
          <w:rFonts w:ascii="Verdana" w:hAnsi="Verdana"/>
        </w:rPr>
      </w:pPr>
    </w:p>
    <w:p w:rsidR="00D26580" w:rsidRPr="00A84121" w:rsidRDefault="00D26580" w:rsidP="00583665">
      <w:pPr>
        <w:pStyle w:val="Cabealho"/>
        <w:tabs>
          <w:tab w:val="left" w:pos="708"/>
        </w:tabs>
        <w:jc w:val="center"/>
        <w:rPr>
          <w:rFonts w:ascii="Verdana" w:hAnsi="Verdana"/>
        </w:rPr>
      </w:pPr>
    </w:p>
    <w:p w:rsidR="00D26580" w:rsidRPr="00A84121" w:rsidRDefault="00D26580" w:rsidP="00583665">
      <w:pPr>
        <w:pStyle w:val="Cabealho"/>
        <w:tabs>
          <w:tab w:val="left" w:pos="708"/>
        </w:tabs>
        <w:jc w:val="center"/>
        <w:rPr>
          <w:rFonts w:ascii="Verdana" w:hAnsi="Verdana"/>
        </w:rPr>
      </w:pPr>
      <w:r w:rsidRPr="00A84121">
        <w:rPr>
          <w:rFonts w:ascii="Verdana" w:hAnsi="Verdana"/>
        </w:rPr>
        <w:t>___________________________________</w:t>
      </w:r>
    </w:p>
    <w:p w:rsidR="00D26580" w:rsidRPr="00A84121" w:rsidRDefault="00D26580" w:rsidP="00583665">
      <w:pPr>
        <w:jc w:val="center"/>
        <w:rPr>
          <w:rFonts w:ascii="Verdana" w:hAnsi="Verdana"/>
        </w:rPr>
      </w:pPr>
      <w:r w:rsidRPr="00A84121">
        <w:rPr>
          <w:rFonts w:ascii="Verdana" w:hAnsi="Verdana"/>
        </w:rPr>
        <w:t>Carimbo e Assinatura</w:t>
      </w:r>
    </w:p>
    <w:p w:rsidR="00D26580" w:rsidRPr="00A84121" w:rsidRDefault="00D26580" w:rsidP="00583665">
      <w:pPr>
        <w:jc w:val="center"/>
        <w:rPr>
          <w:rFonts w:ascii="Verdana" w:hAnsi="Verdana"/>
          <w:bCs/>
        </w:rPr>
      </w:pPr>
    </w:p>
    <w:p w:rsidR="00BD0801" w:rsidRPr="00A84121" w:rsidRDefault="00BD0801" w:rsidP="00583665">
      <w:pPr>
        <w:jc w:val="center"/>
        <w:rPr>
          <w:rFonts w:ascii="Verdana" w:hAnsi="Verdana"/>
          <w:bCs/>
        </w:rPr>
      </w:pPr>
    </w:p>
    <w:p w:rsidR="00BD0801" w:rsidRPr="00A84121" w:rsidRDefault="00BD0801" w:rsidP="00583665">
      <w:pPr>
        <w:jc w:val="center"/>
        <w:rPr>
          <w:rFonts w:ascii="Verdana" w:hAnsi="Verdana"/>
          <w:bCs/>
        </w:rPr>
      </w:pPr>
    </w:p>
    <w:p w:rsidR="00BD0801" w:rsidRDefault="00BD0801" w:rsidP="00583665">
      <w:pPr>
        <w:jc w:val="center"/>
        <w:rPr>
          <w:rFonts w:ascii="Verdana" w:hAnsi="Verdana"/>
          <w:bCs/>
        </w:rPr>
      </w:pPr>
    </w:p>
    <w:p w:rsidR="009D4714" w:rsidRDefault="009D4714" w:rsidP="00583665">
      <w:pPr>
        <w:jc w:val="center"/>
        <w:rPr>
          <w:rFonts w:ascii="Verdana" w:hAnsi="Verdana"/>
          <w:bCs/>
        </w:rPr>
      </w:pPr>
    </w:p>
    <w:p w:rsidR="009D4714" w:rsidRPr="00A84121" w:rsidRDefault="009D4714" w:rsidP="00583665">
      <w:pPr>
        <w:jc w:val="center"/>
        <w:rPr>
          <w:rFonts w:ascii="Verdana" w:hAnsi="Verdana"/>
          <w:bCs/>
        </w:rPr>
      </w:pPr>
    </w:p>
    <w:p w:rsidR="00BD0801" w:rsidRPr="00A84121" w:rsidRDefault="00BD0801" w:rsidP="00583665">
      <w:pPr>
        <w:jc w:val="center"/>
        <w:rPr>
          <w:rFonts w:ascii="Verdana" w:hAnsi="Verdana"/>
          <w:bCs/>
        </w:rPr>
      </w:pPr>
    </w:p>
    <w:p w:rsidR="00BD0801" w:rsidRPr="00A84121" w:rsidRDefault="00BD0801" w:rsidP="00583665">
      <w:pPr>
        <w:jc w:val="center"/>
        <w:rPr>
          <w:rFonts w:ascii="Verdana" w:hAnsi="Verdana"/>
          <w:bCs/>
        </w:rPr>
      </w:pPr>
    </w:p>
    <w:p w:rsidR="00BD0801" w:rsidRPr="00A84121" w:rsidRDefault="00BD0801" w:rsidP="00583665">
      <w:pPr>
        <w:jc w:val="center"/>
        <w:rPr>
          <w:rFonts w:ascii="Verdana" w:hAnsi="Verdana"/>
          <w:bCs/>
        </w:rPr>
      </w:pPr>
    </w:p>
    <w:p w:rsidR="00BD0801" w:rsidRPr="00A84121" w:rsidRDefault="00BD0801" w:rsidP="00583665">
      <w:pPr>
        <w:jc w:val="center"/>
        <w:rPr>
          <w:rFonts w:ascii="Verdana" w:hAnsi="Verdana"/>
          <w:bCs/>
        </w:rPr>
      </w:pPr>
    </w:p>
    <w:p w:rsidR="00BD0801" w:rsidRDefault="00BD0801" w:rsidP="00583665">
      <w:pPr>
        <w:jc w:val="center"/>
        <w:rPr>
          <w:rFonts w:ascii="Verdana" w:hAnsi="Verdana"/>
          <w:bCs/>
        </w:rPr>
      </w:pPr>
    </w:p>
    <w:p w:rsidR="00A84121" w:rsidRDefault="00A84121" w:rsidP="00583665">
      <w:pPr>
        <w:jc w:val="center"/>
        <w:rPr>
          <w:rFonts w:ascii="Verdana" w:hAnsi="Verdana"/>
          <w:bCs/>
        </w:rPr>
      </w:pPr>
    </w:p>
    <w:p w:rsidR="00A84121" w:rsidRPr="00A84121" w:rsidRDefault="00A84121" w:rsidP="00583665">
      <w:pPr>
        <w:jc w:val="center"/>
        <w:rPr>
          <w:rFonts w:ascii="Verdana" w:hAnsi="Verdana"/>
          <w:bCs/>
        </w:rPr>
      </w:pPr>
    </w:p>
    <w:p w:rsidR="00BD0801" w:rsidRPr="00A84121" w:rsidRDefault="00BD0801" w:rsidP="00583665">
      <w:pPr>
        <w:jc w:val="center"/>
        <w:rPr>
          <w:rFonts w:ascii="Verdana" w:hAnsi="Verdana"/>
          <w:bCs/>
        </w:rPr>
      </w:pPr>
    </w:p>
    <w:p w:rsidR="00BD0801" w:rsidRPr="00A84121" w:rsidRDefault="00BD0801" w:rsidP="00583665">
      <w:pPr>
        <w:jc w:val="center"/>
        <w:rPr>
          <w:rFonts w:ascii="Verdana" w:hAnsi="Verdana"/>
          <w:bCs/>
        </w:rPr>
      </w:pPr>
    </w:p>
    <w:p w:rsidR="00BD0801" w:rsidRPr="00A84121" w:rsidRDefault="00BD0801" w:rsidP="00583665">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Verdana" w:hAnsi="Verdana" w:cs="Bookman Old Style"/>
          <w:b/>
          <w:bCs/>
        </w:rPr>
      </w:pPr>
      <w:r w:rsidRPr="00A84121">
        <w:rPr>
          <w:rFonts w:ascii="Verdana" w:hAnsi="Verdana" w:cs="Bookman Old Style"/>
          <w:b/>
          <w:bCs/>
        </w:rPr>
        <w:lastRenderedPageBreak/>
        <w:t>ANEXO VI</w:t>
      </w:r>
      <w:r w:rsidR="00CE001C">
        <w:rPr>
          <w:rFonts w:ascii="Verdana" w:hAnsi="Verdana" w:cs="Bookman Old Style"/>
          <w:b/>
          <w:bCs/>
        </w:rPr>
        <w:t>I</w:t>
      </w:r>
    </w:p>
    <w:p w:rsidR="00BD0801" w:rsidRPr="00A84121" w:rsidRDefault="00BD0801" w:rsidP="00583665">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Verdana" w:hAnsi="Verdana" w:cs="Bookman Old Style"/>
          <w:b/>
          <w:bCs/>
        </w:rPr>
      </w:pPr>
      <w:r w:rsidRPr="00A84121">
        <w:rPr>
          <w:rFonts w:ascii="Verdana" w:hAnsi="Verdana" w:cs="Bookman Old Style"/>
          <w:b/>
          <w:bCs/>
        </w:rPr>
        <w:t xml:space="preserve">DECLARAÇÃO DE MICROEMPRESA OU EMPRESA DE PEQUENO PORTE </w:t>
      </w:r>
    </w:p>
    <w:p w:rsidR="00BD0801" w:rsidRPr="00A84121" w:rsidRDefault="00BD0801" w:rsidP="00583665">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Verdana" w:hAnsi="Verdana" w:cs="Bookman Old Style"/>
          <w:b/>
          <w:bCs/>
        </w:rPr>
      </w:pPr>
    </w:p>
    <w:p w:rsidR="00BD0801" w:rsidRPr="00A84121" w:rsidRDefault="00BD0801" w:rsidP="00583665">
      <w:pPr>
        <w:suppressLineNumbers/>
        <w:suppressAutoHyphens/>
        <w:jc w:val="center"/>
        <w:rPr>
          <w:rFonts w:ascii="Verdana" w:hAnsi="Verdana" w:cs="Bookman Old Style"/>
          <w:b/>
          <w:bCs/>
          <w:highlight w:val="magenta"/>
        </w:rPr>
      </w:pPr>
    </w:p>
    <w:p w:rsidR="00BD0801" w:rsidRPr="00A84121" w:rsidRDefault="00BD0801" w:rsidP="00583665">
      <w:pPr>
        <w:suppressLineNumbers/>
        <w:suppressAutoHyphens/>
        <w:jc w:val="center"/>
        <w:rPr>
          <w:rFonts w:ascii="Verdana" w:hAnsi="Verdana" w:cs="Bookman Old Style"/>
          <w:b/>
          <w:bCs/>
        </w:rPr>
      </w:pPr>
    </w:p>
    <w:p w:rsidR="00BD0801" w:rsidRPr="00A84121" w:rsidRDefault="00BD0801" w:rsidP="00583665">
      <w:pPr>
        <w:suppressLineNumbers/>
        <w:suppressAutoHyphens/>
        <w:jc w:val="center"/>
        <w:rPr>
          <w:rFonts w:ascii="Verdana" w:hAnsi="Verdana" w:cs="Bookman Old Style"/>
          <w:b/>
          <w:bCs/>
        </w:rPr>
      </w:pPr>
    </w:p>
    <w:p w:rsidR="00BD0801" w:rsidRPr="00A84121" w:rsidRDefault="00BD0801" w:rsidP="00583665">
      <w:pPr>
        <w:pStyle w:val="p-integra"/>
        <w:suppressLineNumbers/>
        <w:suppressAutoHyphens/>
        <w:spacing w:before="0" w:beforeAutospacing="0" w:after="0" w:afterAutospacing="0"/>
        <w:jc w:val="both"/>
        <w:rPr>
          <w:rFonts w:ascii="Verdana" w:hAnsi="Verdana" w:cs="Bookman Old Style"/>
        </w:rPr>
      </w:pPr>
      <w:r w:rsidRPr="00A84121">
        <w:rPr>
          <w:rFonts w:ascii="Verdana" w:hAnsi="Verdana" w:cs="Bookman Old Style"/>
          <w:b/>
          <w:bCs/>
        </w:rPr>
        <w:tab/>
      </w:r>
      <w:r w:rsidRPr="00A84121">
        <w:rPr>
          <w:rFonts w:ascii="Verdana" w:hAnsi="Verdana" w:cs="Bookman Old Style"/>
          <w:b/>
          <w:bCs/>
        </w:rPr>
        <w:tab/>
      </w:r>
      <w:r w:rsidRPr="00A84121">
        <w:rPr>
          <w:rFonts w:ascii="Verdana" w:hAnsi="Verdana" w:cs="Bookman Old Style"/>
        </w:rPr>
        <w:t xml:space="preserve">DECLARO, sob as penas da lei, sem prejuízo das sanções e multas previstas no ato convocatório, que a empresa ____________________________ (denominação da pessoa jurídica), CNPJ nº ________________________é microempresa ou empresa de pequeno porte, nos termos do enquadramento previsto nos incisos I e II e §§ 1º e 2º, bem como não possui qualquer dos impedimentos previstos nos §§ 4º e seguintes todos do artigo 3º da Lei Complementar nº 123, de 14 de dezembro de 2006, cujos termos declaro conhecer na íntegra, estando apta, portanto, a exercer o direito de preferência como critério de desempate e comprovar a regularidade fiscal nos termos previstos nos artigos 42 a 45 da referida lei complementar, no procedimento licitatório do Pregão Eletrônico nº ......./2020, realizado pela Prefeitura Municipal de Iaras/SP. </w:t>
      </w:r>
    </w:p>
    <w:p w:rsidR="00BD0801" w:rsidRPr="00A84121" w:rsidRDefault="00BD0801" w:rsidP="00583665">
      <w:pPr>
        <w:pStyle w:val="p-integra"/>
        <w:suppressLineNumbers/>
        <w:suppressAutoHyphens/>
        <w:spacing w:before="0" w:beforeAutospacing="0" w:after="0" w:afterAutospacing="0"/>
        <w:jc w:val="both"/>
        <w:rPr>
          <w:rFonts w:ascii="Verdana" w:hAnsi="Verdana" w:cs="Bookman Old Style"/>
        </w:rPr>
      </w:pPr>
    </w:p>
    <w:p w:rsidR="00BD0801" w:rsidRPr="00A84121" w:rsidRDefault="00BD0801" w:rsidP="00583665">
      <w:pPr>
        <w:pStyle w:val="p-integra"/>
        <w:suppressLineNumbers/>
        <w:suppressAutoHyphens/>
        <w:spacing w:before="0" w:beforeAutospacing="0" w:after="0" w:afterAutospacing="0"/>
        <w:jc w:val="both"/>
        <w:rPr>
          <w:rFonts w:ascii="Verdana" w:hAnsi="Verdana" w:cs="Bookman Old Style"/>
        </w:rPr>
      </w:pPr>
      <w:r w:rsidRPr="00A84121">
        <w:rPr>
          <w:rFonts w:ascii="Verdana" w:hAnsi="Verdana" w:cs="Bookman Old Style"/>
        </w:rPr>
        <w:t>Por ser verdade firmo a presente.</w:t>
      </w:r>
    </w:p>
    <w:p w:rsidR="00BD0801" w:rsidRPr="00A84121" w:rsidRDefault="00BD0801" w:rsidP="00583665">
      <w:pPr>
        <w:pStyle w:val="p-integra"/>
        <w:suppressLineNumbers/>
        <w:suppressAutoHyphens/>
        <w:spacing w:before="0" w:beforeAutospacing="0" w:after="0" w:afterAutospacing="0"/>
        <w:jc w:val="both"/>
        <w:rPr>
          <w:rFonts w:ascii="Verdana" w:hAnsi="Verdana" w:cs="Bookman Old Style"/>
        </w:rPr>
      </w:pP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Verdana" w:hAnsi="Verdana" w:cs="Bookman Old Style"/>
        </w:rPr>
      </w:pPr>
      <w:r w:rsidRPr="00A84121">
        <w:rPr>
          <w:rFonts w:ascii="Verdana" w:hAnsi="Verdana" w:cs="Bookman Old Style"/>
        </w:rPr>
        <w:t>__________(local), em ____ de ________________ de 2020.</w:t>
      </w: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r w:rsidRPr="00A84121">
        <w:rPr>
          <w:rFonts w:ascii="Verdana" w:hAnsi="Verdana" w:cs="Bookman Old Style"/>
        </w:rPr>
        <w:t xml:space="preserve">_______________________________________ </w:t>
      </w: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r w:rsidRPr="00A84121">
        <w:rPr>
          <w:rFonts w:ascii="Verdana" w:hAnsi="Verdana" w:cs="Bookman Old Style"/>
        </w:rPr>
        <w:t xml:space="preserve">Assinatura do representante legal </w:t>
      </w: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r w:rsidRPr="00A84121">
        <w:rPr>
          <w:rFonts w:ascii="Verdana" w:hAnsi="Verdana" w:cs="Bookman Old Style"/>
        </w:rPr>
        <w:t xml:space="preserve">Nome do representante legal:_____________________________________ </w:t>
      </w: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r w:rsidRPr="00A84121">
        <w:rPr>
          <w:rFonts w:ascii="Verdana" w:hAnsi="Verdana" w:cs="Bookman Old Style"/>
        </w:rPr>
        <w:t>RG do representante legal:_________________</w:t>
      </w: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r w:rsidRPr="00A84121">
        <w:rPr>
          <w:rFonts w:ascii="Verdana" w:hAnsi="Verdana" w:cs="Bookman Old Style"/>
        </w:rPr>
        <w:t xml:space="preserve">_______________________________________ </w:t>
      </w: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r w:rsidRPr="00A84121">
        <w:rPr>
          <w:rFonts w:ascii="Verdana" w:hAnsi="Verdana" w:cs="Bookman Old Style"/>
        </w:rPr>
        <w:t xml:space="preserve">Assinatura do Contador da Empresa </w:t>
      </w: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r w:rsidRPr="00A84121">
        <w:rPr>
          <w:rFonts w:ascii="Verdana" w:hAnsi="Verdana" w:cs="Bookman Old Style"/>
        </w:rPr>
        <w:t xml:space="preserve">Nome do Contador da empresa:_____________________________________ </w:t>
      </w: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r w:rsidRPr="00A84121">
        <w:rPr>
          <w:rFonts w:ascii="Verdana" w:hAnsi="Verdana" w:cs="Bookman Old Style"/>
        </w:rPr>
        <w:t>Nº do CRC/___ do Contador:_________________</w:t>
      </w: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p>
    <w:p w:rsidR="00BD0801" w:rsidRPr="00A84121" w:rsidRDefault="00BD0801" w:rsidP="00583665">
      <w:pPr>
        <w:suppressLineNumbers/>
        <w:suppressAutoHyphens/>
        <w:jc w:val="center"/>
        <w:rPr>
          <w:rFonts w:ascii="Verdana" w:hAnsi="Verdana" w:cs="Bookman Old Style"/>
        </w:rPr>
      </w:pPr>
    </w:p>
    <w:p w:rsidR="00CA408A" w:rsidRDefault="00CA408A" w:rsidP="00583665">
      <w:pPr>
        <w:suppressLineNumbers/>
        <w:suppressAutoHyphens/>
        <w:jc w:val="center"/>
        <w:rPr>
          <w:rFonts w:ascii="Verdana" w:hAnsi="Verdana" w:cs="Bookman Old Style"/>
        </w:rPr>
      </w:pPr>
    </w:p>
    <w:p w:rsidR="00DA1EEC" w:rsidRDefault="00DA1EEC" w:rsidP="00583665">
      <w:pPr>
        <w:suppressLineNumbers/>
        <w:suppressAutoHyphens/>
        <w:jc w:val="center"/>
        <w:rPr>
          <w:rFonts w:ascii="Verdana" w:hAnsi="Verdana" w:cs="Bookman Old Style"/>
        </w:rPr>
      </w:pPr>
    </w:p>
    <w:p w:rsidR="00DA1EEC" w:rsidRDefault="00DA1EEC" w:rsidP="00583665">
      <w:pPr>
        <w:suppressLineNumbers/>
        <w:suppressAutoHyphens/>
        <w:jc w:val="center"/>
        <w:rPr>
          <w:rFonts w:ascii="Verdana" w:hAnsi="Verdana" w:cs="Bookman Old Style"/>
        </w:rPr>
      </w:pPr>
    </w:p>
    <w:p w:rsidR="00DA1EEC" w:rsidRPr="00A84121" w:rsidRDefault="00DA1EEC" w:rsidP="00583665">
      <w:pPr>
        <w:suppressLineNumbers/>
        <w:suppressAutoHyphens/>
        <w:jc w:val="center"/>
        <w:rPr>
          <w:rFonts w:ascii="Verdana" w:hAnsi="Verdana" w:cs="Bookman Old Style"/>
        </w:rPr>
      </w:pPr>
    </w:p>
    <w:p w:rsidR="00CA408A" w:rsidRDefault="00CA408A" w:rsidP="00583665">
      <w:pPr>
        <w:suppressLineNumbers/>
        <w:suppressAutoHyphens/>
        <w:jc w:val="center"/>
        <w:rPr>
          <w:rFonts w:ascii="Verdana" w:hAnsi="Verdana" w:cs="Bookman Old Style"/>
        </w:rPr>
      </w:pPr>
    </w:p>
    <w:p w:rsidR="00E86E9E" w:rsidRDefault="00E86E9E" w:rsidP="00583665">
      <w:pPr>
        <w:suppressLineNumbers/>
        <w:suppressAutoHyphens/>
        <w:jc w:val="center"/>
        <w:rPr>
          <w:rFonts w:ascii="Verdana" w:hAnsi="Verdana" w:cs="Bookman Old Style"/>
        </w:rPr>
      </w:pPr>
    </w:p>
    <w:p w:rsidR="00CA408A" w:rsidRPr="00A84121" w:rsidRDefault="00162930" w:rsidP="00CA408A">
      <w:pPr>
        <w:pBdr>
          <w:top w:val="single" w:sz="4" w:space="1" w:color="auto"/>
          <w:left w:val="single" w:sz="4" w:space="4" w:color="auto"/>
          <w:bottom w:val="single" w:sz="4" w:space="1" w:color="auto"/>
          <w:right w:val="single" w:sz="4" w:space="4" w:color="auto"/>
        </w:pBdr>
        <w:shd w:val="clear" w:color="auto" w:fill="BFBFBF" w:themeFill="background1" w:themeFillShade="BF"/>
        <w:overflowPunct w:val="0"/>
        <w:adjustRightInd w:val="0"/>
        <w:spacing w:before="100" w:beforeAutospacing="1" w:after="100" w:afterAutospacing="1"/>
        <w:jc w:val="center"/>
        <w:textAlignment w:val="baseline"/>
        <w:rPr>
          <w:rFonts w:ascii="Verdana" w:hAnsi="Verdana"/>
          <w:b/>
        </w:rPr>
      </w:pPr>
      <w:r>
        <w:rPr>
          <w:rFonts w:ascii="Verdana" w:hAnsi="Verdana"/>
          <w:b/>
        </w:rPr>
        <w:lastRenderedPageBreak/>
        <w:t>A</w:t>
      </w:r>
      <w:r w:rsidR="00CA408A" w:rsidRPr="00A84121">
        <w:rPr>
          <w:rFonts w:ascii="Verdana" w:hAnsi="Verdana"/>
          <w:b/>
        </w:rPr>
        <w:t>NEXO VII</w:t>
      </w:r>
      <w:r w:rsidR="00CE001C">
        <w:rPr>
          <w:rFonts w:ascii="Verdana" w:hAnsi="Verdana"/>
          <w:b/>
        </w:rPr>
        <w:t>I</w:t>
      </w:r>
    </w:p>
    <w:p w:rsidR="00CA408A" w:rsidRPr="00A84121" w:rsidRDefault="00CA408A" w:rsidP="00CA408A">
      <w:pPr>
        <w:overflowPunct w:val="0"/>
        <w:adjustRightInd w:val="0"/>
        <w:spacing w:before="100" w:beforeAutospacing="1" w:after="100" w:afterAutospacing="1"/>
        <w:textAlignment w:val="baseline"/>
        <w:rPr>
          <w:rFonts w:ascii="Verdana" w:hAnsi="Verdana"/>
          <w:b/>
        </w:rPr>
      </w:pPr>
    </w:p>
    <w:p w:rsidR="00CA408A" w:rsidRPr="00A84121" w:rsidRDefault="00CA408A" w:rsidP="00CA408A">
      <w:pPr>
        <w:keepNext/>
        <w:overflowPunct w:val="0"/>
        <w:adjustRightInd w:val="0"/>
        <w:spacing w:before="100" w:beforeAutospacing="1" w:after="100" w:afterAutospacing="1"/>
        <w:jc w:val="center"/>
        <w:textAlignment w:val="baseline"/>
        <w:outlineLvl w:val="3"/>
        <w:rPr>
          <w:rFonts w:ascii="Verdana" w:hAnsi="Verdana"/>
          <w:b/>
          <w:bCs/>
        </w:rPr>
      </w:pPr>
      <w:r w:rsidRPr="00A84121">
        <w:rPr>
          <w:rFonts w:ascii="Verdana" w:hAnsi="Verdana"/>
          <w:b/>
          <w:bCs/>
        </w:rPr>
        <w:t>DECLARAÇÃO</w:t>
      </w:r>
    </w:p>
    <w:p w:rsidR="00CA408A" w:rsidRPr="00A84121" w:rsidRDefault="00CA408A" w:rsidP="00CA408A">
      <w:pPr>
        <w:overflowPunct w:val="0"/>
        <w:adjustRightInd w:val="0"/>
        <w:spacing w:before="100" w:beforeAutospacing="1" w:after="100" w:afterAutospacing="1" w:line="360" w:lineRule="auto"/>
        <w:ind w:firstLine="708"/>
        <w:jc w:val="both"/>
        <w:textAlignment w:val="baseline"/>
        <w:rPr>
          <w:rFonts w:ascii="Verdana" w:hAnsi="Verdana"/>
          <w:color w:val="000000"/>
        </w:rPr>
      </w:pPr>
      <w:r w:rsidRPr="00A84121">
        <w:rPr>
          <w:rFonts w:ascii="Verdana" w:hAnsi="Verdana"/>
          <w:color w:val="000000"/>
        </w:rPr>
        <w:t>(Razão Social)  __________________________________ CNPJ/MF Nº ___________Sediada____(Endereço Completo).</w:t>
      </w:r>
    </w:p>
    <w:p w:rsidR="00CA408A" w:rsidRPr="00A84121" w:rsidRDefault="00CA408A" w:rsidP="00CA408A">
      <w:pPr>
        <w:overflowPunct w:val="0"/>
        <w:adjustRightInd w:val="0"/>
        <w:spacing w:before="100" w:beforeAutospacing="1" w:after="100" w:afterAutospacing="1" w:line="276" w:lineRule="auto"/>
        <w:ind w:firstLine="1416"/>
        <w:jc w:val="both"/>
        <w:textAlignment w:val="baseline"/>
        <w:rPr>
          <w:rFonts w:ascii="Verdana" w:hAnsi="Verdana"/>
        </w:rPr>
      </w:pPr>
      <w:r w:rsidRPr="00A84121">
        <w:rPr>
          <w:rFonts w:ascii="Verdana" w:hAnsi="Verdana"/>
        </w:rPr>
        <w:t xml:space="preserve">Declara, sob as penas da lei, que na qualidade de proponente de procedimento licitatório sob a modalidade _______________nº _______, instaurada pelo Município de </w:t>
      </w:r>
      <w:r w:rsidRPr="009D4714">
        <w:rPr>
          <w:rFonts w:ascii="Verdana" w:hAnsi="Verdana"/>
          <w:b/>
        </w:rPr>
        <w:t>_________</w:t>
      </w:r>
      <w:r w:rsidRPr="009D4714">
        <w:rPr>
          <w:rFonts w:ascii="Verdana" w:hAnsi="Verdana"/>
        </w:rPr>
        <w:t>, não integra</w:t>
      </w:r>
      <w:r w:rsidRPr="00A84121">
        <w:rPr>
          <w:rFonts w:ascii="Verdana" w:hAnsi="Verdana"/>
        </w:rPr>
        <w:t xml:space="preserve"> nosso corpo social, nem nosso quadro funcional empregado público ou membro comissionado de órgão direto ou indireto da Administração Municipal.</w:t>
      </w:r>
    </w:p>
    <w:p w:rsidR="00CA408A" w:rsidRPr="00A84121" w:rsidRDefault="00CA408A" w:rsidP="00CA408A">
      <w:pPr>
        <w:overflowPunct w:val="0"/>
        <w:adjustRightInd w:val="0"/>
        <w:spacing w:before="100" w:beforeAutospacing="1" w:after="100" w:afterAutospacing="1" w:line="360" w:lineRule="auto"/>
        <w:ind w:left="708"/>
        <w:textAlignment w:val="baseline"/>
        <w:rPr>
          <w:rFonts w:ascii="Verdana" w:hAnsi="Verdana"/>
        </w:rPr>
      </w:pPr>
      <w:r w:rsidRPr="00A84121">
        <w:rPr>
          <w:rFonts w:ascii="Verdana" w:hAnsi="Verdana"/>
        </w:rPr>
        <w:t>Por ser verdade, firmamos o presente.</w:t>
      </w:r>
    </w:p>
    <w:p w:rsidR="00CA408A" w:rsidRPr="00A84121" w:rsidRDefault="00CA408A" w:rsidP="00CA408A">
      <w:pPr>
        <w:overflowPunct w:val="0"/>
        <w:adjustRightInd w:val="0"/>
        <w:spacing w:before="100" w:beforeAutospacing="1" w:after="100" w:afterAutospacing="1"/>
        <w:ind w:left="708"/>
        <w:textAlignment w:val="baseline"/>
        <w:rPr>
          <w:rFonts w:ascii="Verdana" w:hAnsi="Verdana"/>
        </w:rPr>
      </w:pPr>
      <w:r w:rsidRPr="00A84121">
        <w:rPr>
          <w:rFonts w:ascii="Verdana" w:hAnsi="Verdana"/>
        </w:rPr>
        <w:t>Data _______</w:t>
      </w:r>
    </w:p>
    <w:p w:rsidR="00CA408A" w:rsidRPr="00A84121" w:rsidRDefault="00CA408A" w:rsidP="00CA408A">
      <w:pPr>
        <w:overflowPunct w:val="0"/>
        <w:adjustRightInd w:val="0"/>
        <w:spacing w:before="100" w:beforeAutospacing="1" w:after="100" w:afterAutospacing="1"/>
        <w:ind w:left="708"/>
        <w:textAlignment w:val="baseline"/>
        <w:rPr>
          <w:rFonts w:ascii="Verdana" w:hAnsi="Verdana"/>
        </w:rPr>
      </w:pPr>
      <w:r w:rsidRPr="00A84121">
        <w:rPr>
          <w:rFonts w:ascii="Verdana" w:hAnsi="Verdana"/>
        </w:rPr>
        <w:t>Local________________</w:t>
      </w:r>
    </w:p>
    <w:p w:rsidR="00CA408A" w:rsidRPr="00A84121" w:rsidRDefault="00CA408A" w:rsidP="00CA408A">
      <w:pPr>
        <w:overflowPunct w:val="0"/>
        <w:adjustRightInd w:val="0"/>
        <w:spacing w:before="100" w:beforeAutospacing="1" w:after="100" w:afterAutospacing="1"/>
        <w:ind w:left="708"/>
        <w:textAlignment w:val="baseline"/>
        <w:rPr>
          <w:rFonts w:ascii="Verdana" w:hAnsi="Verdana"/>
        </w:rPr>
      </w:pPr>
      <w:r w:rsidRPr="00A84121">
        <w:rPr>
          <w:rFonts w:ascii="Verdana" w:hAnsi="Verdana"/>
        </w:rPr>
        <w:t>Nome do declarante _________________</w:t>
      </w:r>
    </w:p>
    <w:p w:rsidR="00CA408A" w:rsidRPr="00A84121" w:rsidRDefault="00CA408A" w:rsidP="00CA408A">
      <w:pPr>
        <w:overflowPunct w:val="0"/>
        <w:adjustRightInd w:val="0"/>
        <w:spacing w:before="100" w:beforeAutospacing="1" w:after="100" w:afterAutospacing="1"/>
        <w:ind w:left="708"/>
        <w:textAlignment w:val="baseline"/>
        <w:rPr>
          <w:rFonts w:ascii="Verdana" w:hAnsi="Verdana"/>
        </w:rPr>
      </w:pPr>
      <w:r w:rsidRPr="00A84121">
        <w:rPr>
          <w:rFonts w:ascii="Verdana" w:hAnsi="Verdana"/>
        </w:rPr>
        <w:t>RG____________________</w:t>
      </w:r>
    </w:p>
    <w:p w:rsidR="00CA408A" w:rsidRPr="00A84121" w:rsidRDefault="00CA408A" w:rsidP="00CA408A">
      <w:pPr>
        <w:overflowPunct w:val="0"/>
        <w:adjustRightInd w:val="0"/>
        <w:spacing w:before="100" w:beforeAutospacing="1" w:after="100" w:afterAutospacing="1"/>
        <w:ind w:left="709"/>
        <w:textAlignment w:val="baseline"/>
        <w:rPr>
          <w:rFonts w:ascii="Verdana" w:hAnsi="Verdana"/>
        </w:rPr>
      </w:pPr>
      <w:r w:rsidRPr="00A84121">
        <w:rPr>
          <w:rFonts w:ascii="Verdana" w:hAnsi="Verdana"/>
        </w:rPr>
        <w:t>CPF___________________</w:t>
      </w:r>
    </w:p>
    <w:p w:rsidR="00CA408A" w:rsidRPr="00A84121" w:rsidRDefault="00CA408A" w:rsidP="00CA408A">
      <w:pPr>
        <w:overflowPunct w:val="0"/>
        <w:adjustRightInd w:val="0"/>
        <w:spacing w:before="100" w:beforeAutospacing="1" w:after="100" w:afterAutospacing="1"/>
        <w:ind w:left="708"/>
        <w:jc w:val="both"/>
        <w:textAlignment w:val="baseline"/>
        <w:rPr>
          <w:rFonts w:ascii="Verdana" w:hAnsi="Verdana"/>
          <w:color w:val="000000"/>
        </w:rPr>
      </w:pPr>
      <w:r w:rsidRPr="00A84121">
        <w:rPr>
          <w:rFonts w:ascii="Verdana" w:hAnsi="Verdana"/>
          <w:color w:val="000000"/>
        </w:rPr>
        <w:t>OBS. Esta declaração deverá ser emitida em papel timbrado da empresa proponente e carimbada com o número do CNPJ.</w:t>
      </w:r>
    </w:p>
    <w:p w:rsidR="00CA408A" w:rsidRPr="00A84121" w:rsidRDefault="00CA408A" w:rsidP="00583665">
      <w:pPr>
        <w:suppressLineNumbers/>
        <w:suppressAutoHyphens/>
        <w:jc w:val="center"/>
        <w:rPr>
          <w:rFonts w:ascii="Verdana" w:hAnsi="Verdana" w:cs="Bookman Old Style"/>
        </w:rPr>
      </w:pPr>
    </w:p>
    <w:p w:rsidR="00CA408A" w:rsidRDefault="00CA408A" w:rsidP="00583665">
      <w:pPr>
        <w:suppressLineNumbers/>
        <w:suppressAutoHyphens/>
        <w:jc w:val="center"/>
        <w:rPr>
          <w:rFonts w:ascii="Verdana" w:hAnsi="Verdana" w:cs="Bookman Old Style"/>
        </w:rPr>
      </w:pPr>
    </w:p>
    <w:p w:rsidR="00BF01B1" w:rsidRDefault="00BF01B1" w:rsidP="00583665">
      <w:pPr>
        <w:suppressLineNumbers/>
        <w:suppressAutoHyphens/>
        <w:jc w:val="center"/>
        <w:rPr>
          <w:rFonts w:ascii="Verdana" w:hAnsi="Verdana" w:cs="Bookman Old Style"/>
        </w:rPr>
      </w:pPr>
    </w:p>
    <w:p w:rsidR="00BF01B1" w:rsidRDefault="00BF01B1" w:rsidP="00583665">
      <w:pPr>
        <w:suppressLineNumbers/>
        <w:suppressAutoHyphens/>
        <w:jc w:val="center"/>
        <w:rPr>
          <w:rFonts w:ascii="Verdana" w:hAnsi="Verdana" w:cs="Bookman Old Style"/>
        </w:rPr>
      </w:pPr>
    </w:p>
    <w:p w:rsidR="00BF01B1" w:rsidRDefault="00BF01B1" w:rsidP="00583665">
      <w:pPr>
        <w:suppressLineNumbers/>
        <w:suppressAutoHyphens/>
        <w:jc w:val="center"/>
        <w:rPr>
          <w:rFonts w:ascii="Verdana" w:hAnsi="Verdana" w:cs="Bookman Old Style"/>
        </w:rPr>
      </w:pPr>
    </w:p>
    <w:p w:rsidR="00BF01B1" w:rsidRDefault="00BF01B1" w:rsidP="00583665">
      <w:pPr>
        <w:suppressLineNumbers/>
        <w:suppressAutoHyphens/>
        <w:jc w:val="center"/>
        <w:rPr>
          <w:rFonts w:ascii="Verdana" w:hAnsi="Verdana" w:cs="Bookman Old Style"/>
        </w:rPr>
      </w:pPr>
    </w:p>
    <w:p w:rsidR="00BF01B1" w:rsidRDefault="00BF01B1" w:rsidP="00583665">
      <w:pPr>
        <w:suppressLineNumbers/>
        <w:suppressAutoHyphens/>
        <w:jc w:val="center"/>
        <w:rPr>
          <w:rFonts w:ascii="Verdana" w:hAnsi="Verdana" w:cs="Bookman Old Style"/>
        </w:rPr>
      </w:pPr>
    </w:p>
    <w:p w:rsidR="00BF01B1" w:rsidRDefault="00BF01B1" w:rsidP="00583665">
      <w:pPr>
        <w:suppressLineNumbers/>
        <w:suppressAutoHyphens/>
        <w:jc w:val="center"/>
        <w:rPr>
          <w:rFonts w:ascii="Verdana" w:hAnsi="Verdana" w:cs="Bookman Old Style"/>
        </w:rPr>
      </w:pPr>
    </w:p>
    <w:p w:rsidR="00BF01B1" w:rsidRDefault="00BF01B1" w:rsidP="00583665">
      <w:pPr>
        <w:suppressLineNumbers/>
        <w:suppressAutoHyphens/>
        <w:jc w:val="center"/>
        <w:rPr>
          <w:rFonts w:ascii="Verdana" w:hAnsi="Verdana" w:cs="Bookman Old Style"/>
        </w:rPr>
      </w:pPr>
    </w:p>
    <w:p w:rsidR="00DA1EEC" w:rsidRDefault="00DA1EEC"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Pr="00EC76DD" w:rsidRDefault="00EC76DD" w:rsidP="00EC76DD">
      <w:p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ascii="Verdana" w:hAnsi="Verdana"/>
          <w:b/>
        </w:rPr>
      </w:pPr>
      <w:r>
        <w:rPr>
          <w:rFonts w:ascii="Verdana" w:hAnsi="Verdana"/>
          <w:b/>
        </w:rPr>
        <w:lastRenderedPageBreak/>
        <w:t>ANEXO IX</w:t>
      </w:r>
    </w:p>
    <w:p w:rsidR="00EC76DD" w:rsidRPr="003469EB" w:rsidRDefault="00EC76DD" w:rsidP="00EC76DD">
      <w:pPr>
        <w:jc w:val="center"/>
        <w:rPr>
          <w:rFonts w:ascii="Verdana" w:hAnsi="Verdana"/>
        </w:rPr>
      </w:pPr>
    </w:p>
    <w:p w:rsidR="00EC76DD" w:rsidRPr="003469EB" w:rsidRDefault="00EC76DD" w:rsidP="00EC76DD">
      <w:pPr>
        <w:jc w:val="center"/>
        <w:rPr>
          <w:rFonts w:ascii="Verdana" w:hAnsi="Verdana"/>
        </w:rPr>
      </w:pPr>
      <w:r w:rsidRPr="003469EB">
        <w:rPr>
          <w:rFonts w:ascii="Verdana" w:hAnsi="Verdana"/>
        </w:rPr>
        <w:t xml:space="preserve">DECLARAÇÃO QUE NÃO POSSUI PARENTES </w:t>
      </w:r>
    </w:p>
    <w:p w:rsidR="00EC76DD" w:rsidRPr="003469EB" w:rsidRDefault="00EC76DD" w:rsidP="00EC76DD">
      <w:pPr>
        <w:jc w:val="center"/>
        <w:rPr>
          <w:rFonts w:ascii="Verdana" w:hAnsi="Verdana"/>
        </w:rPr>
      </w:pPr>
    </w:p>
    <w:p w:rsidR="00EC76DD" w:rsidRPr="003469EB" w:rsidRDefault="00EC76DD" w:rsidP="00EC76DD">
      <w:pPr>
        <w:rPr>
          <w:rFonts w:ascii="Verdana" w:hAnsi="Verdana"/>
        </w:rPr>
      </w:pPr>
      <w:r w:rsidRPr="003469EB">
        <w:rPr>
          <w:rFonts w:ascii="Verdana" w:hAnsi="Verdana"/>
        </w:rPr>
        <w:t xml:space="preserve">Pregão Eletrônico nº ____ / ____ </w:t>
      </w:r>
    </w:p>
    <w:p w:rsidR="00EC76DD" w:rsidRPr="003469EB" w:rsidRDefault="00EC76DD" w:rsidP="00EC76DD">
      <w:pPr>
        <w:rPr>
          <w:rFonts w:ascii="Verdana" w:hAnsi="Verdana"/>
        </w:rPr>
      </w:pPr>
    </w:p>
    <w:p w:rsidR="00EC76DD" w:rsidRPr="003469EB" w:rsidRDefault="00EC76DD" w:rsidP="00EC76DD">
      <w:pPr>
        <w:rPr>
          <w:rFonts w:ascii="Verdana" w:hAnsi="Verdana"/>
        </w:rPr>
      </w:pPr>
      <w:r w:rsidRPr="003469EB">
        <w:rPr>
          <w:rFonts w:ascii="Verdana" w:hAnsi="Verdana"/>
        </w:rPr>
        <w:t xml:space="preserve">Objeto: ___ </w:t>
      </w:r>
    </w:p>
    <w:p w:rsidR="00EC76DD" w:rsidRPr="003469EB" w:rsidRDefault="00EC76DD" w:rsidP="00EC76DD">
      <w:pPr>
        <w:rPr>
          <w:rFonts w:ascii="Verdana" w:hAnsi="Verdana"/>
        </w:rPr>
      </w:pPr>
    </w:p>
    <w:p w:rsidR="00EC76DD" w:rsidRPr="003469EB" w:rsidRDefault="00EC76DD" w:rsidP="00EC76DD">
      <w:pPr>
        <w:jc w:val="both"/>
        <w:rPr>
          <w:rFonts w:ascii="Verdana" w:hAnsi="Verdana"/>
        </w:rPr>
      </w:pPr>
      <w:r w:rsidRPr="003469EB">
        <w:rPr>
          <w:rFonts w:ascii="Verdana" w:hAnsi="Verdana"/>
        </w:rPr>
        <w:t xml:space="preserve">A Empresa..........., inscrita no CNPJ sob nº...................sediada .......... na cidade de .........., por intermédio .................... (nome, CPF e RG), (cargo), infra assinado, DECLARA que não possui parentesco até 2º grau, inclusive por afinidade, com agentes políticos de órgão ou entidade da Administração Pública ou respectivo cônjuge ou companheiro, bem como parente em linha reta, colateral ou por afinidade, inclusive assume o compromisso de não estabelecer esta vinculação durante a vigência de contrato celebrado. </w:t>
      </w:r>
    </w:p>
    <w:p w:rsidR="00EC76DD" w:rsidRPr="003469EB" w:rsidRDefault="00EC76DD" w:rsidP="00EC76DD">
      <w:pPr>
        <w:jc w:val="both"/>
        <w:rPr>
          <w:rFonts w:ascii="Verdana" w:hAnsi="Verdana"/>
        </w:rPr>
      </w:pPr>
    </w:p>
    <w:p w:rsidR="00EC76DD" w:rsidRPr="003469EB" w:rsidRDefault="00EC76DD" w:rsidP="00EC76DD">
      <w:pPr>
        <w:jc w:val="both"/>
        <w:rPr>
          <w:rFonts w:ascii="Verdana" w:hAnsi="Verdana"/>
        </w:rPr>
      </w:pPr>
      <w:r w:rsidRPr="003469EB">
        <w:rPr>
          <w:rFonts w:ascii="Verdana" w:hAnsi="Verdana"/>
        </w:rPr>
        <w:t>LOCAL, _____ de _______________ de 20</w:t>
      </w:r>
      <w:r>
        <w:rPr>
          <w:rFonts w:ascii="Verdana" w:hAnsi="Verdana"/>
        </w:rPr>
        <w:t>20</w:t>
      </w:r>
      <w:r w:rsidRPr="003469EB">
        <w:rPr>
          <w:rFonts w:ascii="Verdana" w:hAnsi="Verdana"/>
        </w:rPr>
        <w:t>.</w:t>
      </w:r>
    </w:p>
    <w:p w:rsidR="00EC76DD" w:rsidRPr="003469EB" w:rsidRDefault="00EC76DD" w:rsidP="00EC76DD">
      <w:pPr>
        <w:jc w:val="both"/>
        <w:rPr>
          <w:rFonts w:ascii="Verdana" w:hAnsi="Verdana"/>
        </w:rPr>
      </w:pPr>
    </w:p>
    <w:p w:rsidR="00EC76DD" w:rsidRPr="003469EB" w:rsidRDefault="00EC76DD" w:rsidP="00EC76DD">
      <w:pPr>
        <w:jc w:val="both"/>
        <w:rPr>
          <w:rFonts w:ascii="Verdana" w:hAnsi="Verdana"/>
        </w:rPr>
      </w:pPr>
    </w:p>
    <w:p w:rsidR="00EC76DD" w:rsidRPr="003469EB" w:rsidRDefault="00EC76DD" w:rsidP="00EC76DD">
      <w:pPr>
        <w:jc w:val="both"/>
        <w:rPr>
          <w:rFonts w:ascii="Verdana" w:hAnsi="Verdana"/>
        </w:rPr>
      </w:pPr>
      <w:r w:rsidRPr="003469EB">
        <w:rPr>
          <w:rFonts w:ascii="Verdana" w:hAnsi="Verdana"/>
        </w:rPr>
        <w:t xml:space="preserve"> ______________________________________________ </w:t>
      </w:r>
    </w:p>
    <w:p w:rsidR="00EC76DD" w:rsidRPr="003469EB" w:rsidRDefault="00EC76DD" w:rsidP="00EC76DD">
      <w:pPr>
        <w:jc w:val="both"/>
        <w:rPr>
          <w:rFonts w:ascii="Verdana" w:hAnsi="Verdana"/>
        </w:rPr>
      </w:pPr>
      <w:r w:rsidRPr="003469EB">
        <w:rPr>
          <w:rFonts w:ascii="Verdana" w:hAnsi="Verdana"/>
        </w:rPr>
        <w:t>Nome:</w:t>
      </w: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EC76DD" w:rsidRDefault="00EC76DD" w:rsidP="00583665">
      <w:pPr>
        <w:suppressLineNumbers/>
        <w:suppressAutoHyphens/>
        <w:jc w:val="center"/>
        <w:rPr>
          <w:rFonts w:ascii="Verdana" w:hAnsi="Verdana" w:cs="Bookman Old Style"/>
        </w:rPr>
      </w:pPr>
    </w:p>
    <w:p w:rsidR="00BF01B1" w:rsidRPr="00A84121" w:rsidRDefault="00BF01B1" w:rsidP="00BF01B1">
      <w:pPr>
        <w:pBdr>
          <w:top w:val="single" w:sz="4" w:space="1" w:color="auto"/>
          <w:left w:val="single" w:sz="4" w:space="4" w:color="auto"/>
          <w:bottom w:val="single" w:sz="4" w:space="1" w:color="auto"/>
          <w:right w:val="single" w:sz="4" w:space="4" w:color="auto"/>
        </w:pBdr>
        <w:shd w:val="clear" w:color="auto" w:fill="BFBFBF" w:themeFill="background1" w:themeFillShade="BF"/>
        <w:overflowPunct w:val="0"/>
        <w:adjustRightInd w:val="0"/>
        <w:spacing w:before="100" w:beforeAutospacing="1" w:after="100" w:afterAutospacing="1"/>
        <w:jc w:val="center"/>
        <w:textAlignment w:val="baseline"/>
        <w:rPr>
          <w:rFonts w:ascii="Verdana" w:hAnsi="Verdana"/>
          <w:b/>
        </w:rPr>
      </w:pPr>
      <w:r>
        <w:rPr>
          <w:rFonts w:ascii="Verdana" w:hAnsi="Verdana"/>
          <w:b/>
        </w:rPr>
        <w:t>ANEXO X</w:t>
      </w:r>
    </w:p>
    <w:p w:rsidR="00CA408A" w:rsidRPr="00A84121" w:rsidRDefault="00CA408A" w:rsidP="00583665">
      <w:pPr>
        <w:suppressLineNumbers/>
        <w:suppressAutoHyphens/>
        <w:jc w:val="center"/>
        <w:rPr>
          <w:rFonts w:ascii="Verdana" w:hAnsi="Verdana" w:cs="Bookman Old Style"/>
        </w:rPr>
      </w:pPr>
    </w:p>
    <w:p w:rsidR="00CA408A" w:rsidRPr="00BF01B1" w:rsidRDefault="00BF01B1" w:rsidP="00583665">
      <w:pPr>
        <w:suppressLineNumbers/>
        <w:suppressAutoHyphens/>
        <w:jc w:val="center"/>
        <w:rPr>
          <w:rFonts w:ascii="Verdana" w:hAnsi="Verdana" w:cs="Bookman Old Style"/>
          <w:b/>
        </w:rPr>
      </w:pPr>
      <w:r w:rsidRPr="00BF01B1">
        <w:rPr>
          <w:rFonts w:ascii="Verdana" w:hAnsi="Verdana" w:cs="Bookman Old Style"/>
          <w:b/>
        </w:rPr>
        <w:t>ESTIMATIVA DE VALOR</w:t>
      </w:r>
    </w:p>
    <w:p w:rsidR="00BF01B1" w:rsidRPr="00BF01B1" w:rsidRDefault="00BF01B1" w:rsidP="00583665">
      <w:pPr>
        <w:suppressLineNumbers/>
        <w:suppressAutoHyphens/>
        <w:jc w:val="center"/>
        <w:rPr>
          <w:rFonts w:ascii="Verdana" w:hAnsi="Verdana" w:cs="Bookman Old Style"/>
          <w:b/>
        </w:rPr>
      </w:pPr>
    </w:p>
    <w:p w:rsidR="00BF01B1" w:rsidRDefault="00BF01B1" w:rsidP="00583665">
      <w:pPr>
        <w:suppressLineNumbers/>
        <w:suppressAutoHyphens/>
        <w:jc w:val="center"/>
        <w:rPr>
          <w:rFonts w:ascii="Verdana" w:hAnsi="Verdana" w:cs="Bookman Old Style"/>
        </w:rPr>
      </w:pPr>
    </w:p>
    <w:tbl>
      <w:tblPr>
        <w:tblStyle w:val="TableNormal"/>
        <w:tblW w:w="0" w:type="auto"/>
        <w:tblInd w:w="-28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tblPr>
      <w:tblGrid>
        <w:gridCol w:w="1276"/>
        <w:gridCol w:w="4639"/>
        <w:gridCol w:w="197"/>
        <w:gridCol w:w="708"/>
        <w:gridCol w:w="1686"/>
        <w:gridCol w:w="1276"/>
        <w:gridCol w:w="1276"/>
      </w:tblGrid>
      <w:tr w:rsidR="00833AD8" w:rsidRPr="00BF01B1" w:rsidTr="00833AD8">
        <w:trPr>
          <w:trHeight w:val="265"/>
        </w:trPr>
        <w:tc>
          <w:tcPr>
            <w:tcW w:w="5915" w:type="dxa"/>
            <w:gridSpan w:val="2"/>
            <w:tcBorders>
              <w:top w:val="single" w:sz="2" w:space="0" w:color="000000"/>
              <w:left w:val="single" w:sz="2" w:space="0" w:color="000000"/>
              <w:bottom w:val="single" w:sz="2" w:space="0" w:color="000000"/>
              <w:right w:val="nil"/>
            </w:tcBorders>
            <w:shd w:val="clear" w:color="auto" w:fill="E0E0E0"/>
            <w:hideMark/>
          </w:tcPr>
          <w:p w:rsidR="00833AD8" w:rsidRPr="00BF01B1" w:rsidRDefault="00833AD8">
            <w:pPr>
              <w:pStyle w:val="TableParagraph"/>
              <w:spacing w:line="221" w:lineRule="exact"/>
              <w:ind w:left="177"/>
              <w:rPr>
                <w:rFonts w:ascii="Times New Roman"/>
                <w:b/>
                <w:sz w:val="18"/>
                <w:szCs w:val="18"/>
                <w:lang w:eastAsia="en-US"/>
              </w:rPr>
            </w:pPr>
            <w:r w:rsidRPr="00BF01B1">
              <w:rPr>
                <w:rFonts w:ascii="Times New Roman"/>
                <w:b/>
                <w:sz w:val="18"/>
                <w:szCs w:val="18"/>
              </w:rPr>
              <w:t>Item</w:t>
            </w:r>
          </w:p>
        </w:tc>
        <w:tc>
          <w:tcPr>
            <w:tcW w:w="197" w:type="dxa"/>
            <w:tcBorders>
              <w:top w:val="single" w:sz="2" w:space="0" w:color="000000"/>
              <w:left w:val="nil"/>
              <w:bottom w:val="single" w:sz="2" w:space="0" w:color="000000"/>
              <w:right w:val="nil"/>
            </w:tcBorders>
            <w:shd w:val="clear" w:color="auto" w:fill="E0E0E0"/>
          </w:tcPr>
          <w:p w:rsidR="00833AD8" w:rsidRPr="00BF01B1" w:rsidRDefault="00833AD8">
            <w:pPr>
              <w:pStyle w:val="TableParagraph"/>
              <w:rPr>
                <w:rFonts w:ascii="Times New Roman"/>
                <w:sz w:val="18"/>
                <w:szCs w:val="18"/>
                <w:lang w:eastAsia="en-US"/>
              </w:rPr>
            </w:pPr>
          </w:p>
        </w:tc>
        <w:tc>
          <w:tcPr>
            <w:tcW w:w="708" w:type="dxa"/>
            <w:tcBorders>
              <w:top w:val="single" w:sz="2" w:space="0" w:color="000000"/>
              <w:left w:val="nil"/>
              <w:bottom w:val="single" w:sz="2" w:space="0" w:color="000000"/>
              <w:right w:val="nil"/>
            </w:tcBorders>
            <w:shd w:val="clear" w:color="auto" w:fill="E0E0E0"/>
          </w:tcPr>
          <w:p w:rsidR="00833AD8" w:rsidRPr="00BF01B1" w:rsidRDefault="00833AD8">
            <w:pPr>
              <w:pStyle w:val="TableParagraph"/>
              <w:rPr>
                <w:rFonts w:ascii="Times New Roman"/>
                <w:sz w:val="18"/>
                <w:szCs w:val="18"/>
                <w:lang w:eastAsia="en-US"/>
              </w:rPr>
            </w:pPr>
          </w:p>
        </w:tc>
        <w:tc>
          <w:tcPr>
            <w:tcW w:w="1686" w:type="dxa"/>
            <w:tcBorders>
              <w:top w:val="single" w:sz="2" w:space="0" w:color="000000"/>
              <w:left w:val="nil"/>
              <w:bottom w:val="single" w:sz="2" w:space="0" w:color="000000"/>
              <w:right w:val="nil"/>
            </w:tcBorders>
            <w:shd w:val="clear" w:color="auto" w:fill="E0E0E0"/>
            <w:hideMark/>
          </w:tcPr>
          <w:p w:rsidR="00833AD8" w:rsidRPr="00BF01B1" w:rsidRDefault="00833AD8" w:rsidP="00BF01B1">
            <w:pPr>
              <w:pStyle w:val="TableParagraph"/>
              <w:spacing w:line="221" w:lineRule="exact"/>
              <w:ind w:left="127"/>
              <w:rPr>
                <w:rFonts w:ascii="Times New Roman"/>
                <w:b/>
                <w:sz w:val="18"/>
                <w:szCs w:val="18"/>
                <w:lang w:eastAsia="en-US"/>
              </w:rPr>
            </w:pPr>
            <w:r w:rsidRPr="00BF01B1">
              <w:rPr>
                <w:rFonts w:ascii="Times New Roman"/>
                <w:b/>
                <w:sz w:val="18"/>
                <w:szCs w:val="18"/>
              </w:rPr>
              <w:t>Quant.</w:t>
            </w:r>
          </w:p>
        </w:tc>
        <w:tc>
          <w:tcPr>
            <w:tcW w:w="1276" w:type="dxa"/>
            <w:tcBorders>
              <w:top w:val="single" w:sz="2" w:space="0" w:color="000000"/>
              <w:left w:val="nil"/>
              <w:bottom w:val="single" w:sz="2" w:space="0" w:color="000000"/>
              <w:right w:val="nil"/>
            </w:tcBorders>
            <w:shd w:val="clear" w:color="auto" w:fill="E0E0E0"/>
          </w:tcPr>
          <w:p w:rsidR="00833AD8" w:rsidRDefault="00833AD8" w:rsidP="00833AD8">
            <w:pPr>
              <w:pStyle w:val="TableParagraph"/>
              <w:tabs>
                <w:tab w:val="left" w:pos="1087"/>
              </w:tabs>
              <w:spacing w:line="221" w:lineRule="exact"/>
              <w:ind w:left="-224" w:right="-44"/>
              <w:jc w:val="center"/>
              <w:rPr>
                <w:rFonts w:ascii="Times New Roman" w:hAnsi="Times New Roman"/>
                <w:b/>
                <w:sz w:val="18"/>
                <w:szCs w:val="18"/>
              </w:rPr>
            </w:pPr>
            <w:r w:rsidRPr="00BF01B1">
              <w:rPr>
                <w:rFonts w:ascii="Times New Roman" w:hAnsi="Times New Roman"/>
                <w:b/>
                <w:sz w:val="18"/>
                <w:szCs w:val="18"/>
              </w:rPr>
              <w:t>Pr.Médio</w:t>
            </w:r>
          </w:p>
          <w:p w:rsidR="00833AD8" w:rsidRPr="00BF01B1" w:rsidRDefault="00833AD8" w:rsidP="00BF01B1">
            <w:pPr>
              <w:pStyle w:val="TableParagraph"/>
              <w:tabs>
                <w:tab w:val="left" w:pos="1087"/>
              </w:tabs>
              <w:spacing w:line="221" w:lineRule="exact"/>
              <w:ind w:left="-224" w:right="-44"/>
              <w:jc w:val="center"/>
              <w:rPr>
                <w:rFonts w:ascii="Times New Roman" w:hAnsi="Times New Roman"/>
                <w:b/>
                <w:sz w:val="18"/>
                <w:szCs w:val="18"/>
              </w:rPr>
            </w:pPr>
          </w:p>
        </w:tc>
        <w:tc>
          <w:tcPr>
            <w:tcW w:w="1276" w:type="dxa"/>
            <w:tcBorders>
              <w:top w:val="single" w:sz="2" w:space="0" w:color="000000"/>
              <w:left w:val="nil"/>
              <w:bottom w:val="single" w:sz="2" w:space="0" w:color="000000"/>
              <w:right w:val="single" w:sz="2" w:space="0" w:color="000000"/>
            </w:tcBorders>
            <w:shd w:val="clear" w:color="auto" w:fill="E0E0E0"/>
            <w:hideMark/>
          </w:tcPr>
          <w:p w:rsidR="00833AD8" w:rsidRDefault="00833AD8" w:rsidP="00BF01B1">
            <w:pPr>
              <w:pStyle w:val="TableParagraph"/>
              <w:tabs>
                <w:tab w:val="left" w:pos="1087"/>
              </w:tabs>
              <w:spacing w:line="221" w:lineRule="exact"/>
              <w:ind w:left="-224" w:right="-44"/>
              <w:jc w:val="center"/>
              <w:rPr>
                <w:rFonts w:ascii="Times New Roman" w:hAnsi="Times New Roman"/>
                <w:b/>
                <w:sz w:val="18"/>
                <w:szCs w:val="18"/>
              </w:rPr>
            </w:pPr>
            <w:r w:rsidRPr="00BF01B1">
              <w:rPr>
                <w:rFonts w:ascii="Times New Roman" w:hAnsi="Times New Roman"/>
                <w:b/>
                <w:sz w:val="18"/>
                <w:szCs w:val="18"/>
              </w:rPr>
              <w:t>Pr.Médio</w:t>
            </w:r>
          </w:p>
          <w:p w:rsidR="00833AD8" w:rsidRPr="00BF01B1" w:rsidRDefault="00833AD8" w:rsidP="00BF01B1">
            <w:pPr>
              <w:pStyle w:val="TableParagraph"/>
              <w:tabs>
                <w:tab w:val="left" w:pos="1087"/>
              </w:tabs>
              <w:spacing w:line="221" w:lineRule="exact"/>
              <w:ind w:left="-224" w:right="-44"/>
              <w:jc w:val="center"/>
              <w:rPr>
                <w:rFonts w:ascii="Times New Roman" w:hAnsi="Times New Roman"/>
                <w:b/>
                <w:sz w:val="18"/>
                <w:szCs w:val="18"/>
                <w:lang w:eastAsia="en-US"/>
              </w:rPr>
            </w:pPr>
            <w:r w:rsidRPr="00BF01B1">
              <w:rPr>
                <w:rFonts w:ascii="Times New Roman" w:hAnsi="Times New Roman"/>
                <w:b/>
                <w:sz w:val="18"/>
                <w:szCs w:val="18"/>
              </w:rPr>
              <w:t xml:space="preserve"> Total</w:t>
            </w:r>
          </w:p>
        </w:tc>
      </w:tr>
      <w:tr w:rsidR="00833AD8" w:rsidRPr="00BF01B1" w:rsidTr="00833AD8">
        <w:trPr>
          <w:trHeight w:val="265"/>
        </w:trPr>
        <w:tc>
          <w:tcPr>
            <w:tcW w:w="5915" w:type="dxa"/>
            <w:gridSpan w:val="2"/>
            <w:tcBorders>
              <w:top w:val="single" w:sz="2" w:space="0" w:color="000000"/>
              <w:left w:val="single" w:sz="2" w:space="0" w:color="000000"/>
              <w:bottom w:val="single" w:sz="2" w:space="0" w:color="000000"/>
              <w:right w:val="nil"/>
            </w:tcBorders>
            <w:hideMark/>
          </w:tcPr>
          <w:p w:rsidR="00833AD8" w:rsidRPr="00BF01B1" w:rsidRDefault="00833AD8" w:rsidP="009D4714">
            <w:pPr>
              <w:pStyle w:val="TableParagraph"/>
              <w:tabs>
                <w:tab w:val="left" w:pos="717"/>
              </w:tabs>
              <w:spacing w:before="8"/>
              <w:ind w:left="349"/>
              <w:rPr>
                <w:sz w:val="18"/>
                <w:szCs w:val="18"/>
                <w:lang w:eastAsia="en-US"/>
              </w:rPr>
            </w:pPr>
            <w:r w:rsidRPr="00BF01B1">
              <w:rPr>
                <w:sz w:val="18"/>
                <w:szCs w:val="18"/>
              </w:rPr>
              <w:t>1</w:t>
            </w:r>
            <w:r w:rsidRPr="00BF01B1">
              <w:rPr>
                <w:sz w:val="18"/>
                <w:szCs w:val="18"/>
              </w:rPr>
              <w:tab/>
            </w:r>
            <w:r w:rsidR="009D4714">
              <w:rPr>
                <w:bCs/>
                <w:color w:val="000000"/>
                <w:sz w:val="18"/>
                <w:szCs w:val="18"/>
              </w:rPr>
              <w:t>Concentrador de oxigênio medicinal (110v)</w:t>
            </w:r>
          </w:p>
        </w:tc>
        <w:tc>
          <w:tcPr>
            <w:tcW w:w="197" w:type="dxa"/>
            <w:tcBorders>
              <w:top w:val="single" w:sz="2" w:space="0" w:color="000000"/>
              <w:left w:val="nil"/>
              <w:bottom w:val="single" w:sz="2" w:space="0" w:color="000000"/>
              <w:right w:val="nil"/>
            </w:tcBorders>
          </w:tcPr>
          <w:p w:rsidR="00833AD8" w:rsidRPr="00BF01B1" w:rsidRDefault="00833AD8">
            <w:pPr>
              <w:pStyle w:val="TableParagraph"/>
              <w:rPr>
                <w:rFonts w:ascii="Times New Roman"/>
                <w:sz w:val="18"/>
                <w:szCs w:val="18"/>
                <w:lang w:eastAsia="en-US"/>
              </w:rPr>
            </w:pPr>
          </w:p>
        </w:tc>
        <w:tc>
          <w:tcPr>
            <w:tcW w:w="708" w:type="dxa"/>
            <w:tcBorders>
              <w:top w:val="single" w:sz="2" w:space="0" w:color="000000"/>
              <w:left w:val="nil"/>
              <w:bottom w:val="single" w:sz="2" w:space="0" w:color="000000"/>
              <w:right w:val="nil"/>
            </w:tcBorders>
          </w:tcPr>
          <w:p w:rsidR="00833AD8" w:rsidRPr="00BF01B1" w:rsidRDefault="00833AD8">
            <w:pPr>
              <w:pStyle w:val="TableParagraph"/>
              <w:rPr>
                <w:rFonts w:ascii="Times New Roman"/>
                <w:sz w:val="18"/>
                <w:szCs w:val="18"/>
                <w:lang w:eastAsia="en-US"/>
              </w:rPr>
            </w:pPr>
          </w:p>
        </w:tc>
        <w:tc>
          <w:tcPr>
            <w:tcW w:w="1686" w:type="dxa"/>
            <w:tcBorders>
              <w:top w:val="single" w:sz="2" w:space="0" w:color="000000"/>
              <w:left w:val="nil"/>
              <w:bottom w:val="single" w:sz="2" w:space="0" w:color="000000"/>
              <w:right w:val="nil"/>
            </w:tcBorders>
            <w:hideMark/>
          </w:tcPr>
          <w:p w:rsidR="00833AD8" w:rsidRPr="00BF01B1" w:rsidRDefault="009D4714" w:rsidP="00833AD8">
            <w:pPr>
              <w:pStyle w:val="TableParagraph"/>
              <w:spacing w:before="5"/>
              <w:ind w:left="127"/>
              <w:rPr>
                <w:sz w:val="18"/>
                <w:szCs w:val="18"/>
                <w:lang w:eastAsia="en-US"/>
              </w:rPr>
            </w:pPr>
            <w:r>
              <w:rPr>
                <w:sz w:val="18"/>
                <w:szCs w:val="18"/>
              </w:rPr>
              <w:t>1,00</w:t>
            </w:r>
          </w:p>
        </w:tc>
        <w:tc>
          <w:tcPr>
            <w:tcW w:w="1276" w:type="dxa"/>
            <w:tcBorders>
              <w:top w:val="single" w:sz="2" w:space="0" w:color="000000"/>
              <w:left w:val="nil"/>
              <w:bottom w:val="single" w:sz="2" w:space="0" w:color="000000"/>
              <w:right w:val="nil"/>
            </w:tcBorders>
          </w:tcPr>
          <w:p w:rsidR="00833AD8" w:rsidRPr="00BF01B1" w:rsidRDefault="009D4714" w:rsidP="008451E2">
            <w:pPr>
              <w:pStyle w:val="TableParagraph"/>
              <w:tabs>
                <w:tab w:val="left" w:pos="1555"/>
              </w:tabs>
              <w:spacing w:before="4"/>
              <w:ind w:right="-29"/>
              <w:rPr>
                <w:sz w:val="18"/>
                <w:szCs w:val="18"/>
              </w:rPr>
            </w:pPr>
            <w:r>
              <w:rPr>
                <w:sz w:val="18"/>
                <w:szCs w:val="18"/>
              </w:rPr>
              <w:t>7.184,6667</w:t>
            </w:r>
          </w:p>
        </w:tc>
        <w:tc>
          <w:tcPr>
            <w:tcW w:w="1276" w:type="dxa"/>
            <w:tcBorders>
              <w:top w:val="single" w:sz="2" w:space="0" w:color="000000"/>
              <w:left w:val="nil"/>
              <w:bottom w:val="single" w:sz="2" w:space="0" w:color="000000"/>
              <w:right w:val="single" w:sz="2" w:space="0" w:color="000000"/>
            </w:tcBorders>
            <w:hideMark/>
          </w:tcPr>
          <w:p w:rsidR="00833AD8" w:rsidRPr="00BF01B1" w:rsidRDefault="009D4714" w:rsidP="008451E2">
            <w:pPr>
              <w:pStyle w:val="TableParagraph"/>
              <w:tabs>
                <w:tab w:val="left" w:pos="1555"/>
              </w:tabs>
              <w:spacing w:before="4"/>
              <w:ind w:right="-29"/>
              <w:jc w:val="right"/>
              <w:rPr>
                <w:sz w:val="18"/>
                <w:szCs w:val="18"/>
                <w:lang w:eastAsia="en-US"/>
              </w:rPr>
            </w:pPr>
            <w:r>
              <w:rPr>
                <w:sz w:val="18"/>
                <w:szCs w:val="18"/>
              </w:rPr>
              <w:t>7.184,67</w:t>
            </w:r>
            <w:r w:rsidR="00833AD8" w:rsidRPr="00BF01B1">
              <w:rPr>
                <w:sz w:val="18"/>
                <w:szCs w:val="18"/>
              </w:rPr>
              <w:tab/>
              <w:t>2.728,00</w:t>
            </w:r>
          </w:p>
        </w:tc>
      </w:tr>
      <w:tr w:rsidR="00833AD8" w:rsidRPr="00BF01B1" w:rsidTr="00833AD8">
        <w:trPr>
          <w:trHeight w:val="355"/>
        </w:trPr>
        <w:tc>
          <w:tcPr>
            <w:tcW w:w="1276" w:type="dxa"/>
            <w:tcBorders>
              <w:top w:val="single" w:sz="2" w:space="0" w:color="000000"/>
              <w:left w:val="single" w:sz="2" w:space="0" w:color="000000"/>
              <w:bottom w:val="single" w:sz="2" w:space="0" w:color="000000"/>
              <w:right w:val="single" w:sz="2" w:space="0" w:color="000000"/>
            </w:tcBorders>
          </w:tcPr>
          <w:p w:rsidR="00833AD8" w:rsidRPr="00BF01B1" w:rsidRDefault="00833AD8" w:rsidP="00BF01B1">
            <w:pPr>
              <w:pStyle w:val="TableParagraph"/>
              <w:spacing w:before="75"/>
              <w:ind w:left="6882" w:right="-29" w:hanging="644"/>
              <w:rPr>
                <w:rFonts w:ascii="Times New Roman" w:hAnsi="Times New Roman"/>
                <w:b/>
                <w:position w:val="2"/>
                <w:sz w:val="18"/>
                <w:szCs w:val="18"/>
              </w:rPr>
            </w:pPr>
          </w:p>
        </w:tc>
        <w:tc>
          <w:tcPr>
            <w:tcW w:w="9782" w:type="dxa"/>
            <w:gridSpan w:val="6"/>
            <w:tcBorders>
              <w:top w:val="single" w:sz="2" w:space="0" w:color="000000"/>
              <w:left w:val="single" w:sz="2" w:space="0" w:color="000000"/>
              <w:bottom w:val="single" w:sz="2" w:space="0" w:color="000000"/>
              <w:right w:val="single" w:sz="2" w:space="0" w:color="000000"/>
            </w:tcBorders>
            <w:hideMark/>
          </w:tcPr>
          <w:p w:rsidR="00833AD8" w:rsidRPr="00BF01B1" w:rsidRDefault="00833AD8" w:rsidP="009D4714">
            <w:pPr>
              <w:pStyle w:val="TableParagraph"/>
              <w:spacing w:before="75"/>
              <w:ind w:left="6882" w:right="-29" w:hanging="644"/>
              <w:rPr>
                <w:sz w:val="18"/>
                <w:szCs w:val="18"/>
                <w:lang w:eastAsia="en-US"/>
              </w:rPr>
            </w:pPr>
            <w:r w:rsidRPr="00BF01B1">
              <w:rPr>
                <w:rFonts w:ascii="Times New Roman" w:hAnsi="Times New Roman"/>
                <w:b/>
                <w:position w:val="2"/>
                <w:sz w:val="18"/>
                <w:szCs w:val="18"/>
              </w:rPr>
              <w:t>Valor Estimado da cotação</w:t>
            </w:r>
            <w:r>
              <w:rPr>
                <w:rFonts w:ascii="Times New Roman" w:hAnsi="Times New Roman"/>
                <w:b/>
                <w:position w:val="2"/>
                <w:sz w:val="18"/>
                <w:szCs w:val="18"/>
              </w:rPr>
              <w:t xml:space="preserve"> </w:t>
            </w:r>
            <w:r w:rsidR="009D4714">
              <w:rPr>
                <w:rFonts w:ascii="Times New Roman" w:hAnsi="Times New Roman"/>
                <w:b/>
                <w:position w:val="2"/>
                <w:sz w:val="18"/>
                <w:szCs w:val="18"/>
              </w:rPr>
              <w:t xml:space="preserve"> 7.184,67</w:t>
            </w:r>
          </w:p>
        </w:tc>
      </w:tr>
    </w:tbl>
    <w:p w:rsidR="00BF01B1" w:rsidRPr="00A84121" w:rsidRDefault="00BF01B1" w:rsidP="00583665">
      <w:pPr>
        <w:suppressLineNumbers/>
        <w:suppressAutoHyphens/>
        <w:jc w:val="center"/>
        <w:rPr>
          <w:rFonts w:ascii="Verdana" w:hAnsi="Verdana" w:cs="Bookman Old Style"/>
        </w:rPr>
      </w:pPr>
    </w:p>
    <w:sectPr w:rsidR="00BF01B1" w:rsidRPr="00A84121" w:rsidSect="00E74347">
      <w:headerReference w:type="default" r:id="rId11"/>
      <w:footerReference w:type="default" r:id="rId12"/>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3EC0" w:rsidRDefault="00383EC0" w:rsidP="00D85FB0">
      <w:r>
        <w:separator/>
      </w:r>
    </w:p>
  </w:endnote>
  <w:endnote w:type="continuationSeparator" w:id="1">
    <w:p w:rsidR="00383EC0" w:rsidRDefault="00383EC0" w:rsidP="00D85FB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Times-Roman">
    <w:panose1 w:val="00000000000000000000"/>
    <w:charset w:val="00"/>
    <w:family w:val="auto"/>
    <w:notTrueType/>
    <w:pitch w:val="default"/>
    <w:sig w:usb0="00000003" w:usb1="00000000" w:usb2="00000000" w:usb3="00000000" w:csb0="00000001"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7F1" w:rsidRDefault="009267F1">
    <w:pPr>
      <w:pStyle w:val="Rodap"/>
    </w:pPr>
  </w:p>
  <w:p w:rsidR="009267F1" w:rsidRPr="00BF5FA9" w:rsidRDefault="000D5BD1" w:rsidP="00D85FB0">
    <w:pPr>
      <w:pStyle w:val="Rodap"/>
      <w:jc w:val="center"/>
    </w:pPr>
    <w:r w:rsidRPr="000D5BD1">
      <w:rPr>
        <w:noProof/>
      </w:rPr>
      <w:pict>
        <v:line id="Line 2" o:spid="_x0000_s2051" style="position:absolute;left:0;text-align:left;z-index:251661312;visibility:visibl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" strokeweight="3pt">
          <v:stroke linestyle="thinThin"/>
        </v:line>
      </w:pict>
    </w:r>
    <w:r w:rsidR="009267F1" w:rsidRPr="00BF5FA9">
      <w:t>Praça Monção, 683 – F</w:t>
    </w:r>
    <w:r w:rsidR="009267F1">
      <w:t>one: (14) 3764-94</w:t>
    </w:r>
    <w:r w:rsidR="009267F1" w:rsidRPr="00BF5FA9">
      <w:t>00-3764-9401–CEP 18.775-000 -IARAS - SP</w:t>
    </w:r>
  </w:p>
  <w:p w:rsidR="009267F1" w:rsidRDefault="009267F1" w:rsidP="00D85FB0">
    <w:pPr>
      <w:pStyle w:val="Rodap"/>
      <w:jc w:val="center"/>
    </w:pPr>
    <w:r>
      <w:t>e-mail: licitacaoiaras@hotmail.com</w:t>
    </w:r>
  </w:p>
  <w:p w:rsidR="009267F1" w:rsidRDefault="009267F1">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3EC0" w:rsidRDefault="00383EC0" w:rsidP="00D85FB0">
      <w:r>
        <w:separator/>
      </w:r>
    </w:p>
  </w:footnote>
  <w:footnote w:type="continuationSeparator" w:id="1">
    <w:p w:rsidR="00383EC0" w:rsidRDefault="00383EC0" w:rsidP="00D85FB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7F1" w:rsidRDefault="009267F1">
    <w:pPr>
      <w:pStyle w:val="Cabealho"/>
    </w:pPr>
    <w:r>
      <w:rPr>
        <w:noProof/>
        <w:lang w:val="pt-BR" w:eastAsia="pt-BR"/>
      </w:rPr>
      <w:drawing>
        <wp:anchor distT="0" distB="0" distL="114300" distR="114300" simplePos="0" relativeHeight="251659264"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p>
  <w:p w:rsidR="009267F1" w:rsidRDefault="009267F1" w:rsidP="00D85FB0">
    <w:pPr>
      <w:pStyle w:val="Cabealho"/>
      <w:spacing w:after="60"/>
    </w:pPr>
    <w:r>
      <w:t xml:space="preserve">                              </w:t>
    </w:r>
  </w:p>
  <w:p w:rsidR="009267F1" w:rsidRDefault="009267F1" w:rsidP="00D85FB0">
    <w:pPr>
      <w:pStyle w:val="Cabealho"/>
      <w:spacing w:after="60"/>
      <w:rPr>
        <w:sz w:val="48"/>
        <w:szCs w:val="48"/>
        <w:u w:val="single"/>
      </w:rPr>
    </w:pPr>
    <w:r>
      <w:t xml:space="preserve">                                      </w:t>
    </w:r>
    <w:r>
      <w:tab/>
    </w:r>
    <w:r w:rsidRPr="00E77429">
      <w:rPr>
        <w:sz w:val="48"/>
        <w:szCs w:val="48"/>
        <w:u w:val="single"/>
      </w:rPr>
      <w:t>Prefeitura Municipal de Iaras</w:t>
    </w:r>
  </w:p>
  <w:p w:rsidR="009267F1" w:rsidRPr="00BD0801" w:rsidRDefault="009267F1" w:rsidP="00D85FB0">
    <w:pPr>
      <w:pStyle w:val="Cabealho"/>
      <w:spacing w:after="60"/>
      <w:rPr>
        <w:sz w:val="16"/>
        <w:szCs w:val="16"/>
        <w:u w:val="single"/>
      </w:rPr>
    </w:pPr>
  </w:p>
  <w:p w:rsidR="009267F1" w:rsidRPr="003B15CE" w:rsidRDefault="009267F1" w:rsidP="00D85FB0">
    <w:pPr>
      <w:pStyle w:val="Cabealho"/>
      <w:spacing w:after="60"/>
      <w:jc w:val="center"/>
    </w:pPr>
    <w:r w:rsidRPr="003B15CE">
      <w:t>IARAS – MÃE D’ÁGUA – ESTADO DE SÃO PAULO</w:t>
    </w:r>
  </w:p>
  <w:p w:rsidR="009267F1" w:rsidRDefault="009267F1" w:rsidP="00D85FB0">
    <w:pPr>
      <w:pStyle w:val="Cabealho"/>
      <w:spacing w:after="60"/>
      <w:jc w:val="center"/>
    </w:pPr>
    <w:r w:rsidRPr="00DB1FB9">
      <w:t xml:space="preserve">   CNPJ – 57.263.949/0001-00</w:t>
    </w:r>
  </w:p>
  <w:p w:rsidR="009267F1" w:rsidRDefault="009267F1" w:rsidP="00D85FB0">
    <w:pPr>
      <w:pStyle w:val="Cabealho"/>
      <w:spacing w:after="60"/>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2D8376E"/>
    <w:multiLevelType w:val="multilevel"/>
    <w:tmpl w:val="1896A218"/>
    <w:lvl w:ilvl="0">
      <w:start w:val="1"/>
      <w:numFmt w:val="decimal"/>
      <w:lvlText w:val="%1."/>
      <w:lvlJc w:val="left"/>
      <w:pPr>
        <w:ind w:left="450" w:hanging="450"/>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
    <w:nsid w:val="0F335CB8"/>
    <w:multiLevelType w:val="hybridMultilevel"/>
    <w:tmpl w:val="468A6C98"/>
    <w:lvl w:ilvl="0" w:tplc="9638664C">
      <w:start w:val="4"/>
      <w:numFmt w:val="decimal"/>
      <w:lvlText w:val="%1"/>
      <w:lvlJc w:val="left"/>
      <w:pPr>
        <w:ind w:left="463" w:hanging="202"/>
      </w:pPr>
      <w:rPr>
        <w:rFonts w:ascii="Arial" w:eastAsia="Arial" w:hAnsi="Arial" w:cs="Arial" w:hint="default"/>
        <w:b/>
        <w:bCs/>
        <w:w w:val="99"/>
        <w:sz w:val="24"/>
        <w:szCs w:val="24"/>
        <w:lang w:val="pt-PT" w:eastAsia="pt-PT" w:bidi="pt-PT"/>
      </w:rPr>
    </w:lvl>
    <w:lvl w:ilvl="1" w:tplc="DB9471A6">
      <w:numFmt w:val="none"/>
      <w:lvlText w:val=""/>
      <w:lvlJc w:val="left"/>
      <w:pPr>
        <w:tabs>
          <w:tab w:val="num" w:pos="360"/>
        </w:tabs>
        <w:ind w:left="0" w:firstLine="0"/>
      </w:pPr>
    </w:lvl>
    <w:lvl w:ilvl="2" w:tplc="8384080E">
      <w:numFmt w:val="none"/>
      <w:lvlText w:val=""/>
      <w:lvlJc w:val="left"/>
      <w:pPr>
        <w:tabs>
          <w:tab w:val="num" w:pos="360"/>
        </w:tabs>
        <w:ind w:left="0" w:firstLine="0"/>
      </w:pPr>
    </w:lvl>
    <w:lvl w:ilvl="3" w:tplc="76F89690">
      <w:numFmt w:val="bullet"/>
      <w:lvlText w:val="•"/>
      <w:lvlJc w:val="left"/>
      <w:pPr>
        <w:ind w:left="2411" w:hanging="732"/>
      </w:pPr>
      <w:rPr>
        <w:lang w:val="pt-PT" w:eastAsia="pt-PT" w:bidi="pt-PT"/>
      </w:rPr>
    </w:lvl>
    <w:lvl w:ilvl="4" w:tplc="AFEA2130">
      <w:numFmt w:val="bullet"/>
      <w:lvlText w:val="•"/>
      <w:lvlJc w:val="left"/>
      <w:pPr>
        <w:ind w:left="3386" w:hanging="732"/>
      </w:pPr>
      <w:rPr>
        <w:lang w:val="pt-PT" w:eastAsia="pt-PT" w:bidi="pt-PT"/>
      </w:rPr>
    </w:lvl>
    <w:lvl w:ilvl="5" w:tplc="8D0A2612">
      <w:numFmt w:val="bullet"/>
      <w:lvlText w:val="•"/>
      <w:lvlJc w:val="left"/>
      <w:pPr>
        <w:ind w:left="4362" w:hanging="732"/>
      </w:pPr>
      <w:rPr>
        <w:lang w:val="pt-PT" w:eastAsia="pt-PT" w:bidi="pt-PT"/>
      </w:rPr>
    </w:lvl>
    <w:lvl w:ilvl="6" w:tplc="07D4A79C">
      <w:numFmt w:val="bullet"/>
      <w:lvlText w:val="•"/>
      <w:lvlJc w:val="left"/>
      <w:pPr>
        <w:ind w:left="5337" w:hanging="732"/>
      </w:pPr>
      <w:rPr>
        <w:lang w:val="pt-PT" w:eastAsia="pt-PT" w:bidi="pt-PT"/>
      </w:rPr>
    </w:lvl>
    <w:lvl w:ilvl="7" w:tplc="A6BAE052">
      <w:numFmt w:val="bullet"/>
      <w:lvlText w:val="•"/>
      <w:lvlJc w:val="left"/>
      <w:pPr>
        <w:ind w:left="6313" w:hanging="732"/>
      </w:pPr>
      <w:rPr>
        <w:lang w:val="pt-PT" w:eastAsia="pt-PT" w:bidi="pt-PT"/>
      </w:rPr>
    </w:lvl>
    <w:lvl w:ilvl="8" w:tplc="3F94735C">
      <w:numFmt w:val="bullet"/>
      <w:lvlText w:val="•"/>
      <w:lvlJc w:val="left"/>
      <w:pPr>
        <w:ind w:left="7288" w:hanging="732"/>
      </w:pPr>
      <w:rPr>
        <w:lang w:val="pt-PT" w:eastAsia="pt-PT" w:bidi="pt-PT"/>
      </w:rPr>
    </w:lvl>
  </w:abstractNum>
  <w:abstractNum w:abstractNumId="3">
    <w:nsid w:val="100A7BB7"/>
    <w:multiLevelType w:val="hybridMultilevel"/>
    <w:tmpl w:val="1C924D68"/>
    <w:lvl w:ilvl="0" w:tplc="0980EBAE">
      <w:start w:val="3"/>
      <w:numFmt w:val="decimal"/>
      <w:lvlText w:val="%1"/>
      <w:lvlJc w:val="left"/>
      <w:pPr>
        <w:ind w:left="262" w:hanging="495"/>
      </w:pPr>
      <w:rPr>
        <w:lang w:val="pt-PT" w:eastAsia="pt-PT" w:bidi="pt-PT"/>
      </w:rPr>
    </w:lvl>
    <w:lvl w:ilvl="1" w:tplc="FB801BA0">
      <w:numFmt w:val="none"/>
      <w:lvlText w:val=""/>
      <w:lvlJc w:val="left"/>
      <w:pPr>
        <w:tabs>
          <w:tab w:val="num" w:pos="360"/>
        </w:tabs>
        <w:ind w:left="0" w:firstLine="0"/>
      </w:pPr>
    </w:lvl>
    <w:lvl w:ilvl="2" w:tplc="14BCE5AC">
      <w:numFmt w:val="none"/>
      <w:lvlText w:val=""/>
      <w:lvlJc w:val="left"/>
      <w:pPr>
        <w:tabs>
          <w:tab w:val="num" w:pos="360"/>
        </w:tabs>
        <w:ind w:left="0" w:firstLine="0"/>
      </w:pPr>
    </w:lvl>
    <w:lvl w:ilvl="3" w:tplc="7C2AE45A">
      <w:numFmt w:val="none"/>
      <w:lvlText w:val=""/>
      <w:lvlJc w:val="left"/>
      <w:pPr>
        <w:tabs>
          <w:tab w:val="num" w:pos="360"/>
        </w:tabs>
        <w:ind w:left="0" w:firstLine="0"/>
      </w:pPr>
    </w:lvl>
    <w:lvl w:ilvl="4" w:tplc="145C5470">
      <w:numFmt w:val="bullet"/>
      <w:lvlText w:val="•"/>
      <w:lvlJc w:val="left"/>
      <w:pPr>
        <w:ind w:left="3105" w:hanging="807"/>
      </w:pPr>
      <w:rPr>
        <w:lang w:val="pt-PT" w:eastAsia="pt-PT" w:bidi="pt-PT"/>
      </w:rPr>
    </w:lvl>
    <w:lvl w:ilvl="5" w:tplc="AEAEE688">
      <w:numFmt w:val="bullet"/>
      <w:lvlText w:val="•"/>
      <w:lvlJc w:val="left"/>
      <w:pPr>
        <w:ind w:left="4127" w:hanging="807"/>
      </w:pPr>
      <w:rPr>
        <w:lang w:val="pt-PT" w:eastAsia="pt-PT" w:bidi="pt-PT"/>
      </w:rPr>
    </w:lvl>
    <w:lvl w:ilvl="6" w:tplc="AD9CB8BA">
      <w:numFmt w:val="bullet"/>
      <w:lvlText w:val="•"/>
      <w:lvlJc w:val="left"/>
      <w:pPr>
        <w:ind w:left="5150" w:hanging="807"/>
      </w:pPr>
      <w:rPr>
        <w:lang w:val="pt-PT" w:eastAsia="pt-PT" w:bidi="pt-PT"/>
      </w:rPr>
    </w:lvl>
    <w:lvl w:ilvl="7" w:tplc="500A16BA">
      <w:numFmt w:val="bullet"/>
      <w:lvlText w:val="•"/>
      <w:lvlJc w:val="left"/>
      <w:pPr>
        <w:ind w:left="6172" w:hanging="807"/>
      </w:pPr>
      <w:rPr>
        <w:lang w:val="pt-PT" w:eastAsia="pt-PT" w:bidi="pt-PT"/>
      </w:rPr>
    </w:lvl>
    <w:lvl w:ilvl="8" w:tplc="330A50F8">
      <w:numFmt w:val="bullet"/>
      <w:lvlText w:val="•"/>
      <w:lvlJc w:val="left"/>
      <w:pPr>
        <w:ind w:left="7195" w:hanging="807"/>
      </w:pPr>
      <w:rPr>
        <w:lang w:val="pt-PT" w:eastAsia="pt-PT" w:bidi="pt-PT"/>
      </w:rPr>
    </w:lvl>
  </w:abstractNum>
  <w:abstractNum w:abstractNumId="4">
    <w:nsid w:val="10AB22AD"/>
    <w:multiLevelType w:val="hybridMultilevel"/>
    <w:tmpl w:val="168EA6D2"/>
    <w:lvl w:ilvl="0" w:tplc="69A42CD2">
      <w:numFmt w:val="bullet"/>
      <w:lvlText w:val="-"/>
      <w:lvlJc w:val="left"/>
      <w:pPr>
        <w:ind w:left="262" w:hanging="147"/>
      </w:pPr>
      <w:rPr>
        <w:rFonts w:ascii="Arial" w:eastAsia="Arial" w:hAnsi="Arial" w:cs="Arial" w:hint="default"/>
        <w:w w:val="99"/>
        <w:sz w:val="24"/>
        <w:szCs w:val="24"/>
        <w:lang w:val="pt-PT" w:eastAsia="pt-PT" w:bidi="pt-PT"/>
      </w:rPr>
    </w:lvl>
    <w:lvl w:ilvl="1" w:tplc="EF285DDE">
      <w:numFmt w:val="bullet"/>
      <w:lvlText w:val="•"/>
      <w:lvlJc w:val="left"/>
      <w:pPr>
        <w:ind w:left="1158" w:hanging="147"/>
      </w:pPr>
      <w:rPr>
        <w:lang w:val="pt-PT" w:eastAsia="pt-PT" w:bidi="pt-PT"/>
      </w:rPr>
    </w:lvl>
    <w:lvl w:ilvl="2" w:tplc="A0BCEAB6">
      <w:numFmt w:val="bullet"/>
      <w:lvlText w:val="•"/>
      <w:lvlJc w:val="left"/>
      <w:pPr>
        <w:ind w:left="2056" w:hanging="147"/>
      </w:pPr>
      <w:rPr>
        <w:lang w:val="pt-PT" w:eastAsia="pt-PT" w:bidi="pt-PT"/>
      </w:rPr>
    </w:lvl>
    <w:lvl w:ilvl="3" w:tplc="C8A05104">
      <w:numFmt w:val="bullet"/>
      <w:lvlText w:val="•"/>
      <w:lvlJc w:val="left"/>
      <w:pPr>
        <w:ind w:left="2954" w:hanging="147"/>
      </w:pPr>
      <w:rPr>
        <w:lang w:val="pt-PT" w:eastAsia="pt-PT" w:bidi="pt-PT"/>
      </w:rPr>
    </w:lvl>
    <w:lvl w:ilvl="4" w:tplc="775A5B3C">
      <w:numFmt w:val="bullet"/>
      <w:lvlText w:val="•"/>
      <w:lvlJc w:val="left"/>
      <w:pPr>
        <w:ind w:left="3852" w:hanging="147"/>
      </w:pPr>
      <w:rPr>
        <w:lang w:val="pt-PT" w:eastAsia="pt-PT" w:bidi="pt-PT"/>
      </w:rPr>
    </w:lvl>
    <w:lvl w:ilvl="5" w:tplc="77767B1A">
      <w:numFmt w:val="bullet"/>
      <w:lvlText w:val="•"/>
      <w:lvlJc w:val="left"/>
      <w:pPr>
        <w:ind w:left="4750" w:hanging="147"/>
      </w:pPr>
      <w:rPr>
        <w:lang w:val="pt-PT" w:eastAsia="pt-PT" w:bidi="pt-PT"/>
      </w:rPr>
    </w:lvl>
    <w:lvl w:ilvl="6" w:tplc="25EEA3C8">
      <w:numFmt w:val="bullet"/>
      <w:lvlText w:val="•"/>
      <w:lvlJc w:val="left"/>
      <w:pPr>
        <w:ind w:left="5648" w:hanging="147"/>
      </w:pPr>
      <w:rPr>
        <w:lang w:val="pt-PT" w:eastAsia="pt-PT" w:bidi="pt-PT"/>
      </w:rPr>
    </w:lvl>
    <w:lvl w:ilvl="7" w:tplc="993C1BC2">
      <w:numFmt w:val="bullet"/>
      <w:lvlText w:val="•"/>
      <w:lvlJc w:val="left"/>
      <w:pPr>
        <w:ind w:left="6546" w:hanging="147"/>
      </w:pPr>
      <w:rPr>
        <w:lang w:val="pt-PT" w:eastAsia="pt-PT" w:bidi="pt-PT"/>
      </w:rPr>
    </w:lvl>
    <w:lvl w:ilvl="8" w:tplc="543C0BAC">
      <w:numFmt w:val="bullet"/>
      <w:lvlText w:val="•"/>
      <w:lvlJc w:val="left"/>
      <w:pPr>
        <w:ind w:left="7444" w:hanging="147"/>
      </w:pPr>
      <w:rPr>
        <w:lang w:val="pt-PT" w:eastAsia="pt-PT" w:bidi="pt-PT"/>
      </w:rPr>
    </w:lvl>
  </w:abstractNum>
  <w:abstractNum w:abstractNumId="5">
    <w:nsid w:val="127253D3"/>
    <w:multiLevelType w:val="multilevel"/>
    <w:tmpl w:val="2E362A5A"/>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1E59630D"/>
    <w:multiLevelType w:val="hybridMultilevel"/>
    <w:tmpl w:val="79DE9C90"/>
    <w:lvl w:ilvl="0" w:tplc="D674C11E">
      <w:start w:val="1"/>
      <w:numFmt w:val="lowerLetter"/>
      <w:lvlText w:val="%1)"/>
      <w:lvlJc w:val="left"/>
      <w:pPr>
        <w:tabs>
          <w:tab w:val="num" w:pos="390"/>
        </w:tabs>
        <w:ind w:left="390" w:hanging="360"/>
      </w:pPr>
      <w:rPr>
        <w:rFonts w:hint="default"/>
        <w:b/>
      </w:rPr>
    </w:lvl>
    <w:lvl w:ilvl="1" w:tplc="04160019" w:tentative="1">
      <w:start w:val="1"/>
      <w:numFmt w:val="lowerLetter"/>
      <w:lvlText w:val="%2."/>
      <w:lvlJc w:val="left"/>
      <w:pPr>
        <w:tabs>
          <w:tab w:val="num" w:pos="1455"/>
        </w:tabs>
        <w:ind w:left="1455" w:hanging="360"/>
      </w:pPr>
    </w:lvl>
    <w:lvl w:ilvl="2" w:tplc="0416001B" w:tentative="1">
      <w:start w:val="1"/>
      <w:numFmt w:val="lowerRoman"/>
      <w:lvlText w:val="%3."/>
      <w:lvlJc w:val="right"/>
      <w:pPr>
        <w:tabs>
          <w:tab w:val="num" w:pos="2175"/>
        </w:tabs>
        <w:ind w:left="2175" w:hanging="180"/>
      </w:pPr>
    </w:lvl>
    <w:lvl w:ilvl="3" w:tplc="0416000F" w:tentative="1">
      <w:start w:val="1"/>
      <w:numFmt w:val="decimal"/>
      <w:lvlText w:val="%4."/>
      <w:lvlJc w:val="left"/>
      <w:pPr>
        <w:tabs>
          <w:tab w:val="num" w:pos="2895"/>
        </w:tabs>
        <w:ind w:left="2895" w:hanging="360"/>
      </w:pPr>
    </w:lvl>
    <w:lvl w:ilvl="4" w:tplc="04160019" w:tentative="1">
      <w:start w:val="1"/>
      <w:numFmt w:val="lowerLetter"/>
      <w:lvlText w:val="%5."/>
      <w:lvlJc w:val="left"/>
      <w:pPr>
        <w:tabs>
          <w:tab w:val="num" w:pos="3615"/>
        </w:tabs>
        <w:ind w:left="3615" w:hanging="360"/>
      </w:pPr>
    </w:lvl>
    <w:lvl w:ilvl="5" w:tplc="0416001B" w:tentative="1">
      <w:start w:val="1"/>
      <w:numFmt w:val="lowerRoman"/>
      <w:lvlText w:val="%6."/>
      <w:lvlJc w:val="right"/>
      <w:pPr>
        <w:tabs>
          <w:tab w:val="num" w:pos="4335"/>
        </w:tabs>
        <w:ind w:left="4335" w:hanging="180"/>
      </w:pPr>
    </w:lvl>
    <w:lvl w:ilvl="6" w:tplc="0416000F" w:tentative="1">
      <w:start w:val="1"/>
      <w:numFmt w:val="decimal"/>
      <w:lvlText w:val="%7."/>
      <w:lvlJc w:val="left"/>
      <w:pPr>
        <w:tabs>
          <w:tab w:val="num" w:pos="5055"/>
        </w:tabs>
        <w:ind w:left="5055" w:hanging="360"/>
      </w:pPr>
    </w:lvl>
    <w:lvl w:ilvl="7" w:tplc="04160019" w:tentative="1">
      <w:start w:val="1"/>
      <w:numFmt w:val="lowerLetter"/>
      <w:lvlText w:val="%8."/>
      <w:lvlJc w:val="left"/>
      <w:pPr>
        <w:tabs>
          <w:tab w:val="num" w:pos="5775"/>
        </w:tabs>
        <w:ind w:left="5775" w:hanging="360"/>
      </w:pPr>
    </w:lvl>
    <w:lvl w:ilvl="8" w:tplc="0416001B" w:tentative="1">
      <w:start w:val="1"/>
      <w:numFmt w:val="lowerRoman"/>
      <w:lvlText w:val="%9."/>
      <w:lvlJc w:val="right"/>
      <w:pPr>
        <w:tabs>
          <w:tab w:val="num" w:pos="6495"/>
        </w:tabs>
        <w:ind w:left="6495" w:hanging="180"/>
      </w:pPr>
    </w:lvl>
  </w:abstractNum>
  <w:abstractNum w:abstractNumId="8">
    <w:nsid w:val="202A1DF4"/>
    <w:multiLevelType w:val="multilevel"/>
    <w:tmpl w:val="7BCE23BC"/>
    <w:lvl w:ilvl="0">
      <w:start w:val="3"/>
      <w:numFmt w:val="decimal"/>
      <w:lvlText w:val="%1."/>
      <w:lvlJc w:val="left"/>
      <w:pPr>
        <w:ind w:left="450" w:hanging="45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AC864C7"/>
    <w:multiLevelType w:val="hybridMultilevel"/>
    <w:tmpl w:val="AB5A0F90"/>
    <w:lvl w:ilvl="0" w:tplc="8E306CEA">
      <w:start w:val="2"/>
      <w:numFmt w:val="upperRoman"/>
      <w:lvlText w:val="%1"/>
      <w:lvlJc w:val="left"/>
      <w:pPr>
        <w:ind w:left="446" w:hanging="185"/>
      </w:pPr>
      <w:rPr>
        <w:rFonts w:ascii="Times New Roman" w:eastAsia="Arial" w:hAnsi="Times New Roman" w:cs="Times New Roman" w:hint="default"/>
        <w:b/>
        <w:bCs/>
        <w:w w:val="100"/>
        <w:sz w:val="22"/>
        <w:szCs w:val="22"/>
        <w:lang w:val="pt-PT" w:eastAsia="pt-PT" w:bidi="pt-PT"/>
      </w:rPr>
    </w:lvl>
    <w:lvl w:ilvl="1" w:tplc="B2AAC7E0">
      <w:numFmt w:val="bullet"/>
      <w:lvlText w:val="•"/>
      <w:lvlJc w:val="left"/>
      <w:pPr>
        <w:ind w:left="1320" w:hanging="185"/>
      </w:pPr>
      <w:rPr>
        <w:lang w:val="pt-PT" w:eastAsia="pt-PT" w:bidi="pt-PT"/>
      </w:rPr>
    </w:lvl>
    <w:lvl w:ilvl="2" w:tplc="8200DA94">
      <w:numFmt w:val="bullet"/>
      <w:lvlText w:val="•"/>
      <w:lvlJc w:val="left"/>
      <w:pPr>
        <w:ind w:left="2200" w:hanging="185"/>
      </w:pPr>
      <w:rPr>
        <w:lang w:val="pt-PT" w:eastAsia="pt-PT" w:bidi="pt-PT"/>
      </w:rPr>
    </w:lvl>
    <w:lvl w:ilvl="3" w:tplc="E34C9952">
      <w:numFmt w:val="bullet"/>
      <w:lvlText w:val="•"/>
      <w:lvlJc w:val="left"/>
      <w:pPr>
        <w:ind w:left="3080" w:hanging="185"/>
      </w:pPr>
      <w:rPr>
        <w:lang w:val="pt-PT" w:eastAsia="pt-PT" w:bidi="pt-PT"/>
      </w:rPr>
    </w:lvl>
    <w:lvl w:ilvl="4" w:tplc="7A987B22">
      <w:numFmt w:val="bullet"/>
      <w:lvlText w:val="•"/>
      <w:lvlJc w:val="left"/>
      <w:pPr>
        <w:ind w:left="3960" w:hanging="185"/>
      </w:pPr>
      <w:rPr>
        <w:lang w:val="pt-PT" w:eastAsia="pt-PT" w:bidi="pt-PT"/>
      </w:rPr>
    </w:lvl>
    <w:lvl w:ilvl="5" w:tplc="536479DE">
      <w:numFmt w:val="bullet"/>
      <w:lvlText w:val="•"/>
      <w:lvlJc w:val="left"/>
      <w:pPr>
        <w:ind w:left="4840" w:hanging="185"/>
      </w:pPr>
      <w:rPr>
        <w:lang w:val="pt-PT" w:eastAsia="pt-PT" w:bidi="pt-PT"/>
      </w:rPr>
    </w:lvl>
    <w:lvl w:ilvl="6" w:tplc="CAA0E774">
      <w:numFmt w:val="bullet"/>
      <w:lvlText w:val="•"/>
      <w:lvlJc w:val="left"/>
      <w:pPr>
        <w:ind w:left="5720" w:hanging="185"/>
      </w:pPr>
      <w:rPr>
        <w:lang w:val="pt-PT" w:eastAsia="pt-PT" w:bidi="pt-PT"/>
      </w:rPr>
    </w:lvl>
    <w:lvl w:ilvl="7" w:tplc="C9AA3CB2">
      <w:numFmt w:val="bullet"/>
      <w:lvlText w:val="•"/>
      <w:lvlJc w:val="left"/>
      <w:pPr>
        <w:ind w:left="6600" w:hanging="185"/>
      </w:pPr>
      <w:rPr>
        <w:lang w:val="pt-PT" w:eastAsia="pt-PT" w:bidi="pt-PT"/>
      </w:rPr>
    </w:lvl>
    <w:lvl w:ilvl="8" w:tplc="09B855C4">
      <w:numFmt w:val="bullet"/>
      <w:lvlText w:val="•"/>
      <w:lvlJc w:val="left"/>
      <w:pPr>
        <w:ind w:left="7480" w:hanging="185"/>
      </w:pPr>
      <w:rPr>
        <w:lang w:val="pt-PT" w:eastAsia="pt-PT" w:bidi="pt-PT"/>
      </w:rPr>
    </w:lvl>
  </w:abstractNum>
  <w:abstractNum w:abstractNumId="10">
    <w:nsid w:val="2E85677B"/>
    <w:multiLevelType w:val="hybridMultilevel"/>
    <w:tmpl w:val="47CCAA08"/>
    <w:lvl w:ilvl="0" w:tplc="94D2AA06">
      <w:start w:val="1"/>
      <w:numFmt w:val="decimal"/>
      <w:lvlText w:val="%1."/>
      <w:lvlJc w:val="left"/>
      <w:pPr>
        <w:ind w:left="36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25810CA"/>
    <w:multiLevelType w:val="hybridMultilevel"/>
    <w:tmpl w:val="86B2D6A8"/>
    <w:lvl w:ilvl="0" w:tplc="9F6C766A">
      <w:start w:val="1"/>
      <w:numFmt w:val="lowerLetter"/>
      <w:lvlText w:val="%1)"/>
      <w:lvlJc w:val="left"/>
      <w:pPr>
        <w:ind w:left="262" w:hanging="319"/>
      </w:pPr>
      <w:rPr>
        <w:rFonts w:ascii="Arial" w:eastAsia="Arial" w:hAnsi="Arial" w:cs="Arial" w:hint="default"/>
        <w:spacing w:val="-30"/>
        <w:w w:val="99"/>
        <w:sz w:val="24"/>
        <w:szCs w:val="24"/>
        <w:lang w:val="pt-PT" w:eastAsia="pt-PT" w:bidi="pt-PT"/>
      </w:rPr>
    </w:lvl>
    <w:lvl w:ilvl="1" w:tplc="31808CF4">
      <w:numFmt w:val="bullet"/>
      <w:lvlText w:val="•"/>
      <w:lvlJc w:val="left"/>
      <w:pPr>
        <w:ind w:left="1158" w:hanging="319"/>
      </w:pPr>
      <w:rPr>
        <w:lang w:val="pt-PT" w:eastAsia="pt-PT" w:bidi="pt-PT"/>
      </w:rPr>
    </w:lvl>
    <w:lvl w:ilvl="2" w:tplc="F96EB4F0">
      <w:numFmt w:val="bullet"/>
      <w:lvlText w:val="•"/>
      <w:lvlJc w:val="left"/>
      <w:pPr>
        <w:ind w:left="2056" w:hanging="319"/>
      </w:pPr>
      <w:rPr>
        <w:lang w:val="pt-PT" w:eastAsia="pt-PT" w:bidi="pt-PT"/>
      </w:rPr>
    </w:lvl>
    <w:lvl w:ilvl="3" w:tplc="100ABA6C">
      <w:numFmt w:val="bullet"/>
      <w:lvlText w:val="•"/>
      <w:lvlJc w:val="left"/>
      <w:pPr>
        <w:ind w:left="2954" w:hanging="319"/>
      </w:pPr>
      <w:rPr>
        <w:lang w:val="pt-PT" w:eastAsia="pt-PT" w:bidi="pt-PT"/>
      </w:rPr>
    </w:lvl>
    <w:lvl w:ilvl="4" w:tplc="612A1DDA">
      <w:numFmt w:val="bullet"/>
      <w:lvlText w:val="•"/>
      <w:lvlJc w:val="left"/>
      <w:pPr>
        <w:ind w:left="3852" w:hanging="319"/>
      </w:pPr>
      <w:rPr>
        <w:lang w:val="pt-PT" w:eastAsia="pt-PT" w:bidi="pt-PT"/>
      </w:rPr>
    </w:lvl>
    <w:lvl w:ilvl="5" w:tplc="879CED8A">
      <w:numFmt w:val="bullet"/>
      <w:lvlText w:val="•"/>
      <w:lvlJc w:val="left"/>
      <w:pPr>
        <w:ind w:left="4750" w:hanging="319"/>
      </w:pPr>
      <w:rPr>
        <w:lang w:val="pt-PT" w:eastAsia="pt-PT" w:bidi="pt-PT"/>
      </w:rPr>
    </w:lvl>
    <w:lvl w:ilvl="6" w:tplc="47F4D348">
      <w:numFmt w:val="bullet"/>
      <w:lvlText w:val="•"/>
      <w:lvlJc w:val="left"/>
      <w:pPr>
        <w:ind w:left="5648" w:hanging="319"/>
      </w:pPr>
      <w:rPr>
        <w:lang w:val="pt-PT" w:eastAsia="pt-PT" w:bidi="pt-PT"/>
      </w:rPr>
    </w:lvl>
    <w:lvl w:ilvl="7" w:tplc="17FEEA68">
      <w:numFmt w:val="bullet"/>
      <w:lvlText w:val="•"/>
      <w:lvlJc w:val="left"/>
      <w:pPr>
        <w:ind w:left="6546" w:hanging="319"/>
      </w:pPr>
      <w:rPr>
        <w:lang w:val="pt-PT" w:eastAsia="pt-PT" w:bidi="pt-PT"/>
      </w:rPr>
    </w:lvl>
    <w:lvl w:ilvl="8" w:tplc="52CA93A4">
      <w:numFmt w:val="bullet"/>
      <w:lvlText w:val="•"/>
      <w:lvlJc w:val="left"/>
      <w:pPr>
        <w:ind w:left="7444" w:hanging="319"/>
      </w:pPr>
      <w:rPr>
        <w:lang w:val="pt-PT" w:eastAsia="pt-PT" w:bidi="pt-PT"/>
      </w:rPr>
    </w:lvl>
  </w:abstractNum>
  <w:abstractNum w:abstractNumId="12">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34C80F9D"/>
    <w:multiLevelType w:val="hybridMultilevel"/>
    <w:tmpl w:val="634E3C46"/>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35257F50"/>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38DD2FBB"/>
    <w:multiLevelType w:val="hybridMultilevel"/>
    <w:tmpl w:val="5AAE44AA"/>
    <w:lvl w:ilvl="0" w:tplc="C28C3046">
      <w:start w:val="1"/>
      <w:numFmt w:val="lowerLetter"/>
      <w:lvlText w:val="%1)"/>
      <w:lvlJc w:val="left"/>
      <w:pPr>
        <w:ind w:left="262" w:hanging="312"/>
      </w:pPr>
      <w:rPr>
        <w:rFonts w:ascii="Times New Roman" w:eastAsia="Arial" w:hAnsi="Times New Roman" w:cs="Times New Roman" w:hint="default"/>
        <w:w w:val="99"/>
        <w:sz w:val="24"/>
        <w:szCs w:val="24"/>
        <w:lang w:val="pt-PT" w:eastAsia="pt-PT" w:bidi="pt-PT"/>
      </w:rPr>
    </w:lvl>
    <w:lvl w:ilvl="1" w:tplc="CC6A9F72">
      <w:numFmt w:val="bullet"/>
      <w:lvlText w:val="•"/>
      <w:lvlJc w:val="left"/>
      <w:pPr>
        <w:ind w:left="1158" w:hanging="312"/>
      </w:pPr>
      <w:rPr>
        <w:lang w:val="pt-PT" w:eastAsia="pt-PT" w:bidi="pt-PT"/>
      </w:rPr>
    </w:lvl>
    <w:lvl w:ilvl="2" w:tplc="5614AE34">
      <w:numFmt w:val="bullet"/>
      <w:lvlText w:val="•"/>
      <w:lvlJc w:val="left"/>
      <w:pPr>
        <w:ind w:left="2056" w:hanging="312"/>
      </w:pPr>
      <w:rPr>
        <w:lang w:val="pt-PT" w:eastAsia="pt-PT" w:bidi="pt-PT"/>
      </w:rPr>
    </w:lvl>
    <w:lvl w:ilvl="3" w:tplc="ADAE6CE4">
      <w:numFmt w:val="bullet"/>
      <w:lvlText w:val="•"/>
      <w:lvlJc w:val="left"/>
      <w:pPr>
        <w:ind w:left="2954" w:hanging="312"/>
      </w:pPr>
      <w:rPr>
        <w:lang w:val="pt-PT" w:eastAsia="pt-PT" w:bidi="pt-PT"/>
      </w:rPr>
    </w:lvl>
    <w:lvl w:ilvl="4" w:tplc="D5A4897A">
      <w:numFmt w:val="bullet"/>
      <w:lvlText w:val="•"/>
      <w:lvlJc w:val="left"/>
      <w:pPr>
        <w:ind w:left="3852" w:hanging="312"/>
      </w:pPr>
      <w:rPr>
        <w:lang w:val="pt-PT" w:eastAsia="pt-PT" w:bidi="pt-PT"/>
      </w:rPr>
    </w:lvl>
    <w:lvl w:ilvl="5" w:tplc="AB64A1C2">
      <w:numFmt w:val="bullet"/>
      <w:lvlText w:val="•"/>
      <w:lvlJc w:val="left"/>
      <w:pPr>
        <w:ind w:left="4750" w:hanging="312"/>
      </w:pPr>
      <w:rPr>
        <w:lang w:val="pt-PT" w:eastAsia="pt-PT" w:bidi="pt-PT"/>
      </w:rPr>
    </w:lvl>
    <w:lvl w:ilvl="6" w:tplc="FFE23CDE">
      <w:numFmt w:val="bullet"/>
      <w:lvlText w:val="•"/>
      <w:lvlJc w:val="left"/>
      <w:pPr>
        <w:ind w:left="5648" w:hanging="312"/>
      </w:pPr>
      <w:rPr>
        <w:lang w:val="pt-PT" w:eastAsia="pt-PT" w:bidi="pt-PT"/>
      </w:rPr>
    </w:lvl>
    <w:lvl w:ilvl="7" w:tplc="8082885E">
      <w:numFmt w:val="bullet"/>
      <w:lvlText w:val="•"/>
      <w:lvlJc w:val="left"/>
      <w:pPr>
        <w:ind w:left="6546" w:hanging="312"/>
      </w:pPr>
      <w:rPr>
        <w:lang w:val="pt-PT" w:eastAsia="pt-PT" w:bidi="pt-PT"/>
      </w:rPr>
    </w:lvl>
    <w:lvl w:ilvl="8" w:tplc="1D7698B6">
      <w:numFmt w:val="bullet"/>
      <w:lvlText w:val="•"/>
      <w:lvlJc w:val="left"/>
      <w:pPr>
        <w:ind w:left="7444" w:hanging="312"/>
      </w:pPr>
      <w:rPr>
        <w:lang w:val="pt-PT" w:eastAsia="pt-PT" w:bidi="pt-PT"/>
      </w:rPr>
    </w:lvl>
  </w:abstractNum>
  <w:abstractNum w:abstractNumId="16">
    <w:nsid w:val="495C03F6"/>
    <w:multiLevelType w:val="multilevel"/>
    <w:tmpl w:val="2F6C964A"/>
    <w:lvl w:ilvl="0">
      <w:start w:val="3"/>
      <w:numFmt w:val="decimal"/>
      <w:lvlText w:val="%1."/>
      <w:lvlJc w:val="left"/>
      <w:pPr>
        <w:ind w:left="450" w:hanging="45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4E350A64"/>
    <w:multiLevelType w:val="hybridMultilevel"/>
    <w:tmpl w:val="A2F038A8"/>
    <w:lvl w:ilvl="0" w:tplc="D1322B82">
      <w:start w:val="1"/>
      <w:numFmt w:val="decimal"/>
      <w:lvlText w:val="%1."/>
      <w:lvlJc w:val="left"/>
      <w:pPr>
        <w:ind w:left="530" w:hanging="269"/>
      </w:pPr>
      <w:rPr>
        <w:rFonts w:ascii="Arial" w:eastAsia="Arial" w:hAnsi="Arial" w:cs="Arial" w:hint="default"/>
        <w:b/>
        <w:bCs/>
        <w:spacing w:val="-2"/>
        <w:w w:val="99"/>
        <w:sz w:val="24"/>
        <w:szCs w:val="24"/>
        <w:lang w:val="pt-PT" w:eastAsia="pt-PT" w:bidi="pt-PT"/>
      </w:rPr>
    </w:lvl>
    <w:lvl w:ilvl="1" w:tplc="A9DE3504">
      <w:numFmt w:val="none"/>
      <w:lvlText w:val=""/>
      <w:lvlJc w:val="left"/>
      <w:pPr>
        <w:tabs>
          <w:tab w:val="num" w:pos="360"/>
        </w:tabs>
        <w:ind w:left="0" w:firstLine="0"/>
      </w:pPr>
    </w:lvl>
    <w:lvl w:ilvl="2" w:tplc="454A90E4">
      <w:numFmt w:val="bullet"/>
      <w:lvlText w:val="•"/>
      <w:lvlJc w:val="left"/>
      <w:pPr>
        <w:ind w:left="1506" w:hanging="420"/>
      </w:pPr>
      <w:rPr>
        <w:lang w:val="pt-PT" w:eastAsia="pt-PT" w:bidi="pt-PT"/>
      </w:rPr>
    </w:lvl>
    <w:lvl w:ilvl="3" w:tplc="1A5C7D76">
      <w:numFmt w:val="bullet"/>
      <w:lvlText w:val="•"/>
      <w:lvlJc w:val="left"/>
      <w:pPr>
        <w:ind w:left="2473" w:hanging="420"/>
      </w:pPr>
      <w:rPr>
        <w:lang w:val="pt-PT" w:eastAsia="pt-PT" w:bidi="pt-PT"/>
      </w:rPr>
    </w:lvl>
    <w:lvl w:ilvl="4" w:tplc="A724BC02">
      <w:numFmt w:val="bullet"/>
      <w:lvlText w:val="•"/>
      <w:lvlJc w:val="left"/>
      <w:pPr>
        <w:ind w:left="3440" w:hanging="420"/>
      </w:pPr>
      <w:rPr>
        <w:lang w:val="pt-PT" w:eastAsia="pt-PT" w:bidi="pt-PT"/>
      </w:rPr>
    </w:lvl>
    <w:lvl w:ilvl="5" w:tplc="349A702C">
      <w:numFmt w:val="bullet"/>
      <w:lvlText w:val="•"/>
      <w:lvlJc w:val="left"/>
      <w:pPr>
        <w:ind w:left="4406" w:hanging="420"/>
      </w:pPr>
      <w:rPr>
        <w:lang w:val="pt-PT" w:eastAsia="pt-PT" w:bidi="pt-PT"/>
      </w:rPr>
    </w:lvl>
    <w:lvl w:ilvl="6" w:tplc="DADA82A8">
      <w:numFmt w:val="bullet"/>
      <w:lvlText w:val="•"/>
      <w:lvlJc w:val="left"/>
      <w:pPr>
        <w:ind w:left="5373" w:hanging="420"/>
      </w:pPr>
      <w:rPr>
        <w:lang w:val="pt-PT" w:eastAsia="pt-PT" w:bidi="pt-PT"/>
      </w:rPr>
    </w:lvl>
    <w:lvl w:ilvl="7" w:tplc="EAF2CAAE">
      <w:numFmt w:val="bullet"/>
      <w:lvlText w:val="•"/>
      <w:lvlJc w:val="left"/>
      <w:pPr>
        <w:ind w:left="6340" w:hanging="420"/>
      </w:pPr>
      <w:rPr>
        <w:lang w:val="pt-PT" w:eastAsia="pt-PT" w:bidi="pt-PT"/>
      </w:rPr>
    </w:lvl>
    <w:lvl w:ilvl="8" w:tplc="F2A42D6C">
      <w:numFmt w:val="bullet"/>
      <w:lvlText w:val="•"/>
      <w:lvlJc w:val="left"/>
      <w:pPr>
        <w:ind w:left="7306" w:hanging="420"/>
      </w:pPr>
      <w:rPr>
        <w:lang w:val="pt-PT" w:eastAsia="pt-PT" w:bidi="pt-PT"/>
      </w:rPr>
    </w:lvl>
  </w:abstractNum>
  <w:abstractNum w:abstractNumId="18">
    <w:nsid w:val="50227DA9"/>
    <w:multiLevelType w:val="multilevel"/>
    <w:tmpl w:val="2B8CFB42"/>
    <w:lvl w:ilvl="0">
      <w:start w:val="1"/>
      <w:numFmt w:val="bullet"/>
      <w:lvlText w:val=""/>
      <w:lvlJc w:val="left"/>
      <w:pPr>
        <w:ind w:left="1070" w:hanging="360"/>
      </w:pPr>
      <w:rPr>
        <w:rFonts w:ascii="Symbol" w:hAnsi="Symbol" w:cs="Symbol" w:hint="default"/>
        <w:b/>
        <w:sz w:val="20"/>
      </w:rPr>
    </w:lvl>
    <w:lvl w:ilvl="1">
      <w:start w:val="1"/>
      <w:numFmt w:val="lowerLetter"/>
      <w:lvlText w:val="%2."/>
      <w:lvlJc w:val="left"/>
      <w:pPr>
        <w:ind w:left="1583" w:hanging="360"/>
      </w:pPr>
    </w:lvl>
    <w:lvl w:ilvl="2">
      <w:start w:val="1"/>
      <w:numFmt w:val="lowerRoman"/>
      <w:lvlText w:val="%3."/>
      <w:lvlJc w:val="right"/>
      <w:pPr>
        <w:ind w:left="2303" w:hanging="180"/>
      </w:pPr>
    </w:lvl>
    <w:lvl w:ilvl="3">
      <w:start w:val="1"/>
      <w:numFmt w:val="decimal"/>
      <w:lvlText w:val="%4."/>
      <w:lvlJc w:val="left"/>
      <w:pPr>
        <w:ind w:left="3023" w:hanging="360"/>
      </w:pPr>
    </w:lvl>
    <w:lvl w:ilvl="4">
      <w:start w:val="1"/>
      <w:numFmt w:val="lowerLetter"/>
      <w:lvlText w:val="%5."/>
      <w:lvlJc w:val="left"/>
      <w:pPr>
        <w:ind w:left="3743" w:hanging="360"/>
      </w:pPr>
    </w:lvl>
    <w:lvl w:ilvl="5">
      <w:start w:val="1"/>
      <w:numFmt w:val="lowerRoman"/>
      <w:lvlText w:val="%6."/>
      <w:lvlJc w:val="right"/>
      <w:pPr>
        <w:ind w:left="4463" w:hanging="180"/>
      </w:pPr>
    </w:lvl>
    <w:lvl w:ilvl="6">
      <w:start w:val="1"/>
      <w:numFmt w:val="decimal"/>
      <w:lvlText w:val="%7."/>
      <w:lvlJc w:val="left"/>
      <w:pPr>
        <w:ind w:left="5183" w:hanging="360"/>
      </w:pPr>
    </w:lvl>
    <w:lvl w:ilvl="7">
      <w:start w:val="1"/>
      <w:numFmt w:val="lowerLetter"/>
      <w:lvlText w:val="%8."/>
      <w:lvlJc w:val="left"/>
      <w:pPr>
        <w:ind w:left="5903" w:hanging="360"/>
      </w:pPr>
    </w:lvl>
    <w:lvl w:ilvl="8">
      <w:start w:val="1"/>
      <w:numFmt w:val="lowerRoman"/>
      <w:lvlText w:val="%9."/>
      <w:lvlJc w:val="right"/>
      <w:pPr>
        <w:ind w:left="6623" w:hanging="180"/>
      </w:pPr>
    </w:lvl>
  </w:abstractNum>
  <w:abstractNum w:abstractNumId="19">
    <w:nsid w:val="56594BEE"/>
    <w:multiLevelType w:val="multilevel"/>
    <w:tmpl w:val="434C4EEE"/>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nsid w:val="5B2B45C4"/>
    <w:multiLevelType w:val="hybridMultilevel"/>
    <w:tmpl w:val="0DE207D0"/>
    <w:lvl w:ilvl="0" w:tplc="FCC6DDEA">
      <w:start w:val="7"/>
      <w:numFmt w:val="decimal"/>
      <w:lvlText w:val="%1."/>
      <w:lvlJc w:val="left"/>
      <w:pPr>
        <w:ind w:left="530" w:hanging="269"/>
      </w:pPr>
      <w:rPr>
        <w:rFonts w:ascii="Arial" w:eastAsia="Arial" w:hAnsi="Arial" w:cs="Arial" w:hint="default"/>
        <w:b/>
        <w:bCs/>
        <w:spacing w:val="-6"/>
        <w:w w:val="99"/>
        <w:sz w:val="24"/>
        <w:szCs w:val="24"/>
        <w:lang w:val="pt-PT" w:eastAsia="pt-PT" w:bidi="pt-PT"/>
      </w:rPr>
    </w:lvl>
    <w:lvl w:ilvl="1" w:tplc="1D8AACB4">
      <w:numFmt w:val="none"/>
      <w:lvlText w:val=""/>
      <w:lvlJc w:val="left"/>
      <w:pPr>
        <w:tabs>
          <w:tab w:val="num" w:pos="360"/>
        </w:tabs>
        <w:ind w:left="0" w:firstLine="0"/>
      </w:pPr>
    </w:lvl>
    <w:lvl w:ilvl="2" w:tplc="F7984B38">
      <w:numFmt w:val="none"/>
      <w:lvlText w:val=""/>
      <w:lvlJc w:val="left"/>
      <w:pPr>
        <w:tabs>
          <w:tab w:val="num" w:pos="360"/>
        </w:tabs>
        <w:ind w:left="0" w:firstLine="0"/>
      </w:pPr>
    </w:lvl>
    <w:lvl w:ilvl="3" w:tplc="27264A8A">
      <w:numFmt w:val="bullet"/>
      <w:lvlText w:val="•"/>
      <w:lvlJc w:val="left"/>
      <w:pPr>
        <w:ind w:left="2473" w:hanging="656"/>
      </w:pPr>
      <w:rPr>
        <w:lang w:val="pt-PT" w:eastAsia="pt-PT" w:bidi="pt-PT"/>
      </w:rPr>
    </w:lvl>
    <w:lvl w:ilvl="4" w:tplc="085CF5EA">
      <w:numFmt w:val="bullet"/>
      <w:lvlText w:val="•"/>
      <w:lvlJc w:val="left"/>
      <w:pPr>
        <w:ind w:left="3440" w:hanging="656"/>
      </w:pPr>
      <w:rPr>
        <w:lang w:val="pt-PT" w:eastAsia="pt-PT" w:bidi="pt-PT"/>
      </w:rPr>
    </w:lvl>
    <w:lvl w:ilvl="5" w:tplc="B8787728">
      <w:numFmt w:val="bullet"/>
      <w:lvlText w:val="•"/>
      <w:lvlJc w:val="left"/>
      <w:pPr>
        <w:ind w:left="4406" w:hanging="656"/>
      </w:pPr>
      <w:rPr>
        <w:lang w:val="pt-PT" w:eastAsia="pt-PT" w:bidi="pt-PT"/>
      </w:rPr>
    </w:lvl>
    <w:lvl w:ilvl="6" w:tplc="A06E12DE">
      <w:numFmt w:val="bullet"/>
      <w:lvlText w:val="•"/>
      <w:lvlJc w:val="left"/>
      <w:pPr>
        <w:ind w:left="5373" w:hanging="656"/>
      </w:pPr>
      <w:rPr>
        <w:lang w:val="pt-PT" w:eastAsia="pt-PT" w:bidi="pt-PT"/>
      </w:rPr>
    </w:lvl>
    <w:lvl w:ilvl="7" w:tplc="284A0952">
      <w:numFmt w:val="bullet"/>
      <w:lvlText w:val="•"/>
      <w:lvlJc w:val="left"/>
      <w:pPr>
        <w:ind w:left="6340" w:hanging="656"/>
      </w:pPr>
      <w:rPr>
        <w:lang w:val="pt-PT" w:eastAsia="pt-PT" w:bidi="pt-PT"/>
      </w:rPr>
    </w:lvl>
    <w:lvl w:ilvl="8" w:tplc="EBD843A8">
      <w:numFmt w:val="bullet"/>
      <w:lvlText w:val="•"/>
      <w:lvlJc w:val="left"/>
      <w:pPr>
        <w:ind w:left="7306" w:hanging="656"/>
      </w:pPr>
      <w:rPr>
        <w:lang w:val="pt-PT" w:eastAsia="pt-PT" w:bidi="pt-PT"/>
      </w:rPr>
    </w:lvl>
  </w:abstractNum>
  <w:abstractNum w:abstractNumId="21">
    <w:nsid w:val="61122AEE"/>
    <w:multiLevelType w:val="multilevel"/>
    <w:tmpl w:val="75223CD0"/>
    <w:lvl w:ilvl="0">
      <w:start w:val="4"/>
      <w:numFmt w:val="decimal"/>
      <w:lvlText w:val="%1."/>
      <w:lvlJc w:val="left"/>
      <w:pPr>
        <w:tabs>
          <w:tab w:val="num" w:pos="360"/>
        </w:tabs>
        <w:ind w:left="360" w:hanging="360"/>
      </w:pPr>
    </w:lvl>
    <w:lvl w:ilvl="1">
      <w:start w:val="2"/>
      <w:numFmt w:val="decimal"/>
      <w:lvlText w:val="%1.%2."/>
      <w:lvlJc w:val="left"/>
      <w:pPr>
        <w:tabs>
          <w:tab w:val="num" w:pos="1020"/>
        </w:tabs>
        <w:ind w:left="1020" w:hanging="720"/>
      </w:pPr>
    </w:lvl>
    <w:lvl w:ilvl="2">
      <w:start w:val="1"/>
      <w:numFmt w:val="decimal"/>
      <w:lvlText w:val="%1.%2.%3."/>
      <w:lvlJc w:val="left"/>
      <w:pPr>
        <w:tabs>
          <w:tab w:val="num" w:pos="1320"/>
        </w:tabs>
        <w:ind w:left="1320" w:hanging="720"/>
      </w:pPr>
    </w:lvl>
    <w:lvl w:ilvl="3">
      <w:start w:val="1"/>
      <w:numFmt w:val="decimal"/>
      <w:lvlText w:val="%1.%2.%3.%4."/>
      <w:lvlJc w:val="left"/>
      <w:pPr>
        <w:tabs>
          <w:tab w:val="num" w:pos="1980"/>
        </w:tabs>
        <w:ind w:left="1980" w:hanging="1080"/>
      </w:pPr>
    </w:lvl>
    <w:lvl w:ilvl="4">
      <w:start w:val="1"/>
      <w:numFmt w:val="decimalZero"/>
      <w:lvlText w:val="%1.%2.%3.%4.%5."/>
      <w:lvlJc w:val="left"/>
      <w:pPr>
        <w:tabs>
          <w:tab w:val="num" w:pos="2640"/>
        </w:tabs>
        <w:ind w:left="2640" w:hanging="1440"/>
      </w:pPr>
    </w:lvl>
    <w:lvl w:ilvl="5">
      <w:start w:val="1"/>
      <w:numFmt w:val="decimal"/>
      <w:lvlText w:val="%1.%2.%3.%4.%5.%6."/>
      <w:lvlJc w:val="left"/>
      <w:pPr>
        <w:tabs>
          <w:tab w:val="num" w:pos="2940"/>
        </w:tabs>
        <w:ind w:left="2940" w:hanging="1440"/>
      </w:pPr>
    </w:lvl>
    <w:lvl w:ilvl="6">
      <w:start w:val="1"/>
      <w:numFmt w:val="decimal"/>
      <w:lvlText w:val="%1.%2.%3.%4.%5.%6.%7."/>
      <w:lvlJc w:val="left"/>
      <w:pPr>
        <w:tabs>
          <w:tab w:val="num" w:pos="3600"/>
        </w:tabs>
        <w:ind w:left="3600" w:hanging="1800"/>
      </w:pPr>
    </w:lvl>
    <w:lvl w:ilvl="7">
      <w:start w:val="1"/>
      <w:numFmt w:val="decimal"/>
      <w:lvlText w:val="%1.%2.%3.%4.%5.%6.%7.%8."/>
      <w:lvlJc w:val="left"/>
      <w:pPr>
        <w:tabs>
          <w:tab w:val="num" w:pos="4260"/>
        </w:tabs>
        <w:ind w:left="4260" w:hanging="2160"/>
      </w:pPr>
    </w:lvl>
    <w:lvl w:ilvl="8">
      <w:start w:val="1"/>
      <w:numFmt w:val="decimal"/>
      <w:lvlText w:val="%1.%2.%3.%4.%5.%6.%7.%8.%9."/>
      <w:lvlJc w:val="left"/>
      <w:pPr>
        <w:tabs>
          <w:tab w:val="num" w:pos="4560"/>
        </w:tabs>
        <w:ind w:left="4560" w:hanging="2160"/>
      </w:pPr>
    </w:lvl>
  </w:abstractNum>
  <w:abstractNum w:abstractNumId="22">
    <w:nsid w:val="6250569A"/>
    <w:multiLevelType w:val="hybridMultilevel"/>
    <w:tmpl w:val="5814673A"/>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nsid w:val="6CF07DB7"/>
    <w:multiLevelType w:val="hybridMultilevel"/>
    <w:tmpl w:val="0AD86E94"/>
    <w:lvl w:ilvl="0" w:tplc="A74E017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7C581E1B"/>
    <w:multiLevelType w:val="hybridMultilevel"/>
    <w:tmpl w:val="0AD86E94"/>
    <w:lvl w:ilvl="0" w:tplc="A74E017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8"/>
  </w:num>
  <w:num w:numId="2">
    <w:abstractNumId w:val="5"/>
  </w:num>
  <w:num w:numId="3">
    <w:abstractNumId w:val="13"/>
  </w:num>
  <w:num w:numId="4">
    <w:abstractNumId w:val="0"/>
  </w:num>
  <w:num w:numId="5">
    <w:abstractNumId w:val="6"/>
  </w:num>
  <w:num w:numId="6">
    <w:abstractNumId w:val="12"/>
  </w:num>
  <w:num w:numId="7">
    <w:abstractNumId w:val="14"/>
  </w:num>
  <w:num w:numId="8">
    <w:abstractNumId w:val="22"/>
  </w:num>
  <w:num w:numId="9">
    <w:abstractNumId w:val="7"/>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lvlOverride w:ilvl="2"/>
    <w:lvlOverride w:ilvl="3"/>
    <w:lvlOverride w:ilvl="4"/>
    <w:lvlOverride w:ilvl="5"/>
    <w:lvlOverride w:ilvl="6"/>
    <w:lvlOverride w:ilvl="7"/>
    <w:lvlOverride w:ilvl="8"/>
  </w:num>
  <w:num w:numId="14">
    <w:abstractNumId w:val="6"/>
    <w:lvlOverride w:ilvl="0">
      <w:startOverride w:val="1"/>
    </w:lvlOverride>
    <w:lvlOverride w:ilvl="1"/>
    <w:lvlOverride w:ilvl="2"/>
    <w:lvlOverride w:ilvl="3"/>
    <w:lvlOverride w:ilvl="4"/>
    <w:lvlOverride w:ilvl="5"/>
    <w:lvlOverride w:ilvl="6"/>
    <w:lvlOverride w:ilvl="7"/>
    <w:lvlOverride w:ilvl="8"/>
  </w:num>
  <w:num w:numId="15">
    <w:abstractNumId w:val="12"/>
    <w:lvlOverride w:ilvl="0">
      <w:startOverride w:val="1"/>
    </w:lvlOverride>
    <w:lvlOverride w:ilvl="1"/>
    <w:lvlOverride w:ilvl="2"/>
    <w:lvlOverride w:ilvl="3"/>
    <w:lvlOverride w:ilvl="4"/>
    <w:lvlOverride w:ilvl="5"/>
    <w:lvlOverride w:ilvl="6"/>
    <w:lvlOverride w:ilvl="7"/>
    <w:lvlOverride w:ilvl="8"/>
  </w:num>
  <w:num w:numId="16">
    <w:abstractNumId w:val="17"/>
    <w:lvlOverride w:ilvl="0">
      <w:startOverride w:val="1"/>
    </w:lvlOverride>
    <w:lvlOverride w:ilvl="1"/>
    <w:lvlOverride w:ilvl="2"/>
    <w:lvlOverride w:ilvl="3"/>
    <w:lvlOverride w:ilvl="4"/>
    <w:lvlOverride w:ilvl="5"/>
    <w:lvlOverride w:ilvl="6"/>
    <w:lvlOverride w:ilvl="7"/>
    <w:lvlOverride w:ilvl="8"/>
  </w:num>
  <w:num w:numId="17">
    <w:abstractNumId w:val="3"/>
    <w:lvlOverride w:ilvl="0">
      <w:startOverride w:val="3"/>
    </w:lvlOverride>
    <w:lvlOverride w:ilvl="1"/>
    <w:lvlOverride w:ilvl="2"/>
    <w:lvlOverride w:ilvl="3"/>
    <w:lvlOverride w:ilvl="4"/>
    <w:lvlOverride w:ilvl="5"/>
    <w:lvlOverride w:ilvl="6"/>
    <w:lvlOverride w:ilvl="7"/>
    <w:lvlOverride w:ilvl="8"/>
  </w:num>
  <w:num w:numId="18">
    <w:abstractNumId w:val="4"/>
  </w:num>
  <w:num w:numId="19">
    <w:abstractNumId w:val="15"/>
    <w:lvlOverride w:ilvl="0">
      <w:startOverride w:val="1"/>
    </w:lvlOverride>
    <w:lvlOverride w:ilvl="1"/>
    <w:lvlOverride w:ilvl="2"/>
    <w:lvlOverride w:ilvl="3"/>
    <w:lvlOverride w:ilvl="4"/>
    <w:lvlOverride w:ilvl="5"/>
    <w:lvlOverride w:ilvl="6"/>
    <w:lvlOverride w:ilvl="7"/>
    <w:lvlOverride w:ilvl="8"/>
  </w:num>
  <w:num w:numId="20">
    <w:abstractNumId w:val="11"/>
    <w:lvlOverride w:ilvl="0">
      <w:startOverride w:val="1"/>
    </w:lvlOverride>
    <w:lvlOverride w:ilvl="1"/>
    <w:lvlOverride w:ilvl="2"/>
    <w:lvlOverride w:ilvl="3"/>
    <w:lvlOverride w:ilvl="4"/>
    <w:lvlOverride w:ilvl="5"/>
    <w:lvlOverride w:ilvl="6"/>
    <w:lvlOverride w:ilvl="7"/>
    <w:lvlOverride w:ilvl="8"/>
  </w:num>
  <w:num w:numId="21">
    <w:abstractNumId w:val="2"/>
    <w:lvlOverride w:ilvl="0">
      <w:startOverride w:val="4"/>
    </w:lvlOverride>
    <w:lvlOverride w:ilvl="1"/>
    <w:lvlOverride w:ilvl="2"/>
    <w:lvlOverride w:ilvl="3"/>
    <w:lvlOverride w:ilvl="4"/>
    <w:lvlOverride w:ilvl="5"/>
    <w:lvlOverride w:ilvl="6"/>
    <w:lvlOverride w:ilvl="7"/>
    <w:lvlOverride w:ilvl="8"/>
  </w:num>
  <w:num w:numId="22">
    <w:abstractNumId w:val="20"/>
    <w:lvlOverride w:ilvl="0">
      <w:startOverride w:val="7"/>
    </w:lvlOverride>
    <w:lvlOverride w:ilvl="1"/>
    <w:lvlOverride w:ilvl="2"/>
    <w:lvlOverride w:ilvl="3"/>
    <w:lvlOverride w:ilvl="4"/>
    <w:lvlOverride w:ilvl="5"/>
    <w:lvlOverride w:ilvl="6"/>
    <w:lvlOverride w:ilvl="7"/>
    <w:lvlOverride w:ilvl="8"/>
  </w:num>
  <w:num w:numId="23">
    <w:abstractNumId w:val="9"/>
    <w:lvlOverride w:ilvl="0">
      <w:startOverride w:val="2"/>
    </w:lvlOverride>
    <w:lvlOverride w:ilvl="1"/>
    <w:lvlOverride w:ilvl="2"/>
    <w:lvlOverride w:ilvl="3"/>
    <w:lvlOverride w:ilvl="4"/>
    <w:lvlOverride w:ilvl="5"/>
    <w:lvlOverride w:ilvl="6"/>
    <w:lvlOverride w:ilvl="7"/>
    <w:lvlOverride w:ilvl="8"/>
  </w:num>
  <w:num w:numId="24">
    <w:abstractNumId w:val="21"/>
  </w:num>
  <w:num w:numId="25">
    <w:abstractNumId w:val="10"/>
  </w:num>
  <w:num w:numId="26">
    <w:abstractNumId w:val="8"/>
  </w:num>
  <w:num w:numId="27">
    <w:abstractNumId w:val="16"/>
  </w:num>
  <w:num w:numId="28">
    <w:abstractNumId w:val="19"/>
  </w:num>
  <w:num w:numId="29">
    <w:abstractNumId w:val="23"/>
  </w:num>
  <w:num w:numId="30">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08"/>
  <w:hyphenationZone w:val="425"/>
  <w:characterSpacingControl w:val="doNotCompress"/>
  <w:hdrShapeDefaults>
    <o:shapedefaults v:ext="edit" spidmax="78850"/>
    <o:shapelayout v:ext="edit">
      <o:idmap v:ext="edit" data="2"/>
    </o:shapelayout>
  </w:hdrShapeDefaults>
  <w:footnotePr>
    <w:footnote w:id="0"/>
    <w:footnote w:id="1"/>
  </w:footnotePr>
  <w:endnotePr>
    <w:endnote w:id="0"/>
    <w:endnote w:id="1"/>
  </w:endnotePr>
  <w:compat/>
  <w:rsids>
    <w:rsidRoot w:val="00993A3F"/>
    <w:rsid w:val="00010474"/>
    <w:rsid w:val="00012241"/>
    <w:rsid w:val="00012754"/>
    <w:rsid w:val="000161DD"/>
    <w:rsid w:val="00035E61"/>
    <w:rsid w:val="0005179A"/>
    <w:rsid w:val="00075594"/>
    <w:rsid w:val="000760FB"/>
    <w:rsid w:val="00087B59"/>
    <w:rsid w:val="00091830"/>
    <w:rsid w:val="000C0488"/>
    <w:rsid w:val="000D0668"/>
    <w:rsid w:val="000D5BD1"/>
    <w:rsid w:val="000D776B"/>
    <w:rsid w:val="000E30B2"/>
    <w:rsid w:val="000E7714"/>
    <w:rsid w:val="000F0031"/>
    <w:rsid w:val="000F6BC3"/>
    <w:rsid w:val="00102BE0"/>
    <w:rsid w:val="00110405"/>
    <w:rsid w:val="00112F77"/>
    <w:rsid w:val="001271EB"/>
    <w:rsid w:val="00143817"/>
    <w:rsid w:val="0016028D"/>
    <w:rsid w:val="00162930"/>
    <w:rsid w:val="001937AB"/>
    <w:rsid w:val="001B65AB"/>
    <w:rsid w:val="001B6EC5"/>
    <w:rsid w:val="001C0A6C"/>
    <w:rsid w:val="001D529B"/>
    <w:rsid w:val="001E20E9"/>
    <w:rsid w:val="001E6ABD"/>
    <w:rsid w:val="001F0EE9"/>
    <w:rsid w:val="00207382"/>
    <w:rsid w:val="00215DFF"/>
    <w:rsid w:val="00247C81"/>
    <w:rsid w:val="00263AA5"/>
    <w:rsid w:val="00273612"/>
    <w:rsid w:val="002C3883"/>
    <w:rsid w:val="002E5E51"/>
    <w:rsid w:val="002F601E"/>
    <w:rsid w:val="00300DF7"/>
    <w:rsid w:val="00312493"/>
    <w:rsid w:val="00336057"/>
    <w:rsid w:val="0035439A"/>
    <w:rsid w:val="00357A42"/>
    <w:rsid w:val="00364C61"/>
    <w:rsid w:val="00373DAD"/>
    <w:rsid w:val="00383EC0"/>
    <w:rsid w:val="003C63B5"/>
    <w:rsid w:val="003C75C0"/>
    <w:rsid w:val="003F3680"/>
    <w:rsid w:val="003F5737"/>
    <w:rsid w:val="003F63C1"/>
    <w:rsid w:val="00400C17"/>
    <w:rsid w:val="00410DED"/>
    <w:rsid w:val="004159E8"/>
    <w:rsid w:val="00452525"/>
    <w:rsid w:val="00455D8D"/>
    <w:rsid w:val="00461C38"/>
    <w:rsid w:val="004635EA"/>
    <w:rsid w:val="00472FCE"/>
    <w:rsid w:val="00482F97"/>
    <w:rsid w:val="004A0B0B"/>
    <w:rsid w:val="004C0BF6"/>
    <w:rsid w:val="00515A22"/>
    <w:rsid w:val="005605BA"/>
    <w:rsid w:val="00560EC7"/>
    <w:rsid w:val="0056673A"/>
    <w:rsid w:val="00583665"/>
    <w:rsid w:val="005849B9"/>
    <w:rsid w:val="005937AC"/>
    <w:rsid w:val="005A0662"/>
    <w:rsid w:val="005B1154"/>
    <w:rsid w:val="005B18BF"/>
    <w:rsid w:val="005C1D70"/>
    <w:rsid w:val="00605A7F"/>
    <w:rsid w:val="00612470"/>
    <w:rsid w:val="00613629"/>
    <w:rsid w:val="00614956"/>
    <w:rsid w:val="0061515E"/>
    <w:rsid w:val="00616CCE"/>
    <w:rsid w:val="00626086"/>
    <w:rsid w:val="0064676A"/>
    <w:rsid w:val="00670574"/>
    <w:rsid w:val="00674ABC"/>
    <w:rsid w:val="006874C4"/>
    <w:rsid w:val="00695BFA"/>
    <w:rsid w:val="00695CB9"/>
    <w:rsid w:val="006A0F6F"/>
    <w:rsid w:val="006A4FAA"/>
    <w:rsid w:val="006B3386"/>
    <w:rsid w:val="006B4159"/>
    <w:rsid w:val="006B6436"/>
    <w:rsid w:val="006C5101"/>
    <w:rsid w:val="006C7829"/>
    <w:rsid w:val="006D582B"/>
    <w:rsid w:val="006E1EBB"/>
    <w:rsid w:val="006E716B"/>
    <w:rsid w:val="00703DDA"/>
    <w:rsid w:val="00706D8D"/>
    <w:rsid w:val="00717AAE"/>
    <w:rsid w:val="00720AA0"/>
    <w:rsid w:val="00721B27"/>
    <w:rsid w:val="00725459"/>
    <w:rsid w:val="00736FA6"/>
    <w:rsid w:val="00743AA2"/>
    <w:rsid w:val="00744494"/>
    <w:rsid w:val="00753522"/>
    <w:rsid w:val="00766A02"/>
    <w:rsid w:val="00771E0A"/>
    <w:rsid w:val="0078540B"/>
    <w:rsid w:val="0078593B"/>
    <w:rsid w:val="007A63EE"/>
    <w:rsid w:val="007B2ECE"/>
    <w:rsid w:val="007C0EE5"/>
    <w:rsid w:val="007D44D6"/>
    <w:rsid w:val="007E0049"/>
    <w:rsid w:val="007E59DF"/>
    <w:rsid w:val="007F17C5"/>
    <w:rsid w:val="00807822"/>
    <w:rsid w:val="008145A1"/>
    <w:rsid w:val="00820CD2"/>
    <w:rsid w:val="00822F60"/>
    <w:rsid w:val="00833AD8"/>
    <w:rsid w:val="00845028"/>
    <w:rsid w:val="008451E2"/>
    <w:rsid w:val="00864FA7"/>
    <w:rsid w:val="00870EFE"/>
    <w:rsid w:val="00874001"/>
    <w:rsid w:val="0089021B"/>
    <w:rsid w:val="0089131B"/>
    <w:rsid w:val="00896EA0"/>
    <w:rsid w:val="008B2D4B"/>
    <w:rsid w:val="008D4C70"/>
    <w:rsid w:val="008D52D4"/>
    <w:rsid w:val="008E34B7"/>
    <w:rsid w:val="008E40F9"/>
    <w:rsid w:val="008E48A4"/>
    <w:rsid w:val="008F4F26"/>
    <w:rsid w:val="008F5E51"/>
    <w:rsid w:val="0090006B"/>
    <w:rsid w:val="00902745"/>
    <w:rsid w:val="00921927"/>
    <w:rsid w:val="00924FF4"/>
    <w:rsid w:val="009267F1"/>
    <w:rsid w:val="00936DDF"/>
    <w:rsid w:val="00952353"/>
    <w:rsid w:val="0096674B"/>
    <w:rsid w:val="0098484D"/>
    <w:rsid w:val="00993A3F"/>
    <w:rsid w:val="009A7F4D"/>
    <w:rsid w:val="009D4714"/>
    <w:rsid w:val="009F1131"/>
    <w:rsid w:val="00A07162"/>
    <w:rsid w:val="00A153FD"/>
    <w:rsid w:val="00A35A19"/>
    <w:rsid w:val="00A762A5"/>
    <w:rsid w:val="00A800E2"/>
    <w:rsid w:val="00A84121"/>
    <w:rsid w:val="00A86371"/>
    <w:rsid w:val="00A865F1"/>
    <w:rsid w:val="00A9340D"/>
    <w:rsid w:val="00AB3025"/>
    <w:rsid w:val="00AB39AB"/>
    <w:rsid w:val="00AC7BF3"/>
    <w:rsid w:val="00AF3B9D"/>
    <w:rsid w:val="00B04614"/>
    <w:rsid w:val="00B07595"/>
    <w:rsid w:val="00B102C7"/>
    <w:rsid w:val="00B11043"/>
    <w:rsid w:val="00B36AE4"/>
    <w:rsid w:val="00B573C7"/>
    <w:rsid w:val="00B6506D"/>
    <w:rsid w:val="00B65F4F"/>
    <w:rsid w:val="00B66FF1"/>
    <w:rsid w:val="00B70559"/>
    <w:rsid w:val="00B71684"/>
    <w:rsid w:val="00B729D0"/>
    <w:rsid w:val="00B8696D"/>
    <w:rsid w:val="00B96406"/>
    <w:rsid w:val="00BA38E8"/>
    <w:rsid w:val="00BA7CBD"/>
    <w:rsid w:val="00BB0A85"/>
    <w:rsid w:val="00BB1783"/>
    <w:rsid w:val="00BC0224"/>
    <w:rsid w:val="00BC33D0"/>
    <w:rsid w:val="00BC784C"/>
    <w:rsid w:val="00BD0801"/>
    <w:rsid w:val="00BE02CA"/>
    <w:rsid w:val="00BE27E2"/>
    <w:rsid w:val="00BF01B1"/>
    <w:rsid w:val="00BF1ED5"/>
    <w:rsid w:val="00BF1F63"/>
    <w:rsid w:val="00BF22D7"/>
    <w:rsid w:val="00C033EE"/>
    <w:rsid w:val="00C03C9F"/>
    <w:rsid w:val="00C26891"/>
    <w:rsid w:val="00C321C4"/>
    <w:rsid w:val="00C5336C"/>
    <w:rsid w:val="00C65C6F"/>
    <w:rsid w:val="00C735AB"/>
    <w:rsid w:val="00C75A3A"/>
    <w:rsid w:val="00C80808"/>
    <w:rsid w:val="00C82785"/>
    <w:rsid w:val="00C836F0"/>
    <w:rsid w:val="00C96E4B"/>
    <w:rsid w:val="00C96FCC"/>
    <w:rsid w:val="00CA408A"/>
    <w:rsid w:val="00CA4BD0"/>
    <w:rsid w:val="00CB46A5"/>
    <w:rsid w:val="00CC3F4A"/>
    <w:rsid w:val="00CD21D6"/>
    <w:rsid w:val="00CE001C"/>
    <w:rsid w:val="00CE20E9"/>
    <w:rsid w:val="00D06AA1"/>
    <w:rsid w:val="00D2047D"/>
    <w:rsid w:val="00D21ED8"/>
    <w:rsid w:val="00D26580"/>
    <w:rsid w:val="00D3116E"/>
    <w:rsid w:val="00D67542"/>
    <w:rsid w:val="00D835F9"/>
    <w:rsid w:val="00D85FB0"/>
    <w:rsid w:val="00D94E38"/>
    <w:rsid w:val="00D9594C"/>
    <w:rsid w:val="00D97E3C"/>
    <w:rsid w:val="00DA1EEC"/>
    <w:rsid w:val="00DB415F"/>
    <w:rsid w:val="00DD2D86"/>
    <w:rsid w:val="00DE46D5"/>
    <w:rsid w:val="00DF396C"/>
    <w:rsid w:val="00E41B65"/>
    <w:rsid w:val="00E53495"/>
    <w:rsid w:val="00E62994"/>
    <w:rsid w:val="00E646C0"/>
    <w:rsid w:val="00E6571E"/>
    <w:rsid w:val="00E658BB"/>
    <w:rsid w:val="00E72030"/>
    <w:rsid w:val="00E74347"/>
    <w:rsid w:val="00E77094"/>
    <w:rsid w:val="00E81D4E"/>
    <w:rsid w:val="00E8398E"/>
    <w:rsid w:val="00E86E9E"/>
    <w:rsid w:val="00E94FC7"/>
    <w:rsid w:val="00EA26C4"/>
    <w:rsid w:val="00EA6F21"/>
    <w:rsid w:val="00EB33A8"/>
    <w:rsid w:val="00EB5A1D"/>
    <w:rsid w:val="00EC289D"/>
    <w:rsid w:val="00EC76DD"/>
    <w:rsid w:val="00ED0438"/>
    <w:rsid w:val="00ED2AFC"/>
    <w:rsid w:val="00EE320E"/>
    <w:rsid w:val="00F01822"/>
    <w:rsid w:val="00F01F0A"/>
    <w:rsid w:val="00F03D38"/>
    <w:rsid w:val="00F05BC3"/>
    <w:rsid w:val="00F10D9C"/>
    <w:rsid w:val="00F2776B"/>
    <w:rsid w:val="00F5155E"/>
    <w:rsid w:val="00F610C1"/>
    <w:rsid w:val="00F61CEE"/>
    <w:rsid w:val="00F72A8E"/>
    <w:rsid w:val="00F75D37"/>
    <w:rsid w:val="00FA251E"/>
    <w:rsid w:val="00FA2AAF"/>
    <w:rsid w:val="00FA36DB"/>
    <w:rsid w:val="00FC35DC"/>
    <w:rsid w:val="00FC7914"/>
    <w:rsid w:val="00FE26F0"/>
    <w:rsid w:val="00FE7F0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88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F01B1"/>
    <w:pPr>
      <w:widowControl w:val="0"/>
      <w:autoSpaceDE w:val="0"/>
      <w:autoSpaceDN w:val="0"/>
    </w:pPr>
    <w:rPr>
      <w:rFonts w:ascii="Arial" w:eastAsia="Arial" w:hAnsi="Arial" w:cs="Arial"/>
      <w:sz w:val="22"/>
      <w:szCs w:val="22"/>
      <w:lang w:val="pt-PT" w:eastAsia="en-US"/>
    </w:rPr>
  </w:style>
  <w:style w:type="paragraph" w:styleId="Ttulo1">
    <w:name w:val="heading 1"/>
    <w:basedOn w:val="Normal"/>
    <w:next w:val="Normal"/>
    <w:link w:val="Ttulo1Char"/>
    <w:uiPriority w:val="9"/>
    <w:qFormat/>
    <w:rsid w:val="00D26580"/>
    <w:pPr>
      <w:keepNext/>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har"/>
    <w:uiPriority w:val="9"/>
    <w:unhideWhenUsed/>
    <w:qFormat/>
    <w:rsid w:val="00D26580"/>
    <w:pPr>
      <w:keepNext/>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har1"/>
    <w:semiHidden/>
    <w:unhideWhenUsed/>
    <w:qFormat/>
    <w:rsid w:val="00410DED"/>
    <w:pPr>
      <w:keepNext/>
      <w:spacing w:before="240" w:after="60"/>
      <w:outlineLvl w:val="2"/>
    </w:pPr>
    <w:rPr>
      <w:rFonts w:ascii="Cambria" w:hAnsi="Cambria"/>
      <w:b/>
      <w:bCs/>
      <w:sz w:val="26"/>
      <w:szCs w:val="26"/>
    </w:rPr>
  </w:style>
  <w:style w:type="paragraph" w:styleId="Ttulo5">
    <w:name w:val="heading 5"/>
    <w:basedOn w:val="Normal"/>
    <w:next w:val="Normal"/>
    <w:link w:val="Ttulo5Char"/>
    <w:qFormat/>
    <w:rsid w:val="00F75D37"/>
    <w:pPr>
      <w:spacing w:before="240" w:after="60"/>
      <w:outlineLvl w:val="4"/>
    </w:pPr>
    <w:rPr>
      <w:b/>
      <w:bCs/>
      <w:i/>
      <w:iCs/>
      <w:sz w:val="26"/>
      <w:szCs w:val="26"/>
    </w:rPr>
  </w:style>
  <w:style w:type="paragraph" w:styleId="Ttulo6">
    <w:name w:val="heading 6"/>
    <w:basedOn w:val="Normal"/>
    <w:next w:val="Normal"/>
    <w:link w:val="Ttulo6Char"/>
    <w:semiHidden/>
    <w:unhideWhenUsed/>
    <w:qFormat/>
    <w:rsid w:val="00410DED"/>
    <w:pPr>
      <w:spacing w:before="240" w:after="60"/>
      <w:outlineLvl w:val="5"/>
    </w:pPr>
    <w:rPr>
      <w:rFonts w:ascii="Calibri" w:hAnsi="Calibri"/>
      <w:b/>
      <w:bCs/>
    </w:rPr>
  </w:style>
  <w:style w:type="paragraph" w:styleId="Ttulo7">
    <w:name w:val="heading 7"/>
    <w:basedOn w:val="Normal"/>
    <w:next w:val="Normal"/>
    <w:link w:val="Ttulo7Char"/>
    <w:uiPriority w:val="9"/>
    <w:semiHidden/>
    <w:unhideWhenUsed/>
    <w:qFormat/>
    <w:rsid w:val="00D26580"/>
    <w:pPr>
      <w:spacing w:before="240" w:after="60"/>
      <w:outlineLvl w:val="6"/>
    </w:pPr>
    <w:rPr>
      <w:rFonts w:asciiTheme="minorHAnsi" w:eastAsiaTheme="minorEastAsia" w:hAnsiTheme="minorHAnsi" w:cstheme="minorBidi"/>
    </w:rPr>
  </w:style>
  <w:style w:type="paragraph" w:styleId="Ttulo8">
    <w:name w:val="heading 8"/>
    <w:basedOn w:val="Normal"/>
    <w:next w:val="Normal"/>
    <w:link w:val="Ttulo8Char"/>
    <w:semiHidden/>
    <w:unhideWhenUsed/>
    <w:qFormat/>
    <w:rsid w:val="00410DED"/>
    <w:pPr>
      <w:spacing w:before="240" w:after="60"/>
      <w:outlineLvl w:val="7"/>
    </w:pPr>
    <w:rPr>
      <w:rFonts w:ascii="Calibri" w:hAnsi="Calibri"/>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Heading3">
    <w:name w:val="Heading 3"/>
    <w:basedOn w:val="Normal"/>
    <w:next w:val="Normal"/>
    <w:link w:val="Ttulo3Char"/>
    <w:qFormat/>
    <w:rsid w:val="00993A3F"/>
    <w:pPr>
      <w:keepNext/>
      <w:suppressAutoHyphens/>
      <w:jc w:val="center"/>
      <w:outlineLvl w:val="2"/>
    </w:pPr>
    <w:rPr>
      <w:sz w:val="28"/>
      <w:szCs w:val="28"/>
      <w:lang w:eastAsia="ar-SA"/>
    </w:rPr>
  </w:style>
  <w:style w:type="character" w:customStyle="1" w:styleId="Ttulo3Char">
    <w:name w:val="Título 3 Char"/>
    <w:basedOn w:val="Fontepargpadro"/>
    <w:link w:val="Heading3"/>
    <w:qFormat/>
    <w:rsid w:val="00993A3F"/>
    <w:rPr>
      <w:rFonts w:ascii="Arial" w:eastAsia="Times New Roman" w:hAnsi="Arial" w:cs="Times New Roman"/>
      <w:color w:val="00000A"/>
      <w:sz w:val="28"/>
      <w:szCs w:val="28"/>
      <w:lang w:eastAsia="ar-SA"/>
    </w:rPr>
  </w:style>
  <w:style w:type="character" w:customStyle="1" w:styleId="CabealhoChar">
    <w:name w:val="Cabeçalho Char"/>
    <w:link w:val="Header"/>
    <w:uiPriority w:val="99"/>
    <w:qFormat/>
    <w:rsid w:val="00993A3F"/>
    <w:rPr>
      <w:sz w:val="24"/>
      <w:szCs w:val="24"/>
    </w:rPr>
  </w:style>
  <w:style w:type="character" w:customStyle="1" w:styleId="LinkdaInternet">
    <w:name w:val="Link da Internet"/>
    <w:rsid w:val="00993A3F"/>
    <w:rPr>
      <w:color w:val="0000FF"/>
      <w:u w:val="single"/>
    </w:rPr>
  </w:style>
  <w:style w:type="character" w:customStyle="1" w:styleId="CorpodetextoChar">
    <w:name w:val="Corpo de texto Char"/>
    <w:link w:val="Corpodetexto"/>
    <w:qFormat/>
    <w:rsid w:val="00993A3F"/>
    <w:rPr>
      <w:sz w:val="24"/>
      <w:szCs w:val="24"/>
      <w:lang w:eastAsia="ar-SA"/>
    </w:rPr>
  </w:style>
  <w:style w:type="paragraph" w:styleId="Corpodetexto">
    <w:name w:val="Body Text"/>
    <w:basedOn w:val="Normal"/>
    <w:link w:val="CorpodetextoChar"/>
    <w:qFormat/>
    <w:rsid w:val="00993A3F"/>
    <w:pPr>
      <w:suppressAutoHyphens/>
      <w:spacing w:after="120"/>
    </w:pPr>
    <w:rPr>
      <w:rFonts w:ascii="Calibri" w:eastAsia="Calibri" w:hAnsi="Calibri"/>
      <w:lang w:eastAsia="ar-SA"/>
    </w:rPr>
  </w:style>
  <w:style w:type="character" w:customStyle="1" w:styleId="CorpodetextoChar1">
    <w:name w:val="Corpo de texto Char1"/>
    <w:basedOn w:val="Fontepargpadro"/>
    <w:link w:val="Corpodetexto"/>
    <w:uiPriority w:val="99"/>
    <w:semiHidden/>
    <w:rsid w:val="00993A3F"/>
    <w:rPr>
      <w:rFonts w:ascii="Times New Roman" w:eastAsia="Times New Roman" w:hAnsi="Times New Roman" w:cs="Times New Roman"/>
      <w:color w:val="00000A"/>
      <w:sz w:val="24"/>
      <w:szCs w:val="24"/>
      <w:lang w:eastAsia="pt-BR"/>
    </w:rPr>
  </w:style>
  <w:style w:type="paragraph" w:customStyle="1" w:styleId="Header">
    <w:name w:val="Header"/>
    <w:basedOn w:val="Normal"/>
    <w:link w:val="CabealhoChar"/>
    <w:qFormat/>
    <w:rsid w:val="00993A3F"/>
    <w:pPr>
      <w:tabs>
        <w:tab w:val="center" w:pos="4818"/>
        <w:tab w:val="right" w:pos="9637"/>
      </w:tabs>
      <w:suppressAutoHyphens/>
    </w:pPr>
    <w:rPr>
      <w:rFonts w:ascii="Calibri" w:eastAsia="Calibri" w:hAnsi="Calibri"/>
    </w:rPr>
  </w:style>
  <w:style w:type="paragraph" w:customStyle="1" w:styleId="western">
    <w:name w:val="western"/>
    <w:basedOn w:val="Normal"/>
    <w:qFormat/>
    <w:rsid w:val="00993A3F"/>
    <w:pPr>
      <w:spacing w:before="280" w:after="119"/>
    </w:pPr>
    <w:rPr>
      <w:lang w:eastAsia="ar-SA"/>
    </w:rPr>
  </w:style>
  <w:style w:type="paragraph" w:customStyle="1" w:styleId="NormalsemPargrafo">
    <w:name w:val="Normal sem Parágrafo"/>
    <w:basedOn w:val="Normal"/>
    <w:qFormat/>
    <w:rsid w:val="00993A3F"/>
    <w:pPr>
      <w:suppressAutoHyphens/>
      <w:spacing w:after="120"/>
      <w:jc w:val="both"/>
    </w:pPr>
    <w:rPr>
      <w:sz w:val="20"/>
      <w:szCs w:val="20"/>
      <w:lang w:eastAsia="ar-SA"/>
    </w:rPr>
  </w:style>
  <w:style w:type="paragraph" w:styleId="NormalWeb">
    <w:name w:val="Normal (Web)"/>
    <w:basedOn w:val="Normal"/>
    <w:uiPriority w:val="99"/>
    <w:qFormat/>
    <w:rsid w:val="00993A3F"/>
    <w:pPr>
      <w:suppressAutoHyphens/>
      <w:spacing w:before="100" w:after="100"/>
    </w:pPr>
    <w:rPr>
      <w:lang w:eastAsia="ar-SA"/>
    </w:rPr>
  </w:style>
  <w:style w:type="paragraph" w:customStyle="1" w:styleId="WW-Padro">
    <w:name w:val="WW-Padrão"/>
    <w:qFormat/>
    <w:rsid w:val="00993A3F"/>
    <w:pPr>
      <w:suppressAutoHyphens/>
    </w:pPr>
    <w:rPr>
      <w:rFonts w:ascii="Arial" w:eastAsia="Arial" w:hAnsi="Arial" w:cs="Arial"/>
      <w:color w:val="00000A"/>
      <w:sz w:val="24"/>
      <w:lang w:eastAsia="ar-SA"/>
    </w:rPr>
  </w:style>
  <w:style w:type="paragraph" w:customStyle="1" w:styleId="modelo">
    <w:name w:val="modelo"/>
    <w:basedOn w:val="Header"/>
    <w:qFormat/>
    <w:rsid w:val="00993A3F"/>
    <w:pPr>
      <w:tabs>
        <w:tab w:val="center" w:pos="4419"/>
        <w:tab w:val="right" w:pos="8838"/>
      </w:tabs>
      <w:jc w:val="both"/>
    </w:pPr>
    <w:rPr>
      <w:rFonts w:ascii="Arial" w:hAnsi="Arial"/>
      <w:lang w:eastAsia="ar-SA"/>
    </w:rPr>
  </w:style>
  <w:style w:type="paragraph" w:customStyle="1" w:styleId="Contedodoquadro">
    <w:name w:val="Conteúdo do quadro"/>
    <w:basedOn w:val="Corpodetexto"/>
    <w:qFormat/>
    <w:rsid w:val="00993A3F"/>
    <w:pPr>
      <w:spacing w:after="0"/>
      <w:jc w:val="both"/>
    </w:pPr>
    <w:rPr>
      <w:rFonts w:ascii="Arial" w:hAnsi="Arial"/>
    </w:rPr>
  </w:style>
  <w:style w:type="paragraph" w:customStyle="1" w:styleId="BodyText21">
    <w:name w:val="Body Text 21"/>
    <w:basedOn w:val="Normal"/>
    <w:qFormat/>
    <w:rsid w:val="00993A3F"/>
    <w:pPr>
      <w:suppressAutoHyphens/>
      <w:ind w:left="567"/>
      <w:jc w:val="both"/>
    </w:pPr>
  </w:style>
  <w:style w:type="paragraph" w:styleId="PargrafodaLista">
    <w:name w:val="List Paragraph"/>
    <w:basedOn w:val="Normal"/>
    <w:uiPriority w:val="34"/>
    <w:qFormat/>
    <w:rsid w:val="00993A3F"/>
    <w:pPr>
      <w:suppressAutoHyphens/>
      <w:ind w:left="708"/>
    </w:pPr>
    <w:rPr>
      <w:rFonts w:cs="Calibri"/>
    </w:rPr>
  </w:style>
  <w:style w:type="paragraph" w:customStyle="1" w:styleId="Cabealho3">
    <w:name w:val="Cabeçalho3"/>
    <w:basedOn w:val="Normal"/>
    <w:qFormat/>
    <w:rsid w:val="00993A3F"/>
    <w:pPr>
      <w:tabs>
        <w:tab w:val="center" w:pos="4818"/>
        <w:tab w:val="right" w:pos="9637"/>
      </w:tabs>
      <w:suppressAutoHyphens/>
    </w:pPr>
    <w:rPr>
      <w:sz w:val="20"/>
      <w:szCs w:val="20"/>
      <w:lang w:eastAsia="ar-SA"/>
    </w:rPr>
  </w:style>
  <w:style w:type="paragraph" w:styleId="Cabealho">
    <w:name w:val="header"/>
    <w:basedOn w:val="Normal"/>
    <w:link w:val="CabealhoChar1"/>
    <w:unhideWhenUsed/>
    <w:rsid w:val="00D85FB0"/>
    <w:pPr>
      <w:tabs>
        <w:tab w:val="center" w:pos="4252"/>
        <w:tab w:val="right" w:pos="8504"/>
      </w:tabs>
    </w:pPr>
  </w:style>
  <w:style w:type="character" w:customStyle="1" w:styleId="CabealhoChar1">
    <w:name w:val="Cabeçalho Char1"/>
    <w:basedOn w:val="Fontepargpadro"/>
    <w:link w:val="Cabealho"/>
    <w:uiPriority w:val="99"/>
    <w:semiHidden/>
    <w:rsid w:val="00D85FB0"/>
    <w:rPr>
      <w:rFonts w:ascii="Times New Roman" w:eastAsia="Times New Roman" w:hAnsi="Times New Roman"/>
      <w:color w:val="00000A"/>
      <w:sz w:val="24"/>
      <w:szCs w:val="24"/>
    </w:rPr>
  </w:style>
  <w:style w:type="paragraph" w:styleId="Rodap">
    <w:name w:val="footer"/>
    <w:aliases w:val="Char"/>
    <w:basedOn w:val="Normal"/>
    <w:link w:val="RodapChar"/>
    <w:unhideWhenUsed/>
    <w:rsid w:val="00D85FB0"/>
    <w:pPr>
      <w:tabs>
        <w:tab w:val="center" w:pos="4252"/>
        <w:tab w:val="right" w:pos="8504"/>
      </w:tabs>
    </w:pPr>
  </w:style>
  <w:style w:type="character" w:customStyle="1" w:styleId="RodapChar">
    <w:name w:val="Rodapé Char"/>
    <w:aliases w:val="Char Char"/>
    <w:basedOn w:val="Fontepargpadro"/>
    <w:link w:val="Rodap"/>
    <w:rsid w:val="00D85FB0"/>
    <w:rPr>
      <w:rFonts w:ascii="Times New Roman" w:eastAsia="Times New Roman" w:hAnsi="Times New Roman"/>
      <w:color w:val="00000A"/>
      <w:sz w:val="24"/>
      <w:szCs w:val="24"/>
    </w:rPr>
  </w:style>
  <w:style w:type="character" w:customStyle="1" w:styleId="Ttulo5Char">
    <w:name w:val="Título 5 Char"/>
    <w:basedOn w:val="Fontepargpadro"/>
    <w:link w:val="Ttulo5"/>
    <w:rsid w:val="00F75D37"/>
    <w:rPr>
      <w:rFonts w:ascii="Times New Roman" w:eastAsia="Times New Roman" w:hAnsi="Times New Roman"/>
      <w:b/>
      <w:bCs/>
      <w:i/>
      <w:iCs/>
      <w:sz w:val="26"/>
      <w:szCs w:val="26"/>
    </w:rPr>
  </w:style>
  <w:style w:type="table" w:styleId="Tabelacomgrade">
    <w:name w:val="Table Grid"/>
    <w:basedOn w:val="Tabelanormal"/>
    <w:rsid w:val="00F75D3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Recuodecorpodetexto">
    <w:name w:val="Body Text Indent"/>
    <w:basedOn w:val="Normal"/>
    <w:link w:val="RecuodecorpodetextoChar"/>
    <w:rsid w:val="00F75D37"/>
    <w:pPr>
      <w:spacing w:after="120"/>
      <w:ind w:left="283"/>
    </w:pPr>
  </w:style>
  <w:style w:type="character" w:customStyle="1" w:styleId="RecuodecorpodetextoChar">
    <w:name w:val="Recuo de corpo de texto Char"/>
    <w:basedOn w:val="Fontepargpadro"/>
    <w:link w:val="Recuodecorpodetexto"/>
    <w:rsid w:val="00F75D37"/>
    <w:rPr>
      <w:rFonts w:ascii="Times New Roman" w:eastAsia="Times New Roman" w:hAnsi="Times New Roman"/>
      <w:sz w:val="24"/>
      <w:szCs w:val="24"/>
    </w:rPr>
  </w:style>
  <w:style w:type="paragraph" w:styleId="Recuodecorpodetexto3">
    <w:name w:val="Body Text Indent 3"/>
    <w:basedOn w:val="Normal"/>
    <w:link w:val="Recuodecorpodetexto3Char"/>
    <w:rsid w:val="00F75D37"/>
    <w:pPr>
      <w:spacing w:after="120"/>
      <w:ind w:left="283"/>
    </w:pPr>
    <w:rPr>
      <w:sz w:val="16"/>
      <w:szCs w:val="16"/>
    </w:rPr>
  </w:style>
  <w:style w:type="character" w:customStyle="1" w:styleId="Recuodecorpodetexto3Char">
    <w:name w:val="Recuo de corpo de texto 3 Char"/>
    <w:basedOn w:val="Fontepargpadro"/>
    <w:link w:val="Recuodecorpodetexto3"/>
    <w:rsid w:val="00F75D37"/>
    <w:rPr>
      <w:rFonts w:ascii="Times New Roman" w:eastAsia="Times New Roman" w:hAnsi="Times New Roman"/>
      <w:sz w:val="16"/>
      <w:szCs w:val="16"/>
    </w:rPr>
  </w:style>
  <w:style w:type="character" w:customStyle="1" w:styleId="Ttulo1Char">
    <w:name w:val="Título 1 Char"/>
    <w:basedOn w:val="Fontepargpadro"/>
    <w:link w:val="Ttulo1"/>
    <w:uiPriority w:val="9"/>
    <w:rsid w:val="00D26580"/>
    <w:rPr>
      <w:rFonts w:asciiTheme="majorHAnsi" w:eastAsiaTheme="majorEastAsia" w:hAnsiTheme="majorHAnsi" w:cstheme="majorBidi"/>
      <w:b/>
      <w:bCs/>
      <w:color w:val="00000A"/>
      <w:kern w:val="32"/>
      <w:sz w:val="32"/>
      <w:szCs w:val="32"/>
    </w:rPr>
  </w:style>
  <w:style w:type="character" w:customStyle="1" w:styleId="Ttulo2Char">
    <w:name w:val="Título 2 Char"/>
    <w:basedOn w:val="Fontepargpadro"/>
    <w:link w:val="Ttulo2"/>
    <w:uiPriority w:val="9"/>
    <w:rsid w:val="00D26580"/>
    <w:rPr>
      <w:rFonts w:asciiTheme="majorHAnsi" w:eastAsiaTheme="majorEastAsia" w:hAnsiTheme="majorHAnsi" w:cstheme="majorBidi"/>
      <w:b/>
      <w:bCs/>
      <w:i/>
      <w:iCs/>
      <w:color w:val="00000A"/>
      <w:sz w:val="28"/>
      <w:szCs w:val="28"/>
    </w:rPr>
  </w:style>
  <w:style w:type="character" w:customStyle="1" w:styleId="Ttulo7Char">
    <w:name w:val="Título 7 Char"/>
    <w:basedOn w:val="Fontepargpadro"/>
    <w:link w:val="Ttulo7"/>
    <w:uiPriority w:val="9"/>
    <w:semiHidden/>
    <w:rsid w:val="00D26580"/>
    <w:rPr>
      <w:rFonts w:asciiTheme="minorHAnsi" w:eastAsiaTheme="minorEastAsia" w:hAnsiTheme="minorHAnsi" w:cstheme="minorBidi"/>
      <w:color w:val="00000A"/>
      <w:sz w:val="24"/>
      <w:szCs w:val="24"/>
    </w:rPr>
  </w:style>
  <w:style w:type="paragraph" w:styleId="Ttulo">
    <w:name w:val="Title"/>
    <w:basedOn w:val="Normal"/>
    <w:link w:val="TtuloChar"/>
    <w:qFormat/>
    <w:rsid w:val="00BD0801"/>
    <w:pPr>
      <w:jc w:val="center"/>
    </w:pPr>
    <w:rPr>
      <w:b/>
      <w:bCs/>
      <w:u w:val="single"/>
    </w:rPr>
  </w:style>
  <w:style w:type="character" w:customStyle="1" w:styleId="TtuloChar">
    <w:name w:val="Título Char"/>
    <w:basedOn w:val="Fontepargpadro"/>
    <w:link w:val="Ttulo"/>
    <w:rsid w:val="00BD0801"/>
    <w:rPr>
      <w:rFonts w:ascii="Times New Roman" w:eastAsia="Times New Roman" w:hAnsi="Times New Roman"/>
      <w:b/>
      <w:bCs/>
      <w:sz w:val="24"/>
      <w:szCs w:val="24"/>
      <w:u w:val="single"/>
    </w:rPr>
  </w:style>
  <w:style w:type="paragraph" w:customStyle="1" w:styleId="p-integra">
    <w:name w:val="p-integra"/>
    <w:basedOn w:val="Normal"/>
    <w:uiPriority w:val="99"/>
    <w:rsid w:val="00BD0801"/>
    <w:pPr>
      <w:spacing w:before="100" w:beforeAutospacing="1" w:after="100" w:afterAutospacing="1"/>
    </w:pPr>
  </w:style>
  <w:style w:type="character" w:customStyle="1" w:styleId="Ttulo3Char1">
    <w:name w:val="Título 3 Char1"/>
    <w:basedOn w:val="Fontepargpadro"/>
    <w:link w:val="Ttulo3"/>
    <w:uiPriority w:val="9"/>
    <w:semiHidden/>
    <w:rsid w:val="00410DED"/>
    <w:rPr>
      <w:rFonts w:asciiTheme="majorHAnsi" w:eastAsiaTheme="majorEastAsia" w:hAnsiTheme="majorHAnsi" w:cstheme="majorBidi"/>
      <w:b/>
      <w:bCs/>
      <w:color w:val="4F81BD" w:themeColor="accent1"/>
      <w:sz w:val="24"/>
      <w:szCs w:val="24"/>
    </w:rPr>
  </w:style>
  <w:style w:type="character" w:customStyle="1" w:styleId="Ttulo6Char">
    <w:name w:val="Título 6 Char"/>
    <w:basedOn w:val="Fontepargpadro"/>
    <w:link w:val="Ttulo6"/>
    <w:semiHidden/>
    <w:rsid w:val="00410DED"/>
    <w:rPr>
      <w:rFonts w:eastAsia="Times New Roman"/>
      <w:b/>
      <w:bCs/>
      <w:sz w:val="22"/>
      <w:szCs w:val="22"/>
    </w:rPr>
  </w:style>
  <w:style w:type="character" w:customStyle="1" w:styleId="Ttulo8Char">
    <w:name w:val="Título 8 Char"/>
    <w:basedOn w:val="Fontepargpadro"/>
    <w:link w:val="Ttulo8"/>
    <w:semiHidden/>
    <w:rsid w:val="00410DED"/>
    <w:rPr>
      <w:rFonts w:eastAsia="Times New Roman"/>
      <w:i/>
      <w:iCs/>
      <w:sz w:val="24"/>
      <w:szCs w:val="24"/>
    </w:rPr>
  </w:style>
  <w:style w:type="paragraph" w:styleId="Textodebalo">
    <w:name w:val="Balloon Text"/>
    <w:basedOn w:val="Normal"/>
    <w:link w:val="TextodebaloChar"/>
    <w:rsid w:val="00410DED"/>
    <w:rPr>
      <w:rFonts w:ascii="Tahoma" w:hAnsi="Tahoma" w:cs="Tahoma"/>
      <w:sz w:val="16"/>
      <w:szCs w:val="16"/>
    </w:rPr>
  </w:style>
  <w:style w:type="character" w:customStyle="1" w:styleId="TextodebaloChar">
    <w:name w:val="Texto de balão Char"/>
    <w:basedOn w:val="Fontepargpadro"/>
    <w:link w:val="Textodebalo"/>
    <w:rsid w:val="00410DED"/>
    <w:rPr>
      <w:rFonts w:ascii="Tahoma" w:eastAsia="Times New Roman" w:hAnsi="Tahoma" w:cs="Tahoma"/>
      <w:sz w:val="16"/>
      <w:szCs w:val="16"/>
    </w:rPr>
  </w:style>
  <w:style w:type="paragraph" w:styleId="Subttulo">
    <w:name w:val="Subtitle"/>
    <w:basedOn w:val="Normal"/>
    <w:link w:val="SubttuloChar"/>
    <w:qFormat/>
    <w:rsid w:val="00410DED"/>
    <w:pPr>
      <w:jc w:val="both"/>
    </w:pPr>
    <w:rPr>
      <w:b/>
      <w:bCs/>
    </w:rPr>
  </w:style>
  <w:style w:type="character" w:customStyle="1" w:styleId="SubttuloChar">
    <w:name w:val="Subtítulo Char"/>
    <w:basedOn w:val="Fontepargpadro"/>
    <w:link w:val="Subttulo"/>
    <w:rsid w:val="00410DED"/>
    <w:rPr>
      <w:rFonts w:ascii="Times New Roman" w:eastAsia="Times New Roman" w:hAnsi="Times New Roman"/>
      <w:b/>
      <w:bCs/>
      <w:sz w:val="24"/>
      <w:szCs w:val="24"/>
    </w:rPr>
  </w:style>
  <w:style w:type="paragraph" w:styleId="Corpodetexto2">
    <w:name w:val="Body Text 2"/>
    <w:basedOn w:val="Normal"/>
    <w:link w:val="Corpodetexto2Char"/>
    <w:unhideWhenUsed/>
    <w:rsid w:val="00410DED"/>
    <w:pPr>
      <w:tabs>
        <w:tab w:val="left" w:pos="1425"/>
        <w:tab w:val="left" w:pos="2836"/>
        <w:tab w:val="left" w:pos="4254"/>
        <w:tab w:val="left" w:pos="5672"/>
        <w:tab w:val="left" w:pos="7090"/>
        <w:tab w:val="left" w:pos="8508"/>
        <w:tab w:val="left" w:pos="9062"/>
        <w:tab w:val="left" w:pos="9629"/>
        <w:tab w:val="left" w:pos="10195"/>
        <w:tab w:val="left" w:pos="10762"/>
      </w:tabs>
      <w:spacing w:line="226" w:lineRule="atLeast"/>
      <w:jc w:val="both"/>
    </w:pPr>
    <w:rPr>
      <w:color w:val="000000"/>
      <w:sz w:val="18"/>
      <w:szCs w:val="20"/>
    </w:rPr>
  </w:style>
  <w:style w:type="character" w:customStyle="1" w:styleId="Corpodetexto2Char">
    <w:name w:val="Corpo de texto 2 Char"/>
    <w:basedOn w:val="Fontepargpadro"/>
    <w:link w:val="Corpodetexto2"/>
    <w:rsid w:val="00410DED"/>
    <w:rPr>
      <w:rFonts w:ascii="Arial" w:eastAsia="Times New Roman" w:hAnsi="Arial" w:cs="Arial"/>
      <w:color w:val="000000"/>
      <w:sz w:val="18"/>
    </w:rPr>
  </w:style>
  <w:style w:type="paragraph" w:styleId="Corpodetexto3">
    <w:name w:val="Body Text 3"/>
    <w:basedOn w:val="Normal"/>
    <w:link w:val="Corpodetexto3Char"/>
    <w:unhideWhenUsed/>
    <w:rsid w:val="00410DED"/>
    <w:pPr>
      <w:tabs>
        <w:tab w:val="left" w:pos="0"/>
        <w:tab w:val="left" w:pos="566"/>
        <w:tab w:val="left" w:pos="1133"/>
        <w:tab w:val="left" w:pos="1425"/>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jc w:val="both"/>
    </w:pPr>
    <w:rPr>
      <w:color w:val="000000"/>
      <w:spacing w:val="-3"/>
      <w:szCs w:val="20"/>
    </w:rPr>
  </w:style>
  <w:style w:type="character" w:customStyle="1" w:styleId="Corpodetexto3Char">
    <w:name w:val="Corpo de texto 3 Char"/>
    <w:basedOn w:val="Fontepargpadro"/>
    <w:link w:val="Corpodetexto3"/>
    <w:rsid w:val="00410DED"/>
    <w:rPr>
      <w:rFonts w:ascii="Times New Roman" w:eastAsia="Times New Roman" w:hAnsi="Times New Roman"/>
      <w:color w:val="000000"/>
      <w:spacing w:val="-3"/>
      <w:sz w:val="24"/>
    </w:rPr>
  </w:style>
  <w:style w:type="paragraph" w:styleId="Recuodecorpodetexto2">
    <w:name w:val="Body Text Indent 2"/>
    <w:basedOn w:val="Normal"/>
    <w:link w:val="Recuodecorpodetexto2Char"/>
    <w:unhideWhenUsed/>
    <w:rsid w:val="00410DED"/>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2127"/>
      <w:jc w:val="both"/>
    </w:pPr>
    <w:rPr>
      <w:i/>
      <w:iCs/>
      <w:szCs w:val="20"/>
    </w:rPr>
  </w:style>
  <w:style w:type="character" w:customStyle="1" w:styleId="Recuodecorpodetexto2Char">
    <w:name w:val="Recuo de corpo de texto 2 Char"/>
    <w:basedOn w:val="Fontepargpadro"/>
    <w:link w:val="Recuodecorpodetexto2"/>
    <w:rsid w:val="00410DED"/>
    <w:rPr>
      <w:rFonts w:ascii="Arial" w:eastAsia="Times New Roman" w:hAnsi="Arial" w:cs="Arial"/>
      <w:i/>
      <w:iCs/>
      <w:sz w:val="24"/>
    </w:rPr>
  </w:style>
  <w:style w:type="paragraph" w:styleId="SemEspaamento">
    <w:name w:val="No Spacing"/>
    <w:uiPriority w:val="1"/>
    <w:qFormat/>
    <w:rsid w:val="00410DED"/>
    <w:rPr>
      <w:rFonts w:eastAsia="Batang"/>
      <w:sz w:val="22"/>
      <w:szCs w:val="22"/>
      <w:lang w:eastAsia="en-US"/>
    </w:rPr>
  </w:style>
  <w:style w:type="paragraph" w:customStyle="1" w:styleId="Corpodetexto1">
    <w:name w:val="Corpo de texto1"/>
    <w:rsid w:val="00410DED"/>
    <w:rPr>
      <w:rFonts w:ascii="CG Times" w:eastAsia="Times New Roman" w:hAnsi="CG Times"/>
      <w:color w:val="000000"/>
      <w:sz w:val="24"/>
      <w:lang w:val="en-US"/>
    </w:rPr>
  </w:style>
  <w:style w:type="paragraph" w:customStyle="1" w:styleId="reservado3">
    <w:name w:val="reservado3"/>
    <w:basedOn w:val="Normal"/>
    <w:rsid w:val="00410DED"/>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spacing w:val="-3"/>
      <w:szCs w:val="20"/>
    </w:rPr>
  </w:style>
  <w:style w:type="paragraph" w:customStyle="1" w:styleId="Corpodetexto21">
    <w:name w:val="Corpo de texto 21"/>
    <w:basedOn w:val="Normal"/>
    <w:rsid w:val="00410DED"/>
    <w:pPr>
      <w:overflowPunct w:val="0"/>
      <w:adjustRightInd w:val="0"/>
      <w:spacing w:line="240" w:lineRule="exact"/>
      <w:ind w:left="1418"/>
      <w:jc w:val="both"/>
      <w:textAlignment w:val="baseline"/>
    </w:pPr>
    <w:rPr>
      <w:sz w:val="20"/>
      <w:szCs w:val="20"/>
    </w:rPr>
  </w:style>
  <w:style w:type="character" w:customStyle="1" w:styleId="hlhilite">
    <w:name w:val="hl hilite"/>
    <w:basedOn w:val="Fontepargpadro"/>
    <w:rsid w:val="00410DED"/>
  </w:style>
  <w:style w:type="paragraph" w:customStyle="1" w:styleId="Default">
    <w:name w:val="Default"/>
    <w:rsid w:val="00410DED"/>
    <w:pPr>
      <w:autoSpaceDE w:val="0"/>
      <w:autoSpaceDN w:val="0"/>
      <w:adjustRightInd w:val="0"/>
    </w:pPr>
    <w:rPr>
      <w:rFonts w:ascii="Times New Roman" w:hAnsi="Times New Roman"/>
      <w:color w:val="000000"/>
      <w:sz w:val="24"/>
      <w:szCs w:val="24"/>
    </w:rPr>
  </w:style>
  <w:style w:type="character" w:styleId="Hyperlink">
    <w:name w:val="Hyperlink"/>
    <w:basedOn w:val="Fontepargpadro"/>
    <w:unhideWhenUsed/>
    <w:rsid w:val="00410DED"/>
    <w:rPr>
      <w:color w:val="0000FF"/>
      <w:u w:val="single"/>
    </w:rPr>
  </w:style>
  <w:style w:type="character" w:styleId="Forte">
    <w:name w:val="Strong"/>
    <w:basedOn w:val="Fontepargpadro"/>
    <w:qFormat/>
    <w:rsid w:val="00410DED"/>
    <w:rPr>
      <w:b/>
      <w:bCs/>
    </w:rPr>
  </w:style>
  <w:style w:type="paragraph" w:customStyle="1" w:styleId="texto1">
    <w:name w:val="texto1"/>
    <w:basedOn w:val="Normal"/>
    <w:rsid w:val="00410DED"/>
    <w:pPr>
      <w:spacing w:before="100" w:beforeAutospacing="1" w:after="100" w:afterAutospacing="1"/>
    </w:pPr>
    <w:rPr>
      <w:rFonts w:ascii="Arial Unicode MS" w:eastAsia="Arial Unicode MS" w:hAnsi="Arial Unicode MS" w:cs="Arial Unicode MS"/>
    </w:rPr>
  </w:style>
  <w:style w:type="paragraph" w:customStyle="1" w:styleId="Ttulo11">
    <w:name w:val="Título 11"/>
    <w:basedOn w:val="Normal"/>
    <w:uiPriority w:val="1"/>
    <w:qFormat/>
    <w:rsid w:val="00410DED"/>
    <w:pPr>
      <w:ind w:left="864" w:hanging="603"/>
      <w:outlineLvl w:val="1"/>
    </w:pPr>
    <w:rPr>
      <w:b/>
      <w:bCs/>
      <w:lang w:eastAsia="pt-PT" w:bidi="pt-PT"/>
    </w:rPr>
  </w:style>
  <w:style w:type="paragraph" w:customStyle="1" w:styleId="TableParagraph">
    <w:name w:val="Table Paragraph"/>
    <w:basedOn w:val="Normal"/>
    <w:uiPriority w:val="1"/>
    <w:qFormat/>
    <w:rsid w:val="00410DED"/>
    <w:rPr>
      <w:lang w:eastAsia="pt-PT" w:bidi="pt-PT"/>
    </w:rPr>
  </w:style>
  <w:style w:type="table" w:customStyle="1" w:styleId="TableNormal">
    <w:name w:val="Table Normal"/>
    <w:uiPriority w:val="2"/>
    <w:semiHidden/>
    <w:qFormat/>
    <w:rsid w:val="00410DED"/>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Ttulo31">
    <w:name w:val="Título 31"/>
    <w:basedOn w:val="Normal"/>
    <w:next w:val="Normal"/>
    <w:qFormat/>
    <w:rsid w:val="00410DED"/>
    <w:pPr>
      <w:keepNext/>
      <w:suppressAutoHyphens/>
      <w:jc w:val="center"/>
      <w:outlineLvl w:val="2"/>
    </w:pPr>
    <w:rPr>
      <w:sz w:val="28"/>
      <w:szCs w:val="28"/>
      <w:lang w:eastAsia="ar-SA"/>
    </w:rPr>
  </w:style>
  <w:style w:type="paragraph" w:customStyle="1" w:styleId="Cabealho1">
    <w:name w:val="Cabeçalho1"/>
    <w:basedOn w:val="Normal"/>
    <w:qFormat/>
    <w:rsid w:val="00410DED"/>
    <w:pPr>
      <w:tabs>
        <w:tab w:val="center" w:pos="4818"/>
        <w:tab w:val="right" w:pos="9637"/>
      </w:tabs>
      <w:suppressAutoHyphens/>
    </w:pPr>
    <w:rPr>
      <w:rFonts w:ascii="Calibri" w:eastAsia="Calibri" w:hAnsi="Calibri"/>
    </w:rPr>
  </w:style>
  <w:style w:type="paragraph" w:customStyle="1" w:styleId="xgmail-msobodytextindent3">
    <w:name w:val="x_gmail-msobodytextindent3"/>
    <w:basedOn w:val="Normal"/>
    <w:rsid w:val="00EA26C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r="http://schemas.openxmlformats.org/officeDocument/2006/relationships" xmlns:w="http://schemas.openxmlformats.org/wordprocessingml/2006/main">
  <w:divs>
    <w:div w:id="935865269">
      <w:bodyDiv w:val="1"/>
      <w:marLeft w:val="0"/>
      <w:marRight w:val="0"/>
      <w:marTop w:val="0"/>
      <w:marBottom w:val="0"/>
      <w:divBdr>
        <w:top w:val="none" w:sz="0" w:space="0" w:color="auto"/>
        <w:left w:val="none" w:sz="0" w:space="0" w:color="auto"/>
        <w:bottom w:val="none" w:sz="0" w:space="0" w:color="auto"/>
        <w:right w:val="none" w:sz="0" w:space="0" w:color="auto"/>
      </w:divBdr>
    </w:div>
    <w:div w:id="1294482892">
      <w:bodyDiv w:val="1"/>
      <w:marLeft w:val="0"/>
      <w:marRight w:val="0"/>
      <w:marTop w:val="0"/>
      <w:marBottom w:val="0"/>
      <w:divBdr>
        <w:top w:val="none" w:sz="0" w:space="0" w:color="auto"/>
        <w:left w:val="none" w:sz="0" w:space="0" w:color="auto"/>
        <w:bottom w:val="none" w:sz="0" w:space="0" w:color="auto"/>
        <w:right w:val="none" w:sz="0" w:space="0" w:color="auto"/>
      </w:divBdr>
    </w:div>
    <w:div w:id="129532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aras.sp.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licitacoes-e.com.br/" TargetMode="Externa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95CB90-7F5E-4359-AE47-AC26AB15E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43</Pages>
  <Words>12532</Words>
  <Characters>67676</Characters>
  <Application>Microsoft Office Word</Application>
  <DocSecurity>0</DocSecurity>
  <Lines>563</Lines>
  <Paragraphs>160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80048</CharactersWithSpaces>
  <SharedDoc>false</SharedDoc>
  <HLinks>
    <vt:vector size="36" baseType="variant">
      <vt:variant>
        <vt:i4>6684708</vt:i4>
      </vt:variant>
      <vt:variant>
        <vt:i4>15</vt:i4>
      </vt:variant>
      <vt:variant>
        <vt:i4>0</vt:i4>
      </vt:variant>
      <vt:variant>
        <vt:i4>5</vt:i4>
      </vt:variant>
      <vt:variant>
        <vt:lpwstr>http://www.licitacoes-e.com.br/</vt:lpwstr>
      </vt:variant>
      <vt:variant>
        <vt:lpwstr/>
      </vt:variant>
      <vt:variant>
        <vt:i4>6684708</vt:i4>
      </vt:variant>
      <vt:variant>
        <vt:i4>12</vt:i4>
      </vt:variant>
      <vt:variant>
        <vt:i4>0</vt:i4>
      </vt:variant>
      <vt:variant>
        <vt:i4>5</vt:i4>
      </vt:variant>
      <vt:variant>
        <vt:lpwstr>http://www.licitacoes-e.com.br/</vt:lpwstr>
      </vt:variant>
      <vt:variant>
        <vt:lpwstr/>
      </vt:variant>
      <vt:variant>
        <vt:i4>6684708</vt:i4>
      </vt:variant>
      <vt:variant>
        <vt:i4>9</vt:i4>
      </vt:variant>
      <vt:variant>
        <vt:i4>0</vt:i4>
      </vt:variant>
      <vt:variant>
        <vt:i4>5</vt:i4>
      </vt:variant>
      <vt:variant>
        <vt:lpwstr>http://www.licitacoes-e.com.br/</vt:lpwstr>
      </vt:variant>
      <vt:variant>
        <vt:lpwstr/>
      </vt:variant>
      <vt:variant>
        <vt:i4>5505118</vt:i4>
      </vt:variant>
      <vt:variant>
        <vt:i4>6</vt:i4>
      </vt:variant>
      <vt:variant>
        <vt:i4>0</vt:i4>
      </vt:variant>
      <vt:variant>
        <vt:i4>5</vt:i4>
      </vt:variant>
      <vt:variant>
        <vt:lpwstr>http://www.bb.com.br/</vt:lpwstr>
      </vt:variant>
      <vt:variant>
        <vt:lpwstr/>
      </vt:variant>
      <vt:variant>
        <vt:i4>4653154</vt:i4>
      </vt:variant>
      <vt:variant>
        <vt:i4>3</vt:i4>
      </vt:variant>
      <vt:variant>
        <vt:i4>0</vt:i4>
      </vt:variant>
      <vt:variant>
        <vt:i4>5</vt:i4>
      </vt:variant>
      <vt:variant>
        <vt:lpwstr>mailto:licitacoes@tambau.sp.gov.br</vt:lpwstr>
      </vt:variant>
      <vt:variant>
        <vt:lpwstr/>
      </vt:variant>
      <vt:variant>
        <vt:i4>1245197</vt:i4>
      </vt:variant>
      <vt:variant>
        <vt:i4>0</vt:i4>
      </vt:variant>
      <vt:variant>
        <vt:i4>0</vt:i4>
      </vt:variant>
      <vt:variant>
        <vt:i4>5</vt:i4>
      </vt:variant>
      <vt:variant>
        <vt:lpwstr>https://www.licitacoes-e.com.br/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Gislaine</dc:creator>
  <cp:lastModifiedBy>User</cp:lastModifiedBy>
  <cp:revision>7</cp:revision>
  <cp:lastPrinted>2020-11-27T15:50:00Z</cp:lastPrinted>
  <dcterms:created xsi:type="dcterms:W3CDTF">2020-11-18T14:00:00Z</dcterms:created>
  <dcterms:modified xsi:type="dcterms:W3CDTF">2020-11-27T15:50:00Z</dcterms:modified>
</cp:coreProperties>
</file>