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0A2" w:rsidRPr="00ED7FCA" w:rsidRDefault="004050A2" w:rsidP="00AB5C7E">
      <w:pPr>
        <w:pStyle w:val="Corpodetexto1"/>
        <w:tabs>
          <w:tab w:val="left" w:pos="1425"/>
          <w:tab w:val="left" w:pos="9072"/>
          <w:tab w:val="left" w:pos="10773"/>
        </w:tabs>
        <w:spacing w:after="120"/>
        <w:jc w:val="center"/>
        <w:rPr>
          <w:rFonts w:ascii="Verdana" w:hAnsi="Verdana" w:cs="Verdana"/>
          <w:b/>
          <w:bCs/>
          <w:color w:val="auto"/>
          <w:sz w:val="22"/>
          <w:szCs w:val="22"/>
          <w:u w:val="single"/>
          <w:lang w:val="pt-BR"/>
        </w:rPr>
      </w:pPr>
      <w:r w:rsidRPr="00ED7FCA">
        <w:rPr>
          <w:rFonts w:ascii="Verdana" w:hAnsi="Verdana" w:cs="Verdana"/>
          <w:b/>
          <w:bCs/>
          <w:color w:val="auto"/>
          <w:sz w:val="22"/>
          <w:szCs w:val="22"/>
          <w:u w:val="single"/>
          <w:lang w:val="pt-BR"/>
        </w:rPr>
        <w:t xml:space="preserve">EDITAL DE LICITAÇÃO </w:t>
      </w:r>
    </w:p>
    <w:p w:rsidR="00E052CB" w:rsidRPr="00ED7FCA" w:rsidRDefault="00E052CB" w:rsidP="00AB5C7E">
      <w:pPr>
        <w:pStyle w:val="Corpodetexto1"/>
        <w:tabs>
          <w:tab w:val="left" w:pos="1425"/>
          <w:tab w:val="left" w:pos="9072"/>
          <w:tab w:val="left" w:pos="10773"/>
        </w:tabs>
        <w:spacing w:after="120"/>
        <w:jc w:val="center"/>
        <w:rPr>
          <w:rFonts w:ascii="Verdana" w:hAnsi="Verdana" w:cs="Verdana"/>
          <w:b/>
          <w:bCs/>
          <w:color w:val="auto"/>
          <w:sz w:val="22"/>
          <w:szCs w:val="22"/>
          <w:u w:val="single"/>
          <w:lang w:val="pt-BR"/>
        </w:rPr>
      </w:pPr>
      <w:r w:rsidRPr="00ED7FCA">
        <w:rPr>
          <w:rFonts w:ascii="Verdana" w:hAnsi="Verdana" w:cs="Verdana"/>
          <w:b/>
          <w:bCs/>
          <w:color w:val="auto"/>
          <w:sz w:val="22"/>
          <w:szCs w:val="22"/>
          <w:u w:val="single"/>
          <w:lang w:val="pt-BR"/>
        </w:rPr>
        <w:t>EXCLUSIVO ME – EPP / LEI 147/2014</w:t>
      </w:r>
    </w:p>
    <w:p w:rsidR="004050A2" w:rsidRPr="00ED7FCA" w:rsidRDefault="004050A2" w:rsidP="00896D10">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t>Processo nº</w:t>
      </w:r>
      <w:r w:rsidR="00E052CB" w:rsidRPr="00ED7FCA">
        <w:rPr>
          <w:rFonts w:ascii="Bookman Old Style" w:hAnsi="Bookman Old Style" w:cs="Bookman Old Style"/>
          <w:color w:val="auto"/>
          <w:lang w:val="pt-BR"/>
        </w:rPr>
        <w:t xml:space="preserve"> </w:t>
      </w:r>
      <w:r w:rsidR="00070745" w:rsidRPr="00070745">
        <w:rPr>
          <w:rFonts w:ascii="Bookman Old Style" w:hAnsi="Bookman Old Style" w:cs="Bookman Old Style"/>
          <w:b/>
          <w:color w:val="auto"/>
          <w:lang w:val="pt-BR"/>
        </w:rPr>
        <w:t>049</w:t>
      </w:r>
      <w:r w:rsidRPr="00ED7FCA">
        <w:rPr>
          <w:rFonts w:ascii="Bookman Old Style" w:hAnsi="Bookman Old Style" w:cs="Bookman Old Style"/>
          <w:b/>
          <w:bCs/>
          <w:color w:val="auto"/>
          <w:lang w:val="pt-BR"/>
        </w:rPr>
        <w:t>/201</w:t>
      </w:r>
      <w:r w:rsidR="008D3923" w:rsidRPr="00ED7FCA">
        <w:rPr>
          <w:rFonts w:ascii="Bookman Old Style" w:hAnsi="Bookman Old Style" w:cs="Bookman Old Style"/>
          <w:b/>
          <w:bCs/>
          <w:color w:val="auto"/>
          <w:lang w:val="pt-BR"/>
        </w:rPr>
        <w:t>7</w:t>
      </w:r>
    </w:p>
    <w:p w:rsidR="004050A2" w:rsidRPr="00ED7FCA" w:rsidRDefault="004050A2" w:rsidP="00896D10">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t>Modalidade:</w:t>
      </w:r>
      <w:r w:rsidR="00070745">
        <w:rPr>
          <w:rFonts w:ascii="Bookman Old Style" w:hAnsi="Bookman Old Style" w:cs="Bookman Old Style"/>
          <w:color w:val="auto"/>
          <w:lang w:val="pt-BR"/>
        </w:rPr>
        <w:t xml:space="preserve"> </w:t>
      </w:r>
      <w:r w:rsidRPr="00ED7FCA">
        <w:rPr>
          <w:rFonts w:ascii="Bookman Old Style" w:hAnsi="Bookman Old Style" w:cs="Bookman Old Style"/>
          <w:b/>
          <w:bCs/>
          <w:color w:val="auto"/>
          <w:lang w:val="pt-BR"/>
        </w:rPr>
        <w:t>PREGÃO PRESENCIAL</w:t>
      </w:r>
    </w:p>
    <w:p w:rsidR="004050A2" w:rsidRPr="00ED7FCA" w:rsidRDefault="004050A2" w:rsidP="00896D10">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Objeto:</w:t>
      </w:r>
      <w:r w:rsidR="00070745">
        <w:rPr>
          <w:rFonts w:ascii="Bookman Old Style" w:hAnsi="Bookman Old Style" w:cs="Bookman Old Style"/>
          <w:b w:val="0"/>
          <w:bCs w:val="0"/>
          <w:u w:val="none"/>
        </w:rPr>
        <w:t xml:space="preserve"> </w:t>
      </w:r>
      <w:r w:rsidRPr="00ED7FCA">
        <w:rPr>
          <w:rFonts w:ascii="Bookman Old Style" w:hAnsi="Bookman Old Style" w:cs="Bookman Old Style"/>
          <w:u w:val="none"/>
        </w:rPr>
        <w:t>Registro de preços para aquisição de materiais de limpeza diversos</w:t>
      </w:r>
    </w:p>
    <w:p w:rsidR="004050A2" w:rsidRPr="00ED7FCA" w:rsidRDefault="004050A2" w:rsidP="00896D10">
      <w:pPr>
        <w:pStyle w:val="Ttulo"/>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Tipo: </w:t>
      </w:r>
      <w:r w:rsidRPr="00ED7FCA">
        <w:rPr>
          <w:rFonts w:ascii="Bookman Old Style" w:hAnsi="Bookman Old Style" w:cs="Bookman Old Style"/>
          <w:u w:val="none"/>
        </w:rPr>
        <w:t>Menor Preço por Item</w:t>
      </w:r>
    </w:p>
    <w:p w:rsidR="004050A2" w:rsidRPr="00ED7FCA" w:rsidRDefault="004050A2" w:rsidP="00896D10">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 xml:space="preserve">Sistema: </w:t>
      </w:r>
      <w:r w:rsidRPr="00ED7FCA">
        <w:rPr>
          <w:rFonts w:ascii="Bookman Old Style" w:hAnsi="Bookman Old Style" w:cs="Bookman Old Style"/>
          <w:u w:val="none"/>
        </w:rPr>
        <w:t>Registro de Preços</w:t>
      </w:r>
    </w:p>
    <w:p w:rsidR="004050A2" w:rsidRPr="00ED7FCA" w:rsidRDefault="004050A2" w:rsidP="00896D10">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Órgãos Requisitantes:</w:t>
      </w:r>
      <w:r w:rsidR="00070745">
        <w:rPr>
          <w:rFonts w:ascii="Bookman Old Style" w:hAnsi="Bookman Old Style" w:cs="Bookman Old Style"/>
          <w:color w:val="auto"/>
          <w:lang w:val="pt-BR"/>
        </w:rPr>
        <w:t xml:space="preserve"> </w:t>
      </w:r>
      <w:r w:rsidRPr="00ED7FCA">
        <w:rPr>
          <w:rFonts w:ascii="Bookman Old Style" w:hAnsi="Bookman Old Style" w:cs="Bookman Old Style"/>
          <w:b/>
          <w:bCs/>
          <w:color w:val="auto"/>
          <w:lang w:val="pt-BR"/>
        </w:rPr>
        <w:t>Diversas Secretarias</w:t>
      </w:r>
    </w:p>
    <w:p w:rsidR="004050A2" w:rsidRPr="00ED7FCA" w:rsidRDefault="004050A2" w:rsidP="00D649E9">
      <w:pPr>
        <w:ind w:left="30"/>
        <w:jc w:val="both"/>
        <w:rPr>
          <w:rStyle w:val="Forte"/>
          <w:rFonts w:ascii="Bookman Old Style" w:hAnsi="Bookman Old Style" w:cs="Bookman Old Style"/>
        </w:rPr>
      </w:pPr>
      <w:r w:rsidRPr="00ED7FCA">
        <w:rPr>
          <w:rStyle w:val="Forte"/>
          <w:rFonts w:ascii="Bookman Old Style" w:hAnsi="Bookman Old Style" w:cs="Bookman Old Style"/>
          <w:b w:val="0"/>
          <w:bCs w:val="0"/>
        </w:rPr>
        <w:t xml:space="preserve">Data da Realização: </w:t>
      </w:r>
      <w:r w:rsidR="00070745" w:rsidRPr="00070745">
        <w:rPr>
          <w:rStyle w:val="Forte"/>
          <w:rFonts w:ascii="Bookman Old Style" w:hAnsi="Bookman Old Style" w:cs="Bookman Old Style"/>
          <w:bCs w:val="0"/>
        </w:rPr>
        <w:t>31</w:t>
      </w:r>
      <w:r w:rsidR="00070745">
        <w:rPr>
          <w:rStyle w:val="Forte"/>
          <w:rFonts w:ascii="Bookman Old Style" w:hAnsi="Bookman Old Style" w:cs="Bookman Old Style"/>
          <w:b w:val="0"/>
          <w:bCs w:val="0"/>
        </w:rPr>
        <w:t xml:space="preserve"> </w:t>
      </w:r>
      <w:r w:rsidRPr="00ED7FCA">
        <w:rPr>
          <w:rStyle w:val="Forte"/>
          <w:rFonts w:ascii="Bookman Old Style" w:hAnsi="Bookman Old Style" w:cs="Bookman Old Style"/>
        </w:rPr>
        <w:t xml:space="preserve">de </w:t>
      </w:r>
      <w:r w:rsidR="00070745">
        <w:rPr>
          <w:rStyle w:val="Forte"/>
          <w:rFonts w:ascii="Bookman Old Style" w:hAnsi="Bookman Old Style" w:cs="Bookman Old Style"/>
        </w:rPr>
        <w:t>julho</w:t>
      </w:r>
      <w:r w:rsidRPr="00ED7FCA">
        <w:rPr>
          <w:rStyle w:val="Forte"/>
          <w:rFonts w:ascii="Bookman Old Style" w:hAnsi="Bookman Old Style" w:cs="Bookman Old Style"/>
        </w:rPr>
        <w:t xml:space="preserve"> de 201</w:t>
      </w:r>
      <w:r w:rsidR="008D3923" w:rsidRPr="00ED7FCA">
        <w:rPr>
          <w:rStyle w:val="Forte"/>
          <w:rFonts w:ascii="Bookman Old Style" w:hAnsi="Bookman Old Style" w:cs="Bookman Old Style"/>
        </w:rPr>
        <w:t>7</w:t>
      </w:r>
    </w:p>
    <w:p w:rsidR="004050A2" w:rsidRPr="00ED7FCA" w:rsidRDefault="004050A2" w:rsidP="00D649E9">
      <w:pPr>
        <w:ind w:left="30"/>
        <w:jc w:val="both"/>
        <w:rPr>
          <w:rStyle w:val="Forte"/>
          <w:rFonts w:ascii="Bookman Old Style" w:hAnsi="Bookman Old Style" w:cs="Bookman Old Style"/>
        </w:rPr>
      </w:pPr>
      <w:r w:rsidRPr="00ED7FCA">
        <w:rPr>
          <w:rStyle w:val="Forte"/>
          <w:rFonts w:ascii="Bookman Old Style" w:hAnsi="Bookman Old Style" w:cs="Bookman Old Style"/>
          <w:b w:val="0"/>
          <w:bCs w:val="0"/>
        </w:rPr>
        <w:t xml:space="preserve">Horário: </w:t>
      </w:r>
      <w:r w:rsidR="00070745" w:rsidRPr="00070745">
        <w:rPr>
          <w:rStyle w:val="Forte"/>
          <w:rFonts w:ascii="Bookman Old Style" w:hAnsi="Bookman Old Style" w:cs="Bookman Old Style"/>
          <w:bCs w:val="0"/>
        </w:rPr>
        <w:t>09</w:t>
      </w:r>
      <w:r w:rsidRPr="00ED7FCA">
        <w:rPr>
          <w:rStyle w:val="Forte"/>
          <w:rFonts w:ascii="Bookman Old Style" w:hAnsi="Bookman Old Style" w:cs="Bookman Old Style"/>
        </w:rPr>
        <w:t>h</w:t>
      </w:r>
      <w:r w:rsidR="00070745">
        <w:rPr>
          <w:rStyle w:val="Forte"/>
          <w:rFonts w:ascii="Bookman Old Style" w:hAnsi="Bookman Old Style" w:cs="Bookman Old Style"/>
        </w:rPr>
        <w:t>30</w:t>
      </w:r>
      <w:r w:rsidRPr="00ED7FCA">
        <w:rPr>
          <w:rStyle w:val="Forte"/>
          <w:rFonts w:ascii="Bookman Old Style" w:hAnsi="Bookman Old Style" w:cs="Bookman Old Style"/>
        </w:rPr>
        <w:t>min</w:t>
      </w:r>
    </w:p>
    <w:p w:rsidR="004050A2" w:rsidRPr="00ED7FCA" w:rsidRDefault="004050A2" w:rsidP="00D649E9">
      <w:pPr>
        <w:ind w:left="851" w:hanging="821"/>
        <w:jc w:val="both"/>
        <w:rPr>
          <w:rStyle w:val="Forte"/>
          <w:rFonts w:ascii="Bookman Old Style" w:hAnsi="Bookman Old Style" w:cs="Bookman Old Style"/>
        </w:rPr>
      </w:pPr>
      <w:r w:rsidRPr="00ED7FCA">
        <w:rPr>
          <w:rStyle w:val="Forte"/>
          <w:rFonts w:ascii="Bookman Old Style" w:hAnsi="Bookman Old Style" w:cs="Bookman Old Style"/>
          <w:b w:val="0"/>
          <w:bCs w:val="0"/>
        </w:rPr>
        <w:t xml:space="preserve">Local: </w:t>
      </w:r>
      <w:r w:rsidRPr="00ED7FCA">
        <w:rPr>
          <w:rStyle w:val="Forte"/>
          <w:rFonts w:ascii="Bookman Old Style" w:hAnsi="Bookman Old Style" w:cs="Bookman Old Style"/>
        </w:rPr>
        <w:t>Paço Municipal do Município de Iaras, situado à Praça Monção, nº 683, Centro – Iaras (SP)</w:t>
      </w:r>
    </w:p>
    <w:p w:rsidR="004050A2" w:rsidRPr="00ED7FCA" w:rsidRDefault="004050A2" w:rsidP="00D649E9">
      <w:pPr>
        <w:ind w:left="30"/>
        <w:jc w:val="both"/>
        <w:rPr>
          <w:rFonts w:ascii="Tahoma" w:hAnsi="Tahoma" w:cs="Tahoma"/>
          <w:b/>
          <w:bCs/>
          <w:caps/>
        </w:rPr>
      </w:pPr>
    </w:p>
    <w:p w:rsidR="004050A2" w:rsidRPr="00ED7FCA" w:rsidRDefault="004050A2" w:rsidP="00824465">
      <w:pPr>
        <w:pStyle w:val="Corpodetexto1"/>
        <w:tabs>
          <w:tab w:val="left" w:pos="1418"/>
          <w:tab w:val="left" w:pos="2836"/>
          <w:tab w:val="left" w:pos="4254"/>
          <w:tab w:val="left" w:pos="5672"/>
          <w:tab w:val="left" w:pos="7090"/>
          <w:tab w:val="left" w:pos="8508"/>
        </w:tabs>
        <w:spacing w:before="120" w:after="120"/>
        <w:rPr>
          <w:rFonts w:ascii="Bookman Old Style" w:hAnsi="Bookman Old Style" w:cs="Bookman Old Style"/>
          <w:b/>
          <w:bCs/>
          <w:color w:val="auto"/>
          <w:lang w:val="pt-BR"/>
        </w:rPr>
      </w:pPr>
      <w:r w:rsidRPr="00ED7FCA">
        <w:rPr>
          <w:rFonts w:ascii="Bookman Old Style" w:hAnsi="Bookman Old Style" w:cs="Bookman Old Style"/>
          <w:b/>
          <w:bCs/>
          <w:color w:val="auto"/>
          <w:lang w:val="pt-BR"/>
        </w:rPr>
        <w:t>PREÂMBULO</w:t>
      </w:r>
    </w:p>
    <w:p w:rsidR="004050A2" w:rsidRPr="00ED7FCA" w:rsidRDefault="004050A2" w:rsidP="00824465">
      <w:pPr>
        <w:pStyle w:val="Corpodetexto1"/>
        <w:tabs>
          <w:tab w:val="left" w:pos="851"/>
          <w:tab w:val="left" w:pos="1134"/>
          <w:tab w:val="left" w:pos="4254"/>
          <w:tab w:val="left" w:pos="5672"/>
          <w:tab w:val="left" w:pos="7090"/>
          <w:tab w:val="left" w:pos="8508"/>
        </w:tabs>
        <w:spacing w:before="120" w:after="120"/>
        <w:ind w:firstLine="1701"/>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FRANCISCO PINTO DE SOUZA</w:t>
      </w:r>
      <w:r w:rsidRPr="00ED7FCA">
        <w:rPr>
          <w:rFonts w:ascii="Bookman Old Style" w:hAnsi="Bookman Old Style" w:cs="Bookman Old Style"/>
          <w:color w:val="auto"/>
          <w:lang w:val="pt-BR"/>
        </w:rPr>
        <w:t xml:space="preserve">, Prefeito Do Município de </w:t>
      </w:r>
      <w:r w:rsidRPr="00ED7FCA">
        <w:rPr>
          <w:rFonts w:ascii="Bookman Old Style" w:hAnsi="Bookman Old Style" w:cs="Bookman Old Style"/>
          <w:b/>
          <w:bCs/>
          <w:color w:val="auto"/>
          <w:lang w:val="pt-BR"/>
        </w:rPr>
        <w:t>IARAS</w:t>
      </w:r>
      <w:r w:rsidRPr="00ED7FCA">
        <w:rPr>
          <w:rFonts w:ascii="Bookman Old Style" w:hAnsi="Bookman Old Style" w:cs="Bookman Old Style"/>
          <w:color w:val="auto"/>
          <w:lang w:val="pt-BR"/>
        </w:rPr>
        <w:t xml:space="preserve">, Estado de São Paulo, torna público que </w:t>
      </w:r>
      <w:r w:rsidRPr="00ED7FCA">
        <w:rPr>
          <w:rFonts w:ascii="Bookman Old Style" w:hAnsi="Bookman Old Style" w:cs="Bookman Old Style"/>
          <w:b/>
          <w:bCs/>
          <w:color w:val="auto"/>
          <w:lang w:val="pt-BR"/>
        </w:rPr>
        <w:t xml:space="preserve">às </w:t>
      </w:r>
      <w:r w:rsidR="00070745">
        <w:rPr>
          <w:rFonts w:ascii="Bookman Old Style" w:hAnsi="Bookman Old Style" w:cs="Bookman Old Style"/>
          <w:b/>
          <w:bCs/>
          <w:color w:val="auto"/>
          <w:lang w:val="pt-BR"/>
        </w:rPr>
        <w:t>09</w:t>
      </w:r>
      <w:r w:rsidRPr="00ED7FCA">
        <w:rPr>
          <w:rFonts w:ascii="Bookman Old Style" w:hAnsi="Bookman Old Style" w:cs="Bookman Old Style"/>
          <w:b/>
          <w:bCs/>
          <w:color w:val="auto"/>
          <w:lang w:val="pt-BR"/>
        </w:rPr>
        <w:t>h</w:t>
      </w:r>
      <w:r w:rsidR="00070745">
        <w:rPr>
          <w:rFonts w:ascii="Bookman Old Style" w:hAnsi="Bookman Old Style" w:cs="Bookman Old Style"/>
          <w:b/>
          <w:bCs/>
          <w:color w:val="auto"/>
          <w:lang w:val="pt-BR"/>
        </w:rPr>
        <w:t>30</w:t>
      </w:r>
      <w:r w:rsidRPr="00ED7FCA">
        <w:rPr>
          <w:rFonts w:ascii="Bookman Old Style" w:hAnsi="Bookman Old Style" w:cs="Bookman Old Style"/>
          <w:b/>
          <w:bCs/>
          <w:color w:val="auto"/>
          <w:lang w:val="pt-BR"/>
        </w:rPr>
        <w:t xml:space="preserve">min do dia </w:t>
      </w:r>
      <w:r w:rsidR="00070745">
        <w:rPr>
          <w:rFonts w:ascii="Bookman Old Style" w:hAnsi="Bookman Old Style" w:cs="Bookman Old Style"/>
          <w:b/>
          <w:bCs/>
          <w:color w:val="auto"/>
          <w:lang w:val="pt-BR"/>
        </w:rPr>
        <w:t>31</w:t>
      </w:r>
      <w:r w:rsidRPr="00ED7FCA">
        <w:rPr>
          <w:rFonts w:ascii="Bookman Old Style" w:hAnsi="Bookman Old Style" w:cs="Bookman Old Style"/>
          <w:b/>
          <w:bCs/>
          <w:color w:val="auto"/>
          <w:lang w:val="pt-BR"/>
        </w:rPr>
        <w:t xml:space="preserve"> de </w:t>
      </w:r>
      <w:r w:rsidR="00070745">
        <w:rPr>
          <w:rFonts w:ascii="Bookman Old Style" w:hAnsi="Bookman Old Style" w:cs="Bookman Old Style"/>
          <w:b/>
          <w:bCs/>
          <w:color w:val="auto"/>
          <w:lang w:val="pt-BR"/>
        </w:rPr>
        <w:t>julho</w:t>
      </w:r>
      <w:r w:rsidRPr="00ED7FCA">
        <w:rPr>
          <w:rFonts w:ascii="Bookman Old Style" w:hAnsi="Bookman Old Style" w:cs="Bookman Old Style"/>
          <w:b/>
          <w:bCs/>
          <w:color w:val="auto"/>
          <w:lang w:val="pt-BR"/>
        </w:rPr>
        <w:t xml:space="preserve"> de 2.01</w:t>
      </w:r>
      <w:r w:rsidR="008D3923" w:rsidRPr="00ED7FCA">
        <w:rPr>
          <w:rFonts w:ascii="Bookman Old Style" w:hAnsi="Bookman Old Style" w:cs="Bookman Old Style"/>
          <w:b/>
          <w:bCs/>
          <w:color w:val="auto"/>
          <w:lang w:val="pt-BR"/>
        </w:rPr>
        <w:t>7</w:t>
      </w:r>
      <w:r w:rsidRPr="00ED7FCA">
        <w:rPr>
          <w:rFonts w:ascii="Bookman Old Style" w:hAnsi="Bookman Old Style" w:cs="Bookman Old Style"/>
          <w:color w:val="auto"/>
          <w:lang w:val="pt-BR"/>
        </w:rPr>
        <w:t xml:space="preserve">, no Paço Municipal do Município de Iaras, situado na Praça Monção, nº 683 - Centro, será realizada a Licitação Pública, na modalidade de </w:t>
      </w:r>
      <w:r w:rsidRPr="00ED7FCA">
        <w:rPr>
          <w:rFonts w:ascii="Bookman Old Style" w:hAnsi="Bookman Old Style" w:cs="Bookman Old Style"/>
          <w:b/>
          <w:bCs/>
          <w:color w:val="auto"/>
          <w:lang w:val="pt-BR"/>
        </w:rPr>
        <w:t xml:space="preserve">PREGÃO PRESENCIAL, registrado sob nº </w:t>
      </w:r>
      <w:r w:rsidR="00070745">
        <w:rPr>
          <w:rFonts w:ascii="Bookman Old Style" w:hAnsi="Bookman Old Style" w:cs="Bookman Old Style"/>
          <w:b/>
          <w:bCs/>
          <w:color w:val="auto"/>
          <w:lang w:val="pt-BR"/>
        </w:rPr>
        <w:t>049</w:t>
      </w:r>
      <w:r w:rsidRPr="00ED7FCA">
        <w:rPr>
          <w:rFonts w:ascii="Bookman Old Style" w:hAnsi="Bookman Old Style" w:cs="Bookman Old Style"/>
          <w:b/>
          <w:bCs/>
          <w:color w:val="auto"/>
          <w:lang w:val="pt-BR"/>
        </w:rPr>
        <w:t>/201</w:t>
      </w:r>
      <w:r w:rsidR="008D3923" w:rsidRPr="00ED7FCA">
        <w:rPr>
          <w:rFonts w:ascii="Bookman Old Style" w:hAnsi="Bookman Old Style" w:cs="Bookman Old Style"/>
          <w:b/>
          <w:bCs/>
          <w:color w:val="auto"/>
          <w:lang w:val="pt-BR"/>
        </w:rPr>
        <w:t>7</w:t>
      </w:r>
      <w:r w:rsidRPr="00ED7FCA">
        <w:rPr>
          <w:rFonts w:ascii="Bookman Old Style" w:hAnsi="Bookman Old Style" w:cs="Bookman Old Style"/>
          <w:color w:val="auto"/>
          <w:lang w:val="pt-BR"/>
        </w:rPr>
        <w:t xml:space="preserve">, do tipo </w:t>
      </w:r>
      <w:r w:rsidRPr="00ED7FCA">
        <w:rPr>
          <w:rFonts w:ascii="Bookman Old Style" w:hAnsi="Bookman Old Style" w:cs="Bookman Old Style"/>
          <w:b/>
          <w:bCs/>
          <w:color w:val="auto"/>
          <w:lang w:val="pt-BR"/>
        </w:rPr>
        <w:t>MENOR PREÇO POR ITEM</w:t>
      </w:r>
      <w:r w:rsidRPr="00ED7FCA">
        <w:rPr>
          <w:rFonts w:ascii="Bookman Old Style" w:hAnsi="Bookman Old Style" w:cs="Bookman Old Style"/>
          <w:color w:val="auto"/>
          <w:lang w:val="pt-BR"/>
        </w:rPr>
        <w:t xml:space="preserve">, pelo sistema de </w:t>
      </w:r>
      <w:r w:rsidRPr="00ED7FCA">
        <w:rPr>
          <w:rFonts w:ascii="Bookman Old Style" w:hAnsi="Bookman Old Style" w:cs="Bookman Old Style"/>
          <w:b/>
          <w:bCs/>
          <w:color w:val="auto"/>
          <w:lang w:val="pt-BR"/>
        </w:rPr>
        <w:t xml:space="preserve">registro de preços, </w:t>
      </w:r>
      <w:r w:rsidRPr="00ED7FCA">
        <w:rPr>
          <w:rFonts w:ascii="Bookman Old Style" w:hAnsi="Bookman Old Style" w:cs="Bookman Old Style"/>
          <w:color w:val="auto"/>
          <w:lang w:val="pt-BR"/>
        </w:rPr>
        <w:t xml:space="preserve">cujo objeto é a </w:t>
      </w:r>
      <w:r w:rsidRPr="00ED7FCA">
        <w:rPr>
          <w:rFonts w:ascii="Bookman Old Style" w:hAnsi="Bookman Old Style" w:cs="Bookman Old Style"/>
          <w:b/>
          <w:bCs/>
          <w:color w:val="auto"/>
          <w:lang w:val="pt-BR"/>
        </w:rPr>
        <w:t>AQUISIÇÃO DE MATERIAIS DE LIMPEZA,</w:t>
      </w:r>
      <w:r w:rsidRPr="00ED7FCA">
        <w:rPr>
          <w:rFonts w:ascii="Bookman Old Style" w:hAnsi="Bookman Old Style" w:cs="Bookman Old Style"/>
          <w:color w:val="auto"/>
          <w:lang w:val="pt-BR"/>
        </w:rPr>
        <w:t xml:space="preserve"> descritos no item “1” deste Edital, para atender à requisição das Secretarias Municipal. O presente certame licitatório reger-se-á pelas disposições da Lei Federal nº 10.520, de 17 de julho de 2002, Lei Complementar Federal nº 123, de 14 de dezembro de 2006 (Estatuto Nacional da Microempresa e da Empresa de Pequeno Porte), Lei Federal nº 8.666/93 com suas alterações posteriores e demais legislações aplicáveis à espécie.</w:t>
      </w:r>
    </w:p>
    <w:p w:rsidR="004050A2" w:rsidRPr="00ED7FCA" w:rsidRDefault="004050A2" w:rsidP="00AA52FB">
      <w:pPr>
        <w:ind w:right="-62"/>
        <w:jc w:val="both"/>
        <w:rPr>
          <w:rFonts w:ascii="Bookman Old Style" w:hAnsi="Bookman Old Style" w:cs="Bookman Old Style"/>
          <w:b/>
          <w:bCs/>
        </w:rPr>
      </w:pPr>
      <w:r w:rsidRPr="00ED7FCA">
        <w:rPr>
          <w:rFonts w:ascii="Bookman Old Style" w:hAnsi="Bookman Old Style" w:cs="Bookman Old Style"/>
          <w:b/>
          <w:bCs/>
        </w:rPr>
        <w:t xml:space="preserve">DATA DA ENTREGA DOS ENVELOPES E CREDENCIAMENTO: </w:t>
      </w:r>
      <w:r w:rsidRPr="00ED7FCA">
        <w:rPr>
          <w:rFonts w:ascii="Bookman Old Style" w:hAnsi="Bookman Old Style" w:cs="Bookman Old Style"/>
          <w:b/>
          <w:bCs/>
          <w:u w:val="single"/>
        </w:rPr>
        <w:t xml:space="preserve">dia </w:t>
      </w:r>
      <w:r w:rsidR="00070745">
        <w:rPr>
          <w:rFonts w:ascii="Bookman Old Style" w:hAnsi="Bookman Old Style" w:cs="Bookman Old Style"/>
          <w:b/>
          <w:bCs/>
          <w:u w:val="single"/>
        </w:rPr>
        <w:t>31</w:t>
      </w:r>
      <w:r w:rsidRPr="00ED7FCA">
        <w:rPr>
          <w:rFonts w:ascii="Bookman Old Style" w:hAnsi="Bookman Old Style" w:cs="Bookman Old Style"/>
          <w:b/>
          <w:bCs/>
          <w:u w:val="single"/>
        </w:rPr>
        <w:t xml:space="preserve"> de </w:t>
      </w:r>
      <w:r w:rsidR="00070745">
        <w:rPr>
          <w:rFonts w:ascii="Bookman Old Style" w:hAnsi="Bookman Old Style" w:cs="Bookman Old Style"/>
          <w:b/>
          <w:bCs/>
          <w:u w:val="single"/>
        </w:rPr>
        <w:t>julho</w:t>
      </w:r>
      <w:r w:rsidRPr="00ED7FCA">
        <w:rPr>
          <w:rFonts w:ascii="Bookman Old Style" w:hAnsi="Bookman Old Style" w:cs="Bookman Old Style"/>
          <w:b/>
          <w:bCs/>
          <w:u w:val="single"/>
        </w:rPr>
        <w:t xml:space="preserve"> de 201</w:t>
      </w:r>
      <w:r w:rsidR="008D3923" w:rsidRPr="00ED7FCA">
        <w:rPr>
          <w:rFonts w:ascii="Bookman Old Style" w:hAnsi="Bookman Old Style" w:cs="Bookman Old Style"/>
          <w:b/>
          <w:bCs/>
          <w:u w:val="single"/>
        </w:rPr>
        <w:t>7</w:t>
      </w:r>
      <w:r w:rsidRPr="00ED7FCA">
        <w:rPr>
          <w:rFonts w:ascii="Bookman Old Style" w:hAnsi="Bookman Old Style" w:cs="Bookman Old Style"/>
          <w:b/>
          <w:bCs/>
          <w:u w:val="single"/>
        </w:rPr>
        <w:t xml:space="preserve">, até às </w:t>
      </w:r>
      <w:r w:rsidR="00070745">
        <w:rPr>
          <w:rFonts w:ascii="Bookman Old Style" w:hAnsi="Bookman Old Style" w:cs="Bookman Old Style"/>
          <w:b/>
          <w:bCs/>
          <w:u w:val="single"/>
        </w:rPr>
        <w:t>09</w:t>
      </w:r>
      <w:r w:rsidRPr="00ED7FCA">
        <w:rPr>
          <w:rFonts w:ascii="Bookman Old Style" w:hAnsi="Bookman Old Style" w:cs="Bookman Old Style"/>
          <w:b/>
          <w:bCs/>
          <w:u w:val="single"/>
        </w:rPr>
        <w:t>h</w:t>
      </w:r>
      <w:r w:rsidR="00070745">
        <w:rPr>
          <w:rFonts w:ascii="Bookman Old Style" w:hAnsi="Bookman Old Style" w:cs="Bookman Old Style"/>
          <w:b/>
          <w:bCs/>
          <w:u w:val="single"/>
        </w:rPr>
        <w:t>30</w:t>
      </w:r>
      <w:r w:rsidRPr="00ED7FCA">
        <w:rPr>
          <w:rFonts w:ascii="Bookman Old Style" w:hAnsi="Bookman Old Style" w:cs="Bookman Old Style"/>
          <w:b/>
          <w:bCs/>
          <w:u w:val="single"/>
        </w:rPr>
        <w:t>min.</w:t>
      </w:r>
    </w:p>
    <w:p w:rsidR="004050A2" w:rsidRPr="00ED7FCA" w:rsidRDefault="004050A2" w:rsidP="00AA52FB">
      <w:pPr>
        <w:ind w:right="-62"/>
        <w:jc w:val="both"/>
        <w:rPr>
          <w:rFonts w:ascii="Bookman Old Style" w:hAnsi="Bookman Old Style" w:cs="Bookman Old Style"/>
          <w:b/>
          <w:bCs/>
        </w:rPr>
      </w:pPr>
    </w:p>
    <w:p w:rsidR="004050A2" w:rsidRPr="00ED7FCA" w:rsidRDefault="004050A2" w:rsidP="00AA52FB">
      <w:pPr>
        <w:ind w:right="-62"/>
        <w:jc w:val="both"/>
        <w:rPr>
          <w:rFonts w:ascii="Bookman Old Style" w:hAnsi="Bookman Old Style" w:cs="Bookman Old Style"/>
          <w:b/>
          <w:bCs/>
        </w:rPr>
      </w:pPr>
      <w:r w:rsidRPr="00ED7FCA">
        <w:rPr>
          <w:rFonts w:ascii="Bookman Old Style" w:hAnsi="Bookman Old Style" w:cs="Bookman Old Style"/>
          <w:b/>
          <w:bCs/>
        </w:rPr>
        <w:t xml:space="preserve">SESSÃO PÚBLICA DO PREGÃO PRESENCIAL: </w:t>
      </w:r>
      <w:r w:rsidRPr="00ED7FCA">
        <w:rPr>
          <w:rFonts w:ascii="Bookman Old Style" w:hAnsi="Bookman Old Style" w:cs="Bookman Old Style"/>
          <w:b/>
          <w:bCs/>
          <w:u w:val="single"/>
        </w:rPr>
        <w:t xml:space="preserve">dia </w:t>
      </w:r>
      <w:r w:rsidR="00070745">
        <w:rPr>
          <w:rFonts w:ascii="Bookman Old Style" w:hAnsi="Bookman Old Style" w:cs="Bookman Old Style"/>
          <w:b/>
          <w:bCs/>
          <w:u w:val="single"/>
        </w:rPr>
        <w:t>31</w:t>
      </w:r>
      <w:r w:rsidRPr="00ED7FCA">
        <w:rPr>
          <w:rFonts w:ascii="Bookman Old Style" w:hAnsi="Bookman Old Style" w:cs="Bookman Old Style"/>
          <w:b/>
          <w:bCs/>
          <w:u w:val="single"/>
        </w:rPr>
        <w:t xml:space="preserve"> de </w:t>
      </w:r>
      <w:r w:rsidR="00070745">
        <w:rPr>
          <w:rFonts w:ascii="Bookman Old Style" w:hAnsi="Bookman Old Style" w:cs="Bookman Old Style"/>
          <w:b/>
          <w:bCs/>
          <w:u w:val="single"/>
        </w:rPr>
        <w:t>julho</w:t>
      </w:r>
      <w:r w:rsidRPr="00ED7FCA">
        <w:rPr>
          <w:rFonts w:ascii="Bookman Old Style" w:hAnsi="Bookman Old Style" w:cs="Bookman Old Style"/>
          <w:b/>
          <w:bCs/>
          <w:u w:val="single"/>
        </w:rPr>
        <w:t xml:space="preserve"> de 201</w:t>
      </w:r>
      <w:r w:rsidR="008D3923" w:rsidRPr="00ED7FCA">
        <w:rPr>
          <w:rFonts w:ascii="Bookman Old Style" w:hAnsi="Bookman Old Style" w:cs="Bookman Old Style"/>
          <w:b/>
          <w:bCs/>
          <w:u w:val="single"/>
        </w:rPr>
        <w:t>7</w:t>
      </w:r>
      <w:r w:rsidRPr="00ED7FCA">
        <w:rPr>
          <w:rFonts w:ascii="Bookman Old Style" w:hAnsi="Bookman Old Style" w:cs="Bookman Old Style"/>
          <w:b/>
          <w:bCs/>
          <w:u w:val="single"/>
        </w:rPr>
        <w:t xml:space="preserve">, às </w:t>
      </w:r>
      <w:r w:rsidR="00070745">
        <w:rPr>
          <w:rFonts w:ascii="Bookman Old Style" w:hAnsi="Bookman Old Style" w:cs="Bookman Old Style"/>
          <w:b/>
          <w:bCs/>
          <w:u w:val="single"/>
        </w:rPr>
        <w:t>09</w:t>
      </w:r>
      <w:r w:rsidRPr="00ED7FCA">
        <w:rPr>
          <w:rFonts w:ascii="Bookman Old Style" w:hAnsi="Bookman Old Style" w:cs="Bookman Old Style"/>
          <w:b/>
          <w:bCs/>
          <w:u w:val="single"/>
        </w:rPr>
        <w:t>h</w:t>
      </w:r>
      <w:r w:rsidR="00070745">
        <w:rPr>
          <w:rFonts w:ascii="Bookman Old Style" w:hAnsi="Bookman Old Style" w:cs="Bookman Old Style"/>
          <w:b/>
          <w:bCs/>
          <w:u w:val="single"/>
        </w:rPr>
        <w:t>30</w:t>
      </w:r>
      <w:r w:rsidRPr="00ED7FCA">
        <w:rPr>
          <w:rFonts w:ascii="Bookman Old Style" w:hAnsi="Bookman Old Style" w:cs="Bookman Old Style"/>
          <w:b/>
          <w:bCs/>
          <w:u w:val="single"/>
        </w:rPr>
        <w:t xml:space="preserve">min. </w:t>
      </w:r>
    </w:p>
    <w:p w:rsidR="004050A2" w:rsidRPr="00ED7FCA" w:rsidRDefault="004050A2" w:rsidP="00AA52FB">
      <w:pPr>
        <w:ind w:right="-62"/>
        <w:jc w:val="both"/>
        <w:rPr>
          <w:rFonts w:ascii="Bookman Old Style" w:hAnsi="Bookman Old Style" w:cs="Bookman Old Style"/>
          <w:b/>
          <w:bCs/>
        </w:rPr>
      </w:pPr>
    </w:p>
    <w:p w:rsidR="004050A2" w:rsidRPr="00ED7FCA" w:rsidRDefault="004050A2" w:rsidP="00AA52FB">
      <w:pPr>
        <w:ind w:right="-62"/>
        <w:jc w:val="both"/>
        <w:rPr>
          <w:rFonts w:ascii="Bookman Old Style" w:hAnsi="Bookman Old Style" w:cs="Bookman Old Style"/>
        </w:rPr>
      </w:pPr>
      <w:r w:rsidRPr="00ED7FCA">
        <w:rPr>
          <w:rFonts w:ascii="Bookman Old Style" w:hAnsi="Bookman Old Style" w:cs="Bookman Old Style"/>
          <w:b/>
          <w:bCs/>
        </w:rPr>
        <w:t xml:space="preserve">LOCAL: </w:t>
      </w:r>
      <w:r w:rsidRPr="00ED7FCA">
        <w:rPr>
          <w:rFonts w:ascii="Bookman Old Style" w:hAnsi="Bookman Old Style" w:cs="Bookman Old Style"/>
        </w:rPr>
        <w:t>Departamento de Licitações – Praça Monção, nº 683 – Centro. Fone/Fax: (14) 3764-9400.</w:t>
      </w:r>
    </w:p>
    <w:p w:rsidR="004050A2" w:rsidRPr="00ED7FCA" w:rsidRDefault="004050A2" w:rsidP="00AA52FB">
      <w:pPr>
        <w:pStyle w:val="Ttulo3"/>
        <w:tabs>
          <w:tab w:val="left" w:pos="8931"/>
        </w:tabs>
        <w:ind w:right="-62"/>
        <w:jc w:val="both"/>
        <w:rPr>
          <w:rFonts w:ascii="Bookman Old Style" w:hAnsi="Bookman Old Style" w:cs="Bookman Old Style"/>
          <w:sz w:val="24"/>
          <w:szCs w:val="24"/>
        </w:rPr>
      </w:pPr>
      <w:r w:rsidRPr="00ED7FCA">
        <w:rPr>
          <w:rFonts w:ascii="Bookman Old Style" w:hAnsi="Bookman Old Style" w:cs="Bookman Old Style"/>
          <w:sz w:val="24"/>
          <w:szCs w:val="24"/>
        </w:rPr>
        <w:t>DA AQUISIÇÃO DO EDITAL:</w:t>
      </w:r>
    </w:p>
    <w:p w:rsidR="004050A2" w:rsidRPr="00ED7FCA" w:rsidRDefault="004050A2" w:rsidP="00A26AC9">
      <w:pPr>
        <w:tabs>
          <w:tab w:val="left" w:pos="8931"/>
        </w:tabs>
        <w:ind w:right="-62"/>
        <w:jc w:val="both"/>
        <w:rPr>
          <w:rFonts w:ascii="Bookman Old Style" w:hAnsi="Bookman Old Style" w:cs="Bookman Old Style"/>
        </w:rPr>
      </w:pPr>
      <w:r w:rsidRPr="00ED7FCA">
        <w:rPr>
          <w:rFonts w:ascii="Bookman Old Style" w:hAnsi="Bookman Old Style" w:cs="Bookman Old Style"/>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7" w:history="1">
        <w:r w:rsidRPr="00ED7FCA">
          <w:rPr>
            <w:rStyle w:val="Hyperlink"/>
            <w:rFonts w:ascii="Bookman Old Style" w:hAnsi="Bookman Old Style" w:cs="Bookman Old Style"/>
            <w:color w:val="auto"/>
          </w:rPr>
          <w:t>www.iaras.sp.gov.br</w:t>
        </w:r>
      </w:hyperlink>
      <w:r w:rsidRPr="00ED7FCA">
        <w:rPr>
          <w:rFonts w:ascii="Bookman Old Style" w:hAnsi="Bookman Old Style" w:cs="Bookman Old Style"/>
        </w:rPr>
        <w:t>.</w:t>
      </w:r>
    </w:p>
    <w:p w:rsidR="004050A2" w:rsidRPr="00ED7FCA" w:rsidRDefault="004050A2" w:rsidP="00A26AC9">
      <w:pPr>
        <w:tabs>
          <w:tab w:val="left" w:pos="8931"/>
        </w:tabs>
        <w:ind w:right="-62"/>
        <w:jc w:val="both"/>
        <w:rPr>
          <w:rFonts w:ascii="Bookman Old Style" w:hAnsi="Bookman Old Style" w:cs="Bookman Old Style"/>
        </w:rPr>
      </w:pPr>
    </w:p>
    <w:p w:rsidR="004050A2" w:rsidRPr="00ED7FCA" w:rsidRDefault="004050A2" w:rsidP="00AA52FB">
      <w:pPr>
        <w:autoSpaceDE w:val="0"/>
        <w:autoSpaceDN w:val="0"/>
        <w:adjustRightInd w:val="0"/>
        <w:spacing w:before="120"/>
        <w:jc w:val="both"/>
        <w:rPr>
          <w:rFonts w:ascii="Bookman Old Style" w:hAnsi="Bookman Old Style" w:cs="Bookman Old Style"/>
        </w:rPr>
      </w:pPr>
      <w:r w:rsidRPr="00ED7FCA">
        <w:rPr>
          <w:rFonts w:ascii="Bookman Old Style" w:hAnsi="Bookman Old Style" w:cs="Bookman Old Style"/>
        </w:rPr>
        <w:t>Integram este Edital, independentemente de transcrição:</w:t>
      </w:r>
    </w:p>
    <w:p w:rsidR="004050A2" w:rsidRPr="00ED7FCA"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ED7FCA">
        <w:rPr>
          <w:rFonts w:ascii="Bookman Old Style" w:hAnsi="Bookman Old Style" w:cs="Bookman Old Style"/>
          <w:b/>
          <w:bCs/>
        </w:rPr>
        <w:t>Anexo I - RELAÇÃO DE MATERIAIS DE LIMPEZA E ESPECIFICAÇÕES</w:t>
      </w:r>
    </w:p>
    <w:p w:rsidR="004050A2" w:rsidRPr="00ED7FCA"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ED7FCA">
        <w:rPr>
          <w:rFonts w:ascii="Bookman Old Style" w:hAnsi="Bookman Old Style" w:cs="Bookman Old Style"/>
          <w:b/>
          <w:bCs/>
        </w:rPr>
        <w:t>Anexo II - Modelo de Procuração;</w:t>
      </w:r>
    </w:p>
    <w:p w:rsidR="004050A2" w:rsidRPr="00ED7FCA"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ED7FCA">
        <w:rPr>
          <w:rFonts w:ascii="Bookman Old Style" w:hAnsi="Bookman Old Style" w:cs="Bookman Old Style"/>
          <w:b/>
          <w:bCs/>
        </w:rPr>
        <w:t>Anexo III - Modelo de Carta/Declaração de Credenciamento;</w:t>
      </w:r>
    </w:p>
    <w:p w:rsidR="004050A2" w:rsidRPr="00ED7FCA"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ED7FCA">
        <w:rPr>
          <w:rFonts w:ascii="Bookman Old Style" w:hAnsi="Bookman Old Style" w:cs="Bookman Old Style"/>
          <w:b/>
          <w:bCs/>
        </w:rPr>
        <w:lastRenderedPageBreak/>
        <w:t>Anexo IV – Modelo de Declarações</w:t>
      </w:r>
    </w:p>
    <w:p w:rsidR="004050A2" w:rsidRPr="00ED7FCA"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ED7FCA">
        <w:rPr>
          <w:rFonts w:ascii="Bookman Old Style" w:hAnsi="Bookman Old Style" w:cs="Bookman Old Style"/>
          <w:b/>
          <w:bCs/>
        </w:rPr>
        <w:t>Anexo V - Modelo de Declaração de ME ou EPP;</w:t>
      </w:r>
    </w:p>
    <w:p w:rsidR="004050A2" w:rsidRPr="00ED7FCA" w:rsidRDefault="004050A2" w:rsidP="00D649E9">
      <w:pPr>
        <w:numPr>
          <w:ilvl w:val="0"/>
          <w:numId w:val="8"/>
        </w:numPr>
        <w:autoSpaceDE w:val="0"/>
        <w:autoSpaceDN w:val="0"/>
        <w:adjustRightInd w:val="0"/>
        <w:spacing w:before="60"/>
        <w:jc w:val="both"/>
        <w:rPr>
          <w:rFonts w:ascii="Bookman Old Style" w:hAnsi="Bookman Old Style" w:cs="Bookman Old Style"/>
          <w:b/>
          <w:bCs/>
        </w:rPr>
      </w:pPr>
      <w:r w:rsidRPr="00ED7FCA">
        <w:rPr>
          <w:rFonts w:ascii="Bookman Old Style" w:hAnsi="Bookman Old Style" w:cs="Bookman Old Style"/>
          <w:b/>
          <w:bCs/>
        </w:rPr>
        <w:t>Anexo VI - Minuta do Contrato Administrativo;</w:t>
      </w:r>
    </w:p>
    <w:p w:rsidR="004050A2" w:rsidRPr="00ED7FCA" w:rsidRDefault="004050A2" w:rsidP="00824465">
      <w:pPr>
        <w:autoSpaceDE w:val="0"/>
        <w:autoSpaceDN w:val="0"/>
        <w:adjustRightInd w:val="0"/>
        <w:spacing w:before="120"/>
        <w:ind w:firstLine="1701"/>
        <w:jc w:val="both"/>
        <w:rPr>
          <w:rFonts w:ascii="Bookman Old Style" w:hAnsi="Bookman Old Style" w:cs="Bookman Old Style"/>
          <w:sz w:val="16"/>
          <w:szCs w:val="16"/>
        </w:rPr>
      </w:pPr>
    </w:p>
    <w:p w:rsidR="004050A2" w:rsidRPr="00ED7FCA" w:rsidRDefault="004050A2" w:rsidP="001B78D3">
      <w:pPr>
        <w:pStyle w:val="Corpodetexto1"/>
        <w:numPr>
          <w:ilvl w:val="0"/>
          <w:numId w:val="6"/>
        </w:numPr>
        <w:tabs>
          <w:tab w:val="clear" w:pos="720"/>
          <w:tab w:val="num" w:pos="360"/>
          <w:tab w:val="left" w:pos="1425"/>
          <w:tab w:val="left" w:pos="2836"/>
          <w:tab w:val="left" w:pos="4254"/>
          <w:tab w:val="left" w:pos="5672"/>
          <w:tab w:val="left" w:pos="7090"/>
          <w:tab w:val="left" w:pos="8508"/>
        </w:tabs>
        <w:spacing w:after="120"/>
        <w:ind w:left="360"/>
        <w:jc w:val="both"/>
        <w:rPr>
          <w:rFonts w:ascii="Bookman Old Style" w:hAnsi="Bookman Old Style" w:cs="Bookman Old Style"/>
          <w:b/>
          <w:bCs/>
          <w:color w:val="auto"/>
          <w:u w:val="single"/>
          <w:lang w:val="pt-BR"/>
        </w:rPr>
      </w:pPr>
      <w:r w:rsidRPr="00ED7FCA">
        <w:rPr>
          <w:rFonts w:ascii="Bookman Old Style" w:hAnsi="Bookman Old Style" w:cs="Bookman Old Style"/>
          <w:b/>
          <w:bCs/>
          <w:color w:val="auto"/>
          <w:u w:val="single"/>
          <w:lang w:val="pt-BR"/>
        </w:rPr>
        <w:t>DO OBJETO</w:t>
      </w:r>
    </w:p>
    <w:p w:rsidR="004050A2" w:rsidRPr="00ED7FCA" w:rsidRDefault="004050A2" w:rsidP="002F2428">
      <w:pPr>
        <w:numPr>
          <w:ilvl w:val="1"/>
          <w:numId w:val="31"/>
        </w:numPr>
        <w:ind w:left="0" w:firstLine="0"/>
        <w:jc w:val="both"/>
        <w:rPr>
          <w:rFonts w:ascii="Bookman Old Style" w:hAnsi="Bookman Old Style" w:cs="Bookman Old Style"/>
        </w:rPr>
      </w:pPr>
      <w:r w:rsidRPr="00ED7FCA">
        <w:rPr>
          <w:rFonts w:ascii="Bookman Old Style" w:hAnsi="Bookman Old Style" w:cs="Bookman Old Style"/>
          <w:b/>
          <w:bCs/>
        </w:rPr>
        <w:t>–</w:t>
      </w:r>
      <w:r w:rsidRPr="00ED7FCA">
        <w:rPr>
          <w:rFonts w:ascii="Bookman Old Style" w:hAnsi="Bookman Old Style" w:cs="Bookman Old Style"/>
        </w:rPr>
        <w:t xml:space="preserve"> </w:t>
      </w:r>
      <w:proofErr w:type="gramStart"/>
      <w:r w:rsidRPr="00ED7FCA">
        <w:rPr>
          <w:rFonts w:ascii="Bookman Old Style" w:hAnsi="Bookman Old Style" w:cs="Bookman Old Style"/>
        </w:rPr>
        <w:t>A</w:t>
      </w:r>
      <w:proofErr w:type="gramEnd"/>
      <w:r w:rsidRPr="00ED7FCA">
        <w:rPr>
          <w:rFonts w:ascii="Bookman Old Style" w:hAnsi="Bookman Old Style" w:cs="Bookman Old Style"/>
        </w:rPr>
        <w:t xml:space="preserve"> presente licitação destina-se a receber propostas para selecionar e contratar empresa para o fornecimento de materiais de limpeza diversos, conforme abaixo:</w:t>
      </w:r>
    </w:p>
    <w:p w:rsidR="004050A2" w:rsidRPr="00ED7FCA" w:rsidRDefault="004050A2" w:rsidP="002D7422">
      <w:pPr>
        <w:jc w:val="both"/>
        <w:rPr>
          <w:rFonts w:ascii="Bookman Old Style" w:hAnsi="Bookman Old Style" w:cs="Bookman Old Style"/>
        </w:rPr>
      </w:pPr>
      <w:r w:rsidRPr="00ED7FCA">
        <w:rPr>
          <w:rFonts w:ascii="Bookman Old Style" w:hAnsi="Bookman Old Style" w:cs="Bookman Old Style"/>
          <w:b/>
          <w:bCs/>
        </w:rPr>
        <w:t>Anexo I</w:t>
      </w:r>
    </w:p>
    <w:tbl>
      <w:tblPr>
        <w:tblW w:w="1051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20"/>
        <w:gridCol w:w="972"/>
        <w:gridCol w:w="777"/>
        <w:gridCol w:w="4819"/>
        <w:gridCol w:w="814"/>
        <w:gridCol w:w="1264"/>
        <w:gridCol w:w="1144"/>
      </w:tblGrid>
      <w:tr w:rsidR="004050A2" w:rsidRPr="00ED7FCA">
        <w:tc>
          <w:tcPr>
            <w:tcW w:w="720" w:type="dxa"/>
          </w:tcPr>
          <w:p w:rsidR="004050A2" w:rsidRPr="00ED7FCA" w:rsidRDefault="004050A2" w:rsidP="002268D8">
            <w:pPr>
              <w:rPr>
                <w:rFonts w:ascii="Bookman Old Style" w:hAnsi="Bookman Old Style" w:cs="Bookman Old Style"/>
                <w:b/>
                <w:bCs/>
                <w:sz w:val="18"/>
                <w:szCs w:val="18"/>
                <w:lang w:val="pt-PT"/>
              </w:rPr>
            </w:pPr>
            <w:r w:rsidRPr="00ED7FCA">
              <w:rPr>
                <w:rFonts w:ascii="Bookman Old Style" w:hAnsi="Bookman Old Style" w:cs="Bookman Old Style"/>
                <w:b/>
                <w:bCs/>
                <w:sz w:val="18"/>
                <w:szCs w:val="18"/>
                <w:lang w:val="pt-PT"/>
              </w:rPr>
              <w:t>Item</w:t>
            </w:r>
          </w:p>
        </w:tc>
        <w:tc>
          <w:tcPr>
            <w:tcW w:w="972" w:type="dxa"/>
          </w:tcPr>
          <w:p w:rsidR="004050A2" w:rsidRPr="00ED7FCA" w:rsidRDefault="004050A2" w:rsidP="002268D8">
            <w:pPr>
              <w:rPr>
                <w:rFonts w:ascii="Bookman Old Style" w:hAnsi="Bookman Old Style" w:cs="Bookman Old Style"/>
                <w:b/>
                <w:bCs/>
                <w:sz w:val="18"/>
                <w:szCs w:val="18"/>
                <w:lang w:val="pt-PT"/>
              </w:rPr>
            </w:pPr>
            <w:r w:rsidRPr="00ED7FCA">
              <w:rPr>
                <w:rFonts w:ascii="Bookman Old Style" w:hAnsi="Bookman Old Style" w:cs="Bookman Old Style"/>
                <w:b/>
                <w:bCs/>
                <w:sz w:val="18"/>
                <w:szCs w:val="18"/>
                <w:lang w:val="pt-PT"/>
              </w:rPr>
              <w:t>Quant</w:t>
            </w:r>
          </w:p>
        </w:tc>
        <w:tc>
          <w:tcPr>
            <w:tcW w:w="777" w:type="dxa"/>
          </w:tcPr>
          <w:p w:rsidR="004050A2" w:rsidRPr="00ED7FCA" w:rsidRDefault="004050A2" w:rsidP="002268D8">
            <w:pPr>
              <w:rPr>
                <w:rFonts w:ascii="Bookman Old Style" w:hAnsi="Bookman Old Style" w:cs="Bookman Old Style"/>
                <w:b/>
                <w:bCs/>
                <w:sz w:val="18"/>
                <w:szCs w:val="18"/>
                <w:lang w:val="pt-PT"/>
              </w:rPr>
            </w:pPr>
            <w:r w:rsidRPr="00ED7FCA">
              <w:rPr>
                <w:rFonts w:ascii="Bookman Old Style" w:hAnsi="Bookman Old Style" w:cs="Bookman Old Style"/>
                <w:b/>
                <w:bCs/>
                <w:sz w:val="18"/>
                <w:szCs w:val="18"/>
                <w:lang w:val="pt-PT"/>
              </w:rPr>
              <w:t>Unid.</w:t>
            </w:r>
          </w:p>
        </w:tc>
        <w:tc>
          <w:tcPr>
            <w:tcW w:w="4819" w:type="dxa"/>
          </w:tcPr>
          <w:p w:rsidR="004050A2" w:rsidRPr="00ED7FCA" w:rsidRDefault="004050A2" w:rsidP="002268D8">
            <w:pPr>
              <w:rPr>
                <w:rFonts w:ascii="Bookman Old Style" w:hAnsi="Bookman Old Style" w:cs="Bookman Old Style"/>
                <w:b/>
                <w:bCs/>
                <w:sz w:val="18"/>
                <w:szCs w:val="18"/>
              </w:rPr>
            </w:pPr>
            <w:r w:rsidRPr="00ED7FCA">
              <w:rPr>
                <w:rFonts w:ascii="Bookman Old Style" w:hAnsi="Bookman Old Style" w:cs="Bookman Old Style"/>
                <w:b/>
                <w:bCs/>
                <w:sz w:val="18"/>
                <w:szCs w:val="18"/>
              </w:rPr>
              <w:t>Descrição do Material e/ou Serviço</w:t>
            </w:r>
          </w:p>
        </w:tc>
        <w:tc>
          <w:tcPr>
            <w:tcW w:w="814" w:type="dxa"/>
          </w:tcPr>
          <w:p w:rsidR="004050A2" w:rsidRPr="00ED7FCA" w:rsidRDefault="004050A2" w:rsidP="002268D8">
            <w:pPr>
              <w:rPr>
                <w:rFonts w:ascii="Bookman Old Style" w:hAnsi="Bookman Old Style" w:cs="Bookman Old Style"/>
                <w:b/>
                <w:bCs/>
                <w:sz w:val="18"/>
                <w:szCs w:val="18"/>
              </w:rPr>
            </w:pPr>
            <w:r w:rsidRPr="00ED7FCA">
              <w:rPr>
                <w:rFonts w:ascii="Bookman Old Style" w:hAnsi="Bookman Old Style" w:cs="Bookman Old Style"/>
                <w:b/>
                <w:bCs/>
                <w:sz w:val="18"/>
                <w:szCs w:val="18"/>
              </w:rPr>
              <w:t>Marca</w:t>
            </w:r>
          </w:p>
        </w:tc>
        <w:tc>
          <w:tcPr>
            <w:tcW w:w="1264" w:type="dxa"/>
          </w:tcPr>
          <w:p w:rsidR="004050A2" w:rsidRPr="00ED7FCA" w:rsidRDefault="004050A2" w:rsidP="002268D8">
            <w:pPr>
              <w:rPr>
                <w:rFonts w:ascii="Bookman Old Style" w:hAnsi="Bookman Old Style" w:cs="Bookman Old Style"/>
                <w:b/>
                <w:bCs/>
                <w:sz w:val="18"/>
                <w:szCs w:val="18"/>
                <w:lang w:val="pt-PT"/>
              </w:rPr>
            </w:pPr>
            <w:r w:rsidRPr="00ED7FCA">
              <w:rPr>
                <w:rFonts w:ascii="Bookman Old Style" w:hAnsi="Bookman Old Style" w:cs="Bookman Old Style"/>
                <w:b/>
                <w:bCs/>
                <w:sz w:val="18"/>
                <w:szCs w:val="18"/>
                <w:lang w:val="pt-PT"/>
              </w:rPr>
              <w:t>Valor Unit.</w:t>
            </w:r>
          </w:p>
        </w:tc>
        <w:tc>
          <w:tcPr>
            <w:tcW w:w="1144" w:type="dxa"/>
          </w:tcPr>
          <w:p w:rsidR="004050A2" w:rsidRPr="00ED7FCA" w:rsidRDefault="004050A2" w:rsidP="002268D8">
            <w:pPr>
              <w:rPr>
                <w:rFonts w:ascii="Bookman Old Style" w:hAnsi="Bookman Old Style" w:cs="Bookman Old Style"/>
                <w:b/>
                <w:bCs/>
                <w:sz w:val="18"/>
                <w:szCs w:val="18"/>
              </w:rPr>
            </w:pPr>
            <w:r w:rsidRPr="00ED7FCA">
              <w:rPr>
                <w:rFonts w:ascii="Bookman Old Style" w:hAnsi="Bookman Old Style" w:cs="Bookman Old Style"/>
                <w:b/>
                <w:bCs/>
                <w:sz w:val="18"/>
                <w:szCs w:val="18"/>
              </w:rPr>
              <w:t>Valor Total</w:t>
            </w:r>
          </w:p>
        </w:tc>
      </w:tr>
      <w:tr w:rsidR="004050A2" w:rsidRPr="00ED7FCA">
        <w:tc>
          <w:tcPr>
            <w:tcW w:w="720" w:type="dxa"/>
          </w:tcPr>
          <w:p w:rsidR="004050A2" w:rsidRPr="00ED7FCA" w:rsidRDefault="004050A2" w:rsidP="002268D8">
            <w:pPr>
              <w:rPr>
                <w:rFonts w:ascii="Bookman Old Style" w:hAnsi="Bookman Old Style" w:cs="Bookman Old Style"/>
                <w:b/>
                <w:bCs/>
                <w:sz w:val="18"/>
                <w:szCs w:val="18"/>
                <w:lang w:val="pt-PT"/>
              </w:rPr>
            </w:pPr>
            <w:r w:rsidRPr="00ED7FCA">
              <w:rPr>
                <w:rFonts w:ascii="Bookman Old Style" w:hAnsi="Bookman Old Style" w:cs="Bookman Old Style"/>
                <w:b/>
                <w:bCs/>
                <w:sz w:val="18"/>
                <w:szCs w:val="18"/>
                <w:lang w:val="pt-PT"/>
              </w:rPr>
              <w:t>01</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1.200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Galões </w:t>
            </w:r>
          </w:p>
        </w:tc>
        <w:tc>
          <w:tcPr>
            <w:tcW w:w="4819" w:type="dxa"/>
          </w:tcPr>
          <w:p w:rsidR="004050A2" w:rsidRPr="00ED7FCA" w:rsidRDefault="004050A2" w:rsidP="002268D8">
            <w:pPr>
              <w:jc w:val="both"/>
              <w:rPr>
                <w:rFonts w:ascii="Bookman Old Style" w:eastAsia="MS Mincho" w:hAnsi="Bookman Old Style"/>
                <w:sz w:val="18"/>
                <w:szCs w:val="18"/>
              </w:rPr>
            </w:pPr>
            <w:r w:rsidRPr="00ED7FCA">
              <w:rPr>
                <w:rFonts w:ascii="Bookman Old Style" w:hAnsi="Bookman Old Style" w:cs="Bookman Old Style"/>
                <w:sz w:val="18"/>
                <w:szCs w:val="18"/>
              </w:rPr>
              <w:t xml:space="preserve">Água sanitária embalada em galão </w:t>
            </w:r>
            <w:r w:rsidR="00224009" w:rsidRPr="00ED7FCA">
              <w:rPr>
                <w:rFonts w:ascii="Bookman Old Style" w:hAnsi="Bookman Old Style" w:cs="Bookman Old Style"/>
                <w:sz w:val="18"/>
                <w:szCs w:val="18"/>
              </w:rPr>
              <w:t xml:space="preserve">resistente, </w:t>
            </w:r>
            <w:r w:rsidRPr="00ED7FCA">
              <w:rPr>
                <w:rFonts w:ascii="Bookman Old Style" w:hAnsi="Bookman Old Style" w:cs="Bookman Old Style"/>
                <w:sz w:val="18"/>
                <w:szCs w:val="18"/>
              </w:rPr>
              <w:t xml:space="preserve">contendo 5L, tampa com rosca. </w:t>
            </w:r>
            <w:r w:rsidR="00224009" w:rsidRPr="00ED7FCA">
              <w:rPr>
                <w:rFonts w:ascii="Bookman Old Style" w:hAnsi="Bookman Old Style" w:cs="Bookman Old Style"/>
                <w:sz w:val="18"/>
                <w:szCs w:val="18"/>
              </w:rPr>
              <w:t xml:space="preserve">Alvejante, </w:t>
            </w:r>
            <w:r w:rsidRPr="00ED7FCA">
              <w:rPr>
                <w:rFonts w:ascii="Bookman Old Style" w:hAnsi="Bookman Old Style" w:cs="Bookman Old Style"/>
                <w:sz w:val="18"/>
                <w:szCs w:val="18"/>
              </w:rPr>
              <w:t xml:space="preserve">desinfetante e bactericida com cloro ativo. Composição mínima: hipoclorito de sódio e água, teor de cloro ativo de 2,0% a 2,5% e </w:t>
            </w:r>
            <w:proofErr w:type="spellStart"/>
            <w:r w:rsidRPr="00ED7FCA">
              <w:rPr>
                <w:rFonts w:ascii="Bookman Old Style" w:hAnsi="Bookman Old Style" w:cs="Bookman Old Style"/>
                <w:sz w:val="18"/>
                <w:szCs w:val="18"/>
              </w:rPr>
              <w:t>ph</w:t>
            </w:r>
            <w:proofErr w:type="spellEnd"/>
            <w:r w:rsidRPr="00ED7FCA">
              <w:rPr>
                <w:rFonts w:ascii="Bookman Old Style" w:hAnsi="Bookman Old Style" w:cs="Bookman Old Style"/>
                <w:sz w:val="18"/>
                <w:szCs w:val="18"/>
              </w:rPr>
              <w:t xml:space="preserve"> entre 11,0 e 13,0. Na embalagem deverá constar informações do fabricante, composição, químico responsável, data de fabricação, prazo ou data de validade, e notificação na ANVISA. </w:t>
            </w:r>
            <w:r w:rsidRPr="00ED7FCA">
              <w:rPr>
                <w:rFonts w:ascii="Bookman Old Style" w:hAnsi="Bookman Old Style" w:cs="Bookman Old Style"/>
                <w:b/>
                <w:bCs/>
                <w:sz w:val="18"/>
                <w:szCs w:val="18"/>
              </w:rPr>
              <w:t>Apresentar ficha técnica do produto junto com a proposta e/ou FISPQ.</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4050A2" w:rsidP="002268D8">
            <w:pPr>
              <w:rPr>
                <w:rFonts w:ascii="Bookman Old Style" w:hAnsi="Bookman Old Style" w:cs="Bookman Old Style"/>
                <w:b/>
                <w:bCs/>
                <w:sz w:val="18"/>
                <w:szCs w:val="18"/>
                <w:lang w:val="pt-PT"/>
              </w:rPr>
            </w:pPr>
            <w:r w:rsidRPr="00ED7FCA">
              <w:rPr>
                <w:rFonts w:ascii="Bookman Old Style" w:hAnsi="Bookman Old Style" w:cs="Bookman Old Style"/>
                <w:b/>
                <w:bCs/>
                <w:sz w:val="18"/>
                <w:szCs w:val="18"/>
                <w:lang w:val="pt-PT"/>
              </w:rPr>
              <w:t>02</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1000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Galões </w:t>
            </w:r>
          </w:p>
        </w:tc>
        <w:tc>
          <w:tcPr>
            <w:tcW w:w="4819" w:type="dxa"/>
          </w:tcPr>
          <w:p w:rsidR="004050A2" w:rsidRPr="00ED7FCA" w:rsidRDefault="00222009" w:rsidP="00222009">
            <w:pPr>
              <w:jc w:val="both"/>
              <w:rPr>
                <w:rFonts w:ascii="Bookman Old Style" w:hAnsi="Bookman Old Style" w:cs="Bookman Old Style"/>
                <w:sz w:val="18"/>
                <w:szCs w:val="18"/>
              </w:rPr>
            </w:pPr>
            <w:r w:rsidRPr="00ED7FCA">
              <w:rPr>
                <w:rFonts w:ascii="Bookman Old Style" w:hAnsi="Bookman Old Style" w:cs="Bookman Old Style"/>
                <w:sz w:val="18"/>
                <w:szCs w:val="18"/>
              </w:rPr>
              <w:t>Desinfetante</w:t>
            </w:r>
            <w:r w:rsidR="004050A2" w:rsidRPr="00ED7FCA">
              <w:rPr>
                <w:rFonts w:ascii="Bookman Old Style" w:hAnsi="Bookman Old Style" w:cs="Bookman Old Style"/>
                <w:sz w:val="18"/>
                <w:szCs w:val="18"/>
              </w:rPr>
              <w:t>, recomendado para limpeza e desinfecção de superfícies laváveis, como: pisos, aparelhos sanitários, azulejos, ralos, esgotos, etc., com</w:t>
            </w:r>
            <w:r w:rsidRPr="00ED7FCA">
              <w:rPr>
                <w:rFonts w:ascii="Bookman Old Style" w:hAnsi="Bookman Old Style" w:cs="Bookman Old Style"/>
                <w:sz w:val="18"/>
                <w:szCs w:val="18"/>
              </w:rPr>
              <w:t xml:space="preserve"> </w:t>
            </w:r>
            <w:r w:rsidR="004050A2" w:rsidRPr="00ED7FCA">
              <w:rPr>
                <w:rFonts w:ascii="Bookman Old Style" w:hAnsi="Bookman Old Style" w:cs="Bookman Old Style"/>
                <w:sz w:val="18"/>
                <w:szCs w:val="18"/>
              </w:rPr>
              <w:t>bactericida de ampla ação, baixa espuma e que não at</w:t>
            </w:r>
            <w:r w:rsidRPr="00ED7FCA">
              <w:rPr>
                <w:rFonts w:ascii="Bookman Old Style" w:hAnsi="Bookman Old Style" w:cs="Bookman Old Style"/>
                <w:sz w:val="18"/>
                <w:szCs w:val="18"/>
              </w:rPr>
              <w:t xml:space="preserve">aque nenhum tipo de superfície, </w:t>
            </w:r>
            <w:r w:rsidR="004050A2" w:rsidRPr="00ED7FCA">
              <w:rPr>
                <w:rFonts w:ascii="Bookman Old Style" w:hAnsi="Bookman Old Style" w:cs="Bookman Old Style"/>
                <w:sz w:val="18"/>
                <w:szCs w:val="18"/>
              </w:rPr>
              <w:t>ação bactericida comprovada frente a</w:t>
            </w:r>
            <w:r w:rsidRPr="00ED7FCA">
              <w:rPr>
                <w:rFonts w:ascii="Bookman Old Style" w:hAnsi="Bookman Old Style" w:cs="Bookman Old Style"/>
                <w:sz w:val="18"/>
                <w:szCs w:val="18"/>
              </w:rPr>
              <w:t xml:space="preserve"> </w:t>
            </w:r>
            <w:proofErr w:type="spellStart"/>
            <w:r w:rsidR="004050A2" w:rsidRPr="00ED7FCA">
              <w:rPr>
                <w:rFonts w:ascii="Bookman Old Style" w:hAnsi="Bookman Old Style" w:cs="Bookman Old Style"/>
                <w:sz w:val="18"/>
                <w:szCs w:val="18"/>
              </w:rPr>
              <w:t>Staphylococcus</w:t>
            </w:r>
            <w:proofErr w:type="spellEnd"/>
            <w:r w:rsidR="004050A2" w:rsidRPr="00ED7FCA">
              <w:rPr>
                <w:rFonts w:ascii="Bookman Old Style" w:hAnsi="Bookman Old Style" w:cs="Bookman Old Style"/>
                <w:sz w:val="18"/>
                <w:szCs w:val="18"/>
              </w:rPr>
              <w:t xml:space="preserve"> aureus e </w:t>
            </w:r>
            <w:proofErr w:type="spellStart"/>
            <w:r w:rsidR="004050A2" w:rsidRPr="00ED7FCA">
              <w:rPr>
                <w:rFonts w:ascii="Bookman Old Style" w:hAnsi="Bookman Old Style" w:cs="Bookman Old Style"/>
                <w:sz w:val="18"/>
                <w:szCs w:val="18"/>
              </w:rPr>
              <w:t>salmonellacholeraesuis</w:t>
            </w:r>
            <w:proofErr w:type="spellEnd"/>
            <w:r w:rsidR="004050A2" w:rsidRPr="00ED7FCA">
              <w:rPr>
                <w:rFonts w:ascii="Bookman Old Style" w:hAnsi="Bookman Old Style" w:cs="Bookman Old Style"/>
                <w:sz w:val="18"/>
                <w:szCs w:val="18"/>
              </w:rPr>
              <w:t xml:space="preserve">. Composição: Cloreto de </w:t>
            </w:r>
            <w:proofErr w:type="spellStart"/>
            <w:r w:rsidR="004050A2" w:rsidRPr="00ED7FCA">
              <w:rPr>
                <w:rFonts w:ascii="Bookman Old Style" w:hAnsi="Bookman Old Style" w:cs="Bookman Old Style"/>
                <w:sz w:val="18"/>
                <w:szCs w:val="18"/>
              </w:rPr>
              <w:t>Diaquilbenzil</w:t>
            </w:r>
            <w:proofErr w:type="spellEnd"/>
            <w:r w:rsidR="004050A2" w:rsidRPr="00ED7FCA">
              <w:rPr>
                <w:rFonts w:ascii="Bookman Old Style" w:hAnsi="Bookman Old Style" w:cs="Bookman Old Style"/>
                <w:sz w:val="18"/>
                <w:szCs w:val="18"/>
              </w:rPr>
              <w:t xml:space="preserve"> Amônio, Veículo, Conservante, Corante, Fragrância, Tensoativo não iônico, </w:t>
            </w:r>
            <w:proofErr w:type="spellStart"/>
            <w:r w:rsidR="004050A2" w:rsidRPr="00ED7FCA">
              <w:rPr>
                <w:rFonts w:ascii="Bookman Old Style" w:hAnsi="Bookman Old Style" w:cs="Bookman Old Style"/>
                <w:sz w:val="18"/>
                <w:szCs w:val="18"/>
              </w:rPr>
              <w:t>Opacificante</w:t>
            </w:r>
            <w:proofErr w:type="spellEnd"/>
            <w:r w:rsidR="004050A2" w:rsidRPr="00ED7FCA">
              <w:rPr>
                <w:rFonts w:ascii="Bookman Old Style" w:hAnsi="Bookman Old Style" w:cs="Bookman Old Style"/>
                <w:sz w:val="18"/>
                <w:szCs w:val="18"/>
              </w:rPr>
              <w:t xml:space="preserve">. Princípio Ativo: Cloreto de </w:t>
            </w:r>
            <w:proofErr w:type="spellStart"/>
            <w:r w:rsidR="004050A2" w:rsidRPr="00ED7FCA">
              <w:rPr>
                <w:rFonts w:ascii="Bookman Old Style" w:hAnsi="Bookman Old Style" w:cs="Bookman Old Style"/>
                <w:sz w:val="18"/>
                <w:szCs w:val="18"/>
              </w:rPr>
              <w:t>AlquilDimetilBenzilAmonio</w:t>
            </w:r>
            <w:proofErr w:type="spellEnd"/>
            <w:r w:rsidR="004050A2" w:rsidRPr="00ED7FCA">
              <w:rPr>
                <w:rFonts w:ascii="Bookman Old Style" w:hAnsi="Bookman Old Style" w:cs="Bookman Old Style"/>
                <w:sz w:val="18"/>
                <w:szCs w:val="18"/>
              </w:rPr>
              <w:t xml:space="preserve">: 18%. Validade mínima de 24 meses. Galão de 5L. Na embalagem deverá constar informações do fabricante, composição, químico responsável, data de fabricação, prazo ou data de validade, e registro na ANVISA. </w:t>
            </w:r>
            <w:r w:rsidR="004050A2" w:rsidRPr="00ED7FCA">
              <w:rPr>
                <w:rFonts w:ascii="Bookman Old Style" w:hAnsi="Bookman Old Style" w:cs="Bookman Old Style"/>
                <w:b/>
                <w:bCs/>
                <w:sz w:val="18"/>
                <w:szCs w:val="18"/>
              </w:rPr>
              <w:t xml:space="preserve">Apresentar ficha técnica do produto junto com a proposta e registro da </w:t>
            </w:r>
            <w:proofErr w:type="spellStart"/>
            <w:r w:rsidR="004050A2" w:rsidRPr="00ED7FCA">
              <w:rPr>
                <w:rFonts w:ascii="Bookman Old Style" w:hAnsi="Bookman Old Style" w:cs="Bookman Old Style"/>
                <w:b/>
                <w:bCs/>
                <w:sz w:val="18"/>
                <w:szCs w:val="18"/>
              </w:rPr>
              <w:t>anvisa</w:t>
            </w:r>
            <w:proofErr w:type="spellEnd"/>
            <w:r w:rsidR="004050A2" w:rsidRPr="00ED7FCA">
              <w:rPr>
                <w:rFonts w:ascii="Bookman Old Style" w:hAnsi="Bookman Old Style" w:cs="Bookman Old Style"/>
                <w:b/>
                <w:bCs/>
                <w:sz w:val="18"/>
                <w:szCs w:val="18"/>
              </w:rPr>
              <w:t>.</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4050A2" w:rsidP="002268D8">
            <w:pPr>
              <w:rPr>
                <w:rFonts w:ascii="Bookman Old Style" w:hAnsi="Bookman Old Style" w:cs="Bookman Old Style"/>
                <w:b/>
                <w:bCs/>
                <w:sz w:val="18"/>
                <w:szCs w:val="18"/>
                <w:lang w:val="pt-PT"/>
              </w:rPr>
            </w:pPr>
            <w:r w:rsidRPr="00ED7FCA">
              <w:rPr>
                <w:rFonts w:ascii="Bookman Old Style" w:hAnsi="Bookman Old Style" w:cs="Bookman Old Style"/>
                <w:b/>
                <w:bCs/>
                <w:sz w:val="18"/>
                <w:szCs w:val="18"/>
                <w:lang w:val="pt-PT"/>
              </w:rPr>
              <w:t>03</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1000 </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Galões </w:t>
            </w:r>
          </w:p>
        </w:tc>
        <w:tc>
          <w:tcPr>
            <w:tcW w:w="4819" w:type="dxa"/>
          </w:tcPr>
          <w:p w:rsidR="004050A2" w:rsidRPr="00ED7FCA" w:rsidRDefault="004050A2" w:rsidP="00222009">
            <w:pPr>
              <w:pStyle w:val="TextosemFormatao"/>
              <w:jc w:val="both"/>
              <w:rPr>
                <w:rFonts w:ascii="Bookman Old Style" w:eastAsia="MS Mincho" w:hAnsi="Bookman Old Style"/>
                <w:sz w:val="18"/>
                <w:szCs w:val="18"/>
              </w:rPr>
            </w:pPr>
            <w:r w:rsidRPr="00ED7FCA">
              <w:rPr>
                <w:rFonts w:ascii="Bookman Old Style" w:eastAsia="MS Mincho" w:hAnsi="Bookman Old Style" w:cs="Bookman Old Style"/>
                <w:sz w:val="18"/>
                <w:szCs w:val="18"/>
              </w:rPr>
              <w:t xml:space="preserve">Detergente </w:t>
            </w:r>
            <w:proofErr w:type="spellStart"/>
            <w:r w:rsidRPr="00ED7FCA">
              <w:rPr>
                <w:rFonts w:ascii="Bookman Old Style" w:eastAsia="MS Mincho" w:hAnsi="Bookman Old Style" w:cs="Bookman Old Style"/>
                <w:sz w:val="18"/>
                <w:szCs w:val="18"/>
              </w:rPr>
              <w:t>liquido</w:t>
            </w:r>
            <w:proofErr w:type="spellEnd"/>
            <w:r w:rsidRPr="00ED7FCA">
              <w:rPr>
                <w:rFonts w:ascii="Bookman Old Style" w:eastAsia="MS Mincho" w:hAnsi="Bookman Old Style" w:cs="Bookman Old Style"/>
                <w:sz w:val="18"/>
                <w:szCs w:val="18"/>
              </w:rPr>
              <w:t xml:space="preserve"> neutro para limpeza geral para pisos, paredes, talheres, louças, fogões e superfícies em geral. Deverá possuir alto poder de limpeza, removendo óleos, </w:t>
            </w:r>
            <w:proofErr w:type="gramStart"/>
            <w:r w:rsidRPr="00ED7FCA">
              <w:rPr>
                <w:rFonts w:ascii="Bookman Old Style" w:eastAsia="MS Mincho" w:hAnsi="Bookman Old Style" w:cs="Bookman Old Style"/>
                <w:sz w:val="18"/>
                <w:szCs w:val="18"/>
              </w:rPr>
              <w:t>graxas</w:t>
            </w:r>
            <w:r w:rsidR="00222009" w:rsidRPr="00ED7FCA">
              <w:rPr>
                <w:rFonts w:ascii="Bookman Old Style" w:eastAsia="MS Mincho" w:hAnsi="Bookman Old Style" w:cs="Bookman Old Style"/>
                <w:sz w:val="18"/>
                <w:szCs w:val="18"/>
              </w:rPr>
              <w:t>, gorduras e sujidades em geral</w:t>
            </w:r>
            <w:proofErr w:type="gramEnd"/>
            <w:r w:rsidR="00222009" w:rsidRPr="00ED7FCA">
              <w:rPr>
                <w:rFonts w:ascii="Bookman Old Style" w:eastAsia="MS Mincho" w:hAnsi="Bookman Old Style" w:cs="Bookman Old Style"/>
                <w:sz w:val="18"/>
                <w:szCs w:val="18"/>
              </w:rPr>
              <w:t>.</w:t>
            </w:r>
            <w:r w:rsidRPr="00ED7FCA">
              <w:rPr>
                <w:rFonts w:ascii="Bookman Old Style" w:eastAsia="MS Mincho" w:hAnsi="Bookman Old Style" w:cs="Bookman Old Style"/>
                <w:sz w:val="18"/>
                <w:szCs w:val="18"/>
              </w:rPr>
              <w:t xml:space="preserve"> Ingrediente ativos, </w:t>
            </w:r>
            <w:proofErr w:type="spellStart"/>
            <w:r w:rsidRPr="00ED7FCA">
              <w:rPr>
                <w:rFonts w:ascii="Bookman Old Style" w:eastAsia="MS Mincho" w:hAnsi="Bookman Old Style" w:cs="Bookman Old Style"/>
                <w:sz w:val="18"/>
                <w:szCs w:val="18"/>
              </w:rPr>
              <w:t>alcalinizantes</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coajuvante</w:t>
            </w:r>
            <w:proofErr w:type="spellEnd"/>
            <w:r w:rsidRPr="00ED7FCA">
              <w:rPr>
                <w:rFonts w:ascii="Bookman Old Style" w:eastAsia="MS Mincho" w:hAnsi="Bookman Old Style" w:cs="Bookman Old Style"/>
                <w:sz w:val="18"/>
                <w:szCs w:val="18"/>
              </w:rPr>
              <w:t xml:space="preserve">, corante, espessante, </w:t>
            </w:r>
            <w:proofErr w:type="spellStart"/>
            <w:r w:rsidRPr="00ED7FCA">
              <w:rPr>
                <w:rFonts w:ascii="Bookman Old Style" w:eastAsia="MS Mincho" w:hAnsi="Bookman Old Style" w:cs="Bookman Old Style"/>
                <w:sz w:val="18"/>
                <w:szCs w:val="18"/>
              </w:rPr>
              <w:t>preservante</w:t>
            </w:r>
            <w:proofErr w:type="spellEnd"/>
            <w:r w:rsidRPr="00ED7FCA">
              <w:rPr>
                <w:rFonts w:ascii="Bookman Old Style" w:eastAsia="MS Mincho" w:hAnsi="Bookman Old Style" w:cs="Bookman Old Style"/>
                <w:sz w:val="18"/>
                <w:szCs w:val="18"/>
              </w:rPr>
              <w:t xml:space="preserve">, sequestrante, tensoativo aniônico, </w:t>
            </w:r>
            <w:proofErr w:type="spellStart"/>
            <w:r w:rsidRPr="00ED7FCA">
              <w:rPr>
                <w:rFonts w:ascii="Bookman Old Style" w:eastAsia="MS Mincho" w:hAnsi="Bookman Old Style" w:cs="Bookman Old Style"/>
                <w:sz w:val="18"/>
                <w:szCs w:val="18"/>
              </w:rPr>
              <w:t>tensoativonãoionico</w:t>
            </w:r>
            <w:proofErr w:type="spellEnd"/>
            <w:r w:rsidRPr="00ED7FCA">
              <w:rPr>
                <w:rFonts w:ascii="Bookman Old Style" w:eastAsia="MS Mincho" w:hAnsi="Bookman Old Style" w:cs="Bookman Old Style"/>
                <w:sz w:val="18"/>
                <w:szCs w:val="18"/>
              </w:rPr>
              <w:t xml:space="preserve"> e veículo. </w:t>
            </w:r>
            <w:proofErr w:type="spellStart"/>
            <w:r w:rsidRPr="00ED7FCA">
              <w:rPr>
                <w:rFonts w:ascii="Bookman Old Style" w:eastAsia="MS Mincho" w:hAnsi="Bookman Old Style" w:cs="Bookman Old Style"/>
                <w:sz w:val="18"/>
                <w:szCs w:val="18"/>
              </w:rPr>
              <w:t>Principio</w:t>
            </w:r>
            <w:proofErr w:type="spellEnd"/>
            <w:r w:rsidRPr="00ED7FCA">
              <w:rPr>
                <w:rFonts w:ascii="Bookman Old Style" w:eastAsia="MS Mincho" w:hAnsi="Bookman Old Style" w:cs="Bookman Old Style"/>
                <w:sz w:val="18"/>
                <w:szCs w:val="18"/>
              </w:rPr>
              <w:t xml:space="preserve"> ativo: </w:t>
            </w:r>
            <w:proofErr w:type="spellStart"/>
            <w:r w:rsidRPr="00ED7FCA">
              <w:rPr>
                <w:rFonts w:ascii="Bookman Old Style" w:eastAsia="MS Mincho" w:hAnsi="Bookman Old Style" w:cs="Bookman Old Style"/>
                <w:sz w:val="18"/>
                <w:szCs w:val="18"/>
              </w:rPr>
              <w:t>Dodecilbenzenosulfonato</w:t>
            </w:r>
            <w:proofErr w:type="spellEnd"/>
            <w:r w:rsidRPr="00ED7FCA">
              <w:rPr>
                <w:rFonts w:ascii="Bookman Old Style" w:eastAsia="MS Mincho" w:hAnsi="Bookman Old Style" w:cs="Bookman Old Style"/>
                <w:sz w:val="18"/>
                <w:szCs w:val="18"/>
              </w:rPr>
              <w:t xml:space="preserve"> de sódio. </w:t>
            </w:r>
            <w:r w:rsidRPr="00ED7FCA">
              <w:rPr>
                <w:rFonts w:ascii="Bookman Old Style" w:hAnsi="Bookman Old Style" w:cs="Bookman Old Style"/>
                <w:sz w:val="18"/>
                <w:szCs w:val="18"/>
              </w:rPr>
              <w:t xml:space="preserve">Validade mínima de 24 meses. Galão de 5L. Na embalagem deverá constar informações do fabricante, composição, químico responsável, data de fabricação, prazo ou data de validade, e notificação na ANVISA. </w:t>
            </w:r>
            <w:r w:rsidRPr="00ED7FCA">
              <w:rPr>
                <w:rFonts w:ascii="Bookman Old Style" w:hAnsi="Bookman Old Style" w:cs="Bookman Old Style"/>
                <w:b/>
                <w:bCs/>
                <w:sz w:val="18"/>
                <w:szCs w:val="18"/>
              </w:rPr>
              <w:t>Apresentar ficha técnica do produto junto com a proposta</w:t>
            </w:r>
            <w:r w:rsidRPr="00ED7FCA">
              <w:rPr>
                <w:rFonts w:ascii="Bookman Old Style" w:hAnsi="Bookman Old Style" w:cs="Bookman Old Style"/>
                <w:sz w:val="18"/>
                <w:szCs w:val="18"/>
              </w:rPr>
              <w:t xml:space="preserve">. </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4050A2" w:rsidP="002268D8">
            <w:pPr>
              <w:rPr>
                <w:rFonts w:ascii="Bookman Old Style" w:hAnsi="Bookman Old Style" w:cs="Bookman Old Style"/>
                <w:b/>
                <w:bCs/>
                <w:sz w:val="18"/>
                <w:szCs w:val="18"/>
                <w:lang w:val="pt-PT"/>
              </w:rPr>
            </w:pPr>
            <w:r w:rsidRPr="00ED7FCA">
              <w:rPr>
                <w:rFonts w:ascii="Bookman Old Style" w:hAnsi="Bookman Old Style" w:cs="Bookman Old Style"/>
                <w:b/>
                <w:bCs/>
                <w:sz w:val="18"/>
                <w:szCs w:val="18"/>
                <w:lang w:val="pt-PT"/>
              </w:rPr>
              <w:t>04</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1000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Galões</w:t>
            </w:r>
          </w:p>
        </w:tc>
        <w:tc>
          <w:tcPr>
            <w:tcW w:w="4819" w:type="dxa"/>
          </w:tcPr>
          <w:p w:rsidR="004050A2" w:rsidRPr="00ED7FCA" w:rsidRDefault="00222009" w:rsidP="002268D8">
            <w:pPr>
              <w:pStyle w:val="TextosemFormatao"/>
              <w:jc w:val="both"/>
              <w:rPr>
                <w:rFonts w:ascii="Bookman Old Style" w:eastAsia="MS Mincho" w:hAnsi="Bookman Old Style"/>
                <w:sz w:val="18"/>
                <w:szCs w:val="18"/>
              </w:rPr>
            </w:pPr>
            <w:r w:rsidRPr="00ED7FCA">
              <w:rPr>
                <w:rFonts w:ascii="Bookman Old Style" w:eastAsia="MS Mincho" w:hAnsi="Bookman Old Style" w:cs="Bookman Old Style"/>
                <w:sz w:val="18"/>
                <w:szCs w:val="18"/>
              </w:rPr>
              <w:t xml:space="preserve">Multiuso </w:t>
            </w:r>
            <w:proofErr w:type="spellStart"/>
            <w:r w:rsidRPr="00ED7FCA">
              <w:rPr>
                <w:rFonts w:ascii="Bookman Old Style" w:eastAsia="MS Mincho" w:hAnsi="Bookman Old Style" w:cs="Bookman Old Style"/>
                <w:sz w:val="18"/>
                <w:szCs w:val="18"/>
              </w:rPr>
              <w:t>Flotador</w:t>
            </w:r>
            <w:proofErr w:type="spellEnd"/>
            <w:r w:rsidRPr="00ED7FCA">
              <w:rPr>
                <w:rFonts w:ascii="Bookman Old Style" w:eastAsia="MS Mincho" w:hAnsi="Bookman Old Style" w:cs="Bookman Old Style"/>
                <w:sz w:val="18"/>
                <w:szCs w:val="18"/>
              </w:rPr>
              <w:t xml:space="preserve"> </w:t>
            </w:r>
            <w:r w:rsidR="004050A2" w:rsidRPr="00ED7FCA">
              <w:rPr>
                <w:rFonts w:ascii="Bookman Old Style" w:eastAsia="MS Mincho" w:hAnsi="Bookman Old Style" w:cs="Bookman Old Style"/>
                <w:sz w:val="18"/>
                <w:szCs w:val="18"/>
              </w:rPr>
              <w:t>para limpeza pesada de paredes, pisos, azulejos, revestimentos, fórmicas, chapas, plásticos entre outras superfícies. Excelente remoção de óleos, gorduras, graxas</w:t>
            </w:r>
            <w:r w:rsidRPr="00ED7FCA">
              <w:rPr>
                <w:rFonts w:ascii="Bookman Old Style" w:eastAsia="MS Mincho" w:hAnsi="Bookman Old Style" w:cs="Bookman Old Style"/>
                <w:sz w:val="18"/>
                <w:szCs w:val="18"/>
              </w:rPr>
              <w:t xml:space="preserve"> e vidros</w:t>
            </w:r>
            <w:r w:rsidR="004050A2" w:rsidRPr="00ED7FCA">
              <w:rPr>
                <w:rFonts w:ascii="Bookman Old Style" w:eastAsia="MS Mincho" w:hAnsi="Bookman Old Style" w:cs="Bookman Old Style"/>
                <w:sz w:val="18"/>
                <w:szCs w:val="18"/>
              </w:rPr>
              <w:t xml:space="preserve">. Composição: Ingrediente Ativo, </w:t>
            </w:r>
            <w:proofErr w:type="spellStart"/>
            <w:r w:rsidR="004050A2" w:rsidRPr="00ED7FCA">
              <w:rPr>
                <w:rFonts w:ascii="Bookman Old Style" w:eastAsia="MS Mincho" w:hAnsi="Bookman Old Style" w:cs="Bookman Old Style"/>
                <w:sz w:val="18"/>
                <w:szCs w:val="18"/>
              </w:rPr>
              <w:t>Alcalinizante</w:t>
            </w:r>
            <w:proofErr w:type="spellEnd"/>
            <w:r w:rsidR="004050A2" w:rsidRPr="00ED7FCA">
              <w:rPr>
                <w:rFonts w:ascii="Bookman Old Style" w:eastAsia="MS Mincho" w:hAnsi="Bookman Old Style" w:cs="Bookman Old Style"/>
                <w:sz w:val="18"/>
                <w:szCs w:val="18"/>
              </w:rPr>
              <w:t xml:space="preserve">, Coadjuvante, </w:t>
            </w:r>
            <w:proofErr w:type="spellStart"/>
            <w:r w:rsidR="004050A2" w:rsidRPr="00ED7FCA">
              <w:rPr>
                <w:rFonts w:ascii="Bookman Old Style" w:eastAsia="MS Mincho" w:hAnsi="Bookman Old Style" w:cs="Bookman Old Style"/>
                <w:sz w:val="18"/>
                <w:szCs w:val="18"/>
              </w:rPr>
              <w:t>Preservante</w:t>
            </w:r>
            <w:proofErr w:type="spellEnd"/>
            <w:r w:rsidR="004050A2" w:rsidRPr="00ED7FCA">
              <w:rPr>
                <w:rFonts w:ascii="Bookman Old Style" w:eastAsia="MS Mincho" w:hAnsi="Bookman Old Style" w:cs="Bookman Old Style"/>
                <w:sz w:val="18"/>
                <w:szCs w:val="18"/>
              </w:rPr>
              <w:t xml:space="preserve"> (1,2-Benzisotiazolin-3-Ona), Solubilizante, Tensoativo Catiônico, Tensoativo Não Iônico, Veículo. </w:t>
            </w:r>
            <w:proofErr w:type="spellStart"/>
            <w:r w:rsidR="004050A2" w:rsidRPr="00ED7FCA">
              <w:rPr>
                <w:rFonts w:ascii="Bookman Old Style" w:eastAsia="MS Mincho" w:hAnsi="Bookman Old Style" w:cs="Bookman Old Style"/>
                <w:sz w:val="18"/>
                <w:szCs w:val="18"/>
              </w:rPr>
              <w:t>Principio</w:t>
            </w:r>
            <w:proofErr w:type="spellEnd"/>
            <w:r w:rsidR="004050A2" w:rsidRPr="00ED7FCA">
              <w:rPr>
                <w:rFonts w:ascii="Bookman Old Style" w:eastAsia="MS Mincho" w:hAnsi="Bookman Old Style" w:cs="Bookman Old Style"/>
                <w:sz w:val="18"/>
                <w:szCs w:val="18"/>
              </w:rPr>
              <w:t xml:space="preserve"> ativo: </w:t>
            </w:r>
            <w:proofErr w:type="spellStart"/>
            <w:r w:rsidR="004050A2" w:rsidRPr="00ED7FCA">
              <w:rPr>
                <w:rFonts w:ascii="Bookman Old Style" w:eastAsia="MS Mincho" w:hAnsi="Bookman Old Style" w:cs="Bookman Old Style"/>
                <w:sz w:val="18"/>
                <w:szCs w:val="18"/>
              </w:rPr>
              <w:t>Butilglicol</w:t>
            </w:r>
            <w:proofErr w:type="spellEnd"/>
            <w:r w:rsidR="004050A2" w:rsidRPr="00ED7FCA">
              <w:rPr>
                <w:rFonts w:ascii="Bookman Old Style" w:eastAsia="MS Mincho" w:hAnsi="Bookman Old Style" w:cs="Bookman Old Style"/>
                <w:sz w:val="18"/>
                <w:szCs w:val="18"/>
              </w:rPr>
              <w:t xml:space="preserve">. </w:t>
            </w:r>
            <w:r w:rsidR="004050A2" w:rsidRPr="00ED7FCA">
              <w:rPr>
                <w:rFonts w:ascii="Bookman Old Style" w:hAnsi="Bookman Old Style" w:cs="Bookman Old Style"/>
                <w:sz w:val="18"/>
                <w:szCs w:val="18"/>
              </w:rPr>
              <w:t xml:space="preserve">Validade </w:t>
            </w:r>
            <w:r w:rsidR="004050A2" w:rsidRPr="00ED7FCA">
              <w:rPr>
                <w:rFonts w:ascii="Bookman Old Style" w:hAnsi="Bookman Old Style" w:cs="Bookman Old Style"/>
                <w:sz w:val="18"/>
                <w:szCs w:val="18"/>
              </w:rPr>
              <w:lastRenderedPageBreak/>
              <w:t xml:space="preserve">mínima de 24 meses. Galão de 5L. Na embalagem deverá constar informações do fabricante, composição, químico responsável, data de fabricação, prazo ou data de validade, e notificação na ANVISA. </w:t>
            </w:r>
            <w:r w:rsidR="004050A2" w:rsidRPr="00ED7FCA">
              <w:rPr>
                <w:rFonts w:ascii="Bookman Old Style" w:hAnsi="Bookman Old Style" w:cs="Bookman Old Style"/>
                <w:b/>
                <w:bCs/>
                <w:sz w:val="18"/>
                <w:szCs w:val="18"/>
              </w:rPr>
              <w:t>Apresentar ficha técnica do produto junto com a proposta.</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924608" w:rsidRPr="00ED7FCA">
        <w:tc>
          <w:tcPr>
            <w:tcW w:w="720" w:type="dxa"/>
          </w:tcPr>
          <w:p w:rsidR="00924608"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05</w:t>
            </w:r>
          </w:p>
        </w:tc>
        <w:tc>
          <w:tcPr>
            <w:tcW w:w="972" w:type="dxa"/>
          </w:tcPr>
          <w:p w:rsidR="00924608" w:rsidRPr="00ED7FCA" w:rsidRDefault="00924608"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924608" w:rsidRPr="00ED7FCA" w:rsidRDefault="00924608"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Frasco</w:t>
            </w:r>
          </w:p>
        </w:tc>
        <w:tc>
          <w:tcPr>
            <w:tcW w:w="4819" w:type="dxa"/>
          </w:tcPr>
          <w:p w:rsidR="00924608" w:rsidRPr="00ED7FCA" w:rsidRDefault="00924608"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Alvejante sem cloro, produto de múltiplo uso, atuando como alvejante e tira manchas, não deve danificar os tecidos e as cores, frascos com 23 litros, com ANVISA</w:t>
            </w:r>
          </w:p>
        </w:tc>
        <w:tc>
          <w:tcPr>
            <w:tcW w:w="814" w:type="dxa"/>
          </w:tcPr>
          <w:p w:rsidR="00924608" w:rsidRPr="00ED7FCA" w:rsidRDefault="00924608" w:rsidP="002268D8">
            <w:pPr>
              <w:rPr>
                <w:rFonts w:ascii="Bookman Old Style" w:hAnsi="Bookman Old Style" w:cs="Bookman Old Style"/>
                <w:sz w:val="18"/>
                <w:szCs w:val="18"/>
                <w:lang w:val="pt-PT"/>
              </w:rPr>
            </w:pPr>
          </w:p>
        </w:tc>
        <w:tc>
          <w:tcPr>
            <w:tcW w:w="1264" w:type="dxa"/>
          </w:tcPr>
          <w:p w:rsidR="00924608" w:rsidRPr="00ED7FCA" w:rsidRDefault="00924608" w:rsidP="002268D8">
            <w:pPr>
              <w:rPr>
                <w:rFonts w:ascii="Bookman Old Style" w:hAnsi="Bookman Old Style" w:cs="Bookman Old Style"/>
                <w:sz w:val="18"/>
                <w:szCs w:val="18"/>
                <w:lang w:val="pt-PT"/>
              </w:rPr>
            </w:pPr>
          </w:p>
        </w:tc>
        <w:tc>
          <w:tcPr>
            <w:tcW w:w="1144" w:type="dxa"/>
          </w:tcPr>
          <w:p w:rsidR="00924608" w:rsidRPr="00ED7FCA" w:rsidRDefault="00924608"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06</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500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Galões </w:t>
            </w:r>
          </w:p>
        </w:tc>
        <w:tc>
          <w:tcPr>
            <w:tcW w:w="4819" w:type="dxa"/>
          </w:tcPr>
          <w:p w:rsidR="004050A2" w:rsidRPr="00ED7FCA" w:rsidRDefault="004050A2" w:rsidP="003D463C">
            <w:pPr>
              <w:autoSpaceDE w:val="0"/>
              <w:autoSpaceDN w:val="0"/>
              <w:adjustRightInd w:val="0"/>
              <w:jc w:val="both"/>
              <w:rPr>
                <w:rFonts w:ascii="Bookman Old Style" w:eastAsia="MS Mincho" w:hAnsi="Bookman Old Style"/>
                <w:sz w:val="18"/>
                <w:szCs w:val="18"/>
              </w:rPr>
            </w:pPr>
            <w:r w:rsidRPr="00ED7FCA">
              <w:rPr>
                <w:rFonts w:ascii="Bookman Old Style" w:eastAsia="MS Mincho" w:hAnsi="Bookman Old Style" w:cs="Bookman Old Style"/>
                <w:sz w:val="18"/>
                <w:szCs w:val="18"/>
              </w:rPr>
              <w:t xml:space="preserve">Sabonete líquido perolizado e </w:t>
            </w:r>
            <w:proofErr w:type="spellStart"/>
            <w:r w:rsidRPr="00ED7FCA">
              <w:rPr>
                <w:rFonts w:ascii="Bookman Old Style" w:eastAsia="MS Mincho" w:hAnsi="Bookman Old Style" w:cs="Bookman Old Style"/>
                <w:sz w:val="18"/>
                <w:szCs w:val="18"/>
              </w:rPr>
              <w:t>glicerinado</w:t>
            </w:r>
            <w:proofErr w:type="spellEnd"/>
            <w:r w:rsidRPr="00ED7FCA">
              <w:rPr>
                <w:rFonts w:ascii="Bookman Old Style" w:eastAsia="MS Mincho" w:hAnsi="Bookman Old Style" w:cs="Bookman Old Style"/>
                <w:sz w:val="18"/>
                <w:szCs w:val="18"/>
              </w:rPr>
              <w:t xml:space="preserve">, com hidratante para pele. Possuir alta viscosidade e concentração para evitar vazamentos nos </w:t>
            </w:r>
            <w:proofErr w:type="spellStart"/>
            <w:r w:rsidRPr="00ED7FCA">
              <w:rPr>
                <w:rFonts w:ascii="Bookman Old Style" w:eastAsia="MS Mincho" w:hAnsi="Bookman Old Style" w:cs="Bookman Old Style"/>
                <w:sz w:val="18"/>
                <w:szCs w:val="18"/>
              </w:rPr>
              <w:t>dispenseres</w:t>
            </w:r>
            <w:proofErr w:type="spellEnd"/>
            <w:r w:rsidRPr="00ED7FCA">
              <w:rPr>
                <w:rFonts w:ascii="Bookman Old Style" w:eastAsia="MS Mincho" w:hAnsi="Bookman Old Style" w:cs="Bookman Old Style"/>
                <w:sz w:val="18"/>
                <w:szCs w:val="18"/>
              </w:rPr>
              <w:t xml:space="preserve">. PH neutro. Composição: </w:t>
            </w:r>
            <w:proofErr w:type="spellStart"/>
            <w:r w:rsidRPr="00ED7FCA">
              <w:rPr>
                <w:rFonts w:ascii="Bookman Old Style" w:hAnsi="Bookman Old Style" w:cs="Bookman Old Style"/>
                <w:sz w:val="18"/>
                <w:szCs w:val="18"/>
              </w:rPr>
              <w:t>SodiumBenzoate</w:t>
            </w:r>
            <w:proofErr w:type="spellEnd"/>
            <w:r w:rsidRPr="00ED7FCA">
              <w:rPr>
                <w:rFonts w:ascii="Bookman Old Style" w:hAnsi="Bookman Old Style" w:cs="Bookman Old Style"/>
                <w:sz w:val="18"/>
                <w:szCs w:val="18"/>
              </w:rPr>
              <w:t xml:space="preserve">, </w:t>
            </w:r>
            <w:proofErr w:type="spellStart"/>
            <w:r w:rsidRPr="00ED7FCA">
              <w:rPr>
                <w:rFonts w:ascii="Bookman Old Style" w:hAnsi="Bookman Old Style" w:cs="Bookman Old Style"/>
                <w:sz w:val="18"/>
                <w:szCs w:val="18"/>
              </w:rPr>
              <w:t>SodiumLaureth</w:t>
            </w:r>
            <w:proofErr w:type="spellEnd"/>
            <w:r w:rsidRPr="00ED7FCA">
              <w:rPr>
                <w:rFonts w:ascii="Bookman Old Style" w:hAnsi="Bookman Old Style" w:cs="Bookman Old Style"/>
                <w:sz w:val="18"/>
                <w:szCs w:val="18"/>
              </w:rPr>
              <w:t xml:space="preserve"> Sulfate, </w:t>
            </w:r>
            <w:proofErr w:type="spellStart"/>
            <w:r w:rsidRPr="00ED7FCA">
              <w:rPr>
                <w:rFonts w:ascii="Bookman Old Style" w:hAnsi="Bookman Old Style" w:cs="Bookman Old Style"/>
                <w:sz w:val="18"/>
                <w:szCs w:val="18"/>
              </w:rPr>
              <w:t>Glycol</w:t>
            </w:r>
            <w:proofErr w:type="spellEnd"/>
            <w:r w:rsidRPr="00ED7FCA">
              <w:rPr>
                <w:rFonts w:ascii="Bookman Old Style" w:hAnsi="Bookman Old Style" w:cs="Bookman Old Style"/>
                <w:sz w:val="18"/>
                <w:szCs w:val="18"/>
              </w:rPr>
              <w:t xml:space="preserve">, </w:t>
            </w:r>
            <w:proofErr w:type="spellStart"/>
            <w:r w:rsidRPr="00ED7FCA">
              <w:rPr>
                <w:rFonts w:ascii="Bookman Old Style" w:hAnsi="Bookman Old Style" w:cs="Bookman Old Style"/>
                <w:sz w:val="18"/>
                <w:szCs w:val="18"/>
              </w:rPr>
              <w:t>Estearate</w:t>
            </w:r>
            <w:proofErr w:type="spellEnd"/>
            <w:r w:rsidRPr="00ED7FCA">
              <w:rPr>
                <w:rFonts w:ascii="Bookman Old Style" w:hAnsi="Bookman Old Style" w:cs="Bookman Old Style"/>
                <w:sz w:val="18"/>
                <w:szCs w:val="18"/>
              </w:rPr>
              <w:t xml:space="preserve"> / </w:t>
            </w:r>
            <w:proofErr w:type="spellStart"/>
            <w:r w:rsidRPr="00ED7FCA">
              <w:rPr>
                <w:rFonts w:ascii="Bookman Old Style" w:hAnsi="Bookman Old Style" w:cs="Bookman Old Style"/>
                <w:sz w:val="18"/>
                <w:szCs w:val="18"/>
              </w:rPr>
              <w:t>Cocamide</w:t>
            </w:r>
            <w:proofErr w:type="spellEnd"/>
            <w:r w:rsidRPr="00ED7FCA">
              <w:rPr>
                <w:rFonts w:ascii="Bookman Old Style" w:hAnsi="Bookman Old Style" w:cs="Bookman Old Style"/>
                <w:sz w:val="18"/>
                <w:szCs w:val="18"/>
              </w:rPr>
              <w:t xml:space="preserve"> MEA, </w:t>
            </w:r>
            <w:proofErr w:type="spellStart"/>
            <w:r w:rsidRPr="00ED7FCA">
              <w:rPr>
                <w:rFonts w:ascii="Bookman Old Style" w:hAnsi="Bookman Old Style" w:cs="Bookman Old Style"/>
                <w:sz w:val="18"/>
                <w:szCs w:val="18"/>
              </w:rPr>
              <w:t>Cocoamidopropylbetaine</w:t>
            </w:r>
            <w:proofErr w:type="spellEnd"/>
            <w:r w:rsidRPr="00ED7FCA">
              <w:rPr>
                <w:rFonts w:ascii="Bookman Old Style" w:hAnsi="Bookman Old Style" w:cs="Bookman Old Style"/>
                <w:sz w:val="18"/>
                <w:szCs w:val="18"/>
              </w:rPr>
              <w:t xml:space="preserve">, </w:t>
            </w:r>
            <w:proofErr w:type="spellStart"/>
            <w:r w:rsidRPr="00ED7FCA">
              <w:rPr>
                <w:rFonts w:ascii="Bookman Old Style" w:hAnsi="Bookman Old Style" w:cs="Bookman Old Style"/>
                <w:sz w:val="18"/>
                <w:szCs w:val="18"/>
              </w:rPr>
              <w:t>Glycerin</w:t>
            </w:r>
            <w:proofErr w:type="spellEnd"/>
            <w:r w:rsidRPr="00ED7FCA">
              <w:rPr>
                <w:rFonts w:ascii="Bookman Old Style" w:hAnsi="Bookman Old Style" w:cs="Bookman Old Style"/>
                <w:sz w:val="18"/>
                <w:szCs w:val="18"/>
              </w:rPr>
              <w:t xml:space="preserve">, CI-16185, Perfume / </w:t>
            </w:r>
            <w:proofErr w:type="spellStart"/>
            <w:r w:rsidRPr="00ED7FCA">
              <w:rPr>
                <w:rFonts w:ascii="Bookman Old Style" w:hAnsi="Bookman Old Style" w:cs="Bookman Old Style"/>
                <w:sz w:val="18"/>
                <w:szCs w:val="18"/>
              </w:rPr>
              <w:t>Fragrance</w:t>
            </w:r>
            <w:proofErr w:type="spellEnd"/>
            <w:r w:rsidRPr="00ED7FCA">
              <w:rPr>
                <w:rFonts w:ascii="Bookman Old Style" w:hAnsi="Bookman Old Style" w:cs="Bookman Old Style"/>
                <w:sz w:val="18"/>
                <w:szCs w:val="18"/>
              </w:rPr>
              <w:t xml:space="preserve">, </w:t>
            </w:r>
            <w:proofErr w:type="spellStart"/>
            <w:proofErr w:type="gramStart"/>
            <w:r w:rsidRPr="00ED7FCA">
              <w:rPr>
                <w:rFonts w:ascii="Bookman Old Style" w:hAnsi="Bookman Old Style" w:cs="Bookman Old Style"/>
                <w:sz w:val="18"/>
                <w:szCs w:val="18"/>
              </w:rPr>
              <w:t>Alcohol,SodiumChloride</w:t>
            </w:r>
            <w:proofErr w:type="spellEnd"/>
            <w:proofErr w:type="gramEnd"/>
            <w:r w:rsidRPr="00ED7FCA">
              <w:rPr>
                <w:rFonts w:ascii="Bookman Old Style" w:hAnsi="Bookman Old Style" w:cs="Bookman Old Style"/>
                <w:sz w:val="18"/>
                <w:szCs w:val="18"/>
              </w:rPr>
              <w:t xml:space="preserve">, </w:t>
            </w:r>
            <w:proofErr w:type="spellStart"/>
            <w:r w:rsidRPr="00ED7FCA">
              <w:rPr>
                <w:rFonts w:ascii="Bookman Old Style" w:hAnsi="Bookman Old Style" w:cs="Bookman Old Style"/>
                <w:sz w:val="18"/>
                <w:szCs w:val="18"/>
              </w:rPr>
              <w:t>Water</w:t>
            </w:r>
            <w:proofErr w:type="spellEnd"/>
            <w:r w:rsidRPr="00ED7FCA">
              <w:rPr>
                <w:rFonts w:ascii="Bookman Old Style" w:hAnsi="Bookman Old Style" w:cs="Bookman Old Style"/>
                <w:sz w:val="18"/>
                <w:szCs w:val="18"/>
              </w:rPr>
              <w:t>. Validade mínima de 24 meses. Galão de 5L. Na embalagem deverá constar informações do fabricante, composição, químico responsável, data de fabricação, prazo ou data de validade, e notificação na ANVISA.</w:t>
            </w:r>
            <w:r w:rsidRPr="00ED7FCA">
              <w:rPr>
                <w:rFonts w:ascii="Bookman Old Style" w:hAnsi="Bookman Old Style" w:cs="Bookman Old Style"/>
                <w:b/>
                <w:bCs/>
                <w:sz w:val="18"/>
                <w:szCs w:val="18"/>
              </w:rPr>
              <w:t xml:space="preserve"> Apresentar ficha técnica do produto junto com a proposta.</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07</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Galões</w:t>
            </w:r>
          </w:p>
        </w:tc>
        <w:tc>
          <w:tcPr>
            <w:tcW w:w="4819" w:type="dxa"/>
          </w:tcPr>
          <w:p w:rsidR="004050A2" w:rsidRPr="00ED7FCA" w:rsidRDefault="00BE528C" w:rsidP="00BE528C">
            <w:pPr>
              <w:pStyle w:val="TextosemFormatao"/>
              <w:jc w:val="both"/>
              <w:rPr>
                <w:rFonts w:ascii="Bookman Old Style" w:eastAsia="MS Mincho" w:hAnsi="Bookman Old Style"/>
                <w:sz w:val="18"/>
                <w:szCs w:val="18"/>
              </w:rPr>
            </w:pPr>
            <w:r w:rsidRPr="00ED7FCA">
              <w:rPr>
                <w:rFonts w:ascii="Bookman Old Style" w:eastAsia="MS Mincho" w:hAnsi="Bookman Old Style" w:cs="Bookman Old Style"/>
                <w:sz w:val="18"/>
                <w:szCs w:val="18"/>
              </w:rPr>
              <w:t xml:space="preserve">Detergente </w:t>
            </w:r>
            <w:r w:rsidR="004050A2" w:rsidRPr="00ED7FCA">
              <w:rPr>
                <w:rFonts w:ascii="Bookman Old Style" w:eastAsia="MS Mincho" w:hAnsi="Bookman Old Style" w:cs="Bookman Old Style"/>
                <w:sz w:val="18"/>
                <w:szCs w:val="18"/>
              </w:rPr>
              <w:t>biodegradável com perfume para limpeza de pisos e superfícies laváveis em geral. Indicado para qualquer tipo de superfície lavável, não agredindo a superfície. Pode ser utilizado em vários estabelecimentos.</w:t>
            </w:r>
            <w:r w:rsidRPr="00ED7FCA">
              <w:rPr>
                <w:rFonts w:ascii="Bookman Old Style" w:eastAsia="MS Mincho" w:hAnsi="Bookman Old Style" w:cs="Bookman Old Style"/>
                <w:sz w:val="18"/>
                <w:szCs w:val="18"/>
              </w:rPr>
              <w:t xml:space="preserve"> </w:t>
            </w:r>
            <w:r w:rsidR="004050A2" w:rsidRPr="00ED7FCA">
              <w:rPr>
                <w:rFonts w:ascii="Bookman Old Style" w:eastAsia="MS Mincho" w:hAnsi="Bookman Old Style" w:cs="Bookman Old Style"/>
                <w:sz w:val="18"/>
                <w:szCs w:val="18"/>
              </w:rPr>
              <w:t xml:space="preserve">Ingrediente Ativo, </w:t>
            </w:r>
            <w:proofErr w:type="spellStart"/>
            <w:r w:rsidR="004050A2" w:rsidRPr="00ED7FCA">
              <w:rPr>
                <w:rFonts w:ascii="Bookman Old Style" w:eastAsia="MS Mincho" w:hAnsi="Bookman Old Style" w:cs="Bookman Old Style"/>
                <w:sz w:val="18"/>
                <w:szCs w:val="18"/>
              </w:rPr>
              <w:t>Alcalinizantes</w:t>
            </w:r>
            <w:proofErr w:type="spellEnd"/>
            <w:r w:rsidR="004050A2" w:rsidRPr="00ED7FCA">
              <w:rPr>
                <w:rFonts w:ascii="Bookman Old Style" w:eastAsia="MS Mincho" w:hAnsi="Bookman Old Style" w:cs="Bookman Old Style"/>
                <w:sz w:val="18"/>
                <w:szCs w:val="18"/>
              </w:rPr>
              <w:t xml:space="preserve">, Coadjuvante, Corantes, Espessante, Perfume, </w:t>
            </w:r>
            <w:proofErr w:type="spellStart"/>
            <w:r w:rsidR="004050A2" w:rsidRPr="00ED7FCA">
              <w:rPr>
                <w:rFonts w:ascii="Bookman Old Style" w:eastAsia="MS Mincho" w:hAnsi="Bookman Old Style" w:cs="Bookman Old Style"/>
                <w:sz w:val="18"/>
                <w:szCs w:val="18"/>
              </w:rPr>
              <w:t>Preservante</w:t>
            </w:r>
            <w:proofErr w:type="spellEnd"/>
            <w:r w:rsidR="004050A2" w:rsidRPr="00ED7FCA">
              <w:rPr>
                <w:rFonts w:ascii="Bookman Old Style" w:eastAsia="MS Mincho" w:hAnsi="Bookman Old Style" w:cs="Bookman Old Style"/>
                <w:sz w:val="18"/>
                <w:szCs w:val="18"/>
              </w:rPr>
              <w:t xml:space="preserve"> (1,2-Benzisotiazolin-3-Ona), Sequestrantes, Tensoativos Aniônicos, Tensoativo Não-Iônico, Veículo. PRINCÍPIO ATIVO:</w:t>
            </w:r>
            <w:r w:rsidR="00222009" w:rsidRPr="00ED7FCA">
              <w:rPr>
                <w:rFonts w:ascii="Bookman Old Style" w:eastAsia="MS Mincho" w:hAnsi="Bookman Old Style" w:cs="Bookman Old Style"/>
                <w:sz w:val="18"/>
                <w:szCs w:val="18"/>
              </w:rPr>
              <w:t xml:space="preserve"> </w:t>
            </w:r>
            <w:proofErr w:type="spellStart"/>
            <w:r w:rsidR="004050A2" w:rsidRPr="00ED7FCA">
              <w:rPr>
                <w:rFonts w:ascii="Bookman Old Style" w:eastAsia="MS Mincho" w:hAnsi="Bookman Old Style" w:cs="Bookman Old Style"/>
                <w:sz w:val="18"/>
                <w:szCs w:val="18"/>
              </w:rPr>
              <w:t>Dodecilbenzenossulfonato</w:t>
            </w:r>
            <w:proofErr w:type="spellEnd"/>
            <w:r w:rsidR="004050A2" w:rsidRPr="00ED7FCA">
              <w:rPr>
                <w:rFonts w:ascii="Bookman Old Style" w:eastAsia="MS Mincho" w:hAnsi="Bookman Old Style" w:cs="Bookman Old Style"/>
                <w:sz w:val="18"/>
                <w:szCs w:val="18"/>
              </w:rPr>
              <w:t xml:space="preserve"> de Sódio.</w:t>
            </w:r>
            <w:r w:rsidR="004050A2" w:rsidRPr="00ED7FCA">
              <w:rPr>
                <w:rFonts w:ascii="Bookman Old Style" w:hAnsi="Bookman Old Style" w:cs="Bookman Old Style"/>
                <w:sz w:val="18"/>
                <w:szCs w:val="18"/>
              </w:rPr>
              <w:t xml:space="preserve"> Validade mínima de 24 meses. Galão de 5L. Na embalagem deverá constar informações do fabricante, composição, químico responsável, data de fabricação, prazo ou data de validade, e notificação na ANVISA. </w:t>
            </w:r>
            <w:r w:rsidR="004050A2" w:rsidRPr="00ED7FCA">
              <w:rPr>
                <w:rFonts w:ascii="Bookman Old Style" w:hAnsi="Bookman Old Style" w:cs="Bookman Old Style"/>
                <w:b/>
                <w:bCs/>
                <w:sz w:val="18"/>
                <w:szCs w:val="18"/>
              </w:rPr>
              <w:t>Apresentar ficha técnica do produto junto com a proposta.</w:t>
            </w:r>
          </w:p>
        </w:tc>
        <w:tc>
          <w:tcPr>
            <w:tcW w:w="814" w:type="dxa"/>
          </w:tcPr>
          <w:p w:rsidR="004050A2" w:rsidRPr="00ED7FCA" w:rsidRDefault="004050A2" w:rsidP="002268D8">
            <w:pPr>
              <w:rPr>
                <w:rFonts w:ascii="Bookman Old Style" w:hAnsi="Bookman Old Style" w:cs="Bookman Old Style"/>
                <w:sz w:val="18"/>
                <w:szCs w:val="18"/>
                <w:lang w:val="es-ES_tradnl"/>
              </w:rPr>
            </w:pPr>
          </w:p>
        </w:tc>
        <w:tc>
          <w:tcPr>
            <w:tcW w:w="1264" w:type="dxa"/>
          </w:tcPr>
          <w:p w:rsidR="004050A2" w:rsidRPr="00ED7FCA" w:rsidRDefault="004050A2" w:rsidP="002268D8">
            <w:pPr>
              <w:rPr>
                <w:rFonts w:ascii="Bookman Old Style" w:hAnsi="Bookman Old Style" w:cs="Bookman Old Style"/>
                <w:sz w:val="18"/>
                <w:szCs w:val="18"/>
                <w:lang w:val="es-ES_tradnl"/>
              </w:rPr>
            </w:pPr>
          </w:p>
        </w:tc>
        <w:tc>
          <w:tcPr>
            <w:tcW w:w="1144" w:type="dxa"/>
          </w:tcPr>
          <w:p w:rsidR="004050A2" w:rsidRPr="00ED7FCA" w:rsidRDefault="004050A2" w:rsidP="002268D8">
            <w:pPr>
              <w:rPr>
                <w:rFonts w:ascii="Bookman Old Style" w:hAnsi="Bookman Old Style" w:cs="Bookman Old Style"/>
                <w:sz w:val="18"/>
                <w:szCs w:val="18"/>
                <w:lang w:val="es-ES_tradnl"/>
              </w:rPr>
            </w:pPr>
          </w:p>
        </w:tc>
      </w:tr>
      <w:tr w:rsidR="004050A2" w:rsidRPr="00ED7FCA">
        <w:trPr>
          <w:trHeight w:val="1561"/>
        </w:trPr>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08</w:t>
            </w:r>
          </w:p>
        </w:tc>
        <w:tc>
          <w:tcPr>
            <w:tcW w:w="972" w:type="dxa"/>
          </w:tcPr>
          <w:p w:rsidR="004050A2" w:rsidRPr="00ED7FCA" w:rsidRDefault="00B72B30"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336</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Galões</w:t>
            </w:r>
          </w:p>
        </w:tc>
        <w:tc>
          <w:tcPr>
            <w:tcW w:w="4819" w:type="dxa"/>
          </w:tcPr>
          <w:p w:rsidR="004050A2" w:rsidRPr="00ED7FCA" w:rsidRDefault="004050A2" w:rsidP="003D463C">
            <w:pPr>
              <w:autoSpaceDE w:val="0"/>
              <w:autoSpaceDN w:val="0"/>
              <w:adjustRightInd w:val="0"/>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Limpa alumínio para limpeza de panelas e superfícies resistentes ao produto. </w:t>
            </w:r>
            <w:r w:rsidR="00222009" w:rsidRPr="00ED7FCA">
              <w:rPr>
                <w:rFonts w:ascii="Bookman Old Style" w:hAnsi="Bookman Old Style" w:cs="Bookman Old Style"/>
                <w:sz w:val="18"/>
                <w:szCs w:val="18"/>
              </w:rPr>
              <w:t xml:space="preserve">Composição: </w:t>
            </w:r>
            <w:r w:rsidRPr="00ED7FCA">
              <w:rPr>
                <w:rFonts w:ascii="Bookman Old Style" w:hAnsi="Bookman Old Style" w:cs="Bookman Old Style"/>
                <w:sz w:val="18"/>
                <w:szCs w:val="18"/>
              </w:rPr>
              <w:t>Tensoativo aniônico, ácido fluorídrico, ácido sulfúrico, corante e água. Validade mínima de 24 meses. Frascos de 5 L. Na embalagem deverá constar informações do fabricante, composição, químico responsável, data de fabricação, prazo ou data de validade, e notificação na ANVISA.</w:t>
            </w:r>
            <w:r w:rsidRPr="00ED7FCA">
              <w:rPr>
                <w:rFonts w:ascii="Bookman Old Style" w:hAnsi="Bookman Old Style" w:cs="Bookman Old Style"/>
                <w:b/>
                <w:bCs/>
                <w:sz w:val="18"/>
                <w:szCs w:val="18"/>
              </w:rPr>
              <w:t xml:space="preserve"> Apresentar ficha técnica do produto junto com a proposta e ou FISPQ.</w:t>
            </w:r>
          </w:p>
          <w:p w:rsidR="004050A2" w:rsidRPr="00ED7FCA" w:rsidRDefault="004050A2" w:rsidP="002268D8">
            <w:pPr>
              <w:pStyle w:val="TextosemFormatao"/>
              <w:jc w:val="both"/>
              <w:rPr>
                <w:rFonts w:ascii="Bookman Old Style" w:eastAsia="MS Mincho" w:hAnsi="Bookman Old Style"/>
                <w:sz w:val="18"/>
                <w:szCs w:val="18"/>
              </w:rPr>
            </w:pPr>
          </w:p>
        </w:tc>
        <w:tc>
          <w:tcPr>
            <w:tcW w:w="814" w:type="dxa"/>
          </w:tcPr>
          <w:p w:rsidR="004050A2" w:rsidRPr="00ED7FCA" w:rsidRDefault="004050A2" w:rsidP="002268D8">
            <w:pPr>
              <w:rPr>
                <w:rFonts w:ascii="Bookman Old Style" w:hAnsi="Bookman Old Style" w:cs="Bookman Old Style"/>
                <w:sz w:val="18"/>
                <w:szCs w:val="18"/>
                <w:lang w:val="es-ES_tradnl"/>
              </w:rPr>
            </w:pPr>
          </w:p>
        </w:tc>
        <w:tc>
          <w:tcPr>
            <w:tcW w:w="1264" w:type="dxa"/>
          </w:tcPr>
          <w:p w:rsidR="004050A2" w:rsidRPr="00ED7FCA" w:rsidRDefault="004050A2" w:rsidP="002268D8">
            <w:pPr>
              <w:rPr>
                <w:rFonts w:ascii="Bookman Old Style" w:hAnsi="Bookman Old Style" w:cs="Bookman Old Style"/>
                <w:sz w:val="18"/>
                <w:szCs w:val="18"/>
                <w:lang w:val="es-ES_tradnl"/>
              </w:rPr>
            </w:pPr>
          </w:p>
        </w:tc>
        <w:tc>
          <w:tcPr>
            <w:tcW w:w="1144" w:type="dxa"/>
          </w:tcPr>
          <w:p w:rsidR="004050A2" w:rsidRPr="00ED7FCA" w:rsidRDefault="004050A2" w:rsidP="002268D8">
            <w:pPr>
              <w:rPr>
                <w:rFonts w:ascii="Bookman Old Style" w:hAnsi="Bookman Old Style" w:cs="Bookman Old Style"/>
                <w:sz w:val="18"/>
                <w:szCs w:val="18"/>
                <w:lang w:val="es-ES_tradnl"/>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09</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350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Galões</w:t>
            </w:r>
          </w:p>
        </w:tc>
        <w:tc>
          <w:tcPr>
            <w:tcW w:w="4819" w:type="dxa"/>
          </w:tcPr>
          <w:p w:rsidR="004050A2" w:rsidRPr="00ED7FCA" w:rsidRDefault="004050A2" w:rsidP="002268D8">
            <w:pPr>
              <w:pStyle w:val="TextosemFormatao"/>
              <w:jc w:val="both"/>
              <w:rPr>
                <w:rFonts w:ascii="Bookman Old Style" w:eastAsia="MS Mincho" w:hAnsi="Bookman Old Style"/>
                <w:sz w:val="18"/>
                <w:szCs w:val="18"/>
              </w:rPr>
            </w:pPr>
            <w:r w:rsidRPr="00ED7FCA">
              <w:rPr>
                <w:rFonts w:ascii="Bookman Old Style" w:eastAsia="MS Mincho" w:hAnsi="Bookman Old Style" w:cs="Bookman Old Style"/>
                <w:sz w:val="18"/>
                <w:szCs w:val="18"/>
              </w:rPr>
              <w:t xml:space="preserve">Amaciante </w:t>
            </w:r>
            <w:r w:rsidRPr="00ED7FCA">
              <w:rPr>
                <w:rFonts w:ascii="Bookman Old Style" w:eastAsia="MS Mincho" w:hAnsi="Bookman Old Style" w:cs="Bookman Old Style"/>
                <w:sz w:val="18"/>
                <w:szCs w:val="18"/>
                <w:lang w:eastAsia="en-US"/>
              </w:rPr>
              <w:t xml:space="preserve">de roupas. Pode ser utilizado em qualquer tipo de roupa, dando perfume e maciez ao tecido. Altamente concentrado, deverá ser utilizado na proporção de 2 a 10 ml de produto por kg de roupa seca. COMPOSIÇÃO: Ingrediente Ativo, Tensoativo Catiônico, Perfume, Corante Azul CI-74160, </w:t>
            </w:r>
            <w:proofErr w:type="spellStart"/>
            <w:r w:rsidRPr="00ED7FCA">
              <w:rPr>
                <w:rFonts w:ascii="Bookman Old Style" w:eastAsia="MS Mincho" w:hAnsi="Bookman Old Style" w:cs="Bookman Old Style"/>
                <w:sz w:val="18"/>
                <w:szCs w:val="18"/>
                <w:lang w:eastAsia="en-US"/>
              </w:rPr>
              <w:t>Preservante</w:t>
            </w:r>
            <w:proofErr w:type="spellEnd"/>
            <w:r w:rsidRPr="00ED7FCA">
              <w:rPr>
                <w:rFonts w:ascii="Bookman Old Style" w:eastAsia="MS Mincho" w:hAnsi="Bookman Old Style" w:cs="Bookman Old Style"/>
                <w:sz w:val="18"/>
                <w:szCs w:val="18"/>
                <w:lang w:eastAsia="en-US"/>
              </w:rPr>
              <w:t xml:space="preserve">, Veículo. Princípio ativo: Cloreto de </w:t>
            </w:r>
            <w:proofErr w:type="spellStart"/>
            <w:r w:rsidRPr="00ED7FCA">
              <w:rPr>
                <w:rFonts w:ascii="Bookman Old Style" w:eastAsia="MS Mincho" w:hAnsi="Bookman Old Style" w:cs="Bookman Old Style"/>
                <w:sz w:val="18"/>
                <w:szCs w:val="18"/>
                <w:lang w:eastAsia="en-US"/>
              </w:rPr>
              <w:t>Disebodimetil</w:t>
            </w:r>
            <w:proofErr w:type="spellEnd"/>
            <w:r w:rsidRPr="00ED7FCA">
              <w:rPr>
                <w:rFonts w:ascii="Bookman Old Style" w:eastAsia="MS Mincho" w:hAnsi="Bookman Old Style" w:cs="Bookman Old Style"/>
                <w:sz w:val="18"/>
                <w:szCs w:val="18"/>
                <w:lang w:eastAsia="en-US"/>
              </w:rPr>
              <w:t xml:space="preserve"> Amônio. </w:t>
            </w:r>
            <w:r w:rsidRPr="00ED7FCA">
              <w:rPr>
                <w:rFonts w:ascii="Bookman Old Style" w:hAnsi="Bookman Old Style" w:cs="Bookman Old Style"/>
                <w:sz w:val="18"/>
                <w:szCs w:val="18"/>
              </w:rPr>
              <w:t>Validade mínima de 24 meses. Galão de 5L. Na embalagem deverá constar informações do fabricante, composição, químico responsável, data de fabricação, prazo ou data de validade, e notificação na ANVISA.</w:t>
            </w:r>
            <w:r w:rsidRPr="00ED7FCA">
              <w:rPr>
                <w:rFonts w:ascii="Bookman Old Style" w:hAnsi="Bookman Old Style" w:cs="Bookman Old Style"/>
                <w:b/>
                <w:bCs/>
                <w:sz w:val="18"/>
                <w:szCs w:val="18"/>
              </w:rPr>
              <w:t xml:space="preserve"> Apresentar ficha técnica do produto junto com a proposta.</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rPr>
          <w:trHeight w:val="600"/>
        </w:trPr>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10</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150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Galões</w:t>
            </w:r>
          </w:p>
        </w:tc>
        <w:tc>
          <w:tcPr>
            <w:tcW w:w="4819" w:type="dxa"/>
          </w:tcPr>
          <w:p w:rsidR="004050A2" w:rsidRPr="00ED7FCA" w:rsidRDefault="004050A2" w:rsidP="00850AE9">
            <w:pPr>
              <w:pStyle w:val="TextosemFormatao"/>
              <w:jc w:val="both"/>
              <w:rPr>
                <w:rFonts w:ascii="Bookman Old Style" w:eastAsia="MS Mincho" w:hAnsi="Bookman Old Style"/>
                <w:sz w:val="18"/>
                <w:szCs w:val="18"/>
              </w:rPr>
            </w:pPr>
            <w:r w:rsidRPr="00ED7FCA">
              <w:rPr>
                <w:rFonts w:ascii="Bookman Old Style" w:eastAsia="MS Mincho" w:hAnsi="Bookman Old Style" w:cs="Bookman Old Style"/>
                <w:sz w:val="18"/>
                <w:szCs w:val="18"/>
              </w:rPr>
              <w:t>Detergente á</w:t>
            </w:r>
            <w:r w:rsidR="00850AE9" w:rsidRPr="00ED7FCA">
              <w:rPr>
                <w:rFonts w:ascii="Bookman Old Style" w:eastAsia="MS Mincho" w:hAnsi="Bookman Old Style" w:cs="Bookman Old Style"/>
                <w:sz w:val="18"/>
                <w:szCs w:val="18"/>
              </w:rPr>
              <w:t xml:space="preserve">cido </w:t>
            </w:r>
            <w:proofErr w:type="spellStart"/>
            <w:r w:rsidR="00850AE9" w:rsidRPr="00ED7FCA">
              <w:rPr>
                <w:rFonts w:ascii="Bookman Old Style" w:eastAsia="MS Mincho" w:hAnsi="Bookman Old Style" w:cs="Bookman Old Style"/>
                <w:sz w:val="18"/>
                <w:szCs w:val="18"/>
              </w:rPr>
              <w:t>desincrustante</w:t>
            </w:r>
            <w:proofErr w:type="spellEnd"/>
            <w:r w:rsidR="00850AE9" w:rsidRPr="00ED7FCA">
              <w:rPr>
                <w:rFonts w:ascii="Bookman Old Style" w:eastAsia="MS Mincho" w:hAnsi="Bookman Old Style" w:cs="Bookman Old Style"/>
                <w:sz w:val="18"/>
                <w:szCs w:val="18"/>
              </w:rPr>
              <w:t xml:space="preserve"> </w:t>
            </w:r>
            <w:r w:rsidRPr="00ED7FCA">
              <w:rPr>
                <w:rFonts w:ascii="Bookman Old Style" w:eastAsia="MS Mincho" w:hAnsi="Bookman Old Style" w:cs="Bookman Old Style"/>
                <w:sz w:val="18"/>
                <w:szCs w:val="18"/>
              </w:rPr>
              <w:t xml:space="preserve">para limpeza de pedras. Sua fórmula proporciona uma limpeza mais profunda das sujidades inorgânicas mais difíceis. Pode ser utilizado em </w:t>
            </w:r>
            <w:proofErr w:type="spellStart"/>
            <w:r w:rsidRPr="00ED7FCA">
              <w:rPr>
                <w:rFonts w:ascii="Bookman Old Style" w:eastAsia="MS Mincho" w:hAnsi="Bookman Old Style" w:cs="Bookman Old Style"/>
                <w:sz w:val="18"/>
                <w:szCs w:val="18"/>
              </w:rPr>
              <w:t>pedrasmineiras</w:t>
            </w:r>
            <w:proofErr w:type="spellEnd"/>
            <w:r w:rsidRPr="00ED7FCA">
              <w:rPr>
                <w:rFonts w:ascii="Bookman Old Style" w:eastAsia="MS Mincho" w:hAnsi="Bookman Old Style" w:cs="Bookman Old Style"/>
                <w:sz w:val="18"/>
                <w:szCs w:val="18"/>
              </w:rPr>
              <w:t xml:space="preserve">, Miracema e superfícies rústicas </w:t>
            </w:r>
            <w:r w:rsidR="00850AE9" w:rsidRPr="00ED7FCA">
              <w:rPr>
                <w:rFonts w:ascii="Bookman Old Style" w:eastAsia="MS Mincho" w:hAnsi="Bookman Old Style" w:cs="Bookman Old Style"/>
                <w:sz w:val="18"/>
                <w:szCs w:val="18"/>
              </w:rPr>
              <w:t xml:space="preserve">resistentes a ácidos. </w:t>
            </w:r>
            <w:r w:rsidRPr="00ED7FCA">
              <w:rPr>
                <w:rFonts w:ascii="Bookman Old Style" w:eastAsia="MS Mincho" w:hAnsi="Bookman Old Style" w:cs="Bookman Old Style"/>
                <w:sz w:val="18"/>
                <w:szCs w:val="18"/>
              </w:rPr>
              <w:t xml:space="preserve"> Ingrediente Ativo, Tensoativo não Iônico, Coadjuvante, Corante, Veículo. Princípio Ativo: </w:t>
            </w:r>
            <w:proofErr w:type="spellStart"/>
            <w:r w:rsidRPr="00ED7FCA">
              <w:rPr>
                <w:rFonts w:ascii="Bookman Old Style" w:eastAsia="MS Mincho" w:hAnsi="Bookman Old Style" w:cs="Bookman Old Style"/>
                <w:sz w:val="18"/>
                <w:szCs w:val="18"/>
              </w:rPr>
              <w:t>NonilfenolEtoxilado</w:t>
            </w:r>
            <w:proofErr w:type="spellEnd"/>
            <w:r w:rsidRPr="00ED7FCA">
              <w:rPr>
                <w:rFonts w:ascii="Bookman Old Style" w:eastAsia="MS Mincho" w:hAnsi="Bookman Old Style" w:cs="Bookman Old Style"/>
                <w:sz w:val="18"/>
                <w:szCs w:val="18"/>
              </w:rPr>
              <w:t xml:space="preserve"> 9,5 EO. </w:t>
            </w:r>
            <w:r w:rsidRPr="00ED7FCA">
              <w:rPr>
                <w:rFonts w:ascii="Bookman Old Style" w:hAnsi="Bookman Old Style" w:cs="Bookman Old Style"/>
                <w:sz w:val="18"/>
                <w:szCs w:val="18"/>
              </w:rPr>
              <w:t xml:space="preserve">Validade mínima de 24 meses. Galão de 5L. Na embalagem deverá constar informações do fabricante, composição, químico responsável, data de fabricação, prazo ou data de validade, e notificação na ANVISA. </w:t>
            </w:r>
            <w:r w:rsidRPr="00ED7FCA">
              <w:rPr>
                <w:rFonts w:ascii="Bookman Old Style" w:hAnsi="Bookman Old Style" w:cs="Bookman Old Style"/>
                <w:b/>
                <w:bCs/>
                <w:sz w:val="18"/>
                <w:szCs w:val="18"/>
              </w:rPr>
              <w:t>Apresentar ficha técnica do produto junto com a proposta.</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w:t>
            </w:r>
          </w:p>
        </w:tc>
        <w:tc>
          <w:tcPr>
            <w:tcW w:w="972" w:type="dxa"/>
          </w:tcPr>
          <w:p w:rsidR="004050A2" w:rsidRPr="00ED7FCA" w:rsidRDefault="00FC3008"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 xml:space="preserve">Frascos </w:t>
            </w:r>
          </w:p>
        </w:tc>
        <w:tc>
          <w:tcPr>
            <w:tcW w:w="4819" w:type="dxa"/>
          </w:tcPr>
          <w:p w:rsidR="004050A2" w:rsidRPr="00ED7FCA" w:rsidRDefault="004050A2" w:rsidP="0022200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Álcool refinado de baixo teor de acidez e aldeídos,92,8 INPM especialmente indicado </w:t>
            </w:r>
            <w:proofErr w:type="spellStart"/>
            <w:r w:rsidRPr="00ED7FCA">
              <w:rPr>
                <w:rFonts w:ascii="Bookman Old Style" w:hAnsi="Bookman Old Style" w:cs="Bookman Old Style"/>
                <w:sz w:val="18"/>
                <w:szCs w:val="18"/>
              </w:rPr>
              <w:t>paralimpeza</w:t>
            </w:r>
            <w:proofErr w:type="spellEnd"/>
            <w:r w:rsidRPr="00ED7FCA">
              <w:rPr>
                <w:rFonts w:ascii="Bookman Old Style" w:hAnsi="Bookman Old Style" w:cs="Bookman Old Style"/>
                <w:sz w:val="18"/>
                <w:szCs w:val="18"/>
              </w:rPr>
              <w:t xml:space="preserve">, </w:t>
            </w:r>
            <w:proofErr w:type="spellStart"/>
            <w:r w:rsidRPr="00ED7FCA">
              <w:rPr>
                <w:rFonts w:ascii="Bookman Old Style" w:hAnsi="Bookman Old Style" w:cs="Bookman Old Style"/>
                <w:sz w:val="18"/>
                <w:szCs w:val="18"/>
              </w:rPr>
              <w:t>nãoincluindo</w:t>
            </w:r>
            <w:proofErr w:type="spellEnd"/>
            <w:r w:rsidRPr="00ED7FCA">
              <w:rPr>
                <w:rFonts w:ascii="Bookman Old Style" w:hAnsi="Bookman Old Style" w:cs="Bookman Old Style"/>
                <w:sz w:val="18"/>
                <w:szCs w:val="18"/>
              </w:rPr>
              <w:t xml:space="preserve"> desinfecção e sem adição de </w:t>
            </w:r>
            <w:proofErr w:type="spellStart"/>
            <w:proofErr w:type="gramStart"/>
            <w:r w:rsidRPr="00ED7FCA">
              <w:rPr>
                <w:rFonts w:ascii="Bookman Old Style" w:hAnsi="Bookman Old Style" w:cs="Bookman Old Style"/>
                <w:sz w:val="18"/>
                <w:szCs w:val="18"/>
              </w:rPr>
              <w:t>desnaturante.Embalagem</w:t>
            </w:r>
            <w:proofErr w:type="spellEnd"/>
            <w:proofErr w:type="gramEnd"/>
            <w:r w:rsidRPr="00ED7FCA">
              <w:rPr>
                <w:rFonts w:ascii="Bookman Old Style" w:hAnsi="Bookman Old Style" w:cs="Bookman Old Style"/>
                <w:sz w:val="18"/>
                <w:szCs w:val="18"/>
              </w:rPr>
              <w:t xml:space="preserve"> de 01 litro, contendo </w:t>
            </w:r>
            <w:proofErr w:type="spellStart"/>
            <w:r w:rsidRPr="00ED7FCA">
              <w:rPr>
                <w:rFonts w:ascii="Bookman Old Style" w:hAnsi="Bookman Old Style" w:cs="Bookman Old Style"/>
                <w:sz w:val="18"/>
                <w:szCs w:val="18"/>
              </w:rPr>
              <w:t>rótulocominformações</w:t>
            </w:r>
            <w:proofErr w:type="spellEnd"/>
            <w:r w:rsidRPr="00ED7FCA">
              <w:rPr>
                <w:rFonts w:ascii="Bookman Old Style" w:hAnsi="Bookman Old Style" w:cs="Bookman Old Style"/>
                <w:sz w:val="18"/>
                <w:szCs w:val="18"/>
              </w:rPr>
              <w:t xml:space="preserve"> do produto, fabricante, número do </w:t>
            </w:r>
            <w:proofErr w:type="spellStart"/>
            <w:r w:rsidRPr="00ED7FCA">
              <w:rPr>
                <w:rFonts w:ascii="Bookman Old Style" w:hAnsi="Bookman Old Style" w:cs="Bookman Old Style"/>
                <w:sz w:val="18"/>
                <w:szCs w:val="18"/>
              </w:rPr>
              <w:t>lote,selo</w:t>
            </w:r>
            <w:proofErr w:type="spellEnd"/>
            <w:r w:rsidRPr="00ED7FCA">
              <w:rPr>
                <w:rFonts w:ascii="Bookman Old Style" w:hAnsi="Bookman Old Style" w:cs="Bookman Old Style"/>
                <w:sz w:val="18"/>
                <w:szCs w:val="18"/>
              </w:rPr>
              <w:t xml:space="preserve"> do INMETRO, data de fabricação e validade, número do INOR.</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pStyle w:val="TextosemFormatao"/>
              <w:jc w:val="center"/>
              <w:rPr>
                <w:rFonts w:ascii="Bookman Old Style" w:eastAsia="MS Mincho" w:hAnsi="Bookman Old Style"/>
                <w:sz w:val="18"/>
                <w:szCs w:val="18"/>
              </w:rPr>
            </w:pPr>
          </w:p>
        </w:tc>
        <w:tc>
          <w:tcPr>
            <w:tcW w:w="1144" w:type="dxa"/>
          </w:tcPr>
          <w:p w:rsidR="004050A2" w:rsidRPr="00ED7FCA" w:rsidRDefault="004050A2" w:rsidP="002268D8">
            <w:pPr>
              <w:pStyle w:val="TextosemFormatao"/>
              <w:jc w:val="both"/>
              <w:rPr>
                <w:rFonts w:ascii="Bookman Old Style" w:eastAsia="MS Mincho" w:hAnsi="Bookman Old Style"/>
                <w:sz w:val="18"/>
                <w:szCs w:val="18"/>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12</w:t>
            </w:r>
          </w:p>
        </w:tc>
        <w:tc>
          <w:tcPr>
            <w:tcW w:w="972" w:type="dxa"/>
          </w:tcPr>
          <w:p w:rsidR="004050A2" w:rsidRPr="00ED7FCA" w:rsidRDefault="0001022F"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680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Frascos</w:t>
            </w:r>
          </w:p>
        </w:tc>
        <w:tc>
          <w:tcPr>
            <w:tcW w:w="4819" w:type="dxa"/>
          </w:tcPr>
          <w:p w:rsidR="004050A2" w:rsidRPr="00ED7FCA" w:rsidRDefault="004050A2" w:rsidP="0022200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Álcool refinado de baixo teor de acidez e aldeídos 70° INPM especialmente indicado </w:t>
            </w:r>
            <w:proofErr w:type="spellStart"/>
            <w:r w:rsidRPr="00ED7FCA">
              <w:rPr>
                <w:rFonts w:ascii="Bookman Old Style" w:hAnsi="Bookman Old Style" w:cs="Bookman Old Style"/>
                <w:sz w:val="18"/>
                <w:szCs w:val="18"/>
              </w:rPr>
              <w:t>paralimpeza</w:t>
            </w:r>
            <w:proofErr w:type="spellEnd"/>
            <w:r w:rsidRPr="00ED7FCA">
              <w:rPr>
                <w:rFonts w:ascii="Bookman Old Style" w:hAnsi="Bookman Old Style" w:cs="Bookman Old Style"/>
                <w:sz w:val="18"/>
                <w:szCs w:val="18"/>
              </w:rPr>
              <w:t xml:space="preserve">, </w:t>
            </w:r>
            <w:proofErr w:type="spellStart"/>
            <w:r w:rsidRPr="00ED7FCA">
              <w:rPr>
                <w:rFonts w:ascii="Bookman Old Style" w:hAnsi="Bookman Old Style" w:cs="Bookman Old Style"/>
                <w:sz w:val="18"/>
                <w:szCs w:val="18"/>
              </w:rPr>
              <w:t>nãoincluindo</w:t>
            </w:r>
            <w:proofErr w:type="spellEnd"/>
            <w:r w:rsidRPr="00ED7FCA">
              <w:rPr>
                <w:rFonts w:ascii="Bookman Old Style" w:hAnsi="Bookman Old Style" w:cs="Bookman Old Style"/>
                <w:sz w:val="18"/>
                <w:szCs w:val="18"/>
              </w:rPr>
              <w:t xml:space="preserve"> desinfecção e sem adição de </w:t>
            </w:r>
            <w:proofErr w:type="spellStart"/>
            <w:r w:rsidRPr="00ED7FCA">
              <w:rPr>
                <w:rFonts w:ascii="Bookman Old Style" w:hAnsi="Bookman Old Style" w:cs="Bookman Old Style"/>
                <w:sz w:val="18"/>
                <w:szCs w:val="18"/>
              </w:rPr>
              <w:t>desnaturante</w:t>
            </w:r>
            <w:proofErr w:type="spellEnd"/>
            <w:r w:rsidRPr="00ED7FCA">
              <w:rPr>
                <w:rFonts w:ascii="Bookman Old Style" w:hAnsi="Bookman Old Style" w:cs="Bookman Old Style"/>
                <w:sz w:val="18"/>
                <w:szCs w:val="18"/>
              </w:rPr>
              <w:t>.</w:t>
            </w:r>
            <w:r w:rsidR="00850AE9" w:rsidRPr="00ED7FCA">
              <w:rPr>
                <w:rFonts w:ascii="Bookman Old Style" w:hAnsi="Bookman Old Style" w:cs="Bookman Old Style"/>
                <w:sz w:val="18"/>
                <w:szCs w:val="18"/>
              </w:rPr>
              <w:t xml:space="preserve"> </w:t>
            </w:r>
            <w:r w:rsidRPr="00ED7FCA">
              <w:rPr>
                <w:rFonts w:ascii="Bookman Old Style" w:hAnsi="Bookman Old Style" w:cs="Bookman Old Style"/>
                <w:sz w:val="18"/>
                <w:szCs w:val="18"/>
              </w:rPr>
              <w:t xml:space="preserve">Embalagem de 01 litro, contendo </w:t>
            </w:r>
            <w:proofErr w:type="spellStart"/>
            <w:r w:rsidRPr="00ED7FCA">
              <w:rPr>
                <w:rFonts w:ascii="Bookman Old Style" w:hAnsi="Bookman Old Style" w:cs="Bookman Old Style"/>
                <w:sz w:val="18"/>
                <w:szCs w:val="18"/>
              </w:rPr>
              <w:t>rótulocominformações</w:t>
            </w:r>
            <w:proofErr w:type="spellEnd"/>
            <w:r w:rsidRPr="00ED7FCA">
              <w:rPr>
                <w:rFonts w:ascii="Bookman Old Style" w:hAnsi="Bookman Old Style" w:cs="Bookman Old Style"/>
                <w:sz w:val="18"/>
                <w:szCs w:val="18"/>
              </w:rPr>
              <w:t xml:space="preserve"> do produto, fabricante, número do </w:t>
            </w:r>
            <w:proofErr w:type="spellStart"/>
            <w:proofErr w:type="gramStart"/>
            <w:r w:rsidRPr="00ED7FCA">
              <w:rPr>
                <w:rFonts w:ascii="Bookman Old Style" w:hAnsi="Bookman Old Style" w:cs="Bookman Old Style"/>
                <w:sz w:val="18"/>
                <w:szCs w:val="18"/>
              </w:rPr>
              <w:t>lote,selo</w:t>
            </w:r>
            <w:proofErr w:type="spellEnd"/>
            <w:proofErr w:type="gramEnd"/>
            <w:r w:rsidRPr="00ED7FCA">
              <w:rPr>
                <w:rFonts w:ascii="Bookman Old Style" w:hAnsi="Bookman Old Style" w:cs="Bookman Old Style"/>
                <w:sz w:val="18"/>
                <w:szCs w:val="18"/>
              </w:rPr>
              <w:t xml:space="preserve"> do INMETRO, data de fabricação e validade, número do INOR.</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13</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220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Galões</w:t>
            </w:r>
          </w:p>
        </w:tc>
        <w:tc>
          <w:tcPr>
            <w:tcW w:w="4819" w:type="dxa"/>
          </w:tcPr>
          <w:p w:rsidR="004050A2" w:rsidRPr="00ED7FCA" w:rsidRDefault="004050A2" w:rsidP="002268D8">
            <w:pPr>
              <w:pStyle w:val="TextosemFormatao"/>
              <w:jc w:val="both"/>
              <w:rPr>
                <w:rFonts w:ascii="Bookman Old Style" w:eastAsia="MS Mincho" w:hAnsi="Bookman Old Style"/>
                <w:sz w:val="18"/>
                <w:szCs w:val="18"/>
              </w:rPr>
            </w:pPr>
            <w:r w:rsidRPr="00ED7FCA">
              <w:rPr>
                <w:rFonts w:ascii="Bookman Old Style" w:eastAsia="MS Mincho" w:hAnsi="Bookman Old Style" w:cs="Bookman Old Style"/>
                <w:sz w:val="18"/>
                <w:szCs w:val="18"/>
              </w:rPr>
              <w:t xml:space="preserve">Álcool gel 70% cosmético alcoólico de assepsia a seco, indicado para desinfecção instantânea da pele. Produto com PH neutro, que combine em sua fórmula o poder de eliminar germes e bactérias com Ingredientes emolientes que hidratam e previnem o ressecamento da pele. Gel transparente, incolor, com odor característico alcoólico em galão de 5 </w:t>
            </w:r>
            <w:proofErr w:type="spellStart"/>
            <w:r w:rsidRPr="00ED7FCA">
              <w:rPr>
                <w:rFonts w:ascii="Bookman Old Style" w:eastAsia="MS Mincho" w:hAnsi="Bookman Old Style" w:cs="Bookman Old Style"/>
                <w:sz w:val="18"/>
                <w:szCs w:val="18"/>
              </w:rPr>
              <w:t>lts</w:t>
            </w:r>
            <w:proofErr w:type="spellEnd"/>
            <w:r w:rsidRPr="00ED7FCA">
              <w:rPr>
                <w:rFonts w:ascii="Bookman Old Style" w:eastAsia="MS Mincho" w:hAnsi="Bookman Old Style" w:cs="Bookman Old Style"/>
                <w:sz w:val="18"/>
                <w:szCs w:val="18"/>
              </w:rPr>
              <w:t xml:space="preserve">. Na embalagem deverá constar informações do fabricante, composição, químico responsável, data de fabricação, prazo ou data de validade, e notificação na ANVISA. </w:t>
            </w:r>
            <w:r w:rsidRPr="00ED7FCA">
              <w:rPr>
                <w:rFonts w:ascii="Bookman Old Style" w:hAnsi="Bookman Old Style" w:cs="Bookman Old Style"/>
                <w:b/>
                <w:bCs/>
                <w:sz w:val="18"/>
                <w:szCs w:val="18"/>
              </w:rPr>
              <w:t>Apresentar ficha técnica do produto junto com a proposta.</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14</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500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Fardos </w:t>
            </w:r>
          </w:p>
        </w:tc>
        <w:tc>
          <w:tcPr>
            <w:tcW w:w="4819" w:type="dxa"/>
          </w:tcPr>
          <w:p w:rsidR="004050A2" w:rsidRPr="00ED7FCA" w:rsidRDefault="004050A2" w:rsidP="0022200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Papel higiênico folha simples, medindo 60 metros de comprimento por 10 cm de largura, composto por 100% fibras virgens, picotado. Papel não perecível com validade indeterminada. Papel enrolado em tubete de papelão, embalado em pacote plástico contendo 04 (quatro) rolos e posteriormente acondicionado em fardo plástico contendo 16 (dezesseis). Gramatura mínima de 18,0g/m², alvura difusa (com </w:t>
            </w:r>
            <w:proofErr w:type="spellStart"/>
            <w:r w:rsidRPr="00ED7FCA">
              <w:rPr>
                <w:rFonts w:ascii="Bookman Old Style" w:hAnsi="Bookman Old Style" w:cs="Bookman Old Style"/>
                <w:sz w:val="18"/>
                <w:szCs w:val="18"/>
              </w:rPr>
              <w:t>UVcalibrado</w:t>
            </w:r>
            <w:proofErr w:type="spellEnd"/>
            <w:r w:rsidRPr="00ED7FCA">
              <w:rPr>
                <w:rFonts w:ascii="Bookman Old Style" w:hAnsi="Bookman Old Style" w:cs="Bookman Old Style"/>
                <w:sz w:val="18"/>
                <w:szCs w:val="18"/>
              </w:rPr>
              <w:t xml:space="preserve">) mínima de 70,0%, resistência à tração </w:t>
            </w:r>
            <w:proofErr w:type="gramStart"/>
            <w:r w:rsidRPr="00ED7FCA">
              <w:rPr>
                <w:rFonts w:ascii="Bookman Old Style" w:hAnsi="Bookman Old Style" w:cs="Bookman Old Style"/>
                <w:sz w:val="18"/>
                <w:szCs w:val="18"/>
              </w:rPr>
              <w:t>longitudinal  mínima</w:t>
            </w:r>
            <w:proofErr w:type="gramEnd"/>
            <w:r w:rsidRPr="00ED7FCA">
              <w:rPr>
                <w:rFonts w:ascii="Bookman Old Style" w:hAnsi="Bookman Old Style" w:cs="Bookman Old Style"/>
                <w:sz w:val="18"/>
                <w:szCs w:val="18"/>
              </w:rPr>
              <w:t xml:space="preserve"> de 536,0nm na direção de fabricação e 435,0nm na direção transversal, Papel classe 1.</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15</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60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Fardos</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Papel higiênico p/</w:t>
            </w:r>
            <w:proofErr w:type="spellStart"/>
            <w:r w:rsidRPr="00ED7FCA">
              <w:rPr>
                <w:rFonts w:ascii="Bookman Old Style" w:eastAsia="MS Mincho" w:hAnsi="Bookman Old Style" w:cs="Bookman Old Style"/>
                <w:sz w:val="18"/>
                <w:szCs w:val="18"/>
              </w:rPr>
              <w:t>dispenser</w:t>
            </w:r>
            <w:proofErr w:type="spellEnd"/>
            <w:r w:rsidRPr="00ED7FCA">
              <w:rPr>
                <w:rFonts w:ascii="Bookman Old Style" w:eastAsia="MS Mincho" w:hAnsi="Bookman Old Style" w:cs="Bookman Old Style"/>
                <w:sz w:val="18"/>
                <w:szCs w:val="18"/>
              </w:rPr>
              <w:t xml:space="preserve"> de 1ª qualidade; apresentando folha simples,</w:t>
            </w:r>
            <w:r w:rsidR="00850AE9" w:rsidRPr="00ED7FCA">
              <w:rPr>
                <w:rFonts w:ascii="Bookman Old Style" w:eastAsia="MS Mincho" w:hAnsi="Bookman Old Style" w:cs="Bookman Old Style"/>
                <w:sz w:val="18"/>
                <w:szCs w:val="18"/>
              </w:rPr>
              <w:t xml:space="preserve"> </w:t>
            </w:r>
            <w:proofErr w:type="spellStart"/>
            <w:proofErr w:type="gramStart"/>
            <w:r w:rsidRPr="00ED7FCA">
              <w:rPr>
                <w:rFonts w:ascii="Bookman Old Style" w:eastAsia="MS Mincho" w:hAnsi="Bookman Old Style" w:cs="Bookman Old Style"/>
                <w:sz w:val="18"/>
                <w:szCs w:val="18"/>
              </w:rPr>
              <w:t>crepado,sem</w:t>
            </w:r>
            <w:proofErr w:type="spellEnd"/>
            <w:proofErr w:type="gramEnd"/>
            <w:r w:rsidRPr="00ED7FCA">
              <w:rPr>
                <w:rFonts w:ascii="Bookman Old Style" w:eastAsia="MS Mincho" w:hAnsi="Bookman Old Style" w:cs="Bookman Old Style"/>
                <w:sz w:val="18"/>
                <w:szCs w:val="18"/>
              </w:rPr>
              <w:t xml:space="preserve"> picote; na cor branca; neutro; medindo 10cmx300m;composto de 100% celulose virgem; tubete med. no </w:t>
            </w:r>
            <w:proofErr w:type="spellStart"/>
            <w:r w:rsidRPr="00ED7FCA">
              <w:rPr>
                <w:rFonts w:ascii="Bookman Old Style" w:eastAsia="MS Mincho" w:hAnsi="Bookman Old Style" w:cs="Bookman Old Style"/>
                <w:sz w:val="18"/>
                <w:szCs w:val="18"/>
              </w:rPr>
              <w:t>maximo</w:t>
            </w:r>
            <w:proofErr w:type="spellEnd"/>
            <w:r w:rsidRPr="00ED7FCA">
              <w:rPr>
                <w:rFonts w:ascii="Bookman Old Style" w:eastAsia="MS Mincho" w:hAnsi="Bookman Old Style" w:cs="Bookman Old Style"/>
                <w:sz w:val="18"/>
                <w:szCs w:val="18"/>
              </w:rPr>
              <w:t xml:space="preserve"> 5,0cm de </w:t>
            </w:r>
            <w:proofErr w:type="spellStart"/>
            <w:r w:rsidRPr="00ED7FCA">
              <w:rPr>
                <w:rFonts w:ascii="Bookman Old Style" w:eastAsia="MS Mincho" w:hAnsi="Bookman Old Style" w:cs="Bookman Old Style"/>
                <w:sz w:val="18"/>
                <w:szCs w:val="18"/>
              </w:rPr>
              <w:t>diametro;em</w:t>
            </w:r>
            <w:proofErr w:type="spellEnd"/>
            <w:r w:rsidRPr="00ED7FCA">
              <w:rPr>
                <w:rFonts w:ascii="Bookman Old Style" w:eastAsia="MS Mincho" w:hAnsi="Bookman Old Style" w:cs="Bookman Old Style"/>
                <w:sz w:val="18"/>
                <w:szCs w:val="18"/>
              </w:rPr>
              <w:t xml:space="preserve"> embalagem apropriada; com laudo </w:t>
            </w:r>
            <w:proofErr w:type="spellStart"/>
            <w:r w:rsidRPr="00ED7FCA">
              <w:rPr>
                <w:rFonts w:ascii="Bookman Old Style" w:eastAsia="MS Mincho" w:hAnsi="Bookman Old Style" w:cs="Bookman Old Style"/>
                <w:sz w:val="18"/>
                <w:szCs w:val="18"/>
              </w:rPr>
              <w:t>microbiologico</w:t>
            </w:r>
            <w:proofErr w:type="spellEnd"/>
            <w:r w:rsidRPr="00ED7FCA">
              <w:rPr>
                <w:rFonts w:ascii="Bookman Old Style" w:eastAsia="MS Mincho" w:hAnsi="Bookman Old Style" w:cs="Bookman Old Style"/>
                <w:sz w:val="18"/>
                <w:szCs w:val="18"/>
              </w:rPr>
              <w:t xml:space="preserve"> do </w:t>
            </w:r>
            <w:proofErr w:type="spellStart"/>
            <w:r w:rsidRPr="00ED7FCA">
              <w:rPr>
                <w:rFonts w:ascii="Bookman Old Style" w:eastAsia="MS Mincho" w:hAnsi="Bookman Old Style" w:cs="Bookman Old Style"/>
                <w:sz w:val="18"/>
                <w:szCs w:val="18"/>
              </w:rPr>
              <w:t>fabricanteconforme</w:t>
            </w:r>
            <w:proofErr w:type="spellEnd"/>
            <w:r w:rsidRPr="00ED7FCA">
              <w:rPr>
                <w:rFonts w:ascii="Bookman Old Style" w:eastAsia="MS Mincho" w:hAnsi="Bookman Old Style" w:cs="Bookman Old Style"/>
                <w:sz w:val="18"/>
                <w:szCs w:val="18"/>
              </w:rPr>
              <w:t xml:space="preserve"> portaria </w:t>
            </w:r>
            <w:proofErr w:type="spellStart"/>
            <w:r w:rsidRPr="00ED7FCA">
              <w:rPr>
                <w:rFonts w:ascii="Bookman Old Style" w:eastAsia="MS Mincho" w:hAnsi="Bookman Old Style" w:cs="Bookman Old Style"/>
                <w:sz w:val="18"/>
                <w:szCs w:val="18"/>
              </w:rPr>
              <w:t>m.s</w:t>
            </w:r>
            <w:proofErr w:type="spellEnd"/>
            <w:r w:rsidRPr="00ED7FCA">
              <w:rPr>
                <w:rFonts w:ascii="Bookman Old Style" w:eastAsia="MS Mincho" w:hAnsi="Bookman Old Style" w:cs="Bookman Old Style"/>
                <w:sz w:val="18"/>
                <w:szCs w:val="18"/>
              </w:rPr>
              <w:t>. n° 1.480 de 31/12/90, fardo com 8 rolos.</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16</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450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Fardos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Saco de lixo preto resistente 100 litros c/ 100 unidades. Medidas: 75x1, 05 cm com espessura de 0,10 micras por parede. Peso mínimo da embalagem 7 kg. </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17</w:t>
            </w:r>
          </w:p>
        </w:tc>
        <w:tc>
          <w:tcPr>
            <w:tcW w:w="972" w:type="dxa"/>
          </w:tcPr>
          <w:p w:rsidR="004050A2" w:rsidRPr="00ED7FCA" w:rsidRDefault="001A291D"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193</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Fardos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de lixo preto resistente 50 litros c/ 100 unidades. Medidas 63x80 cm com espessura de 0,08 micras por parede. Peso mínimo da embalagem 4 kg.</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18</w:t>
            </w:r>
          </w:p>
        </w:tc>
        <w:tc>
          <w:tcPr>
            <w:tcW w:w="972" w:type="dxa"/>
          </w:tcPr>
          <w:p w:rsidR="004050A2" w:rsidRPr="00ED7FCA" w:rsidRDefault="001A291D"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100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 xml:space="preserve">Fardos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de lixo preto resistente 60 litros c/ 100 unidades. Medidas 63x80 cm com espessura de 0,08 micras por parede. Peso mínimo da embalagem 4 kg.</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19</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260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Fardos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de lixo preto resistente 30 litros c/ 100 unidades. Medidas 59x62 cm com espessura mínima de 0,08 micras por parede. Peso mínimo da embalagem 3 kg.</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20</w:t>
            </w:r>
          </w:p>
        </w:tc>
        <w:tc>
          <w:tcPr>
            <w:tcW w:w="972" w:type="dxa"/>
          </w:tcPr>
          <w:p w:rsidR="004050A2" w:rsidRPr="00ED7FCA" w:rsidRDefault="001A291D"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de lixo preto resistente 15 litros c/ 100 unidades. Medidas 39x58 cm com espessura mínima de 0,08 micras por parede. Peso mínimo da embalagem 1,5 kg.</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21</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70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Saco de lixo leitoso resistente 100 litros c/ 100 unidades. Medidas: 75x1, 05 cm com espessura de 0,08 micras por parede. Peso mínimo da embalagem 5 kg. </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22</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70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de lixo leitoso resistente 60 litros c/ 100 unidades. Medidas 63x80 cm com espessura de 0,06 micras por parede. Peso mínimo da embalagem 3 kg.</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23</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70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de lixo leitoso resistente 40 litros c/ 100 unidades. Medidas 59x62 cm com espessura mínima de 0,06 micras por parede. Peso mínimo da embalagem 2 kg.</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2560FB" w:rsidRPr="00ED7FCA">
        <w:tc>
          <w:tcPr>
            <w:tcW w:w="720" w:type="dxa"/>
          </w:tcPr>
          <w:p w:rsidR="002560FB"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24</w:t>
            </w:r>
          </w:p>
        </w:tc>
        <w:tc>
          <w:tcPr>
            <w:tcW w:w="972" w:type="dxa"/>
          </w:tcPr>
          <w:p w:rsidR="002560FB" w:rsidRPr="00ED7FCA" w:rsidRDefault="002560FB"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30</w:t>
            </w:r>
          </w:p>
        </w:tc>
        <w:tc>
          <w:tcPr>
            <w:tcW w:w="777" w:type="dxa"/>
          </w:tcPr>
          <w:p w:rsidR="002560FB" w:rsidRPr="00ED7FCA" w:rsidRDefault="002560FB" w:rsidP="002268D8">
            <w:pPr>
              <w:pStyle w:val="TextosemFormatao"/>
              <w:jc w:val="both"/>
              <w:rPr>
                <w:rFonts w:ascii="Bookman Old Style" w:eastAsia="MS Mincho" w:hAnsi="Bookman Old Style" w:cs="Bookman Old Style"/>
                <w:b/>
                <w:bCs/>
                <w:sz w:val="18"/>
                <w:szCs w:val="18"/>
              </w:rPr>
            </w:pPr>
            <w:proofErr w:type="spellStart"/>
            <w:proofErr w:type="gramStart"/>
            <w:r w:rsidRPr="00ED7FCA">
              <w:rPr>
                <w:rFonts w:ascii="Bookman Old Style" w:eastAsia="MS Mincho" w:hAnsi="Bookman Old Style" w:cs="Bookman Old Style"/>
                <w:b/>
                <w:bCs/>
                <w:sz w:val="18"/>
                <w:szCs w:val="18"/>
              </w:rPr>
              <w:t>pctes</w:t>
            </w:r>
            <w:proofErr w:type="spellEnd"/>
            <w:proofErr w:type="gramEnd"/>
          </w:p>
        </w:tc>
        <w:tc>
          <w:tcPr>
            <w:tcW w:w="4819" w:type="dxa"/>
          </w:tcPr>
          <w:p w:rsidR="002560FB" w:rsidRPr="00ED7FCA" w:rsidRDefault="002560FB"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plástico para amostra de alimentos transparente 12x20cm com 1000 unidades</w:t>
            </w:r>
          </w:p>
        </w:tc>
        <w:tc>
          <w:tcPr>
            <w:tcW w:w="814" w:type="dxa"/>
          </w:tcPr>
          <w:p w:rsidR="002560FB" w:rsidRPr="00ED7FCA" w:rsidRDefault="002560FB" w:rsidP="002268D8">
            <w:pPr>
              <w:rPr>
                <w:rFonts w:ascii="Bookman Old Style" w:hAnsi="Bookman Old Style" w:cs="Bookman Old Style"/>
                <w:sz w:val="18"/>
                <w:szCs w:val="18"/>
                <w:lang w:val="pt-PT"/>
              </w:rPr>
            </w:pPr>
          </w:p>
        </w:tc>
        <w:tc>
          <w:tcPr>
            <w:tcW w:w="1264" w:type="dxa"/>
          </w:tcPr>
          <w:p w:rsidR="002560FB" w:rsidRPr="00ED7FCA" w:rsidRDefault="002560FB" w:rsidP="002268D8">
            <w:pPr>
              <w:rPr>
                <w:rFonts w:ascii="Bookman Old Style" w:hAnsi="Bookman Old Style" w:cs="Bookman Old Style"/>
                <w:sz w:val="18"/>
                <w:szCs w:val="18"/>
                <w:lang w:val="pt-PT"/>
              </w:rPr>
            </w:pPr>
          </w:p>
        </w:tc>
        <w:tc>
          <w:tcPr>
            <w:tcW w:w="1144" w:type="dxa"/>
          </w:tcPr>
          <w:p w:rsidR="002560FB" w:rsidRPr="00ED7FCA" w:rsidRDefault="002560FB" w:rsidP="002268D8">
            <w:pPr>
              <w:rPr>
                <w:rFonts w:ascii="Bookman Old Style" w:hAnsi="Bookman Old Style" w:cs="Bookman Old Style"/>
                <w:sz w:val="18"/>
                <w:szCs w:val="18"/>
                <w:lang w:val="pt-PT"/>
              </w:rPr>
            </w:pPr>
          </w:p>
        </w:tc>
      </w:tr>
      <w:tr w:rsidR="002560FB" w:rsidRPr="00ED7FCA">
        <w:tc>
          <w:tcPr>
            <w:tcW w:w="720" w:type="dxa"/>
          </w:tcPr>
          <w:p w:rsidR="002560FB"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25</w:t>
            </w:r>
          </w:p>
        </w:tc>
        <w:tc>
          <w:tcPr>
            <w:tcW w:w="972" w:type="dxa"/>
          </w:tcPr>
          <w:p w:rsidR="002560FB" w:rsidRPr="00ED7FCA" w:rsidRDefault="002560FB"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w:t>
            </w:r>
          </w:p>
        </w:tc>
        <w:tc>
          <w:tcPr>
            <w:tcW w:w="777" w:type="dxa"/>
          </w:tcPr>
          <w:p w:rsidR="002560FB" w:rsidRPr="00ED7FCA" w:rsidRDefault="002560FB"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2560FB" w:rsidRPr="00ED7FCA" w:rsidRDefault="002560FB"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de lixo leitoso para lanches, Medidas 18x25 cm com 500 unidades.</w:t>
            </w:r>
          </w:p>
        </w:tc>
        <w:tc>
          <w:tcPr>
            <w:tcW w:w="814" w:type="dxa"/>
          </w:tcPr>
          <w:p w:rsidR="002560FB" w:rsidRPr="00ED7FCA" w:rsidRDefault="002560FB" w:rsidP="002268D8">
            <w:pPr>
              <w:rPr>
                <w:rFonts w:ascii="Bookman Old Style" w:hAnsi="Bookman Old Style" w:cs="Bookman Old Style"/>
                <w:sz w:val="18"/>
                <w:szCs w:val="18"/>
                <w:lang w:val="pt-PT"/>
              </w:rPr>
            </w:pPr>
          </w:p>
        </w:tc>
        <w:tc>
          <w:tcPr>
            <w:tcW w:w="1264" w:type="dxa"/>
          </w:tcPr>
          <w:p w:rsidR="002560FB" w:rsidRPr="00ED7FCA" w:rsidRDefault="002560FB" w:rsidP="002268D8">
            <w:pPr>
              <w:rPr>
                <w:rFonts w:ascii="Bookman Old Style" w:hAnsi="Bookman Old Style" w:cs="Bookman Old Style"/>
                <w:sz w:val="18"/>
                <w:szCs w:val="18"/>
                <w:lang w:val="pt-PT"/>
              </w:rPr>
            </w:pPr>
          </w:p>
        </w:tc>
        <w:tc>
          <w:tcPr>
            <w:tcW w:w="1144" w:type="dxa"/>
          </w:tcPr>
          <w:p w:rsidR="002560FB" w:rsidRPr="00ED7FCA" w:rsidRDefault="002560FB" w:rsidP="002268D8">
            <w:pPr>
              <w:rPr>
                <w:rFonts w:ascii="Bookman Old Style" w:hAnsi="Bookman Old Style" w:cs="Bookman Old Style"/>
                <w:sz w:val="18"/>
                <w:szCs w:val="18"/>
                <w:lang w:val="pt-PT"/>
              </w:rPr>
            </w:pPr>
          </w:p>
        </w:tc>
      </w:tr>
      <w:tr w:rsidR="002560FB" w:rsidRPr="00ED7FCA">
        <w:tc>
          <w:tcPr>
            <w:tcW w:w="720" w:type="dxa"/>
          </w:tcPr>
          <w:p w:rsidR="002560FB"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26</w:t>
            </w:r>
          </w:p>
        </w:tc>
        <w:tc>
          <w:tcPr>
            <w:tcW w:w="972" w:type="dxa"/>
          </w:tcPr>
          <w:p w:rsidR="002560FB" w:rsidRPr="00ED7FCA" w:rsidRDefault="002560FB"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w:t>
            </w:r>
          </w:p>
        </w:tc>
        <w:tc>
          <w:tcPr>
            <w:tcW w:w="777" w:type="dxa"/>
          </w:tcPr>
          <w:p w:rsidR="002560FB" w:rsidRPr="00ED7FCA" w:rsidRDefault="002560FB" w:rsidP="002268D8">
            <w:pPr>
              <w:pStyle w:val="TextosemFormatao"/>
              <w:jc w:val="both"/>
              <w:rPr>
                <w:rFonts w:ascii="Bookman Old Style" w:eastAsia="MS Mincho" w:hAnsi="Bookman Old Style" w:cs="Bookman Old Style"/>
                <w:b/>
                <w:bCs/>
                <w:sz w:val="18"/>
                <w:szCs w:val="18"/>
              </w:rPr>
            </w:pPr>
            <w:proofErr w:type="spellStart"/>
            <w:proofErr w:type="gramStart"/>
            <w:r w:rsidRPr="00ED7FCA">
              <w:rPr>
                <w:rFonts w:ascii="Bookman Old Style" w:eastAsia="MS Mincho" w:hAnsi="Bookman Old Style" w:cs="Bookman Old Style"/>
                <w:b/>
                <w:bCs/>
                <w:sz w:val="18"/>
                <w:szCs w:val="18"/>
              </w:rPr>
              <w:t>pctes</w:t>
            </w:r>
            <w:proofErr w:type="spellEnd"/>
            <w:proofErr w:type="gramEnd"/>
          </w:p>
        </w:tc>
        <w:tc>
          <w:tcPr>
            <w:tcW w:w="4819" w:type="dxa"/>
          </w:tcPr>
          <w:p w:rsidR="002560FB" w:rsidRPr="00ED7FCA" w:rsidRDefault="002560FB"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de papel branco mono para pipoca 15cmxa3cm c/ 500 unidades</w:t>
            </w:r>
          </w:p>
        </w:tc>
        <w:tc>
          <w:tcPr>
            <w:tcW w:w="814" w:type="dxa"/>
          </w:tcPr>
          <w:p w:rsidR="002560FB" w:rsidRPr="00ED7FCA" w:rsidRDefault="002560FB" w:rsidP="002268D8">
            <w:pPr>
              <w:rPr>
                <w:rFonts w:ascii="Bookman Old Style" w:hAnsi="Bookman Old Style" w:cs="Bookman Old Style"/>
                <w:sz w:val="18"/>
                <w:szCs w:val="18"/>
                <w:lang w:val="pt-PT"/>
              </w:rPr>
            </w:pPr>
          </w:p>
        </w:tc>
        <w:tc>
          <w:tcPr>
            <w:tcW w:w="1264" w:type="dxa"/>
          </w:tcPr>
          <w:p w:rsidR="002560FB" w:rsidRPr="00ED7FCA" w:rsidRDefault="002560FB" w:rsidP="002268D8">
            <w:pPr>
              <w:rPr>
                <w:rFonts w:ascii="Bookman Old Style" w:hAnsi="Bookman Old Style" w:cs="Bookman Old Style"/>
                <w:sz w:val="18"/>
                <w:szCs w:val="18"/>
                <w:lang w:val="pt-PT"/>
              </w:rPr>
            </w:pPr>
          </w:p>
        </w:tc>
        <w:tc>
          <w:tcPr>
            <w:tcW w:w="1144" w:type="dxa"/>
          </w:tcPr>
          <w:p w:rsidR="002560FB" w:rsidRPr="00ED7FCA" w:rsidRDefault="002560FB"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27</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400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Caixas </w:t>
            </w:r>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Copo descartável, com capacidade de 180 ml, em poliestireno atóxico, embalagem primária: pacote contendo 100 unidades, embalagem secundária: caixa de papelão contendo 25 pacotes. O produto deverá atender a </w:t>
            </w:r>
            <w:proofErr w:type="spellStart"/>
            <w:r w:rsidRPr="00ED7FCA">
              <w:rPr>
                <w:rFonts w:ascii="Bookman Old Style" w:hAnsi="Bookman Old Style" w:cs="Bookman Old Style"/>
                <w:sz w:val="18"/>
                <w:szCs w:val="18"/>
              </w:rPr>
              <w:t>nbr</w:t>
            </w:r>
            <w:proofErr w:type="spellEnd"/>
            <w:r w:rsidRPr="00ED7FCA">
              <w:rPr>
                <w:rFonts w:ascii="Bookman Old Style" w:hAnsi="Bookman Old Style" w:cs="Bookman Old Style"/>
                <w:sz w:val="18"/>
                <w:szCs w:val="18"/>
              </w:rPr>
              <w:t xml:space="preserve"> 14865, com indicação da mesma nas embalagens primárias e secundárias.</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28</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Caixas </w:t>
            </w:r>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Copo descartável p/ café 50 ml, com capacidade de 50 ml, em poliestireno atóxico, embalagem primária: pacote contendo 100 unidades, embalagem secundária: caixa de papelão contendo 50 pacotes. O produto deverá atender a </w:t>
            </w:r>
            <w:proofErr w:type="spellStart"/>
            <w:r w:rsidRPr="00ED7FCA">
              <w:rPr>
                <w:rFonts w:ascii="Bookman Old Style" w:hAnsi="Bookman Old Style" w:cs="Bookman Old Style"/>
                <w:sz w:val="18"/>
                <w:szCs w:val="18"/>
              </w:rPr>
              <w:t>nbr</w:t>
            </w:r>
            <w:proofErr w:type="spellEnd"/>
            <w:r w:rsidRPr="00ED7FCA">
              <w:rPr>
                <w:rFonts w:ascii="Bookman Old Style" w:hAnsi="Bookman Old Style" w:cs="Bookman Old Style"/>
                <w:sz w:val="18"/>
                <w:szCs w:val="18"/>
              </w:rPr>
              <w:t xml:space="preserve"> 14865, com indicação da mesma nas embalagens primárias e secundárias.</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29</w:t>
            </w:r>
          </w:p>
        </w:tc>
        <w:tc>
          <w:tcPr>
            <w:tcW w:w="972" w:type="dxa"/>
          </w:tcPr>
          <w:p w:rsidR="004050A2" w:rsidRPr="00ED7FCA" w:rsidRDefault="001A291D"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w:t>
            </w:r>
            <w:r w:rsidR="004050A2" w:rsidRPr="00ED7FCA">
              <w:rPr>
                <w:rFonts w:ascii="Bookman Old Style" w:eastAsia="MS Mincho" w:hAnsi="Bookman Old Style" w:cs="Bookman Old Style"/>
                <w:b/>
                <w:bCs/>
                <w:sz w:val="18"/>
                <w:szCs w:val="18"/>
              </w:rPr>
              <w:t>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Pares </w:t>
            </w:r>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Luva de proteção individual cano longo, confeccionada em látex natural aditivado, impermeabilizada internamente com agente redutor </w:t>
            </w:r>
            <w:proofErr w:type="spellStart"/>
            <w:r w:rsidRPr="00ED7FCA">
              <w:rPr>
                <w:rFonts w:ascii="Bookman Old Style" w:hAnsi="Bookman Old Style" w:cs="Bookman Old Style"/>
                <w:sz w:val="18"/>
                <w:szCs w:val="18"/>
              </w:rPr>
              <w:t>anti-alérgico</w:t>
            </w:r>
            <w:proofErr w:type="spellEnd"/>
            <w:r w:rsidRPr="00ED7FCA">
              <w:rPr>
                <w:rFonts w:ascii="Bookman Old Style" w:hAnsi="Bookman Old Style" w:cs="Bookman Old Style"/>
                <w:sz w:val="18"/>
                <w:szCs w:val="18"/>
              </w:rPr>
              <w:t xml:space="preserve">, palma antiderrapante, espessura mínima </w:t>
            </w:r>
            <w:proofErr w:type="gramStart"/>
            <w:r w:rsidRPr="00ED7FCA">
              <w:rPr>
                <w:rFonts w:ascii="Bookman Old Style" w:hAnsi="Bookman Old Style" w:cs="Bookman Old Style"/>
                <w:sz w:val="18"/>
                <w:szCs w:val="18"/>
              </w:rPr>
              <w:t>de  440</w:t>
            </w:r>
            <w:proofErr w:type="gramEnd"/>
            <w:r w:rsidRPr="00ED7FCA">
              <w:rPr>
                <w:rFonts w:ascii="Bookman Old Style" w:hAnsi="Bookman Old Style" w:cs="Bookman Old Style"/>
                <w:sz w:val="18"/>
                <w:szCs w:val="18"/>
              </w:rPr>
              <w:t xml:space="preserve">  micras. Produto acondicionado em embalagem plástica selada, contendo número do certificado de aprovação, informações do fabricante, indicações de uso, conservação, prazo de validade e data de fabricação. Tamanho P.</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30</w:t>
            </w:r>
          </w:p>
        </w:tc>
        <w:tc>
          <w:tcPr>
            <w:tcW w:w="972" w:type="dxa"/>
          </w:tcPr>
          <w:p w:rsidR="004050A2" w:rsidRPr="00ED7FCA" w:rsidRDefault="001A291D"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w:t>
            </w:r>
            <w:r w:rsidR="004050A2" w:rsidRPr="00ED7FCA">
              <w:rPr>
                <w:rFonts w:ascii="Bookman Old Style" w:eastAsia="MS Mincho" w:hAnsi="Bookman Old Style" w:cs="Bookman Old Style"/>
                <w:b/>
                <w:bCs/>
                <w:sz w:val="18"/>
                <w:szCs w:val="18"/>
              </w:rPr>
              <w:t>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Pares </w:t>
            </w:r>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Luva de proteção individual cano longo, confeccionada em látex natural aditivado, impermeabilizada internamente com agente redutor </w:t>
            </w:r>
            <w:proofErr w:type="spellStart"/>
            <w:r w:rsidRPr="00ED7FCA">
              <w:rPr>
                <w:rFonts w:ascii="Bookman Old Style" w:hAnsi="Bookman Old Style" w:cs="Bookman Old Style"/>
                <w:sz w:val="18"/>
                <w:szCs w:val="18"/>
              </w:rPr>
              <w:t>anti-alérgico</w:t>
            </w:r>
            <w:proofErr w:type="spellEnd"/>
            <w:r w:rsidRPr="00ED7FCA">
              <w:rPr>
                <w:rFonts w:ascii="Bookman Old Style" w:hAnsi="Bookman Old Style" w:cs="Bookman Old Style"/>
                <w:sz w:val="18"/>
                <w:szCs w:val="18"/>
              </w:rPr>
              <w:t xml:space="preserve">, palma antiderrapante, espessura mínima </w:t>
            </w:r>
            <w:proofErr w:type="gramStart"/>
            <w:r w:rsidRPr="00ED7FCA">
              <w:rPr>
                <w:rFonts w:ascii="Bookman Old Style" w:hAnsi="Bookman Old Style" w:cs="Bookman Old Style"/>
                <w:sz w:val="18"/>
                <w:szCs w:val="18"/>
              </w:rPr>
              <w:t>de  440</w:t>
            </w:r>
            <w:proofErr w:type="gramEnd"/>
            <w:r w:rsidRPr="00ED7FCA">
              <w:rPr>
                <w:rFonts w:ascii="Bookman Old Style" w:hAnsi="Bookman Old Style" w:cs="Bookman Old Style"/>
                <w:sz w:val="18"/>
                <w:szCs w:val="18"/>
              </w:rPr>
              <w:t xml:space="preserve">  micras. Produto acondicionado em embalagem plástica selada, contendo número do certificado de aprovação, informações do fabricante, indicações de uso, conservação, prazo de validade e data de fabricação. Tamanho M.</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31</w:t>
            </w:r>
          </w:p>
        </w:tc>
        <w:tc>
          <w:tcPr>
            <w:tcW w:w="972" w:type="dxa"/>
          </w:tcPr>
          <w:p w:rsidR="004050A2" w:rsidRPr="00ED7FCA" w:rsidRDefault="001A291D"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w:t>
            </w:r>
            <w:r w:rsidR="004050A2" w:rsidRPr="00ED7FCA">
              <w:rPr>
                <w:rFonts w:ascii="Bookman Old Style" w:eastAsia="MS Mincho" w:hAnsi="Bookman Old Style" w:cs="Bookman Old Style"/>
                <w:b/>
                <w:bCs/>
                <w:sz w:val="18"/>
                <w:szCs w:val="18"/>
              </w:rPr>
              <w:t>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Pares </w:t>
            </w:r>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Luva de proteção individual cano longo, confeccionada em </w:t>
            </w:r>
            <w:proofErr w:type="spellStart"/>
            <w:r w:rsidRPr="00ED7FCA">
              <w:rPr>
                <w:rFonts w:ascii="Bookman Old Style" w:hAnsi="Bookman Old Style" w:cs="Bookman Old Style"/>
                <w:sz w:val="18"/>
                <w:szCs w:val="18"/>
              </w:rPr>
              <w:t>latex</w:t>
            </w:r>
            <w:proofErr w:type="spellEnd"/>
            <w:r w:rsidRPr="00ED7FCA">
              <w:rPr>
                <w:rFonts w:ascii="Bookman Old Style" w:hAnsi="Bookman Old Style" w:cs="Bookman Old Style"/>
                <w:sz w:val="18"/>
                <w:szCs w:val="18"/>
              </w:rPr>
              <w:t xml:space="preserve"> natural aditivado, impermeabilizada internamente com agente redutor </w:t>
            </w:r>
            <w:proofErr w:type="spellStart"/>
            <w:r w:rsidRPr="00ED7FCA">
              <w:rPr>
                <w:rFonts w:ascii="Bookman Old Style" w:hAnsi="Bookman Old Style" w:cs="Bookman Old Style"/>
                <w:sz w:val="18"/>
                <w:szCs w:val="18"/>
              </w:rPr>
              <w:lastRenderedPageBreak/>
              <w:t>anti-alérgico</w:t>
            </w:r>
            <w:proofErr w:type="spellEnd"/>
            <w:r w:rsidRPr="00ED7FCA">
              <w:rPr>
                <w:rFonts w:ascii="Bookman Old Style" w:hAnsi="Bookman Old Style" w:cs="Bookman Old Style"/>
                <w:sz w:val="18"/>
                <w:szCs w:val="18"/>
              </w:rPr>
              <w:t xml:space="preserve">, palma antiderrapante, espessura mínima </w:t>
            </w:r>
            <w:proofErr w:type="gramStart"/>
            <w:r w:rsidRPr="00ED7FCA">
              <w:rPr>
                <w:rFonts w:ascii="Bookman Old Style" w:hAnsi="Bookman Old Style" w:cs="Bookman Old Style"/>
                <w:sz w:val="18"/>
                <w:szCs w:val="18"/>
              </w:rPr>
              <w:t>de  440</w:t>
            </w:r>
            <w:proofErr w:type="gramEnd"/>
            <w:r w:rsidRPr="00ED7FCA">
              <w:rPr>
                <w:rFonts w:ascii="Bookman Old Style" w:hAnsi="Bookman Old Style" w:cs="Bookman Old Style"/>
                <w:sz w:val="18"/>
                <w:szCs w:val="18"/>
              </w:rPr>
              <w:t xml:space="preserve">  micras. Produto acondicionado em embalagem plástica selada, contendo número do certificado de aprovação, informações do fabricante, indicações de uso, conservação, prazo de validade e data de fabricação. Tamanho G.</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D7359A" w:rsidRPr="00ED7FCA">
        <w:tc>
          <w:tcPr>
            <w:tcW w:w="720" w:type="dxa"/>
          </w:tcPr>
          <w:p w:rsidR="00D7359A"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32</w:t>
            </w:r>
          </w:p>
        </w:tc>
        <w:tc>
          <w:tcPr>
            <w:tcW w:w="972" w:type="dxa"/>
          </w:tcPr>
          <w:p w:rsidR="00D7359A" w:rsidRPr="00ED7FCA" w:rsidRDefault="00D7359A"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300</w:t>
            </w:r>
          </w:p>
        </w:tc>
        <w:tc>
          <w:tcPr>
            <w:tcW w:w="777" w:type="dxa"/>
          </w:tcPr>
          <w:p w:rsidR="00D7359A" w:rsidRPr="00ED7FCA" w:rsidRDefault="00D7359A"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Pct</w:t>
            </w:r>
            <w:proofErr w:type="spellEnd"/>
          </w:p>
        </w:tc>
        <w:tc>
          <w:tcPr>
            <w:tcW w:w="4819" w:type="dxa"/>
          </w:tcPr>
          <w:p w:rsidR="00D7359A" w:rsidRPr="00ED7FCA" w:rsidRDefault="00D7359A"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Luva plástica descartável confeccionada em filme de polietileno de alta densidade, cor translúcida, tamanho único, ambidestra, sua face externa deve ser ligeiramente </w:t>
            </w:r>
            <w:proofErr w:type="spellStart"/>
            <w:r w:rsidRPr="00ED7FCA">
              <w:rPr>
                <w:rFonts w:ascii="Bookman Old Style" w:hAnsi="Bookman Old Style" w:cs="Bookman Old Style"/>
                <w:sz w:val="18"/>
                <w:szCs w:val="18"/>
              </w:rPr>
              <w:t>asperada</w:t>
            </w:r>
            <w:proofErr w:type="spellEnd"/>
            <w:r w:rsidRPr="00ED7FCA">
              <w:rPr>
                <w:rFonts w:ascii="Bookman Old Style" w:hAnsi="Bookman Old Style" w:cs="Bookman Old Style"/>
                <w:sz w:val="18"/>
                <w:szCs w:val="18"/>
              </w:rPr>
              <w:t xml:space="preserve"> por gravação </w:t>
            </w:r>
            <w:proofErr w:type="spellStart"/>
            <w:r w:rsidRPr="00ED7FCA">
              <w:rPr>
                <w:rFonts w:ascii="Bookman Old Style" w:hAnsi="Bookman Old Style" w:cs="Bookman Old Style"/>
                <w:sz w:val="18"/>
                <w:szCs w:val="18"/>
              </w:rPr>
              <w:t>multiponteada</w:t>
            </w:r>
            <w:proofErr w:type="spellEnd"/>
            <w:r w:rsidRPr="00ED7FCA">
              <w:rPr>
                <w:rFonts w:ascii="Bookman Old Style" w:hAnsi="Bookman Old Style" w:cs="Bookman Old Style"/>
                <w:sz w:val="18"/>
                <w:szCs w:val="18"/>
              </w:rPr>
              <w:t xml:space="preserve"> em médio relevo, fechamento deve ser feito por solda simples em todo o perímetro, descartável de uso único</w:t>
            </w:r>
          </w:p>
        </w:tc>
        <w:tc>
          <w:tcPr>
            <w:tcW w:w="814" w:type="dxa"/>
          </w:tcPr>
          <w:p w:rsidR="00D7359A" w:rsidRPr="00ED7FCA" w:rsidRDefault="00D7359A" w:rsidP="002268D8">
            <w:pPr>
              <w:rPr>
                <w:rFonts w:ascii="Bookman Old Style" w:hAnsi="Bookman Old Style" w:cs="Bookman Old Style"/>
                <w:sz w:val="18"/>
                <w:szCs w:val="18"/>
                <w:lang w:val="pt-PT"/>
              </w:rPr>
            </w:pPr>
          </w:p>
        </w:tc>
        <w:tc>
          <w:tcPr>
            <w:tcW w:w="1264" w:type="dxa"/>
          </w:tcPr>
          <w:p w:rsidR="00D7359A" w:rsidRPr="00ED7FCA" w:rsidRDefault="00D7359A" w:rsidP="002268D8">
            <w:pPr>
              <w:rPr>
                <w:rFonts w:ascii="Bookman Old Style" w:hAnsi="Bookman Old Style" w:cs="Bookman Old Style"/>
                <w:sz w:val="18"/>
                <w:szCs w:val="18"/>
                <w:lang w:val="pt-PT"/>
              </w:rPr>
            </w:pPr>
          </w:p>
        </w:tc>
        <w:tc>
          <w:tcPr>
            <w:tcW w:w="1144" w:type="dxa"/>
          </w:tcPr>
          <w:p w:rsidR="00D7359A" w:rsidRPr="00ED7FCA" w:rsidRDefault="00D7359A"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33</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Vassoura caipira com cabo feita de palha de primeira linha, contendo amarração em 5 fios e peso mínimo da vassoura 700 gramas. (</w:t>
            </w:r>
            <w:proofErr w:type="gramStart"/>
            <w:r w:rsidRPr="00ED7FCA">
              <w:rPr>
                <w:rFonts w:ascii="Bookman Old Style" w:eastAsia="MS Mincho" w:hAnsi="Bookman Old Style" w:cs="Bookman Old Style"/>
                <w:sz w:val="18"/>
                <w:szCs w:val="18"/>
              </w:rPr>
              <w:t>descontando</w:t>
            </w:r>
            <w:proofErr w:type="gramEnd"/>
            <w:r w:rsidRPr="00ED7FCA">
              <w:rPr>
                <w:rFonts w:ascii="Bookman Old Style" w:eastAsia="MS Mincho" w:hAnsi="Bookman Old Style" w:cs="Bookman Old Style"/>
                <w:sz w:val="18"/>
                <w:szCs w:val="18"/>
              </w:rPr>
              <w:t xml:space="preserve"> o peso do cabo).</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924608" w:rsidRPr="00ED7FCA">
        <w:tc>
          <w:tcPr>
            <w:tcW w:w="720" w:type="dxa"/>
          </w:tcPr>
          <w:p w:rsidR="00924608"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34</w:t>
            </w:r>
          </w:p>
        </w:tc>
        <w:tc>
          <w:tcPr>
            <w:tcW w:w="972" w:type="dxa"/>
          </w:tcPr>
          <w:p w:rsidR="00924608" w:rsidRPr="00ED7FCA" w:rsidRDefault="007E652D"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60</w:t>
            </w:r>
          </w:p>
        </w:tc>
        <w:tc>
          <w:tcPr>
            <w:tcW w:w="777" w:type="dxa"/>
          </w:tcPr>
          <w:p w:rsidR="00924608" w:rsidRPr="00ED7FCA" w:rsidRDefault="007E652D"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924608" w:rsidRPr="00ED7FCA" w:rsidRDefault="007E652D"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Vassoura Gari para limpeza pesada, cepa em madeira, comprimento de 40cm x 6,5cm, de largura, cerdas de piaçava com altura mínima de 9,0cm, com cabo de madeira com 1,50metros</w:t>
            </w:r>
          </w:p>
        </w:tc>
        <w:tc>
          <w:tcPr>
            <w:tcW w:w="814" w:type="dxa"/>
          </w:tcPr>
          <w:p w:rsidR="00924608" w:rsidRPr="00ED7FCA" w:rsidRDefault="00924608" w:rsidP="002268D8">
            <w:pPr>
              <w:rPr>
                <w:rFonts w:ascii="Bookman Old Style" w:hAnsi="Bookman Old Style" w:cs="Bookman Old Style"/>
                <w:sz w:val="18"/>
                <w:szCs w:val="18"/>
                <w:lang w:val="pt-PT"/>
              </w:rPr>
            </w:pPr>
          </w:p>
        </w:tc>
        <w:tc>
          <w:tcPr>
            <w:tcW w:w="1264" w:type="dxa"/>
          </w:tcPr>
          <w:p w:rsidR="00924608" w:rsidRPr="00ED7FCA" w:rsidRDefault="00924608" w:rsidP="002268D8">
            <w:pPr>
              <w:rPr>
                <w:rFonts w:ascii="Bookman Old Style" w:hAnsi="Bookman Old Style" w:cs="Bookman Old Style"/>
                <w:sz w:val="18"/>
                <w:szCs w:val="18"/>
                <w:lang w:val="pt-PT"/>
              </w:rPr>
            </w:pPr>
          </w:p>
        </w:tc>
        <w:tc>
          <w:tcPr>
            <w:tcW w:w="1144" w:type="dxa"/>
          </w:tcPr>
          <w:p w:rsidR="00924608" w:rsidRPr="00ED7FCA" w:rsidRDefault="00924608"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35</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1.000</w:t>
            </w: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4868BD">
            <w:pPr>
              <w:rPr>
                <w:rFonts w:ascii="Bookman Old Style" w:hAnsi="Bookman Old Style" w:cs="Bookman Old Style"/>
                <w:b/>
                <w:bCs/>
                <w:sz w:val="18"/>
                <w:szCs w:val="18"/>
                <w:lang w:val="pt-PT"/>
              </w:rPr>
            </w:pPr>
          </w:p>
          <w:p w:rsidR="004050A2" w:rsidRPr="00ED7FCA" w:rsidRDefault="004050A2" w:rsidP="004868BD">
            <w:pPr>
              <w:pStyle w:val="TextosemFormatao"/>
              <w:jc w:val="center"/>
              <w:rPr>
                <w:rFonts w:ascii="Bookman Old Style" w:eastAsia="MS Mincho" w:hAnsi="Bookman Old Style"/>
                <w:b/>
                <w:bCs/>
                <w:sz w:val="18"/>
                <w:szCs w:val="18"/>
              </w:rPr>
            </w:pP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Toalha de Papel-Simples-</w:t>
            </w:r>
            <w:proofErr w:type="spellStart"/>
            <w:r w:rsidRPr="00ED7FCA">
              <w:rPr>
                <w:rFonts w:ascii="Bookman Old Style" w:hAnsi="Bookman Old Style" w:cs="Bookman Old Style"/>
                <w:sz w:val="18"/>
                <w:szCs w:val="18"/>
              </w:rPr>
              <w:t>Interfolhada</w:t>
            </w:r>
            <w:proofErr w:type="spellEnd"/>
            <w:r w:rsidRPr="00ED7FCA">
              <w:rPr>
                <w:rFonts w:ascii="Bookman Old Style" w:hAnsi="Bookman Old Style" w:cs="Bookman Old Style"/>
                <w:sz w:val="18"/>
                <w:szCs w:val="18"/>
              </w:rPr>
              <w:t xml:space="preserve"> Institucional; Classe 01; Quantidade De Dobras 03 Dobras; Na Cor Branca; Alvura </w:t>
            </w:r>
            <w:proofErr w:type="spellStart"/>
            <w:r w:rsidRPr="00ED7FCA">
              <w:rPr>
                <w:rFonts w:ascii="Bookman Old Style" w:hAnsi="Bookman Old Style" w:cs="Bookman Old Style"/>
                <w:sz w:val="18"/>
                <w:szCs w:val="18"/>
              </w:rPr>
              <w:t>Iso</w:t>
            </w:r>
            <w:proofErr w:type="spellEnd"/>
            <w:r w:rsidRPr="00ED7FCA">
              <w:rPr>
                <w:rFonts w:ascii="Bookman Old Style" w:hAnsi="Bookman Old Style" w:cs="Bookman Old Style"/>
                <w:sz w:val="18"/>
                <w:szCs w:val="18"/>
              </w:rPr>
              <w:t xml:space="preserve"> Maior Que 87%; Quantidade De Pintas Menor Que 3mm2/M²; Tempo De Absorção De Água Menor Que 5 Segundos; Capacidade De </w:t>
            </w:r>
            <w:r w:rsidR="00850AE9" w:rsidRPr="00ED7FCA">
              <w:rPr>
                <w:rFonts w:ascii="Bookman Old Style" w:hAnsi="Bookman Old Style" w:cs="Bookman Old Style"/>
                <w:sz w:val="18"/>
                <w:szCs w:val="18"/>
              </w:rPr>
              <w:t>Absorção</w:t>
            </w:r>
            <w:r w:rsidRPr="00ED7FCA">
              <w:rPr>
                <w:rFonts w:ascii="Bookman Old Style" w:hAnsi="Bookman Old Style" w:cs="Bookman Old Style"/>
                <w:sz w:val="18"/>
                <w:szCs w:val="18"/>
              </w:rPr>
              <w:t xml:space="preserve"> De </w:t>
            </w:r>
            <w:r w:rsidR="00850AE9" w:rsidRPr="00ED7FCA">
              <w:rPr>
                <w:rFonts w:ascii="Bookman Old Style" w:hAnsi="Bookman Old Style" w:cs="Bookman Old Style"/>
                <w:sz w:val="18"/>
                <w:szCs w:val="18"/>
              </w:rPr>
              <w:t>Água</w:t>
            </w:r>
            <w:r w:rsidRPr="00ED7FCA">
              <w:rPr>
                <w:rFonts w:ascii="Bookman Old Style" w:hAnsi="Bookman Old Style" w:cs="Bookman Old Style"/>
                <w:sz w:val="18"/>
                <w:szCs w:val="18"/>
              </w:rPr>
              <w:t xml:space="preserve"> Maior Que 5</w:t>
            </w:r>
            <w:r w:rsidR="00850AE9" w:rsidRPr="00ED7FCA">
              <w:rPr>
                <w:rFonts w:ascii="Bookman Old Style" w:hAnsi="Bookman Old Style" w:cs="Bookman Old Style"/>
                <w:sz w:val="18"/>
                <w:szCs w:val="18"/>
              </w:rPr>
              <w:t xml:space="preserve"> G/G; Quantidade de </w:t>
            </w:r>
            <w:r w:rsidRPr="00ED7FCA">
              <w:rPr>
                <w:rFonts w:ascii="Bookman Old Style" w:hAnsi="Bookman Old Style" w:cs="Bookman Old Style"/>
                <w:sz w:val="18"/>
                <w:szCs w:val="18"/>
              </w:rPr>
              <w:t xml:space="preserve">Furos Menor Que 6,5mm²/M²; </w:t>
            </w:r>
            <w:r w:rsidR="00850AE9" w:rsidRPr="00ED7FCA">
              <w:rPr>
                <w:rFonts w:ascii="Bookman Old Style" w:hAnsi="Bookman Old Style" w:cs="Bookman Old Style"/>
                <w:sz w:val="18"/>
                <w:szCs w:val="18"/>
              </w:rPr>
              <w:t>Resistência</w:t>
            </w:r>
            <w:r w:rsidRPr="00ED7FCA">
              <w:rPr>
                <w:rFonts w:ascii="Bookman Old Style" w:hAnsi="Bookman Old Style" w:cs="Bookman Old Style"/>
                <w:sz w:val="18"/>
                <w:szCs w:val="18"/>
              </w:rPr>
              <w:t xml:space="preserve"> A </w:t>
            </w:r>
            <w:proofErr w:type="spellStart"/>
            <w:r w:rsidRPr="00ED7FCA">
              <w:rPr>
                <w:rFonts w:ascii="Bookman Old Style" w:hAnsi="Bookman Old Style" w:cs="Bookman Old Style"/>
                <w:sz w:val="18"/>
                <w:szCs w:val="18"/>
              </w:rPr>
              <w:t>Tracao</w:t>
            </w:r>
            <w:proofErr w:type="spellEnd"/>
            <w:r w:rsidRPr="00ED7FCA">
              <w:rPr>
                <w:rFonts w:ascii="Bookman Old Style" w:hAnsi="Bookman Old Style" w:cs="Bookman Old Style"/>
                <w:sz w:val="18"/>
                <w:szCs w:val="18"/>
              </w:rPr>
              <w:t xml:space="preserve"> A </w:t>
            </w:r>
            <w:proofErr w:type="spellStart"/>
            <w:r w:rsidRPr="00ED7FCA">
              <w:rPr>
                <w:rFonts w:ascii="Bookman Old Style" w:hAnsi="Bookman Old Style" w:cs="Bookman Old Style"/>
                <w:sz w:val="18"/>
                <w:szCs w:val="18"/>
              </w:rPr>
              <w:t>Umido</w:t>
            </w:r>
            <w:proofErr w:type="spellEnd"/>
            <w:r w:rsidRPr="00ED7FCA">
              <w:rPr>
                <w:rFonts w:ascii="Bookman Old Style" w:hAnsi="Bookman Old Style" w:cs="Bookman Old Style"/>
                <w:sz w:val="18"/>
                <w:szCs w:val="18"/>
              </w:rPr>
              <w:t xml:space="preserve"> Maior Que 80 N/M; Conforme Norma Da </w:t>
            </w:r>
            <w:proofErr w:type="spellStart"/>
            <w:r w:rsidRPr="00ED7FCA">
              <w:rPr>
                <w:rFonts w:ascii="Bookman Old Style" w:hAnsi="Bookman Old Style" w:cs="Bookman Old Style"/>
                <w:sz w:val="18"/>
                <w:szCs w:val="18"/>
              </w:rPr>
              <w:t>AbntNbr</w:t>
            </w:r>
            <w:proofErr w:type="spellEnd"/>
            <w:r w:rsidRPr="00ED7FCA">
              <w:rPr>
                <w:rFonts w:ascii="Bookman Old Style" w:hAnsi="Bookman Old Style" w:cs="Bookman Old Style"/>
                <w:sz w:val="18"/>
                <w:szCs w:val="18"/>
              </w:rPr>
              <w:t xml:space="preserve"> 15464-7 // 15134; </w:t>
            </w:r>
            <w:r w:rsidR="00850AE9" w:rsidRPr="00ED7FCA">
              <w:rPr>
                <w:rFonts w:ascii="Bookman Old Style" w:hAnsi="Bookman Old Style" w:cs="Bookman Old Style"/>
                <w:sz w:val="18"/>
                <w:szCs w:val="18"/>
              </w:rPr>
              <w:t>Característica</w:t>
            </w:r>
            <w:r w:rsidRPr="00ED7FCA">
              <w:rPr>
                <w:rFonts w:ascii="Bookman Old Style" w:hAnsi="Bookman Old Style" w:cs="Bookman Old Style"/>
                <w:sz w:val="18"/>
                <w:szCs w:val="18"/>
              </w:rPr>
              <w:t xml:space="preserve"> Complementares: </w:t>
            </w:r>
            <w:r w:rsidR="00850AE9" w:rsidRPr="00ED7FCA">
              <w:rPr>
                <w:rFonts w:ascii="Bookman Old Style" w:hAnsi="Bookman Old Style" w:cs="Bookman Old Style"/>
                <w:sz w:val="18"/>
                <w:szCs w:val="18"/>
              </w:rPr>
              <w:t>matéria</w:t>
            </w:r>
            <w:r w:rsidRPr="00ED7FCA">
              <w:rPr>
                <w:rFonts w:ascii="Bookman Old Style" w:hAnsi="Bookman Old Style" w:cs="Bookman Old Style"/>
                <w:sz w:val="18"/>
                <w:szCs w:val="18"/>
              </w:rPr>
              <w:t xml:space="preserve"> prima 100% fibra virgem; </w:t>
            </w:r>
            <w:r w:rsidR="00850AE9" w:rsidRPr="00ED7FCA">
              <w:rPr>
                <w:rFonts w:ascii="Bookman Old Style" w:hAnsi="Bookman Old Style" w:cs="Bookman Old Style"/>
                <w:sz w:val="18"/>
                <w:szCs w:val="18"/>
              </w:rPr>
              <w:t>dimensão</w:t>
            </w:r>
            <w:r w:rsidRPr="00ED7FCA">
              <w:rPr>
                <w:rFonts w:ascii="Bookman Old Style" w:hAnsi="Bookman Old Style" w:cs="Bookman Old Style"/>
                <w:sz w:val="18"/>
                <w:szCs w:val="18"/>
              </w:rPr>
              <w:t xml:space="preserve"> da folha 23 x 21 cm, com </w:t>
            </w:r>
            <w:proofErr w:type="spellStart"/>
            <w:r w:rsidRPr="00ED7FCA">
              <w:rPr>
                <w:rFonts w:ascii="Bookman Old Style" w:hAnsi="Bookman Old Style" w:cs="Bookman Old Style"/>
                <w:sz w:val="18"/>
                <w:szCs w:val="18"/>
              </w:rPr>
              <w:t>oscilacao</w:t>
            </w:r>
            <w:proofErr w:type="spellEnd"/>
            <w:r w:rsidRPr="00ED7FCA">
              <w:rPr>
                <w:rFonts w:ascii="Bookman Old Style" w:hAnsi="Bookman Old Style" w:cs="Bookman Old Style"/>
                <w:sz w:val="18"/>
                <w:szCs w:val="18"/>
              </w:rPr>
              <w:t xml:space="preserve"> de 0,5_a 1,0cm; quantidade de folhas 1000 folhas; acabamento gofrado/</w:t>
            </w:r>
            <w:proofErr w:type="spellStart"/>
            <w:r w:rsidRPr="00ED7FCA">
              <w:rPr>
                <w:rFonts w:ascii="Bookman Old Style" w:hAnsi="Bookman Old Style" w:cs="Bookman Old Style"/>
                <w:sz w:val="18"/>
                <w:szCs w:val="18"/>
              </w:rPr>
              <w:t>crepado</w:t>
            </w:r>
            <w:proofErr w:type="spellEnd"/>
            <w:r w:rsidRPr="00ED7FCA">
              <w:rPr>
                <w:rFonts w:ascii="Bookman Old Style" w:hAnsi="Bookman Old Style" w:cs="Bookman Old Style"/>
                <w:sz w:val="18"/>
                <w:szCs w:val="18"/>
              </w:rPr>
              <w:t xml:space="preserve">; rotulagem </w:t>
            </w:r>
            <w:proofErr w:type="spellStart"/>
            <w:r w:rsidRPr="00ED7FCA">
              <w:rPr>
                <w:rFonts w:ascii="Bookman Old Style" w:hAnsi="Bookman Old Style" w:cs="Bookman Old Style"/>
                <w:sz w:val="18"/>
                <w:szCs w:val="18"/>
              </w:rPr>
              <w:t>contendo:c</w:t>
            </w:r>
            <w:proofErr w:type="spellEnd"/>
            <w:r w:rsidRPr="00ED7FCA">
              <w:rPr>
                <w:rFonts w:ascii="Bookman Old Style" w:hAnsi="Bookman Old Style" w:cs="Bookman Old Style"/>
                <w:sz w:val="18"/>
                <w:szCs w:val="18"/>
              </w:rPr>
              <w:t>/</w:t>
            </w:r>
            <w:r w:rsidR="00850AE9" w:rsidRPr="00ED7FCA">
              <w:rPr>
                <w:rFonts w:ascii="Bookman Old Style" w:hAnsi="Bookman Old Style" w:cs="Bookman Old Style"/>
                <w:sz w:val="18"/>
                <w:szCs w:val="18"/>
              </w:rPr>
              <w:t>identificação</w:t>
            </w:r>
            <w:r w:rsidRPr="00ED7FCA">
              <w:rPr>
                <w:rFonts w:ascii="Bookman Old Style" w:hAnsi="Bookman Old Style" w:cs="Bookman Old Style"/>
                <w:sz w:val="18"/>
                <w:szCs w:val="18"/>
              </w:rPr>
              <w:t xml:space="preserve"> da classe, </w:t>
            </w:r>
            <w:proofErr w:type="spellStart"/>
            <w:r w:rsidRPr="00ED7FCA">
              <w:rPr>
                <w:rFonts w:ascii="Bookman Old Style" w:hAnsi="Bookman Old Style" w:cs="Bookman Old Style"/>
                <w:sz w:val="18"/>
                <w:szCs w:val="18"/>
              </w:rPr>
              <w:t>marca,quantidade</w:t>
            </w:r>
            <w:proofErr w:type="spellEnd"/>
            <w:r w:rsidRPr="00ED7FCA">
              <w:rPr>
                <w:rFonts w:ascii="Bookman Old Style" w:hAnsi="Bookman Old Style" w:cs="Bookman Old Style"/>
                <w:sz w:val="18"/>
                <w:szCs w:val="18"/>
              </w:rPr>
              <w:t xml:space="preserve"> de </w:t>
            </w:r>
            <w:proofErr w:type="spellStart"/>
            <w:r w:rsidRPr="00ED7FCA">
              <w:rPr>
                <w:rFonts w:ascii="Bookman Old Style" w:hAnsi="Bookman Old Style" w:cs="Bookman Old Style"/>
                <w:sz w:val="18"/>
                <w:szCs w:val="18"/>
              </w:rPr>
              <w:t>folhas,</w:t>
            </w:r>
            <w:r w:rsidR="00850AE9" w:rsidRPr="00ED7FCA">
              <w:rPr>
                <w:rFonts w:ascii="Bookman Old Style" w:hAnsi="Bookman Old Style" w:cs="Bookman Old Style"/>
                <w:sz w:val="18"/>
                <w:szCs w:val="18"/>
              </w:rPr>
              <w:t>dimensão</w:t>
            </w:r>
            <w:proofErr w:type="spellEnd"/>
            <w:r w:rsidRPr="00ED7FCA">
              <w:rPr>
                <w:rFonts w:ascii="Bookman Old Style" w:hAnsi="Bookman Old Style" w:cs="Bookman Old Style"/>
                <w:sz w:val="18"/>
                <w:szCs w:val="18"/>
              </w:rPr>
              <w:t xml:space="preserve"> da folha.</w:t>
            </w:r>
          </w:p>
        </w:tc>
        <w:tc>
          <w:tcPr>
            <w:tcW w:w="814" w:type="dxa"/>
          </w:tcPr>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36</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1000</w:t>
            </w: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4868BD">
            <w:pPr>
              <w:rPr>
                <w:rFonts w:ascii="Bookman Old Style" w:hAnsi="Bookman Old Style" w:cs="Bookman Old Style"/>
                <w:b/>
                <w:bCs/>
                <w:sz w:val="18"/>
                <w:szCs w:val="18"/>
                <w:lang w:val="pt-PT"/>
              </w:rPr>
            </w:pPr>
          </w:p>
          <w:p w:rsidR="004050A2" w:rsidRPr="00ED7FCA" w:rsidRDefault="004050A2" w:rsidP="004868BD">
            <w:pPr>
              <w:pStyle w:val="TextosemFormatao"/>
              <w:jc w:val="center"/>
              <w:rPr>
                <w:rFonts w:ascii="Bookman Old Style" w:eastAsia="MS Mincho" w:hAnsi="Bookman Old Style"/>
                <w:b/>
                <w:bCs/>
                <w:sz w:val="18"/>
                <w:szCs w:val="18"/>
              </w:rPr>
            </w:pP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850AE9" w:rsidP="002268D8">
            <w:pPr>
              <w:jc w:val="both"/>
              <w:rPr>
                <w:rFonts w:ascii="Bookman Old Style" w:hAnsi="Bookman Old Style" w:cs="Bookman Old Style"/>
                <w:sz w:val="18"/>
                <w:szCs w:val="18"/>
              </w:rPr>
            </w:pPr>
            <w:r w:rsidRPr="00ED7FCA">
              <w:rPr>
                <w:rFonts w:ascii="Bookman Old Style" w:hAnsi="Bookman Old Style" w:cs="Bookman Old Style"/>
                <w:sz w:val="18"/>
                <w:szCs w:val="18"/>
              </w:rPr>
              <w:t>Toalha</w:t>
            </w:r>
            <w:r w:rsidR="004050A2" w:rsidRPr="00ED7FCA">
              <w:rPr>
                <w:rFonts w:ascii="Bookman Old Style" w:hAnsi="Bookman Old Style" w:cs="Bookman Old Style"/>
                <w:sz w:val="18"/>
                <w:szCs w:val="18"/>
              </w:rPr>
              <w:t xml:space="preserve"> de papel-simples-</w:t>
            </w:r>
            <w:proofErr w:type="spellStart"/>
            <w:r w:rsidR="004050A2" w:rsidRPr="00ED7FCA">
              <w:rPr>
                <w:rFonts w:ascii="Bookman Old Style" w:hAnsi="Bookman Old Style" w:cs="Bookman Old Style"/>
                <w:sz w:val="18"/>
                <w:szCs w:val="18"/>
              </w:rPr>
              <w:t>interfolhada</w:t>
            </w:r>
            <w:proofErr w:type="spellEnd"/>
            <w:r w:rsidR="004050A2" w:rsidRPr="00ED7FCA">
              <w:rPr>
                <w:rFonts w:ascii="Bookman Old Style" w:hAnsi="Bookman Old Style" w:cs="Bookman Old Style"/>
                <w:sz w:val="18"/>
                <w:szCs w:val="18"/>
              </w:rPr>
              <w:t xml:space="preserve"> institucional; classe 02; quantidade</w:t>
            </w:r>
            <w:r w:rsidRPr="00ED7FCA">
              <w:rPr>
                <w:rFonts w:ascii="Bookman Old Style" w:hAnsi="Bookman Old Style" w:cs="Bookman Old Style"/>
                <w:sz w:val="18"/>
                <w:szCs w:val="18"/>
              </w:rPr>
              <w:t xml:space="preserve">s </w:t>
            </w:r>
            <w:r w:rsidR="004050A2" w:rsidRPr="00ED7FCA">
              <w:rPr>
                <w:rFonts w:ascii="Bookman Old Style" w:hAnsi="Bookman Old Style" w:cs="Bookman Old Style"/>
                <w:sz w:val="18"/>
                <w:szCs w:val="18"/>
              </w:rPr>
              <w:t>de dobras 02; na cor creme; quantidade de pintas entre 5 e 100 mm2/m2; tempo</w:t>
            </w:r>
            <w:r w:rsidRPr="00ED7FCA">
              <w:rPr>
                <w:rFonts w:ascii="Bookman Old Style" w:hAnsi="Bookman Old Style" w:cs="Bookman Old Style"/>
                <w:sz w:val="18"/>
                <w:szCs w:val="18"/>
              </w:rPr>
              <w:t xml:space="preserve"> </w:t>
            </w:r>
            <w:r w:rsidR="004050A2" w:rsidRPr="00ED7FCA">
              <w:rPr>
                <w:rFonts w:ascii="Bookman Old Style" w:hAnsi="Bookman Old Style" w:cs="Bookman Old Style"/>
                <w:sz w:val="18"/>
                <w:szCs w:val="18"/>
              </w:rPr>
              <w:t>de</w:t>
            </w:r>
            <w:r w:rsidRPr="00ED7FCA">
              <w:rPr>
                <w:rFonts w:ascii="Bookman Old Style" w:hAnsi="Bookman Old Style" w:cs="Bookman Old Style"/>
                <w:sz w:val="18"/>
                <w:szCs w:val="18"/>
              </w:rPr>
              <w:t xml:space="preserve"> absorção</w:t>
            </w:r>
            <w:r w:rsidR="004050A2" w:rsidRPr="00ED7FCA">
              <w:rPr>
                <w:rFonts w:ascii="Bookman Old Style" w:hAnsi="Bookman Old Style" w:cs="Bookman Old Style"/>
                <w:sz w:val="18"/>
                <w:szCs w:val="18"/>
              </w:rPr>
              <w:t xml:space="preserve"> de </w:t>
            </w:r>
            <w:r w:rsidRPr="00ED7FCA">
              <w:rPr>
                <w:rFonts w:ascii="Bookman Old Style" w:hAnsi="Bookman Old Style" w:cs="Bookman Old Style"/>
                <w:sz w:val="18"/>
                <w:szCs w:val="18"/>
              </w:rPr>
              <w:t>água</w:t>
            </w:r>
            <w:r w:rsidR="004050A2" w:rsidRPr="00ED7FCA">
              <w:rPr>
                <w:rFonts w:ascii="Bookman Old Style" w:hAnsi="Bookman Old Style" w:cs="Bookman Old Style"/>
                <w:sz w:val="18"/>
                <w:szCs w:val="18"/>
              </w:rPr>
              <w:t xml:space="preserve"> entre 6 e 15 segundos; capacidade de </w:t>
            </w:r>
            <w:r w:rsidRPr="00ED7FCA">
              <w:rPr>
                <w:rFonts w:ascii="Bookman Old Style" w:hAnsi="Bookman Old Style" w:cs="Bookman Old Style"/>
                <w:sz w:val="18"/>
                <w:szCs w:val="18"/>
              </w:rPr>
              <w:t xml:space="preserve">absorção </w:t>
            </w:r>
            <w:r w:rsidR="004050A2" w:rsidRPr="00ED7FCA">
              <w:rPr>
                <w:rFonts w:ascii="Bookman Old Style" w:hAnsi="Bookman Old Style" w:cs="Bookman Old Style"/>
                <w:sz w:val="18"/>
                <w:szCs w:val="18"/>
              </w:rPr>
              <w:t>de</w:t>
            </w:r>
            <w:r w:rsidRPr="00ED7FCA">
              <w:rPr>
                <w:rFonts w:ascii="Bookman Old Style" w:hAnsi="Bookman Old Style" w:cs="Bookman Old Style"/>
                <w:sz w:val="18"/>
                <w:szCs w:val="18"/>
              </w:rPr>
              <w:t xml:space="preserve"> água</w:t>
            </w:r>
            <w:r w:rsidR="004050A2" w:rsidRPr="00ED7FCA">
              <w:rPr>
                <w:rFonts w:ascii="Bookman Old Style" w:hAnsi="Bookman Old Style" w:cs="Bookman Old Style"/>
                <w:sz w:val="18"/>
                <w:szCs w:val="18"/>
              </w:rPr>
              <w:t xml:space="preserve"> entre 4,5 e 5 g/g; quantidade de furos entre 10 e 100 mm2/m2; </w:t>
            </w:r>
            <w:r w:rsidRPr="00ED7FCA">
              <w:rPr>
                <w:rFonts w:ascii="Bookman Old Style" w:hAnsi="Bookman Old Style" w:cs="Bookman Old Style"/>
                <w:sz w:val="18"/>
                <w:szCs w:val="18"/>
              </w:rPr>
              <w:t>resistência</w:t>
            </w:r>
            <w:r w:rsidR="004050A2" w:rsidRPr="00ED7FCA">
              <w:rPr>
                <w:rFonts w:ascii="Bookman Old Style" w:hAnsi="Bookman Old Style" w:cs="Bookman Old Style"/>
                <w:sz w:val="18"/>
                <w:szCs w:val="18"/>
              </w:rPr>
              <w:t xml:space="preserve"> a </w:t>
            </w:r>
            <w:r w:rsidRPr="00ED7FCA">
              <w:rPr>
                <w:rFonts w:ascii="Bookman Old Style" w:hAnsi="Bookman Old Style" w:cs="Bookman Old Style"/>
                <w:sz w:val="18"/>
                <w:szCs w:val="18"/>
              </w:rPr>
              <w:t>tração</w:t>
            </w:r>
            <w:r w:rsidR="004050A2" w:rsidRPr="00ED7FCA">
              <w:rPr>
                <w:rFonts w:ascii="Bookman Old Style" w:hAnsi="Bookman Old Style" w:cs="Bookman Old Style"/>
                <w:sz w:val="18"/>
                <w:szCs w:val="18"/>
              </w:rPr>
              <w:t xml:space="preserve"> a </w:t>
            </w:r>
            <w:r w:rsidRPr="00ED7FCA">
              <w:rPr>
                <w:rFonts w:ascii="Bookman Old Style" w:hAnsi="Bookman Old Style" w:cs="Bookman Old Style"/>
                <w:sz w:val="18"/>
                <w:szCs w:val="18"/>
              </w:rPr>
              <w:t>úmido</w:t>
            </w:r>
            <w:r w:rsidR="004050A2" w:rsidRPr="00ED7FCA">
              <w:rPr>
                <w:rFonts w:ascii="Bookman Old Style" w:hAnsi="Bookman Old Style" w:cs="Bookman Old Style"/>
                <w:sz w:val="18"/>
                <w:szCs w:val="18"/>
              </w:rPr>
              <w:t xml:space="preserve"> entre 60 e 90 n/m; conforme norma da </w:t>
            </w:r>
            <w:proofErr w:type="spellStart"/>
            <w:r w:rsidR="004050A2" w:rsidRPr="00ED7FCA">
              <w:rPr>
                <w:rFonts w:ascii="Bookman Old Style" w:hAnsi="Bookman Old Style" w:cs="Bookman Old Style"/>
                <w:sz w:val="18"/>
                <w:szCs w:val="18"/>
              </w:rPr>
              <w:t>abntnbr</w:t>
            </w:r>
            <w:proofErr w:type="spellEnd"/>
            <w:r w:rsidR="004050A2" w:rsidRPr="00ED7FCA">
              <w:rPr>
                <w:rFonts w:ascii="Bookman Old Style" w:hAnsi="Bookman Old Style" w:cs="Bookman Old Style"/>
                <w:sz w:val="18"/>
                <w:szCs w:val="18"/>
              </w:rPr>
              <w:t xml:space="preserve"> 15464-7 e15134, com </w:t>
            </w:r>
            <w:r w:rsidRPr="00ED7FCA">
              <w:rPr>
                <w:rFonts w:ascii="Bookman Old Style" w:hAnsi="Bookman Old Style" w:cs="Bookman Old Style"/>
                <w:sz w:val="18"/>
                <w:szCs w:val="18"/>
              </w:rPr>
              <w:t>apresentação de laudo técnico</w:t>
            </w:r>
            <w:r w:rsidR="004050A2" w:rsidRPr="00ED7FCA">
              <w:rPr>
                <w:rFonts w:ascii="Bookman Old Style" w:hAnsi="Bookman Old Style" w:cs="Bookman Old Style"/>
                <w:sz w:val="18"/>
                <w:szCs w:val="18"/>
              </w:rPr>
              <w:t xml:space="preserve">; </w:t>
            </w:r>
            <w:r w:rsidRPr="00ED7FCA">
              <w:rPr>
                <w:rFonts w:ascii="Bookman Old Style" w:hAnsi="Bookman Old Style" w:cs="Bookman Old Style"/>
                <w:sz w:val="18"/>
                <w:szCs w:val="18"/>
              </w:rPr>
              <w:t xml:space="preserve">característica </w:t>
            </w:r>
            <w:proofErr w:type="spellStart"/>
            <w:r w:rsidR="004050A2" w:rsidRPr="00ED7FCA">
              <w:rPr>
                <w:rFonts w:ascii="Bookman Old Style" w:hAnsi="Bookman Old Style" w:cs="Bookman Old Style"/>
                <w:sz w:val="18"/>
                <w:szCs w:val="18"/>
              </w:rPr>
              <w:t>complementares:</w:t>
            </w:r>
            <w:r w:rsidRPr="00ED7FCA">
              <w:rPr>
                <w:rFonts w:ascii="Bookman Old Style" w:hAnsi="Bookman Old Style" w:cs="Bookman Old Style"/>
                <w:sz w:val="18"/>
                <w:szCs w:val="18"/>
              </w:rPr>
              <w:t>matéria</w:t>
            </w:r>
            <w:proofErr w:type="spellEnd"/>
            <w:r w:rsidR="004050A2" w:rsidRPr="00ED7FCA">
              <w:rPr>
                <w:rFonts w:ascii="Bookman Old Style" w:hAnsi="Bookman Old Style" w:cs="Bookman Old Style"/>
                <w:sz w:val="18"/>
                <w:szCs w:val="18"/>
              </w:rPr>
              <w:t xml:space="preserve"> prima 100% fibra vegetal; inodoro; resistente a umidade; </w:t>
            </w:r>
            <w:r w:rsidRPr="00ED7FCA">
              <w:rPr>
                <w:rFonts w:ascii="Bookman Old Style" w:hAnsi="Bookman Old Style" w:cs="Bookman Old Style"/>
                <w:sz w:val="18"/>
                <w:szCs w:val="18"/>
              </w:rPr>
              <w:t xml:space="preserve">dimensão </w:t>
            </w:r>
            <w:r w:rsidR="004050A2" w:rsidRPr="00ED7FCA">
              <w:rPr>
                <w:rFonts w:ascii="Bookman Old Style" w:hAnsi="Bookman Old Style" w:cs="Bookman Old Style"/>
                <w:sz w:val="18"/>
                <w:szCs w:val="18"/>
              </w:rPr>
              <w:t xml:space="preserve">da folha 23 x 21 cm; com </w:t>
            </w:r>
            <w:r w:rsidRPr="00ED7FCA">
              <w:rPr>
                <w:rFonts w:ascii="Bookman Old Style" w:hAnsi="Bookman Old Style" w:cs="Bookman Old Style"/>
                <w:sz w:val="18"/>
                <w:szCs w:val="18"/>
              </w:rPr>
              <w:t>oscilação</w:t>
            </w:r>
            <w:r w:rsidR="004050A2" w:rsidRPr="00ED7FCA">
              <w:rPr>
                <w:rFonts w:ascii="Bookman Old Style" w:hAnsi="Bookman Old Style" w:cs="Bookman Old Style"/>
                <w:sz w:val="18"/>
                <w:szCs w:val="18"/>
              </w:rPr>
              <w:t xml:space="preserve"> entre 0,5 e 1,0 cm; quantidade de folhas 1000 folhas; acabamento </w:t>
            </w:r>
            <w:proofErr w:type="spellStart"/>
            <w:r w:rsidR="004050A2" w:rsidRPr="00ED7FCA">
              <w:rPr>
                <w:rFonts w:ascii="Bookman Old Style" w:hAnsi="Bookman Old Style" w:cs="Bookman Old Style"/>
                <w:sz w:val="18"/>
                <w:szCs w:val="18"/>
              </w:rPr>
              <w:t>crepado</w:t>
            </w:r>
            <w:proofErr w:type="spellEnd"/>
            <w:r w:rsidR="004050A2" w:rsidRPr="00ED7FCA">
              <w:rPr>
                <w:rFonts w:ascii="Bookman Old Style" w:hAnsi="Bookman Old Style" w:cs="Bookman Old Style"/>
                <w:sz w:val="18"/>
                <w:szCs w:val="18"/>
              </w:rPr>
              <w:t xml:space="preserve">; rotulagem </w:t>
            </w:r>
            <w:proofErr w:type="spellStart"/>
            <w:r w:rsidR="004050A2" w:rsidRPr="00ED7FCA">
              <w:rPr>
                <w:rFonts w:ascii="Bookman Old Style" w:hAnsi="Bookman Old Style" w:cs="Bookman Old Style"/>
                <w:sz w:val="18"/>
                <w:szCs w:val="18"/>
              </w:rPr>
              <w:t>contendo:c</w:t>
            </w:r>
            <w:proofErr w:type="spellEnd"/>
            <w:r w:rsidR="004050A2" w:rsidRPr="00ED7FCA">
              <w:rPr>
                <w:rFonts w:ascii="Bookman Old Style" w:hAnsi="Bookman Old Style" w:cs="Bookman Old Style"/>
                <w:sz w:val="18"/>
                <w:szCs w:val="18"/>
              </w:rPr>
              <w:t>/</w:t>
            </w:r>
            <w:r w:rsidRPr="00ED7FCA">
              <w:rPr>
                <w:rFonts w:ascii="Bookman Old Style" w:hAnsi="Bookman Old Style" w:cs="Bookman Old Style"/>
                <w:sz w:val="18"/>
                <w:szCs w:val="18"/>
              </w:rPr>
              <w:t>identificação</w:t>
            </w:r>
            <w:r w:rsidR="004050A2" w:rsidRPr="00ED7FCA">
              <w:rPr>
                <w:rFonts w:ascii="Bookman Old Style" w:hAnsi="Bookman Old Style" w:cs="Bookman Old Style"/>
                <w:sz w:val="18"/>
                <w:szCs w:val="18"/>
              </w:rPr>
              <w:t xml:space="preserve"> da classe.</w:t>
            </w:r>
          </w:p>
        </w:tc>
        <w:tc>
          <w:tcPr>
            <w:tcW w:w="814" w:type="dxa"/>
          </w:tcPr>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37</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420</w:t>
            </w: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Vassoura de limpeza geral, com propriedades mínimas: cepa em plástico resistente, medindo 30cm, com cerdas de nylon e cabo de madeira medindo 120cm. </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38</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250</w:t>
            </w:r>
          </w:p>
        </w:tc>
        <w:tc>
          <w:tcPr>
            <w:tcW w:w="777" w:type="dxa"/>
          </w:tcPr>
          <w:p w:rsidR="004050A2" w:rsidRPr="00ED7FCA" w:rsidRDefault="004050A2" w:rsidP="002268D8">
            <w:pPr>
              <w:rPr>
                <w:rFonts w:ascii="Bookman Old Style"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jc w:val="both"/>
              <w:rPr>
                <w:rFonts w:ascii="Bookman Old Style" w:eastAsia="MS Mincho" w:hAnsi="Bookman Old Style"/>
                <w:sz w:val="18"/>
                <w:szCs w:val="18"/>
              </w:rPr>
            </w:pPr>
            <w:r w:rsidRPr="00ED7FCA">
              <w:rPr>
                <w:rFonts w:ascii="Bookman Old Style" w:hAnsi="Bookman Old Style" w:cs="Bookman Old Style"/>
                <w:sz w:val="18"/>
                <w:szCs w:val="18"/>
              </w:rPr>
              <w:t xml:space="preserve">Rodo grande, com cepa de madeira, propriedades mínimas: cepa medindo 60 cm de </w:t>
            </w:r>
            <w:proofErr w:type="gramStart"/>
            <w:r w:rsidRPr="00ED7FCA">
              <w:rPr>
                <w:rFonts w:ascii="Bookman Old Style" w:hAnsi="Bookman Old Style" w:cs="Bookman Old Style"/>
                <w:sz w:val="18"/>
                <w:szCs w:val="18"/>
              </w:rPr>
              <w:t>comprimento</w:t>
            </w:r>
            <w:r w:rsidR="00850AE9" w:rsidRPr="00ED7FCA">
              <w:rPr>
                <w:rFonts w:ascii="Bookman Old Style" w:hAnsi="Bookman Old Style" w:cs="Bookman Old Style"/>
                <w:sz w:val="18"/>
                <w:szCs w:val="18"/>
              </w:rPr>
              <w:t xml:space="preserve"> </w:t>
            </w:r>
            <w:r w:rsidRPr="00ED7FCA">
              <w:rPr>
                <w:rFonts w:ascii="Bookman Old Style" w:hAnsi="Bookman Old Style" w:cs="Bookman Old Style"/>
                <w:sz w:val="18"/>
                <w:szCs w:val="18"/>
              </w:rPr>
              <w:t>,borracha</w:t>
            </w:r>
            <w:proofErr w:type="gramEnd"/>
            <w:r w:rsidRPr="00ED7FCA">
              <w:rPr>
                <w:rFonts w:ascii="Bookman Old Style" w:hAnsi="Bookman Old Style" w:cs="Bookman Old Style"/>
                <w:sz w:val="18"/>
                <w:szCs w:val="18"/>
              </w:rPr>
              <w:t xml:space="preserve"> natural, duplo, cabo de madeira revestido de polipropileno, 120cm, gancho de polipropileno, rosca de polipropileno.</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39</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290</w:t>
            </w:r>
          </w:p>
        </w:tc>
        <w:tc>
          <w:tcPr>
            <w:tcW w:w="777" w:type="dxa"/>
          </w:tcPr>
          <w:p w:rsidR="004050A2" w:rsidRPr="00ED7FCA" w:rsidRDefault="004050A2" w:rsidP="002268D8">
            <w:pPr>
              <w:rPr>
                <w:rFonts w:ascii="Bookman Old Style"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jc w:val="both"/>
              <w:rPr>
                <w:rFonts w:ascii="Bookman Old Style" w:eastAsia="MS Mincho" w:hAnsi="Bookman Old Style"/>
                <w:sz w:val="18"/>
                <w:szCs w:val="18"/>
              </w:rPr>
            </w:pPr>
            <w:r w:rsidRPr="00ED7FCA">
              <w:rPr>
                <w:rFonts w:ascii="Bookman Old Style" w:hAnsi="Bookman Old Style" w:cs="Bookman Old Style"/>
                <w:sz w:val="18"/>
                <w:szCs w:val="18"/>
              </w:rPr>
              <w:t>Rodo médio com cepa de madeira, propriedades mínimas: cepa medindo 40 cm de comprimento, borracha natural, duplo, cabo de madeira revestido de polipropileno, 120cm, gancho de polipropileno, rosca de polipropileno.</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40</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700</w:t>
            </w:r>
          </w:p>
          <w:p w:rsidR="004050A2" w:rsidRPr="00ED7FCA" w:rsidRDefault="004050A2" w:rsidP="002268D8">
            <w:pPr>
              <w:pStyle w:val="TextosemFormatao"/>
              <w:jc w:val="center"/>
              <w:rPr>
                <w:rFonts w:ascii="Bookman Old Style" w:eastAsia="MS Mincho" w:hAnsi="Bookman Old Style"/>
                <w:b/>
                <w:bCs/>
                <w:sz w:val="18"/>
                <w:szCs w:val="18"/>
              </w:rPr>
            </w:pPr>
          </w:p>
          <w:p w:rsidR="004050A2" w:rsidRPr="00ED7FCA" w:rsidRDefault="004050A2" w:rsidP="002268D8">
            <w:pPr>
              <w:pStyle w:val="TextosemFormatao"/>
              <w:jc w:val="center"/>
              <w:rPr>
                <w:rFonts w:ascii="Bookman Old Style" w:eastAsia="MS Mincho" w:hAnsi="Bookman Old Style"/>
                <w:b/>
                <w:bCs/>
                <w:sz w:val="18"/>
                <w:szCs w:val="18"/>
              </w:rPr>
            </w:pP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jc w:val="both"/>
              <w:rPr>
                <w:rFonts w:ascii="Bookman Old Style" w:hAnsi="Bookman Old Style" w:cs="Bookman Old Style"/>
                <w:sz w:val="18"/>
                <w:szCs w:val="18"/>
              </w:rPr>
            </w:pPr>
            <w:r w:rsidRPr="00ED7FCA">
              <w:rPr>
                <w:rFonts w:ascii="Bookman Old Style" w:hAnsi="Bookman Old Style" w:cs="Bookman Old Style"/>
                <w:sz w:val="18"/>
                <w:szCs w:val="18"/>
              </w:rPr>
              <w:t>Saco alvejado 100% algodão para limpeza, cor branco, medindo no Mínimo 68cm x 52cm. Deverá possuir etiqueta do fabricante, contendo informações do produto. O produto deverá ser acondicionado em embalagem plástica individual selada, contendo 01 (uma) unidade.</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41</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880</w:t>
            </w:r>
          </w:p>
        </w:tc>
        <w:tc>
          <w:tcPr>
            <w:tcW w:w="777" w:type="dxa"/>
          </w:tcPr>
          <w:p w:rsidR="004050A2" w:rsidRPr="00ED7FCA" w:rsidRDefault="004050A2" w:rsidP="002268D8">
            <w:pPr>
              <w:rPr>
                <w:rFonts w:ascii="Bookman Old Style"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alvejado xadrez medidas 50x80 cm para limpeza geral. Deverá apresentar etiqueta do fabricante.</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42</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360</w:t>
            </w:r>
          </w:p>
        </w:tc>
        <w:tc>
          <w:tcPr>
            <w:tcW w:w="777" w:type="dxa"/>
          </w:tcPr>
          <w:p w:rsidR="004050A2" w:rsidRPr="00ED7FCA" w:rsidRDefault="004050A2" w:rsidP="002268D8">
            <w:pPr>
              <w:rPr>
                <w:rFonts w:ascii="Bookman Old Style"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jc w:val="both"/>
              <w:rPr>
                <w:rFonts w:ascii="Bookman Old Style" w:hAnsi="Bookman Old Style" w:cs="Bookman Old Style"/>
                <w:sz w:val="18"/>
                <w:szCs w:val="18"/>
              </w:rPr>
            </w:pPr>
            <w:r w:rsidRPr="00ED7FCA">
              <w:rPr>
                <w:rFonts w:ascii="Bookman Old Style" w:hAnsi="Bookman Old Style" w:cs="Bookman Old Style"/>
                <w:sz w:val="18"/>
                <w:szCs w:val="18"/>
              </w:rPr>
              <w:t>Pano de prato confeccionado em tecido 100%</w:t>
            </w:r>
            <w:r w:rsidRPr="00ED7FCA">
              <w:rPr>
                <w:rFonts w:ascii="Bookman Old Style" w:hAnsi="Bookman Old Style" w:cs="Bookman Old Style"/>
                <w:sz w:val="18"/>
                <w:szCs w:val="18"/>
              </w:rPr>
              <w:br/>
              <w:t>algodão, alvejado uniformemente, tamanho</w:t>
            </w:r>
            <w:r w:rsidRPr="00ED7FCA">
              <w:rPr>
                <w:rFonts w:ascii="Bookman Old Style" w:hAnsi="Bookman Old Style" w:cs="Bookman Old Style"/>
                <w:sz w:val="18"/>
                <w:szCs w:val="18"/>
              </w:rPr>
              <w:br/>
              <w:t>aproximado 43cm</w:t>
            </w:r>
            <w:r w:rsidR="00850AE9" w:rsidRPr="00ED7FCA">
              <w:rPr>
                <w:rFonts w:ascii="Bookman Old Style" w:hAnsi="Bookman Old Style" w:cs="Bookman Old Style"/>
                <w:sz w:val="18"/>
                <w:szCs w:val="18"/>
              </w:rPr>
              <w:t xml:space="preserve">x70cm, com estampa e acabamento </w:t>
            </w:r>
            <w:r w:rsidRPr="00ED7FCA">
              <w:rPr>
                <w:rFonts w:ascii="Bookman Old Style" w:hAnsi="Bookman Old Style" w:cs="Bookman Old Style"/>
                <w:sz w:val="18"/>
                <w:szCs w:val="18"/>
              </w:rPr>
              <w:t>nas laterais, c</w:t>
            </w:r>
            <w:r w:rsidR="00850AE9" w:rsidRPr="00ED7FCA">
              <w:rPr>
                <w:rFonts w:ascii="Bookman Old Style" w:hAnsi="Bookman Old Style" w:cs="Bookman Old Style"/>
                <w:sz w:val="18"/>
                <w:szCs w:val="18"/>
              </w:rPr>
              <w:t xml:space="preserve">om etiqueta de identificação contendo </w:t>
            </w:r>
            <w:r w:rsidRPr="00ED7FCA">
              <w:rPr>
                <w:rFonts w:ascii="Bookman Old Style" w:hAnsi="Bookman Old Style" w:cs="Bookman Old Style"/>
                <w:sz w:val="18"/>
                <w:szCs w:val="18"/>
              </w:rPr>
              <w:t>informações sobre o produto e o fabricante.</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43</w:t>
            </w:r>
          </w:p>
        </w:tc>
        <w:tc>
          <w:tcPr>
            <w:tcW w:w="972" w:type="dxa"/>
          </w:tcPr>
          <w:p w:rsidR="004050A2" w:rsidRPr="00ED7FCA" w:rsidRDefault="00D756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1.0</w:t>
            </w:r>
            <w:r w:rsidR="004050A2" w:rsidRPr="00ED7FCA">
              <w:rPr>
                <w:rFonts w:ascii="Bookman Old Style" w:eastAsia="MS Mincho" w:hAnsi="Bookman Old Style" w:cs="Bookman Old Style"/>
                <w:b/>
                <w:bCs/>
                <w:sz w:val="18"/>
                <w:szCs w:val="18"/>
              </w:rPr>
              <w:t>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Caixas </w:t>
            </w:r>
          </w:p>
        </w:tc>
        <w:tc>
          <w:tcPr>
            <w:tcW w:w="4819" w:type="dxa"/>
          </w:tcPr>
          <w:p w:rsidR="004050A2" w:rsidRPr="00ED7FCA" w:rsidRDefault="004050A2" w:rsidP="002268D8">
            <w:pPr>
              <w:jc w:val="both"/>
              <w:rPr>
                <w:rFonts w:ascii="Bookman Old Style" w:eastAsia="MS Mincho" w:hAnsi="Bookman Old Style"/>
                <w:sz w:val="18"/>
                <w:szCs w:val="18"/>
              </w:rPr>
            </w:pPr>
            <w:r w:rsidRPr="00ED7FCA">
              <w:rPr>
                <w:rFonts w:ascii="Bookman Old Style" w:hAnsi="Bookman Old Style" w:cs="Bookman Old Style"/>
                <w:sz w:val="18"/>
                <w:szCs w:val="18"/>
              </w:rPr>
              <w:t xml:space="preserve">Sabão em pó de 1000grs, embalagem em caixa de papelão anatômica com sistema prático para fechamento após o uso, contendo informações do fabricante, nome do responsável técnico e </w:t>
            </w:r>
            <w:proofErr w:type="spellStart"/>
            <w:r w:rsidRPr="00ED7FCA">
              <w:rPr>
                <w:rFonts w:ascii="Bookman Old Style" w:hAnsi="Bookman Old Style" w:cs="Bookman Old Style"/>
                <w:sz w:val="18"/>
                <w:szCs w:val="18"/>
              </w:rPr>
              <w:t>seurespectivo</w:t>
            </w:r>
            <w:proofErr w:type="spellEnd"/>
            <w:r w:rsidRPr="00ED7FCA">
              <w:rPr>
                <w:rFonts w:ascii="Bookman Old Style" w:hAnsi="Bookman Old Style" w:cs="Bookman Old Style"/>
                <w:sz w:val="18"/>
                <w:szCs w:val="18"/>
              </w:rPr>
              <w:t xml:space="preserve"> CRQ, precauções, modo de usar, código de barras, número do lote e data de fabricação, prazo de validade de24 meses, SAC e</w:t>
            </w:r>
            <w:r w:rsidR="00850AE9" w:rsidRPr="00ED7FCA">
              <w:rPr>
                <w:rFonts w:ascii="Bookman Old Style" w:hAnsi="Bookman Old Style" w:cs="Bookman Old Style"/>
                <w:sz w:val="18"/>
                <w:szCs w:val="18"/>
              </w:rPr>
              <w:t xml:space="preserve"> </w:t>
            </w:r>
            <w:proofErr w:type="spellStart"/>
            <w:proofErr w:type="gramStart"/>
            <w:r w:rsidRPr="00ED7FCA">
              <w:rPr>
                <w:rFonts w:ascii="Bookman Old Style" w:hAnsi="Bookman Old Style" w:cs="Bookman Old Style"/>
                <w:sz w:val="18"/>
                <w:szCs w:val="18"/>
              </w:rPr>
              <w:t>composição.Composição</w:t>
            </w:r>
            <w:proofErr w:type="spellEnd"/>
            <w:proofErr w:type="gramEnd"/>
            <w:r w:rsidRPr="00ED7FCA">
              <w:rPr>
                <w:rFonts w:ascii="Bookman Old Style" w:hAnsi="Bookman Old Style" w:cs="Bookman Old Style"/>
                <w:sz w:val="18"/>
                <w:szCs w:val="18"/>
              </w:rPr>
              <w:t xml:space="preserve">: tensoativo aniônico, </w:t>
            </w:r>
            <w:proofErr w:type="spellStart"/>
            <w:r w:rsidRPr="00ED7FCA">
              <w:rPr>
                <w:rFonts w:ascii="Bookman Old Style" w:hAnsi="Bookman Old Style" w:cs="Bookman Old Style"/>
                <w:sz w:val="18"/>
                <w:szCs w:val="18"/>
              </w:rPr>
              <w:t>alcalinizantes,sequestrantes</w:t>
            </w:r>
            <w:proofErr w:type="spellEnd"/>
            <w:r w:rsidRPr="00ED7FCA">
              <w:rPr>
                <w:rFonts w:ascii="Bookman Old Style" w:hAnsi="Bookman Old Style" w:cs="Bookman Old Style"/>
                <w:sz w:val="18"/>
                <w:szCs w:val="18"/>
              </w:rPr>
              <w:t xml:space="preserve">, branqueadores </w:t>
            </w:r>
            <w:proofErr w:type="spellStart"/>
            <w:r w:rsidRPr="00ED7FCA">
              <w:rPr>
                <w:rFonts w:ascii="Bookman Old Style" w:hAnsi="Bookman Old Style" w:cs="Bookman Old Style"/>
                <w:sz w:val="18"/>
                <w:szCs w:val="18"/>
              </w:rPr>
              <w:t>opticos</w:t>
            </w:r>
            <w:proofErr w:type="spellEnd"/>
            <w:r w:rsidRPr="00ED7FCA">
              <w:rPr>
                <w:rFonts w:ascii="Bookman Old Style" w:hAnsi="Bookman Old Style" w:cs="Bookman Old Style"/>
                <w:sz w:val="18"/>
                <w:szCs w:val="18"/>
              </w:rPr>
              <w:t xml:space="preserve">, </w:t>
            </w:r>
            <w:proofErr w:type="spellStart"/>
            <w:r w:rsidRPr="00ED7FCA">
              <w:rPr>
                <w:rFonts w:ascii="Bookman Old Style" w:hAnsi="Bookman Old Style" w:cs="Bookman Old Style"/>
                <w:sz w:val="18"/>
                <w:szCs w:val="18"/>
              </w:rPr>
              <w:t>alvejantes,coadjuvantes</w:t>
            </w:r>
            <w:proofErr w:type="spellEnd"/>
            <w:r w:rsidRPr="00ED7FCA">
              <w:rPr>
                <w:rFonts w:ascii="Bookman Old Style" w:hAnsi="Bookman Old Style" w:cs="Bookman Old Style"/>
                <w:sz w:val="18"/>
                <w:szCs w:val="18"/>
              </w:rPr>
              <w:t xml:space="preserve">, corante, essência, cargas inertes, agente </w:t>
            </w:r>
            <w:proofErr w:type="spellStart"/>
            <w:r w:rsidRPr="00ED7FCA">
              <w:rPr>
                <w:rFonts w:ascii="Bookman Old Style" w:hAnsi="Bookman Old Style" w:cs="Bookman Old Style"/>
                <w:sz w:val="18"/>
                <w:szCs w:val="18"/>
              </w:rPr>
              <w:t>antiredeposição</w:t>
            </w:r>
            <w:proofErr w:type="spellEnd"/>
            <w:r w:rsidRPr="00ED7FCA">
              <w:rPr>
                <w:rFonts w:ascii="Bookman Old Style" w:hAnsi="Bookman Old Style" w:cs="Bookman Old Style"/>
                <w:sz w:val="18"/>
                <w:szCs w:val="18"/>
              </w:rPr>
              <w:t xml:space="preserve">. O produto deverá conter linear </w:t>
            </w:r>
            <w:proofErr w:type="spellStart"/>
            <w:r w:rsidRPr="00ED7FCA">
              <w:rPr>
                <w:rFonts w:ascii="Bookman Old Style" w:hAnsi="Bookman Old Style" w:cs="Bookman Old Style"/>
                <w:sz w:val="18"/>
                <w:szCs w:val="18"/>
              </w:rPr>
              <w:t>alquil</w:t>
            </w:r>
            <w:proofErr w:type="spellEnd"/>
            <w:r w:rsidRPr="00ED7FCA">
              <w:rPr>
                <w:rFonts w:ascii="Bookman Old Style" w:hAnsi="Bookman Old Style" w:cs="Bookman Old Style"/>
                <w:sz w:val="18"/>
                <w:szCs w:val="18"/>
              </w:rPr>
              <w:t xml:space="preserve"> benzeno </w:t>
            </w:r>
            <w:proofErr w:type="spellStart"/>
            <w:r w:rsidRPr="00ED7FCA">
              <w:rPr>
                <w:rFonts w:ascii="Bookman Old Style" w:hAnsi="Bookman Old Style" w:cs="Bookman Old Style"/>
                <w:sz w:val="18"/>
                <w:szCs w:val="18"/>
              </w:rPr>
              <w:t>sulfonatode</w:t>
            </w:r>
            <w:proofErr w:type="spellEnd"/>
            <w:r w:rsidRPr="00ED7FCA">
              <w:rPr>
                <w:rFonts w:ascii="Bookman Old Style" w:hAnsi="Bookman Old Style" w:cs="Bookman Old Style"/>
                <w:sz w:val="18"/>
                <w:szCs w:val="18"/>
              </w:rPr>
              <w:t xml:space="preserve"> sódio e tensoativo biodegradável. </w:t>
            </w:r>
            <w:proofErr w:type="spellStart"/>
            <w:r w:rsidRPr="00ED7FCA">
              <w:rPr>
                <w:rFonts w:ascii="Bookman Old Style" w:hAnsi="Bookman Old Style" w:cs="Bookman Old Style"/>
                <w:sz w:val="18"/>
                <w:szCs w:val="18"/>
              </w:rPr>
              <w:t>Ph</w:t>
            </w:r>
            <w:proofErr w:type="spellEnd"/>
            <w:r w:rsidRPr="00ED7FCA">
              <w:rPr>
                <w:rFonts w:ascii="Bookman Old Style" w:hAnsi="Bookman Old Style" w:cs="Bookman Old Style"/>
                <w:sz w:val="18"/>
                <w:szCs w:val="18"/>
              </w:rPr>
              <w:t xml:space="preserve"> entre 10,5 e 10,7%, matéria ativa aniônica maior ou igual a 12,5%. Validade mínima do produto de 24 meses. Constar na embalagem dados do fabricante, dosagem do produto, modo de utilização, sac., data de fabricação e </w:t>
            </w:r>
            <w:proofErr w:type="spellStart"/>
            <w:r w:rsidRPr="00ED7FCA">
              <w:rPr>
                <w:rFonts w:ascii="Bookman Old Style" w:hAnsi="Bookman Old Style" w:cs="Bookman Old Style"/>
                <w:sz w:val="18"/>
                <w:szCs w:val="18"/>
              </w:rPr>
              <w:t>numero</w:t>
            </w:r>
            <w:proofErr w:type="spellEnd"/>
            <w:r w:rsidRPr="00ED7FCA">
              <w:rPr>
                <w:rFonts w:ascii="Bookman Old Style" w:hAnsi="Bookman Old Style" w:cs="Bookman Old Style"/>
                <w:sz w:val="18"/>
                <w:szCs w:val="18"/>
              </w:rPr>
              <w:t xml:space="preserve"> do lote.</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44</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260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jc w:val="both"/>
              <w:rPr>
                <w:rFonts w:ascii="Bookman Old Style" w:eastAsia="MS Mincho" w:hAnsi="Bookman Old Style"/>
                <w:sz w:val="18"/>
                <w:szCs w:val="18"/>
              </w:rPr>
            </w:pPr>
            <w:r w:rsidRPr="00ED7FCA">
              <w:rPr>
                <w:rFonts w:ascii="Bookman Old Style" w:hAnsi="Bookman Old Style" w:cs="Bookman Old Style"/>
                <w:sz w:val="18"/>
                <w:szCs w:val="18"/>
              </w:rPr>
              <w:t xml:space="preserve">Sabão em pedra </w:t>
            </w:r>
            <w:proofErr w:type="spellStart"/>
            <w:r w:rsidRPr="00ED7FCA">
              <w:rPr>
                <w:rFonts w:ascii="Bookman Old Style" w:hAnsi="Bookman Old Style" w:cs="Bookman Old Style"/>
                <w:sz w:val="18"/>
                <w:szCs w:val="18"/>
              </w:rPr>
              <w:t>glicerinado</w:t>
            </w:r>
            <w:proofErr w:type="spellEnd"/>
            <w:r w:rsidRPr="00ED7FCA">
              <w:rPr>
                <w:rFonts w:ascii="Bookman Old Style" w:hAnsi="Bookman Old Style" w:cs="Bookman Old Style"/>
                <w:sz w:val="18"/>
                <w:szCs w:val="18"/>
              </w:rPr>
              <w:t xml:space="preserve">, testado dermatologicamente, pesando 200g. Composto </w:t>
            </w:r>
            <w:proofErr w:type="spellStart"/>
            <w:r w:rsidRPr="00ED7FCA">
              <w:rPr>
                <w:rFonts w:ascii="Bookman Old Style" w:hAnsi="Bookman Old Style" w:cs="Bookman Old Style"/>
                <w:sz w:val="18"/>
                <w:szCs w:val="18"/>
              </w:rPr>
              <w:t>porconservante</w:t>
            </w:r>
            <w:proofErr w:type="spellEnd"/>
            <w:r w:rsidRPr="00ED7FCA">
              <w:rPr>
                <w:rFonts w:ascii="Bookman Old Style" w:hAnsi="Bookman Old Style" w:cs="Bookman Old Style"/>
                <w:sz w:val="18"/>
                <w:szCs w:val="18"/>
              </w:rPr>
              <w:t>, glicerina, hidróxido de sódio,</w:t>
            </w:r>
            <w:r w:rsidR="00850AE9" w:rsidRPr="00ED7FCA">
              <w:rPr>
                <w:rFonts w:ascii="Bookman Old Style" w:hAnsi="Bookman Old Style" w:cs="Bookman Old Style"/>
                <w:sz w:val="18"/>
                <w:szCs w:val="18"/>
              </w:rPr>
              <w:t xml:space="preserve"> </w:t>
            </w:r>
            <w:r w:rsidRPr="00ED7FCA">
              <w:rPr>
                <w:rFonts w:ascii="Bookman Old Style" w:hAnsi="Bookman Old Style" w:cs="Bookman Old Style"/>
                <w:sz w:val="18"/>
                <w:szCs w:val="18"/>
              </w:rPr>
              <w:t xml:space="preserve">sequestrantes, </w:t>
            </w:r>
            <w:r w:rsidR="00850AE9" w:rsidRPr="00ED7FCA">
              <w:rPr>
                <w:rFonts w:ascii="Bookman Old Style" w:hAnsi="Bookman Old Style" w:cs="Bookman Old Style"/>
                <w:sz w:val="18"/>
                <w:szCs w:val="18"/>
              </w:rPr>
              <w:t xml:space="preserve">fragrância, </w:t>
            </w:r>
            <w:r w:rsidRPr="00ED7FCA">
              <w:rPr>
                <w:rFonts w:ascii="Bookman Old Style" w:hAnsi="Bookman Old Style" w:cs="Bookman Old Style"/>
                <w:sz w:val="18"/>
                <w:szCs w:val="18"/>
              </w:rPr>
              <w:t xml:space="preserve">corante, água, óleo </w:t>
            </w:r>
            <w:proofErr w:type="spellStart"/>
            <w:r w:rsidRPr="00ED7FCA">
              <w:rPr>
                <w:rFonts w:ascii="Bookman Old Style" w:hAnsi="Bookman Old Style" w:cs="Bookman Old Style"/>
                <w:sz w:val="18"/>
                <w:szCs w:val="18"/>
              </w:rPr>
              <w:t>debabaçu</w:t>
            </w:r>
            <w:proofErr w:type="spellEnd"/>
            <w:r w:rsidRPr="00ED7FCA">
              <w:rPr>
                <w:rFonts w:ascii="Bookman Old Style" w:hAnsi="Bookman Old Style" w:cs="Bookman Old Style"/>
                <w:sz w:val="18"/>
                <w:szCs w:val="18"/>
              </w:rPr>
              <w:t>, sebo bovino e carga. Produto acondicionado</w:t>
            </w:r>
            <w:r w:rsidR="00850AE9" w:rsidRPr="00ED7FCA">
              <w:rPr>
                <w:rFonts w:ascii="Bookman Old Style" w:hAnsi="Bookman Old Style" w:cs="Bookman Old Style"/>
                <w:sz w:val="18"/>
                <w:szCs w:val="18"/>
              </w:rPr>
              <w:t xml:space="preserve"> </w:t>
            </w:r>
            <w:r w:rsidRPr="00ED7FCA">
              <w:rPr>
                <w:rFonts w:ascii="Bookman Old Style" w:hAnsi="Bookman Old Style" w:cs="Bookman Old Style"/>
                <w:sz w:val="18"/>
                <w:szCs w:val="18"/>
              </w:rPr>
              <w:t>em embalagem plástica transparente coletiva com 05 unidades, contendo informações da sua composição, data de validade, informações do químico responsável e do fabricante. O material deverá ser entregue acondicionado em caixas de papelão resistente para empilhamento.</w:t>
            </w:r>
          </w:p>
        </w:tc>
        <w:tc>
          <w:tcPr>
            <w:tcW w:w="814" w:type="dxa"/>
          </w:tcPr>
          <w:p w:rsidR="004050A2" w:rsidRPr="00ED7FCA" w:rsidRDefault="004050A2" w:rsidP="002268D8">
            <w:pPr>
              <w:rPr>
                <w:rFonts w:ascii="Bookman Old Style" w:hAnsi="Bookman Old Style" w:cs="Bookman Old Style"/>
                <w:sz w:val="18"/>
                <w:szCs w:val="18"/>
                <w:lang w:val="pt-PT"/>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45</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Touca descartável. Tamanho único com elástico</w:t>
            </w:r>
            <w:r w:rsidRPr="00ED7FCA">
              <w:rPr>
                <w:rFonts w:ascii="Bookman Old Style" w:hAnsi="Bookman Old Style" w:cs="Bookman Old Style"/>
                <w:sz w:val="18"/>
                <w:szCs w:val="18"/>
              </w:rPr>
              <w:br/>
              <w:t>confeccionado à base de fibra de nylon, não tecido,</w:t>
            </w:r>
            <w:r w:rsidRPr="00ED7FCA">
              <w:rPr>
                <w:rFonts w:ascii="Bookman Old Style" w:hAnsi="Bookman Old Style" w:cs="Bookman Old Style"/>
                <w:sz w:val="18"/>
                <w:szCs w:val="18"/>
              </w:rPr>
              <w:br/>
              <w:t>gramatura 30 micras micro perfuradas, permitindo ótima ventilação, na cor branca. Embalagem pacote</w:t>
            </w:r>
            <w:r w:rsidRPr="00ED7FCA">
              <w:rPr>
                <w:rFonts w:ascii="Bookman Old Style" w:hAnsi="Bookman Old Style" w:cs="Bookman Old Style"/>
                <w:sz w:val="18"/>
                <w:szCs w:val="18"/>
              </w:rPr>
              <w:br/>
              <w:t>com 100 peças, com registro no M.S.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46</w:t>
            </w:r>
          </w:p>
        </w:tc>
        <w:tc>
          <w:tcPr>
            <w:tcW w:w="972" w:type="dxa"/>
          </w:tcPr>
          <w:p w:rsidR="004050A2" w:rsidRPr="00ED7FCA" w:rsidRDefault="001A6FBA"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 xml:space="preserve">Frascos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Saponáceo cremoso 300 ml</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47</w:t>
            </w:r>
          </w:p>
        </w:tc>
        <w:tc>
          <w:tcPr>
            <w:tcW w:w="972" w:type="dxa"/>
          </w:tcPr>
          <w:p w:rsidR="004050A2" w:rsidRPr="00ED7FCA" w:rsidRDefault="001A6FBA"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 xml:space="preserve">Frascos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Saponáceo em pó com cloro 300 </w:t>
            </w:r>
            <w:proofErr w:type="spellStart"/>
            <w:r w:rsidRPr="00ED7FCA">
              <w:rPr>
                <w:rFonts w:ascii="Bookman Old Style" w:eastAsia="MS Mincho" w:hAnsi="Bookman Old Style" w:cs="Bookman Old Style"/>
                <w:sz w:val="18"/>
                <w:szCs w:val="18"/>
              </w:rPr>
              <w:t>gr</w:t>
            </w:r>
            <w:proofErr w:type="spellEnd"/>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48</w:t>
            </w:r>
          </w:p>
        </w:tc>
        <w:tc>
          <w:tcPr>
            <w:tcW w:w="972" w:type="dxa"/>
          </w:tcPr>
          <w:p w:rsidR="004050A2" w:rsidRPr="00ED7FCA" w:rsidRDefault="00C53DAE"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350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Frascos</w:t>
            </w:r>
          </w:p>
        </w:tc>
        <w:tc>
          <w:tcPr>
            <w:tcW w:w="4819" w:type="dxa"/>
          </w:tcPr>
          <w:p w:rsidR="004050A2" w:rsidRPr="00ED7FCA" w:rsidRDefault="004050A2" w:rsidP="002268D8">
            <w:pPr>
              <w:jc w:val="both"/>
              <w:rPr>
                <w:rFonts w:ascii="Bookman Old Style" w:hAnsi="Bookman Old Style" w:cs="Bookman Old Style"/>
                <w:sz w:val="18"/>
                <w:szCs w:val="18"/>
              </w:rPr>
            </w:pPr>
            <w:r w:rsidRPr="00ED7FCA">
              <w:rPr>
                <w:rFonts w:ascii="Bookman Old Style" w:hAnsi="Bookman Old Style" w:cs="Bookman Old Style"/>
                <w:sz w:val="18"/>
                <w:szCs w:val="18"/>
              </w:rPr>
              <w:t>Cera liquida</w:t>
            </w:r>
            <w:r w:rsidR="00C53DAE" w:rsidRPr="00ED7FCA">
              <w:rPr>
                <w:rFonts w:ascii="Bookman Old Style" w:hAnsi="Bookman Old Style" w:cs="Bookman Old Style"/>
                <w:sz w:val="18"/>
                <w:szCs w:val="18"/>
              </w:rPr>
              <w:t xml:space="preserve"> incolor</w:t>
            </w:r>
            <w:r w:rsidRPr="00ED7FCA">
              <w:rPr>
                <w:rFonts w:ascii="Bookman Old Style" w:hAnsi="Bookman Old Style" w:cs="Bookman Old Style"/>
                <w:sz w:val="18"/>
                <w:szCs w:val="18"/>
              </w:rPr>
              <w:t>, a base de parafina, carnaúba, resina</w:t>
            </w:r>
            <w:r w:rsidR="00C53DAE" w:rsidRPr="00ED7FCA">
              <w:rPr>
                <w:rFonts w:ascii="Bookman Old Style" w:hAnsi="Bookman Old Style" w:cs="Bookman Old Style"/>
                <w:sz w:val="18"/>
                <w:szCs w:val="18"/>
              </w:rPr>
              <w:t xml:space="preserve"> </w:t>
            </w:r>
            <w:r w:rsidRPr="00ED7FCA">
              <w:rPr>
                <w:rFonts w:ascii="Bookman Old Style" w:hAnsi="Bookman Old Style" w:cs="Bookman Old Style"/>
                <w:sz w:val="18"/>
                <w:szCs w:val="18"/>
              </w:rPr>
              <w:t xml:space="preserve">álcali-solúvel, niveladores, </w:t>
            </w:r>
            <w:proofErr w:type="spellStart"/>
            <w:r w:rsidRPr="00ED7FCA">
              <w:rPr>
                <w:rFonts w:ascii="Bookman Old Style" w:hAnsi="Bookman Old Style" w:cs="Bookman Old Style"/>
                <w:sz w:val="18"/>
                <w:szCs w:val="18"/>
              </w:rPr>
              <w:t>preservante</w:t>
            </w:r>
            <w:proofErr w:type="spellEnd"/>
            <w:r w:rsidRPr="00ED7FCA">
              <w:rPr>
                <w:rFonts w:ascii="Bookman Old Style" w:hAnsi="Bookman Old Style" w:cs="Bookman Old Style"/>
                <w:sz w:val="18"/>
                <w:szCs w:val="18"/>
              </w:rPr>
              <w:t xml:space="preserve"> e água, com</w:t>
            </w:r>
            <w:r w:rsidR="00C53DAE" w:rsidRPr="00ED7FCA">
              <w:rPr>
                <w:rFonts w:ascii="Bookman Old Style" w:hAnsi="Bookman Old Style" w:cs="Bookman Old Style"/>
                <w:sz w:val="18"/>
                <w:szCs w:val="18"/>
              </w:rPr>
              <w:t xml:space="preserve"> </w:t>
            </w:r>
            <w:r w:rsidRPr="00ED7FCA">
              <w:rPr>
                <w:rFonts w:ascii="Bookman Old Style" w:hAnsi="Bookman Old Style" w:cs="Bookman Old Style"/>
                <w:sz w:val="18"/>
                <w:szCs w:val="18"/>
              </w:rPr>
              <w:t>teor não voláteis de no mínimo 4,0%, incolor,</w:t>
            </w:r>
            <w:r w:rsidRPr="00ED7FCA">
              <w:rPr>
                <w:rFonts w:ascii="Bookman Old Style" w:hAnsi="Bookman Old Style" w:cs="Bookman Old Style"/>
                <w:sz w:val="18"/>
                <w:szCs w:val="18"/>
              </w:rPr>
              <w:br/>
              <w:t>rendimento de 40 a</w:t>
            </w:r>
            <w:r w:rsidR="00850AE9" w:rsidRPr="00ED7FCA">
              <w:rPr>
                <w:rFonts w:ascii="Bookman Old Style" w:hAnsi="Bookman Old Style" w:cs="Bookman Old Style"/>
                <w:sz w:val="18"/>
                <w:szCs w:val="18"/>
              </w:rPr>
              <w:t xml:space="preserve"> 60m2/L, PH de 8 a 10, embalado </w:t>
            </w:r>
            <w:r w:rsidRPr="00ED7FCA">
              <w:rPr>
                <w:rFonts w:ascii="Bookman Old Style" w:hAnsi="Bookman Old Style" w:cs="Bookman Old Style"/>
                <w:sz w:val="18"/>
                <w:szCs w:val="18"/>
              </w:rPr>
              <w:t>em frasco plá</w:t>
            </w:r>
            <w:r w:rsidR="00850AE9" w:rsidRPr="00ED7FCA">
              <w:rPr>
                <w:rFonts w:ascii="Bookman Old Style" w:hAnsi="Bookman Old Style" w:cs="Bookman Old Style"/>
                <w:sz w:val="18"/>
                <w:szCs w:val="18"/>
              </w:rPr>
              <w:t xml:space="preserve">stico contendo 750ml, com </w:t>
            </w:r>
            <w:proofErr w:type="spellStart"/>
            <w:r w:rsidR="00850AE9" w:rsidRPr="00ED7FCA">
              <w:rPr>
                <w:rFonts w:ascii="Bookman Old Style" w:hAnsi="Bookman Old Style" w:cs="Bookman Old Style"/>
                <w:sz w:val="18"/>
                <w:szCs w:val="18"/>
              </w:rPr>
              <w:t>tampa</w:t>
            </w:r>
            <w:r w:rsidRPr="00ED7FCA">
              <w:rPr>
                <w:rFonts w:ascii="Bookman Old Style" w:hAnsi="Bookman Old Style" w:cs="Bookman Old Style"/>
                <w:sz w:val="18"/>
                <w:szCs w:val="18"/>
              </w:rPr>
              <w:t>fl</w:t>
            </w:r>
            <w:r w:rsidR="00850AE9" w:rsidRPr="00ED7FCA">
              <w:rPr>
                <w:rFonts w:ascii="Bookman Old Style" w:hAnsi="Bookman Old Style" w:cs="Bookman Old Style"/>
                <w:sz w:val="18"/>
                <w:szCs w:val="18"/>
              </w:rPr>
              <w:t>iptop</w:t>
            </w:r>
            <w:proofErr w:type="spellEnd"/>
            <w:r w:rsidR="00850AE9" w:rsidRPr="00ED7FCA">
              <w:rPr>
                <w:rFonts w:ascii="Bookman Old Style" w:hAnsi="Bookman Old Style" w:cs="Bookman Old Style"/>
                <w:sz w:val="18"/>
                <w:szCs w:val="18"/>
              </w:rPr>
              <w:t xml:space="preserve">, </w:t>
            </w:r>
            <w:r w:rsidRPr="00ED7FCA">
              <w:rPr>
                <w:rFonts w:ascii="Bookman Old Style" w:hAnsi="Bookman Old Style" w:cs="Bookman Old Style"/>
                <w:sz w:val="18"/>
                <w:szCs w:val="18"/>
              </w:rPr>
              <w:t>devidamente</w:t>
            </w:r>
            <w:r w:rsidR="00850AE9" w:rsidRPr="00ED7FCA">
              <w:rPr>
                <w:rFonts w:ascii="Bookman Old Style" w:hAnsi="Bookman Old Style" w:cs="Bookman Old Style"/>
                <w:sz w:val="18"/>
                <w:szCs w:val="18"/>
              </w:rPr>
              <w:t xml:space="preserve"> rotulo com informações sobre o </w:t>
            </w:r>
            <w:r w:rsidRPr="00ED7FCA">
              <w:rPr>
                <w:rFonts w:ascii="Bookman Old Style" w:hAnsi="Bookman Old Style" w:cs="Bookman Old Style"/>
                <w:sz w:val="18"/>
                <w:szCs w:val="18"/>
              </w:rPr>
              <w:t>produto, fabricante,</w:t>
            </w:r>
            <w:r w:rsidR="00850AE9" w:rsidRPr="00ED7FCA">
              <w:rPr>
                <w:rFonts w:ascii="Bookman Old Style" w:hAnsi="Bookman Old Style" w:cs="Bookman Old Style"/>
                <w:sz w:val="18"/>
                <w:szCs w:val="18"/>
              </w:rPr>
              <w:t xml:space="preserve"> precauções, instruções de uso, </w:t>
            </w:r>
            <w:r w:rsidRPr="00ED7FCA">
              <w:rPr>
                <w:rFonts w:ascii="Bookman Old Style" w:hAnsi="Bookman Old Style" w:cs="Bookman Old Style"/>
                <w:sz w:val="18"/>
                <w:szCs w:val="18"/>
              </w:rPr>
              <w:t>registro da ANVI</w:t>
            </w:r>
            <w:r w:rsidR="00850AE9" w:rsidRPr="00ED7FCA">
              <w:rPr>
                <w:rFonts w:ascii="Bookman Old Style" w:hAnsi="Bookman Old Style" w:cs="Bookman Old Style"/>
                <w:sz w:val="18"/>
                <w:szCs w:val="18"/>
              </w:rPr>
              <w:t xml:space="preserve">SA e/ ou registro do ministério da </w:t>
            </w:r>
            <w:r w:rsidRPr="00ED7FCA">
              <w:rPr>
                <w:rFonts w:ascii="Bookman Old Style" w:hAnsi="Bookman Old Style" w:cs="Bookman Old Style"/>
                <w:sz w:val="18"/>
                <w:szCs w:val="18"/>
              </w:rPr>
              <w:t>saúde e demais informações necessárias.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49</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Cera liquida, na cor vermelha, a base de parafina, carnaúba, resina álcali-solúvel, niveladores, </w:t>
            </w:r>
            <w:proofErr w:type="spellStart"/>
            <w:r w:rsidRPr="00ED7FCA">
              <w:rPr>
                <w:rFonts w:ascii="Bookman Old Style" w:hAnsi="Bookman Old Style" w:cs="Bookman Old Style"/>
                <w:sz w:val="18"/>
                <w:szCs w:val="18"/>
              </w:rPr>
              <w:t>preservante</w:t>
            </w:r>
            <w:proofErr w:type="spellEnd"/>
            <w:r w:rsidRPr="00ED7FCA">
              <w:rPr>
                <w:rFonts w:ascii="Bookman Old Style" w:hAnsi="Bookman Old Style" w:cs="Bookman Old Style"/>
                <w:sz w:val="18"/>
                <w:szCs w:val="18"/>
              </w:rPr>
              <w:t xml:space="preserve"> e água, com teor não voláteis de no mínimo 4,0%, </w:t>
            </w:r>
            <w:proofErr w:type="spellStart"/>
            <w:proofErr w:type="gramStart"/>
            <w:r w:rsidRPr="00ED7FCA">
              <w:rPr>
                <w:rFonts w:ascii="Bookman Old Style" w:hAnsi="Bookman Old Style" w:cs="Bookman Old Style"/>
                <w:sz w:val="18"/>
                <w:szCs w:val="18"/>
              </w:rPr>
              <w:t>incolor,rendimento</w:t>
            </w:r>
            <w:proofErr w:type="spellEnd"/>
            <w:proofErr w:type="gramEnd"/>
            <w:r w:rsidRPr="00ED7FCA">
              <w:rPr>
                <w:rFonts w:ascii="Bookman Old Style" w:hAnsi="Bookman Old Style" w:cs="Bookman Old Style"/>
                <w:sz w:val="18"/>
                <w:szCs w:val="18"/>
              </w:rPr>
              <w:t xml:space="preserve"> de 40 a 60m2/L, PH de 8 a 10, embalado em frasco plástico contendo </w:t>
            </w:r>
            <w:r w:rsidRPr="00ED7FCA">
              <w:rPr>
                <w:rFonts w:ascii="Bookman Old Style" w:hAnsi="Bookman Old Style" w:cs="Bookman Old Style"/>
                <w:sz w:val="18"/>
                <w:szCs w:val="18"/>
              </w:rPr>
              <w:lastRenderedPageBreak/>
              <w:t xml:space="preserve">750ml, com tampa </w:t>
            </w:r>
            <w:proofErr w:type="spellStart"/>
            <w:r w:rsidRPr="00ED7FCA">
              <w:rPr>
                <w:rFonts w:ascii="Bookman Old Style" w:hAnsi="Bookman Old Style" w:cs="Bookman Old Style"/>
                <w:sz w:val="18"/>
                <w:szCs w:val="18"/>
              </w:rPr>
              <w:t>fliptop,devidamente</w:t>
            </w:r>
            <w:proofErr w:type="spellEnd"/>
            <w:r w:rsidRPr="00ED7FCA">
              <w:rPr>
                <w:rFonts w:ascii="Bookman Old Style" w:hAnsi="Bookman Old Style" w:cs="Bookman Old Style"/>
                <w:sz w:val="18"/>
                <w:szCs w:val="18"/>
              </w:rPr>
              <w:t xml:space="preserve"> rotulo com informações sobre o produto, fabricante, precauções, instruções de uso, registro da ANVISA e/ ou registro do ministério da saúde e demais informações necessárias.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50</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360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Esponja de aço para limpeza de panelas, talheres,</w:t>
            </w:r>
            <w:r w:rsidRPr="00ED7FCA">
              <w:rPr>
                <w:rFonts w:ascii="Bookman Old Style" w:hAnsi="Bookman Old Style" w:cs="Bookman Old Style"/>
                <w:sz w:val="18"/>
                <w:szCs w:val="18"/>
              </w:rPr>
              <w:br/>
              <w:t>louças, vidros e objetos de alumínio, de primeira</w:t>
            </w:r>
            <w:r w:rsidRPr="00ED7FCA">
              <w:rPr>
                <w:rFonts w:ascii="Bookman Old Style" w:hAnsi="Bookman Old Style" w:cs="Bookman Old Style"/>
                <w:sz w:val="18"/>
                <w:szCs w:val="18"/>
              </w:rPr>
              <w:br/>
              <w:t>qualidade, composto de aço carbono de primeira</w:t>
            </w:r>
            <w:r w:rsidRPr="00ED7FCA">
              <w:rPr>
                <w:rFonts w:ascii="Bookman Old Style" w:hAnsi="Bookman Old Style" w:cs="Bookman Old Style"/>
                <w:sz w:val="18"/>
                <w:szCs w:val="18"/>
              </w:rPr>
              <w:br/>
              <w:t>qualidade, embalados em pacote plástico contendo 8</w:t>
            </w:r>
            <w:r w:rsidRPr="00ED7FCA">
              <w:rPr>
                <w:rFonts w:ascii="Bookman Old Style" w:hAnsi="Bookman Old Style" w:cs="Bookman Old Style"/>
                <w:sz w:val="18"/>
                <w:szCs w:val="18"/>
              </w:rPr>
              <w:br/>
              <w:t xml:space="preserve">unidades, com peso </w:t>
            </w:r>
            <w:proofErr w:type="spellStart"/>
            <w:r w:rsidRPr="00ED7FCA">
              <w:rPr>
                <w:rFonts w:ascii="Bookman Old Style" w:hAnsi="Bookman Old Style" w:cs="Bookman Old Style"/>
                <w:sz w:val="18"/>
                <w:szCs w:val="18"/>
              </w:rPr>
              <w:t>liquido</w:t>
            </w:r>
            <w:proofErr w:type="spellEnd"/>
            <w:r w:rsidRPr="00ED7FCA">
              <w:rPr>
                <w:rFonts w:ascii="Bookman Old Style" w:hAnsi="Bookman Old Style" w:cs="Bookman Old Style"/>
                <w:sz w:val="18"/>
                <w:szCs w:val="18"/>
              </w:rPr>
              <w:t xml:space="preserve"> de 60 g no mínimo por</w:t>
            </w:r>
            <w:r w:rsidRPr="00ED7FCA">
              <w:rPr>
                <w:rFonts w:ascii="Bookman Old Style" w:hAnsi="Bookman Old Style" w:cs="Bookman Old Style"/>
                <w:sz w:val="18"/>
                <w:szCs w:val="18"/>
              </w:rPr>
              <w:br/>
              <w:t xml:space="preserve">pacote. Fardo contendo 14 pacotes c/ 8 </w:t>
            </w:r>
            <w:proofErr w:type="spellStart"/>
            <w:r w:rsidRPr="00ED7FCA">
              <w:rPr>
                <w:rFonts w:ascii="Bookman Old Style" w:hAnsi="Bookman Old Style" w:cs="Bookman Old Style"/>
                <w:sz w:val="18"/>
                <w:szCs w:val="18"/>
              </w:rPr>
              <w:t>und</w:t>
            </w:r>
            <w:proofErr w:type="spellEnd"/>
            <w:r w:rsidRPr="00ED7FCA">
              <w:rPr>
                <w:rFonts w:ascii="Bookman Old Style" w:hAnsi="Bookman Old Style" w:cs="Bookman Old Style"/>
                <w:sz w:val="18"/>
                <w:szCs w:val="18"/>
              </w:rPr>
              <w:t xml:space="preserve"> cada.</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51</w:t>
            </w:r>
          </w:p>
        </w:tc>
        <w:tc>
          <w:tcPr>
            <w:tcW w:w="972" w:type="dxa"/>
          </w:tcPr>
          <w:p w:rsidR="004050A2" w:rsidRPr="00ED7FCA" w:rsidRDefault="0019226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1700</w:t>
            </w:r>
            <w:r w:rsidR="004050A2" w:rsidRPr="00ED7FCA">
              <w:rPr>
                <w:rFonts w:ascii="Bookman Old Style" w:eastAsia="MS Mincho" w:hAnsi="Bookman Old Style" w:cs="Bookman Old Style"/>
                <w:b/>
                <w:bCs/>
                <w:sz w:val="18"/>
                <w:szCs w:val="18"/>
              </w:rPr>
              <w:t xml:space="preserve"> </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850AE9">
            <w:pPr>
              <w:jc w:val="both"/>
              <w:rPr>
                <w:rFonts w:ascii="Bookman Old Style" w:hAnsi="Bookman Old Style" w:cs="Bookman Old Style"/>
                <w:sz w:val="18"/>
                <w:szCs w:val="18"/>
              </w:rPr>
            </w:pPr>
            <w:r w:rsidRPr="00ED7FCA">
              <w:rPr>
                <w:rFonts w:ascii="Bookman Old Style" w:hAnsi="Bookman Old Style" w:cs="Bookman Old Style"/>
                <w:sz w:val="18"/>
                <w:szCs w:val="18"/>
              </w:rPr>
              <w:t>Esponja dupla face, medindo 110 mm de comprimento, 75mm de largura, 23 mm de altura, composta por fibra sintética, espuma de poliuretano e agente bacteriostático. Produto embalado em saco plástico transparente, selado, contendo 01 Unidade. Na embalagem, deverá constar informações do fabricante, composição e telefone para contato. Caixa com 100 unidades.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52</w:t>
            </w:r>
          </w:p>
        </w:tc>
        <w:tc>
          <w:tcPr>
            <w:tcW w:w="972" w:type="dxa"/>
          </w:tcPr>
          <w:p w:rsidR="004050A2" w:rsidRPr="00ED7FCA" w:rsidRDefault="0019226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180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jc w:val="both"/>
              <w:rPr>
                <w:rFonts w:ascii="Bookman Old Style" w:hAnsi="Bookman Old Style" w:cs="Bookman Old Style"/>
                <w:sz w:val="18"/>
                <w:szCs w:val="18"/>
              </w:rPr>
            </w:pPr>
            <w:r w:rsidRPr="00ED7FCA">
              <w:rPr>
                <w:rFonts w:ascii="Bookman Old Style" w:hAnsi="Bookman Old Style" w:cs="Bookman Old Style"/>
                <w:sz w:val="18"/>
                <w:szCs w:val="18"/>
              </w:rPr>
              <w:t>Escova para limpeza geral, formato anatômico em madeira, resistente, formando uma única peça, sem emendas. Medidas aproximadas de 150mmdecomprimento x 65mm de largura. Cerdas em material pp salientes 22mm, com no mínimo 98 tuchos, homogêneos. Caixa com 36 unidades.</w:t>
            </w:r>
          </w:p>
          <w:p w:rsidR="004050A2" w:rsidRPr="00ED7FCA" w:rsidRDefault="004050A2" w:rsidP="002268D8">
            <w:pPr>
              <w:pStyle w:val="TextosemFormatao"/>
              <w:jc w:val="both"/>
              <w:rPr>
                <w:rFonts w:ascii="Bookman Old Style" w:eastAsia="MS Mincho" w:hAnsi="Bookman Old Style"/>
                <w:sz w:val="18"/>
                <w:szCs w:val="18"/>
              </w:rPr>
            </w:pP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53</w:t>
            </w:r>
          </w:p>
        </w:tc>
        <w:tc>
          <w:tcPr>
            <w:tcW w:w="972" w:type="dxa"/>
          </w:tcPr>
          <w:p w:rsidR="004050A2" w:rsidRPr="00ED7FCA" w:rsidRDefault="00D756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290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Frascos</w:t>
            </w:r>
          </w:p>
        </w:tc>
        <w:tc>
          <w:tcPr>
            <w:tcW w:w="4819" w:type="dxa"/>
          </w:tcPr>
          <w:p w:rsidR="004050A2" w:rsidRPr="00ED7FCA" w:rsidRDefault="004050A2" w:rsidP="002268D8">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Lustra moveis </w:t>
            </w:r>
            <w:proofErr w:type="spellStart"/>
            <w:r w:rsidRPr="00ED7FCA">
              <w:rPr>
                <w:rFonts w:ascii="Bookman Old Style" w:hAnsi="Bookman Old Style" w:cs="Bookman Old Style"/>
                <w:sz w:val="18"/>
                <w:szCs w:val="18"/>
              </w:rPr>
              <w:t>frangrância</w:t>
            </w:r>
            <w:proofErr w:type="spellEnd"/>
            <w:r w:rsidRPr="00ED7FCA">
              <w:rPr>
                <w:rFonts w:ascii="Bookman Old Style" w:hAnsi="Bookman Old Style" w:cs="Bookman Old Style"/>
                <w:sz w:val="18"/>
                <w:szCs w:val="18"/>
              </w:rPr>
              <w:t xml:space="preserve"> lavanda, composto de</w:t>
            </w:r>
            <w:r w:rsidRPr="00ED7FCA">
              <w:rPr>
                <w:rFonts w:ascii="Bookman Old Style" w:hAnsi="Bookman Old Style" w:cs="Bookman Old Style"/>
                <w:sz w:val="18"/>
                <w:szCs w:val="18"/>
              </w:rPr>
              <w:br/>
              <w:t xml:space="preserve">emulsificante, Espessante, Solvente </w:t>
            </w:r>
            <w:proofErr w:type="spellStart"/>
            <w:r w:rsidRPr="00ED7FCA">
              <w:rPr>
                <w:rFonts w:ascii="Bookman Old Style" w:hAnsi="Bookman Old Style" w:cs="Bookman Old Style"/>
                <w:sz w:val="18"/>
                <w:szCs w:val="18"/>
              </w:rPr>
              <w:t>Alfático</w:t>
            </w:r>
            <w:proofErr w:type="spellEnd"/>
            <w:r w:rsidRPr="00ED7FCA">
              <w:rPr>
                <w:rFonts w:ascii="Bookman Old Style" w:hAnsi="Bookman Old Style" w:cs="Bookman Old Style"/>
                <w:sz w:val="18"/>
                <w:szCs w:val="18"/>
              </w:rPr>
              <w:t>,</w:t>
            </w:r>
            <w:r w:rsidRPr="00ED7FCA">
              <w:rPr>
                <w:rFonts w:ascii="Bookman Old Style" w:hAnsi="Bookman Old Style" w:cs="Bookman Old Style"/>
                <w:sz w:val="18"/>
                <w:szCs w:val="18"/>
              </w:rPr>
              <w:br/>
              <w:t xml:space="preserve">Silicone, Derivados de </w:t>
            </w:r>
            <w:proofErr w:type="spellStart"/>
            <w:r w:rsidRPr="00ED7FCA">
              <w:rPr>
                <w:rFonts w:ascii="Bookman Old Style" w:hAnsi="Bookman Old Style" w:cs="Bookman Old Style"/>
                <w:sz w:val="18"/>
                <w:szCs w:val="18"/>
              </w:rPr>
              <w:t>Isoatiazolinonas</w:t>
            </w:r>
            <w:proofErr w:type="spellEnd"/>
            <w:r w:rsidRPr="00ED7FCA">
              <w:rPr>
                <w:rFonts w:ascii="Bookman Old Style" w:hAnsi="Bookman Old Style" w:cs="Bookman Old Style"/>
                <w:sz w:val="18"/>
                <w:szCs w:val="18"/>
              </w:rPr>
              <w:t>, Fragrância e</w:t>
            </w:r>
            <w:r w:rsidRPr="00ED7FCA">
              <w:rPr>
                <w:rFonts w:ascii="Bookman Old Style" w:hAnsi="Bookman Old Style" w:cs="Bookman Old Style"/>
                <w:sz w:val="18"/>
                <w:szCs w:val="18"/>
              </w:rPr>
              <w:br/>
              <w:t>Água. Validade mínima de 24 meses. Embalado em</w:t>
            </w:r>
            <w:r w:rsidRPr="00ED7FCA">
              <w:rPr>
                <w:rFonts w:ascii="Bookman Old Style" w:hAnsi="Bookman Old Style" w:cs="Bookman Old Style"/>
                <w:sz w:val="18"/>
                <w:szCs w:val="18"/>
              </w:rPr>
              <w:br/>
              <w:t>frasco plástico contendo 200ml, rotulo contendo</w:t>
            </w:r>
            <w:r w:rsidRPr="00ED7FCA">
              <w:rPr>
                <w:rFonts w:ascii="Bookman Old Style" w:hAnsi="Bookman Old Style" w:cs="Bookman Old Style"/>
                <w:sz w:val="18"/>
                <w:szCs w:val="18"/>
              </w:rPr>
              <w:br/>
              <w:t xml:space="preserve">informações sobre o </w:t>
            </w:r>
            <w:proofErr w:type="spellStart"/>
            <w:proofErr w:type="gramStart"/>
            <w:r w:rsidRPr="00ED7FCA">
              <w:rPr>
                <w:rFonts w:ascii="Bookman Old Style" w:hAnsi="Bookman Old Style" w:cs="Bookman Old Style"/>
                <w:sz w:val="18"/>
                <w:szCs w:val="18"/>
              </w:rPr>
              <w:t>produto,fabricante</w:t>
            </w:r>
            <w:proofErr w:type="spellEnd"/>
            <w:proofErr w:type="gramEnd"/>
            <w:r w:rsidRPr="00ED7FCA">
              <w:rPr>
                <w:rFonts w:ascii="Bookman Old Style" w:hAnsi="Bookman Old Style" w:cs="Bookman Old Style"/>
                <w:sz w:val="18"/>
                <w:szCs w:val="18"/>
              </w:rPr>
              <w:t>, registro da</w:t>
            </w:r>
            <w:r w:rsidRPr="00ED7FCA">
              <w:rPr>
                <w:rFonts w:ascii="Bookman Old Style" w:hAnsi="Bookman Old Style" w:cs="Bookman Old Style"/>
                <w:sz w:val="18"/>
                <w:szCs w:val="18"/>
              </w:rPr>
              <w:br/>
              <w:t>ANVISA e/ ou registro do ministério da saúde e</w:t>
            </w:r>
            <w:r w:rsidRPr="00ED7FCA">
              <w:rPr>
                <w:rFonts w:ascii="Bookman Old Style" w:hAnsi="Bookman Old Style" w:cs="Bookman Old Style"/>
                <w:sz w:val="18"/>
                <w:szCs w:val="18"/>
              </w:rPr>
              <w:br/>
              <w:t>demais informações necessárias.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54</w:t>
            </w:r>
          </w:p>
        </w:tc>
        <w:tc>
          <w:tcPr>
            <w:tcW w:w="972" w:type="dxa"/>
          </w:tcPr>
          <w:p w:rsidR="004050A2" w:rsidRPr="00ED7FCA" w:rsidRDefault="00C53DAE"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470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Pano multiuso tipo </w:t>
            </w:r>
            <w:proofErr w:type="spellStart"/>
            <w:r w:rsidRPr="00ED7FCA">
              <w:rPr>
                <w:rFonts w:ascii="Bookman Old Style" w:eastAsia="MS Mincho" w:hAnsi="Bookman Old Style" w:cs="Bookman Old Style"/>
                <w:sz w:val="18"/>
                <w:szCs w:val="18"/>
              </w:rPr>
              <w:t>Perfexmedidas</w:t>
            </w:r>
            <w:proofErr w:type="spellEnd"/>
            <w:r w:rsidRPr="00ED7FCA">
              <w:rPr>
                <w:rFonts w:ascii="Bookman Old Style" w:eastAsia="MS Mincho" w:hAnsi="Bookman Old Style" w:cs="Bookman Old Style"/>
                <w:sz w:val="18"/>
                <w:szCs w:val="18"/>
              </w:rPr>
              <w:t xml:space="preserve"> 33x50 para limpeza na cor azul com propriedades </w:t>
            </w:r>
            <w:proofErr w:type="spellStart"/>
            <w:proofErr w:type="gramStart"/>
            <w:r w:rsidRPr="00ED7FCA">
              <w:rPr>
                <w:rFonts w:ascii="Bookman Old Style" w:eastAsia="MS Mincho" w:hAnsi="Bookman Old Style" w:cs="Bookman Old Style"/>
                <w:sz w:val="18"/>
                <w:szCs w:val="18"/>
              </w:rPr>
              <w:t>anti</w:t>
            </w:r>
            <w:proofErr w:type="spellEnd"/>
            <w:r w:rsidRPr="00ED7FCA">
              <w:rPr>
                <w:rFonts w:ascii="Bookman Old Style" w:eastAsia="MS Mincho" w:hAnsi="Bookman Old Style" w:cs="Bookman Old Style"/>
                <w:sz w:val="18"/>
                <w:szCs w:val="18"/>
              </w:rPr>
              <w:t xml:space="preserve"> bacterianas</w:t>
            </w:r>
            <w:proofErr w:type="gramEnd"/>
            <w:r w:rsidRPr="00ED7FCA">
              <w:rPr>
                <w:rFonts w:ascii="Bookman Old Style" w:eastAsia="MS Mincho" w:hAnsi="Bookman Old Style" w:cs="Bookman Old Style"/>
                <w:sz w:val="18"/>
                <w:szCs w:val="18"/>
              </w:rPr>
              <w:t xml:space="preserve"> pacote com 5 unidades.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55</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165</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Rolos</w:t>
            </w:r>
          </w:p>
        </w:tc>
        <w:tc>
          <w:tcPr>
            <w:tcW w:w="4819" w:type="dxa"/>
          </w:tcPr>
          <w:p w:rsidR="004050A2" w:rsidRPr="00ED7FCA" w:rsidRDefault="004050A2" w:rsidP="00D40F83">
            <w:pPr>
              <w:jc w:val="both"/>
              <w:rPr>
                <w:rFonts w:eastAsia="MS Mincho"/>
                <w:sz w:val="18"/>
                <w:szCs w:val="18"/>
              </w:rPr>
            </w:pPr>
            <w:r w:rsidRPr="00ED7FCA">
              <w:rPr>
                <w:sz w:val="18"/>
                <w:szCs w:val="18"/>
              </w:rPr>
              <w:t xml:space="preserve">Papel Alumínio; Com Largura de 45cm; Com Espessura de 11 Micras; o Diâmetro do </w:t>
            </w:r>
            <w:proofErr w:type="spellStart"/>
            <w:r w:rsidRPr="00ED7FCA">
              <w:rPr>
                <w:sz w:val="18"/>
                <w:szCs w:val="18"/>
              </w:rPr>
              <w:t>TubeteNao</w:t>
            </w:r>
            <w:proofErr w:type="spellEnd"/>
            <w:r w:rsidRPr="00ED7FCA">
              <w:rPr>
                <w:sz w:val="18"/>
                <w:szCs w:val="18"/>
              </w:rPr>
              <w:t xml:space="preserve"> Pode Ser Superior a 45mm; Medindo Comprimento de 7,5m; Na Embalagem Devem Constar: Código de Barras, Origem do Produto, </w:t>
            </w:r>
            <w:r w:rsidR="00B55470" w:rsidRPr="00ED7FCA">
              <w:rPr>
                <w:sz w:val="18"/>
                <w:szCs w:val="18"/>
              </w:rPr>
              <w:t>Dimensões</w:t>
            </w:r>
            <w:r w:rsidRPr="00ED7FCA">
              <w:rPr>
                <w:sz w:val="18"/>
                <w:szCs w:val="18"/>
              </w:rPr>
              <w:t xml:space="preserve">; o Produto </w:t>
            </w:r>
            <w:proofErr w:type="spellStart"/>
            <w:r w:rsidRPr="00ED7FCA">
              <w:rPr>
                <w:sz w:val="18"/>
                <w:szCs w:val="18"/>
              </w:rPr>
              <w:t>Devera</w:t>
            </w:r>
            <w:proofErr w:type="spellEnd"/>
            <w:r w:rsidRPr="00ED7FCA">
              <w:rPr>
                <w:sz w:val="18"/>
                <w:szCs w:val="18"/>
              </w:rPr>
              <w:t xml:space="preserve"> Estar Em Conformidade Com a Norma </w:t>
            </w:r>
            <w:proofErr w:type="spellStart"/>
            <w:r w:rsidRPr="00ED7FCA">
              <w:rPr>
                <w:sz w:val="18"/>
                <w:szCs w:val="18"/>
              </w:rPr>
              <w:t>AbntNbr</w:t>
            </w:r>
            <w:proofErr w:type="spellEnd"/>
            <w:r w:rsidRPr="00ED7FCA">
              <w:rPr>
                <w:sz w:val="18"/>
                <w:szCs w:val="18"/>
              </w:rPr>
              <w:t xml:space="preserve"> 14761:2001 e </w:t>
            </w:r>
            <w:proofErr w:type="spellStart"/>
            <w:r w:rsidRPr="00ED7FCA">
              <w:rPr>
                <w:sz w:val="18"/>
                <w:szCs w:val="18"/>
              </w:rPr>
              <w:t>Alteracoes</w:t>
            </w:r>
            <w:proofErr w:type="spellEnd"/>
            <w:r w:rsidRPr="00ED7FCA">
              <w:rPr>
                <w:sz w:val="18"/>
                <w:szCs w:val="18"/>
              </w:rPr>
              <w:t xml:space="preserve"> Posteriores;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56</w:t>
            </w:r>
          </w:p>
        </w:tc>
        <w:tc>
          <w:tcPr>
            <w:tcW w:w="972" w:type="dxa"/>
          </w:tcPr>
          <w:p w:rsidR="004050A2" w:rsidRPr="00ED7FCA" w:rsidRDefault="0001022F"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300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Papel toalha para cozinha, com 2 rolos cor branca. Alvura ISO maior que 85%, quantidade de pintas menor que 5mm2/m2. Tempo de </w:t>
            </w:r>
            <w:proofErr w:type="spellStart"/>
            <w:r w:rsidRPr="00ED7FCA">
              <w:rPr>
                <w:rFonts w:ascii="Bookman Old Style" w:hAnsi="Bookman Old Style" w:cs="Bookman Old Style"/>
                <w:sz w:val="18"/>
                <w:szCs w:val="18"/>
              </w:rPr>
              <w:t>absorçao</w:t>
            </w:r>
            <w:proofErr w:type="spellEnd"/>
            <w:r w:rsidRPr="00ED7FCA">
              <w:rPr>
                <w:rFonts w:ascii="Bookman Old Style" w:hAnsi="Bookman Old Style" w:cs="Bookman Old Style"/>
                <w:sz w:val="18"/>
                <w:szCs w:val="18"/>
              </w:rPr>
              <w:t xml:space="preserve"> de agua menor que 6 segundos, capacidade de absorção de água maior que 5 g/g, quantidade de furos menor que 10 mm2/m2. Características: matéria prima 100% fibras vegetais. Dimensão 22 </w:t>
            </w:r>
            <w:proofErr w:type="gramStart"/>
            <w:r w:rsidRPr="00ED7FCA">
              <w:rPr>
                <w:rFonts w:ascii="Bookman Old Style" w:hAnsi="Bookman Old Style" w:cs="Bookman Old Style"/>
                <w:sz w:val="18"/>
                <w:szCs w:val="18"/>
              </w:rPr>
              <w:t>x</w:t>
            </w:r>
            <w:proofErr w:type="gramEnd"/>
            <w:r w:rsidRPr="00ED7FCA">
              <w:rPr>
                <w:rFonts w:ascii="Bookman Old Style" w:hAnsi="Bookman Old Style" w:cs="Bookman Old Style"/>
                <w:sz w:val="18"/>
                <w:szCs w:val="18"/>
              </w:rPr>
              <w:t xml:space="preserve"> 21 cm (variação de </w:t>
            </w:r>
            <w:proofErr w:type="spellStart"/>
            <w:r w:rsidRPr="00ED7FCA">
              <w:rPr>
                <w:rFonts w:ascii="Bookman Old Style" w:hAnsi="Bookman Old Style" w:cs="Bookman Old Style"/>
                <w:sz w:val="18"/>
                <w:szCs w:val="18"/>
              </w:rPr>
              <w:t>ate</w:t>
            </w:r>
            <w:proofErr w:type="spellEnd"/>
            <w:r w:rsidRPr="00ED7FCA">
              <w:rPr>
                <w:rFonts w:ascii="Bookman Old Style" w:hAnsi="Bookman Old Style" w:cs="Bookman Old Style"/>
                <w:sz w:val="18"/>
                <w:szCs w:val="18"/>
              </w:rPr>
              <w:t xml:space="preserve"> 2cm). </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57</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Frascos</w:t>
            </w:r>
          </w:p>
        </w:tc>
        <w:tc>
          <w:tcPr>
            <w:tcW w:w="4819" w:type="dxa"/>
          </w:tcPr>
          <w:p w:rsidR="004050A2" w:rsidRPr="00ED7FCA" w:rsidRDefault="004050A2" w:rsidP="002268D8">
            <w:pPr>
              <w:jc w:val="both"/>
              <w:rPr>
                <w:rFonts w:ascii="Bookman Old Style" w:hAnsi="Bookman Old Style" w:cs="Bookman Old Style"/>
                <w:sz w:val="18"/>
                <w:szCs w:val="18"/>
              </w:rPr>
            </w:pPr>
            <w:r w:rsidRPr="00ED7FCA">
              <w:rPr>
                <w:rFonts w:ascii="Bookman Old Style" w:hAnsi="Bookman Old Style" w:cs="Bookman Old Style"/>
                <w:sz w:val="18"/>
                <w:szCs w:val="18"/>
              </w:rPr>
              <w:t>Inseticida, eficaz contra mosquitos, mosca, pernilongos, baratas e o mosquito da dengue, recomposição: d-</w:t>
            </w:r>
            <w:proofErr w:type="spellStart"/>
            <w:r w:rsidRPr="00ED7FCA">
              <w:rPr>
                <w:rFonts w:ascii="Bookman Old Style" w:hAnsi="Bookman Old Style" w:cs="Bookman Old Style"/>
                <w:sz w:val="18"/>
                <w:szCs w:val="18"/>
              </w:rPr>
              <w:t>aletrina</w:t>
            </w:r>
            <w:proofErr w:type="spellEnd"/>
            <w:r w:rsidRPr="00ED7FCA">
              <w:rPr>
                <w:rFonts w:ascii="Bookman Old Style" w:hAnsi="Bookman Old Style" w:cs="Bookman Old Style"/>
                <w:sz w:val="18"/>
                <w:szCs w:val="18"/>
              </w:rPr>
              <w:t xml:space="preserve"> 0,25%, Espessante, </w:t>
            </w:r>
            <w:proofErr w:type="spellStart"/>
            <w:r w:rsidRPr="00ED7FCA">
              <w:rPr>
                <w:rFonts w:ascii="Bookman Old Style" w:hAnsi="Bookman Old Style" w:cs="Bookman Old Style"/>
                <w:sz w:val="18"/>
                <w:szCs w:val="18"/>
              </w:rPr>
              <w:t>Dtetrametrina</w:t>
            </w:r>
            <w:proofErr w:type="spellEnd"/>
            <w:r w:rsidRPr="00ED7FCA">
              <w:rPr>
                <w:rFonts w:ascii="Bookman Old Style" w:hAnsi="Bookman Old Style" w:cs="Bookman Old Style"/>
                <w:sz w:val="18"/>
                <w:szCs w:val="18"/>
              </w:rPr>
              <w:t xml:space="preserve"> 0,16, </w:t>
            </w:r>
            <w:proofErr w:type="spellStart"/>
            <w:r w:rsidRPr="00ED7FCA">
              <w:rPr>
                <w:rFonts w:ascii="Bookman Old Style" w:hAnsi="Bookman Old Style" w:cs="Bookman Old Style"/>
                <w:sz w:val="18"/>
                <w:szCs w:val="18"/>
              </w:rPr>
              <w:t>Permetrina</w:t>
            </w:r>
            <w:proofErr w:type="spellEnd"/>
            <w:r w:rsidRPr="00ED7FCA">
              <w:rPr>
                <w:rFonts w:ascii="Bookman Old Style" w:hAnsi="Bookman Old Style" w:cs="Bookman Old Style"/>
                <w:sz w:val="18"/>
                <w:szCs w:val="18"/>
              </w:rPr>
              <w:t xml:space="preserve"> 0,15%, Emulsificantes, Água Solvente, </w:t>
            </w:r>
            <w:proofErr w:type="gramStart"/>
            <w:r w:rsidRPr="00ED7FCA">
              <w:rPr>
                <w:rFonts w:ascii="Bookman Old Style" w:hAnsi="Bookman Old Style" w:cs="Bookman Old Style"/>
                <w:sz w:val="18"/>
                <w:szCs w:val="18"/>
              </w:rPr>
              <w:t>Antioxidantes</w:t>
            </w:r>
            <w:proofErr w:type="gramEnd"/>
            <w:r w:rsidRPr="00ED7FCA">
              <w:rPr>
                <w:rFonts w:ascii="Bookman Old Style" w:hAnsi="Bookman Old Style" w:cs="Bookman Old Style"/>
                <w:sz w:val="18"/>
                <w:szCs w:val="18"/>
              </w:rPr>
              <w:t xml:space="preserve"> e Propelentes em embalagem com 300 ml/212g. </w:t>
            </w:r>
            <w:proofErr w:type="spellStart"/>
            <w:r w:rsidRPr="00ED7FCA">
              <w:rPr>
                <w:rFonts w:ascii="Bookman Old Style" w:hAnsi="Bookman Old Style" w:cs="Bookman Old Style"/>
                <w:sz w:val="18"/>
                <w:szCs w:val="18"/>
              </w:rPr>
              <w:t>Devera</w:t>
            </w:r>
            <w:proofErr w:type="spellEnd"/>
            <w:r w:rsidRPr="00ED7FCA">
              <w:rPr>
                <w:rFonts w:ascii="Bookman Old Style" w:hAnsi="Bookman Old Style" w:cs="Bookman Old Style"/>
                <w:sz w:val="18"/>
                <w:szCs w:val="18"/>
              </w:rPr>
              <w:t xml:space="preserve"> conter informações na embalagem sobre o produto, fabricante, registro da ANVISA e/ ou registro do ministério da saúde.</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58</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w:t>
            </w:r>
            <w:r w:rsidR="00192262" w:rsidRPr="00ED7FCA">
              <w:rPr>
                <w:rFonts w:ascii="Bookman Old Style" w:eastAsia="MS Mincho" w:hAnsi="Bookman Old Style" w:cs="Bookman Old Style"/>
                <w:b/>
                <w:bCs/>
                <w:sz w:val="18"/>
                <w:szCs w:val="18"/>
              </w:rPr>
              <w:t>0</w:t>
            </w:r>
            <w:r w:rsidRPr="00ED7FCA">
              <w:rPr>
                <w:rFonts w:ascii="Bookman Old Style" w:eastAsia="MS Mincho" w:hAnsi="Bookman Old Style" w:cs="Bookman Old Style"/>
                <w:b/>
                <w:bCs/>
                <w:sz w:val="18"/>
                <w:szCs w:val="18"/>
              </w:rPr>
              <w:t>00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Esponja para banho, macia, de ótima qualidade, medindo 112x62x23mm, produto não atóxico, composto de espuma de poliuretano, fibra sintética com talco e bactericida, embalada individualmente </w:t>
            </w:r>
            <w:r w:rsidRPr="00ED7FCA">
              <w:rPr>
                <w:rFonts w:ascii="Bookman Old Style" w:eastAsia="MS Mincho" w:hAnsi="Bookman Old Style" w:cs="Bookman Old Style"/>
                <w:sz w:val="18"/>
                <w:szCs w:val="18"/>
              </w:rPr>
              <w:lastRenderedPageBreak/>
              <w:t>sem saco plástico transparente que permite a visualização do produto, devidamente identificado com marca, fabricante, composição do produto, esponja de cores sortidas.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59</w:t>
            </w:r>
          </w:p>
        </w:tc>
        <w:tc>
          <w:tcPr>
            <w:tcW w:w="972" w:type="dxa"/>
          </w:tcPr>
          <w:p w:rsidR="004050A2" w:rsidRPr="00ED7FCA" w:rsidRDefault="009131F6"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 xml:space="preserve">Frascos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Shampoo infantil para todos os tipos de </w:t>
            </w:r>
            <w:proofErr w:type="spellStart"/>
            <w:proofErr w:type="gramStart"/>
            <w:r w:rsidRPr="00ED7FCA">
              <w:rPr>
                <w:rFonts w:ascii="Bookman Old Style" w:eastAsia="MS Mincho" w:hAnsi="Bookman Old Style" w:cs="Bookman Old Style"/>
                <w:sz w:val="18"/>
                <w:szCs w:val="18"/>
              </w:rPr>
              <w:t>cabelos,testado</w:t>
            </w:r>
            <w:proofErr w:type="spellEnd"/>
            <w:proofErr w:type="gramEnd"/>
            <w:r w:rsidRPr="00ED7FCA">
              <w:rPr>
                <w:rFonts w:ascii="Bookman Old Style" w:eastAsia="MS Mincho" w:hAnsi="Bookman Old Style" w:cs="Bookman Old Style"/>
                <w:sz w:val="18"/>
                <w:szCs w:val="18"/>
              </w:rPr>
              <w:t xml:space="preserve"> dermatologicamente, com agradável aroma, composto de água, </w:t>
            </w:r>
            <w:proofErr w:type="spellStart"/>
            <w:r w:rsidRPr="00ED7FCA">
              <w:rPr>
                <w:rFonts w:ascii="Bookman Old Style" w:eastAsia="MS Mincho" w:hAnsi="Bookman Old Style" w:cs="Bookman Old Style"/>
                <w:sz w:val="18"/>
                <w:szCs w:val="18"/>
              </w:rPr>
              <w:t>lauril</w:t>
            </w:r>
            <w:proofErr w:type="spellEnd"/>
            <w:r w:rsidRPr="00ED7FCA">
              <w:rPr>
                <w:rFonts w:ascii="Bookman Old Style" w:eastAsia="MS Mincho" w:hAnsi="Bookman Old Style" w:cs="Bookman Old Style"/>
                <w:sz w:val="18"/>
                <w:szCs w:val="18"/>
              </w:rPr>
              <w:t xml:space="preserve"> éter sulfato de sódio, </w:t>
            </w:r>
            <w:proofErr w:type="spellStart"/>
            <w:r w:rsidRPr="00ED7FCA">
              <w:rPr>
                <w:rFonts w:ascii="Bookman Old Style" w:eastAsia="MS Mincho" w:hAnsi="Bookman Old Style" w:cs="Bookman Old Style"/>
                <w:sz w:val="18"/>
                <w:szCs w:val="18"/>
              </w:rPr>
              <w:t>cocoamidopropilbetaina</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laurato</w:t>
            </w:r>
            <w:proofErr w:type="spellEnd"/>
            <w:r w:rsidRPr="00ED7FCA">
              <w:rPr>
                <w:rFonts w:ascii="Bookman Old Style" w:eastAsia="MS Mincho" w:hAnsi="Bookman Old Style" w:cs="Bookman Old Style"/>
                <w:sz w:val="18"/>
                <w:szCs w:val="18"/>
              </w:rPr>
              <w:t xml:space="preserve"> de </w:t>
            </w:r>
            <w:proofErr w:type="spellStart"/>
            <w:r w:rsidRPr="00ED7FCA">
              <w:rPr>
                <w:rFonts w:ascii="Bookman Old Style" w:eastAsia="MS Mincho" w:hAnsi="Bookman Old Style" w:cs="Bookman Old Style"/>
                <w:sz w:val="18"/>
                <w:szCs w:val="18"/>
              </w:rPr>
              <w:t>sorbimacrogol</w:t>
            </w:r>
            <w:proofErr w:type="spellEnd"/>
            <w:r w:rsidRPr="00ED7FCA">
              <w:rPr>
                <w:rFonts w:ascii="Bookman Old Style" w:eastAsia="MS Mincho" w:hAnsi="Bookman Old Style" w:cs="Bookman Old Style"/>
                <w:sz w:val="18"/>
                <w:szCs w:val="18"/>
              </w:rPr>
              <w:t xml:space="preserve"> 80, cloreto de sódio, </w:t>
            </w:r>
            <w:proofErr w:type="spellStart"/>
            <w:r w:rsidRPr="00ED7FCA">
              <w:rPr>
                <w:rFonts w:ascii="Bookman Old Style" w:eastAsia="MS Mincho" w:hAnsi="Bookman Old Style" w:cs="Bookman Old Style"/>
                <w:sz w:val="18"/>
                <w:szCs w:val="18"/>
              </w:rPr>
              <w:t>diestearato</w:t>
            </w:r>
            <w:proofErr w:type="spellEnd"/>
            <w:r w:rsidRPr="00ED7FCA">
              <w:rPr>
                <w:rFonts w:ascii="Bookman Old Style" w:eastAsia="MS Mincho" w:hAnsi="Bookman Old Style" w:cs="Bookman Old Style"/>
                <w:sz w:val="18"/>
                <w:szCs w:val="18"/>
              </w:rPr>
              <w:t xml:space="preserve"> de </w:t>
            </w:r>
            <w:proofErr w:type="spellStart"/>
            <w:r w:rsidRPr="00ED7FCA">
              <w:rPr>
                <w:rFonts w:ascii="Bookman Old Style" w:eastAsia="MS Mincho" w:hAnsi="Bookman Old Style" w:cs="Bookman Old Style"/>
                <w:sz w:val="18"/>
                <w:szCs w:val="18"/>
              </w:rPr>
              <w:t>polietilenoglicoldietanolamida</w:t>
            </w:r>
            <w:proofErr w:type="spellEnd"/>
            <w:r w:rsidRPr="00ED7FCA">
              <w:rPr>
                <w:rFonts w:ascii="Bookman Old Style" w:eastAsia="MS Mincho" w:hAnsi="Bookman Old Style" w:cs="Bookman Old Style"/>
                <w:sz w:val="18"/>
                <w:szCs w:val="18"/>
              </w:rPr>
              <w:t xml:space="preserve"> de ácidos graxos de coco, fragrância, mistura de metil </w:t>
            </w:r>
            <w:proofErr w:type="spellStart"/>
            <w:r w:rsidRPr="00ED7FCA">
              <w:rPr>
                <w:rFonts w:ascii="Bookman Old Style" w:eastAsia="MS Mincho" w:hAnsi="Bookman Old Style" w:cs="Bookman Old Style"/>
                <w:sz w:val="18"/>
                <w:szCs w:val="18"/>
              </w:rPr>
              <w:t>isotiazolinona</w:t>
            </w:r>
            <w:proofErr w:type="spellEnd"/>
            <w:r w:rsidRPr="00ED7FCA">
              <w:rPr>
                <w:rFonts w:ascii="Bookman Old Style" w:eastAsia="MS Mincho" w:hAnsi="Bookman Old Style" w:cs="Bookman Old Style"/>
                <w:sz w:val="18"/>
                <w:szCs w:val="18"/>
              </w:rPr>
              <w:t xml:space="preserve"> e metil cloro </w:t>
            </w:r>
            <w:proofErr w:type="spellStart"/>
            <w:r w:rsidRPr="00ED7FCA">
              <w:rPr>
                <w:rFonts w:ascii="Bookman Old Style" w:eastAsia="MS Mincho" w:hAnsi="Bookman Old Style" w:cs="Bookman Old Style"/>
                <w:sz w:val="18"/>
                <w:szCs w:val="18"/>
              </w:rPr>
              <w:t>isotiazolinona</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acido</w:t>
            </w:r>
            <w:proofErr w:type="spellEnd"/>
            <w:r w:rsidRPr="00ED7FCA">
              <w:rPr>
                <w:rFonts w:ascii="Bookman Old Style" w:eastAsia="MS Mincho" w:hAnsi="Bookman Old Style" w:cs="Bookman Old Style"/>
                <w:sz w:val="18"/>
                <w:szCs w:val="18"/>
              </w:rPr>
              <w:t xml:space="preserve"> cítrico e EDTA </w:t>
            </w:r>
            <w:proofErr w:type="spellStart"/>
            <w:r w:rsidRPr="00ED7FCA">
              <w:rPr>
                <w:rFonts w:ascii="Bookman Old Style" w:eastAsia="MS Mincho" w:hAnsi="Bookman Old Style" w:cs="Bookman Old Style"/>
                <w:sz w:val="18"/>
                <w:szCs w:val="18"/>
              </w:rPr>
              <w:t>dissodico</w:t>
            </w:r>
            <w:proofErr w:type="spellEnd"/>
            <w:r w:rsidRPr="00ED7FCA">
              <w:rPr>
                <w:rFonts w:ascii="Bookman Old Style" w:eastAsia="MS Mincho" w:hAnsi="Bookman Old Style" w:cs="Bookman Old Style"/>
                <w:sz w:val="18"/>
                <w:szCs w:val="18"/>
              </w:rPr>
              <w:t>, embalado em frascos  com 500ml devidamente identificado com Informações sobre o produto e fabricante. Notificação na Anvisa.</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60</w:t>
            </w:r>
          </w:p>
        </w:tc>
        <w:tc>
          <w:tcPr>
            <w:tcW w:w="972" w:type="dxa"/>
          </w:tcPr>
          <w:p w:rsidR="004050A2" w:rsidRPr="00ED7FCA" w:rsidRDefault="009131F6"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 xml:space="preserve">Frascos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Condicionador infantil para todos os tipos de cabelos, testado dermatologicamente, com agradável aroma embalado em frascos com 500ml devidamente identificado com Informações sobre o produto e fabricante. Notificação na Anvisa.</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61</w:t>
            </w:r>
          </w:p>
        </w:tc>
        <w:tc>
          <w:tcPr>
            <w:tcW w:w="972" w:type="dxa"/>
          </w:tcPr>
          <w:p w:rsidR="004050A2" w:rsidRPr="00ED7FCA" w:rsidRDefault="00C53DAE"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60</w:t>
            </w:r>
            <w:r w:rsidR="004050A2" w:rsidRPr="00ED7FCA">
              <w:rPr>
                <w:rFonts w:ascii="Bookman Old Style" w:eastAsia="MS Mincho" w:hAnsi="Bookman Old Style" w:cs="Bookman Old Style"/>
                <w:b/>
                <w:bCs/>
                <w:sz w:val="18"/>
                <w:szCs w:val="18"/>
              </w:rPr>
              <w:t>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Sabonete em pedra, infantil 90g, embalado em </w:t>
            </w:r>
            <w:proofErr w:type="spellStart"/>
            <w:r w:rsidRPr="00ED7FCA">
              <w:rPr>
                <w:rFonts w:ascii="Bookman Old Style" w:eastAsia="MS Mincho" w:hAnsi="Bookman Old Style" w:cs="Bookman Old Style"/>
                <w:sz w:val="18"/>
                <w:szCs w:val="18"/>
              </w:rPr>
              <w:t>caixade</w:t>
            </w:r>
            <w:proofErr w:type="spellEnd"/>
            <w:r w:rsidRPr="00ED7FCA">
              <w:rPr>
                <w:rFonts w:ascii="Bookman Old Style" w:eastAsia="MS Mincho" w:hAnsi="Bookman Old Style" w:cs="Bookman Old Style"/>
                <w:sz w:val="18"/>
                <w:szCs w:val="18"/>
              </w:rPr>
              <w:t xml:space="preserve"> papelão. Deverá conter na embalagem </w:t>
            </w:r>
            <w:proofErr w:type="spellStart"/>
            <w:r w:rsidRPr="00ED7FCA">
              <w:rPr>
                <w:rFonts w:ascii="Bookman Old Style" w:eastAsia="MS Mincho" w:hAnsi="Bookman Old Style" w:cs="Bookman Old Style"/>
                <w:sz w:val="18"/>
                <w:szCs w:val="18"/>
              </w:rPr>
              <w:t>dadosdofabricante</w:t>
            </w:r>
            <w:proofErr w:type="spellEnd"/>
            <w:r w:rsidRPr="00ED7FCA">
              <w:rPr>
                <w:rFonts w:ascii="Bookman Old Style" w:eastAsia="MS Mincho" w:hAnsi="Bookman Old Style" w:cs="Bookman Old Style"/>
                <w:sz w:val="18"/>
                <w:szCs w:val="18"/>
              </w:rPr>
              <w:t xml:space="preserve">, validade do produto, telefone </w:t>
            </w:r>
            <w:proofErr w:type="spellStart"/>
            <w:r w:rsidRPr="00ED7FCA">
              <w:rPr>
                <w:rFonts w:ascii="Bookman Old Style" w:eastAsia="MS Mincho" w:hAnsi="Bookman Old Style" w:cs="Bookman Old Style"/>
                <w:sz w:val="18"/>
                <w:szCs w:val="18"/>
              </w:rPr>
              <w:t>doatendimento</w:t>
            </w:r>
            <w:proofErr w:type="spellEnd"/>
            <w:r w:rsidRPr="00ED7FCA">
              <w:rPr>
                <w:rFonts w:ascii="Bookman Old Style" w:eastAsia="MS Mincho" w:hAnsi="Bookman Old Style" w:cs="Bookman Old Style"/>
                <w:sz w:val="18"/>
                <w:szCs w:val="18"/>
              </w:rPr>
              <w:t xml:space="preserve"> ao consumidor, nº do registro na ANVISA, nº da autorização de funcionamento, código de barras e símbolo de papel reciclável. Sabão Base (gordura animal e vegetal) fragrância, dióxido de titânio, óleo de amêndoas, etileno </w:t>
            </w:r>
            <w:proofErr w:type="spellStart"/>
            <w:r w:rsidRPr="00ED7FCA">
              <w:rPr>
                <w:rFonts w:ascii="Bookman Old Style" w:eastAsia="MS Mincho" w:hAnsi="Bookman Old Style" w:cs="Bookman Old Style"/>
                <w:sz w:val="18"/>
                <w:szCs w:val="18"/>
              </w:rPr>
              <w:t>diaminotetracéticodissódico</w:t>
            </w:r>
            <w:proofErr w:type="spellEnd"/>
            <w:r w:rsidRPr="00ED7FCA">
              <w:rPr>
                <w:rFonts w:ascii="Bookman Old Style" w:eastAsia="MS Mincho" w:hAnsi="Bookman Old Style" w:cs="Bookman Old Style"/>
                <w:sz w:val="18"/>
                <w:szCs w:val="18"/>
              </w:rPr>
              <w:t xml:space="preserve">, ácido </w:t>
            </w:r>
            <w:proofErr w:type="spellStart"/>
            <w:r w:rsidRPr="00ED7FCA">
              <w:rPr>
                <w:rFonts w:ascii="Bookman Old Style" w:eastAsia="MS Mincho" w:hAnsi="Bookman Old Style" w:cs="Bookman Old Style"/>
                <w:sz w:val="18"/>
                <w:szCs w:val="18"/>
              </w:rPr>
              <w:t>etidrônico</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butilhidroxitouleno</w:t>
            </w:r>
            <w:proofErr w:type="spellEnd"/>
            <w:r w:rsidRPr="00ED7FCA">
              <w:rPr>
                <w:rFonts w:ascii="Bookman Old Style" w:eastAsia="MS Mincho" w:hAnsi="Bookman Old Style" w:cs="Bookman Old Style"/>
                <w:sz w:val="18"/>
                <w:szCs w:val="18"/>
              </w:rPr>
              <w:t>, óxido de ferro hidratado e óxido de ferro. Teor de voláteis 16%.</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62</w:t>
            </w:r>
          </w:p>
        </w:tc>
        <w:tc>
          <w:tcPr>
            <w:tcW w:w="972" w:type="dxa"/>
          </w:tcPr>
          <w:p w:rsidR="004050A2" w:rsidRPr="00ED7FCA" w:rsidRDefault="009A7F7B"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 xml:space="preserve">Frascos </w:t>
            </w:r>
          </w:p>
        </w:tc>
        <w:tc>
          <w:tcPr>
            <w:tcW w:w="4819" w:type="dxa"/>
          </w:tcPr>
          <w:p w:rsidR="004050A2" w:rsidRPr="00ED7FCA" w:rsidRDefault="004050A2" w:rsidP="00D40F83">
            <w:pPr>
              <w:pStyle w:val="TextosemFormatao"/>
              <w:jc w:val="both"/>
              <w:rPr>
                <w:rFonts w:ascii="Bookman Old Style" w:eastAsia="MS Mincho" w:hAnsi="Bookman Old Style"/>
                <w:sz w:val="18"/>
                <w:szCs w:val="18"/>
              </w:rPr>
            </w:pPr>
            <w:r w:rsidRPr="00ED7FCA">
              <w:rPr>
                <w:rFonts w:ascii="Bookman Old Style" w:eastAsia="MS Mincho" w:hAnsi="Bookman Old Style" w:cs="Bookman Old Style"/>
                <w:sz w:val="18"/>
                <w:szCs w:val="18"/>
              </w:rPr>
              <w:t xml:space="preserve">Creme de pentear infantil, com fórmula suave, que não irrita os olhos. </w:t>
            </w:r>
            <w:proofErr w:type="gramStart"/>
            <w:r w:rsidRPr="00ED7FCA">
              <w:rPr>
                <w:rFonts w:ascii="Bookman Old Style" w:eastAsia="MS Mincho" w:hAnsi="Bookman Old Style" w:cs="Bookman Old Style"/>
                <w:sz w:val="18"/>
                <w:szCs w:val="18"/>
              </w:rPr>
              <w:t>frascos</w:t>
            </w:r>
            <w:proofErr w:type="gramEnd"/>
            <w:r w:rsidRPr="00ED7FCA">
              <w:rPr>
                <w:rFonts w:ascii="Bookman Old Style" w:eastAsia="MS Mincho" w:hAnsi="Bookman Old Style" w:cs="Bookman Old Style"/>
                <w:sz w:val="18"/>
                <w:szCs w:val="18"/>
              </w:rPr>
              <w:t xml:space="preserve"> com 200 ml. produto notificado na </w:t>
            </w:r>
            <w:proofErr w:type="spellStart"/>
            <w:r w:rsidRPr="00ED7FCA">
              <w:rPr>
                <w:rFonts w:ascii="Bookman Old Style" w:eastAsia="MS Mincho" w:hAnsi="Bookman Old Style" w:cs="Bookman Old Style"/>
                <w:sz w:val="18"/>
                <w:szCs w:val="18"/>
              </w:rPr>
              <w:t>anvisa</w:t>
            </w:r>
            <w:proofErr w:type="spellEnd"/>
            <w:r w:rsidRPr="00ED7FCA">
              <w:rPr>
                <w:rFonts w:ascii="Bookman Old Style" w:eastAsia="MS Mincho" w:hAnsi="Bookman Old Style" w:cs="Bookman Old Style"/>
                <w:sz w:val="18"/>
                <w:szCs w:val="18"/>
              </w:rPr>
              <w:t>.</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63</w:t>
            </w:r>
          </w:p>
        </w:tc>
        <w:tc>
          <w:tcPr>
            <w:tcW w:w="972" w:type="dxa"/>
          </w:tcPr>
          <w:p w:rsidR="004050A2" w:rsidRPr="00ED7FCA" w:rsidRDefault="009A7F7B"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Tubos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Creme dental infantil com cálcio e flúor, sabor refrescante de menta, composto de carbonato de cálcio, </w:t>
            </w:r>
            <w:proofErr w:type="spellStart"/>
            <w:r w:rsidRPr="00ED7FCA">
              <w:rPr>
                <w:rFonts w:ascii="Bookman Old Style" w:eastAsia="MS Mincho" w:hAnsi="Bookman Old Style" w:cs="Bookman Old Style"/>
                <w:sz w:val="18"/>
                <w:szCs w:val="18"/>
              </w:rPr>
              <w:t>lauril</w:t>
            </w:r>
            <w:proofErr w:type="spellEnd"/>
            <w:r w:rsidRPr="00ED7FCA">
              <w:rPr>
                <w:rFonts w:ascii="Bookman Old Style" w:eastAsia="MS Mincho" w:hAnsi="Bookman Old Style" w:cs="Bookman Old Style"/>
                <w:sz w:val="18"/>
                <w:szCs w:val="18"/>
              </w:rPr>
              <w:t xml:space="preserve"> sulfato de sódio, </w:t>
            </w:r>
            <w:proofErr w:type="spellStart"/>
            <w:r w:rsidRPr="00ED7FCA">
              <w:rPr>
                <w:rFonts w:ascii="Bookman Old Style" w:eastAsia="MS Mincho" w:hAnsi="Bookman Old Style" w:cs="Bookman Old Style"/>
                <w:sz w:val="18"/>
                <w:szCs w:val="18"/>
              </w:rPr>
              <w:t>monofuofosfato</w:t>
            </w:r>
            <w:proofErr w:type="spellEnd"/>
            <w:r w:rsidRPr="00ED7FCA">
              <w:rPr>
                <w:rFonts w:ascii="Bookman Old Style" w:eastAsia="MS Mincho" w:hAnsi="Bookman Old Style" w:cs="Bookman Old Style"/>
                <w:sz w:val="18"/>
                <w:szCs w:val="18"/>
              </w:rPr>
              <w:t xml:space="preserve"> de sódio (1500 PPM), sacarina sódica, </w:t>
            </w:r>
            <w:proofErr w:type="spellStart"/>
            <w:r w:rsidRPr="00ED7FCA">
              <w:rPr>
                <w:rFonts w:ascii="Bookman Old Style" w:eastAsia="MS Mincho" w:hAnsi="Bookman Old Style" w:cs="Bookman Old Style"/>
                <w:sz w:val="18"/>
                <w:szCs w:val="18"/>
              </w:rPr>
              <w:t>sorbitolcarboximetil</w:t>
            </w:r>
            <w:proofErr w:type="spellEnd"/>
            <w:r w:rsidRPr="00ED7FCA">
              <w:rPr>
                <w:rFonts w:ascii="Bookman Old Style" w:eastAsia="MS Mincho" w:hAnsi="Bookman Old Style" w:cs="Bookman Old Style"/>
                <w:sz w:val="18"/>
                <w:szCs w:val="18"/>
              </w:rPr>
              <w:t xml:space="preserve"> celulose de sódio, metil e </w:t>
            </w:r>
            <w:proofErr w:type="spellStart"/>
            <w:r w:rsidRPr="00ED7FCA">
              <w:rPr>
                <w:rFonts w:ascii="Bookman Old Style" w:eastAsia="MS Mincho" w:hAnsi="Bookman Old Style" w:cs="Bookman Old Style"/>
                <w:sz w:val="18"/>
                <w:szCs w:val="18"/>
              </w:rPr>
              <w:t>propilparabenos</w:t>
            </w:r>
            <w:proofErr w:type="spellEnd"/>
            <w:r w:rsidRPr="00ED7FCA">
              <w:rPr>
                <w:rFonts w:ascii="Bookman Old Style" w:eastAsia="MS Mincho" w:hAnsi="Bookman Old Style" w:cs="Bookman Old Style"/>
                <w:sz w:val="18"/>
                <w:szCs w:val="18"/>
              </w:rPr>
              <w:t xml:space="preserve">, composição aromática e água, produto embalado em tubo plástico contendo 50g, e </w:t>
            </w:r>
            <w:proofErr w:type="spellStart"/>
            <w:r w:rsidRPr="00ED7FCA">
              <w:rPr>
                <w:rFonts w:ascii="Bookman Old Style" w:eastAsia="MS Mincho" w:hAnsi="Bookman Old Style" w:cs="Bookman Old Style"/>
                <w:sz w:val="18"/>
                <w:szCs w:val="18"/>
              </w:rPr>
              <w:t>reembalado</w:t>
            </w:r>
            <w:proofErr w:type="spellEnd"/>
            <w:r w:rsidRPr="00ED7FCA">
              <w:rPr>
                <w:rFonts w:ascii="Bookman Old Style" w:eastAsia="MS Mincho" w:hAnsi="Bookman Old Style" w:cs="Bookman Old Style"/>
                <w:sz w:val="18"/>
                <w:szCs w:val="18"/>
              </w:rPr>
              <w:t xml:space="preserve"> em caixa de papelão contendo informações sobre o produto e fabricante, produto aprovado pela AOB (Associação Brasileira de Odontologia).</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64</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Caixas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Hastes flexíveis para higiene pessoal com 75 </w:t>
            </w:r>
            <w:proofErr w:type="spellStart"/>
            <w:r w:rsidRPr="00ED7FCA">
              <w:rPr>
                <w:rFonts w:ascii="Bookman Old Style" w:eastAsia="MS Mincho" w:hAnsi="Bookman Old Style" w:cs="Bookman Old Style"/>
                <w:sz w:val="18"/>
                <w:szCs w:val="18"/>
              </w:rPr>
              <w:t>und</w:t>
            </w:r>
            <w:proofErr w:type="spellEnd"/>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65</w:t>
            </w:r>
          </w:p>
        </w:tc>
        <w:tc>
          <w:tcPr>
            <w:tcW w:w="972" w:type="dxa"/>
          </w:tcPr>
          <w:p w:rsidR="004050A2" w:rsidRPr="00ED7FCA" w:rsidRDefault="009131F6"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1500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Lenço umedecido infantil com 75 </w:t>
            </w:r>
            <w:proofErr w:type="spellStart"/>
            <w:r w:rsidRPr="00ED7FCA">
              <w:rPr>
                <w:rFonts w:ascii="Bookman Old Style" w:eastAsia="MS Mincho" w:hAnsi="Bookman Old Style" w:cs="Bookman Old Style"/>
                <w:sz w:val="18"/>
                <w:szCs w:val="18"/>
              </w:rPr>
              <w:t>und</w:t>
            </w:r>
            <w:proofErr w:type="spellEnd"/>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66</w:t>
            </w:r>
          </w:p>
        </w:tc>
        <w:tc>
          <w:tcPr>
            <w:tcW w:w="972" w:type="dxa"/>
          </w:tcPr>
          <w:p w:rsidR="004050A2" w:rsidRPr="00ED7FCA" w:rsidRDefault="00D45ED8"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 xml:space="preserve">Frascos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Repelente infantil 150 ml</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67</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Fralda descartável de uso infantil, formato anatômico, com barreiras protetoras. Formato anatômico, com 3 fios de elástico e fita </w:t>
            </w:r>
            <w:proofErr w:type="gramStart"/>
            <w:r w:rsidRPr="00ED7FCA">
              <w:rPr>
                <w:rFonts w:ascii="Bookman Old Style" w:eastAsia="MS Mincho" w:hAnsi="Bookman Old Style" w:cs="Bookman Old Style"/>
                <w:sz w:val="18"/>
                <w:szCs w:val="18"/>
              </w:rPr>
              <w:t>ajustável  que</w:t>
            </w:r>
            <w:proofErr w:type="gramEnd"/>
            <w:r w:rsidRPr="00ED7FCA">
              <w:rPr>
                <w:rFonts w:ascii="Bookman Old Style" w:eastAsia="MS Mincho" w:hAnsi="Bookman Old Style" w:cs="Bookman Old Style"/>
                <w:sz w:val="18"/>
                <w:szCs w:val="18"/>
              </w:rPr>
              <w:t xml:space="preserve"> permite um ajuste suave e ideal para maior conforto do bebê, o gel superabsorvente  e as barreiras protetoras  Tamanho G c/ 80 fraldas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68</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450 </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Fralda descartável de uso infantil, formato anatômico, com </w:t>
            </w:r>
            <w:proofErr w:type="spellStart"/>
            <w:r w:rsidRPr="00ED7FCA">
              <w:rPr>
                <w:rFonts w:ascii="Bookman Old Style" w:eastAsia="MS Mincho" w:hAnsi="Bookman Old Style" w:cs="Bookman Old Style"/>
                <w:sz w:val="18"/>
                <w:szCs w:val="18"/>
              </w:rPr>
              <w:t>barreirasprotetoras</w:t>
            </w:r>
            <w:proofErr w:type="spellEnd"/>
            <w:r w:rsidRPr="00ED7FCA">
              <w:rPr>
                <w:rFonts w:ascii="Bookman Old Style" w:eastAsia="MS Mincho" w:hAnsi="Bookman Old Style" w:cs="Bookman Old Style"/>
                <w:sz w:val="18"/>
                <w:szCs w:val="18"/>
              </w:rPr>
              <w:t xml:space="preserve">. Formato anatômico, com 3 fios de elástico e fita </w:t>
            </w:r>
            <w:proofErr w:type="gramStart"/>
            <w:r w:rsidRPr="00ED7FCA">
              <w:rPr>
                <w:rFonts w:ascii="Bookman Old Style" w:eastAsia="MS Mincho" w:hAnsi="Bookman Old Style" w:cs="Bookman Old Style"/>
                <w:sz w:val="18"/>
                <w:szCs w:val="18"/>
              </w:rPr>
              <w:t>ajustável  que</w:t>
            </w:r>
            <w:proofErr w:type="gramEnd"/>
            <w:r w:rsidRPr="00ED7FCA">
              <w:rPr>
                <w:rFonts w:ascii="Bookman Old Style" w:eastAsia="MS Mincho" w:hAnsi="Bookman Old Style" w:cs="Bookman Old Style"/>
                <w:sz w:val="18"/>
                <w:szCs w:val="18"/>
              </w:rPr>
              <w:t xml:space="preserve"> permite um ajuste suave ideal para maior conforto do bebê, o gel superabsorvente  e as barreiras protetoras .Tamanho EG c/ 70 fraldas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69</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300 </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Fralda descartável de uso infantil, formato anatômico, com barreiras protetoras. Formato anatômico, com 3 fios de elástico e fita </w:t>
            </w:r>
            <w:proofErr w:type="gramStart"/>
            <w:r w:rsidRPr="00ED7FCA">
              <w:rPr>
                <w:rFonts w:ascii="Bookman Old Style" w:eastAsia="MS Mincho" w:hAnsi="Bookman Old Style" w:cs="Bookman Old Style"/>
                <w:sz w:val="18"/>
                <w:szCs w:val="18"/>
              </w:rPr>
              <w:t>ajustável  que</w:t>
            </w:r>
            <w:proofErr w:type="gramEnd"/>
            <w:r w:rsidRPr="00ED7FCA">
              <w:rPr>
                <w:rFonts w:ascii="Bookman Old Style" w:eastAsia="MS Mincho" w:hAnsi="Bookman Old Style" w:cs="Bookman Old Style"/>
                <w:sz w:val="18"/>
                <w:szCs w:val="18"/>
              </w:rPr>
              <w:t xml:space="preserve"> permite um ajuste suave e ideal para maior conforto </w:t>
            </w:r>
            <w:r w:rsidRPr="00ED7FCA">
              <w:rPr>
                <w:rFonts w:ascii="Bookman Old Style" w:eastAsia="MS Mincho" w:hAnsi="Bookman Old Style" w:cs="Bookman Old Style"/>
                <w:sz w:val="18"/>
                <w:szCs w:val="18"/>
              </w:rPr>
              <w:lastRenderedPageBreak/>
              <w:t xml:space="preserve">do </w:t>
            </w:r>
            <w:proofErr w:type="spellStart"/>
            <w:r w:rsidRPr="00ED7FCA">
              <w:rPr>
                <w:rFonts w:ascii="Bookman Old Style" w:eastAsia="MS Mincho" w:hAnsi="Bookman Old Style" w:cs="Bookman Old Style"/>
                <w:sz w:val="18"/>
                <w:szCs w:val="18"/>
              </w:rPr>
              <w:t>su</w:t>
            </w:r>
            <w:proofErr w:type="spellEnd"/>
            <w:r w:rsidRPr="00ED7FCA">
              <w:rPr>
                <w:rFonts w:ascii="Bookman Old Style" w:eastAsia="MS Mincho" w:hAnsi="Bookman Old Style" w:cs="Bookman Old Style"/>
                <w:sz w:val="18"/>
                <w:szCs w:val="18"/>
              </w:rPr>
              <w:t xml:space="preserve"> bebê, o gel superabsorvente  e   as barreiras protetoras. Tamanho M c/ 90 fraldas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70</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44</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Bobina plástica virgem picotada 25x40 cm pesando 3 kg</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71</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55</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Bobina plástica virgem picotada 40x60 cm pesando 3,5 kg</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72</w:t>
            </w:r>
          </w:p>
        </w:tc>
        <w:tc>
          <w:tcPr>
            <w:tcW w:w="972" w:type="dxa"/>
          </w:tcPr>
          <w:p w:rsidR="00E10ED8" w:rsidRPr="00ED7FCA" w:rsidRDefault="00E10ED8" w:rsidP="002268D8">
            <w:pPr>
              <w:pStyle w:val="TextosemFormatao"/>
              <w:jc w:val="center"/>
              <w:rPr>
                <w:rFonts w:ascii="Bookman Old Style" w:eastAsia="MS Mincho" w:hAnsi="Bookman Old Style" w:cs="Bookman Old Style"/>
                <w:b/>
                <w:bCs/>
                <w:sz w:val="18"/>
                <w:szCs w:val="18"/>
              </w:rPr>
            </w:pPr>
          </w:p>
        </w:tc>
        <w:tc>
          <w:tcPr>
            <w:tcW w:w="777" w:type="dxa"/>
          </w:tcPr>
          <w:p w:rsidR="00E10ED8" w:rsidRPr="00ED7FCA" w:rsidRDefault="00E10ED8" w:rsidP="002268D8">
            <w:pPr>
              <w:pStyle w:val="TextosemFormatao"/>
              <w:jc w:val="both"/>
              <w:rPr>
                <w:rFonts w:ascii="Bookman Old Style" w:eastAsia="MS Mincho" w:hAnsi="Bookman Old Style" w:cs="Bookman Old Style"/>
                <w:b/>
                <w:bCs/>
                <w:sz w:val="18"/>
                <w:szCs w:val="18"/>
              </w:rPr>
            </w:pPr>
          </w:p>
        </w:tc>
        <w:tc>
          <w:tcPr>
            <w:tcW w:w="4819" w:type="dxa"/>
          </w:tcPr>
          <w:p w:rsidR="00E10ED8" w:rsidRPr="00ED7FCA" w:rsidRDefault="00E10ED8"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Bobina </w:t>
            </w:r>
            <w:proofErr w:type="spellStart"/>
            <w:r w:rsidRPr="00ED7FCA">
              <w:rPr>
                <w:rFonts w:ascii="Bookman Old Style" w:eastAsia="MS Mincho" w:hAnsi="Bookman Old Style" w:cs="Bookman Old Style"/>
                <w:sz w:val="18"/>
                <w:szCs w:val="18"/>
              </w:rPr>
              <w:t>insulfilm</w:t>
            </w:r>
            <w:proofErr w:type="spellEnd"/>
            <w:r w:rsidRPr="00ED7FCA">
              <w:rPr>
                <w:rFonts w:ascii="Bookman Old Style" w:eastAsia="MS Mincho" w:hAnsi="Bookman Old Style" w:cs="Bookman Old Style"/>
                <w:sz w:val="18"/>
                <w:szCs w:val="18"/>
              </w:rPr>
              <w:t xml:space="preserve"> plástico rolo 5kg</w:t>
            </w:r>
          </w:p>
        </w:tc>
        <w:tc>
          <w:tcPr>
            <w:tcW w:w="814" w:type="dxa"/>
          </w:tcPr>
          <w:p w:rsidR="00E10ED8" w:rsidRPr="00ED7FCA" w:rsidRDefault="00E10ED8" w:rsidP="002268D8">
            <w:pPr>
              <w:rPr>
                <w:rFonts w:ascii="Bookman Old Style" w:hAnsi="Bookman Old Style" w:cs="Bookman Old Style"/>
                <w:sz w:val="18"/>
                <w:szCs w:val="18"/>
              </w:rPr>
            </w:pPr>
          </w:p>
        </w:tc>
        <w:tc>
          <w:tcPr>
            <w:tcW w:w="1264" w:type="dxa"/>
          </w:tcPr>
          <w:p w:rsidR="00E10ED8" w:rsidRPr="00ED7FCA" w:rsidRDefault="00E10ED8" w:rsidP="002268D8">
            <w:pPr>
              <w:rPr>
                <w:rFonts w:ascii="Bookman Old Style" w:hAnsi="Bookman Old Style" w:cs="Bookman Old Style"/>
                <w:sz w:val="18"/>
                <w:szCs w:val="18"/>
                <w:lang w:val="pt-PT"/>
              </w:rPr>
            </w:pPr>
          </w:p>
        </w:tc>
        <w:tc>
          <w:tcPr>
            <w:tcW w:w="1144" w:type="dxa"/>
          </w:tcPr>
          <w:p w:rsidR="00E10ED8" w:rsidRPr="00ED7FCA" w:rsidRDefault="00E10ED8"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73</w:t>
            </w:r>
          </w:p>
        </w:tc>
        <w:tc>
          <w:tcPr>
            <w:tcW w:w="972" w:type="dxa"/>
          </w:tcPr>
          <w:p w:rsidR="004050A2" w:rsidRPr="00ED7FCA" w:rsidRDefault="0019226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Maços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Fósforo com 400 </w:t>
            </w:r>
            <w:proofErr w:type="spellStart"/>
            <w:r w:rsidRPr="00ED7FCA">
              <w:rPr>
                <w:rFonts w:ascii="Bookman Old Style" w:eastAsia="MS Mincho" w:hAnsi="Bookman Old Style" w:cs="Bookman Old Style"/>
                <w:sz w:val="18"/>
                <w:szCs w:val="18"/>
              </w:rPr>
              <w:t>und</w:t>
            </w:r>
            <w:proofErr w:type="spellEnd"/>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74</w:t>
            </w:r>
          </w:p>
        </w:tc>
        <w:tc>
          <w:tcPr>
            <w:tcW w:w="972" w:type="dxa"/>
          </w:tcPr>
          <w:p w:rsidR="004050A2" w:rsidRPr="00ED7FCA" w:rsidRDefault="009A7F7B"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6"/>
                <w:szCs w:val="16"/>
              </w:rPr>
            </w:pPr>
            <w:r w:rsidRPr="00ED7FCA">
              <w:rPr>
                <w:rFonts w:ascii="Bookman Old Style" w:eastAsia="MS Mincho" w:hAnsi="Bookman Old Style" w:cs="Bookman Old Style"/>
                <w:b/>
                <w:bCs/>
                <w:sz w:val="16"/>
                <w:szCs w:val="16"/>
              </w:rPr>
              <w:t>Frascos</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Creme hidratante para assaduras composto por agentes protetores de pele, emolientes e hidratantes de fórmulas simples. Dermatologicamente testado – 40gr por embalagem.</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75</w:t>
            </w:r>
          </w:p>
        </w:tc>
        <w:tc>
          <w:tcPr>
            <w:tcW w:w="972" w:type="dxa"/>
          </w:tcPr>
          <w:p w:rsidR="004050A2" w:rsidRPr="00ED7FCA" w:rsidRDefault="009A7F7B"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Caixas </w:t>
            </w:r>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Curativo antisséptico c/ 40 </w:t>
            </w:r>
            <w:proofErr w:type="spellStart"/>
            <w:r w:rsidRPr="00ED7FCA">
              <w:rPr>
                <w:rFonts w:ascii="Bookman Old Style" w:eastAsia="MS Mincho" w:hAnsi="Bookman Old Style" w:cs="Bookman Old Style"/>
                <w:sz w:val="18"/>
                <w:szCs w:val="18"/>
              </w:rPr>
              <w:t>und</w:t>
            </w:r>
            <w:proofErr w:type="spellEnd"/>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76</w:t>
            </w:r>
          </w:p>
        </w:tc>
        <w:tc>
          <w:tcPr>
            <w:tcW w:w="972" w:type="dxa"/>
          </w:tcPr>
          <w:p w:rsidR="004050A2" w:rsidRPr="00ED7FCA" w:rsidRDefault="00D45ED8"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Saboneteira com reservatório 1,5 </w:t>
            </w:r>
            <w:proofErr w:type="spellStart"/>
            <w:r w:rsidRPr="00ED7FCA">
              <w:rPr>
                <w:rFonts w:ascii="Bookman Old Style" w:eastAsia="MS Mincho" w:hAnsi="Bookman Old Style" w:cs="Bookman Old Style"/>
                <w:sz w:val="18"/>
                <w:szCs w:val="18"/>
              </w:rPr>
              <w:t>lts</w:t>
            </w:r>
            <w:proofErr w:type="spellEnd"/>
            <w:r w:rsidRPr="00ED7FCA">
              <w:rPr>
                <w:rFonts w:ascii="Bookman Old Style" w:eastAsia="MS Mincho" w:hAnsi="Bookman Old Style" w:cs="Bookman Old Style"/>
                <w:sz w:val="18"/>
                <w:szCs w:val="18"/>
              </w:rPr>
              <w:t xml:space="preserve"> em plástico ABS resistente com abertura por chave.</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77</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40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Suporte para copo d’água 180/200 ml em plástico ABS resistente.</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78</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35</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Suporte para copo de café 50 ml em plástico ABS resistente</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79</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 xml:space="preserve">50 </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Bd</w:t>
            </w:r>
            <w:proofErr w:type="spellEnd"/>
          </w:p>
        </w:tc>
        <w:tc>
          <w:tcPr>
            <w:tcW w:w="4819" w:type="dxa"/>
          </w:tcPr>
          <w:p w:rsidR="004050A2" w:rsidRPr="00ED7FCA" w:rsidRDefault="004050A2" w:rsidP="002268D8">
            <w:pPr>
              <w:pStyle w:val="TextosemFormatao"/>
              <w:jc w:val="both"/>
              <w:rPr>
                <w:rFonts w:ascii="Bookman Old Style" w:eastAsia="MS Mincho" w:hAnsi="Bookman Old Style"/>
                <w:sz w:val="18"/>
                <w:szCs w:val="18"/>
              </w:rPr>
            </w:pPr>
            <w:r w:rsidRPr="00ED7FCA">
              <w:rPr>
                <w:rFonts w:ascii="Bookman Old Style" w:eastAsia="MS Mincho" w:hAnsi="Bookman Old Style" w:cs="Bookman Old Style"/>
                <w:sz w:val="18"/>
                <w:szCs w:val="18"/>
              </w:rPr>
              <w:t xml:space="preserve">Sanitizante para verdura e frutas a base de cloro em pó. O produto deverá ser utilizado na concentração mínima de 0,2% para sanitização dos alimentos. Composição: </w:t>
            </w:r>
            <w:proofErr w:type="spellStart"/>
            <w:r w:rsidRPr="00ED7FCA">
              <w:rPr>
                <w:rFonts w:ascii="Bookman Old Style" w:eastAsia="MS Mincho" w:hAnsi="Bookman Old Style" w:cs="Bookman Old Style"/>
                <w:sz w:val="18"/>
                <w:szCs w:val="18"/>
              </w:rPr>
              <w:t>Dicloroisocianurato</w:t>
            </w:r>
            <w:proofErr w:type="spellEnd"/>
            <w:r w:rsidRPr="00ED7FCA">
              <w:rPr>
                <w:rFonts w:ascii="Bookman Old Style" w:eastAsia="MS Mincho" w:hAnsi="Bookman Old Style" w:cs="Bookman Old Style"/>
                <w:sz w:val="18"/>
                <w:szCs w:val="18"/>
              </w:rPr>
              <w:t xml:space="preserve"> de Sódio </w:t>
            </w:r>
            <w:proofErr w:type="spellStart"/>
            <w:r w:rsidRPr="00ED7FCA">
              <w:rPr>
                <w:rFonts w:ascii="Bookman Old Style" w:eastAsia="MS Mincho" w:hAnsi="Bookman Old Style" w:cs="Bookman Old Style"/>
                <w:sz w:val="18"/>
                <w:szCs w:val="18"/>
              </w:rPr>
              <w:t>Dihidratado</w:t>
            </w:r>
            <w:proofErr w:type="spellEnd"/>
            <w:r w:rsidRPr="00ED7FCA">
              <w:rPr>
                <w:rFonts w:ascii="Bookman Old Style" w:eastAsia="MS Mincho" w:hAnsi="Bookman Old Style" w:cs="Bookman Old Style"/>
                <w:sz w:val="18"/>
                <w:szCs w:val="18"/>
              </w:rPr>
              <w:t xml:space="preserve"> de Sódio e Coadjuvante. </w:t>
            </w:r>
            <w:proofErr w:type="spellStart"/>
            <w:r w:rsidRPr="00ED7FCA">
              <w:rPr>
                <w:rFonts w:ascii="Bookman Old Style" w:eastAsia="MS Mincho" w:hAnsi="Bookman Old Style" w:cs="Bookman Old Style"/>
                <w:sz w:val="18"/>
                <w:szCs w:val="18"/>
              </w:rPr>
              <w:t>Principio</w:t>
            </w:r>
            <w:proofErr w:type="spellEnd"/>
            <w:r w:rsidRPr="00ED7FCA">
              <w:rPr>
                <w:rFonts w:ascii="Bookman Old Style" w:eastAsia="MS Mincho" w:hAnsi="Bookman Old Style" w:cs="Bookman Old Style"/>
                <w:sz w:val="18"/>
                <w:szCs w:val="18"/>
              </w:rPr>
              <w:t xml:space="preserve"> ativo: </w:t>
            </w:r>
            <w:proofErr w:type="spellStart"/>
            <w:r w:rsidRPr="00ED7FCA">
              <w:rPr>
                <w:rFonts w:ascii="Bookman Old Style" w:eastAsia="MS Mincho" w:hAnsi="Bookman Old Style" w:cs="Bookman Old Style"/>
                <w:sz w:val="18"/>
                <w:szCs w:val="18"/>
              </w:rPr>
              <w:t>Dicloroisocianurato</w:t>
            </w:r>
            <w:proofErr w:type="spellEnd"/>
            <w:r w:rsidRPr="00ED7FCA">
              <w:rPr>
                <w:rFonts w:ascii="Bookman Old Style" w:eastAsia="MS Mincho" w:hAnsi="Bookman Old Style" w:cs="Bookman Old Style"/>
                <w:sz w:val="18"/>
                <w:szCs w:val="18"/>
              </w:rPr>
              <w:t xml:space="preserve"> de Sódio. Teor de cloro ativo: 11%. O produto deverá ser em embalagem de 2 kg e apresentar registro na Anvisa. </w:t>
            </w:r>
            <w:r w:rsidRPr="00ED7FCA">
              <w:rPr>
                <w:rFonts w:ascii="Bookman Old Style" w:eastAsia="MS Mincho" w:hAnsi="Bookman Old Style" w:cs="Bookman Old Style"/>
                <w:b/>
                <w:bCs/>
                <w:sz w:val="18"/>
                <w:szCs w:val="18"/>
              </w:rPr>
              <w:t>Apresentar a ficha técnica junto à proposta.</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80</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110</w:t>
            </w:r>
          </w:p>
        </w:tc>
        <w:tc>
          <w:tcPr>
            <w:tcW w:w="777" w:type="dxa"/>
          </w:tcPr>
          <w:p w:rsidR="004050A2" w:rsidRPr="00ED7FCA" w:rsidRDefault="004050A2" w:rsidP="002268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Guardanapo de papel: medindo (30x30) cm. em folhas simples tipo </w:t>
            </w:r>
            <w:proofErr w:type="spellStart"/>
            <w:r w:rsidRPr="00ED7FCA">
              <w:rPr>
                <w:rFonts w:ascii="Bookman Old Style" w:eastAsia="MS Mincho" w:hAnsi="Bookman Old Style" w:cs="Bookman Old Style"/>
                <w:sz w:val="18"/>
                <w:szCs w:val="18"/>
              </w:rPr>
              <w:t>go-frado</w:t>
            </w:r>
            <w:proofErr w:type="spellEnd"/>
            <w:r w:rsidRPr="00ED7FCA">
              <w:rPr>
                <w:rFonts w:ascii="Bookman Old Style" w:eastAsia="MS Mincho" w:hAnsi="Bookman Old Style" w:cs="Bookman Old Style"/>
                <w:sz w:val="18"/>
                <w:szCs w:val="18"/>
              </w:rPr>
              <w:t xml:space="preserve">: cor branca: alvura superior a 70%, conforme norma </w:t>
            </w:r>
            <w:proofErr w:type="spellStart"/>
            <w:proofErr w:type="gramStart"/>
            <w:r w:rsidRPr="00ED7FCA">
              <w:rPr>
                <w:rFonts w:ascii="Bookman Old Style" w:eastAsia="MS Mincho" w:hAnsi="Bookman Old Style" w:cs="Bookman Old Style"/>
                <w:sz w:val="18"/>
                <w:szCs w:val="18"/>
              </w:rPr>
              <w:t>iso;impureza</w:t>
            </w:r>
            <w:proofErr w:type="spellEnd"/>
            <w:proofErr w:type="gramEnd"/>
            <w:r w:rsidRPr="00ED7FCA">
              <w:rPr>
                <w:rFonts w:ascii="Bookman Old Style" w:eastAsia="MS Mincho" w:hAnsi="Bookman Old Style" w:cs="Bookman Old Style"/>
                <w:sz w:val="18"/>
                <w:szCs w:val="18"/>
              </w:rPr>
              <w:t xml:space="preserve"> máxima 15 mm2/m2 conforme norma </w:t>
            </w:r>
            <w:proofErr w:type="spellStart"/>
            <w:r w:rsidRPr="00ED7FCA">
              <w:rPr>
                <w:rFonts w:ascii="Bookman Old Style" w:eastAsia="MS Mincho" w:hAnsi="Bookman Old Style" w:cs="Bookman Old Style"/>
                <w:sz w:val="18"/>
                <w:szCs w:val="18"/>
              </w:rPr>
              <w:t>tappi</w:t>
            </w:r>
            <w:proofErr w:type="spellEnd"/>
            <w:r w:rsidRPr="00ED7FCA">
              <w:rPr>
                <w:rFonts w:ascii="Bookman Old Style" w:eastAsia="MS Mincho" w:hAnsi="Bookman Old Style" w:cs="Bookman Old Style"/>
                <w:sz w:val="18"/>
                <w:szCs w:val="18"/>
              </w:rPr>
              <w:t xml:space="preserve"> t437 om-90, pacote com  50folhas.</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81</w:t>
            </w:r>
          </w:p>
        </w:tc>
        <w:tc>
          <w:tcPr>
            <w:tcW w:w="972" w:type="dxa"/>
          </w:tcPr>
          <w:p w:rsidR="004050A2" w:rsidRPr="00ED7FCA" w:rsidRDefault="004050A2" w:rsidP="002268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33</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Saco cristal 60x80 virgem pacote com 5 kg</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4050A2" w:rsidRPr="00ED7FCA">
        <w:tc>
          <w:tcPr>
            <w:tcW w:w="720" w:type="dxa"/>
          </w:tcPr>
          <w:p w:rsidR="004050A2" w:rsidRPr="00ED7FCA" w:rsidRDefault="00ED7FCA" w:rsidP="002268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82</w:t>
            </w:r>
          </w:p>
        </w:tc>
        <w:tc>
          <w:tcPr>
            <w:tcW w:w="972" w:type="dxa"/>
          </w:tcPr>
          <w:p w:rsidR="004050A2" w:rsidRPr="00ED7FCA" w:rsidRDefault="004050A2" w:rsidP="002268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4050A2" w:rsidRPr="00ED7FCA" w:rsidRDefault="004050A2" w:rsidP="002268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Cxs</w:t>
            </w:r>
            <w:proofErr w:type="spellEnd"/>
          </w:p>
        </w:tc>
        <w:tc>
          <w:tcPr>
            <w:tcW w:w="4819" w:type="dxa"/>
          </w:tcPr>
          <w:p w:rsidR="004050A2" w:rsidRPr="00ED7FCA" w:rsidRDefault="004050A2" w:rsidP="002268D8">
            <w:pPr>
              <w:pStyle w:val="TextosemFormatao"/>
              <w:jc w:val="both"/>
              <w:rPr>
                <w:rFonts w:ascii="Bookman Old Style" w:eastAsia="MS Mincho" w:hAnsi="Bookman Old Style" w:cs="Bookman Old Style"/>
                <w:sz w:val="18"/>
                <w:szCs w:val="18"/>
              </w:rPr>
            </w:pPr>
            <w:proofErr w:type="spellStart"/>
            <w:r w:rsidRPr="00ED7FCA">
              <w:rPr>
                <w:rFonts w:ascii="Bookman Old Style" w:eastAsia="MS Mincho" w:hAnsi="Bookman Old Style" w:cs="Bookman Old Style"/>
                <w:sz w:val="18"/>
                <w:szCs w:val="18"/>
              </w:rPr>
              <w:t>Marmitex</w:t>
            </w:r>
            <w:proofErr w:type="spellEnd"/>
            <w:r w:rsidRPr="00ED7FCA">
              <w:rPr>
                <w:rFonts w:ascii="Bookman Old Style" w:eastAsia="MS Mincho" w:hAnsi="Bookman Old Style" w:cs="Bookman Old Style"/>
                <w:sz w:val="18"/>
                <w:szCs w:val="18"/>
              </w:rPr>
              <w:t xml:space="preserve"> nº 9 para fechamento manual</w:t>
            </w:r>
          </w:p>
        </w:tc>
        <w:tc>
          <w:tcPr>
            <w:tcW w:w="814" w:type="dxa"/>
          </w:tcPr>
          <w:p w:rsidR="004050A2" w:rsidRPr="00ED7FCA" w:rsidRDefault="004050A2" w:rsidP="002268D8">
            <w:pPr>
              <w:rPr>
                <w:rFonts w:ascii="Bookman Old Style" w:hAnsi="Bookman Old Style" w:cs="Bookman Old Style"/>
                <w:sz w:val="18"/>
                <w:szCs w:val="18"/>
              </w:rPr>
            </w:pPr>
          </w:p>
        </w:tc>
        <w:tc>
          <w:tcPr>
            <w:tcW w:w="1264" w:type="dxa"/>
          </w:tcPr>
          <w:p w:rsidR="004050A2" w:rsidRPr="00ED7FCA" w:rsidRDefault="004050A2" w:rsidP="002268D8">
            <w:pPr>
              <w:rPr>
                <w:rFonts w:ascii="Bookman Old Style" w:hAnsi="Bookman Old Style" w:cs="Bookman Old Style"/>
                <w:sz w:val="18"/>
                <w:szCs w:val="18"/>
                <w:lang w:val="pt-PT"/>
              </w:rPr>
            </w:pPr>
          </w:p>
        </w:tc>
        <w:tc>
          <w:tcPr>
            <w:tcW w:w="1144" w:type="dxa"/>
          </w:tcPr>
          <w:p w:rsidR="004050A2" w:rsidRPr="00ED7FCA" w:rsidRDefault="004050A2" w:rsidP="002268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83</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proofErr w:type="gramStart"/>
            <w:r w:rsidRPr="00ED7FCA">
              <w:rPr>
                <w:rFonts w:ascii="Bookman Old Style" w:eastAsia="MS Mincho" w:hAnsi="Bookman Old Style" w:cs="Bookman Old Style"/>
                <w:b/>
                <w:bCs/>
                <w:sz w:val="18"/>
                <w:szCs w:val="18"/>
              </w:rPr>
              <w:t>cxs</w:t>
            </w:r>
            <w:proofErr w:type="spellEnd"/>
            <w:proofErr w:type="gram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proofErr w:type="spellStart"/>
            <w:r w:rsidRPr="00ED7FCA">
              <w:rPr>
                <w:rFonts w:ascii="Bookman Old Style" w:eastAsia="MS Mincho" w:hAnsi="Bookman Old Style" w:cs="Bookman Old Style"/>
                <w:sz w:val="18"/>
                <w:szCs w:val="18"/>
              </w:rPr>
              <w:t>Marmitex</w:t>
            </w:r>
            <w:proofErr w:type="spellEnd"/>
            <w:r w:rsidRPr="00ED7FCA">
              <w:rPr>
                <w:rFonts w:ascii="Bookman Old Style" w:eastAsia="MS Mincho" w:hAnsi="Bookman Old Style" w:cs="Bookman Old Style"/>
                <w:sz w:val="18"/>
                <w:szCs w:val="18"/>
              </w:rPr>
              <w:t xml:space="preserve"> nº 8 para fechamento manual</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84</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100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gramStart"/>
            <w:r w:rsidRPr="00ED7FCA">
              <w:rPr>
                <w:rFonts w:ascii="Bookman Old Style" w:eastAsia="MS Mincho" w:hAnsi="Bookman Old Style" w:cs="Bookman Old Style"/>
                <w:b/>
                <w:bCs/>
                <w:sz w:val="18"/>
                <w:szCs w:val="18"/>
              </w:rPr>
              <w:t>fardo</w:t>
            </w:r>
            <w:proofErr w:type="gram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proofErr w:type="spellStart"/>
            <w:r w:rsidRPr="00ED7FCA">
              <w:rPr>
                <w:rFonts w:ascii="Bookman Old Style" w:eastAsia="MS Mincho" w:hAnsi="Bookman Old Style" w:cs="Bookman Old Style"/>
                <w:sz w:val="18"/>
                <w:szCs w:val="18"/>
              </w:rPr>
              <w:t>Marmitex</w:t>
            </w:r>
            <w:proofErr w:type="spellEnd"/>
            <w:r w:rsidRPr="00ED7FCA">
              <w:rPr>
                <w:rFonts w:ascii="Bookman Old Style" w:eastAsia="MS Mincho" w:hAnsi="Bookman Old Style" w:cs="Bookman Old Style"/>
                <w:sz w:val="18"/>
                <w:szCs w:val="18"/>
              </w:rPr>
              <w:t xml:space="preserve"> isopor n. 08 (750 ml) c/ 25 unidades</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85</w:t>
            </w:r>
          </w:p>
        </w:tc>
        <w:tc>
          <w:tcPr>
            <w:tcW w:w="972" w:type="dxa"/>
          </w:tcPr>
          <w:p w:rsidR="00E10ED8" w:rsidRPr="00ED7FCA" w:rsidRDefault="00E10ED8" w:rsidP="00E10E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20</w:t>
            </w:r>
          </w:p>
        </w:tc>
        <w:tc>
          <w:tcPr>
            <w:tcW w:w="777" w:type="dxa"/>
          </w:tcPr>
          <w:p w:rsidR="00E10ED8" w:rsidRPr="00ED7FCA" w:rsidRDefault="00E10ED8" w:rsidP="00E10E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Cxs</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Colher plástica descartável para refeição c/ 1000 </w:t>
            </w:r>
            <w:proofErr w:type="spellStart"/>
            <w:r w:rsidRPr="00ED7FCA">
              <w:rPr>
                <w:rFonts w:ascii="Bookman Old Style" w:eastAsia="MS Mincho" w:hAnsi="Bookman Old Style" w:cs="Bookman Old Style"/>
                <w:sz w:val="18"/>
                <w:szCs w:val="18"/>
              </w:rPr>
              <w:t>und</w:t>
            </w:r>
            <w:proofErr w:type="spellEnd"/>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86</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440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Pasta para limpeza 500 </w:t>
            </w:r>
            <w:proofErr w:type="spellStart"/>
            <w:r w:rsidRPr="00ED7FCA">
              <w:rPr>
                <w:rFonts w:ascii="Bookman Old Style" w:eastAsia="MS Mincho" w:hAnsi="Bookman Old Style" w:cs="Bookman Old Style"/>
                <w:sz w:val="18"/>
                <w:szCs w:val="18"/>
              </w:rPr>
              <w:t>gr</w:t>
            </w:r>
            <w:proofErr w:type="spellEnd"/>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87</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proofErr w:type="spellStart"/>
            <w:r w:rsidRPr="00ED7FCA">
              <w:rPr>
                <w:rFonts w:ascii="Bookman Old Style" w:eastAsia="MS Mincho" w:hAnsi="Bookman Old Style" w:cs="Bookman Old Style"/>
                <w:sz w:val="18"/>
                <w:szCs w:val="18"/>
              </w:rPr>
              <w:t>Desodorizador</w:t>
            </w:r>
            <w:proofErr w:type="spellEnd"/>
            <w:r w:rsidRPr="00ED7FCA">
              <w:rPr>
                <w:rFonts w:ascii="Bookman Old Style" w:eastAsia="MS Mincho" w:hAnsi="Bookman Old Style" w:cs="Bookman Old Style"/>
                <w:sz w:val="18"/>
                <w:szCs w:val="18"/>
              </w:rPr>
              <w:t xml:space="preserve"> de ambiente, </w:t>
            </w:r>
            <w:proofErr w:type="gramStart"/>
            <w:r w:rsidRPr="00ED7FCA">
              <w:rPr>
                <w:rFonts w:ascii="Bookman Old Style" w:eastAsia="MS Mincho" w:hAnsi="Bookman Old Style" w:cs="Bookman Old Style"/>
                <w:sz w:val="18"/>
                <w:szCs w:val="18"/>
              </w:rPr>
              <w:t>nas fragrância</w:t>
            </w:r>
            <w:proofErr w:type="gramEnd"/>
            <w:r w:rsidRPr="00ED7FCA">
              <w:rPr>
                <w:rFonts w:ascii="Bookman Old Style" w:eastAsia="MS Mincho" w:hAnsi="Bookman Old Style" w:cs="Bookman Old Style"/>
                <w:sz w:val="18"/>
                <w:szCs w:val="18"/>
              </w:rPr>
              <w:t xml:space="preserve"> lavanda/floral. Composição: álcool etílico50 - 60%, cloreto </w:t>
            </w:r>
            <w:proofErr w:type="spellStart"/>
            <w:proofErr w:type="gramStart"/>
            <w:r w:rsidRPr="00ED7FCA">
              <w:rPr>
                <w:rFonts w:ascii="Bookman Old Style" w:eastAsia="MS Mincho" w:hAnsi="Bookman Old Style" w:cs="Bookman Old Style"/>
                <w:sz w:val="18"/>
                <w:szCs w:val="18"/>
              </w:rPr>
              <w:t>dealquil,dimetil</w:t>
            </w:r>
            <w:proofErr w:type="gramEnd"/>
            <w:r w:rsidRPr="00ED7FCA">
              <w:rPr>
                <w:rFonts w:ascii="Bookman Old Style" w:eastAsia="MS Mincho" w:hAnsi="Bookman Old Style" w:cs="Bookman Old Style"/>
                <w:sz w:val="18"/>
                <w:szCs w:val="18"/>
              </w:rPr>
              <w:t>,benzileamônio</w:t>
            </w:r>
            <w:proofErr w:type="spellEnd"/>
            <w:r w:rsidRPr="00ED7FCA">
              <w:rPr>
                <w:rFonts w:ascii="Bookman Old Style" w:eastAsia="MS Mincho" w:hAnsi="Bookman Old Style" w:cs="Bookman Old Style"/>
                <w:sz w:val="18"/>
                <w:szCs w:val="18"/>
              </w:rPr>
              <w:t xml:space="preserve"> 0,075 - 0,08%,nitritodesódio0,01 - 0,1 </w:t>
            </w:r>
            <w:proofErr w:type="spellStart"/>
            <w:r w:rsidRPr="00ED7FCA">
              <w:rPr>
                <w:rFonts w:ascii="Bookman Old Style" w:eastAsia="MS Mincho" w:hAnsi="Bookman Old Style" w:cs="Bookman Old Style"/>
                <w:sz w:val="18"/>
                <w:szCs w:val="18"/>
              </w:rPr>
              <w:t>benzoato</w:t>
            </w:r>
            <w:proofErr w:type="spellEnd"/>
            <w:r w:rsidRPr="00ED7FCA">
              <w:rPr>
                <w:rFonts w:ascii="Bookman Old Style" w:eastAsia="MS Mincho" w:hAnsi="Bookman Old Style" w:cs="Bookman Old Style"/>
                <w:sz w:val="18"/>
                <w:szCs w:val="18"/>
              </w:rPr>
              <w:t xml:space="preserve"> de sódio 0,05 - 0,1%,fragrância 0,5 - 2,0%, propelente: butano propano 40 - 50%. Embalagem com no mínimo 360ml e 273g. Na embalagem deverá constar instruções de uso, responsável técnico, data de fabricação e validade, número do lote, telefone de emergência. O produto não deverá conter </w:t>
            </w:r>
            <w:proofErr w:type="spellStart"/>
            <w:r w:rsidRPr="00ED7FCA">
              <w:rPr>
                <w:rFonts w:ascii="Bookman Old Style" w:eastAsia="MS Mincho" w:hAnsi="Bookman Old Style" w:cs="Bookman Old Style"/>
                <w:sz w:val="18"/>
                <w:szCs w:val="18"/>
              </w:rPr>
              <w:t>lorofluorcarboneto</w:t>
            </w:r>
            <w:proofErr w:type="spellEnd"/>
            <w:r w:rsidRPr="00ED7FCA">
              <w:rPr>
                <w:rFonts w:ascii="Bookman Old Style" w:eastAsia="MS Mincho" w:hAnsi="Bookman Old Style" w:cs="Bookman Old Style"/>
                <w:sz w:val="18"/>
                <w:szCs w:val="18"/>
              </w:rPr>
              <w:t>.</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88</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350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Flanela para limpeza, confeccionado em pano de algodão </w:t>
            </w:r>
            <w:proofErr w:type="spellStart"/>
            <w:r w:rsidRPr="00ED7FCA">
              <w:rPr>
                <w:rFonts w:ascii="Bookman Old Style" w:eastAsia="MS Mincho" w:hAnsi="Bookman Old Style" w:cs="Bookman Old Style"/>
                <w:sz w:val="18"/>
                <w:szCs w:val="18"/>
              </w:rPr>
              <w:t>flanelado</w:t>
            </w:r>
            <w:proofErr w:type="spellEnd"/>
            <w:r w:rsidRPr="00ED7FCA">
              <w:rPr>
                <w:rFonts w:ascii="Bookman Old Style" w:eastAsia="MS Mincho" w:hAnsi="Bookman Old Style" w:cs="Bookman Old Style"/>
                <w:sz w:val="18"/>
                <w:szCs w:val="18"/>
              </w:rPr>
              <w:t>, na cor branca, nas medidas aproximadas de 30 x 60cm. Embaladas individualmente com etiqueta de identificação contendo informações sobre o produto e fabricante.</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89</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110</w:t>
            </w:r>
          </w:p>
        </w:tc>
        <w:tc>
          <w:tcPr>
            <w:tcW w:w="777" w:type="dxa"/>
          </w:tcPr>
          <w:p w:rsidR="00E10ED8" w:rsidRPr="00ED7FCA" w:rsidRDefault="00E10ED8" w:rsidP="00E10E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Cxs</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Colher de Plástico descartável sobremesa c/1000 </w:t>
            </w:r>
            <w:proofErr w:type="spellStart"/>
            <w:r w:rsidRPr="00ED7FCA">
              <w:rPr>
                <w:rFonts w:ascii="Bookman Old Style" w:eastAsia="MS Mincho" w:hAnsi="Bookman Old Style" w:cs="Bookman Old Style"/>
                <w:sz w:val="18"/>
                <w:szCs w:val="18"/>
              </w:rPr>
              <w:t>und</w:t>
            </w:r>
            <w:proofErr w:type="spellEnd"/>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90</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40</w:t>
            </w:r>
          </w:p>
        </w:tc>
        <w:tc>
          <w:tcPr>
            <w:tcW w:w="777" w:type="dxa"/>
          </w:tcPr>
          <w:p w:rsidR="00E10ED8" w:rsidRPr="00ED7FCA" w:rsidRDefault="00E10ED8" w:rsidP="00E10E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Pctes</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Absorvente com abas com 8und</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91</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150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Sabonete em barra peso de 90g, composto por </w:t>
            </w:r>
            <w:proofErr w:type="spellStart"/>
            <w:r w:rsidRPr="00ED7FCA">
              <w:rPr>
                <w:rFonts w:ascii="Bookman Old Style" w:eastAsia="MS Mincho" w:hAnsi="Bookman Old Style" w:cs="Bookman Old Style"/>
                <w:sz w:val="18"/>
                <w:szCs w:val="18"/>
              </w:rPr>
              <w:t>sodiumtallowate</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aqua</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sodiumpalm</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kernelate</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glycerin</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parfum</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sodiumchloride</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sodiumhidroxide</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rosacentifolia</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flowerextract</w:t>
            </w:r>
            <w:proofErr w:type="spellEnd"/>
            <w:r w:rsidRPr="00ED7FCA">
              <w:rPr>
                <w:rFonts w:ascii="Bookman Old Style" w:eastAsia="MS Mincho" w:hAnsi="Bookman Old Style" w:cs="Bookman Old Style"/>
                <w:sz w:val="18"/>
                <w:szCs w:val="18"/>
              </w:rPr>
              <w:t xml:space="preserve">, </w:t>
            </w:r>
            <w:proofErr w:type="spellStart"/>
            <w:r w:rsidRPr="00ED7FCA">
              <w:rPr>
                <w:rFonts w:ascii="Bookman Old Style" w:eastAsia="MS Mincho" w:hAnsi="Bookman Old Style" w:cs="Bookman Old Style"/>
                <w:sz w:val="18"/>
                <w:szCs w:val="18"/>
              </w:rPr>
              <w:t>extractchamomillarecuttita</w:t>
            </w:r>
            <w:proofErr w:type="spellEnd"/>
            <w:r w:rsidRPr="00ED7FCA">
              <w:rPr>
                <w:rFonts w:ascii="Bookman Old Style" w:eastAsia="MS Mincho" w:hAnsi="Bookman Old Style" w:cs="Bookman Old Style"/>
                <w:sz w:val="18"/>
                <w:szCs w:val="18"/>
              </w:rPr>
              <w:t xml:space="preserve">, e demais substancias permitidas, embalado individualmente. Na </w:t>
            </w:r>
            <w:r w:rsidRPr="00ED7FCA">
              <w:rPr>
                <w:rFonts w:ascii="Bookman Old Style" w:eastAsia="MS Mincho" w:hAnsi="Bookman Old Style" w:cs="Bookman Old Style"/>
                <w:sz w:val="18"/>
                <w:szCs w:val="18"/>
              </w:rPr>
              <w:lastRenderedPageBreak/>
              <w:t xml:space="preserve">embalagem </w:t>
            </w:r>
            <w:proofErr w:type="spellStart"/>
            <w:r w:rsidRPr="00ED7FCA">
              <w:rPr>
                <w:rFonts w:ascii="Bookman Old Style" w:eastAsia="MS Mincho" w:hAnsi="Bookman Old Style" w:cs="Bookman Old Style"/>
                <w:sz w:val="18"/>
                <w:szCs w:val="18"/>
              </w:rPr>
              <w:t>devera</w:t>
            </w:r>
            <w:proofErr w:type="spellEnd"/>
            <w:r w:rsidRPr="00ED7FCA">
              <w:rPr>
                <w:rFonts w:ascii="Bookman Old Style" w:eastAsia="MS Mincho" w:hAnsi="Bookman Old Style" w:cs="Bookman Old Style"/>
                <w:sz w:val="18"/>
                <w:szCs w:val="18"/>
              </w:rPr>
              <w:t xml:space="preserve"> constar informações sobre produto, notificação da ANVISA.</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92</w:t>
            </w:r>
          </w:p>
        </w:tc>
        <w:tc>
          <w:tcPr>
            <w:tcW w:w="972" w:type="dxa"/>
          </w:tcPr>
          <w:p w:rsidR="00E10ED8" w:rsidRPr="00ED7FCA" w:rsidRDefault="00E10ED8" w:rsidP="00E10E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40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Canecão de alumínio de 2l</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93</w:t>
            </w:r>
          </w:p>
        </w:tc>
        <w:tc>
          <w:tcPr>
            <w:tcW w:w="972" w:type="dxa"/>
          </w:tcPr>
          <w:p w:rsidR="00E10ED8" w:rsidRPr="00ED7FCA" w:rsidRDefault="00E10ED8" w:rsidP="00E10E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Balde plástico 20 </w:t>
            </w:r>
            <w:proofErr w:type="spellStart"/>
            <w:r w:rsidRPr="00ED7FCA">
              <w:rPr>
                <w:rFonts w:ascii="Bookman Old Style" w:eastAsia="MS Mincho" w:hAnsi="Bookman Old Style" w:cs="Bookman Old Style"/>
                <w:sz w:val="18"/>
                <w:szCs w:val="18"/>
              </w:rPr>
              <w:t>lts</w:t>
            </w:r>
            <w:proofErr w:type="spellEnd"/>
            <w:r w:rsidRPr="00ED7FCA">
              <w:rPr>
                <w:rFonts w:ascii="Bookman Old Style" w:eastAsia="MS Mincho" w:hAnsi="Bookman Old Style" w:cs="Bookman Old Style"/>
                <w:sz w:val="18"/>
                <w:szCs w:val="18"/>
              </w:rPr>
              <w:t>.</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94</w:t>
            </w:r>
          </w:p>
        </w:tc>
        <w:tc>
          <w:tcPr>
            <w:tcW w:w="972" w:type="dxa"/>
          </w:tcPr>
          <w:p w:rsidR="00E10ED8" w:rsidRPr="00ED7FCA" w:rsidRDefault="00E10ED8" w:rsidP="00E10E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100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Pá de lixo plástica com cabo de madeira plastificado de 80 cm</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95</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100</w:t>
            </w:r>
          </w:p>
        </w:tc>
        <w:tc>
          <w:tcPr>
            <w:tcW w:w="777" w:type="dxa"/>
          </w:tcPr>
          <w:p w:rsidR="00E10ED8" w:rsidRPr="00ED7FCA" w:rsidRDefault="00E10ED8" w:rsidP="00E10E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Dzs</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Prendedor de madeira</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96</w:t>
            </w:r>
          </w:p>
        </w:tc>
        <w:tc>
          <w:tcPr>
            <w:tcW w:w="972" w:type="dxa"/>
          </w:tcPr>
          <w:p w:rsidR="00E10ED8" w:rsidRPr="00ED7FCA" w:rsidRDefault="00E10ED8" w:rsidP="00E10E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20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proofErr w:type="spellStart"/>
            <w:r w:rsidRPr="00ED7FCA">
              <w:rPr>
                <w:rFonts w:ascii="Bookman Old Style" w:eastAsia="MS Mincho" w:hAnsi="Bookman Old Style" w:cs="Bookman Old Style"/>
                <w:sz w:val="18"/>
                <w:szCs w:val="18"/>
              </w:rPr>
              <w:t>Dispenser</w:t>
            </w:r>
            <w:proofErr w:type="spellEnd"/>
            <w:r w:rsidRPr="00ED7FCA">
              <w:rPr>
                <w:rFonts w:ascii="Bookman Old Style" w:eastAsia="MS Mincho" w:hAnsi="Bookman Old Style" w:cs="Bookman Old Style"/>
                <w:sz w:val="18"/>
                <w:szCs w:val="18"/>
              </w:rPr>
              <w:t xml:space="preserve"> para papel </w:t>
            </w:r>
            <w:proofErr w:type="spellStart"/>
            <w:r w:rsidRPr="00ED7FCA">
              <w:rPr>
                <w:rFonts w:ascii="Bookman Old Style" w:eastAsia="MS Mincho" w:hAnsi="Bookman Old Style" w:cs="Bookman Old Style"/>
                <w:sz w:val="18"/>
                <w:szCs w:val="18"/>
              </w:rPr>
              <w:t>interfolha</w:t>
            </w:r>
            <w:proofErr w:type="spellEnd"/>
            <w:r w:rsidRPr="00ED7FCA">
              <w:rPr>
                <w:rFonts w:ascii="Bookman Old Style" w:eastAsia="MS Mincho" w:hAnsi="Bookman Old Style" w:cs="Bookman Old Style"/>
                <w:sz w:val="18"/>
                <w:szCs w:val="18"/>
              </w:rPr>
              <w:t xml:space="preserve"> na cor branca com bege em plástico ABS e chave para abertura.</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97</w:t>
            </w:r>
          </w:p>
        </w:tc>
        <w:tc>
          <w:tcPr>
            <w:tcW w:w="972" w:type="dxa"/>
          </w:tcPr>
          <w:p w:rsidR="00E10ED8" w:rsidRPr="00ED7FCA" w:rsidRDefault="00E10ED8" w:rsidP="00E10E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38</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Lixeira plástica com pedal 100 </w:t>
            </w:r>
            <w:proofErr w:type="spellStart"/>
            <w:r w:rsidRPr="00ED7FCA">
              <w:rPr>
                <w:rFonts w:ascii="Bookman Old Style" w:eastAsia="MS Mincho" w:hAnsi="Bookman Old Style" w:cs="Bookman Old Style"/>
                <w:sz w:val="18"/>
                <w:szCs w:val="18"/>
              </w:rPr>
              <w:t>lts</w:t>
            </w:r>
            <w:proofErr w:type="spellEnd"/>
            <w:r w:rsidRPr="00ED7FCA">
              <w:rPr>
                <w:rFonts w:ascii="Bookman Old Style" w:eastAsia="MS Mincho" w:hAnsi="Bookman Old Style" w:cs="Bookman Old Style"/>
                <w:sz w:val="18"/>
                <w:szCs w:val="18"/>
              </w:rPr>
              <w:t>.</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D7FCA" w:rsidRPr="00ED7FCA">
        <w:tc>
          <w:tcPr>
            <w:tcW w:w="720" w:type="dxa"/>
          </w:tcPr>
          <w:p w:rsidR="00ED7FCA"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98</w:t>
            </w:r>
          </w:p>
        </w:tc>
        <w:tc>
          <w:tcPr>
            <w:tcW w:w="972" w:type="dxa"/>
          </w:tcPr>
          <w:p w:rsidR="00ED7FCA" w:rsidRPr="00ED7FCA" w:rsidRDefault="00ED7FCA"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100</w:t>
            </w:r>
          </w:p>
        </w:tc>
        <w:tc>
          <w:tcPr>
            <w:tcW w:w="777" w:type="dxa"/>
          </w:tcPr>
          <w:p w:rsidR="00ED7FCA" w:rsidRPr="00ED7FCA" w:rsidRDefault="00ED7FCA"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D7FCA" w:rsidRPr="00ED7FCA" w:rsidRDefault="00ED7FCA"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Cesto de lixo telado, formato cilíndrico, capacidade para 10 litros, polipropileno, sem tampa, sem pedal, cor diversa</w:t>
            </w:r>
          </w:p>
        </w:tc>
        <w:tc>
          <w:tcPr>
            <w:tcW w:w="814" w:type="dxa"/>
          </w:tcPr>
          <w:p w:rsidR="00ED7FCA" w:rsidRPr="00ED7FCA" w:rsidRDefault="00ED7FCA" w:rsidP="00E10ED8">
            <w:pPr>
              <w:rPr>
                <w:rFonts w:ascii="Bookman Old Style" w:hAnsi="Bookman Old Style" w:cs="Bookman Old Style"/>
                <w:sz w:val="18"/>
                <w:szCs w:val="18"/>
              </w:rPr>
            </w:pPr>
          </w:p>
        </w:tc>
        <w:tc>
          <w:tcPr>
            <w:tcW w:w="1264" w:type="dxa"/>
          </w:tcPr>
          <w:p w:rsidR="00ED7FCA" w:rsidRPr="00ED7FCA" w:rsidRDefault="00ED7FCA" w:rsidP="00E10ED8">
            <w:pPr>
              <w:rPr>
                <w:rFonts w:ascii="Bookman Old Style" w:hAnsi="Bookman Old Style" w:cs="Bookman Old Style"/>
                <w:sz w:val="18"/>
                <w:szCs w:val="18"/>
                <w:lang w:val="pt-PT"/>
              </w:rPr>
            </w:pPr>
          </w:p>
        </w:tc>
        <w:tc>
          <w:tcPr>
            <w:tcW w:w="1144" w:type="dxa"/>
          </w:tcPr>
          <w:p w:rsidR="00ED7FCA" w:rsidRPr="00ED7FCA" w:rsidRDefault="00ED7FCA" w:rsidP="00E10ED8">
            <w:pPr>
              <w:rPr>
                <w:rFonts w:ascii="Bookman Old Style" w:hAnsi="Bookman Old Style" w:cs="Bookman Old Style"/>
                <w:sz w:val="18"/>
                <w:szCs w:val="18"/>
                <w:lang w:val="pt-PT"/>
              </w:rPr>
            </w:pPr>
          </w:p>
        </w:tc>
      </w:tr>
      <w:tr w:rsidR="00D7359A" w:rsidRPr="00ED7FCA">
        <w:tc>
          <w:tcPr>
            <w:tcW w:w="720" w:type="dxa"/>
          </w:tcPr>
          <w:p w:rsidR="00D7359A"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99</w:t>
            </w:r>
          </w:p>
        </w:tc>
        <w:tc>
          <w:tcPr>
            <w:tcW w:w="972" w:type="dxa"/>
          </w:tcPr>
          <w:p w:rsidR="00D7359A" w:rsidRPr="00ED7FCA" w:rsidRDefault="00D7359A"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15</w:t>
            </w:r>
          </w:p>
        </w:tc>
        <w:tc>
          <w:tcPr>
            <w:tcW w:w="777" w:type="dxa"/>
          </w:tcPr>
          <w:p w:rsidR="00D7359A" w:rsidRPr="00ED7FCA" w:rsidRDefault="00D7359A"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D7359A" w:rsidRPr="00ED7FCA" w:rsidRDefault="00D7359A"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Garrafão térmico com capacidade de 12 litros, conservação térmica de líquidos frios e quentes no mínimo de 06 horas, isolamento térmico com espuma PU (poliuretano) livre de CFC, em material atóxico, com bocal largo, com tripé, com alça, sistema de torneira para servir, </w:t>
            </w:r>
            <w:proofErr w:type="spellStart"/>
            <w:r w:rsidRPr="00ED7FCA">
              <w:rPr>
                <w:rFonts w:ascii="Bookman Old Style" w:eastAsia="MS Mincho" w:hAnsi="Bookman Old Style" w:cs="Bookman Old Style"/>
                <w:sz w:val="18"/>
                <w:szCs w:val="18"/>
              </w:rPr>
              <w:t>grqantia</w:t>
            </w:r>
            <w:proofErr w:type="spellEnd"/>
            <w:r w:rsidRPr="00ED7FCA">
              <w:rPr>
                <w:rFonts w:ascii="Bookman Old Style" w:eastAsia="MS Mincho" w:hAnsi="Bookman Old Style" w:cs="Bookman Old Style"/>
                <w:sz w:val="18"/>
                <w:szCs w:val="18"/>
              </w:rPr>
              <w:t xml:space="preserve"> de 1 ano contra defeitos de fabricação, nas cores azul e vermelho</w:t>
            </w:r>
          </w:p>
        </w:tc>
        <w:tc>
          <w:tcPr>
            <w:tcW w:w="814" w:type="dxa"/>
          </w:tcPr>
          <w:p w:rsidR="00D7359A" w:rsidRPr="00ED7FCA" w:rsidRDefault="00D7359A" w:rsidP="00E10ED8">
            <w:pPr>
              <w:rPr>
                <w:rFonts w:ascii="Bookman Old Style" w:hAnsi="Bookman Old Style" w:cs="Bookman Old Style"/>
                <w:sz w:val="18"/>
                <w:szCs w:val="18"/>
              </w:rPr>
            </w:pPr>
          </w:p>
        </w:tc>
        <w:tc>
          <w:tcPr>
            <w:tcW w:w="1264" w:type="dxa"/>
          </w:tcPr>
          <w:p w:rsidR="00D7359A" w:rsidRPr="00ED7FCA" w:rsidRDefault="00D7359A" w:rsidP="00E10ED8">
            <w:pPr>
              <w:rPr>
                <w:rFonts w:ascii="Bookman Old Style" w:hAnsi="Bookman Old Style" w:cs="Bookman Old Style"/>
                <w:sz w:val="18"/>
                <w:szCs w:val="18"/>
                <w:lang w:val="pt-PT"/>
              </w:rPr>
            </w:pPr>
          </w:p>
        </w:tc>
        <w:tc>
          <w:tcPr>
            <w:tcW w:w="1144" w:type="dxa"/>
          </w:tcPr>
          <w:p w:rsidR="00D7359A" w:rsidRPr="00ED7FCA" w:rsidRDefault="00D7359A" w:rsidP="00E10ED8">
            <w:pPr>
              <w:rPr>
                <w:rFonts w:ascii="Bookman Old Style" w:hAnsi="Bookman Old Style" w:cs="Bookman Old Style"/>
                <w:sz w:val="18"/>
                <w:szCs w:val="18"/>
                <w:lang w:val="pt-PT"/>
              </w:rPr>
            </w:pPr>
          </w:p>
        </w:tc>
      </w:tr>
      <w:tr w:rsidR="00D7359A" w:rsidRPr="00ED7FCA">
        <w:tc>
          <w:tcPr>
            <w:tcW w:w="720" w:type="dxa"/>
          </w:tcPr>
          <w:p w:rsidR="00D7359A"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100</w:t>
            </w:r>
          </w:p>
        </w:tc>
        <w:tc>
          <w:tcPr>
            <w:tcW w:w="972" w:type="dxa"/>
          </w:tcPr>
          <w:p w:rsidR="00D7359A" w:rsidRPr="00ED7FCA" w:rsidRDefault="00ED7FCA"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05</w:t>
            </w:r>
          </w:p>
        </w:tc>
        <w:tc>
          <w:tcPr>
            <w:tcW w:w="777" w:type="dxa"/>
          </w:tcPr>
          <w:p w:rsidR="00D7359A" w:rsidRPr="00ED7FCA" w:rsidRDefault="00ED7FCA" w:rsidP="00E10ED8">
            <w:pPr>
              <w:pStyle w:val="TextosemFormatao"/>
              <w:jc w:val="both"/>
              <w:rPr>
                <w:rFonts w:ascii="Bookman Old Style" w:eastAsia="MS Mincho" w:hAnsi="Bookman Old Style" w:cs="Bookman Old Style"/>
                <w:b/>
                <w:bCs/>
                <w:sz w:val="18"/>
                <w:szCs w:val="18"/>
              </w:rPr>
            </w:pPr>
            <w:proofErr w:type="spellStart"/>
            <w:proofErr w:type="gramStart"/>
            <w:r w:rsidRPr="00ED7FCA">
              <w:rPr>
                <w:rFonts w:ascii="Bookman Old Style" w:eastAsia="MS Mincho" w:hAnsi="Bookman Old Style" w:cs="Bookman Old Style"/>
                <w:b/>
                <w:bCs/>
                <w:sz w:val="18"/>
                <w:szCs w:val="18"/>
              </w:rPr>
              <w:t>unid</w:t>
            </w:r>
            <w:proofErr w:type="spellEnd"/>
            <w:proofErr w:type="gramEnd"/>
          </w:p>
        </w:tc>
        <w:tc>
          <w:tcPr>
            <w:tcW w:w="4819" w:type="dxa"/>
          </w:tcPr>
          <w:p w:rsidR="00D7359A" w:rsidRPr="00ED7FCA" w:rsidRDefault="00ED7FCA" w:rsidP="00E10ED8">
            <w:pPr>
              <w:pStyle w:val="TextosemFormatao"/>
              <w:jc w:val="both"/>
              <w:rPr>
                <w:rFonts w:ascii="Bookman Old Style" w:eastAsia="MS Mincho" w:hAnsi="Bookman Old Style" w:cs="Bookman Old Style"/>
                <w:sz w:val="18"/>
                <w:szCs w:val="18"/>
              </w:rPr>
            </w:pPr>
            <w:r w:rsidRPr="00ED7FCA">
              <w:rPr>
                <w:rFonts w:ascii="Bookman Old Style" w:hAnsi="Bookman Old Style"/>
                <w:sz w:val="18"/>
                <w:szCs w:val="18"/>
              </w:rPr>
              <w:t>Garrafa térmica com capacidade de 1,5 litro, tampa com rosca, ampola em vidro, corpo em polipropileno, tampa/copo multiuso, com cabo, lisa, conservação térmica para líquidos quentes de no mínimo 6 horas, cor diversa</w:t>
            </w:r>
          </w:p>
        </w:tc>
        <w:tc>
          <w:tcPr>
            <w:tcW w:w="814" w:type="dxa"/>
          </w:tcPr>
          <w:p w:rsidR="00D7359A" w:rsidRPr="00ED7FCA" w:rsidRDefault="00D7359A" w:rsidP="00E10ED8">
            <w:pPr>
              <w:rPr>
                <w:rFonts w:ascii="Bookman Old Style" w:hAnsi="Bookman Old Style" w:cs="Bookman Old Style"/>
                <w:sz w:val="18"/>
                <w:szCs w:val="18"/>
              </w:rPr>
            </w:pPr>
          </w:p>
        </w:tc>
        <w:tc>
          <w:tcPr>
            <w:tcW w:w="1264" w:type="dxa"/>
          </w:tcPr>
          <w:p w:rsidR="00D7359A" w:rsidRPr="00ED7FCA" w:rsidRDefault="00D7359A" w:rsidP="00E10ED8">
            <w:pPr>
              <w:rPr>
                <w:rFonts w:ascii="Bookman Old Style" w:hAnsi="Bookman Old Style" w:cs="Bookman Old Style"/>
                <w:sz w:val="18"/>
                <w:szCs w:val="18"/>
                <w:lang w:val="pt-PT"/>
              </w:rPr>
            </w:pPr>
          </w:p>
        </w:tc>
        <w:tc>
          <w:tcPr>
            <w:tcW w:w="1144" w:type="dxa"/>
          </w:tcPr>
          <w:p w:rsidR="00D7359A" w:rsidRPr="00ED7FCA" w:rsidRDefault="00D7359A"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101</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80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Corda de varal 10 </w:t>
            </w:r>
            <w:proofErr w:type="spellStart"/>
            <w:r w:rsidRPr="00ED7FCA">
              <w:rPr>
                <w:rFonts w:ascii="Bookman Old Style" w:eastAsia="MS Mincho" w:hAnsi="Bookman Old Style" w:cs="Bookman Old Style"/>
                <w:sz w:val="18"/>
                <w:szCs w:val="18"/>
              </w:rPr>
              <w:t>mts</w:t>
            </w:r>
            <w:proofErr w:type="spellEnd"/>
            <w:r w:rsidRPr="00ED7FCA">
              <w:rPr>
                <w:rFonts w:ascii="Bookman Old Style" w:eastAsia="MS Mincho" w:hAnsi="Bookman Old Style" w:cs="Bookman Old Style"/>
                <w:sz w:val="18"/>
                <w:szCs w:val="18"/>
              </w:rPr>
              <w:t xml:space="preserve"> de nylon</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102</w:t>
            </w:r>
          </w:p>
        </w:tc>
        <w:tc>
          <w:tcPr>
            <w:tcW w:w="972" w:type="dxa"/>
          </w:tcPr>
          <w:p w:rsidR="00E10ED8" w:rsidRPr="00ED7FCA" w:rsidRDefault="00E10ED8" w:rsidP="00E10E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10ED8" w:rsidRPr="00ED7FCA" w:rsidRDefault="00E10ED8" w:rsidP="00E10ED8">
            <w:pPr>
              <w:pStyle w:val="TextosemFormatao"/>
              <w:jc w:val="both"/>
              <w:rPr>
                <w:rFonts w:ascii="Bookman Old Style" w:eastAsia="MS Mincho" w:hAnsi="Bookman Old Style" w:cs="Bookman Old Style"/>
                <w:sz w:val="18"/>
                <w:szCs w:val="18"/>
              </w:rPr>
            </w:pPr>
            <w:r w:rsidRPr="00ED7FCA">
              <w:rPr>
                <w:rFonts w:ascii="Bookman Old Style" w:eastAsia="MS Mincho" w:hAnsi="Bookman Old Style" w:cs="Bookman Old Style"/>
                <w:sz w:val="18"/>
                <w:szCs w:val="18"/>
              </w:rPr>
              <w:t xml:space="preserve">Bacia plástica 30 </w:t>
            </w:r>
            <w:proofErr w:type="spellStart"/>
            <w:r w:rsidRPr="00ED7FCA">
              <w:rPr>
                <w:rFonts w:ascii="Bookman Old Style" w:eastAsia="MS Mincho" w:hAnsi="Bookman Old Style" w:cs="Bookman Old Style"/>
                <w:sz w:val="18"/>
                <w:szCs w:val="18"/>
              </w:rPr>
              <w:t>lts</w:t>
            </w:r>
            <w:proofErr w:type="spellEnd"/>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sz w:val="18"/>
                <w:szCs w:val="18"/>
                <w:lang w:val="pt-PT"/>
              </w:rPr>
            </w:pPr>
          </w:p>
        </w:tc>
        <w:tc>
          <w:tcPr>
            <w:tcW w:w="1144" w:type="dxa"/>
          </w:tcPr>
          <w:p w:rsidR="00E10ED8" w:rsidRPr="00ED7FCA" w:rsidRDefault="00E10ED8" w:rsidP="00E10ED8">
            <w:pPr>
              <w:rPr>
                <w:rFonts w:ascii="Bookman Old Style" w:hAnsi="Bookman Old Style" w:cs="Bookman Old Style"/>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103</w:t>
            </w:r>
          </w:p>
        </w:tc>
        <w:tc>
          <w:tcPr>
            <w:tcW w:w="972" w:type="dxa"/>
          </w:tcPr>
          <w:p w:rsidR="00E10ED8" w:rsidRPr="00ED7FCA" w:rsidRDefault="00E10ED8" w:rsidP="00E10ED8">
            <w:pPr>
              <w:pStyle w:val="TextosemFormatao"/>
              <w:jc w:val="center"/>
              <w:rPr>
                <w:rFonts w:ascii="Bookman Old Style" w:eastAsia="MS Mincho" w:hAnsi="Bookman Old Style"/>
                <w:b/>
                <w:bCs/>
                <w:sz w:val="18"/>
                <w:szCs w:val="18"/>
              </w:rPr>
            </w:pPr>
            <w:r w:rsidRPr="00ED7FCA">
              <w:rPr>
                <w:rFonts w:ascii="Bookman Old Style" w:eastAsia="MS Mincho" w:hAnsi="Bookman Old Style" w:cs="Bookman Old Style"/>
                <w:b/>
                <w:bCs/>
                <w:sz w:val="18"/>
                <w:szCs w:val="18"/>
              </w:rPr>
              <w:t>150</w:t>
            </w:r>
          </w:p>
        </w:tc>
        <w:tc>
          <w:tcPr>
            <w:tcW w:w="777" w:type="dxa"/>
          </w:tcPr>
          <w:p w:rsidR="00E10ED8" w:rsidRPr="00ED7FCA" w:rsidRDefault="00E10ED8" w:rsidP="00E10E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Cxs</w:t>
            </w:r>
            <w:proofErr w:type="spellEnd"/>
          </w:p>
        </w:tc>
        <w:tc>
          <w:tcPr>
            <w:tcW w:w="4819" w:type="dxa"/>
          </w:tcPr>
          <w:p w:rsidR="00E10ED8" w:rsidRPr="00ED7FCA" w:rsidRDefault="00E10ED8" w:rsidP="00E10ED8">
            <w:pPr>
              <w:jc w:val="both"/>
              <w:rPr>
                <w:rFonts w:ascii="Bookman Old Style" w:eastAsia="MS Mincho" w:hAnsi="Bookman Old Style"/>
                <w:sz w:val="18"/>
                <w:szCs w:val="18"/>
              </w:rPr>
            </w:pPr>
            <w:r w:rsidRPr="00ED7FCA">
              <w:rPr>
                <w:rFonts w:ascii="Bookman Old Style" w:hAnsi="Bookman Old Style" w:cs="Bookman Old Style"/>
                <w:sz w:val="18"/>
                <w:szCs w:val="18"/>
              </w:rPr>
              <w:t xml:space="preserve">Luva Descartável; Em Látex; Com Espessura Padrão; Na Cor Leitosa; para Procedimento </w:t>
            </w:r>
            <w:proofErr w:type="spellStart"/>
            <w:r w:rsidRPr="00ED7FCA">
              <w:rPr>
                <w:rFonts w:ascii="Bookman Old Style" w:hAnsi="Bookman Old Style" w:cs="Bookman Old Style"/>
                <w:sz w:val="18"/>
                <w:szCs w:val="18"/>
              </w:rPr>
              <w:t>Nao</w:t>
            </w:r>
            <w:proofErr w:type="spellEnd"/>
            <w:r w:rsidRPr="00ED7FCA">
              <w:rPr>
                <w:rFonts w:ascii="Bookman Old Style" w:hAnsi="Bookman Old Style" w:cs="Bookman Old Style"/>
                <w:sz w:val="18"/>
                <w:szCs w:val="18"/>
              </w:rPr>
              <w:t xml:space="preserve"> Cirúrgico; Tamanho M; Acondicionado Em Caixa Com 100 Unidades; Com Validade de No Mínimo de 06 Meses; Com Textura Uniforme, Sem Falhas, Ambidestra, Anatômica, Alta Sensibilidade </w:t>
            </w:r>
            <w:proofErr w:type="spellStart"/>
            <w:r w:rsidRPr="00ED7FCA">
              <w:rPr>
                <w:rFonts w:ascii="Bookman Old Style" w:hAnsi="Bookman Old Style" w:cs="Bookman Old Style"/>
                <w:sz w:val="18"/>
                <w:szCs w:val="18"/>
              </w:rPr>
              <w:t>Tatil</w:t>
            </w:r>
            <w:proofErr w:type="spellEnd"/>
            <w:r w:rsidRPr="00ED7FCA">
              <w:rPr>
                <w:rFonts w:ascii="Bookman Old Style" w:hAnsi="Bookman Old Style" w:cs="Bookman Old Style"/>
                <w:sz w:val="18"/>
                <w:szCs w:val="18"/>
              </w:rPr>
              <w:t xml:space="preserve">; Sem </w:t>
            </w:r>
            <w:proofErr w:type="spellStart"/>
            <w:r w:rsidRPr="00ED7FCA">
              <w:rPr>
                <w:rFonts w:ascii="Bookman Old Style" w:hAnsi="Bookman Old Style" w:cs="Bookman Old Style"/>
                <w:sz w:val="18"/>
                <w:szCs w:val="18"/>
              </w:rPr>
              <w:t>PoBio-absorvivel</w:t>
            </w:r>
            <w:proofErr w:type="spellEnd"/>
            <w:r w:rsidRPr="00ED7FCA">
              <w:rPr>
                <w:rFonts w:ascii="Bookman Old Style" w:hAnsi="Bookman Old Style" w:cs="Bookman Old Style"/>
                <w:sz w:val="18"/>
                <w:szCs w:val="18"/>
              </w:rPr>
              <w:t xml:space="preserve">; o Produto </w:t>
            </w:r>
            <w:proofErr w:type="spellStart"/>
            <w:r w:rsidRPr="00ED7FCA">
              <w:rPr>
                <w:rFonts w:ascii="Bookman Old Style" w:hAnsi="Bookman Old Style" w:cs="Bookman Old Style"/>
                <w:sz w:val="18"/>
                <w:szCs w:val="18"/>
              </w:rPr>
              <w:t>Devera</w:t>
            </w:r>
            <w:proofErr w:type="spellEnd"/>
            <w:r w:rsidRPr="00ED7FCA">
              <w:rPr>
                <w:rFonts w:ascii="Bookman Old Style" w:hAnsi="Bookman Old Style" w:cs="Bookman Old Style"/>
                <w:sz w:val="18"/>
                <w:szCs w:val="18"/>
              </w:rPr>
              <w:t xml:space="preserve"> Ser Entregue Acompanhado do Certificado de Aprovação Conforme Legislação Vigente</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b/>
                <w:bCs/>
                <w:sz w:val="18"/>
                <w:szCs w:val="18"/>
                <w:lang w:val="pt-PT"/>
              </w:rPr>
            </w:pPr>
          </w:p>
        </w:tc>
        <w:tc>
          <w:tcPr>
            <w:tcW w:w="1144" w:type="dxa"/>
          </w:tcPr>
          <w:p w:rsidR="00E10ED8" w:rsidRPr="00ED7FCA" w:rsidRDefault="00E10ED8" w:rsidP="00E10ED8">
            <w:pPr>
              <w:rPr>
                <w:rFonts w:ascii="Bookman Old Style" w:hAnsi="Bookman Old Style" w:cs="Bookman Old Style"/>
                <w:b/>
                <w:bCs/>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104</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350</w:t>
            </w:r>
          </w:p>
        </w:tc>
        <w:tc>
          <w:tcPr>
            <w:tcW w:w="777" w:type="dxa"/>
          </w:tcPr>
          <w:p w:rsidR="00E10ED8" w:rsidRPr="00ED7FCA" w:rsidRDefault="00E10ED8" w:rsidP="00E10ED8">
            <w:pPr>
              <w:pStyle w:val="TextosemFormatao"/>
              <w:jc w:val="both"/>
              <w:rPr>
                <w:rFonts w:ascii="Bookman Old Style" w:eastAsia="MS Mincho" w:hAnsi="Bookman Old Style"/>
                <w:b/>
                <w:bCs/>
                <w:sz w:val="18"/>
                <w:szCs w:val="18"/>
              </w:rPr>
            </w:pPr>
            <w:proofErr w:type="spellStart"/>
            <w:r w:rsidRPr="00ED7FCA">
              <w:rPr>
                <w:rFonts w:ascii="Bookman Old Style" w:eastAsia="MS Mincho" w:hAnsi="Bookman Old Style" w:cs="Bookman Old Style"/>
                <w:b/>
                <w:bCs/>
                <w:sz w:val="18"/>
                <w:szCs w:val="18"/>
              </w:rPr>
              <w:t>Cxs</w:t>
            </w:r>
            <w:proofErr w:type="spellEnd"/>
          </w:p>
        </w:tc>
        <w:tc>
          <w:tcPr>
            <w:tcW w:w="4819" w:type="dxa"/>
          </w:tcPr>
          <w:p w:rsidR="00E10ED8" w:rsidRPr="00ED7FCA" w:rsidRDefault="00E10ED8" w:rsidP="00E10ED8">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Luva Descartável; Em Látex; Com Espessura Padrão; na cor Leitosa; para Procedimento </w:t>
            </w:r>
            <w:proofErr w:type="spellStart"/>
            <w:r w:rsidRPr="00ED7FCA">
              <w:rPr>
                <w:rFonts w:ascii="Bookman Old Style" w:hAnsi="Bookman Old Style" w:cs="Bookman Old Style"/>
                <w:sz w:val="18"/>
                <w:szCs w:val="18"/>
              </w:rPr>
              <w:t>Nao</w:t>
            </w:r>
            <w:proofErr w:type="spellEnd"/>
            <w:r w:rsidRPr="00ED7FCA">
              <w:rPr>
                <w:rFonts w:ascii="Bookman Old Style" w:hAnsi="Bookman Old Style" w:cs="Bookman Old Style"/>
                <w:sz w:val="18"/>
                <w:szCs w:val="18"/>
              </w:rPr>
              <w:t xml:space="preserve"> Cirúrgico; Tamanho P; Acondicionado Em Caixa Com 100 Unidades; Com Validade de No Mínimo de 06 Meses; Com Textura Uniforme, Sem Falhas, Ambidestra, Anatômica, Alta Sensibilidade </w:t>
            </w:r>
            <w:proofErr w:type="spellStart"/>
            <w:r w:rsidRPr="00ED7FCA">
              <w:rPr>
                <w:rFonts w:ascii="Bookman Old Style" w:hAnsi="Bookman Old Style" w:cs="Bookman Old Style"/>
                <w:sz w:val="18"/>
                <w:szCs w:val="18"/>
              </w:rPr>
              <w:t>Tatil</w:t>
            </w:r>
            <w:proofErr w:type="spellEnd"/>
            <w:r w:rsidRPr="00ED7FCA">
              <w:rPr>
                <w:rFonts w:ascii="Bookman Old Style" w:hAnsi="Bookman Old Style" w:cs="Bookman Old Style"/>
                <w:sz w:val="18"/>
                <w:szCs w:val="18"/>
              </w:rPr>
              <w:t xml:space="preserve">; Sem </w:t>
            </w:r>
            <w:proofErr w:type="spellStart"/>
            <w:r w:rsidRPr="00ED7FCA">
              <w:rPr>
                <w:rFonts w:ascii="Bookman Old Style" w:hAnsi="Bookman Old Style" w:cs="Bookman Old Style"/>
                <w:sz w:val="18"/>
                <w:szCs w:val="18"/>
              </w:rPr>
              <w:t>PoBio-absorvivel</w:t>
            </w:r>
            <w:proofErr w:type="spellEnd"/>
            <w:r w:rsidRPr="00ED7FCA">
              <w:rPr>
                <w:rFonts w:ascii="Bookman Old Style" w:hAnsi="Bookman Old Style" w:cs="Bookman Old Style"/>
                <w:sz w:val="18"/>
                <w:szCs w:val="18"/>
              </w:rPr>
              <w:t xml:space="preserve">; o Produto </w:t>
            </w:r>
            <w:proofErr w:type="spellStart"/>
            <w:r w:rsidRPr="00ED7FCA">
              <w:rPr>
                <w:rFonts w:ascii="Bookman Old Style" w:hAnsi="Bookman Old Style" w:cs="Bookman Old Style"/>
                <w:sz w:val="18"/>
                <w:szCs w:val="18"/>
              </w:rPr>
              <w:t>Devera</w:t>
            </w:r>
            <w:proofErr w:type="spellEnd"/>
            <w:r w:rsidRPr="00ED7FCA">
              <w:rPr>
                <w:rFonts w:ascii="Bookman Old Style" w:hAnsi="Bookman Old Style" w:cs="Bookman Old Style"/>
                <w:sz w:val="18"/>
                <w:szCs w:val="18"/>
              </w:rPr>
              <w:t xml:space="preserve"> Ser Entregue Acompanhado do Certificado de Aprovação Conforme Legislação Vigente</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b/>
                <w:bCs/>
                <w:sz w:val="18"/>
                <w:szCs w:val="18"/>
                <w:lang w:val="pt-PT"/>
              </w:rPr>
            </w:pPr>
          </w:p>
        </w:tc>
        <w:tc>
          <w:tcPr>
            <w:tcW w:w="1144" w:type="dxa"/>
          </w:tcPr>
          <w:p w:rsidR="00E10ED8" w:rsidRPr="00ED7FCA" w:rsidRDefault="00E10ED8" w:rsidP="00E10ED8">
            <w:pPr>
              <w:rPr>
                <w:rFonts w:ascii="Bookman Old Style" w:hAnsi="Bookman Old Style" w:cs="Bookman Old Style"/>
                <w:b/>
                <w:bCs/>
                <w:sz w:val="18"/>
                <w:szCs w:val="18"/>
                <w:lang w:val="pt-PT"/>
              </w:rPr>
            </w:pPr>
          </w:p>
          <w:p w:rsidR="00E10ED8" w:rsidRPr="00ED7FCA" w:rsidRDefault="00E10ED8" w:rsidP="00E10ED8">
            <w:pPr>
              <w:rPr>
                <w:rFonts w:ascii="Bookman Old Style" w:hAnsi="Bookman Old Style" w:cs="Bookman Old Style"/>
                <w:b/>
                <w:bCs/>
                <w:sz w:val="18"/>
                <w:szCs w:val="18"/>
                <w:lang w:val="pt-PT"/>
              </w:rPr>
            </w:pPr>
          </w:p>
          <w:p w:rsidR="00E10ED8" w:rsidRPr="00ED7FCA" w:rsidRDefault="00E10ED8" w:rsidP="00E10ED8">
            <w:pPr>
              <w:rPr>
                <w:rFonts w:ascii="Bookman Old Style" w:hAnsi="Bookman Old Style" w:cs="Bookman Old Style"/>
                <w:b/>
                <w:bCs/>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105</w:t>
            </w:r>
          </w:p>
        </w:tc>
        <w:tc>
          <w:tcPr>
            <w:tcW w:w="972" w:type="dxa"/>
          </w:tcPr>
          <w:p w:rsidR="00E10ED8" w:rsidRPr="00ED7FCA" w:rsidRDefault="00D45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110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Tubos</w:t>
            </w:r>
          </w:p>
        </w:tc>
        <w:tc>
          <w:tcPr>
            <w:tcW w:w="4819" w:type="dxa"/>
          </w:tcPr>
          <w:p w:rsidR="00E10ED8" w:rsidRPr="00ED7FCA" w:rsidRDefault="00E10ED8" w:rsidP="00E10ED8">
            <w:pPr>
              <w:jc w:val="both"/>
              <w:rPr>
                <w:rFonts w:ascii="Bookman Old Style" w:hAnsi="Bookman Old Style" w:cs="Bookman Old Style"/>
                <w:sz w:val="18"/>
                <w:szCs w:val="18"/>
              </w:rPr>
            </w:pPr>
            <w:r w:rsidRPr="00ED7FCA">
              <w:rPr>
                <w:rFonts w:ascii="Bookman Old Style" w:hAnsi="Bookman Old Style" w:cs="Bookman Old Style"/>
                <w:sz w:val="18"/>
                <w:szCs w:val="18"/>
              </w:rPr>
              <w:t xml:space="preserve">Pomada para assadura, </w:t>
            </w:r>
            <w:r w:rsidR="00D45ED8" w:rsidRPr="00ED7FCA">
              <w:rPr>
                <w:rFonts w:ascii="Bookman Old Style" w:hAnsi="Bookman Old Style" w:cs="Bookman Old Style"/>
                <w:sz w:val="18"/>
                <w:szCs w:val="18"/>
              </w:rPr>
              <w:t xml:space="preserve">pomada dermatológica, indicada para prevenção e tratamento de assaduras e brotoejas, uso externo, uso pediátrico, embalagem com 1 bisnaga, 45 </w:t>
            </w:r>
            <w:proofErr w:type="spellStart"/>
            <w:r w:rsidR="00D45ED8" w:rsidRPr="00ED7FCA">
              <w:rPr>
                <w:rFonts w:ascii="Bookman Old Style" w:hAnsi="Bookman Old Style" w:cs="Bookman Old Style"/>
                <w:sz w:val="18"/>
                <w:szCs w:val="18"/>
              </w:rPr>
              <w:t>gr</w:t>
            </w:r>
            <w:proofErr w:type="spellEnd"/>
            <w:r w:rsidR="00D45ED8" w:rsidRPr="00ED7FCA">
              <w:rPr>
                <w:rFonts w:ascii="Bookman Old Style" w:hAnsi="Bookman Old Style" w:cs="Bookman Old Style"/>
                <w:sz w:val="18"/>
                <w:szCs w:val="18"/>
              </w:rPr>
              <w:t xml:space="preserve">, composta a base de </w:t>
            </w:r>
            <w:proofErr w:type="spellStart"/>
            <w:r w:rsidR="00D45ED8" w:rsidRPr="00ED7FCA">
              <w:rPr>
                <w:rFonts w:ascii="Bookman Old Style" w:hAnsi="Bookman Old Style" w:cs="Bookman Old Style"/>
                <w:sz w:val="18"/>
                <w:szCs w:val="18"/>
              </w:rPr>
              <w:t>palmilato</w:t>
            </w:r>
            <w:proofErr w:type="spellEnd"/>
            <w:r w:rsidR="00D45ED8" w:rsidRPr="00ED7FCA">
              <w:rPr>
                <w:rFonts w:ascii="Bookman Old Style" w:hAnsi="Bookman Old Style" w:cs="Bookman Old Style"/>
                <w:sz w:val="18"/>
                <w:szCs w:val="18"/>
              </w:rPr>
              <w:t xml:space="preserve"> de retinol, </w:t>
            </w:r>
            <w:proofErr w:type="spellStart"/>
            <w:r w:rsidR="00D45ED8" w:rsidRPr="00ED7FCA">
              <w:rPr>
                <w:rFonts w:ascii="Bookman Old Style" w:hAnsi="Bookman Old Style" w:cs="Bookman Old Style"/>
                <w:sz w:val="18"/>
                <w:szCs w:val="18"/>
              </w:rPr>
              <w:t>colecalciferol</w:t>
            </w:r>
            <w:proofErr w:type="spellEnd"/>
            <w:r w:rsidR="00D45ED8" w:rsidRPr="00ED7FCA">
              <w:rPr>
                <w:rFonts w:ascii="Bookman Old Style" w:hAnsi="Bookman Old Style" w:cs="Bookman Old Style"/>
                <w:sz w:val="18"/>
                <w:szCs w:val="18"/>
              </w:rPr>
              <w:t xml:space="preserve">, óxido de </w:t>
            </w:r>
            <w:proofErr w:type="spellStart"/>
            <w:r w:rsidR="00D45ED8" w:rsidRPr="00ED7FCA">
              <w:rPr>
                <w:rFonts w:ascii="Bookman Old Style" w:hAnsi="Bookman Old Style" w:cs="Bookman Old Style"/>
                <w:sz w:val="18"/>
                <w:szCs w:val="18"/>
              </w:rPr>
              <w:t>zindo</w:t>
            </w:r>
            <w:proofErr w:type="spellEnd"/>
            <w:r w:rsidR="00D45ED8" w:rsidRPr="00ED7FCA">
              <w:rPr>
                <w:rFonts w:ascii="Bookman Old Style" w:hAnsi="Bookman Old Style" w:cs="Bookman Old Style"/>
                <w:sz w:val="18"/>
                <w:szCs w:val="18"/>
              </w:rPr>
              <w:t xml:space="preserve"> e excipientes  </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b/>
                <w:bCs/>
                <w:sz w:val="18"/>
                <w:szCs w:val="18"/>
                <w:lang w:val="pt-PT"/>
              </w:rPr>
            </w:pPr>
          </w:p>
        </w:tc>
        <w:tc>
          <w:tcPr>
            <w:tcW w:w="1144" w:type="dxa"/>
          </w:tcPr>
          <w:p w:rsidR="00E10ED8" w:rsidRPr="00ED7FCA" w:rsidRDefault="00E10ED8" w:rsidP="00E10ED8">
            <w:pPr>
              <w:rPr>
                <w:rFonts w:ascii="Bookman Old Style" w:hAnsi="Bookman Old Style" w:cs="Bookman Old Style"/>
                <w:b/>
                <w:bCs/>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106</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65</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Und</w:t>
            </w:r>
            <w:proofErr w:type="spellEnd"/>
          </w:p>
        </w:tc>
        <w:tc>
          <w:tcPr>
            <w:tcW w:w="4819" w:type="dxa"/>
          </w:tcPr>
          <w:p w:rsidR="00E10ED8" w:rsidRPr="00ED7FCA" w:rsidRDefault="00E10ED8" w:rsidP="00E10ED8">
            <w:pPr>
              <w:rPr>
                <w:rFonts w:ascii="Bookman Old Style" w:hAnsi="Bookman Old Style" w:cs="Bookman Old Style"/>
                <w:sz w:val="18"/>
                <w:szCs w:val="18"/>
              </w:rPr>
            </w:pPr>
            <w:r w:rsidRPr="00ED7FCA">
              <w:rPr>
                <w:rFonts w:ascii="Bookman Old Style" w:hAnsi="Bookman Old Style" w:cs="Bookman Old Style"/>
                <w:sz w:val="18"/>
                <w:szCs w:val="18"/>
              </w:rPr>
              <w:t xml:space="preserve">Escova para vaso sanitário com suporte dimensões, 34,5 </w:t>
            </w:r>
            <w:proofErr w:type="gramStart"/>
            <w:r w:rsidRPr="00ED7FCA">
              <w:rPr>
                <w:rFonts w:ascii="Bookman Old Style" w:hAnsi="Bookman Old Style" w:cs="Bookman Old Style"/>
                <w:sz w:val="18"/>
                <w:szCs w:val="18"/>
              </w:rPr>
              <w:t>x</w:t>
            </w:r>
            <w:proofErr w:type="gramEnd"/>
            <w:r w:rsidRPr="00ED7FCA">
              <w:rPr>
                <w:rFonts w:ascii="Bookman Old Style" w:hAnsi="Bookman Old Style" w:cs="Bookman Old Style"/>
                <w:sz w:val="18"/>
                <w:szCs w:val="18"/>
              </w:rPr>
              <w:t xml:space="preserve"> 12 </w:t>
            </w:r>
            <w:proofErr w:type="spellStart"/>
            <w:r w:rsidRPr="00ED7FCA">
              <w:rPr>
                <w:rFonts w:ascii="Bookman Old Style" w:hAnsi="Bookman Old Style" w:cs="Bookman Old Style"/>
                <w:sz w:val="18"/>
                <w:szCs w:val="18"/>
              </w:rPr>
              <w:t>cmcom</w:t>
            </w:r>
            <w:proofErr w:type="spellEnd"/>
            <w:r w:rsidRPr="00ED7FCA">
              <w:rPr>
                <w:rFonts w:ascii="Bookman Old Style" w:hAnsi="Bookman Old Style" w:cs="Bookman Old Style"/>
                <w:sz w:val="18"/>
                <w:szCs w:val="18"/>
              </w:rPr>
              <w:t xml:space="preserve"> cerdas nylon circulares.</w:t>
            </w: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b/>
                <w:bCs/>
                <w:sz w:val="18"/>
                <w:szCs w:val="18"/>
                <w:lang w:val="pt-PT"/>
              </w:rPr>
            </w:pPr>
          </w:p>
        </w:tc>
        <w:tc>
          <w:tcPr>
            <w:tcW w:w="1144" w:type="dxa"/>
          </w:tcPr>
          <w:p w:rsidR="00E10ED8" w:rsidRPr="00ED7FCA" w:rsidRDefault="00E10ED8" w:rsidP="00E10ED8">
            <w:pPr>
              <w:rPr>
                <w:rFonts w:ascii="Bookman Old Style" w:hAnsi="Bookman Old Style" w:cs="Bookman Old Style"/>
                <w:b/>
                <w:bCs/>
                <w:sz w:val="18"/>
                <w:szCs w:val="18"/>
                <w:lang w:val="pt-PT"/>
              </w:rPr>
            </w:pPr>
          </w:p>
        </w:tc>
      </w:tr>
      <w:tr w:rsidR="00E10ED8" w:rsidRPr="00ED7FCA">
        <w:tc>
          <w:tcPr>
            <w:tcW w:w="720" w:type="dxa"/>
          </w:tcPr>
          <w:p w:rsidR="00E10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107</w:t>
            </w:r>
          </w:p>
        </w:tc>
        <w:tc>
          <w:tcPr>
            <w:tcW w:w="972" w:type="dxa"/>
          </w:tcPr>
          <w:p w:rsidR="00E10ED8" w:rsidRPr="00ED7FCA" w:rsidRDefault="00E10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150</w:t>
            </w:r>
          </w:p>
        </w:tc>
        <w:tc>
          <w:tcPr>
            <w:tcW w:w="777" w:type="dxa"/>
          </w:tcPr>
          <w:p w:rsidR="00E10ED8" w:rsidRPr="00ED7FCA" w:rsidRDefault="00E10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Und</w:t>
            </w:r>
            <w:proofErr w:type="spellEnd"/>
          </w:p>
        </w:tc>
        <w:tc>
          <w:tcPr>
            <w:tcW w:w="4819" w:type="dxa"/>
          </w:tcPr>
          <w:p w:rsidR="00E10ED8" w:rsidRPr="00ED7FCA" w:rsidRDefault="00E10ED8" w:rsidP="00E10ED8">
            <w:pPr>
              <w:rPr>
                <w:rFonts w:ascii="Bookman Old Style" w:hAnsi="Bookman Old Style"/>
                <w:sz w:val="18"/>
                <w:szCs w:val="18"/>
              </w:rPr>
            </w:pPr>
            <w:r w:rsidRPr="00ED7FCA">
              <w:rPr>
                <w:rFonts w:ascii="Bookman Old Style" w:hAnsi="Bookman Old Style"/>
                <w:sz w:val="18"/>
                <w:szCs w:val="18"/>
              </w:rPr>
              <w:t>Talco infantil suave 200g (</w:t>
            </w:r>
            <w:proofErr w:type="spellStart"/>
            <w:proofErr w:type="gramStart"/>
            <w:r w:rsidRPr="00ED7FCA">
              <w:rPr>
                <w:rFonts w:ascii="Bookman Old Style" w:hAnsi="Bookman Old Style"/>
                <w:sz w:val="18"/>
                <w:szCs w:val="18"/>
              </w:rPr>
              <w:t>anti</w:t>
            </w:r>
            <w:proofErr w:type="spellEnd"/>
            <w:r w:rsidRPr="00ED7FCA">
              <w:rPr>
                <w:rFonts w:ascii="Bookman Old Style" w:hAnsi="Bookman Old Style"/>
                <w:sz w:val="18"/>
                <w:szCs w:val="18"/>
              </w:rPr>
              <w:t xml:space="preserve"> alérgico</w:t>
            </w:r>
            <w:proofErr w:type="gramEnd"/>
            <w:r w:rsidRPr="00ED7FCA">
              <w:rPr>
                <w:rFonts w:ascii="Bookman Old Style" w:hAnsi="Bookman Old Style"/>
                <w:sz w:val="18"/>
                <w:szCs w:val="18"/>
              </w:rPr>
              <w:t xml:space="preserve">) </w:t>
            </w:r>
          </w:p>
          <w:p w:rsidR="00E10ED8" w:rsidRPr="00ED7FCA" w:rsidRDefault="00E10ED8" w:rsidP="00E10ED8">
            <w:pPr>
              <w:rPr>
                <w:rFonts w:ascii="Bookman Old Style" w:hAnsi="Bookman Old Style" w:cs="Bookman Old Style"/>
                <w:sz w:val="18"/>
                <w:szCs w:val="18"/>
              </w:rPr>
            </w:pPr>
          </w:p>
        </w:tc>
        <w:tc>
          <w:tcPr>
            <w:tcW w:w="814" w:type="dxa"/>
          </w:tcPr>
          <w:p w:rsidR="00E10ED8" w:rsidRPr="00ED7FCA" w:rsidRDefault="00E10ED8" w:rsidP="00E10ED8">
            <w:pPr>
              <w:rPr>
                <w:rFonts w:ascii="Bookman Old Style" w:hAnsi="Bookman Old Style" w:cs="Bookman Old Style"/>
                <w:sz w:val="18"/>
                <w:szCs w:val="18"/>
              </w:rPr>
            </w:pPr>
          </w:p>
        </w:tc>
        <w:tc>
          <w:tcPr>
            <w:tcW w:w="1264" w:type="dxa"/>
          </w:tcPr>
          <w:p w:rsidR="00E10ED8" w:rsidRPr="00ED7FCA" w:rsidRDefault="00E10ED8" w:rsidP="00E10ED8">
            <w:pPr>
              <w:rPr>
                <w:rFonts w:ascii="Bookman Old Style" w:hAnsi="Bookman Old Style" w:cs="Bookman Old Style"/>
                <w:b/>
                <w:bCs/>
                <w:sz w:val="18"/>
                <w:szCs w:val="18"/>
                <w:lang w:val="pt-PT"/>
              </w:rPr>
            </w:pPr>
          </w:p>
        </w:tc>
        <w:tc>
          <w:tcPr>
            <w:tcW w:w="1144" w:type="dxa"/>
          </w:tcPr>
          <w:p w:rsidR="00E10ED8" w:rsidRPr="00ED7FCA" w:rsidRDefault="00E10ED8" w:rsidP="00E10ED8">
            <w:pPr>
              <w:rPr>
                <w:rFonts w:ascii="Bookman Old Style" w:hAnsi="Bookman Old Style" w:cs="Bookman Old Style"/>
                <w:b/>
                <w:bCs/>
                <w:sz w:val="18"/>
                <w:szCs w:val="18"/>
                <w:lang w:val="pt-PT"/>
              </w:rPr>
            </w:pPr>
          </w:p>
        </w:tc>
      </w:tr>
      <w:tr w:rsidR="002560FB" w:rsidRPr="00ED7FCA">
        <w:tc>
          <w:tcPr>
            <w:tcW w:w="720" w:type="dxa"/>
          </w:tcPr>
          <w:p w:rsidR="002560FB"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108</w:t>
            </w:r>
          </w:p>
        </w:tc>
        <w:tc>
          <w:tcPr>
            <w:tcW w:w="972" w:type="dxa"/>
          </w:tcPr>
          <w:p w:rsidR="002560FB" w:rsidRPr="00ED7FCA" w:rsidRDefault="002560FB" w:rsidP="00E10ED8">
            <w:pPr>
              <w:pStyle w:val="TextosemFormatao"/>
              <w:jc w:val="center"/>
              <w:rPr>
                <w:rFonts w:ascii="Bookman Old Style" w:eastAsia="MS Mincho" w:hAnsi="Bookman Old Style" w:cs="Bookman Old Style"/>
                <w:b/>
                <w:bCs/>
                <w:sz w:val="18"/>
                <w:szCs w:val="18"/>
              </w:rPr>
            </w:pPr>
          </w:p>
        </w:tc>
        <w:tc>
          <w:tcPr>
            <w:tcW w:w="777" w:type="dxa"/>
          </w:tcPr>
          <w:p w:rsidR="002560FB" w:rsidRPr="00ED7FCA" w:rsidRDefault="002560FB" w:rsidP="00E10ED8">
            <w:pPr>
              <w:pStyle w:val="TextosemFormatao"/>
              <w:jc w:val="both"/>
              <w:rPr>
                <w:rFonts w:ascii="Bookman Old Style" w:eastAsia="MS Mincho" w:hAnsi="Bookman Old Style" w:cs="Bookman Old Style"/>
                <w:b/>
                <w:bCs/>
                <w:sz w:val="18"/>
                <w:szCs w:val="18"/>
              </w:rPr>
            </w:pPr>
          </w:p>
        </w:tc>
        <w:tc>
          <w:tcPr>
            <w:tcW w:w="4819" w:type="dxa"/>
          </w:tcPr>
          <w:p w:rsidR="002560FB" w:rsidRPr="00ED7FCA" w:rsidRDefault="00BC3294" w:rsidP="00BC3294">
            <w:pPr>
              <w:jc w:val="both"/>
              <w:rPr>
                <w:sz w:val="18"/>
                <w:szCs w:val="18"/>
              </w:rPr>
            </w:pPr>
            <w:r w:rsidRPr="00ED7FCA">
              <w:rPr>
                <w:rFonts w:ascii="Bookman Old Style" w:hAnsi="Bookman Old Style"/>
                <w:sz w:val="18"/>
                <w:szCs w:val="18"/>
              </w:rPr>
              <w:t xml:space="preserve">Creme dental, com flúor e com cálcio – embalagem no mínimo 70 Gr, contendo basicamente: </w:t>
            </w:r>
            <w:proofErr w:type="spellStart"/>
            <w:r w:rsidRPr="00ED7FCA">
              <w:rPr>
                <w:rFonts w:ascii="Bookman Old Style" w:hAnsi="Bookman Old Style"/>
                <w:sz w:val="18"/>
                <w:szCs w:val="18"/>
              </w:rPr>
              <w:t>Aqua</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Calciumcarbonate</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sorbitol</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sodiumlauryl</w:t>
            </w:r>
            <w:proofErr w:type="spellEnd"/>
            <w:r w:rsidRPr="00ED7FCA">
              <w:rPr>
                <w:rFonts w:ascii="Bookman Old Style" w:hAnsi="Bookman Old Style"/>
                <w:sz w:val="18"/>
                <w:szCs w:val="18"/>
              </w:rPr>
              <w:t xml:space="preserve"> sulfate, </w:t>
            </w:r>
            <w:proofErr w:type="spellStart"/>
            <w:r w:rsidRPr="00ED7FCA">
              <w:rPr>
                <w:rFonts w:ascii="Bookman Old Style" w:hAnsi="Bookman Old Style"/>
                <w:sz w:val="18"/>
                <w:szCs w:val="18"/>
              </w:rPr>
              <w:t>sodiummonofluorphosphate</w:t>
            </w:r>
            <w:proofErr w:type="spellEnd"/>
            <w:r w:rsidRPr="00ED7FCA">
              <w:rPr>
                <w:rFonts w:ascii="Bookman Old Style" w:hAnsi="Bookman Old Style"/>
                <w:sz w:val="18"/>
                <w:szCs w:val="18"/>
              </w:rPr>
              <w:t xml:space="preserve">, aroma, celulose </w:t>
            </w:r>
            <w:proofErr w:type="spellStart"/>
            <w:r w:rsidRPr="00ED7FCA">
              <w:rPr>
                <w:rFonts w:ascii="Bookman Old Style" w:hAnsi="Bookman Old Style"/>
                <w:sz w:val="18"/>
                <w:szCs w:val="18"/>
              </w:rPr>
              <w:t>gum</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tetrasodiumpyrophosphate</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sodiumbicarbonate</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benzylalcohol</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sodiumsaccharin</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xanthangum</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sodiumhidroxyde</w:t>
            </w:r>
            <w:proofErr w:type="spellEnd"/>
            <w:r w:rsidRPr="00ED7FCA">
              <w:rPr>
                <w:rFonts w:ascii="Bookman Old Style" w:hAnsi="Bookman Old Style"/>
                <w:sz w:val="18"/>
                <w:szCs w:val="18"/>
              </w:rPr>
              <w:t xml:space="preserve">, CI 74160, </w:t>
            </w:r>
            <w:proofErr w:type="spellStart"/>
            <w:r w:rsidRPr="00ED7FCA">
              <w:rPr>
                <w:rFonts w:ascii="Bookman Old Style" w:hAnsi="Bookman Old Style"/>
                <w:sz w:val="18"/>
                <w:szCs w:val="18"/>
              </w:rPr>
              <w:t>limonene</w:t>
            </w:r>
            <w:proofErr w:type="spellEnd"/>
            <w:r w:rsidRPr="00ED7FCA">
              <w:rPr>
                <w:rFonts w:ascii="Bookman Old Style" w:hAnsi="Bookman Old Style"/>
                <w:sz w:val="18"/>
                <w:szCs w:val="18"/>
              </w:rPr>
              <w:t xml:space="preserve">. Contém </w:t>
            </w:r>
            <w:proofErr w:type="spellStart"/>
            <w:r w:rsidRPr="00ED7FCA">
              <w:rPr>
                <w:rFonts w:ascii="Bookman Old Style" w:hAnsi="Bookman Old Style"/>
                <w:sz w:val="18"/>
                <w:szCs w:val="18"/>
              </w:rPr>
              <w:t>monofluorfosfato</w:t>
            </w:r>
            <w:proofErr w:type="spellEnd"/>
            <w:r w:rsidRPr="00ED7FCA">
              <w:rPr>
                <w:rFonts w:ascii="Bookman Old Style" w:hAnsi="Bookman Old Style"/>
                <w:sz w:val="18"/>
                <w:szCs w:val="18"/>
              </w:rPr>
              <w:t xml:space="preserve"> de sódio (1.450 </w:t>
            </w:r>
            <w:proofErr w:type="spellStart"/>
            <w:r w:rsidRPr="00ED7FCA">
              <w:rPr>
                <w:rFonts w:ascii="Bookman Old Style" w:hAnsi="Bookman Old Style"/>
                <w:sz w:val="18"/>
                <w:szCs w:val="18"/>
              </w:rPr>
              <w:t>ppm</w:t>
            </w:r>
            <w:proofErr w:type="spellEnd"/>
            <w:r w:rsidRPr="00ED7FCA">
              <w:rPr>
                <w:rFonts w:ascii="Bookman Old Style" w:hAnsi="Bookman Old Style"/>
                <w:sz w:val="18"/>
                <w:szCs w:val="18"/>
              </w:rPr>
              <w:t xml:space="preserve"> de flúor</w:t>
            </w:r>
            <w:r w:rsidRPr="00ED7FCA">
              <w:rPr>
                <w:sz w:val="18"/>
                <w:szCs w:val="18"/>
              </w:rPr>
              <w:t>).</w:t>
            </w:r>
          </w:p>
        </w:tc>
        <w:tc>
          <w:tcPr>
            <w:tcW w:w="814" w:type="dxa"/>
          </w:tcPr>
          <w:p w:rsidR="002560FB" w:rsidRPr="00ED7FCA" w:rsidRDefault="002560FB" w:rsidP="00E10ED8">
            <w:pPr>
              <w:rPr>
                <w:rFonts w:ascii="Bookman Old Style" w:hAnsi="Bookman Old Style" w:cs="Bookman Old Style"/>
                <w:sz w:val="18"/>
                <w:szCs w:val="18"/>
              </w:rPr>
            </w:pPr>
          </w:p>
        </w:tc>
        <w:tc>
          <w:tcPr>
            <w:tcW w:w="1264" w:type="dxa"/>
          </w:tcPr>
          <w:p w:rsidR="002560FB" w:rsidRPr="00ED7FCA" w:rsidRDefault="002560FB" w:rsidP="00E10ED8">
            <w:pPr>
              <w:rPr>
                <w:rFonts w:ascii="Bookman Old Style" w:hAnsi="Bookman Old Style" w:cs="Bookman Old Style"/>
                <w:b/>
                <w:bCs/>
                <w:sz w:val="18"/>
                <w:szCs w:val="18"/>
                <w:lang w:val="pt-PT"/>
              </w:rPr>
            </w:pPr>
          </w:p>
        </w:tc>
        <w:tc>
          <w:tcPr>
            <w:tcW w:w="1144" w:type="dxa"/>
          </w:tcPr>
          <w:p w:rsidR="002560FB" w:rsidRPr="00ED7FCA" w:rsidRDefault="002560FB" w:rsidP="00E10ED8">
            <w:pPr>
              <w:rPr>
                <w:rFonts w:ascii="Bookman Old Style" w:hAnsi="Bookman Old Style" w:cs="Bookman Old Style"/>
                <w:b/>
                <w:bCs/>
                <w:sz w:val="18"/>
                <w:szCs w:val="18"/>
                <w:lang w:val="pt-PT"/>
              </w:rPr>
            </w:pPr>
          </w:p>
        </w:tc>
      </w:tr>
      <w:tr w:rsidR="002560FB" w:rsidRPr="00ED7FCA">
        <w:tc>
          <w:tcPr>
            <w:tcW w:w="720" w:type="dxa"/>
          </w:tcPr>
          <w:p w:rsidR="002560FB"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lastRenderedPageBreak/>
              <w:t>109</w:t>
            </w:r>
          </w:p>
        </w:tc>
        <w:tc>
          <w:tcPr>
            <w:tcW w:w="972" w:type="dxa"/>
          </w:tcPr>
          <w:p w:rsidR="002560FB" w:rsidRPr="00ED7FCA" w:rsidRDefault="00BC3294"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w:t>
            </w:r>
          </w:p>
        </w:tc>
        <w:tc>
          <w:tcPr>
            <w:tcW w:w="777" w:type="dxa"/>
          </w:tcPr>
          <w:p w:rsidR="002560FB" w:rsidRPr="00ED7FCA" w:rsidRDefault="00070745" w:rsidP="00E10ED8">
            <w:pPr>
              <w:pStyle w:val="TextosemFormatao"/>
              <w:jc w:val="both"/>
              <w:rPr>
                <w:rFonts w:ascii="Bookman Old Style" w:eastAsia="MS Mincho" w:hAnsi="Bookman Old Style" w:cs="Bookman Old Style"/>
                <w:b/>
                <w:bCs/>
                <w:sz w:val="18"/>
                <w:szCs w:val="18"/>
              </w:rPr>
            </w:pPr>
            <w:proofErr w:type="spellStart"/>
            <w:proofErr w:type="gramStart"/>
            <w:r>
              <w:rPr>
                <w:rFonts w:ascii="Bookman Old Style" w:eastAsia="MS Mincho" w:hAnsi="Bookman Old Style" w:cs="Bookman Old Style"/>
                <w:b/>
                <w:bCs/>
                <w:sz w:val="18"/>
                <w:szCs w:val="18"/>
              </w:rPr>
              <w:t>unid</w:t>
            </w:r>
            <w:proofErr w:type="spellEnd"/>
            <w:proofErr w:type="gramEnd"/>
          </w:p>
        </w:tc>
        <w:tc>
          <w:tcPr>
            <w:tcW w:w="4819" w:type="dxa"/>
          </w:tcPr>
          <w:p w:rsidR="002560FB" w:rsidRPr="00ED7FCA" w:rsidRDefault="002560FB" w:rsidP="00E10ED8">
            <w:pPr>
              <w:rPr>
                <w:rFonts w:ascii="Bookman Old Style" w:hAnsi="Bookman Old Style"/>
                <w:sz w:val="18"/>
                <w:szCs w:val="18"/>
              </w:rPr>
            </w:pPr>
            <w:r w:rsidRPr="00ED7FCA">
              <w:rPr>
                <w:rFonts w:ascii="Bookman Old Style" w:hAnsi="Bookman Old Style"/>
                <w:sz w:val="18"/>
                <w:szCs w:val="18"/>
              </w:rPr>
              <w:t>Coador de pano</w:t>
            </w:r>
            <w:r w:rsidR="008F18E2" w:rsidRPr="00ED7FCA">
              <w:rPr>
                <w:rFonts w:ascii="Bookman Old Style" w:hAnsi="Bookman Old Style"/>
                <w:sz w:val="18"/>
                <w:szCs w:val="18"/>
              </w:rPr>
              <w:t xml:space="preserve"> para </w:t>
            </w:r>
            <w:proofErr w:type="gramStart"/>
            <w:r w:rsidR="008F18E2" w:rsidRPr="00ED7FCA">
              <w:rPr>
                <w:rFonts w:ascii="Bookman Old Style" w:hAnsi="Bookman Old Style"/>
                <w:sz w:val="18"/>
                <w:szCs w:val="18"/>
              </w:rPr>
              <w:t>café ,</w:t>
            </w:r>
            <w:proofErr w:type="gramEnd"/>
            <w:r w:rsidR="008F18E2" w:rsidRPr="00ED7FCA">
              <w:rPr>
                <w:rFonts w:ascii="Bookman Old Style" w:hAnsi="Bookman Old Style"/>
                <w:sz w:val="18"/>
                <w:szCs w:val="18"/>
              </w:rPr>
              <w:t xml:space="preserve"> tamanho grande, 100% algodão</w:t>
            </w:r>
          </w:p>
        </w:tc>
        <w:tc>
          <w:tcPr>
            <w:tcW w:w="814" w:type="dxa"/>
          </w:tcPr>
          <w:p w:rsidR="002560FB" w:rsidRPr="00ED7FCA" w:rsidRDefault="002560FB" w:rsidP="00E10ED8">
            <w:pPr>
              <w:rPr>
                <w:rFonts w:ascii="Bookman Old Style" w:hAnsi="Bookman Old Style" w:cs="Bookman Old Style"/>
                <w:sz w:val="18"/>
                <w:szCs w:val="18"/>
              </w:rPr>
            </w:pPr>
          </w:p>
        </w:tc>
        <w:tc>
          <w:tcPr>
            <w:tcW w:w="1264" w:type="dxa"/>
          </w:tcPr>
          <w:p w:rsidR="002560FB" w:rsidRPr="00ED7FCA" w:rsidRDefault="002560FB" w:rsidP="00E10ED8">
            <w:pPr>
              <w:rPr>
                <w:rFonts w:ascii="Bookman Old Style" w:hAnsi="Bookman Old Style" w:cs="Bookman Old Style"/>
                <w:b/>
                <w:bCs/>
                <w:sz w:val="18"/>
                <w:szCs w:val="18"/>
                <w:lang w:val="pt-PT"/>
              </w:rPr>
            </w:pPr>
          </w:p>
        </w:tc>
        <w:tc>
          <w:tcPr>
            <w:tcW w:w="1144" w:type="dxa"/>
          </w:tcPr>
          <w:p w:rsidR="002560FB" w:rsidRPr="00ED7FCA" w:rsidRDefault="002560FB" w:rsidP="00E10ED8">
            <w:pPr>
              <w:rPr>
                <w:rFonts w:ascii="Bookman Old Style" w:hAnsi="Bookman Old Style" w:cs="Bookman Old Style"/>
                <w:b/>
                <w:bCs/>
                <w:sz w:val="18"/>
                <w:szCs w:val="18"/>
                <w:lang w:val="pt-PT"/>
              </w:rPr>
            </w:pPr>
          </w:p>
        </w:tc>
      </w:tr>
      <w:tr w:rsidR="002560FB" w:rsidRPr="00ED7FCA">
        <w:tc>
          <w:tcPr>
            <w:tcW w:w="720" w:type="dxa"/>
          </w:tcPr>
          <w:p w:rsidR="002560FB"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110</w:t>
            </w:r>
          </w:p>
        </w:tc>
        <w:tc>
          <w:tcPr>
            <w:tcW w:w="972" w:type="dxa"/>
          </w:tcPr>
          <w:p w:rsidR="002560FB" w:rsidRPr="00ED7FCA" w:rsidRDefault="00BC3294"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2560FB" w:rsidRPr="00ED7FCA" w:rsidRDefault="00BC3294" w:rsidP="00E10ED8">
            <w:pPr>
              <w:pStyle w:val="TextosemFormatao"/>
              <w:jc w:val="both"/>
              <w:rPr>
                <w:rFonts w:ascii="Bookman Old Style" w:eastAsia="MS Mincho" w:hAnsi="Bookman Old Style" w:cs="Bookman Old Style"/>
                <w:b/>
                <w:bCs/>
                <w:sz w:val="18"/>
                <w:szCs w:val="18"/>
              </w:rPr>
            </w:pPr>
            <w:proofErr w:type="spellStart"/>
            <w:proofErr w:type="gramStart"/>
            <w:r w:rsidRPr="00ED7FCA">
              <w:rPr>
                <w:rFonts w:ascii="Bookman Old Style" w:eastAsia="MS Mincho" w:hAnsi="Bookman Old Style" w:cs="Bookman Old Style"/>
                <w:b/>
                <w:bCs/>
                <w:sz w:val="18"/>
                <w:szCs w:val="18"/>
              </w:rPr>
              <w:t>unid</w:t>
            </w:r>
            <w:proofErr w:type="spellEnd"/>
            <w:proofErr w:type="gramEnd"/>
          </w:p>
        </w:tc>
        <w:tc>
          <w:tcPr>
            <w:tcW w:w="4819" w:type="dxa"/>
          </w:tcPr>
          <w:p w:rsidR="002560FB" w:rsidRPr="00ED7FCA" w:rsidRDefault="008F18E2" w:rsidP="00E10ED8">
            <w:pPr>
              <w:rPr>
                <w:rFonts w:ascii="Bookman Old Style" w:hAnsi="Bookman Old Style"/>
                <w:sz w:val="18"/>
                <w:szCs w:val="18"/>
              </w:rPr>
            </w:pPr>
            <w:r w:rsidRPr="00ED7FCA">
              <w:rPr>
                <w:rFonts w:ascii="Bookman Old Style" w:hAnsi="Bookman Old Style"/>
                <w:sz w:val="18"/>
                <w:szCs w:val="18"/>
              </w:rPr>
              <w:t xml:space="preserve">Soda caustica tipo escama, embalada em potes de 1 kg, </w:t>
            </w:r>
            <w:proofErr w:type="spellStart"/>
            <w:r w:rsidRPr="00ED7FCA">
              <w:rPr>
                <w:rFonts w:ascii="Bookman Old Style" w:hAnsi="Bookman Old Style"/>
                <w:sz w:val="18"/>
                <w:szCs w:val="18"/>
              </w:rPr>
              <w:t>composa</w:t>
            </w:r>
            <w:proofErr w:type="spellEnd"/>
            <w:r w:rsidRPr="00ED7FCA">
              <w:rPr>
                <w:rFonts w:ascii="Bookman Old Style" w:hAnsi="Bookman Old Style"/>
                <w:sz w:val="18"/>
                <w:szCs w:val="18"/>
              </w:rPr>
              <w:t xml:space="preserve"> de hidróxido de </w:t>
            </w:r>
            <w:proofErr w:type="gramStart"/>
            <w:r w:rsidRPr="00ED7FCA">
              <w:rPr>
                <w:rFonts w:ascii="Bookman Old Style" w:hAnsi="Bookman Old Style"/>
                <w:sz w:val="18"/>
                <w:szCs w:val="18"/>
              </w:rPr>
              <w:t>sódio ,</w:t>
            </w:r>
            <w:proofErr w:type="gramEnd"/>
          </w:p>
        </w:tc>
        <w:tc>
          <w:tcPr>
            <w:tcW w:w="814" w:type="dxa"/>
          </w:tcPr>
          <w:p w:rsidR="002560FB" w:rsidRPr="00ED7FCA" w:rsidRDefault="002560FB" w:rsidP="00E10ED8">
            <w:pPr>
              <w:rPr>
                <w:rFonts w:ascii="Bookman Old Style" w:hAnsi="Bookman Old Style" w:cs="Bookman Old Style"/>
                <w:sz w:val="18"/>
                <w:szCs w:val="18"/>
              </w:rPr>
            </w:pPr>
          </w:p>
        </w:tc>
        <w:tc>
          <w:tcPr>
            <w:tcW w:w="1264" w:type="dxa"/>
          </w:tcPr>
          <w:p w:rsidR="002560FB" w:rsidRPr="00ED7FCA" w:rsidRDefault="002560FB" w:rsidP="00E10ED8">
            <w:pPr>
              <w:rPr>
                <w:rFonts w:ascii="Bookman Old Style" w:hAnsi="Bookman Old Style" w:cs="Bookman Old Style"/>
                <w:b/>
                <w:bCs/>
                <w:sz w:val="18"/>
                <w:szCs w:val="18"/>
                <w:lang w:val="pt-PT"/>
              </w:rPr>
            </w:pPr>
          </w:p>
        </w:tc>
        <w:tc>
          <w:tcPr>
            <w:tcW w:w="1144" w:type="dxa"/>
          </w:tcPr>
          <w:p w:rsidR="002560FB" w:rsidRPr="00ED7FCA" w:rsidRDefault="002560FB" w:rsidP="00E10ED8">
            <w:pPr>
              <w:rPr>
                <w:rFonts w:ascii="Bookman Old Style" w:hAnsi="Bookman Old Style" w:cs="Bookman Old Style"/>
                <w:b/>
                <w:bCs/>
                <w:sz w:val="18"/>
                <w:szCs w:val="18"/>
                <w:lang w:val="pt-PT"/>
              </w:rPr>
            </w:pPr>
          </w:p>
        </w:tc>
      </w:tr>
      <w:tr w:rsidR="00D45ED8" w:rsidRPr="00ED7FCA">
        <w:tc>
          <w:tcPr>
            <w:tcW w:w="720" w:type="dxa"/>
          </w:tcPr>
          <w:p w:rsidR="00D45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111</w:t>
            </w:r>
          </w:p>
        </w:tc>
        <w:tc>
          <w:tcPr>
            <w:tcW w:w="972" w:type="dxa"/>
          </w:tcPr>
          <w:p w:rsidR="00D45ED8" w:rsidRPr="00ED7FCA" w:rsidRDefault="00D45ED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10</w:t>
            </w:r>
          </w:p>
        </w:tc>
        <w:tc>
          <w:tcPr>
            <w:tcW w:w="777" w:type="dxa"/>
          </w:tcPr>
          <w:p w:rsidR="00D45ED8" w:rsidRPr="00ED7FCA" w:rsidRDefault="00D45ED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D45ED8" w:rsidRPr="00ED7FCA" w:rsidRDefault="00D45ED8" w:rsidP="00E10ED8">
            <w:pPr>
              <w:rPr>
                <w:rFonts w:ascii="Bookman Old Style" w:hAnsi="Bookman Old Style"/>
                <w:sz w:val="18"/>
                <w:szCs w:val="18"/>
              </w:rPr>
            </w:pPr>
            <w:r w:rsidRPr="00ED7FCA">
              <w:rPr>
                <w:rFonts w:ascii="Bookman Old Style" w:hAnsi="Bookman Old Style"/>
                <w:sz w:val="18"/>
                <w:szCs w:val="18"/>
              </w:rPr>
              <w:t xml:space="preserve">Pente fino em aço inox, pente fino extrator de piolhos e lêndeas, composto de aço inox esterilizável (dentes e cabo), dentes longos com pontas arredondadas, resistente a esterilização água </w:t>
            </w:r>
            <w:proofErr w:type="gramStart"/>
            <w:r w:rsidRPr="00ED7FCA">
              <w:rPr>
                <w:rFonts w:ascii="Bookman Old Style" w:hAnsi="Bookman Old Style"/>
                <w:sz w:val="18"/>
                <w:szCs w:val="18"/>
              </w:rPr>
              <w:t>fervente,  álcool</w:t>
            </w:r>
            <w:proofErr w:type="gramEnd"/>
            <w:r w:rsidRPr="00ED7FCA">
              <w:rPr>
                <w:rFonts w:ascii="Bookman Old Style" w:hAnsi="Bookman Old Style"/>
                <w:sz w:val="18"/>
                <w:szCs w:val="18"/>
              </w:rPr>
              <w:t xml:space="preserve"> 70% em estufa e </w:t>
            </w:r>
            <w:proofErr w:type="spellStart"/>
            <w:r w:rsidRPr="00ED7FCA">
              <w:rPr>
                <w:rFonts w:ascii="Bookman Old Style" w:hAnsi="Bookman Old Style"/>
                <w:sz w:val="18"/>
                <w:szCs w:val="18"/>
              </w:rPr>
              <w:t>altoclave</w:t>
            </w:r>
            <w:proofErr w:type="spellEnd"/>
            <w:r w:rsidRPr="00ED7FCA">
              <w:rPr>
                <w:rFonts w:ascii="Bookman Old Style" w:hAnsi="Bookman Old Style"/>
                <w:sz w:val="18"/>
                <w:szCs w:val="18"/>
              </w:rPr>
              <w:t>.</w:t>
            </w:r>
          </w:p>
        </w:tc>
        <w:tc>
          <w:tcPr>
            <w:tcW w:w="814" w:type="dxa"/>
          </w:tcPr>
          <w:p w:rsidR="00D45ED8" w:rsidRPr="00ED7FCA" w:rsidRDefault="00D45ED8" w:rsidP="00E10ED8">
            <w:pPr>
              <w:rPr>
                <w:rFonts w:ascii="Bookman Old Style" w:hAnsi="Bookman Old Style" w:cs="Bookman Old Style"/>
                <w:sz w:val="18"/>
                <w:szCs w:val="18"/>
              </w:rPr>
            </w:pPr>
          </w:p>
        </w:tc>
        <w:tc>
          <w:tcPr>
            <w:tcW w:w="1264" w:type="dxa"/>
          </w:tcPr>
          <w:p w:rsidR="00D45ED8" w:rsidRPr="00ED7FCA" w:rsidRDefault="00D45ED8" w:rsidP="00E10ED8">
            <w:pPr>
              <w:rPr>
                <w:rFonts w:ascii="Bookman Old Style" w:hAnsi="Bookman Old Style" w:cs="Bookman Old Style"/>
                <w:b/>
                <w:bCs/>
                <w:sz w:val="18"/>
                <w:szCs w:val="18"/>
                <w:lang w:val="pt-PT"/>
              </w:rPr>
            </w:pPr>
          </w:p>
        </w:tc>
        <w:tc>
          <w:tcPr>
            <w:tcW w:w="1144" w:type="dxa"/>
          </w:tcPr>
          <w:p w:rsidR="00D45ED8" w:rsidRPr="00ED7FCA" w:rsidRDefault="00D45ED8" w:rsidP="00E10ED8">
            <w:pPr>
              <w:rPr>
                <w:rFonts w:ascii="Bookman Old Style" w:hAnsi="Bookman Old Style" w:cs="Bookman Old Style"/>
                <w:b/>
                <w:bCs/>
                <w:sz w:val="18"/>
                <w:szCs w:val="18"/>
                <w:lang w:val="pt-PT"/>
              </w:rPr>
            </w:pPr>
          </w:p>
        </w:tc>
      </w:tr>
      <w:tr w:rsidR="00D45ED8" w:rsidRPr="00ED7FCA">
        <w:tc>
          <w:tcPr>
            <w:tcW w:w="720" w:type="dxa"/>
          </w:tcPr>
          <w:p w:rsidR="00D45ED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112</w:t>
            </w:r>
          </w:p>
        </w:tc>
        <w:tc>
          <w:tcPr>
            <w:tcW w:w="972" w:type="dxa"/>
          </w:tcPr>
          <w:p w:rsidR="00D45ED8" w:rsidRPr="00ED7FCA" w:rsidRDefault="00A47EA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D45ED8" w:rsidRPr="00ED7FCA" w:rsidRDefault="00A47EA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Bisnag</w:t>
            </w:r>
            <w:proofErr w:type="spellEnd"/>
          </w:p>
        </w:tc>
        <w:tc>
          <w:tcPr>
            <w:tcW w:w="4819" w:type="dxa"/>
          </w:tcPr>
          <w:p w:rsidR="00D45ED8" w:rsidRPr="00ED7FCA" w:rsidRDefault="00A47EA8" w:rsidP="00E10ED8">
            <w:pPr>
              <w:rPr>
                <w:rFonts w:ascii="Bookman Old Style" w:hAnsi="Bookman Old Style"/>
                <w:sz w:val="18"/>
                <w:szCs w:val="18"/>
              </w:rPr>
            </w:pPr>
            <w:r w:rsidRPr="00ED7FCA">
              <w:rPr>
                <w:rFonts w:ascii="Bookman Old Style" w:hAnsi="Bookman Old Style"/>
                <w:sz w:val="18"/>
                <w:szCs w:val="18"/>
              </w:rPr>
              <w:t xml:space="preserve">Pomada para hematomas, pomada dermatológica indicada para processos inflamatórios localizados como: manchas </w:t>
            </w:r>
            <w:proofErr w:type="gramStart"/>
            <w:r w:rsidRPr="00ED7FCA">
              <w:rPr>
                <w:rFonts w:ascii="Bookman Old Style" w:hAnsi="Bookman Old Style"/>
                <w:sz w:val="18"/>
                <w:szCs w:val="18"/>
              </w:rPr>
              <w:t>roxas(</w:t>
            </w:r>
            <w:proofErr w:type="gramEnd"/>
            <w:r w:rsidRPr="00ED7FCA">
              <w:rPr>
                <w:rFonts w:ascii="Bookman Old Style" w:hAnsi="Bookman Old Style"/>
                <w:sz w:val="18"/>
                <w:szCs w:val="18"/>
              </w:rPr>
              <w:t xml:space="preserve">hematomas) que aparecem após traumas ou contusões, uso tópico, uso externo, uso pediátrico, composição a base de </w:t>
            </w:r>
            <w:proofErr w:type="spellStart"/>
            <w:r w:rsidRPr="00ED7FCA">
              <w:rPr>
                <w:rFonts w:ascii="Bookman Old Style" w:hAnsi="Bookman Old Style"/>
                <w:sz w:val="18"/>
                <w:szCs w:val="18"/>
              </w:rPr>
              <w:t>polissulfato</w:t>
            </w:r>
            <w:proofErr w:type="spellEnd"/>
            <w:r w:rsidRPr="00ED7FCA">
              <w:rPr>
                <w:rFonts w:ascii="Bookman Old Style" w:hAnsi="Bookman Old Style"/>
                <w:sz w:val="18"/>
                <w:szCs w:val="18"/>
              </w:rPr>
              <w:t xml:space="preserve"> de mucopolissacarídeos 3mg. Embalagem com 1 bisnaga c/ 40gr </w:t>
            </w:r>
          </w:p>
        </w:tc>
        <w:tc>
          <w:tcPr>
            <w:tcW w:w="814" w:type="dxa"/>
          </w:tcPr>
          <w:p w:rsidR="00D45ED8" w:rsidRPr="00ED7FCA" w:rsidRDefault="00D45ED8" w:rsidP="00E10ED8">
            <w:pPr>
              <w:rPr>
                <w:rFonts w:ascii="Bookman Old Style" w:hAnsi="Bookman Old Style" w:cs="Bookman Old Style"/>
                <w:sz w:val="18"/>
                <w:szCs w:val="18"/>
              </w:rPr>
            </w:pPr>
          </w:p>
        </w:tc>
        <w:tc>
          <w:tcPr>
            <w:tcW w:w="1264" w:type="dxa"/>
          </w:tcPr>
          <w:p w:rsidR="00D45ED8" w:rsidRPr="00ED7FCA" w:rsidRDefault="00D45ED8" w:rsidP="00E10ED8">
            <w:pPr>
              <w:rPr>
                <w:rFonts w:ascii="Bookman Old Style" w:hAnsi="Bookman Old Style" w:cs="Bookman Old Style"/>
                <w:b/>
                <w:bCs/>
                <w:sz w:val="18"/>
                <w:szCs w:val="18"/>
                <w:lang w:val="pt-PT"/>
              </w:rPr>
            </w:pPr>
          </w:p>
        </w:tc>
        <w:tc>
          <w:tcPr>
            <w:tcW w:w="1144" w:type="dxa"/>
          </w:tcPr>
          <w:p w:rsidR="00D45ED8" w:rsidRPr="00ED7FCA" w:rsidRDefault="00D45ED8" w:rsidP="00E10ED8">
            <w:pPr>
              <w:rPr>
                <w:rFonts w:ascii="Bookman Old Style" w:hAnsi="Bookman Old Style" w:cs="Bookman Old Style"/>
                <w:b/>
                <w:bCs/>
                <w:sz w:val="18"/>
                <w:szCs w:val="18"/>
                <w:lang w:val="pt-PT"/>
              </w:rPr>
            </w:pPr>
          </w:p>
        </w:tc>
      </w:tr>
      <w:tr w:rsidR="00A47EA8" w:rsidRPr="00ED7FCA">
        <w:tc>
          <w:tcPr>
            <w:tcW w:w="720" w:type="dxa"/>
          </w:tcPr>
          <w:p w:rsidR="00A47EA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113</w:t>
            </w:r>
          </w:p>
        </w:tc>
        <w:tc>
          <w:tcPr>
            <w:tcW w:w="972" w:type="dxa"/>
          </w:tcPr>
          <w:p w:rsidR="00A47EA8" w:rsidRPr="00ED7FCA" w:rsidRDefault="00A47EA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600</w:t>
            </w:r>
          </w:p>
        </w:tc>
        <w:tc>
          <w:tcPr>
            <w:tcW w:w="777" w:type="dxa"/>
          </w:tcPr>
          <w:p w:rsidR="00A47EA8" w:rsidRPr="00ED7FCA" w:rsidRDefault="00A47EA8"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A47EA8" w:rsidRPr="00ED7FCA" w:rsidRDefault="00A47EA8" w:rsidP="00E10ED8">
            <w:pPr>
              <w:rPr>
                <w:rFonts w:ascii="Bookman Old Style" w:hAnsi="Bookman Old Style"/>
                <w:sz w:val="18"/>
                <w:szCs w:val="18"/>
              </w:rPr>
            </w:pPr>
            <w:r w:rsidRPr="00ED7FCA">
              <w:rPr>
                <w:rFonts w:ascii="Bookman Old Style" w:hAnsi="Bookman Old Style"/>
                <w:sz w:val="18"/>
                <w:szCs w:val="18"/>
              </w:rPr>
              <w:t xml:space="preserve">Sabonete cremoso infantil 80g, sabonete cremoso em barra, testado dermatologicamente, fragrância suave, deve apresentar níveis de acidez e alcalinidade equilibrados, </w:t>
            </w:r>
            <w:proofErr w:type="spellStart"/>
            <w:r w:rsidRPr="00ED7FCA">
              <w:rPr>
                <w:rFonts w:ascii="Bookman Old Style" w:hAnsi="Bookman Old Style"/>
                <w:sz w:val="18"/>
                <w:szCs w:val="18"/>
              </w:rPr>
              <w:t>formulaçõ</w:t>
            </w:r>
            <w:proofErr w:type="spellEnd"/>
            <w:r w:rsidRPr="00ED7FCA">
              <w:rPr>
                <w:rFonts w:ascii="Bookman Old Style" w:hAnsi="Bookman Old Style"/>
                <w:sz w:val="18"/>
                <w:szCs w:val="18"/>
              </w:rPr>
              <w:t xml:space="preserve"> contendo extratos vegetais com ação calmante, emoliente e nutritiva, indicado para higienizar a pele de bebês e crianças, composto </w:t>
            </w:r>
            <w:proofErr w:type="spellStart"/>
            <w:r w:rsidRPr="00ED7FCA">
              <w:rPr>
                <w:rFonts w:ascii="Bookman Old Style" w:hAnsi="Bookman Old Style"/>
                <w:sz w:val="18"/>
                <w:szCs w:val="18"/>
              </w:rPr>
              <w:t>sodium</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tallowate</w:t>
            </w:r>
            <w:proofErr w:type="spellEnd"/>
            <w:r w:rsidRPr="00ED7FCA">
              <w:rPr>
                <w:rFonts w:ascii="Bookman Old Style" w:hAnsi="Bookman Old Style"/>
                <w:sz w:val="18"/>
                <w:szCs w:val="18"/>
              </w:rPr>
              <w:t>/</w:t>
            </w:r>
            <w:proofErr w:type="spellStart"/>
            <w:r w:rsidRPr="00ED7FCA">
              <w:rPr>
                <w:rFonts w:ascii="Bookman Old Style" w:hAnsi="Bookman Old Style"/>
                <w:sz w:val="18"/>
                <w:szCs w:val="18"/>
              </w:rPr>
              <w:t>sodium</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cocoate</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parfum</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titanium</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dioxide</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avena</w:t>
            </w:r>
            <w:proofErr w:type="spellEnd"/>
            <w:r w:rsidRPr="00ED7FCA">
              <w:rPr>
                <w:rFonts w:ascii="Bookman Old Style" w:hAnsi="Bookman Old Style"/>
                <w:sz w:val="18"/>
                <w:szCs w:val="18"/>
              </w:rPr>
              <w:t xml:space="preserve"> sativa kernel </w:t>
            </w:r>
            <w:proofErr w:type="spellStart"/>
            <w:r w:rsidRPr="00ED7FCA">
              <w:rPr>
                <w:rFonts w:ascii="Bookman Old Style" w:hAnsi="Bookman Old Style"/>
                <w:sz w:val="18"/>
                <w:szCs w:val="18"/>
              </w:rPr>
              <w:t>exztratic</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benzyl</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salicylate</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citric</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acid</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geraniol</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aloe</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barbadensis</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leaf</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extract</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citronellol</w:t>
            </w:r>
            <w:proofErr w:type="spellEnd"/>
            <w:r w:rsidRPr="00ED7FCA">
              <w:rPr>
                <w:rFonts w:ascii="Bookman Old Style" w:hAnsi="Bookman Old Style"/>
                <w:sz w:val="18"/>
                <w:szCs w:val="18"/>
              </w:rPr>
              <w:t xml:space="preserve">, </w:t>
            </w:r>
            <w:proofErr w:type="spellStart"/>
            <w:r w:rsidRPr="00ED7FCA">
              <w:rPr>
                <w:rFonts w:ascii="Bookman Old Style" w:hAnsi="Bookman Old Style"/>
                <w:sz w:val="18"/>
                <w:szCs w:val="18"/>
              </w:rPr>
              <w:t>coumarin</w:t>
            </w:r>
            <w:proofErr w:type="spellEnd"/>
          </w:p>
        </w:tc>
        <w:tc>
          <w:tcPr>
            <w:tcW w:w="814" w:type="dxa"/>
          </w:tcPr>
          <w:p w:rsidR="00A47EA8" w:rsidRPr="00ED7FCA" w:rsidRDefault="00A47EA8" w:rsidP="00E10ED8">
            <w:pPr>
              <w:rPr>
                <w:rFonts w:ascii="Bookman Old Style" w:hAnsi="Bookman Old Style" w:cs="Bookman Old Style"/>
                <w:sz w:val="18"/>
                <w:szCs w:val="18"/>
              </w:rPr>
            </w:pPr>
          </w:p>
        </w:tc>
        <w:tc>
          <w:tcPr>
            <w:tcW w:w="1264" w:type="dxa"/>
          </w:tcPr>
          <w:p w:rsidR="00A47EA8" w:rsidRPr="00ED7FCA" w:rsidRDefault="00A47EA8" w:rsidP="00E10ED8">
            <w:pPr>
              <w:rPr>
                <w:rFonts w:ascii="Bookman Old Style" w:hAnsi="Bookman Old Style" w:cs="Bookman Old Style"/>
                <w:b/>
                <w:bCs/>
                <w:sz w:val="18"/>
                <w:szCs w:val="18"/>
                <w:lang w:val="pt-PT"/>
              </w:rPr>
            </w:pPr>
          </w:p>
        </w:tc>
        <w:tc>
          <w:tcPr>
            <w:tcW w:w="1144" w:type="dxa"/>
          </w:tcPr>
          <w:p w:rsidR="00A47EA8" w:rsidRPr="00ED7FCA" w:rsidRDefault="00A47EA8" w:rsidP="00E10ED8">
            <w:pPr>
              <w:rPr>
                <w:rFonts w:ascii="Bookman Old Style" w:hAnsi="Bookman Old Style" w:cs="Bookman Old Style"/>
                <w:b/>
                <w:bCs/>
                <w:sz w:val="18"/>
                <w:szCs w:val="18"/>
                <w:lang w:val="pt-PT"/>
              </w:rPr>
            </w:pPr>
          </w:p>
        </w:tc>
      </w:tr>
      <w:tr w:rsidR="00A47EA8" w:rsidRPr="00ED7FCA">
        <w:tc>
          <w:tcPr>
            <w:tcW w:w="720" w:type="dxa"/>
          </w:tcPr>
          <w:p w:rsidR="00A47EA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114</w:t>
            </w:r>
          </w:p>
        </w:tc>
        <w:tc>
          <w:tcPr>
            <w:tcW w:w="972" w:type="dxa"/>
          </w:tcPr>
          <w:p w:rsidR="00A47EA8" w:rsidRPr="00ED7FCA" w:rsidRDefault="00A47EA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250</w:t>
            </w:r>
          </w:p>
        </w:tc>
        <w:tc>
          <w:tcPr>
            <w:tcW w:w="777" w:type="dxa"/>
          </w:tcPr>
          <w:p w:rsidR="00A47EA8" w:rsidRPr="00ED7FCA" w:rsidRDefault="00444A96"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w:t>
            </w:r>
            <w:r w:rsidR="00A47EA8" w:rsidRPr="00ED7FCA">
              <w:rPr>
                <w:rFonts w:ascii="Bookman Old Style" w:eastAsia="MS Mincho" w:hAnsi="Bookman Old Style" w:cs="Bookman Old Style"/>
                <w:b/>
                <w:bCs/>
                <w:sz w:val="18"/>
                <w:szCs w:val="18"/>
              </w:rPr>
              <w:t>nid</w:t>
            </w:r>
            <w:proofErr w:type="spellEnd"/>
          </w:p>
        </w:tc>
        <w:tc>
          <w:tcPr>
            <w:tcW w:w="4819" w:type="dxa"/>
          </w:tcPr>
          <w:p w:rsidR="00A47EA8" w:rsidRPr="00ED7FCA" w:rsidRDefault="00444A96" w:rsidP="00E10ED8">
            <w:pPr>
              <w:rPr>
                <w:rFonts w:ascii="Bookman Old Style" w:hAnsi="Bookman Old Style"/>
                <w:sz w:val="18"/>
                <w:szCs w:val="18"/>
              </w:rPr>
            </w:pPr>
            <w:r w:rsidRPr="00ED7FCA">
              <w:rPr>
                <w:rFonts w:ascii="Bookman Old Style" w:hAnsi="Bookman Old Style"/>
                <w:sz w:val="18"/>
                <w:szCs w:val="18"/>
              </w:rPr>
              <w:t xml:space="preserve">Bico convencional para mamadeira em silicone, com furo padrão, incolor, insipido, resistente a autoclavagens sucessivas e uso em micro-ondas, acondicionado em embalagem apropriada com indicação de procedência </w:t>
            </w:r>
          </w:p>
        </w:tc>
        <w:tc>
          <w:tcPr>
            <w:tcW w:w="814" w:type="dxa"/>
          </w:tcPr>
          <w:p w:rsidR="00A47EA8" w:rsidRPr="00ED7FCA" w:rsidRDefault="00A47EA8" w:rsidP="00E10ED8">
            <w:pPr>
              <w:rPr>
                <w:rFonts w:ascii="Bookman Old Style" w:hAnsi="Bookman Old Style" w:cs="Bookman Old Style"/>
                <w:sz w:val="18"/>
                <w:szCs w:val="18"/>
              </w:rPr>
            </w:pPr>
          </w:p>
        </w:tc>
        <w:tc>
          <w:tcPr>
            <w:tcW w:w="1264" w:type="dxa"/>
          </w:tcPr>
          <w:p w:rsidR="00A47EA8" w:rsidRPr="00ED7FCA" w:rsidRDefault="00A47EA8" w:rsidP="00E10ED8">
            <w:pPr>
              <w:rPr>
                <w:rFonts w:ascii="Bookman Old Style" w:hAnsi="Bookman Old Style" w:cs="Bookman Old Style"/>
                <w:b/>
                <w:bCs/>
                <w:sz w:val="18"/>
                <w:szCs w:val="18"/>
                <w:lang w:val="pt-PT"/>
              </w:rPr>
            </w:pPr>
          </w:p>
        </w:tc>
        <w:tc>
          <w:tcPr>
            <w:tcW w:w="1144" w:type="dxa"/>
          </w:tcPr>
          <w:p w:rsidR="00A47EA8" w:rsidRPr="00ED7FCA" w:rsidRDefault="00A47EA8" w:rsidP="00E10ED8">
            <w:pPr>
              <w:rPr>
                <w:rFonts w:ascii="Bookman Old Style" w:hAnsi="Bookman Old Style" w:cs="Bookman Old Style"/>
                <w:b/>
                <w:bCs/>
                <w:sz w:val="18"/>
                <w:szCs w:val="18"/>
                <w:lang w:val="pt-PT"/>
              </w:rPr>
            </w:pPr>
          </w:p>
        </w:tc>
      </w:tr>
      <w:tr w:rsidR="00444A96" w:rsidRPr="00ED7FCA">
        <w:tc>
          <w:tcPr>
            <w:tcW w:w="720" w:type="dxa"/>
          </w:tcPr>
          <w:p w:rsidR="00444A96"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115</w:t>
            </w:r>
          </w:p>
        </w:tc>
        <w:tc>
          <w:tcPr>
            <w:tcW w:w="972" w:type="dxa"/>
          </w:tcPr>
          <w:p w:rsidR="00444A96" w:rsidRPr="00ED7FCA" w:rsidRDefault="00444A96"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100</w:t>
            </w:r>
          </w:p>
        </w:tc>
        <w:tc>
          <w:tcPr>
            <w:tcW w:w="777" w:type="dxa"/>
          </w:tcPr>
          <w:p w:rsidR="00444A96" w:rsidRPr="00ED7FCA" w:rsidRDefault="00444A96" w:rsidP="00E10ED8">
            <w:pPr>
              <w:pStyle w:val="TextosemFormatao"/>
              <w:jc w:val="both"/>
              <w:rPr>
                <w:rFonts w:ascii="Bookman Old Style" w:eastAsia="MS Mincho" w:hAnsi="Bookman Old Style" w:cs="Bookman Old Style"/>
                <w:b/>
                <w:bCs/>
                <w:sz w:val="18"/>
                <w:szCs w:val="18"/>
              </w:rPr>
            </w:pPr>
            <w:proofErr w:type="spellStart"/>
            <w:proofErr w:type="gramStart"/>
            <w:r w:rsidRPr="00ED7FCA">
              <w:rPr>
                <w:rFonts w:ascii="Bookman Old Style" w:eastAsia="MS Mincho" w:hAnsi="Bookman Old Style" w:cs="Bookman Old Style"/>
                <w:b/>
                <w:bCs/>
                <w:sz w:val="18"/>
                <w:szCs w:val="18"/>
              </w:rPr>
              <w:t>unid</w:t>
            </w:r>
            <w:proofErr w:type="spellEnd"/>
            <w:proofErr w:type="gramEnd"/>
          </w:p>
        </w:tc>
        <w:tc>
          <w:tcPr>
            <w:tcW w:w="4819" w:type="dxa"/>
          </w:tcPr>
          <w:p w:rsidR="00444A96" w:rsidRPr="00ED7FCA" w:rsidRDefault="00444A96" w:rsidP="00E10ED8">
            <w:pPr>
              <w:rPr>
                <w:rFonts w:ascii="Bookman Old Style" w:hAnsi="Bookman Old Style"/>
                <w:sz w:val="18"/>
                <w:szCs w:val="18"/>
              </w:rPr>
            </w:pPr>
            <w:r w:rsidRPr="00ED7FCA">
              <w:rPr>
                <w:rFonts w:ascii="Bookman Old Style" w:hAnsi="Bookman Old Style"/>
                <w:sz w:val="18"/>
                <w:szCs w:val="18"/>
              </w:rPr>
              <w:t xml:space="preserve">Bico ortodôntico para mamadeira em silicone, para bebês de 6 a 18 meses, formato </w:t>
            </w:r>
            <w:r w:rsidR="00E01C37" w:rsidRPr="00ED7FCA">
              <w:rPr>
                <w:rFonts w:ascii="Bookman Old Style" w:hAnsi="Bookman Old Style"/>
                <w:sz w:val="18"/>
                <w:szCs w:val="18"/>
              </w:rPr>
              <w:t>ortodôntico,</w:t>
            </w:r>
            <w:r w:rsidRPr="00ED7FCA">
              <w:rPr>
                <w:rFonts w:ascii="Bookman Old Style" w:hAnsi="Bookman Old Style"/>
                <w:sz w:val="18"/>
                <w:szCs w:val="18"/>
              </w:rPr>
              <w:t xml:space="preserve"> com furo para líquidos finos e válvula de respiro e sistema de saída de ar, insipido, incolor, resistente a autoclavagens sucessivas e uso em micro-ondas, acondicionado em embalagem apropriada com indicação de procedência</w:t>
            </w:r>
          </w:p>
        </w:tc>
        <w:tc>
          <w:tcPr>
            <w:tcW w:w="814" w:type="dxa"/>
          </w:tcPr>
          <w:p w:rsidR="00444A96" w:rsidRPr="00ED7FCA" w:rsidRDefault="00444A96" w:rsidP="00E10ED8">
            <w:pPr>
              <w:rPr>
                <w:rFonts w:ascii="Bookman Old Style" w:hAnsi="Bookman Old Style" w:cs="Bookman Old Style"/>
                <w:sz w:val="18"/>
                <w:szCs w:val="18"/>
              </w:rPr>
            </w:pPr>
          </w:p>
        </w:tc>
        <w:tc>
          <w:tcPr>
            <w:tcW w:w="1264" w:type="dxa"/>
          </w:tcPr>
          <w:p w:rsidR="00444A96" w:rsidRPr="00ED7FCA" w:rsidRDefault="00444A96" w:rsidP="00E10ED8">
            <w:pPr>
              <w:rPr>
                <w:rFonts w:ascii="Bookman Old Style" w:hAnsi="Bookman Old Style" w:cs="Bookman Old Style"/>
                <w:b/>
                <w:bCs/>
                <w:sz w:val="18"/>
                <w:szCs w:val="18"/>
                <w:lang w:val="pt-PT"/>
              </w:rPr>
            </w:pPr>
          </w:p>
        </w:tc>
        <w:tc>
          <w:tcPr>
            <w:tcW w:w="1144" w:type="dxa"/>
          </w:tcPr>
          <w:p w:rsidR="00444A96" w:rsidRPr="00ED7FCA" w:rsidRDefault="00444A96" w:rsidP="00E10ED8">
            <w:pPr>
              <w:rPr>
                <w:rFonts w:ascii="Bookman Old Style" w:hAnsi="Bookman Old Style" w:cs="Bookman Old Style"/>
                <w:b/>
                <w:bCs/>
                <w:sz w:val="18"/>
                <w:szCs w:val="18"/>
                <w:lang w:val="pt-PT"/>
              </w:rPr>
            </w:pPr>
          </w:p>
        </w:tc>
      </w:tr>
      <w:tr w:rsidR="00444A96" w:rsidRPr="00ED7FCA">
        <w:tc>
          <w:tcPr>
            <w:tcW w:w="720" w:type="dxa"/>
          </w:tcPr>
          <w:p w:rsidR="00444A96"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116</w:t>
            </w:r>
          </w:p>
        </w:tc>
        <w:tc>
          <w:tcPr>
            <w:tcW w:w="972" w:type="dxa"/>
          </w:tcPr>
          <w:p w:rsidR="00444A96" w:rsidRPr="00ED7FCA" w:rsidRDefault="00444A96"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400</w:t>
            </w:r>
          </w:p>
        </w:tc>
        <w:tc>
          <w:tcPr>
            <w:tcW w:w="777" w:type="dxa"/>
          </w:tcPr>
          <w:p w:rsidR="00444A96" w:rsidRPr="00ED7FCA" w:rsidRDefault="00444A96"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444A96" w:rsidRPr="00ED7FCA" w:rsidRDefault="00444A96" w:rsidP="00E10ED8">
            <w:pPr>
              <w:rPr>
                <w:rFonts w:ascii="Bookman Old Style" w:hAnsi="Bookman Old Style"/>
                <w:sz w:val="18"/>
                <w:szCs w:val="18"/>
              </w:rPr>
            </w:pPr>
            <w:r w:rsidRPr="00ED7FCA">
              <w:rPr>
                <w:rFonts w:ascii="Bookman Old Style" w:hAnsi="Bookman Old Style"/>
                <w:sz w:val="18"/>
                <w:szCs w:val="18"/>
              </w:rPr>
              <w:t xml:space="preserve">Escova dental infantil apropriada para escovações logo após a erupção dos permanentes; deve apresentar características específicas como: cabeça </w:t>
            </w:r>
            <w:proofErr w:type="gramStart"/>
            <w:r w:rsidRPr="00ED7FCA">
              <w:rPr>
                <w:rFonts w:ascii="Bookman Old Style" w:hAnsi="Bookman Old Style"/>
                <w:sz w:val="18"/>
                <w:szCs w:val="18"/>
              </w:rPr>
              <w:t>pequena  e</w:t>
            </w:r>
            <w:proofErr w:type="gramEnd"/>
            <w:r w:rsidRPr="00ED7FCA">
              <w:rPr>
                <w:rFonts w:ascii="Bookman Old Style" w:hAnsi="Bookman Old Style"/>
                <w:sz w:val="18"/>
                <w:szCs w:val="18"/>
              </w:rPr>
              <w:t xml:space="preserve"> anatômica, cerdas arredondadas, cerdas polidas e ultra</w:t>
            </w:r>
            <w:r w:rsidR="00E01C37" w:rsidRPr="00ED7FCA">
              <w:rPr>
                <w:rFonts w:ascii="Bookman Old Style" w:hAnsi="Bookman Old Style"/>
                <w:sz w:val="18"/>
                <w:szCs w:val="18"/>
              </w:rPr>
              <w:t xml:space="preserve"> </w:t>
            </w:r>
            <w:r w:rsidRPr="00ED7FCA">
              <w:rPr>
                <w:rFonts w:ascii="Bookman Old Style" w:hAnsi="Bookman Old Style"/>
                <w:sz w:val="18"/>
                <w:szCs w:val="18"/>
              </w:rPr>
              <w:t>macias, cabo com textura macia que se adapte facilmente as mãos, embalagem individual</w:t>
            </w:r>
            <w:r w:rsidR="00E01C37" w:rsidRPr="00ED7FCA">
              <w:rPr>
                <w:rFonts w:ascii="Bookman Old Style" w:hAnsi="Bookman Old Style"/>
                <w:sz w:val="18"/>
                <w:szCs w:val="18"/>
              </w:rPr>
              <w:t xml:space="preserve"> apropriada com indicação de procedência  </w:t>
            </w:r>
            <w:r w:rsidRPr="00ED7FCA">
              <w:rPr>
                <w:rFonts w:ascii="Bookman Old Style" w:hAnsi="Bookman Old Style"/>
                <w:sz w:val="18"/>
                <w:szCs w:val="18"/>
              </w:rPr>
              <w:t xml:space="preserve"> </w:t>
            </w:r>
          </w:p>
        </w:tc>
        <w:tc>
          <w:tcPr>
            <w:tcW w:w="814" w:type="dxa"/>
          </w:tcPr>
          <w:p w:rsidR="00444A96" w:rsidRPr="00ED7FCA" w:rsidRDefault="00444A96" w:rsidP="00E10ED8">
            <w:pPr>
              <w:rPr>
                <w:rFonts w:ascii="Bookman Old Style" w:hAnsi="Bookman Old Style" w:cs="Bookman Old Style"/>
                <w:sz w:val="18"/>
                <w:szCs w:val="18"/>
              </w:rPr>
            </w:pPr>
          </w:p>
        </w:tc>
        <w:tc>
          <w:tcPr>
            <w:tcW w:w="1264" w:type="dxa"/>
          </w:tcPr>
          <w:p w:rsidR="00444A96" w:rsidRPr="00ED7FCA" w:rsidRDefault="00444A96" w:rsidP="00E10ED8">
            <w:pPr>
              <w:rPr>
                <w:rFonts w:ascii="Bookman Old Style" w:hAnsi="Bookman Old Style" w:cs="Bookman Old Style"/>
                <w:b/>
                <w:bCs/>
                <w:sz w:val="18"/>
                <w:szCs w:val="18"/>
                <w:lang w:val="pt-PT"/>
              </w:rPr>
            </w:pPr>
          </w:p>
        </w:tc>
        <w:tc>
          <w:tcPr>
            <w:tcW w:w="1144" w:type="dxa"/>
          </w:tcPr>
          <w:p w:rsidR="00444A96" w:rsidRPr="00ED7FCA" w:rsidRDefault="00444A96" w:rsidP="00E10ED8">
            <w:pPr>
              <w:rPr>
                <w:rFonts w:ascii="Bookman Old Style" w:hAnsi="Bookman Old Style" w:cs="Bookman Old Style"/>
                <w:b/>
                <w:bCs/>
                <w:sz w:val="18"/>
                <w:szCs w:val="18"/>
                <w:lang w:val="pt-PT"/>
              </w:rPr>
            </w:pPr>
          </w:p>
        </w:tc>
      </w:tr>
      <w:tr w:rsidR="00E01C37" w:rsidRPr="00ED7FCA">
        <w:tc>
          <w:tcPr>
            <w:tcW w:w="720" w:type="dxa"/>
          </w:tcPr>
          <w:p w:rsidR="00E01C37"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117</w:t>
            </w:r>
          </w:p>
        </w:tc>
        <w:tc>
          <w:tcPr>
            <w:tcW w:w="972" w:type="dxa"/>
          </w:tcPr>
          <w:p w:rsidR="00E01C37" w:rsidRPr="00ED7FCA" w:rsidRDefault="00E01C37"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100</w:t>
            </w:r>
          </w:p>
        </w:tc>
        <w:tc>
          <w:tcPr>
            <w:tcW w:w="777" w:type="dxa"/>
          </w:tcPr>
          <w:p w:rsidR="00E01C37" w:rsidRPr="00ED7FCA" w:rsidRDefault="00E01C37"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01C37" w:rsidRPr="00ED7FCA" w:rsidRDefault="00E01C37" w:rsidP="00E10ED8">
            <w:pPr>
              <w:rPr>
                <w:rFonts w:ascii="Bookman Old Style" w:hAnsi="Bookman Old Style"/>
                <w:sz w:val="18"/>
                <w:szCs w:val="18"/>
              </w:rPr>
            </w:pPr>
            <w:r w:rsidRPr="00ED7FCA">
              <w:rPr>
                <w:rFonts w:ascii="Bookman Old Style" w:hAnsi="Bookman Old Style"/>
                <w:sz w:val="18"/>
                <w:szCs w:val="18"/>
              </w:rPr>
              <w:t>Escova para limpeza de mamadeira/garrafa, base de arame galvanizado, com cerdas 100% polipropileno, tufos com no mínimo 30 cerdas, corpo medindo 15cm, formato arredondado, cabo de arame duplo retorcido e ferro galvanizado, cabo medindo 15 cm</w:t>
            </w:r>
          </w:p>
        </w:tc>
        <w:tc>
          <w:tcPr>
            <w:tcW w:w="814" w:type="dxa"/>
          </w:tcPr>
          <w:p w:rsidR="00E01C37" w:rsidRPr="00ED7FCA" w:rsidRDefault="00E01C37" w:rsidP="00E10ED8">
            <w:pPr>
              <w:rPr>
                <w:rFonts w:ascii="Bookman Old Style" w:hAnsi="Bookman Old Style" w:cs="Bookman Old Style"/>
                <w:sz w:val="18"/>
                <w:szCs w:val="18"/>
              </w:rPr>
            </w:pPr>
          </w:p>
        </w:tc>
        <w:tc>
          <w:tcPr>
            <w:tcW w:w="1264" w:type="dxa"/>
          </w:tcPr>
          <w:p w:rsidR="00E01C37" w:rsidRPr="00ED7FCA" w:rsidRDefault="00E01C37" w:rsidP="00E10ED8">
            <w:pPr>
              <w:rPr>
                <w:rFonts w:ascii="Bookman Old Style" w:hAnsi="Bookman Old Style" w:cs="Bookman Old Style"/>
                <w:b/>
                <w:bCs/>
                <w:sz w:val="18"/>
                <w:szCs w:val="18"/>
                <w:lang w:val="pt-PT"/>
              </w:rPr>
            </w:pPr>
          </w:p>
        </w:tc>
        <w:tc>
          <w:tcPr>
            <w:tcW w:w="1144" w:type="dxa"/>
          </w:tcPr>
          <w:p w:rsidR="00E01C37" w:rsidRPr="00ED7FCA" w:rsidRDefault="00E01C37" w:rsidP="00E10ED8">
            <w:pPr>
              <w:rPr>
                <w:rFonts w:ascii="Bookman Old Style" w:hAnsi="Bookman Old Style" w:cs="Bookman Old Style"/>
                <w:b/>
                <w:bCs/>
                <w:sz w:val="18"/>
                <w:szCs w:val="18"/>
                <w:lang w:val="pt-PT"/>
              </w:rPr>
            </w:pPr>
          </w:p>
        </w:tc>
      </w:tr>
      <w:tr w:rsidR="00E01C37" w:rsidRPr="00ED7FCA">
        <w:tc>
          <w:tcPr>
            <w:tcW w:w="720" w:type="dxa"/>
          </w:tcPr>
          <w:p w:rsidR="00E01C37"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118</w:t>
            </w:r>
          </w:p>
        </w:tc>
        <w:tc>
          <w:tcPr>
            <w:tcW w:w="972" w:type="dxa"/>
          </w:tcPr>
          <w:p w:rsidR="00E01C37" w:rsidRPr="00ED7FCA" w:rsidRDefault="00E01C37"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E01C37" w:rsidRPr="00ED7FCA" w:rsidRDefault="00E01C37"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01C37" w:rsidRPr="00ED7FCA" w:rsidRDefault="00E01C37" w:rsidP="00E10ED8">
            <w:pPr>
              <w:rPr>
                <w:rFonts w:ascii="Bookman Old Style" w:hAnsi="Bookman Old Style"/>
                <w:sz w:val="18"/>
                <w:szCs w:val="18"/>
              </w:rPr>
            </w:pPr>
            <w:r w:rsidRPr="00ED7FCA">
              <w:rPr>
                <w:rFonts w:ascii="Bookman Old Style" w:hAnsi="Bookman Old Style"/>
                <w:sz w:val="18"/>
                <w:szCs w:val="18"/>
              </w:rPr>
              <w:t>Escova para pentear fabricada em material plástico atóxico e resistente, cerdas de nylon e cabo emborrachado, formato retangular, indicada para todos os tipos de cabelo, uso infantil, cor diversa</w:t>
            </w:r>
          </w:p>
        </w:tc>
        <w:tc>
          <w:tcPr>
            <w:tcW w:w="814" w:type="dxa"/>
          </w:tcPr>
          <w:p w:rsidR="00E01C37" w:rsidRPr="00ED7FCA" w:rsidRDefault="00E01C37" w:rsidP="00E10ED8">
            <w:pPr>
              <w:rPr>
                <w:rFonts w:ascii="Bookman Old Style" w:hAnsi="Bookman Old Style" w:cs="Bookman Old Style"/>
                <w:sz w:val="18"/>
                <w:szCs w:val="18"/>
              </w:rPr>
            </w:pPr>
          </w:p>
        </w:tc>
        <w:tc>
          <w:tcPr>
            <w:tcW w:w="1264" w:type="dxa"/>
          </w:tcPr>
          <w:p w:rsidR="00E01C37" w:rsidRPr="00ED7FCA" w:rsidRDefault="00E01C37" w:rsidP="00E10ED8">
            <w:pPr>
              <w:rPr>
                <w:rFonts w:ascii="Bookman Old Style" w:hAnsi="Bookman Old Style" w:cs="Bookman Old Style"/>
                <w:b/>
                <w:bCs/>
                <w:sz w:val="18"/>
                <w:szCs w:val="18"/>
                <w:lang w:val="pt-PT"/>
              </w:rPr>
            </w:pPr>
          </w:p>
        </w:tc>
        <w:tc>
          <w:tcPr>
            <w:tcW w:w="1144" w:type="dxa"/>
          </w:tcPr>
          <w:p w:rsidR="00E01C37" w:rsidRPr="00ED7FCA" w:rsidRDefault="00E01C37" w:rsidP="00E10ED8">
            <w:pPr>
              <w:rPr>
                <w:rFonts w:ascii="Bookman Old Style" w:hAnsi="Bookman Old Style" w:cs="Bookman Old Style"/>
                <w:b/>
                <w:bCs/>
                <w:sz w:val="18"/>
                <w:szCs w:val="18"/>
                <w:lang w:val="pt-PT"/>
              </w:rPr>
            </w:pPr>
          </w:p>
        </w:tc>
      </w:tr>
      <w:tr w:rsidR="00E01C37" w:rsidRPr="00ED7FCA">
        <w:tc>
          <w:tcPr>
            <w:tcW w:w="720" w:type="dxa"/>
          </w:tcPr>
          <w:p w:rsidR="00E01C37"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119</w:t>
            </w:r>
          </w:p>
        </w:tc>
        <w:tc>
          <w:tcPr>
            <w:tcW w:w="972" w:type="dxa"/>
          </w:tcPr>
          <w:p w:rsidR="00E01C37" w:rsidRPr="00ED7FCA" w:rsidRDefault="00E01C37"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w:t>
            </w:r>
          </w:p>
        </w:tc>
        <w:tc>
          <w:tcPr>
            <w:tcW w:w="777" w:type="dxa"/>
          </w:tcPr>
          <w:p w:rsidR="00E01C37" w:rsidRPr="00ED7FCA" w:rsidRDefault="00E01C37"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01C37" w:rsidRPr="00ED7FCA" w:rsidRDefault="00E01C37" w:rsidP="00E10ED8">
            <w:pPr>
              <w:rPr>
                <w:rFonts w:ascii="Bookman Old Style" w:hAnsi="Bookman Old Style"/>
                <w:sz w:val="18"/>
                <w:szCs w:val="18"/>
              </w:rPr>
            </w:pPr>
            <w:r w:rsidRPr="00ED7FCA">
              <w:rPr>
                <w:rFonts w:ascii="Bookman Old Style" w:hAnsi="Bookman Old Style"/>
                <w:sz w:val="18"/>
                <w:szCs w:val="18"/>
              </w:rPr>
              <w:t>Desentupidor manual para pias e vasos sanitários, bocal de borracha, formato esférico, bocal medindo aproximadamente 15cm de diâmetro, cabo com aproximadamente 80 cm, desobstrução por sucção de pias, ralos e vasos sanitários</w:t>
            </w:r>
          </w:p>
        </w:tc>
        <w:tc>
          <w:tcPr>
            <w:tcW w:w="814" w:type="dxa"/>
          </w:tcPr>
          <w:p w:rsidR="00E01C37" w:rsidRPr="00ED7FCA" w:rsidRDefault="00E01C37" w:rsidP="00E10ED8">
            <w:pPr>
              <w:rPr>
                <w:rFonts w:ascii="Bookman Old Style" w:hAnsi="Bookman Old Style" w:cs="Bookman Old Style"/>
                <w:sz w:val="18"/>
                <w:szCs w:val="18"/>
              </w:rPr>
            </w:pPr>
          </w:p>
        </w:tc>
        <w:tc>
          <w:tcPr>
            <w:tcW w:w="1264" w:type="dxa"/>
          </w:tcPr>
          <w:p w:rsidR="00E01C37" w:rsidRPr="00ED7FCA" w:rsidRDefault="00E01C37" w:rsidP="00E10ED8">
            <w:pPr>
              <w:rPr>
                <w:rFonts w:ascii="Bookman Old Style" w:hAnsi="Bookman Old Style" w:cs="Bookman Old Style"/>
                <w:b/>
                <w:bCs/>
                <w:sz w:val="18"/>
                <w:szCs w:val="18"/>
                <w:lang w:val="pt-PT"/>
              </w:rPr>
            </w:pPr>
          </w:p>
        </w:tc>
        <w:tc>
          <w:tcPr>
            <w:tcW w:w="1144" w:type="dxa"/>
          </w:tcPr>
          <w:p w:rsidR="00E01C37" w:rsidRPr="00ED7FCA" w:rsidRDefault="00E01C37" w:rsidP="00E10ED8">
            <w:pPr>
              <w:rPr>
                <w:rFonts w:ascii="Bookman Old Style" w:hAnsi="Bookman Old Style" w:cs="Bookman Old Style"/>
                <w:b/>
                <w:bCs/>
                <w:sz w:val="18"/>
                <w:szCs w:val="18"/>
                <w:lang w:val="pt-PT"/>
              </w:rPr>
            </w:pPr>
          </w:p>
        </w:tc>
      </w:tr>
      <w:tr w:rsidR="00E01C37" w:rsidRPr="00ED7FCA">
        <w:tc>
          <w:tcPr>
            <w:tcW w:w="720" w:type="dxa"/>
          </w:tcPr>
          <w:p w:rsidR="00E01C37"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120</w:t>
            </w:r>
          </w:p>
        </w:tc>
        <w:tc>
          <w:tcPr>
            <w:tcW w:w="972" w:type="dxa"/>
          </w:tcPr>
          <w:p w:rsidR="00E01C37" w:rsidRPr="00ED7FCA" w:rsidRDefault="00E01C37"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25</w:t>
            </w:r>
          </w:p>
        </w:tc>
        <w:tc>
          <w:tcPr>
            <w:tcW w:w="777" w:type="dxa"/>
          </w:tcPr>
          <w:p w:rsidR="00E01C37" w:rsidRPr="00ED7FCA" w:rsidRDefault="00E01C37"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Unid</w:t>
            </w:r>
            <w:proofErr w:type="spellEnd"/>
          </w:p>
        </w:tc>
        <w:tc>
          <w:tcPr>
            <w:tcW w:w="4819" w:type="dxa"/>
          </w:tcPr>
          <w:p w:rsidR="00E01C37" w:rsidRPr="00ED7FCA" w:rsidRDefault="00E01C37" w:rsidP="00E10ED8">
            <w:pPr>
              <w:rPr>
                <w:rFonts w:ascii="Bookman Old Style" w:hAnsi="Bookman Old Style"/>
                <w:sz w:val="18"/>
                <w:szCs w:val="18"/>
              </w:rPr>
            </w:pPr>
            <w:r w:rsidRPr="00ED7FCA">
              <w:rPr>
                <w:rFonts w:ascii="Bookman Old Style" w:hAnsi="Bookman Old Style"/>
                <w:sz w:val="18"/>
                <w:szCs w:val="18"/>
              </w:rPr>
              <w:t xml:space="preserve">Garrafa térmica de com capacidade de 1 litro, tampa com rosca, ampola em vidro, corpo em polipropileno, tampa/copo multiuso, com cabo, lisa, conservação </w:t>
            </w:r>
            <w:r w:rsidRPr="00ED7FCA">
              <w:rPr>
                <w:rFonts w:ascii="Bookman Old Style" w:hAnsi="Bookman Old Style"/>
                <w:sz w:val="18"/>
                <w:szCs w:val="18"/>
              </w:rPr>
              <w:lastRenderedPageBreak/>
              <w:t xml:space="preserve">térmica para líquidos quentes de no mínimo 6 horas, cor diversa </w:t>
            </w:r>
          </w:p>
        </w:tc>
        <w:tc>
          <w:tcPr>
            <w:tcW w:w="814" w:type="dxa"/>
          </w:tcPr>
          <w:p w:rsidR="00E01C37" w:rsidRPr="00ED7FCA" w:rsidRDefault="00E01C37" w:rsidP="00E10ED8">
            <w:pPr>
              <w:rPr>
                <w:rFonts w:ascii="Bookman Old Style" w:hAnsi="Bookman Old Style" w:cs="Bookman Old Style"/>
                <w:sz w:val="18"/>
                <w:szCs w:val="18"/>
              </w:rPr>
            </w:pPr>
          </w:p>
        </w:tc>
        <w:tc>
          <w:tcPr>
            <w:tcW w:w="1264" w:type="dxa"/>
          </w:tcPr>
          <w:p w:rsidR="00E01C37" w:rsidRPr="00ED7FCA" w:rsidRDefault="00E01C37" w:rsidP="00E10ED8">
            <w:pPr>
              <w:rPr>
                <w:rFonts w:ascii="Bookman Old Style" w:hAnsi="Bookman Old Style" w:cs="Bookman Old Style"/>
                <w:b/>
                <w:bCs/>
                <w:sz w:val="18"/>
                <w:szCs w:val="18"/>
                <w:lang w:val="pt-PT"/>
              </w:rPr>
            </w:pPr>
          </w:p>
        </w:tc>
        <w:tc>
          <w:tcPr>
            <w:tcW w:w="1144" w:type="dxa"/>
          </w:tcPr>
          <w:p w:rsidR="00E01C37" w:rsidRPr="00ED7FCA" w:rsidRDefault="00E01C37" w:rsidP="00E10ED8">
            <w:pPr>
              <w:rPr>
                <w:rFonts w:ascii="Bookman Old Style" w:hAnsi="Bookman Old Style" w:cs="Bookman Old Style"/>
                <w:b/>
                <w:bCs/>
                <w:sz w:val="18"/>
                <w:szCs w:val="18"/>
                <w:lang w:val="pt-PT"/>
              </w:rPr>
            </w:pPr>
          </w:p>
        </w:tc>
      </w:tr>
      <w:tr w:rsidR="00924608" w:rsidRPr="00ED7FCA">
        <w:tc>
          <w:tcPr>
            <w:tcW w:w="720" w:type="dxa"/>
          </w:tcPr>
          <w:p w:rsidR="0092460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121</w:t>
            </w:r>
          </w:p>
        </w:tc>
        <w:tc>
          <w:tcPr>
            <w:tcW w:w="972" w:type="dxa"/>
          </w:tcPr>
          <w:p w:rsidR="00924608" w:rsidRPr="00ED7FCA" w:rsidRDefault="00924608"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50</w:t>
            </w:r>
          </w:p>
        </w:tc>
        <w:tc>
          <w:tcPr>
            <w:tcW w:w="777" w:type="dxa"/>
          </w:tcPr>
          <w:p w:rsidR="00924608" w:rsidRPr="00ED7FCA" w:rsidRDefault="00924608" w:rsidP="00E10ED8">
            <w:pPr>
              <w:pStyle w:val="TextosemFormatao"/>
              <w:jc w:val="both"/>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Kit</w:t>
            </w:r>
          </w:p>
        </w:tc>
        <w:tc>
          <w:tcPr>
            <w:tcW w:w="4819" w:type="dxa"/>
          </w:tcPr>
          <w:p w:rsidR="00924608" w:rsidRPr="00ED7FCA" w:rsidRDefault="00924608" w:rsidP="00E10ED8">
            <w:pPr>
              <w:rPr>
                <w:rFonts w:ascii="Bookman Old Style" w:hAnsi="Bookman Old Style"/>
                <w:sz w:val="18"/>
                <w:szCs w:val="18"/>
              </w:rPr>
            </w:pPr>
            <w:r w:rsidRPr="00ED7FCA">
              <w:rPr>
                <w:rFonts w:ascii="Bookman Old Style" w:hAnsi="Bookman Old Style"/>
                <w:sz w:val="18"/>
                <w:szCs w:val="18"/>
              </w:rPr>
              <w:t xml:space="preserve">Escova e pente desenvolvido especialmente para bebês, escova confeccionada com cerdas de nylon macia e antialérgica, pente com bolinhas na ponta das cerdas, ambos em formato retangular, com cabo. Composição: polipropileno, cerdas de </w:t>
            </w:r>
            <w:proofErr w:type="spellStart"/>
            <w:r w:rsidRPr="00ED7FCA">
              <w:rPr>
                <w:rFonts w:ascii="Bookman Old Style" w:hAnsi="Bookman Old Style"/>
                <w:sz w:val="18"/>
                <w:szCs w:val="18"/>
              </w:rPr>
              <w:t>nylçon</w:t>
            </w:r>
            <w:proofErr w:type="spellEnd"/>
            <w:r w:rsidRPr="00ED7FCA">
              <w:rPr>
                <w:rFonts w:ascii="Bookman Old Style" w:hAnsi="Bookman Old Style"/>
                <w:sz w:val="18"/>
                <w:szCs w:val="18"/>
              </w:rPr>
              <w:t xml:space="preserve">, tintas e materiais atóxicos, embalagem com duas peças, (pente e escova), nas cores azul e rosa </w:t>
            </w:r>
          </w:p>
        </w:tc>
        <w:tc>
          <w:tcPr>
            <w:tcW w:w="814" w:type="dxa"/>
          </w:tcPr>
          <w:p w:rsidR="00924608" w:rsidRPr="00ED7FCA" w:rsidRDefault="00924608" w:rsidP="00E10ED8">
            <w:pPr>
              <w:rPr>
                <w:rFonts w:ascii="Bookman Old Style" w:hAnsi="Bookman Old Style" w:cs="Bookman Old Style"/>
                <w:sz w:val="18"/>
                <w:szCs w:val="18"/>
              </w:rPr>
            </w:pPr>
          </w:p>
        </w:tc>
        <w:tc>
          <w:tcPr>
            <w:tcW w:w="1264" w:type="dxa"/>
          </w:tcPr>
          <w:p w:rsidR="00924608" w:rsidRPr="00ED7FCA" w:rsidRDefault="00924608" w:rsidP="00E10ED8">
            <w:pPr>
              <w:rPr>
                <w:rFonts w:ascii="Bookman Old Style" w:hAnsi="Bookman Old Style" w:cs="Bookman Old Style"/>
                <w:b/>
                <w:bCs/>
                <w:sz w:val="18"/>
                <w:szCs w:val="18"/>
                <w:lang w:val="pt-PT"/>
              </w:rPr>
            </w:pPr>
          </w:p>
        </w:tc>
        <w:tc>
          <w:tcPr>
            <w:tcW w:w="1144" w:type="dxa"/>
          </w:tcPr>
          <w:p w:rsidR="00924608" w:rsidRPr="00ED7FCA" w:rsidRDefault="00924608" w:rsidP="00E10ED8">
            <w:pPr>
              <w:rPr>
                <w:rFonts w:ascii="Bookman Old Style" w:hAnsi="Bookman Old Style" w:cs="Bookman Old Style"/>
                <w:b/>
                <w:bCs/>
                <w:sz w:val="18"/>
                <w:szCs w:val="18"/>
                <w:lang w:val="pt-PT"/>
              </w:rPr>
            </w:pPr>
          </w:p>
        </w:tc>
      </w:tr>
      <w:tr w:rsidR="00924608" w:rsidRPr="00ED7FCA">
        <w:tc>
          <w:tcPr>
            <w:tcW w:w="720" w:type="dxa"/>
          </w:tcPr>
          <w:p w:rsidR="00924608" w:rsidRPr="00ED7FCA" w:rsidRDefault="00ED7FCA" w:rsidP="00E10ED8">
            <w:pPr>
              <w:rPr>
                <w:rFonts w:ascii="Bookman Old Style" w:hAnsi="Bookman Old Style" w:cs="Bookman Old Style"/>
                <w:b/>
                <w:bCs/>
                <w:sz w:val="18"/>
                <w:szCs w:val="18"/>
                <w:lang w:val="pt-PT"/>
              </w:rPr>
            </w:pPr>
            <w:r>
              <w:rPr>
                <w:rFonts w:ascii="Bookman Old Style" w:hAnsi="Bookman Old Style" w:cs="Bookman Old Style"/>
                <w:b/>
                <w:bCs/>
                <w:sz w:val="18"/>
                <w:szCs w:val="18"/>
                <w:lang w:val="pt-PT"/>
              </w:rPr>
              <w:t>122</w:t>
            </w:r>
          </w:p>
        </w:tc>
        <w:tc>
          <w:tcPr>
            <w:tcW w:w="972" w:type="dxa"/>
          </w:tcPr>
          <w:p w:rsidR="00924608" w:rsidRPr="00ED7FCA" w:rsidRDefault="007E652D" w:rsidP="00E10ED8">
            <w:pPr>
              <w:pStyle w:val="TextosemFormatao"/>
              <w:jc w:val="center"/>
              <w:rPr>
                <w:rFonts w:ascii="Bookman Old Style" w:eastAsia="MS Mincho" w:hAnsi="Bookman Old Style" w:cs="Bookman Old Style"/>
                <w:b/>
                <w:bCs/>
                <w:sz w:val="18"/>
                <w:szCs w:val="18"/>
              </w:rPr>
            </w:pPr>
            <w:r w:rsidRPr="00ED7FCA">
              <w:rPr>
                <w:rFonts w:ascii="Bookman Old Style" w:eastAsia="MS Mincho" w:hAnsi="Bookman Old Style" w:cs="Bookman Old Style"/>
                <w:b/>
                <w:bCs/>
                <w:sz w:val="18"/>
                <w:szCs w:val="18"/>
              </w:rPr>
              <w:t>200</w:t>
            </w:r>
          </w:p>
        </w:tc>
        <w:tc>
          <w:tcPr>
            <w:tcW w:w="777" w:type="dxa"/>
          </w:tcPr>
          <w:p w:rsidR="00924608" w:rsidRPr="00ED7FCA" w:rsidRDefault="007E652D" w:rsidP="00E10ED8">
            <w:pPr>
              <w:pStyle w:val="TextosemFormatao"/>
              <w:jc w:val="both"/>
              <w:rPr>
                <w:rFonts w:ascii="Bookman Old Style" w:eastAsia="MS Mincho" w:hAnsi="Bookman Old Style" w:cs="Bookman Old Style"/>
                <w:b/>
                <w:bCs/>
                <w:sz w:val="18"/>
                <w:szCs w:val="18"/>
              </w:rPr>
            </w:pPr>
            <w:proofErr w:type="spellStart"/>
            <w:r w:rsidRPr="00ED7FCA">
              <w:rPr>
                <w:rFonts w:ascii="Bookman Old Style" w:eastAsia="MS Mincho" w:hAnsi="Bookman Old Style" w:cs="Bookman Old Style"/>
                <w:b/>
                <w:bCs/>
                <w:sz w:val="18"/>
                <w:szCs w:val="18"/>
              </w:rPr>
              <w:t>Pact</w:t>
            </w:r>
            <w:proofErr w:type="spellEnd"/>
            <w:r w:rsidRPr="00ED7FCA">
              <w:rPr>
                <w:rFonts w:ascii="Bookman Old Style" w:eastAsia="MS Mincho" w:hAnsi="Bookman Old Style" w:cs="Bookman Old Style"/>
                <w:b/>
                <w:bCs/>
                <w:sz w:val="18"/>
                <w:szCs w:val="18"/>
              </w:rPr>
              <w:t xml:space="preserve"> </w:t>
            </w:r>
          </w:p>
        </w:tc>
        <w:tc>
          <w:tcPr>
            <w:tcW w:w="4819" w:type="dxa"/>
          </w:tcPr>
          <w:p w:rsidR="00924608" w:rsidRPr="00ED7FCA" w:rsidRDefault="007E652D" w:rsidP="00E10ED8">
            <w:pPr>
              <w:rPr>
                <w:rFonts w:ascii="Bookman Old Style" w:hAnsi="Bookman Old Style"/>
                <w:sz w:val="18"/>
                <w:szCs w:val="18"/>
              </w:rPr>
            </w:pPr>
            <w:r w:rsidRPr="00ED7FCA">
              <w:rPr>
                <w:rFonts w:ascii="Bookman Old Style" w:hAnsi="Bookman Old Style"/>
                <w:sz w:val="18"/>
                <w:szCs w:val="18"/>
              </w:rPr>
              <w:t xml:space="preserve">Algodão hidrófilo em bola, produto confeccionado a partir de fibras 100% algodão, manta neutra, macio, com alto poder de absorção, alvejo e </w:t>
            </w:r>
            <w:proofErr w:type="gramStart"/>
            <w:r w:rsidRPr="00ED7FCA">
              <w:rPr>
                <w:rFonts w:ascii="Bookman Old Style" w:hAnsi="Bookman Old Style"/>
                <w:sz w:val="18"/>
                <w:szCs w:val="18"/>
              </w:rPr>
              <w:t>purificado ,</w:t>
            </w:r>
            <w:proofErr w:type="gramEnd"/>
            <w:r w:rsidRPr="00ED7FCA">
              <w:rPr>
                <w:rFonts w:ascii="Bookman Old Style" w:hAnsi="Bookman Old Style"/>
                <w:sz w:val="18"/>
                <w:szCs w:val="18"/>
              </w:rPr>
              <w:t xml:space="preserve"> deve ser isento de impurezas, substâncias gordurosas, amido, corantes corretivos e alvejantes ópticos, indicado na antissepsia, higiene infantil, aplicação e remoção de produtos cosméticos, confecção de curativos etc.</w:t>
            </w:r>
          </w:p>
        </w:tc>
        <w:tc>
          <w:tcPr>
            <w:tcW w:w="814" w:type="dxa"/>
          </w:tcPr>
          <w:p w:rsidR="00924608" w:rsidRPr="00ED7FCA" w:rsidRDefault="00924608" w:rsidP="00E10ED8">
            <w:pPr>
              <w:rPr>
                <w:rFonts w:ascii="Bookman Old Style" w:hAnsi="Bookman Old Style" w:cs="Bookman Old Style"/>
                <w:sz w:val="18"/>
                <w:szCs w:val="18"/>
              </w:rPr>
            </w:pPr>
          </w:p>
        </w:tc>
        <w:tc>
          <w:tcPr>
            <w:tcW w:w="1264" w:type="dxa"/>
          </w:tcPr>
          <w:p w:rsidR="00924608" w:rsidRPr="00ED7FCA" w:rsidRDefault="00924608" w:rsidP="00E10ED8">
            <w:pPr>
              <w:rPr>
                <w:rFonts w:ascii="Bookman Old Style" w:hAnsi="Bookman Old Style" w:cs="Bookman Old Style"/>
                <w:b/>
                <w:bCs/>
                <w:sz w:val="18"/>
                <w:szCs w:val="18"/>
                <w:lang w:val="pt-PT"/>
              </w:rPr>
            </w:pPr>
          </w:p>
        </w:tc>
        <w:tc>
          <w:tcPr>
            <w:tcW w:w="1144" w:type="dxa"/>
          </w:tcPr>
          <w:p w:rsidR="00924608" w:rsidRPr="00ED7FCA" w:rsidRDefault="00924608" w:rsidP="00E10ED8">
            <w:pPr>
              <w:rPr>
                <w:rFonts w:ascii="Bookman Old Style" w:hAnsi="Bookman Old Style" w:cs="Bookman Old Style"/>
                <w:b/>
                <w:bCs/>
                <w:sz w:val="18"/>
                <w:szCs w:val="18"/>
                <w:lang w:val="pt-PT"/>
              </w:rPr>
            </w:pPr>
          </w:p>
        </w:tc>
      </w:tr>
    </w:tbl>
    <w:p w:rsidR="004050A2" w:rsidRPr="00ED7FCA" w:rsidRDefault="004050A2" w:rsidP="00CD464F">
      <w:pPr>
        <w:rPr>
          <w:rFonts w:ascii="Bookman Old Style" w:hAnsi="Bookman Old Style" w:cs="Bookman Old Style"/>
          <w:sz w:val="18"/>
          <w:szCs w:val="18"/>
          <w:lang w:val="pt-PT"/>
        </w:rPr>
      </w:pPr>
      <w:r w:rsidRPr="00ED7FCA">
        <w:rPr>
          <w:rFonts w:ascii="Bookman Old Style" w:hAnsi="Bookman Old Style" w:cs="Bookman Old Style"/>
          <w:sz w:val="18"/>
          <w:szCs w:val="18"/>
          <w:lang w:val="pt-PT"/>
        </w:rPr>
        <w:tab/>
      </w:r>
    </w:p>
    <w:p w:rsidR="004050A2" w:rsidRPr="00ED7FCA" w:rsidRDefault="004050A2" w:rsidP="004F61F6">
      <w:pPr>
        <w:pStyle w:val="Corpodetexto"/>
        <w:jc w:val="both"/>
        <w:rPr>
          <w:rFonts w:ascii="Bookman Old Style" w:hAnsi="Bookman Old Style" w:cs="Bookman Old Style"/>
          <w:i w:val="0"/>
          <w:iCs w:val="0"/>
          <w:sz w:val="24"/>
          <w:szCs w:val="24"/>
          <w:u w:val="none"/>
        </w:rPr>
      </w:pPr>
      <w:r w:rsidRPr="00ED7FCA">
        <w:rPr>
          <w:rFonts w:ascii="Bookman Old Style" w:hAnsi="Bookman Old Style" w:cs="Bookman Old Style"/>
          <w:b/>
          <w:bCs/>
          <w:i w:val="0"/>
          <w:iCs w:val="0"/>
          <w:sz w:val="24"/>
          <w:szCs w:val="24"/>
          <w:u w:val="none"/>
        </w:rPr>
        <w:t>1.2. –</w:t>
      </w:r>
      <w:proofErr w:type="gramStart"/>
      <w:r w:rsidRPr="00ED7FCA">
        <w:rPr>
          <w:rFonts w:ascii="Bookman Old Style" w:hAnsi="Bookman Old Style" w:cs="Bookman Old Style"/>
          <w:i w:val="0"/>
          <w:iCs w:val="0"/>
          <w:sz w:val="24"/>
          <w:szCs w:val="24"/>
          <w:u w:val="none"/>
        </w:rPr>
        <w:t>Os</w:t>
      </w:r>
      <w:proofErr w:type="gramEnd"/>
      <w:r w:rsidRPr="00ED7FCA">
        <w:rPr>
          <w:rFonts w:ascii="Bookman Old Style" w:hAnsi="Bookman Old Style" w:cs="Bookman Old Style"/>
          <w:i w:val="0"/>
          <w:iCs w:val="0"/>
          <w:sz w:val="24"/>
          <w:szCs w:val="24"/>
          <w:u w:val="none"/>
        </w:rPr>
        <w:t xml:space="preserve"> materiais de limpeza deverão ser entregues mediante requisição, parceladamente.</w:t>
      </w:r>
    </w:p>
    <w:p w:rsidR="004050A2" w:rsidRPr="00ED7FCA" w:rsidRDefault="004050A2" w:rsidP="004F61F6">
      <w:pPr>
        <w:pStyle w:val="Corpodetexto"/>
        <w:jc w:val="both"/>
        <w:rPr>
          <w:rFonts w:ascii="Bookman Old Style" w:hAnsi="Bookman Old Style" w:cs="Bookman Old Style"/>
          <w:i w:val="0"/>
          <w:iCs w:val="0"/>
          <w:sz w:val="16"/>
          <w:szCs w:val="16"/>
          <w:u w:val="none"/>
        </w:rPr>
      </w:pPr>
    </w:p>
    <w:p w:rsidR="004050A2" w:rsidRPr="00ED7FCA" w:rsidRDefault="004050A2" w:rsidP="004F61F6">
      <w:pPr>
        <w:pStyle w:val="Corpodetexto"/>
        <w:jc w:val="both"/>
        <w:rPr>
          <w:rFonts w:ascii="Bookman Old Style" w:hAnsi="Bookman Old Style" w:cs="Bookman Old Style"/>
          <w:i w:val="0"/>
          <w:iCs w:val="0"/>
          <w:sz w:val="24"/>
          <w:szCs w:val="24"/>
          <w:u w:val="none"/>
        </w:rPr>
      </w:pPr>
      <w:r w:rsidRPr="00ED7FCA">
        <w:rPr>
          <w:rFonts w:ascii="Bookman Old Style" w:hAnsi="Bookman Old Style" w:cs="Bookman Old Style"/>
          <w:b/>
          <w:bCs/>
          <w:i w:val="0"/>
          <w:iCs w:val="0"/>
          <w:sz w:val="24"/>
          <w:szCs w:val="24"/>
          <w:u w:val="none"/>
        </w:rPr>
        <w:t>1.3. –</w:t>
      </w:r>
      <w:r w:rsidRPr="00ED7FCA">
        <w:rPr>
          <w:rFonts w:ascii="Bookman Old Style" w:hAnsi="Bookman Old Style" w:cs="Bookman Old Style"/>
          <w:i w:val="0"/>
          <w:iCs w:val="0"/>
          <w:sz w:val="24"/>
          <w:szCs w:val="24"/>
          <w:u w:val="none"/>
        </w:rPr>
        <w:t xml:space="preserve"> </w:t>
      </w:r>
      <w:proofErr w:type="gramStart"/>
      <w:r w:rsidRPr="00ED7FCA">
        <w:rPr>
          <w:rFonts w:ascii="Bookman Old Style" w:hAnsi="Bookman Old Style" w:cs="Bookman Old Style"/>
          <w:i w:val="0"/>
          <w:iCs w:val="0"/>
          <w:sz w:val="24"/>
          <w:szCs w:val="24"/>
          <w:u w:val="none"/>
        </w:rPr>
        <w:t>Os</w:t>
      </w:r>
      <w:proofErr w:type="gramEnd"/>
      <w:r w:rsidRPr="00ED7FCA">
        <w:rPr>
          <w:rFonts w:ascii="Bookman Old Style" w:hAnsi="Bookman Old Style" w:cs="Bookman Old Style"/>
          <w:i w:val="0"/>
          <w:iCs w:val="0"/>
          <w:sz w:val="24"/>
          <w:szCs w:val="24"/>
          <w:u w:val="none"/>
        </w:rPr>
        <w:t xml:space="preserve"> produtos deverão ser de 1ª qualidade, com certificação pelos órgãos oficiais.</w:t>
      </w:r>
    </w:p>
    <w:p w:rsidR="004050A2" w:rsidRPr="00ED7FCA" w:rsidRDefault="004050A2" w:rsidP="004F61F6">
      <w:pPr>
        <w:pStyle w:val="Corpodetexto"/>
        <w:jc w:val="both"/>
        <w:rPr>
          <w:rFonts w:ascii="Bookman Old Style" w:hAnsi="Bookman Old Style" w:cs="Bookman Old Style"/>
          <w:i w:val="0"/>
          <w:iCs w:val="0"/>
          <w:sz w:val="16"/>
          <w:szCs w:val="16"/>
          <w:u w:val="none"/>
        </w:rPr>
      </w:pPr>
    </w:p>
    <w:p w:rsidR="004050A2" w:rsidRPr="00ED7FCA" w:rsidRDefault="004050A2" w:rsidP="004F61F6">
      <w:pPr>
        <w:pStyle w:val="Corpodetexto"/>
        <w:jc w:val="both"/>
        <w:rPr>
          <w:rFonts w:ascii="Bookman Old Style" w:hAnsi="Bookman Old Style" w:cs="Bookman Old Style"/>
          <w:b/>
          <w:bCs/>
          <w:i w:val="0"/>
          <w:iCs w:val="0"/>
          <w:sz w:val="24"/>
          <w:szCs w:val="24"/>
          <w:u w:val="none"/>
        </w:rPr>
      </w:pPr>
      <w:r w:rsidRPr="00ED7FCA">
        <w:rPr>
          <w:rFonts w:ascii="Bookman Old Style" w:hAnsi="Bookman Old Style" w:cs="Bookman Old Style"/>
          <w:b/>
          <w:bCs/>
          <w:i w:val="0"/>
          <w:iCs w:val="0"/>
          <w:sz w:val="24"/>
          <w:szCs w:val="24"/>
          <w:u w:val="none"/>
        </w:rPr>
        <w:t>1.4. –</w:t>
      </w:r>
      <w:r w:rsidRPr="00ED7FCA">
        <w:rPr>
          <w:rFonts w:ascii="Bookman Old Style" w:hAnsi="Bookman Old Style" w:cs="Bookman Old Style"/>
          <w:i w:val="0"/>
          <w:iCs w:val="0"/>
          <w:sz w:val="24"/>
          <w:szCs w:val="24"/>
          <w:u w:val="none"/>
        </w:rPr>
        <w:t xml:space="preserve"> </w:t>
      </w:r>
      <w:proofErr w:type="gramStart"/>
      <w:r w:rsidRPr="00ED7FCA">
        <w:rPr>
          <w:rFonts w:ascii="Bookman Old Style" w:hAnsi="Bookman Old Style" w:cs="Bookman Old Style"/>
          <w:i w:val="0"/>
          <w:iCs w:val="0"/>
          <w:sz w:val="24"/>
          <w:szCs w:val="24"/>
          <w:u w:val="none"/>
        </w:rPr>
        <w:t>A</w:t>
      </w:r>
      <w:proofErr w:type="gramEnd"/>
      <w:r w:rsidRPr="00ED7FCA">
        <w:rPr>
          <w:rFonts w:ascii="Bookman Old Style" w:hAnsi="Bookman Old Style" w:cs="Bookman Old Style"/>
          <w:i w:val="0"/>
          <w:iCs w:val="0"/>
          <w:sz w:val="24"/>
          <w:szCs w:val="24"/>
          <w:u w:val="none"/>
        </w:rPr>
        <w:t xml:space="preserve"> licitante deverá, na sessão do pregão apresentar, para análise posterior pelo Setor responsável, </w:t>
      </w:r>
      <w:r w:rsidRPr="00ED7FCA">
        <w:rPr>
          <w:rFonts w:ascii="Bookman Old Style" w:hAnsi="Bookman Old Style" w:cs="Bookman Old Style"/>
          <w:b/>
          <w:bCs/>
          <w:i w:val="0"/>
          <w:iCs w:val="0"/>
          <w:sz w:val="24"/>
          <w:szCs w:val="24"/>
          <w:u w:val="none"/>
        </w:rPr>
        <w:t xml:space="preserve">amostra </w:t>
      </w:r>
      <w:r w:rsidRPr="00ED7FCA">
        <w:rPr>
          <w:rFonts w:ascii="Bookman Old Style" w:hAnsi="Bookman Old Style" w:cs="Bookman Old Style"/>
          <w:i w:val="0"/>
          <w:iCs w:val="0"/>
          <w:sz w:val="24"/>
          <w:szCs w:val="24"/>
          <w:u w:val="none"/>
        </w:rPr>
        <w:t xml:space="preserve">contendo um exemplar de cada um dos produtos componentes dos Materiais. </w:t>
      </w:r>
      <w:r w:rsidRPr="00ED7FCA">
        <w:rPr>
          <w:rFonts w:ascii="Bookman Old Style" w:hAnsi="Bookman Old Style" w:cs="Bookman Old Style"/>
          <w:b/>
          <w:bCs/>
          <w:i w:val="0"/>
          <w:iCs w:val="0"/>
          <w:sz w:val="24"/>
          <w:szCs w:val="24"/>
          <w:u w:val="none"/>
        </w:rPr>
        <w:t>A não apresentação acarretará o não credenciamento da empresa.</w:t>
      </w:r>
    </w:p>
    <w:p w:rsidR="004050A2" w:rsidRPr="00ED7FCA" w:rsidRDefault="004050A2" w:rsidP="00002550">
      <w:pPr>
        <w:pStyle w:val="Corpodetexto"/>
        <w:tabs>
          <w:tab w:val="left" w:pos="708"/>
        </w:tabs>
        <w:spacing w:before="120" w:after="120"/>
        <w:jc w:val="both"/>
        <w:rPr>
          <w:rFonts w:ascii="Bookman Old Style" w:hAnsi="Bookman Old Style" w:cs="Bookman Old Style"/>
          <w:b/>
          <w:bCs/>
          <w:sz w:val="24"/>
          <w:szCs w:val="24"/>
          <w:u w:val="none"/>
        </w:rPr>
      </w:pPr>
      <w:r w:rsidRPr="00ED7FCA">
        <w:rPr>
          <w:rFonts w:ascii="Bookman Old Style" w:hAnsi="Bookman Old Style" w:cs="Bookman Old Style"/>
          <w:b/>
          <w:bCs/>
          <w:i w:val="0"/>
          <w:iCs w:val="0"/>
          <w:sz w:val="24"/>
          <w:szCs w:val="24"/>
          <w:u w:val="none"/>
        </w:rPr>
        <w:t>2.</w:t>
      </w:r>
      <w:r w:rsidRPr="00ED7FCA">
        <w:rPr>
          <w:rFonts w:ascii="Bookman Old Style" w:hAnsi="Bookman Old Style" w:cs="Bookman Old Style"/>
          <w:b/>
          <w:bCs/>
          <w:i w:val="0"/>
          <w:iCs w:val="0"/>
          <w:sz w:val="24"/>
          <w:szCs w:val="24"/>
        </w:rPr>
        <w:t>DA PARTICIPAÇÃO / REPRESENTAÇÃO / CREDENCIAMENTO</w:t>
      </w:r>
    </w:p>
    <w:p w:rsidR="004050A2" w:rsidRPr="00ED7FCA" w:rsidRDefault="004050A2" w:rsidP="00002550">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rPr>
      </w:pPr>
      <w:r w:rsidRPr="00ED7FCA">
        <w:rPr>
          <w:rFonts w:ascii="Bookman Old Style" w:hAnsi="Bookman Old Style" w:cs="Bookman Old Style"/>
          <w:b/>
          <w:bCs/>
        </w:rPr>
        <w:t>2.1.</w:t>
      </w:r>
      <w:r w:rsidRPr="00ED7FCA">
        <w:rPr>
          <w:rFonts w:ascii="Bookman Old Style" w:hAnsi="Bookman Old Style" w:cs="Bookman Old Style"/>
        </w:rPr>
        <w:t xml:space="preserve"> Poderão participar da presente licitação os interessados que atenderem às todas as exigências constantes deste Edital e seus anexos. </w:t>
      </w:r>
    </w:p>
    <w:p w:rsidR="004050A2" w:rsidRPr="00ED7FCA" w:rsidRDefault="004050A2" w:rsidP="00002550">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b/>
          <w:bCs/>
        </w:rPr>
      </w:pPr>
      <w:r w:rsidRPr="00ED7FCA">
        <w:rPr>
          <w:rFonts w:ascii="Bookman Old Style" w:hAnsi="Bookman Old Style" w:cs="Bookman Old Style"/>
          <w:b/>
          <w:bCs/>
        </w:rPr>
        <w:t>2.2.</w:t>
      </w:r>
      <w:r w:rsidRPr="00ED7FCA">
        <w:rPr>
          <w:rFonts w:ascii="Bookman Old Style" w:hAnsi="Bookman Old Style" w:cs="Bookman Old Style"/>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4050A2" w:rsidRPr="00ED7FCA" w:rsidRDefault="004050A2" w:rsidP="00002550">
      <w:pPr>
        <w:spacing w:before="120" w:after="120"/>
        <w:jc w:val="both"/>
        <w:rPr>
          <w:rFonts w:ascii="Bookman Old Style" w:hAnsi="Bookman Old Style" w:cs="Bookman Old Style"/>
        </w:rPr>
      </w:pPr>
      <w:r w:rsidRPr="00ED7FCA">
        <w:rPr>
          <w:rFonts w:ascii="Bookman Old Style" w:hAnsi="Bookman Old Style" w:cs="Bookman Old Style"/>
          <w:b/>
          <w:bCs/>
        </w:rPr>
        <w:t>2.3.</w:t>
      </w:r>
      <w:r w:rsidRPr="00ED7FCA">
        <w:rPr>
          <w:rFonts w:ascii="Bookman Old Style" w:hAnsi="Bookman Old Style" w:cs="Bookman Old Style"/>
        </w:rPr>
        <w:t xml:space="preserve"> É permitido a participação de Microempresas – ME e Empresas de Pequeno Porte – EPP, desde que observado o disposto no </w:t>
      </w:r>
      <w:r w:rsidRPr="00ED7FCA">
        <w:rPr>
          <w:rFonts w:ascii="Bookman Old Style" w:hAnsi="Bookman Old Style" w:cs="Bookman Old Style"/>
          <w:b/>
          <w:bCs/>
        </w:rPr>
        <w:t>Anexo V</w:t>
      </w:r>
      <w:r w:rsidRPr="00ED7FCA">
        <w:rPr>
          <w:rFonts w:ascii="Bookman Old Style" w:hAnsi="Bookman Old Style" w:cs="Bookman Old Style"/>
        </w:rPr>
        <w:t>.</w:t>
      </w:r>
    </w:p>
    <w:p w:rsidR="004050A2" w:rsidRPr="00ED7FCA" w:rsidRDefault="004050A2" w:rsidP="00002550">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r w:rsidRPr="00ED7FCA">
        <w:rPr>
          <w:rFonts w:ascii="Bookman Old Style" w:hAnsi="Bookman Old Style" w:cs="Bookman Old Style"/>
          <w:b/>
          <w:bCs/>
        </w:rPr>
        <w:t>2.4</w:t>
      </w:r>
      <w:r w:rsidRPr="00ED7FCA">
        <w:rPr>
          <w:rFonts w:ascii="Bookman Old Style" w:hAnsi="Bookman Old Style" w:cs="Bookman Old Style"/>
        </w:rPr>
        <w:t xml:space="preserve"> A licitante que estiver presente na sessão, deverá se apresentar para credenciamento junto ao Pregoeiro por meio de um representante devidamente munido de documento que o credencie a participar deste procedimento licitatório.</w:t>
      </w:r>
    </w:p>
    <w:p w:rsidR="004050A2" w:rsidRPr="00ED7FCA"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2.5.</w:t>
      </w:r>
      <w:r w:rsidRPr="00ED7FCA">
        <w:rPr>
          <w:rFonts w:ascii="Bookman Old Style" w:hAnsi="Bookman Old Style" w:cs="Bookman Old Style"/>
          <w:color w:val="auto"/>
          <w:lang w:val="pt-BR"/>
        </w:rPr>
        <w:t xml:space="preserve"> Cada licitante credenciará apenas um representante, que será o único admitido a intervir nas fases do procedimento licitatório e a responder, para todos os atos e efeitos previstos neste Edital, por sua representada.</w:t>
      </w:r>
    </w:p>
    <w:p w:rsidR="004050A2" w:rsidRPr="00ED7FCA"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proofErr w:type="gramStart"/>
      <w:r w:rsidRPr="00ED7FCA">
        <w:rPr>
          <w:rFonts w:ascii="Bookman Old Style" w:hAnsi="Bookman Old Style" w:cs="Bookman Old Style"/>
          <w:b/>
          <w:bCs/>
          <w:color w:val="auto"/>
          <w:lang w:val="pt-BR"/>
        </w:rPr>
        <w:t>2.6</w:t>
      </w:r>
      <w:r w:rsidRPr="00ED7FCA">
        <w:rPr>
          <w:rFonts w:ascii="Bookman Old Style" w:hAnsi="Bookman Old Style" w:cs="Bookman Old Style"/>
          <w:color w:val="auto"/>
          <w:lang w:val="pt-BR"/>
        </w:rPr>
        <w:t xml:space="preserve"> Por</w:t>
      </w:r>
      <w:proofErr w:type="gramEnd"/>
      <w:r w:rsidRPr="00ED7FCA">
        <w:rPr>
          <w:rFonts w:ascii="Bookman Old Style" w:hAnsi="Bookman Old Style" w:cs="Bookman Old Style"/>
          <w:color w:val="auto"/>
          <w:lang w:val="pt-BR"/>
        </w:rPr>
        <w:t xml:space="preserve"> credenciamento, entende-se a </w:t>
      </w:r>
      <w:r w:rsidRPr="00ED7FCA">
        <w:rPr>
          <w:rFonts w:ascii="Bookman Old Style" w:hAnsi="Bookman Old Style" w:cs="Bookman Old Style"/>
          <w:b/>
          <w:bCs/>
          <w:i/>
          <w:iCs/>
          <w:color w:val="auto"/>
          <w:u w:val="single"/>
          <w:lang w:val="pt-BR"/>
        </w:rPr>
        <w:t>apresentação conjunta</w:t>
      </w:r>
      <w:r w:rsidRPr="00ED7FCA">
        <w:rPr>
          <w:rFonts w:ascii="Bookman Old Style" w:hAnsi="Bookman Old Style" w:cs="Bookman Old Style"/>
          <w:color w:val="auto"/>
          <w:lang w:val="pt-BR"/>
        </w:rPr>
        <w:t xml:space="preserve"> dos seguintes documentos:</w:t>
      </w:r>
    </w:p>
    <w:p w:rsidR="004050A2" w:rsidRPr="00ED7FCA" w:rsidRDefault="004050A2" w:rsidP="00002550">
      <w:pPr>
        <w:pStyle w:val="Corpodetexto1"/>
        <w:numPr>
          <w:ilvl w:val="1"/>
          <w:numId w:val="9"/>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color w:val="auto"/>
          <w:lang w:val="pt-BR"/>
        </w:rPr>
      </w:pPr>
      <w:r w:rsidRPr="00ED7FCA">
        <w:rPr>
          <w:rFonts w:ascii="Bookman Old Style" w:hAnsi="Bookman Old Style" w:cs="Bookman Old Style"/>
          <w:color w:val="auto"/>
          <w:lang w:val="pt-BR"/>
        </w:rPr>
        <w:t>Cédula de Identidade ou outro documento oficial com foto;</w:t>
      </w:r>
    </w:p>
    <w:p w:rsidR="004050A2" w:rsidRPr="00ED7FCA" w:rsidRDefault="004050A2" w:rsidP="00002550">
      <w:pPr>
        <w:pStyle w:val="Corpodetexto1"/>
        <w:numPr>
          <w:ilvl w:val="1"/>
          <w:numId w:val="9"/>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color w:val="auto"/>
          <w:lang w:val="pt-BR"/>
        </w:rPr>
      </w:pPr>
      <w:r w:rsidRPr="00ED7FCA">
        <w:rPr>
          <w:rFonts w:ascii="Bookman Old Style" w:hAnsi="Bookman Old Style" w:cs="Bookman Old Style"/>
          <w:color w:val="auto"/>
          <w:lang w:val="pt-BR"/>
        </w:rPr>
        <w:t>Contrato Social ou documento equivalente</w:t>
      </w:r>
      <w:r w:rsidR="00070745">
        <w:rPr>
          <w:rFonts w:ascii="Bookman Old Style" w:hAnsi="Bookman Old Style" w:cs="Bookman Old Style"/>
          <w:color w:val="auto"/>
          <w:lang w:val="pt-BR"/>
        </w:rPr>
        <w:t xml:space="preserve"> </w:t>
      </w:r>
      <w:r w:rsidRPr="00ED7FCA">
        <w:rPr>
          <w:rFonts w:ascii="Bookman Old Style" w:hAnsi="Bookman Old Style" w:cs="Bookman Old Style"/>
          <w:color w:val="auto"/>
          <w:lang w:val="pt-BR"/>
        </w:rPr>
        <w:t xml:space="preserve">no qual estejam expressos poderes para exercer direitos e assumir obrigações, no caso </w:t>
      </w:r>
      <w:proofErr w:type="gramStart"/>
      <w:r w:rsidRPr="00ED7FCA">
        <w:rPr>
          <w:rFonts w:ascii="Bookman Old Style" w:hAnsi="Bookman Old Style" w:cs="Bookman Old Style"/>
          <w:color w:val="auto"/>
          <w:lang w:val="pt-BR"/>
        </w:rPr>
        <w:t>do</w:t>
      </w:r>
      <w:proofErr w:type="gramEnd"/>
      <w:r w:rsidRPr="00ED7FCA">
        <w:rPr>
          <w:rFonts w:ascii="Bookman Old Style" w:hAnsi="Bookman Old Style" w:cs="Bookman Old Style"/>
          <w:color w:val="auto"/>
          <w:lang w:val="pt-BR"/>
        </w:rPr>
        <w:t xml:space="preserve"> </w:t>
      </w:r>
      <w:r w:rsidRPr="00ED7FCA">
        <w:rPr>
          <w:rFonts w:ascii="Bookman Old Style" w:hAnsi="Bookman Old Style" w:cs="Bookman Old Style"/>
          <w:color w:val="auto"/>
          <w:lang w:val="pt-BR"/>
        </w:rPr>
        <w:lastRenderedPageBreak/>
        <w:t>representante ser sócio, proprietário, dirigente ou assemelhado da licitante, em decorrência de tal investidura;;</w:t>
      </w:r>
    </w:p>
    <w:p w:rsidR="004050A2" w:rsidRPr="00ED7FCA" w:rsidRDefault="004050A2" w:rsidP="00002550">
      <w:pPr>
        <w:pStyle w:val="Corpodetexto1"/>
        <w:numPr>
          <w:ilvl w:val="1"/>
          <w:numId w:val="9"/>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color w:val="auto"/>
          <w:lang w:val="pt-BR"/>
        </w:rPr>
      </w:pPr>
      <w:r w:rsidRPr="00ED7FCA">
        <w:rPr>
          <w:rFonts w:ascii="Bookman Old Style" w:hAnsi="Bookman Old Style" w:cs="Bookman Old Style"/>
          <w:color w:val="auto"/>
          <w:lang w:val="pt-BR"/>
        </w:rPr>
        <w:t xml:space="preserve">Procuração que comprove a outorga de poderes, na forma da lei, para formular ofertas e lances de preços e praticar todos os demais atos pertinentes ao certame em nome da licitante (conforme </w:t>
      </w:r>
      <w:r w:rsidRPr="00ED7FCA">
        <w:rPr>
          <w:rFonts w:ascii="Bookman Old Style" w:hAnsi="Bookman Old Style" w:cs="Bookman Old Style"/>
          <w:b/>
          <w:bCs/>
          <w:color w:val="auto"/>
          <w:lang w:val="pt-BR"/>
        </w:rPr>
        <w:t>Anexo II</w:t>
      </w:r>
      <w:r w:rsidRPr="00ED7FCA">
        <w:rPr>
          <w:rFonts w:ascii="Bookman Old Style" w:hAnsi="Bookman Old Style" w:cs="Bookman Old Style"/>
          <w:color w:val="auto"/>
          <w:lang w:val="pt-BR"/>
        </w:rPr>
        <w:t>); e,</w:t>
      </w:r>
    </w:p>
    <w:p w:rsidR="004050A2" w:rsidRPr="00ED7FCA" w:rsidRDefault="004050A2" w:rsidP="00002550">
      <w:pPr>
        <w:pStyle w:val="Corpodetexto1"/>
        <w:numPr>
          <w:ilvl w:val="1"/>
          <w:numId w:val="9"/>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color w:val="auto"/>
          <w:lang w:val="pt-BR"/>
        </w:rPr>
      </w:pPr>
      <w:r w:rsidRPr="00ED7FCA">
        <w:rPr>
          <w:rFonts w:ascii="Bookman Old Style" w:hAnsi="Bookman Old Style" w:cs="Bookman Old Style"/>
          <w:color w:val="auto"/>
          <w:lang w:val="pt-BR"/>
        </w:rPr>
        <w:t xml:space="preserve">Carta/Declaração de Credenciamento, conforme </w:t>
      </w:r>
      <w:r w:rsidRPr="00ED7FCA">
        <w:rPr>
          <w:rFonts w:ascii="Bookman Old Style" w:hAnsi="Bookman Old Style" w:cs="Bookman Old Style"/>
          <w:b/>
          <w:bCs/>
          <w:color w:val="auto"/>
          <w:lang w:val="pt-BR"/>
        </w:rPr>
        <w:t>Anexo III</w:t>
      </w:r>
      <w:r w:rsidRPr="00ED7FCA">
        <w:rPr>
          <w:rFonts w:ascii="Bookman Old Style" w:hAnsi="Bookman Old Style" w:cs="Bookman Old Style"/>
          <w:color w:val="auto"/>
          <w:lang w:val="pt-BR"/>
        </w:rPr>
        <w:t xml:space="preserve">, dando ciência de que cumprem plenamente os requisitos de habilitação. </w:t>
      </w:r>
    </w:p>
    <w:p w:rsidR="004050A2" w:rsidRPr="00ED7FCA" w:rsidRDefault="004050A2" w:rsidP="00002550">
      <w:pPr>
        <w:pStyle w:val="Corpodetexto2"/>
        <w:tabs>
          <w:tab w:val="left" w:pos="0"/>
        </w:tabs>
        <w:spacing w:before="120" w:after="120" w:line="240" w:lineRule="auto"/>
        <w:rPr>
          <w:rFonts w:ascii="Bookman Old Style" w:hAnsi="Bookman Old Style" w:cs="Bookman Old Style"/>
          <w:color w:val="auto"/>
          <w:sz w:val="24"/>
          <w:szCs w:val="24"/>
        </w:rPr>
      </w:pPr>
      <w:r w:rsidRPr="00ED7FCA">
        <w:rPr>
          <w:rFonts w:ascii="Bookman Old Style" w:hAnsi="Bookman Old Style" w:cs="Bookman Old Style"/>
          <w:b/>
          <w:bCs/>
          <w:color w:val="auto"/>
          <w:sz w:val="24"/>
          <w:szCs w:val="24"/>
        </w:rPr>
        <w:t>2.6.1.</w:t>
      </w:r>
      <w:r w:rsidRPr="00ED7FCA">
        <w:rPr>
          <w:rFonts w:ascii="Bookman Old Style" w:hAnsi="Bookman Old Style" w:cs="Bookman Old Style"/>
          <w:color w:val="auto"/>
          <w:sz w:val="24"/>
          <w:szCs w:val="24"/>
        </w:rPr>
        <w:t xml:space="preserve"> Caso a procuração seja particular, deverá ter firma reconhecida.</w:t>
      </w:r>
    </w:p>
    <w:p w:rsidR="004050A2" w:rsidRPr="00ED7FCA"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2.7.</w:t>
      </w:r>
      <w:r w:rsidRPr="00ED7FCA">
        <w:rPr>
          <w:rFonts w:ascii="Bookman Old Style" w:hAnsi="Bookman Old Style" w:cs="Bookman Old Style"/>
          <w:color w:val="auto"/>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4050A2" w:rsidRPr="00ED7FCA" w:rsidRDefault="004050A2" w:rsidP="00002550">
      <w:pPr>
        <w:pStyle w:val="Corpodetexto1"/>
        <w:tabs>
          <w:tab w:val="left" w:pos="9356"/>
          <w:tab w:val="left" w:pos="9498"/>
          <w:tab w:val="left" w:pos="9781"/>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2.8.</w:t>
      </w:r>
      <w:r w:rsidRPr="00ED7FCA">
        <w:rPr>
          <w:rFonts w:ascii="Bookman Old Style" w:hAnsi="Bookman Old Style" w:cs="Bookman Old Style"/>
          <w:color w:val="auto"/>
          <w:lang w:val="pt-BR"/>
        </w:rPr>
        <w:t xml:space="preserve"> O representante poderá ser substituído por outro devidamente credenciado.      Não será admitida a participação de um mesmo representante para mais de uma empresa licitante.</w:t>
      </w:r>
    </w:p>
    <w:p w:rsidR="004050A2" w:rsidRPr="00ED7FCA" w:rsidRDefault="004050A2" w:rsidP="00002550">
      <w:pPr>
        <w:pStyle w:val="Corpodetexto1"/>
        <w:tabs>
          <w:tab w:val="left" w:pos="9356"/>
          <w:tab w:val="left" w:pos="9498"/>
          <w:tab w:val="left" w:pos="9781"/>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2.9.</w:t>
      </w:r>
      <w:r w:rsidRPr="00ED7FCA">
        <w:rPr>
          <w:rFonts w:ascii="Bookman Old Style" w:hAnsi="Bookman Old Style" w:cs="Bookman Old Style"/>
          <w:color w:val="auto"/>
          <w:lang w:val="pt-BR"/>
        </w:rPr>
        <w:t xml:space="preserve"> Poderá participar do Pregão empresas que não tiver seu represente presente na sessão do pregão. </w:t>
      </w:r>
    </w:p>
    <w:p w:rsidR="004050A2" w:rsidRPr="00ED7FCA" w:rsidRDefault="004050A2" w:rsidP="00002550">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rPr>
      </w:pPr>
      <w:r w:rsidRPr="00ED7FCA">
        <w:rPr>
          <w:rFonts w:ascii="Bookman Old Style" w:hAnsi="Bookman Old Style" w:cs="Bookman Old Style"/>
          <w:b/>
          <w:bCs/>
        </w:rPr>
        <w:t xml:space="preserve">3. </w:t>
      </w:r>
      <w:r w:rsidRPr="00ED7FCA">
        <w:rPr>
          <w:rFonts w:ascii="Bookman Old Style" w:hAnsi="Bookman Old Style" w:cs="Bookman Old Style"/>
          <w:b/>
          <w:bCs/>
          <w:u w:val="single"/>
        </w:rPr>
        <w:t>DO ESCLARECIMENTO E DA IMPUGNAÇÃO DO ATO CONVOCATÓRIO</w:t>
      </w:r>
    </w:p>
    <w:p w:rsidR="004050A2" w:rsidRPr="00ED7FCA"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3.1.</w:t>
      </w:r>
      <w:r w:rsidRPr="00ED7FCA">
        <w:rPr>
          <w:rFonts w:ascii="Bookman Old Style" w:hAnsi="Bookman Old Style" w:cs="Bookman Old Style"/>
          <w:color w:val="auto"/>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Praça Monção, 683, centro, na cidade de Iaras (SP), cabendo ao Pregoeiro decidir sobre a petição no prazo de 24 (vinte e quatro) horas.</w:t>
      </w:r>
    </w:p>
    <w:p w:rsidR="004050A2" w:rsidRPr="00ED7FCA" w:rsidRDefault="004050A2" w:rsidP="00002550">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3.1.1.</w:t>
      </w:r>
      <w:r w:rsidRPr="00ED7FCA">
        <w:rPr>
          <w:rFonts w:ascii="Bookman Old Style" w:hAnsi="Bookman Old Style" w:cs="Bookman Old Style"/>
          <w:color w:val="auto"/>
          <w:lang w:val="pt-BR"/>
        </w:rPr>
        <w:t xml:space="preserve"> Caso seja acolhida à petição contra o ato convocatório, será designada nova data para a realização do certame.</w:t>
      </w:r>
    </w:p>
    <w:p w:rsidR="004050A2" w:rsidRPr="00ED7FCA" w:rsidRDefault="004050A2" w:rsidP="000013C5">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rPr>
      </w:pPr>
      <w:r w:rsidRPr="00ED7FCA">
        <w:rPr>
          <w:rFonts w:ascii="Bookman Old Style" w:hAnsi="Bookman Old Style" w:cs="Bookman Old Style"/>
          <w:b/>
          <w:bCs/>
        </w:rPr>
        <w:t xml:space="preserve">3. </w:t>
      </w:r>
      <w:r w:rsidRPr="00ED7FCA">
        <w:rPr>
          <w:rFonts w:ascii="Bookman Old Style" w:hAnsi="Bookman Old Style" w:cs="Bookman Old Style"/>
          <w:b/>
          <w:bCs/>
          <w:u w:val="single"/>
        </w:rPr>
        <w:t>DO ESCLARECIMENTO E DA IMPUGNAÇÃO DO ATO CONVOCATÓRIO</w:t>
      </w:r>
    </w:p>
    <w:p w:rsidR="004050A2" w:rsidRPr="00ED7FCA" w:rsidRDefault="004050A2" w:rsidP="000013C5">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3.1.</w:t>
      </w:r>
      <w:r w:rsidRPr="00ED7FCA">
        <w:rPr>
          <w:rFonts w:ascii="Bookman Old Style" w:hAnsi="Bookman Old Style" w:cs="Bookman Old Style"/>
          <w:color w:val="auto"/>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Praça Monção, 683, centro, na cidade de Iaras (SP), cabendo ao Pregoeiro decidir sobre a petição no prazo de 24 (vinte e quatro) horas.</w:t>
      </w:r>
    </w:p>
    <w:p w:rsidR="004050A2" w:rsidRPr="00ED7FCA" w:rsidRDefault="004050A2" w:rsidP="000013C5">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3.1.1.</w:t>
      </w:r>
      <w:r w:rsidRPr="00ED7FCA">
        <w:rPr>
          <w:rFonts w:ascii="Bookman Old Style" w:hAnsi="Bookman Old Style" w:cs="Bookman Old Style"/>
          <w:color w:val="auto"/>
          <w:lang w:val="pt-BR"/>
        </w:rPr>
        <w:t xml:space="preserve"> Caso seja acolhida à petição contra o ato convocatório, será designada nova data para a realização do certame.</w:t>
      </w:r>
    </w:p>
    <w:p w:rsidR="004050A2" w:rsidRPr="00ED7FCA" w:rsidRDefault="004050A2" w:rsidP="000013C5">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cs="Bookman Old Style"/>
          <w:b/>
          <w:bCs/>
          <w:color w:val="auto"/>
          <w:u w:val="single"/>
          <w:lang w:val="pt-BR"/>
        </w:rPr>
      </w:pPr>
      <w:r w:rsidRPr="00ED7FCA">
        <w:rPr>
          <w:rFonts w:ascii="Bookman Old Style" w:hAnsi="Bookman Old Style" w:cs="Bookman Old Style"/>
          <w:b/>
          <w:bCs/>
          <w:color w:val="auto"/>
          <w:lang w:val="pt-BR"/>
        </w:rPr>
        <w:t xml:space="preserve">4. </w:t>
      </w:r>
      <w:r w:rsidRPr="00ED7FCA">
        <w:rPr>
          <w:rFonts w:ascii="Bookman Old Style" w:hAnsi="Bookman Old Style" w:cs="Bookman Old Style"/>
          <w:b/>
          <w:bCs/>
          <w:color w:val="auto"/>
          <w:u w:val="single"/>
          <w:lang w:val="pt-BR"/>
        </w:rPr>
        <w:t>DA APRESENTAÇÃO DA PROPOSTA DE PREÇOS E DOCUMENTOS DE HABILITAÇÃO.</w:t>
      </w:r>
    </w:p>
    <w:p w:rsidR="004050A2" w:rsidRPr="00ED7FCA" w:rsidRDefault="004050A2" w:rsidP="000013C5">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4.1.</w:t>
      </w:r>
      <w:r w:rsidRPr="00ED7FCA">
        <w:rPr>
          <w:rFonts w:ascii="Bookman Old Style" w:hAnsi="Bookman Old Style" w:cs="Bookman Old Style"/>
          <w:color w:val="auto"/>
          <w:lang w:val="pt-BR"/>
        </w:rPr>
        <w:t xml:space="preserve"> Na data e até o horário previsto para início da sessão, designado no Preâmbulo deste Edital, cada licitante deverá apresentar os documentos, a saber:</w:t>
      </w:r>
    </w:p>
    <w:p w:rsidR="004050A2" w:rsidRPr="00ED7FCA" w:rsidRDefault="004050A2" w:rsidP="000013C5">
      <w:pPr>
        <w:pStyle w:val="Corpodetexto1"/>
        <w:numPr>
          <w:ilvl w:val="0"/>
          <w:numId w:val="10"/>
        </w:numPr>
        <w:tabs>
          <w:tab w:val="left" w:pos="709"/>
          <w:tab w:val="left" w:pos="2836"/>
          <w:tab w:val="left" w:pos="4254"/>
          <w:tab w:val="left" w:pos="5672"/>
          <w:tab w:val="left" w:pos="7090"/>
          <w:tab w:val="left" w:pos="8508"/>
        </w:tabs>
        <w:ind w:left="714" w:hanging="357"/>
        <w:jc w:val="both"/>
        <w:rPr>
          <w:rFonts w:ascii="Bookman Old Style" w:hAnsi="Bookman Old Style" w:cs="Bookman Old Style"/>
          <w:b/>
          <w:bCs/>
          <w:color w:val="auto"/>
          <w:lang w:val="pt-BR"/>
        </w:rPr>
      </w:pPr>
      <w:r w:rsidRPr="00ED7FCA">
        <w:rPr>
          <w:rFonts w:ascii="Bookman Old Style" w:hAnsi="Bookman Old Style" w:cs="Bookman Old Style"/>
          <w:b/>
          <w:bCs/>
          <w:color w:val="auto"/>
          <w:lang w:val="pt-BR"/>
        </w:rPr>
        <w:t>Envelope nº 01 – PROPOSTA DE PREÇOS; e,</w:t>
      </w:r>
    </w:p>
    <w:p w:rsidR="004050A2" w:rsidRPr="00ED7FCA" w:rsidRDefault="004050A2" w:rsidP="000013C5">
      <w:pPr>
        <w:pStyle w:val="Corpodetexto1"/>
        <w:numPr>
          <w:ilvl w:val="0"/>
          <w:numId w:val="10"/>
        </w:numPr>
        <w:tabs>
          <w:tab w:val="left" w:pos="709"/>
          <w:tab w:val="left" w:pos="2836"/>
          <w:tab w:val="left" w:pos="4254"/>
          <w:tab w:val="left" w:pos="5672"/>
          <w:tab w:val="left" w:pos="7090"/>
          <w:tab w:val="left" w:pos="8508"/>
        </w:tabs>
        <w:ind w:left="714" w:hanging="357"/>
        <w:jc w:val="both"/>
        <w:rPr>
          <w:rFonts w:ascii="Bookman Old Style" w:hAnsi="Bookman Old Style" w:cs="Bookman Old Style"/>
          <w:b/>
          <w:bCs/>
          <w:color w:val="auto"/>
          <w:lang w:val="pt-BR"/>
        </w:rPr>
      </w:pPr>
      <w:r w:rsidRPr="00ED7FCA">
        <w:rPr>
          <w:rFonts w:ascii="Bookman Old Style" w:hAnsi="Bookman Old Style" w:cs="Bookman Old Style"/>
          <w:b/>
          <w:bCs/>
          <w:color w:val="auto"/>
          <w:lang w:val="pt-BR"/>
        </w:rPr>
        <w:t>Envelope nº 02 - HABILITAÇÃO.</w:t>
      </w:r>
    </w:p>
    <w:p w:rsidR="004050A2" w:rsidRPr="00ED7FCA" w:rsidRDefault="004050A2" w:rsidP="000013C5">
      <w:pPr>
        <w:widowControl w:val="0"/>
        <w:spacing w:before="120" w:after="120"/>
        <w:jc w:val="both"/>
        <w:rPr>
          <w:rFonts w:ascii="Bookman Old Style" w:hAnsi="Bookman Old Style" w:cs="Bookman Old Style"/>
        </w:rPr>
      </w:pPr>
      <w:r w:rsidRPr="00ED7FCA">
        <w:rPr>
          <w:rFonts w:ascii="Bookman Old Style" w:hAnsi="Bookman Old Style" w:cs="Bookman Old Style"/>
          <w:b/>
          <w:bCs/>
        </w:rPr>
        <w:lastRenderedPageBreak/>
        <w:t>4.1.1.</w:t>
      </w:r>
      <w:r w:rsidRPr="00ED7FCA">
        <w:rPr>
          <w:rFonts w:ascii="Bookman Old Style" w:hAnsi="Bookman Old Style" w:cs="Bookman Old Style"/>
        </w:rPr>
        <w:t xml:space="preserve"> Tratando-se de licitante Microempresa – ME e Empresa de Pequeno Porte – EPP, para participar nessa qualidade, deverá apresentar também </w:t>
      </w:r>
      <w:r w:rsidRPr="00ED7FCA">
        <w:rPr>
          <w:rFonts w:ascii="Bookman Old Style" w:hAnsi="Bookman Old Style" w:cs="Bookman Old Style"/>
          <w:b/>
          <w:bCs/>
        </w:rPr>
        <w:t xml:space="preserve">Envelope nº 03 – DECLARAÇÃO PARA HABILITAÇÃO COMO MICROEMPRESA - ME OU EMPRESA DE PEQUENO PORTE – EPP, </w:t>
      </w:r>
      <w:r w:rsidRPr="00ED7FCA">
        <w:rPr>
          <w:rFonts w:ascii="Bookman Old Style" w:hAnsi="Bookman Old Style" w:cs="Bookman Old Style"/>
        </w:rPr>
        <w:t xml:space="preserve">contendo a Declaração de se tratar de Microempresa – ME ou Empresa de Pequeno Porte – EPP (cfr. Minuta anexa – </w:t>
      </w:r>
      <w:r w:rsidRPr="00ED7FCA">
        <w:rPr>
          <w:rFonts w:ascii="Bookman Old Style" w:hAnsi="Bookman Old Style" w:cs="Bookman Old Style"/>
          <w:b/>
          <w:bCs/>
        </w:rPr>
        <w:t>Anexo V</w:t>
      </w:r>
      <w:r w:rsidRPr="00ED7FCA">
        <w:rPr>
          <w:rFonts w:ascii="Bookman Old Style" w:hAnsi="Bookman Old Style" w:cs="Bookman Old Style"/>
        </w:rPr>
        <w:t>).</w:t>
      </w:r>
    </w:p>
    <w:p w:rsidR="004050A2" w:rsidRPr="00ED7FCA" w:rsidRDefault="004050A2" w:rsidP="000013C5">
      <w:pPr>
        <w:pStyle w:val="Corpodetexto1"/>
        <w:tabs>
          <w:tab w:val="left" w:pos="0"/>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4.2.</w:t>
      </w:r>
      <w:r w:rsidRPr="00ED7FCA">
        <w:rPr>
          <w:rFonts w:ascii="Bookman Old Style" w:hAnsi="Bookman Old Style" w:cs="Bookman Old Style"/>
          <w:color w:val="auto"/>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4050A2" w:rsidRPr="00ED7FCA" w:rsidRDefault="004050A2" w:rsidP="000013C5">
      <w:pPr>
        <w:pStyle w:val="Corpodetexto1"/>
        <w:numPr>
          <w:ilvl w:val="0"/>
          <w:numId w:val="11"/>
        </w:numPr>
        <w:tabs>
          <w:tab w:val="left" w:pos="0"/>
          <w:tab w:val="left" w:pos="709"/>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color w:val="auto"/>
          <w:lang w:val="pt-BR"/>
        </w:rPr>
        <w:t>Envelope contendo os documentos relativos à Proposta de Preços:</w:t>
      </w:r>
    </w:p>
    <w:p w:rsidR="004050A2" w:rsidRPr="00ED7FCA"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color w:val="auto"/>
          <w:sz w:val="20"/>
          <w:szCs w:val="20"/>
          <w:lang w:val="pt-BR"/>
        </w:rPr>
      </w:pPr>
      <w:proofErr w:type="gramStart"/>
      <w:r w:rsidRPr="00ED7FCA">
        <w:rPr>
          <w:rFonts w:ascii="Bookman Old Style" w:hAnsi="Bookman Old Style" w:cs="Bookman Old Style"/>
          <w:b/>
          <w:bCs/>
          <w:color w:val="auto"/>
          <w:sz w:val="20"/>
          <w:szCs w:val="20"/>
          <w:lang w:val="pt-BR"/>
        </w:rPr>
        <w:t>ENVELOPE N</w:t>
      </w:r>
      <w:r w:rsidRPr="00ED7FCA">
        <w:rPr>
          <w:rFonts w:ascii="Bookman Old Style" w:hAnsi="Bookman Old Style" w:cs="Bookman Old Style"/>
          <w:b/>
          <w:bCs/>
          <w:color w:val="auto"/>
          <w:sz w:val="20"/>
          <w:szCs w:val="20"/>
          <w:u w:val="single"/>
          <w:vertAlign w:val="superscript"/>
          <w:lang w:val="pt-BR"/>
        </w:rPr>
        <w:t>o</w:t>
      </w:r>
      <w:proofErr w:type="gramEnd"/>
      <w:r w:rsidRPr="00ED7FCA">
        <w:rPr>
          <w:rFonts w:ascii="Bookman Old Style" w:hAnsi="Bookman Old Style" w:cs="Bookman Old Style"/>
          <w:b/>
          <w:bCs/>
          <w:color w:val="auto"/>
          <w:sz w:val="20"/>
          <w:szCs w:val="20"/>
          <w:lang w:val="pt-BR"/>
        </w:rPr>
        <w:t xml:space="preserve"> 01 - PROPOSTA DE PREÇOS</w:t>
      </w:r>
    </w:p>
    <w:p w:rsidR="004050A2" w:rsidRPr="00ED7FCA"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color w:val="auto"/>
          <w:sz w:val="20"/>
          <w:szCs w:val="20"/>
          <w:lang w:val="pt-BR"/>
        </w:rPr>
      </w:pPr>
      <w:r w:rsidRPr="00ED7FCA">
        <w:rPr>
          <w:rFonts w:ascii="Bookman Old Style" w:hAnsi="Bookman Old Style" w:cs="Bookman Old Style"/>
          <w:b/>
          <w:bCs/>
          <w:color w:val="auto"/>
          <w:sz w:val="20"/>
          <w:szCs w:val="20"/>
          <w:lang w:val="pt-BR"/>
        </w:rPr>
        <w:t>PREFEITURA MUNICIPAL DE IARAS</w:t>
      </w:r>
    </w:p>
    <w:p w:rsidR="004050A2" w:rsidRPr="00ED7FCA"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color w:val="auto"/>
          <w:sz w:val="20"/>
          <w:szCs w:val="20"/>
          <w:lang w:val="pt-BR"/>
        </w:rPr>
      </w:pPr>
      <w:r w:rsidRPr="00ED7FCA">
        <w:rPr>
          <w:rFonts w:ascii="Bookman Old Style" w:hAnsi="Bookman Old Style" w:cs="Bookman Old Style"/>
          <w:b/>
          <w:bCs/>
          <w:color w:val="auto"/>
          <w:sz w:val="20"/>
          <w:szCs w:val="20"/>
          <w:lang w:val="pt-BR"/>
        </w:rPr>
        <w:t>PREGÃO PRESENCIAL Nº</w:t>
      </w:r>
      <w:proofErr w:type="gramStart"/>
      <w:r w:rsidRPr="00ED7FCA">
        <w:rPr>
          <w:rFonts w:ascii="Bookman Old Style" w:hAnsi="Bookman Old Style" w:cs="Bookman Old Style"/>
          <w:b/>
          <w:bCs/>
          <w:color w:val="auto"/>
          <w:sz w:val="20"/>
          <w:szCs w:val="20"/>
          <w:lang w:val="pt-BR"/>
        </w:rPr>
        <w:t xml:space="preserve"> ....</w:t>
      </w:r>
      <w:proofErr w:type="gramEnd"/>
      <w:r w:rsidRPr="00ED7FCA">
        <w:rPr>
          <w:rFonts w:ascii="Bookman Old Style" w:hAnsi="Bookman Old Style" w:cs="Bookman Old Style"/>
          <w:b/>
          <w:bCs/>
          <w:color w:val="auto"/>
          <w:sz w:val="20"/>
          <w:szCs w:val="20"/>
          <w:lang w:val="pt-BR"/>
        </w:rPr>
        <w:t>/201</w:t>
      </w:r>
      <w:r w:rsidR="008D3923" w:rsidRPr="00ED7FCA">
        <w:rPr>
          <w:rFonts w:ascii="Bookman Old Style" w:hAnsi="Bookman Old Style" w:cs="Bookman Old Style"/>
          <w:b/>
          <w:bCs/>
          <w:color w:val="auto"/>
          <w:sz w:val="20"/>
          <w:szCs w:val="20"/>
          <w:lang w:val="pt-BR"/>
        </w:rPr>
        <w:t>7</w:t>
      </w:r>
      <w:r w:rsidRPr="00ED7FCA">
        <w:rPr>
          <w:rFonts w:ascii="Bookman Old Style" w:hAnsi="Bookman Old Style" w:cs="Bookman Old Style"/>
          <w:b/>
          <w:bCs/>
          <w:color w:val="auto"/>
          <w:sz w:val="20"/>
          <w:szCs w:val="20"/>
          <w:lang w:val="pt-BR"/>
        </w:rPr>
        <w:t>.</w:t>
      </w:r>
    </w:p>
    <w:p w:rsidR="004050A2" w:rsidRPr="00ED7FCA"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color w:val="auto"/>
          <w:sz w:val="20"/>
          <w:szCs w:val="20"/>
          <w:lang w:val="pt-BR"/>
        </w:rPr>
      </w:pPr>
      <w:r w:rsidRPr="00ED7FCA">
        <w:rPr>
          <w:rFonts w:ascii="Bookman Old Style" w:hAnsi="Bookman Old Style" w:cs="Bookman Old Style"/>
          <w:b/>
          <w:bCs/>
          <w:color w:val="auto"/>
          <w:sz w:val="20"/>
          <w:szCs w:val="20"/>
          <w:lang w:val="pt-BR"/>
        </w:rPr>
        <w:t>LICITANTE: ___________________________________</w:t>
      </w:r>
    </w:p>
    <w:p w:rsidR="004050A2" w:rsidRPr="00ED7FCA" w:rsidRDefault="004050A2" w:rsidP="00DE0BE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color w:val="auto"/>
          <w:sz w:val="16"/>
          <w:szCs w:val="16"/>
          <w:lang w:val="pt-BR"/>
        </w:rPr>
      </w:pPr>
      <w:r w:rsidRPr="00ED7FCA">
        <w:rPr>
          <w:rFonts w:ascii="Bookman Old Style" w:hAnsi="Bookman Old Style" w:cs="Bookman Old Style"/>
          <w:b/>
          <w:bCs/>
          <w:color w:val="auto"/>
          <w:sz w:val="20"/>
          <w:szCs w:val="20"/>
          <w:lang w:val="pt-BR"/>
        </w:rPr>
        <w:t>CNPJ: ________________________</w:t>
      </w:r>
    </w:p>
    <w:p w:rsidR="004050A2" w:rsidRPr="00ED7FCA" w:rsidRDefault="004050A2" w:rsidP="00DE0BE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color w:val="auto"/>
          <w:sz w:val="16"/>
          <w:szCs w:val="16"/>
          <w:lang w:val="pt-BR"/>
        </w:rPr>
      </w:pPr>
    </w:p>
    <w:p w:rsidR="004050A2" w:rsidRPr="00ED7FCA" w:rsidRDefault="004050A2" w:rsidP="000013C5">
      <w:pPr>
        <w:pStyle w:val="Corpodetexto1"/>
        <w:numPr>
          <w:ilvl w:val="0"/>
          <w:numId w:val="11"/>
        </w:numPr>
        <w:tabs>
          <w:tab w:val="left" w:pos="709"/>
          <w:tab w:val="left" w:pos="2836"/>
          <w:tab w:val="left" w:pos="4254"/>
          <w:tab w:val="left" w:pos="5672"/>
          <w:tab w:val="left" w:pos="7090"/>
          <w:tab w:val="left" w:pos="8508"/>
        </w:tabs>
        <w:spacing w:line="360" w:lineRule="auto"/>
        <w:jc w:val="both"/>
        <w:rPr>
          <w:rFonts w:ascii="Bookman Old Style" w:hAnsi="Bookman Old Style" w:cs="Bookman Old Style"/>
          <w:color w:val="auto"/>
          <w:lang w:val="pt-BR"/>
        </w:rPr>
      </w:pPr>
      <w:r w:rsidRPr="00ED7FCA">
        <w:rPr>
          <w:rFonts w:ascii="Bookman Old Style" w:hAnsi="Bookman Old Style" w:cs="Bookman Old Style"/>
          <w:color w:val="auto"/>
          <w:lang w:val="pt-BR"/>
        </w:rPr>
        <w:t xml:space="preserve">Envelope contendo os Documentos de Habilitação </w:t>
      </w:r>
    </w:p>
    <w:p w:rsidR="004050A2" w:rsidRPr="00ED7FCA" w:rsidRDefault="004050A2" w:rsidP="000013C5">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cs="Bookman Old Style"/>
          <w:color w:val="auto"/>
          <w:sz w:val="20"/>
          <w:szCs w:val="20"/>
          <w:lang w:val="pt-BR"/>
        </w:rPr>
      </w:pPr>
      <w:proofErr w:type="gramStart"/>
      <w:r w:rsidRPr="00ED7FCA">
        <w:rPr>
          <w:rFonts w:ascii="Bookman Old Style" w:hAnsi="Bookman Old Style" w:cs="Bookman Old Style"/>
          <w:b/>
          <w:bCs/>
          <w:color w:val="auto"/>
          <w:sz w:val="20"/>
          <w:szCs w:val="20"/>
          <w:lang w:val="pt-BR"/>
        </w:rPr>
        <w:t>ENVELOPE N</w:t>
      </w:r>
      <w:r w:rsidRPr="00ED7FCA">
        <w:rPr>
          <w:rFonts w:ascii="Bookman Old Style" w:hAnsi="Bookman Old Style" w:cs="Bookman Old Style"/>
          <w:b/>
          <w:bCs/>
          <w:color w:val="auto"/>
          <w:sz w:val="20"/>
          <w:szCs w:val="20"/>
          <w:u w:val="single"/>
          <w:vertAlign w:val="superscript"/>
          <w:lang w:val="pt-BR"/>
        </w:rPr>
        <w:t>o</w:t>
      </w:r>
      <w:proofErr w:type="gramEnd"/>
      <w:r w:rsidRPr="00ED7FCA">
        <w:rPr>
          <w:rFonts w:ascii="Bookman Old Style" w:hAnsi="Bookman Old Style" w:cs="Bookman Old Style"/>
          <w:b/>
          <w:bCs/>
          <w:color w:val="auto"/>
          <w:sz w:val="20"/>
          <w:szCs w:val="20"/>
          <w:lang w:val="pt-BR"/>
        </w:rPr>
        <w:t xml:space="preserve"> 02 - DOCUMENTOS DE HABILITAÇÃO                      </w:t>
      </w:r>
    </w:p>
    <w:p w:rsidR="004050A2" w:rsidRPr="00ED7FCA" w:rsidRDefault="004050A2" w:rsidP="000013C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color w:val="auto"/>
          <w:sz w:val="20"/>
          <w:szCs w:val="20"/>
          <w:lang w:val="pt-BR"/>
        </w:rPr>
      </w:pPr>
      <w:r w:rsidRPr="00ED7FCA">
        <w:rPr>
          <w:rFonts w:ascii="Bookman Old Style" w:hAnsi="Bookman Old Style" w:cs="Bookman Old Style"/>
          <w:b/>
          <w:bCs/>
          <w:color w:val="auto"/>
          <w:sz w:val="20"/>
          <w:szCs w:val="20"/>
          <w:lang w:val="pt-BR"/>
        </w:rPr>
        <w:t>PREFEITURA MUNICIPAL DE IARAS.</w:t>
      </w:r>
    </w:p>
    <w:p w:rsidR="004050A2" w:rsidRPr="00ED7FCA" w:rsidRDefault="004050A2" w:rsidP="000013C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color w:val="auto"/>
          <w:sz w:val="20"/>
          <w:szCs w:val="20"/>
          <w:lang w:val="pt-BR"/>
        </w:rPr>
      </w:pPr>
      <w:r w:rsidRPr="00ED7FCA">
        <w:rPr>
          <w:rFonts w:ascii="Bookman Old Style" w:hAnsi="Bookman Old Style" w:cs="Bookman Old Style"/>
          <w:b/>
          <w:bCs/>
          <w:color w:val="auto"/>
          <w:sz w:val="20"/>
          <w:szCs w:val="20"/>
          <w:lang w:val="pt-BR"/>
        </w:rPr>
        <w:t>PREGÃO PRESENCIAL Nº</w:t>
      </w:r>
      <w:proofErr w:type="gramStart"/>
      <w:r w:rsidRPr="00ED7FCA">
        <w:rPr>
          <w:rFonts w:ascii="Bookman Old Style" w:hAnsi="Bookman Old Style" w:cs="Bookman Old Style"/>
          <w:b/>
          <w:bCs/>
          <w:color w:val="auto"/>
          <w:sz w:val="20"/>
          <w:szCs w:val="20"/>
          <w:lang w:val="pt-BR"/>
        </w:rPr>
        <w:t xml:space="preserve"> ....</w:t>
      </w:r>
      <w:proofErr w:type="gramEnd"/>
      <w:r w:rsidRPr="00ED7FCA">
        <w:rPr>
          <w:rFonts w:ascii="Bookman Old Style" w:hAnsi="Bookman Old Style" w:cs="Bookman Old Style"/>
          <w:b/>
          <w:bCs/>
          <w:color w:val="auto"/>
          <w:sz w:val="20"/>
          <w:szCs w:val="20"/>
          <w:lang w:val="pt-BR"/>
        </w:rPr>
        <w:t>./201</w:t>
      </w:r>
      <w:r w:rsidR="008D3923" w:rsidRPr="00ED7FCA">
        <w:rPr>
          <w:rFonts w:ascii="Bookman Old Style" w:hAnsi="Bookman Old Style" w:cs="Bookman Old Style"/>
          <w:b/>
          <w:bCs/>
          <w:color w:val="auto"/>
          <w:sz w:val="20"/>
          <w:szCs w:val="20"/>
          <w:lang w:val="pt-BR"/>
        </w:rPr>
        <w:t>7</w:t>
      </w:r>
      <w:r w:rsidRPr="00ED7FCA">
        <w:rPr>
          <w:rFonts w:ascii="Bookman Old Style" w:hAnsi="Bookman Old Style" w:cs="Bookman Old Style"/>
          <w:b/>
          <w:bCs/>
          <w:color w:val="auto"/>
          <w:sz w:val="20"/>
          <w:szCs w:val="20"/>
          <w:lang w:val="pt-BR"/>
        </w:rPr>
        <w:t xml:space="preserve">.    </w:t>
      </w:r>
    </w:p>
    <w:p w:rsidR="004050A2" w:rsidRPr="00ED7FCA" w:rsidRDefault="004050A2" w:rsidP="000013C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color w:val="auto"/>
          <w:sz w:val="20"/>
          <w:szCs w:val="20"/>
          <w:lang w:val="pt-BR"/>
        </w:rPr>
      </w:pPr>
      <w:r w:rsidRPr="00ED7FCA">
        <w:rPr>
          <w:rFonts w:ascii="Bookman Old Style" w:hAnsi="Bookman Old Style" w:cs="Bookman Old Style"/>
          <w:b/>
          <w:bCs/>
          <w:color w:val="auto"/>
          <w:sz w:val="20"/>
          <w:szCs w:val="20"/>
          <w:lang w:val="pt-BR"/>
        </w:rPr>
        <w:t>LICITANTE: ___________________________________</w:t>
      </w:r>
    </w:p>
    <w:p w:rsidR="004050A2" w:rsidRPr="00ED7FCA" w:rsidRDefault="004050A2" w:rsidP="00DE0BE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color w:val="auto"/>
          <w:sz w:val="16"/>
          <w:szCs w:val="16"/>
          <w:lang w:val="pt-BR"/>
        </w:rPr>
      </w:pPr>
      <w:r w:rsidRPr="00ED7FCA">
        <w:rPr>
          <w:rFonts w:ascii="Bookman Old Style" w:hAnsi="Bookman Old Style" w:cs="Bookman Old Style"/>
          <w:b/>
          <w:bCs/>
          <w:color w:val="auto"/>
          <w:sz w:val="20"/>
          <w:szCs w:val="20"/>
          <w:lang w:val="pt-BR"/>
        </w:rPr>
        <w:t>CNPJ: _________________________</w:t>
      </w:r>
    </w:p>
    <w:p w:rsidR="004050A2" w:rsidRPr="00ED7FCA" w:rsidRDefault="004050A2" w:rsidP="00DE0BE5">
      <w:pPr>
        <w:pStyle w:val="Corpodetexto1"/>
        <w:tabs>
          <w:tab w:val="left" w:pos="1425"/>
          <w:tab w:val="left" w:pos="2836"/>
          <w:tab w:val="left" w:pos="4254"/>
          <w:tab w:val="left" w:pos="5672"/>
          <w:tab w:val="left" w:pos="7090"/>
          <w:tab w:val="left" w:pos="8508"/>
        </w:tabs>
        <w:ind w:firstLine="2268"/>
        <w:jc w:val="both"/>
        <w:rPr>
          <w:rFonts w:ascii="Bookman Old Style" w:hAnsi="Bookman Old Style" w:cs="Bookman Old Style"/>
          <w:b/>
          <w:bCs/>
          <w:color w:val="auto"/>
          <w:lang w:val="pt-BR"/>
        </w:rPr>
      </w:pPr>
    </w:p>
    <w:p w:rsidR="004050A2" w:rsidRPr="00ED7FCA" w:rsidRDefault="004050A2" w:rsidP="000013C5">
      <w:pPr>
        <w:pStyle w:val="Corpodetexto1"/>
        <w:numPr>
          <w:ilvl w:val="0"/>
          <w:numId w:val="11"/>
        </w:numPr>
        <w:tabs>
          <w:tab w:val="left" w:pos="709"/>
          <w:tab w:val="left" w:pos="2836"/>
          <w:tab w:val="left" w:pos="4254"/>
          <w:tab w:val="left" w:pos="5672"/>
          <w:tab w:val="left" w:pos="7090"/>
          <w:tab w:val="left" w:pos="8508"/>
        </w:tabs>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Envelope contendo a Declaração de ME ou EPP</w:t>
      </w:r>
    </w:p>
    <w:p w:rsidR="004050A2" w:rsidRPr="00ED7FCA"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color w:val="auto"/>
          <w:sz w:val="20"/>
          <w:szCs w:val="20"/>
          <w:lang w:val="pt-BR"/>
        </w:rPr>
      </w:pPr>
      <w:proofErr w:type="gramStart"/>
      <w:r w:rsidRPr="00ED7FCA">
        <w:rPr>
          <w:rFonts w:ascii="Bookman Old Style" w:hAnsi="Bookman Old Style" w:cs="Bookman Old Style"/>
          <w:b/>
          <w:bCs/>
          <w:color w:val="auto"/>
          <w:sz w:val="20"/>
          <w:szCs w:val="20"/>
          <w:lang w:val="pt-BR"/>
        </w:rPr>
        <w:t>ENVELOPE N</w:t>
      </w:r>
      <w:r w:rsidRPr="00ED7FCA">
        <w:rPr>
          <w:rFonts w:ascii="Bookman Old Style" w:hAnsi="Bookman Old Style" w:cs="Bookman Old Style"/>
          <w:b/>
          <w:bCs/>
          <w:color w:val="auto"/>
          <w:sz w:val="20"/>
          <w:szCs w:val="20"/>
          <w:u w:val="single"/>
          <w:vertAlign w:val="superscript"/>
          <w:lang w:val="pt-BR"/>
        </w:rPr>
        <w:t>o</w:t>
      </w:r>
      <w:proofErr w:type="gramEnd"/>
      <w:r w:rsidRPr="00ED7FCA">
        <w:rPr>
          <w:rFonts w:ascii="Bookman Old Style" w:hAnsi="Bookman Old Style" w:cs="Bookman Old Style"/>
          <w:b/>
          <w:bCs/>
          <w:color w:val="auto"/>
          <w:sz w:val="20"/>
          <w:szCs w:val="20"/>
          <w:lang w:val="pt-BR"/>
        </w:rPr>
        <w:t xml:space="preserve"> 03 - DECLARAÇÃO DE ME ou EPP</w:t>
      </w:r>
    </w:p>
    <w:p w:rsidR="004050A2" w:rsidRPr="00ED7FCA" w:rsidRDefault="004050A2" w:rsidP="000013C5">
      <w:pPr>
        <w:pStyle w:val="Corpodetexto1"/>
        <w:tabs>
          <w:tab w:val="left" w:pos="2268"/>
          <w:tab w:val="left" w:pos="4254"/>
          <w:tab w:val="left" w:pos="5672"/>
          <w:tab w:val="left" w:pos="7090"/>
          <w:tab w:val="left" w:pos="8508"/>
        </w:tabs>
        <w:ind w:left="2268"/>
        <w:jc w:val="both"/>
        <w:rPr>
          <w:rFonts w:ascii="Bookman Old Style" w:hAnsi="Bookman Old Style" w:cs="Bookman Old Style"/>
          <w:b/>
          <w:bCs/>
          <w:color w:val="auto"/>
          <w:sz w:val="20"/>
          <w:szCs w:val="20"/>
          <w:lang w:val="pt-BR"/>
        </w:rPr>
      </w:pPr>
      <w:r w:rsidRPr="00ED7FCA">
        <w:rPr>
          <w:rFonts w:ascii="Bookman Old Style" w:hAnsi="Bookman Old Style" w:cs="Bookman Old Style"/>
          <w:b/>
          <w:bCs/>
          <w:color w:val="auto"/>
          <w:sz w:val="20"/>
          <w:szCs w:val="20"/>
          <w:lang w:val="pt-BR"/>
        </w:rPr>
        <w:t>PREFEITURA MUNICIPAL DE IARAS</w:t>
      </w:r>
    </w:p>
    <w:p w:rsidR="004050A2" w:rsidRPr="00ED7FCA" w:rsidRDefault="004050A2" w:rsidP="000013C5">
      <w:pPr>
        <w:pStyle w:val="Corpodetexto1"/>
        <w:tabs>
          <w:tab w:val="left" w:pos="2268"/>
          <w:tab w:val="left" w:pos="4254"/>
          <w:tab w:val="left" w:pos="5672"/>
          <w:tab w:val="left" w:pos="7090"/>
          <w:tab w:val="left" w:pos="8508"/>
        </w:tabs>
        <w:ind w:left="2268"/>
        <w:jc w:val="both"/>
        <w:rPr>
          <w:rFonts w:ascii="Bookman Old Style" w:hAnsi="Bookman Old Style" w:cs="Bookman Old Style"/>
          <w:b/>
          <w:bCs/>
          <w:color w:val="auto"/>
          <w:sz w:val="20"/>
          <w:szCs w:val="20"/>
          <w:lang w:val="pt-BR"/>
        </w:rPr>
      </w:pPr>
      <w:r w:rsidRPr="00ED7FCA">
        <w:rPr>
          <w:rFonts w:ascii="Bookman Old Style" w:hAnsi="Bookman Old Style" w:cs="Bookman Old Style"/>
          <w:b/>
          <w:bCs/>
          <w:color w:val="auto"/>
          <w:sz w:val="20"/>
          <w:szCs w:val="20"/>
          <w:lang w:val="pt-BR"/>
        </w:rPr>
        <w:t>PREGÃO PRESENCIAL Nº ......./201</w:t>
      </w:r>
      <w:r w:rsidR="008D3923" w:rsidRPr="00ED7FCA">
        <w:rPr>
          <w:rFonts w:ascii="Bookman Old Style" w:hAnsi="Bookman Old Style" w:cs="Bookman Old Style"/>
          <w:b/>
          <w:bCs/>
          <w:color w:val="auto"/>
          <w:sz w:val="20"/>
          <w:szCs w:val="20"/>
          <w:lang w:val="pt-BR"/>
        </w:rPr>
        <w:t>7</w:t>
      </w:r>
      <w:r w:rsidRPr="00ED7FCA">
        <w:rPr>
          <w:rFonts w:ascii="Bookman Old Style" w:hAnsi="Bookman Old Style" w:cs="Bookman Old Style"/>
          <w:b/>
          <w:bCs/>
          <w:color w:val="auto"/>
          <w:sz w:val="20"/>
          <w:szCs w:val="20"/>
          <w:lang w:val="pt-BR"/>
        </w:rPr>
        <w:t>.</w:t>
      </w:r>
    </w:p>
    <w:p w:rsidR="004050A2" w:rsidRPr="00ED7FCA" w:rsidRDefault="004050A2" w:rsidP="000013C5">
      <w:pPr>
        <w:pStyle w:val="Corpodetexto1"/>
        <w:tabs>
          <w:tab w:val="left" w:pos="2268"/>
          <w:tab w:val="left" w:pos="4254"/>
          <w:tab w:val="left" w:pos="5672"/>
          <w:tab w:val="left" w:pos="7090"/>
          <w:tab w:val="left" w:pos="8508"/>
        </w:tabs>
        <w:ind w:left="2268"/>
        <w:jc w:val="both"/>
        <w:rPr>
          <w:rFonts w:ascii="Bookman Old Style" w:hAnsi="Bookman Old Style" w:cs="Bookman Old Style"/>
          <w:b/>
          <w:bCs/>
          <w:color w:val="auto"/>
          <w:sz w:val="20"/>
          <w:szCs w:val="20"/>
          <w:lang w:val="pt-BR"/>
        </w:rPr>
      </w:pPr>
      <w:r w:rsidRPr="00ED7FCA">
        <w:rPr>
          <w:rFonts w:ascii="Bookman Old Style" w:hAnsi="Bookman Old Style" w:cs="Bookman Old Style"/>
          <w:b/>
          <w:bCs/>
          <w:color w:val="auto"/>
          <w:sz w:val="20"/>
          <w:szCs w:val="20"/>
          <w:lang w:val="pt-BR"/>
        </w:rPr>
        <w:t>LICITANTE: _________________________________</w:t>
      </w:r>
    </w:p>
    <w:p w:rsidR="004050A2" w:rsidRPr="00ED7FCA" w:rsidRDefault="004050A2" w:rsidP="000013C5">
      <w:pPr>
        <w:pStyle w:val="Corpodetexto1"/>
        <w:tabs>
          <w:tab w:val="left" w:pos="2268"/>
          <w:tab w:val="left" w:pos="2836"/>
          <w:tab w:val="left" w:pos="4254"/>
          <w:tab w:val="left" w:pos="5672"/>
          <w:tab w:val="left" w:pos="7090"/>
          <w:tab w:val="left" w:pos="8508"/>
        </w:tabs>
        <w:ind w:left="2268"/>
        <w:jc w:val="both"/>
        <w:rPr>
          <w:rFonts w:ascii="Bookman Old Style" w:hAnsi="Bookman Old Style" w:cs="Bookman Old Style"/>
          <w:b/>
          <w:bCs/>
          <w:color w:val="auto"/>
          <w:lang w:val="pt-BR"/>
        </w:rPr>
      </w:pPr>
      <w:r w:rsidRPr="00ED7FCA">
        <w:rPr>
          <w:rFonts w:ascii="Bookman Old Style" w:hAnsi="Bookman Old Style" w:cs="Bookman Old Style"/>
          <w:b/>
          <w:bCs/>
          <w:color w:val="auto"/>
          <w:sz w:val="20"/>
          <w:szCs w:val="20"/>
          <w:lang w:val="pt-BR"/>
        </w:rPr>
        <w:t>CNPJ: ________________________</w:t>
      </w:r>
    </w:p>
    <w:p w:rsidR="004050A2" w:rsidRPr="00ED7FCA" w:rsidRDefault="004050A2" w:rsidP="000013C5">
      <w:pPr>
        <w:pStyle w:val="Corpodetexto1"/>
        <w:numPr>
          <w:ilvl w:val="1"/>
          <w:numId w:val="12"/>
        </w:numPr>
        <w:tabs>
          <w:tab w:val="left" w:pos="0"/>
          <w:tab w:val="left" w:pos="567"/>
          <w:tab w:val="left" w:pos="5672"/>
          <w:tab w:val="left" w:pos="7090"/>
          <w:tab w:val="left" w:pos="8508"/>
        </w:tabs>
        <w:spacing w:before="120" w:after="120"/>
        <w:ind w:left="0" w:firstLine="0"/>
        <w:jc w:val="both"/>
        <w:rPr>
          <w:rFonts w:ascii="Bookman Old Style" w:hAnsi="Bookman Old Style" w:cs="Bookman Old Style"/>
          <w:color w:val="auto"/>
          <w:lang w:val="pt-BR"/>
        </w:rPr>
      </w:pPr>
      <w:r w:rsidRPr="00ED7FCA">
        <w:rPr>
          <w:rFonts w:ascii="Bookman Old Style" w:hAnsi="Bookman Old Style" w:cs="Bookman Old Style"/>
          <w:color w:val="auto"/>
          <w:lang w:val="pt-BR"/>
        </w:rPr>
        <w:t>Os documentos necessários à participação na presente licitação poderão ser apresentados em original, por qualquer processo de cópia autenticada por Cartório competente ou por servidor desta administração (membro do Grupo de Apoio).</w:t>
      </w:r>
    </w:p>
    <w:p w:rsidR="004050A2" w:rsidRPr="00ED7FCA" w:rsidRDefault="004050A2" w:rsidP="000013C5">
      <w:pPr>
        <w:pStyle w:val="Corpodetexto1"/>
        <w:tabs>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 xml:space="preserve">4.4 </w:t>
      </w:r>
      <w:r w:rsidRPr="00ED7FCA">
        <w:rPr>
          <w:rFonts w:ascii="Bookman Old Style" w:hAnsi="Bookman Old Style" w:cs="Bookman Old Style"/>
          <w:color w:val="auto"/>
          <w:lang w:val="pt-BR"/>
        </w:rPr>
        <w:t>A autenticação quando feita por membro do Grupo de Apoio será efetuada em horário de expediente, até as 17h00min do dia que antecede a realização do presente Pregão Presencial.</w:t>
      </w:r>
    </w:p>
    <w:p w:rsidR="004050A2" w:rsidRPr="00ED7FCA" w:rsidRDefault="004050A2" w:rsidP="000013C5">
      <w:pPr>
        <w:pStyle w:val="Corpodetexto1"/>
        <w:numPr>
          <w:ilvl w:val="1"/>
          <w:numId w:val="12"/>
        </w:numPr>
        <w:tabs>
          <w:tab w:val="left" w:pos="567"/>
          <w:tab w:val="left" w:pos="4254"/>
          <w:tab w:val="left" w:pos="5672"/>
          <w:tab w:val="left" w:pos="7090"/>
          <w:tab w:val="left" w:pos="8508"/>
        </w:tabs>
        <w:spacing w:before="120" w:after="120"/>
        <w:ind w:left="0" w:firstLine="0"/>
        <w:jc w:val="both"/>
        <w:rPr>
          <w:rFonts w:ascii="Bookman Old Style" w:hAnsi="Bookman Old Style" w:cs="Bookman Old Style"/>
          <w:color w:val="auto"/>
          <w:lang w:val="pt-BR"/>
        </w:rPr>
      </w:pPr>
      <w:r w:rsidRPr="00ED7FCA">
        <w:rPr>
          <w:rFonts w:ascii="Bookman Old Style" w:hAnsi="Bookman Old Style" w:cs="Bookman Old Style"/>
          <w:color w:val="auto"/>
          <w:lang w:val="pt-BR"/>
        </w:rPr>
        <w:t xml:space="preserve">O Pregoeiro ou Grupo de Apoio considerará como prazo de validade das </w:t>
      </w:r>
      <w:r w:rsidRPr="00ED7FCA">
        <w:rPr>
          <w:rFonts w:ascii="Bookman Old Style" w:hAnsi="Bookman Old Style" w:cs="Bookman Old Style"/>
          <w:color w:val="auto"/>
          <w:u w:val="single"/>
          <w:lang w:val="pt-BR"/>
        </w:rPr>
        <w:t>certidões,</w:t>
      </w:r>
      <w:r w:rsidRPr="00ED7FCA">
        <w:rPr>
          <w:rFonts w:ascii="Bookman Old Style" w:hAnsi="Bookman Old Style" w:cs="Bookman Old Style"/>
          <w:color w:val="auto"/>
          <w:lang w:val="pt-BR"/>
        </w:rPr>
        <w:t xml:space="preserve"> 90(noventa) dias contados da data da emissão, salvo se outro prazo já estiver expresso no próprio documento.</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b/>
          <w:bCs/>
          <w:color w:val="auto"/>
          <w:lang w:val="pt-BR"/>
        </w:rPr>
      </w:pPr>
      <w:r w:rsidRPr="00ED7FCA">
        <w:rPr>
          <w:rFonts w:ascii="Bookman Old Style" w:hAnsi="Bookman Old Style" w:cs="Bookman Old Style"/>
          <w:b/>
          <w:bCs/>
          <w:color w:val="auto"/>
          <w:lang w:val="pt-BR"/>
        </w:rPr>
        <w:t xml:space="preserve">5. </w:t>
      </w:r>
      <w:r w:rsidRPr="00ED7FCA">
        <w:rPr>
          <w:rFonts w:ascii="Bookman Old Style" w:hAnsi="Bookman Old Style" w:cs="Bookman Old Style"/>
          <w:b/>
          <w:bCs/>
          <w:color w:val="auto"/>
          <w:u w:val="single"/>
          <w:lang w:val="pt-BR"/>
        </w:rPr>
        <w:t>PROPOSTA DE PREÇOS</w:t>
      </w:r>
      <w:r w:rsidRPr="00ED7FCA">
        <w:rPr>
          <w:rFonts w:ascii="Bookman Old Style" w:hAnsi="Bookman Old Style" w:cs="Bookman Old Style"/>
          <w:b/>
          <w:bCs/>
          <w:color w:val="auto"/>
          <w:lang w:val="pt-BR"/>
        </w:rPr>
        <w:t xml:space="preserve"> (ENVELOPE N</w:t>
      </w:r>
      <w:r w:rsidRPr="00ED7FCA">
        <w:rPr>
          <w:rFonts w:ascii="Bookman Old Style" w:hAnsi="Bookman Old Style" w:cs="Bookman Old Style"/>
          <w:b/>
          <w:bCs/>
          <w:color w:val="auto"/>
          <w:u w:val="single"/>
          <w:vertAlign w:val="superscript"/>
          <w:lang w:val="pt-BR"/>
        </w:rPr>
        <w:t>o</w:t>
      </w:r>
      <w:r w:rsidRPr="00ED7FCA">
        <w:rPr>
          <w:rFonts w:ascii="Bookman Old Style" w:hAnsi="Bookman Old Style" w:cs="Bookman Old Style"/>
          <w:b/>
          <w:bCs/>
          <w:color w:val="auto"/>
          <w:lang w:val="pt-BR"/>
        </w:rPr>
        <w:t xml:space="preserve"> 01)</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5.1.</w:t>
      </w:r>
      <w:r w:rsidRPr="00ED7FCA">
        <w:rPr>
          <w:rFonts w:ascii="Bookman Old Style" w:hAnsi="Bookman Old Style" w:cs="Bookman Old Style"/>
          <w:color w:val="auto"/>
          <w:lang w:val="pt-BR"/>
        </w:rPr>
        <w:t xml:space="preserve"> O envelope "Proposta de Preços" deverá conter a proposta da licitante pelo valor unitário e total do item, de forma que atenda aos seguintes requisitos:</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 xml:space="preserve">5.1.1 -Juntamente com a proposta, deverá obrigatoriamente estar acompanhada do arquivo, fornecido pela prefeitura, devidamente preenchido com preços e marcas (podendo ser em pen-drive ou CD </w:t>
      </w:r>
      <w:proofErr w:type="spellStart"/>
      <w:r w:rsidRPr="00ED7FCA">
        <w:rPr>
          <w:rFonts w:ascii="Bookman Old Style" w:hAnsi="Bookman Old Style" w:cs="Bookman Old Style"/>
          <w:b/>
          <w:bCs/>
          <w:color w:val="auto"/>
          <w:lang w:val="pt-BR"/>
        </w:rPr>
        <w:t>Room</w:t>
      </w:r>
      <w:proofErr w:type="spellEnd"/>
      <w:r w:rsidRPr="00ED7FCA">
        <w:rPr>
          <w:rFonts w:ascii="Bookman Old Style" w:hAnsi="Bookman Old Style" w:cs="Bookman Old Style"/>
          <w:b/>
          <w:bCs/>
          <w:color w:val="auto"/>
          <w:lang w:val="pt-BR"/>
        </w:rPr>
        <w:t>).</w:t>
      </w:r>
    </w:p>
    <w:p w:rsidR="004050A2" w:rsidRPr="00ED7FCA" w:rsidRDefault="004050A2" w:rsidP="00AB5C7E">
      <w:pPr>
        <w:pStyle w:val="Corpodetexto1"/>
        <w:tabs>
          <w:tab w:val="left" w:pos="0"/>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lastRenderedPageBreak/>
        <w:t>5.1.2.</w:t>
      </w:r>
      <w:r w:rsidRPr="00ED7FCA">
        <w:rPr>
          <w:rFonts w:ascii="Bookman Old Style" w:hAnsi="Bookman Old Style" w:cs="Bookman Old Style"/>
          <w:color w:val="auto"/>
          <w:lang w:val="pt-BR"/>
        </w:rPr>
        <w:t xml:space="preserve"> Ser apresentada em uma via, em língua portuguesa, em papel timbrado da licitante ou identificado com o carimbo padronizado do CNPJ, sem ressalvas, emendas, rasuras, acréscimos ou entrelinhas, com o valor expresso em algarismos e /ou por extenso, devendo suas folhas ser rubricadas e a última assinada por quem de direito;</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5.1.</w:t>
      </w:r>
      <w:proofErr w:type="gramStart"/>
      <w:r w:rsidRPr="00ED7FCA">
        <w:rPr>
          <w:rFonts w:ascii="Bookman Old Style" w:hAnsi="Bookman Old Style" w:cs="Bookman Old Style"/>
          <w:b/>
          <w:bCs/>
          <w:color w:val="auto"/>
          <w:lang w:val="pt-BR"/>
        </w:rPr>
        <w:t>3.</w:t>
      </w:r>
      <w:r w:rsidRPr="00ED7FCA">
        <w:rPr>
          <w:rFonts w:ascii="Bookman Old Style" w:hAnsi="Bookman Old Style" w:cs="Bookman Old Style"/>
          <w:color w:val="auto"/>
          <w:lang w:val="pt-BR"/>
        </w:rPr>
        <w:t>Conter</w:t>
      </w:r>
      <w:proofErr w:type="gramEnd"/>
      <w:r w:rsidRPr="00ED7FCA">
        <w:rPr>
          <w:rFonts w:ascii="Bookman Old Style" w:hAnsi="Bookman Old Style" w:cs="Bookman Old Style"/>
          <w:color w:val="auto"/>
          <w:lang w:val="pt-BR"/>
        </w:rPr>
        <w:t xml:space="preserve"> a Razão social, endereço completo, CNPJ e Inscrição Estadual ou Municipal.</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5.1.4.</w:t>
      </w:r>
      <w:r w:rsidRPr="00ED7FCA">
        <w:rPr>
          <w:rFonts w:ascii="Bookman Old Style" w:hAnsi="Bookman Old Style" w:cs="Bookman Old Style"/>
          <w:color w:val="auto"/>
          <w:lang w:val="pt-BR"/>
        </w:rPr>
        <w:t xml:space="preserve"> </w:t>
      </w:r>
      <w:proofErr w:type="spellStart"/>
      <w:r w:rsidRPr="00ED7FCA">
        <w:rPr>
          <w:rFonts w:ascii="Bookman Old Style" w:hAnsi="Bookman Old Style" w:cs="Bookman Old Style"/>
          <w:color w:val="auto"/>
          <w:lang w:val="pt-BR"/>
        </w:rPr>
        <w:t>Numero</w:t>
      </w:r>
      <w:proofErr w:type="spellEnd"/>
      <w:r w:rsidRPr="00ED7FCA">
        <w:rPr>
          <w:rFonts w:ascii="Bookman Old Style" w:hAnsi="Bookman Old Style" w:cs="Bookman Old Style"/>
          <w:color w:val="auto"/>
          <w:lang w:val="pt-BR"/>
        </w:rPr>
        <w:t xml:space="preserve"> do pregão.</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5.1.5.</w:t>
      </w:r>
      <w:r w:rsidRPr="00ED7FCA">
        <w:rPr>
          <w:rFonts w:ascii="Bookman Old Style" w:hAnsi="Bookman Old Style" w:cs="Bookman Old Style"/>
          <w:color w:val="auto"/>
          <w:lang w:val="pt-BR"/>
        </w:rPr>
        <w:t xml:space="preserve"> Descrição do Objeto da Licitação, obedecidas às especificações constantes neste edital Anexo I.</w:t>
      </w:r>
    </w:p>
    <w:p w:rsidR="004050A2" w:rsidRPr="00ED7FCA" w:rsidRDefault="004050A2" w:rsidP="00CF317E">
      <w:pPr>
        <w:pStyle w:val="Corpodetexto1"/>
        <w:tabs>
          <w:tab w:val="left" w:pos="0"/>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5.1.6.</w:t>
      </w:r>
      <w:r w:rsidRPr="00ED7FCA">
        <w:rPr>
          <w:rFonts w:ascii="Bookman Old Style" w:hAnsi="Bookman Old Style" w:cs="Bookman Old Style"/>
          <w:color w:val="auto"/>
          <w:lang w:val="pt-BR"/>
        </w:rPr>
        <w:t xml:space="preserve"> Preço ofertado pelo objeto, unitário e total, especificando valor, em moeda corrente nacional, incluindo os tributos e transportes.   </w:t>
      </w:r>
    </w:p>
    <w:p w:rsidR="004050A2" w:rsidRPr="00ED7FCA" w:rsidRDefault="004050A2" w:rsidP="00CF317E">
      <w:pPr>
        <w:pStyle w:val="Corpodetexto1"/>
        <w:tabs>
          <w:tab w:val="left" w:pos="0"/>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p>
    <w:p w:rsidR="004050A2" w:rsidRPr="00ED7FCA" w:rsidRDefault="004050A2" w:rsidP="00CF317E">
      <w:pPr>
        <w:spacing w:before="120" w:after="120"/>
        <w:ind w:left="30"/>
        <w:rPr>
          <w:rFonts w:ascii="Bookman Old Style" w:hAnsi="Bookman Old Style" w:cs="Bookman Old Style"/>
        </w:rPr>
      </w:pPr>
      <w:r w:rsidRPr="00ED7FCA">
        <w:rPr>
          <w:rFonts w:ascii="Bookman Old Style" w:hAnsi="Bookman Old Style" w:cs="Bookman Old Style"/>
          <w:b/>
          <w:bCs/>
        </w:rPr>
        <w:t>5.1.7</w:t>
      </w:r>
      <w:r w:rsidRPr="00ED7FCA">
        <w:rPr>
          <w:rFonts w:ascii="Bookman Old Style" w:hAnsi="Bookman Old Style" w:cs="Bookman Old Style"/>
        </w:rPr>
        <w:t xml:space="preserve">A planilha de cotação do produto deverá obedecer à ordem do Anexo I.                              </w:t>
      </w:r>
    </w:p>
    <w:p w:rsidR="004050A2" w:rsidRPr="00ED7FCA" w:rsidRDefault="004050A2" w:rsidP="00CF317E">
      <w:pPr>
        <w:pStyle w:val="Corpodetexto1"/>
        <w:tabs>
          <w:tab w:val="left" w:pos="0"/>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5.1.8</w:t>
      </w:r>
      <w:r w:rsidRPr="00ED7FCA">
        <w:rPr>
          <w:rFonts w:ascii="Bookman Old Style" w:hAnsi="Bookman Old Style" w:cs="Bookman Old Style"/>
          <w:color w:val="auto"/>
          <w:lang w:val="pt-BR"/>
        </w:rPr>
        <w:t xml:space="preserve"> Prazo de entrega: Entrega será parcelada mediante requisição expedida </w:t>
      </w:r>
      <w:proofErr w:type="gramStart"/>
      <w:r w:rsidRPr="00ED7FCA">
        <w:rPr>
          <w:rFonts w:ascii="Bookman Old Style" w:hAnsi="Bookman Old Style" w:cs="Bookman Old Style"/>
          <w:color w:val="auto"/>
          <w:lang w:val="pt-BR"/>
        </w:rPr>
        <w:t>pelo(</w:t>
      </w:r>
      <w:proofErr w:type="gramEnd"/>
      <w:r w:rsidRPr="00ED7FCA">
        <w:rPr>
          <w:rFonts w:ascii="Bookman Old Style" w:hAnsi="Bookman Old Style" w:cs="Bookman Old Style"/>
          <w:color w:val="auto"/>
          <w:lang w:val="pt-BR"/>
        </w:rPr>
        <w:t xml:space="preserve">s) órgão(s) requisitante(s). </w:t>
      </w:r>
    </w:p>
    <w:p w:rsidR="004050A2" w:rsidRPr="00ED7FCA" w:rsidRDefault="004050A2" w:rsidP="00AB5C7E">
      <w:pPr>
        <w:pStyle w:val="Corpodetexto1"/>
        <w:tabs>
          <w:tab w:val="left" w:pos="0"/>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5.1.9</w:t>
      </w:r>
      <w:r w:rsidRPr="00ED7FCA">
        <w:rPr>
          <w:rFonts w:ascii="Bookman Old Style" w:hAnsi="Bookman Old Style" w:cs="Bookman Old Style"/>
          <w:color w:val="auto"/>
          <w:lang w:val="pt-BR"/>
        </w:rPr>
        <w:t xml:space="preserve"> Condições de pagamento: O pagamento será efetuado mensalmente, </w:t>
      </w:r>
      <w:proofErr w:type="spellStart"/>
      <w:r w:rsidRPr="00ED7FCA">
        <w:rPr>
          <w:rFonts w:ascii="Bookman Old Style" w:hAnsi="Bookman Old Style" w:cs="Bookman Old Style"/>
          <w:color w:val="auto"/>
          <w:lang w:val="pt-BR"/>
        </w:rPr>
        <w:t>apos</w:t>
      </w:r>
      <w:proofErr w:type="spellEnd"/>
      <w:r w:rsidRPr="00ED7FCA">
        <w:rPr>
          <w:rFonts w:ascii="Bookman Old Style" w:hAnsi="Bookman Old Style" w:cs="Bookman Old Style"/>
          <w:color w:val="auto"/>
          <w:lang w:val="pt-BR"/>
        </w:rPr>
        <w:t xml:space="preserve"> emissão da Nota Fiscal. </w:t>
      </w:r>
    </w:p>
    <w:p w:rsidR="004050A2" w:rsidRPr="00ED7FCA" w:rsidRDefault="004050A2" w:rsidP="00AB5C7E">
      <w:pPr>
        <w:pStyle w:val="Corpodetexto1"/>
        <w:tabs>
          <w:tab w:val="left" w:pos="0"/>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5.10</w:t>
      </w:r>
      <w:r w:rsidRPr="00ED7FCA">
        <w:rPr>
          <w:rFonts w:ascii="Bookman Old Style" w:hAnsi="Bookman Old Style" w:cs="Bookman Old Style"/>
          <w:color w:val="auto"/>
          <w:lang w:val="pt-BR"/>
        </w:rPr>
        <w:t xml:space="preserve"> Declaração onde conste que:</w:t>
      </w:r>
    </w:p>
    <w:p w:rsidR="004050A2" w:rsidRPr="00ED7FCA" w:rsidRDefault="004050A2" w:rsidP="00AB5C7E">
      <w:pPr>
        <w:pStyle w:val="Corpodetexto1"/>
        <w:tabs>
          <w:tab w:val="left" w:pos="0"/>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 xml:space="preserve">      a)</w:t>
      </w:r>
      <w:r w:rsidRPr="00ED7FCA">
        <w:rPr>
          <w:rFonts w:ascii="Bookman Old Style" w:hAnsi="Bookman Old Style" w:cs="Bookman Old Style"/>
          <w:color w:val="auto"/>
          <w:lang w:val="pt-BR"/>
        </w:rPr>
        <w:t xml:space="preserve"> está ciente que tomou conhecimento do edital e concorda com todas as suas condições;</w:t>
      </w:r>
    </w:p>
    <w:p w:rsidR="004050A2" w:rsidRPr="00ED7FCA" w:rsidRDefault="004050A2" w:rsidP="00AB5C7E">
      <w:pPr>
        <w:pStyle w:val="Corpodetexto1"/>
        <w:tabs>
          <w:tab w:val="left" w:pos="4254"/>
          <w:tab w:val="left" w:pos="5672"/>
          <w:tab w:val="left" w:pos="7090"/>
          <w:tab w:val="left" w:pos="8508"/>
        </w:tabs>
        <w:spacing w:after="120"/>
        <w:ind w:firstLine="426"/>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b)</w:t>
      </w:r>
      <w:r w:rsidRPr="00ED7FCA">
        <w:rPr>
          <w:rFonts w:ascii="Bookman Old Style" w:hAnsi="Bookman Old Style" w:cs="Bookman Old Style"/>
          <w:color w:val="auto"/>
          <w:lang w:val="pt-BR"/>
        </w:rPr>
        <w:t xml:space="preserve"> está ciente que os preços propostos serão de exclusiva responsabilidade da licitante, não lhe assistindo o direito de pleitear qualquer alteração dos mesmos, sob alegação de erro, omissão ou qualquer outro pretexto;</w:t>
      </w:r>
    </w:p>
    <w:p w:rsidR="004050A2" w:rsidRPr="00ED7FCA" w:rsidRDefault="004050A2" w:rsidP="00AB5C7E">
      <w:pPr>
        <w:pStyle w:val="Corpodetexto3"/>
        <w:tabs>
          <w:tab w:val="left" w:pos="720"/>
          <w:tab w:val="left" w:pos="2880"/>
          <w:tab w:val="left" w:pos="4320"/>
        </w:tabs>
        <w:ind w:firstLine="426"/>
        <w:rPr>
          <w:rFonts w:ascii="Bookman Old Style" w:hAnsi="Bookman Old Style" w:cs="Bookman Old Style"/>
          <w:color w:val="auto"/>
        </w:rPr>
      </w:pPr>
      <w:r w:rsidRPr="00ED7FCA">
        <w:rPr>
          <w:rFonts w:ascii="Bookman Old Style" w:hAnsi="Bookman Old Style" w:cs="Bookman Old Style"/>
          <w:b/>
          <w:bCs/>
          <w:color w:val="auto"/>
        </w:rPr>
        <w:t>c)</w:t>
      </w:r>
      <w:r w:rsidRPr="00ED7FCA">
        <w:rPr>
          <w:rFonts w:ascii="Bookman Old Style" w:hAnsi="Bookman Old Style" w:cs="Bookman Old Style"/>
          <w:color w:val="auto"/>
        </w:rPr>
        <w:t xml:space="preserve"> dando ciência de que a proposta entregue será considerada com prazo de validade de 60 (sessenta) dias, a contar da data de sua apresentação.</w:t>
      </w:r>
    </w:p>
    <w:p w:rsidR="004050A2" w:rsidRPr="00ED7FCA" w:rsidRDefault="004050A2" w:rsidP="00CF317E">
      <w:pPr>
        <w:pStyle w:val="Corpodetexto3"/>
        <w:tabs>
          <w:tab w:val="left" w:pos="720"/>
          <w:tab w:val="left" w:pos="2880"/>
          <w:tab w:val="left" w:pos="4320"/>
        </w:tabs>
        <w:spacing w:before="120" w:after="120"/>
        <w:ind w:firstLine="426"/>
        <w:rPr>
          <w:rFonts w:ascii="Bookman Old Style" w:hAnsi="Bookman Old Style" w:cs="Bookman Old Style"/>
          <w:color w:val="auto"/>
        </w:rPr>
      </w:pPr>
      <w:r w:rsidRPr="00ED7FCA">
        <w:rPr>
          <w:rFonts w:ascii="Bookman Old Style" w:hAnsi="Bookman Old Style" w:cs="Bookman Old Style"/>
          <w:b/>
          <w:bCs/>
          <w:color w:val="auto"/>
        </w:rPr>
        <w:t>d)</w:t>
      </w:r>
      <w:r w:rsidRPr="00ED7FCA">
        <w:rPr>
          <w:rFonts w:ascii="Bookman Old Style" w:hAnsi="Bookman Old Style" w:cs="Bookman Old Style"/>
          <w:color w:val="auto"/>
        </w:rPr>
        <w:t xml:space="preserve"> está ciente de que não respeitando os prazos de entrega, estarão sujeitas a multa conforme item 13.4.</w:t>
      </w:r>
    </w:p>
    <w:p w:rsidR="004050A2" w:rsidRPr="00ED7FCA" w:rsidRDefault="004050A2" w:rsidP="00CF317E">
      <w:pPr>
        <w:pStyle w:val="Corpodetexto3"/>
        <w:tabs>
          <w:tab w:val="left" w:pos="720"/>
          <w:tab w:val="left" w:pos="2880"/>
          <w:tab w:val="left" w:pos="4320"/>
        </w:tabs>
        <w:spacing w:before="120" w:after="120"/>
        <w:ind w:firstLine="426"/>
        <w:rPr>
          <w:rFonts w:ascii="Bookman Old Style" w:hAnsi="Bookman Old Style" w:cs="Bookman Old Style"/>
          <w:color w:val="auto"/>
        </w:rPr>
      </w:pPr>
      <w:r w:rsidRPr="00ED7FCA">
        <w:rPr>
          <w:rFonts w:ascii="Bookman Old Style" w:hAnsi="Bookman Old Style" w:cs="Bookman Old Style"/>
          <w:b/>
          <w:bCs/>
          <w:color w:val="auto"/>
        </w:rPr>
        <w:t>e)</w:t>
      </w:r>
      <w:r w:rsidRPr="00ED7FCA">
        <w:rPr>
          <w:rFonts w:ascii="Bookman Old Style" w:hAnsi="Bookman Old Style" w:cs="Bookman Old Style"/>
          <w:color w:val="auto"/>
        </w:rPr>
        <w:t xml:space="preserve"> que os produtos componentes das cestas básicas serão de 1ª primeira qualidade e certificados por órgão oficiais.</w:t>
      </w:r>
    </w:p>
    <w:p w:rsidR="004050A2" w:rsidRPr="00ED7FCA" w:rsidRDefault="004050A2" w:rsidP="00CF317E">
      <w:pPr>
        <w:pStyle w:val="Corpodetexto3"/>
        <w:tabs>
          <w:tab w:val="left" w:pos="720"/>
          <w:tab w:val="left" w:pos="2880"/>
          <w:tab w:val="left" w:pos="4320"/>
        </w:tabs>
        <w:spacing w:before="120" w:after="120"/>
        <w:ind w:firstLine="426"/>
        <w:rPr>
          <w:rFonts w:ascii="Bookman Old Style" w:hAnsi="Bookman Old Style" w:cs="Bookman Old Style"/>
          <w:color w:val="auto"/>
        </w:rPr>
      </w:pPr>
      <w:r w:rsidRPr="00ED7FCA">
        <w:rPr>
          <w:rFonts w:ascii="Bookman Old Style" w:hAnsi="Bookman Old Style" w:cs="Bookman Old Style"/>
          <w:b/>
          <w:bCs/>
          <w:color w:val="auto"/>
        </w:rPr>
        <w:t>f)</w:t>
      </w:r>
      <w:r w:rsidRPr="00ED7FCA">
        <w:rPr>
          <w:rFonts w:ascii="Bookman Old Style" w:hAnsi="Bookman Old Style" w:cs="Bookman Old Style"/>
          <w:color w:val="auto"/>
        </w:rPr>
        <w:t xml:space="preserve"> que caso haja reprovação de algum produto durante a execução do objeto, este será substituído no prazo máximo de 48 horas, sem que isso implique em acréscimo no preço. </w:t>
      </w:r>
    </w:p>
    <w:p w:rsidR="004050A2" w:rsidRPr="00ED7FCA" w:rsidRDefault="004050A2" w:rsidP="00CF317E">
      <w:pPr>
        <w:pStyle w:val="Corpodetexto1"/>
        <w:tabs>
          <w:tab w:val="left" w:pos="0"/>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5.1.10.</w:t>
      </w:r>
      <w:r w:rsidRPr="00ED7FCA">
        <w:rPr>
          <w:rFonts w:ascii="Bookman Old Style" w:hAnsi="Bookman Old Style" w:cs="Bookman Old Style"/>
          <w:color w:val="auto"/>
          <w:lang w:val="pt-BR"/>
        </w:rPr>
        <w:t xml:space="preserve">  Local, data, assinatura e identificação do signatário.  </w:t>
      </w:r>
    </w:p>
    <w:p w:rsidR="004050A2" w:rsidRPr="00ED7FCA" w:rsidRDefault="004050A2" w:rsidP="00AB5C7E">
      <w:pPr>
        <w:pStyle w:val="Corpodetexto1"/>
        <w:tabs>
          <w:tab w:val="left" w:pos="0"/>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5.2.</w:t>
      </w:r>
      <w:r w:rsidRPr="00ED7FCA">
        <w:rPr>
          <w:rFonts w:ascii="Bookman Old Style" w:hAnsi="Bookman Old Style" w:cs="Bookman Old Style"/>
          <w:color w:val="auto"/>
          <w:lang w:val="pt-BR"/>
        </w:rPr>
        <w:t xml:space="preserve"> As declarações poderão ser apresentadas em separado ou uma só mencionando cada uma delas.  </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b/>
          <w:bCs/>
          <w:color w:val="auto"/>
          <w:lang w:val="pt-BR"/>
        </w:rPr>
      </w:pPr>
      <w:r w:rsidRPr="00ED7FCA">
        <w:rPr>
          <w:rFonts w:ascii="Bookman Old Style" w:hAnsi="Bookman Old Style" w:cs="Bookman Old Style"/>
          <w:b/>
          <w:bCs/>
          <w:color w:val="auto"/>
          <w:lang w:val="pt-BR"/>
        </w:rPr>
        <w:t xml:space="preserve">6. </w:t>
      </w:r>
      <w:r w:rsidRPr="00ED7FCA">
        <w:rPr>
          <w:rFonts w:ascii="Bookman Old Style" w:hAnsi="Bookman Old Style" w:cs="Bookman Old Style"/>
          <w:b/>
          <w:bCs/>
          <w:color w:val="auto"/>
          <w:u w:val="single"/>
          <w:lang w:val="pt-BR"/>
        </w:rPr>
        <w:t xml:space="preserve">DOS DOCUMENTOS DE HABILITAÇÃO </w:t>
      </w:r>
      <w:r w:rsidRPr="00ED7FCA">
        <w:rPr>
          <w:rFonts w:ascii="Bookman Old Style" w:hAnsi="Bookman Old Style" w:cs="Bookman Old Style"/>
          <w:b/>
          <w:bCs/>
          <w:color w:val="auto"/>
          <w:lang w:val="pt-BR"/>
        </w:rPr>
        <w:t>(ENVELOPE N</w:t>
      </w:r>
      <w:r w:rsidRPr="00ED7FCA">
        <w:rPr>
          <w:rFonts w:ascii="Bookman Old Style" w:hAnsi="Bookman Old Style" w:cs="Bookman Old Style"/>
          <w:b/>
          <w:bCs/>
          <w:color w:val="auto"/>
          <w:u w:val="single"/>
          <w:vertAlign w:val="superscript"/>
          <w:lang w:val="pt-BR"/>
        </w:rPr>
        <w:t>o</w:t>
      </w:r>
      <w:r w:rsidRPr="00ED7FCA">
        <w:rPr>
          <w:rFonts w:ascii="Bookman Old Style" w:hAnsi="Bookman Old Style" w:cs="Bookman Old Style"/>
          <w:b/>
          <w:bCs/>
          <w:color w:val="auto"/>
          <w:lang w:val="pt-BR"/>
        </w:rPr>
        <w:t xml:space="preserve"> 02)</w:t>
      </w:r>
    </w:p>
    <w:p w:rsidR="004050A2" w:rsidRPr="00ED7FCA" w:rsidRDefault="004050A2" w:rsidP="00A900A5">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 xml:space="preserve">6.1. </w:t>
      </w:r>
      <w:r w:rsidRPr="00ED7FCA">
        <w:rPr>
          <w:rFonts w:ascii="Bookman Old Style" w:hAnsi="Bookman Old Style" w:cs="Bookman Old Style"/>
          <w:color w:val="auto"/>
          <w:lang w:val="pt-BR"/>
        </w:rPr>
        <w:t>O Envelope nº 02 - "Habilitação" deverá conter os seguintes documentos relacionados à empresa licitante:</w:t>
      </w:r>
    </w:p>
    <w:p w:rsidR="004050A2" w:rsidRPr="00ED7FCA" w:rsidRDefault="004050A2" w:rsidP="00A900A5">
      <w:pPr>
        <w:numPr>
          <w:ilvl w:val="1"/>
          <w:numId w:val="14"/>
        </w:numPr>
        <w:ind w:left="426" w:hanging="426"/>
        <w:jc w:val="both"/>
        <w:rPr>
          <w:rFonts w:ascii="Bookman Old Style" w:hAnsi="Bookman Old Style" w:cs="Bookman Old Style"/>
        </w:rPr>
      </w:pPr>
      <w:r w:rsidRPr="00ED7FCA">
        <w:rPr>
          <w:rFonts w:ascii="Bookman Old Style" w:hAnsi="Bookman Old Style" w:cs="Bookman Old Style"/>
        </w:rPr>
        <w:t>Cartão do CNPJ;</w:t>
      </w:r>
    </w:p>
    <w:p w:rsidR="004050A2" w:rsidRPr="00ED7FCA" w:rsidRDefault="004050A2" w:rsidP="00A900A5">
      <w:pPr>
        <w:numPr>
          <w:ilvl w:val="1"/>
          <w:numId w:val="14"/>
        </w:numPr>
        <w:ind w:left="426" w:hanging="426"/>
        <w:jc w:val="both"/>
        <w:rPr>
          <w:rFonts w:ascii="Bookman Old Style" w:hAnsi="Bookman Old Style" w:cs="Bookman Old Style"/>
        </w:rPr>
      </w:pPr>
      <w:r w:rsidRPr="00ED7FCA">
        <w:rPr>
          <w:rFonts w:ascii="Bookman Old Style" w:hAnsi="Bookman Old Style" w:cs="Bookman Old Style"/>
        </w:rPr>
        <w:lastRenderedPageBreak/>
        <w:t>Contrato Social ou equivalente com todas suas alterações;</w:t>
      </w:r>
    </w:p>
    <w:p w:rsidR="004050A2" w:rsidRPr="00ED7FCA" w:rsidRDefault="004050A2" w:rsidP="00A900A5">
      <w:pPr>
        <w:numPr>
          <w:ilvl w:val="1"/>
          <w:numId w:val="14"/>
        </w:numPr>
        <w:ind w:left="426" w:hanging="426"/>
        <w:jc w:val="both"/>
        <w:rPr>
          <w:rFonts w:ascii="Bookman Old Style" w:hAnsi="Bookman Old Style" w:cs="Bookman Old Style"/>
        </w:rPr>
      </w:pPr>
      <w:r w:rsidRPr="00ED7FCA">
        <w:rPr>
          <w:rFonts w:ascii="Bookman Old Style" w:hAnsi="Bookman Old Style" w:cs="Bookman Old Style"/>
        </w:rPr>
        <w:t>Inscrição estadual e ou municipal com alvará de funcionamento;</w:t>
      </w:r>
    </w:p>
    <w:p w:rsidR="004050A2" w:rsidRPr="00ED7FCA" w:rsidRDefault="004050A2" w:rsidP="00A900A5">
      <w:pPr>
        <w:numPr>
          <w:ilvl w:val="1"/>
          <w:numId w:val="14"/>
        </w:numPr>
        <w:ind w:left="426" w:hanging="426"/>
        <w:jc w:val="both"/>
        <w:rPr>
          <w:rFonts w:ascii="Bookman Old Style" w:hAnsi="Bookman Old Style" w:cs="Bookman Old Style"/>
        </w:rPr>
      </w:pPr>
      <w:r w:rsidRPr="00ED7FCA">
        <w:rPr>
          <w:rFonts w:ascii="Bookman Old Style" w:hAnsi="Bookman Old Style" w:cs="Bookman Old Style"/>
        </w:rPr>
        <w:t>Prova de regularidade para com os fiscos: Federal, Estadual e Municipal da sede da licitante;</w:t>
      </w:r>
    </w:p>
    <w:p w:rsidR="004050A2" w:rsidRPr="00ED7FCA" w:rsidRDefault="004050A2" w:rsidP="00A900A5">
      <w:pPr>
        <w:numPr>
          <w:ilvl w:val="1"/>
          <w:numId w:val="14"/>
        </w:numPr>
        <w:ind w:left="426" w:hanging="426"/>
        <w:jc w:val="both"/>
        <w:rPr>
          <w:rFonts w:ascii="Bookman Old Style" w:hAnsi="Bookman Old Style" w:cs="Bookman Old Style"/>
        </w:rPr>
      </w:pPr>
      <w:r w:rsidRPr="00ED7FCA">
        <w:rPr>
          <w:rFonts w:ascii="Bookman Old Style" w:hAnsi="Bookman Old Style" w:cs="Bookman Old Style"/>
        </w:rPr>
        <w:t xml:space="preserve">Prova de regularidade para com a Seguridade Social </w:t>
      </w:r>
      <w:r w:rsidRPr="00ED7FCA">
        <w:rPr>
          <w:rFonts w:ascii="Bookman Old Style" w:hAnsi="Bookman Old Style" w:cs="Bookman Old Style"/>
          <w:b/>
          <w:bCs/>
        </w:rPr>
        <w:t>(INSS)</w:t>
      </w:r>
      <w:r w:rsidRPr="00ED7FCA">
        <w:rPr>
          <w:rFonts w:ascii="Bookman Old Style" w:hAnsi="Bookman Old Style" w:cs="Bookman Old Style"/>
        </w:rPr>
        <w:t xml:space="preserve"> e ao Fundo de Garantia Por Tempo de Serviço </w:t>
      </w:r>
      <w:r w:rsidRPr="00ED7FCA">
        <w:rPr>
          <w:rFonts w:ascii="Bookman Old Style" w:hAnsi="Bookman Old Style" w:cs="Bookman Old Style"/>
          <w:b/>
          <w:bCs/>
        </w:rPr>
        <w:t>(FGTS)</w:t>
      </w:r>
      <w:r w:rsidRPr="00ED7FCA">
        <w:rPr>
          <w:rFonts w:ascii="Bookman Old Style" w:hAnsi="Bookman Old Style" w:cs="Bookman Old Style"/>
        </w:rPr>
        <w:t>, demonstrando situação regular no cumprimento dos encargos sociais instituídos por lei;</w:t>
      </w:r>
    </w:p>
    <w:p w:rsidR="004050A2" w:rsidRPr="00ED7FCA" w:rsidRDefault="004050A2" w:rsidP="00A900A5">
      <w:pPr>
        <w:numPr>
          <w:ilvl w:val="1"/>
          <w:numId w:val="14"/>
        </w:numPr>
        <w:ind w:left="426" w:hanging="426"/>
        <w:jc w:val="both"/>
        <w:rPr>
          <w:rFonts w:ascii="Bookman Old Style" w:hAnsi="Bookman Old Style" w:cs="Bookman Old Style"/>
        </w:rPr>
      </w:pPr>
      <w:r w:rsidRPr="00ED7FCA">
        <w:rPr>
          <w:rFonts w:ascii="Bookman Old Style" w:hAnsi="Bookman Old Style" w:cs="Bookman Old Style"/>
        </w:rPr>
        <w:t>Prova de regularidade perante a Justiça do Trabalho (CNDT);</w:t>
      </w:r>
    </w:p>
    <w:p w:rsidR="004050A2" w:rsidRPr="00ED7FCA" w:rsidRDefault="004050A2" w:rsidP="00D649E9">
      <w:pPr>
        <w:numPr>
          <w:ilvl w:val="1"/>
          <w:numId w:val="14"/>
        </w:numPr>
        <w:ind w:left="426" w:hanging="426"/>
        <w:jc w:val="both"/>
        <w:rPr>
          <w:rFonts w:ascii="Bookman Old Style" w:hAnsi="Bookman Old Style" w:cs="Bookman Old Style"/>
        </w:rPr>
      </w:pPr>
      <w:r w:rsidRPr="00ED7FCA">
        <w:rPr>
          <w:rFonts w:ascii="Bookman Old Style" w:hAnsi="Bookman Old Style" w:cs="Bookman Old Style"/>
        </w:rPr>
        <w:t>Certidão Negativa de Falência e ou Concordata;</w:t>
      </w:r>
    </w:p>
    <w:p w:rsidR="004050A2" w:rsidRPr="00ED7FCA" w:rsidRDefault="004050A2" w:rsidP="00D649E9">
      <w:pPr>
        <w:numPr>
          <w:ilvl w:val="1"/>
          <w:numId w:val="14"/>
        </w:numPr>
        <w:ind w:left="426" w:hanging="426"/>
        <w:jc w:val="both"/>
        <w:rPr>
          <w:rFonts w:ascii="Bookman Old Style" w:hAnsi="Bookman Old Style" w:cs="Bookman Old Style"/>
        </w:rPr>
      </w:pPr>
      <w:r w:rsidRPr="00ED7FCA">
        <w:rPr>
          <w:rFonts w:ascii="Bookman Old Style" w:hAnsi="Bookman Old Style" w:cs="Bookman Old Style"/>
        </w:rPr>
        <w:t xml:space="preserve">Declaração de que não possui em seu quadro funcional menores de 18 Declaração, conforme modelo anexo </w:t>
      </w:r>
      <w:r w:rsidRPr="00ED7FCA">
        <w:rPr>
          <w:rFonts w:ascii="Bookman Old Style" w:hAnsi="Bookman Old Style" w:cs="Bookman Old Style"/>
          <w:b/>
          <w:bCs/>
        </w:rPr>
        <w:t>(Anexo IV)</w:t>
      </w:r>
      <w:r w:rsidRPr="00ED7FCA">
        <w:rPr>
          <w:rFonts w:ascii="Bookman Old Style" w:hAnsi="Bookman Old Style" w:cs="Bookman Old Style"/>
        </w:rPr>
        <w:t>, sob as penalidades cabíveis, onde conste que:</w:t>
      </w:r>
    </w:p>
    <w:p w:rsidR="004050A2" w:rsidRPr="00ED7FCA"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proofErr w:type="gramStart"/>
      <w:r w:rsidRPr="00ED7FCA">
        <w:rPr>
          <w:rFonts w:ascii="Bookman Old Style" w:hAnsi="Bookman Old Style" w:cs="Bookman Old Style"/>
        </w:rPr>
        <w:t>inexiste</w:t>
      </w:r>
      <w:proofErr w:type="gramEnd"/>
      <w:r w:rsidRPr="00ED7FCA">
        <w:rPr>
          <w:rFonts w:ascii="Bookman Old Style" w:hAnsi="Bookman Old Style" w:cs="Bookman Old Style"/>
        </w:rPr>
        <w:t xml:space="preserve"> de fato impeditivo para participação em licitações públicas;</w:t>
      </w:r>
    </w:p>
    <w:p w:rsidR="004050A2" w:rsidRPr="00ED7FCA"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proofErr w:type="gramStart"/>
      <w:r w:rsidRPr="00ED7FCA">
        <w:rPr>
          <w:rFonts w:ascii="Bookman Old Style" w:hAnsi="Bookman Old Style" w:cs="Bookman Old Style"/>
        </w:rPr>
        <w:t>não</w:t>
      </w:r>
      <w:proofErr w:type="gramEnd"/>
      <w:r w:rsidRPr="00ED7FCA">
        <w:rPr>
          <w:rFonts w:ascii="Bookman Old Style" w:hAnsi="Bookman Old Style" w:cs="Bookman Old Style"/>
        </w:rPr>
        <w:t xml:space="preserve"> haver participação de servidores públicos da Prefeitura Municipal de Iaras, na direção ou CONTRATANTE da empresa, bem como, da não detenção de seu controle majoritário;</w:t>
      </w:r>
    </w:p>
    <w:p w:rsidR="004050A2" w:rsidRPr="00ED7FCA"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proofErr w:type="gramStart"/>
      <w:r w:rsidRPr="00ED7FCA">
        <w:rPr>
          <w:rFonts w:ascii="Bookman Old Style" w:hAnsi="Bookman Old Style" w:cs="Bookman Old Style"/>
        </w:rPr>
        <w:t>sujeição</w:t>
      </w:r>
      <w:proofErr w:type="gramEnd"/>
      <w:r w:rsidRPr="00ED7FCA">
        <w:rPr>
          <w:rFonts w:ascii="Bookman Old Style" w:hAnsi="Bookman Old Style" w:cs="Bookman Old Style"/>
        </w:rPr>
        <w:t xml:space="preserve"> e concordância quanto aos termos deste Edital;</w:t>
      </w:r>
    </w:p>
    <w:p w:rsidR="004050A2" w:rsidRPr="00ED7FCA"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proofErr w:type="gramStart"/>
      <w:r w:rsidRPr="00ED7FCA">
        <w:rPr>
          <w:rFonts w:ascii="Bookman Old Style" w:hAnsi="Bookman Old Style" w:cs="Bookman Old Style"/>
        </w:rPr>
        <w:t>cumprimento</w:t>
      </w:r>
      <w:proofErr w:type="gramEnd"/>
      <w:r w:rsidRPr="00ED7FCA">
        <w:rPr>
          <w:rFonts w:ascii="Bookman Old Style" w:hAnsi="Bookman Old Style" w:cs="Bookman Old Style"/>
        </w:rPr>
        <w:t xml:space="preserve"> do disposto do inciso XXXIII do artigo 7° da Constituição Federal;</w:t>
      </w:r>
    </w:p>
    <w:p w:rsidR="004050A2" w:rsidRPr="00ED7FCA"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proofErr w:type="gramStart"/>
      <w:r w:rsidRPr="00ED7FCA">
        <w:rPr>
          <w:rFonts w:ascii="Bookman Old Style" w:hAnsi="Bookman Old Style" w:cs="Bookman Old Style"/>
        </w:rPr>
        <w:t>cumprimento</w:t>
      </w:r>
      <w:proofErr w:type="gramEnd"/>
      <w:r w:rsidRPr="00ED7FCA">
        <w:rPr>
          <w:rFonts w:ascii="Bookman Old Style" w:hAnsi="Bookman Old Style" w:cs="Bookman Old Style"/>
        </w:rPr>
        <w:t xml:space="preserve"> das normas relativas à saúde e segurança no trabalho; </w:t>
      </w:r>
    </w:p>
    <w:p w:rsidR="004050A2" w:rsidRPr="00ED7FCA"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proofErr w:type="gramStart"/>
      <w:r w:rsidRPr="00ED7FCA">
        <w:rPr>
          <w:rFonts w:ascii="Bookman Old Style" w:hAnsi="Bookman Old Style" w:cs="Bookman Old Style"/>
        </w:rPr>
        <w:t>que</w:t>
      </w:r>
      <w:proofErr w:type="gramEnd"/>
      <w:r w:rsidRPr="00ED7FCA">
        <w:rPr>
          <w:rFonts w:ascii="Bookman Old Style" w:hAnsi="Bookman Old Style" w:cs="Bookman Old Style"/>
        </w:rPr>
        <w:t>, se contratada, cumprirá regularmente com todas as obrigações constantes da proposta e Contrato Administrativo; e,</w:t>
      </w:r>
    </w:p>
    <w:p w:rsidR="004050A2" w:rsidRPr="00ED7FCA" w:rsidRDefault="004050A2" w:rsidP="00D649E9">
      <w:pPr>
        <w:numPr>
          <w:ilvl w:val="1"/>
          <w:numId w:val="34"/>
        </w:numPr>
        <w:tabs>
          <w:tab w:val="clear" w:pos="1070"/>
          <w:tab w:val="num" w:pos="1134"/>
        </w:tabs>
        <w:autoSpaceDE w:val="0"/>
        <w:autoSpaceDN w:val="0"/>
        <w:adjustRightInd w:val="0"/>
        <w:spacing w:before="60" w:after="60"/>
        <w:ind w:left="1134" w:hanging="425"/>
        <w:jc w:val="both"/>
        <w:rPr>
          <w:rFonts w:ascii="Bookman Old Style" w:hAnsi="Bookman Old Style" w:cs="Bookman Old Style"/>
        </w:rPr>
      </w:pPr>
      <w:proofErr w:type="gramStart"/>
      <w:r w:rsidRPr="00ED7FCA">
        <w:rPr>
          <w:rFonts w:ascii="Bookman Old Style" w:hAnsi="Bookman Old Style" w:cs="Bookman Old Style"/>
        </w:rPr>
        <w:t>que</w:t>
      </w:r>
      <w:proofErr w:type="gramEnd"/>
      <w:r w:rsidRPr="00ED7FCA">
        <w:rPr>
          <w:rFonts w:ascii="Bookman Old Style" w:hAnsi="Bookman Old Style" w:cs="Bookman Old Style"/>
        </w:rPr>
        <w:t xml:space="preserve"> encontra-se regular perante o CADIN ESTADUAL.</w:t>
      </w:r>
    </w:p>
    <w:p w:rsidR="004050A2" w:rsidRPr="00ED7FCA" w:rsidRDefault="004050A2" w:rsidP="00D649E9">
      <w:pPr>
        <w:numPr>
          <w:ilvl w:val="1"/>
          <w:numId w:val="14"/>
        </w:numPr>
        <w:ind w:left="426" w:hanging="426"/>
        <w:jc w:val="both"/>
        <w:rPr>
          <w:rFonts w:ascii="Bookman Old Style" w:hAnsi="Bookman Old Style" w:cs="Bookman Old Style"/>
        </w:rPr>
      </w:pPr>
      <w:r w:rsidRPr="00ED7FCA">
        <w:rPr>
          <w:rFonts w:ascii="Bookman Old Style" w:hAnsi="Bookman Old Style" w:cs="Bookman Old Style"/>
        </w:rPr>
        <w:t>Apresentação de atestado de capacidade técnica, que comprove já ter fornecido produtos da natureza da presente licitação, emitido por pessoa jurídica de direito público ou privado, informando sempre que possível, quantidades, valores e demais dados técnicos, nome, cargo e assinatura do responsável pela informação, bem como se foram cumpridos os prazos de entrega e a qualidade dos produtos solicitados neste edital.</w:t>
      </w:r>
    </w:p>
    <w:p w:rsidR="004050A2" w:rsidRPr="00ED7FCA" w:rsidRDefault="004050A2" w:rsidP="002D7422">
      <w:pPr>
        <w:pStyle w:val="Recuodecorpodetexto2"/>
        <w:tabs>
          <w:tab w:val="clear" w:pos="0"/>
          <w:tab w:val="clear" w:pos="566"/>
          <w:tab w:val="clear" w:pos="2266"/>
          <w:tab w:val="clear" w:pos="3398"/>
          <w:tab w:val="left" w:pos="3261"/>
          <w:tab w:val="left" w:pos="3402"/>
        </w:tabs>
        <w:spacing w:before="120" w:after="120"/>
        <w:ind w:left="0"/>
        <w:rPr>
          <w:rFonts w:ascii="Bookman Old Style" w:hAnsi="Bookman Old Style" w:cs="Bookman Old Style"/>
          <w:b/>
          <w:bCs/>
          <w:i w:val="0"/>
          <w:iCs w:val="0"/>
        </w:rPr>
      </w:pPr>
      <w:r w:rsidRPr="00ED7FCA">
        <w:rPr>
          <w:rFonts w:ascii="Bookman Old Style" w:hAnsi="Bookman Old Style" w:cs="Bookman Old Style"/>
          <w:b/>
          <w:bCs/>
          <w:i w:val="0"/>
          <w:iCs w:val="0"/>
        </w:rPr>
        <w:t>7. ENVELOPE Nº 3 – DECLARAÇÃO DE MICROEMPRESA - ME ou EMPRESA DE PEQUENO PORTE - EPP</w:t>
      </w:r>
    </w:p>
    <w:p w:rsidR="004050A2" w:rsidRPr="00ED7FCA" w:rsidRDefault="004050A2" w:rsidP="00A900A5">
      <w:pPr>
        <w:pStyle w:val="p-integra"/>
        <w:spacing w:before="120" w:beforeAutospacing="0" w:after="120" w:afterAutospacing="0"/>
        <w:jc w:val="both"/>
        <w:rPr>
          <w:rFonts w:ascii="Bookman Old Style" w:hAnsi="Bookman Old Style" w:cs="Bookman Old Style"/>
        </w:rPr>
      </w:pPr>
      <w:r w:rsidRPr="00ED7FCA">
        <w:rPr>
          <w:rFonts w:ascii="Bookman Old Style" w:hAnsi="Bookman Old Style" w:cs="Bookman Old Style"/>
          <w:b/>
          <w:bCs/>
        </w:rPr>
        <w:t>7.1 –</w:t>
      </w:r>
      <w:r w:rsidRPr="00ED7FCA">
        <w:rPr>
          <w:rFonts w:ascii="Bookman Old Style" w:hAnsi="Bookman Old Style" w:cs="Bookman Old Style"/>
        </w:rPr>
        <w:t xml:space="preserve"> Na habilitação como Microempresa - ME ou Empresa de Pequeno Porte - EPP, a licitante deverá apresentar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ED7FCA">
        <w:rPr>
          <w:rFonts w:ascii="Bookman Old Style" w:hAnsi="Bookman Old Style" w:cs="Bookman Old Style"/>
        </w:rPr>
        <w:t>desenquadramento</w:t>
      </w:r>
      <w:proofErr w:type="spellEnd"/>
      <w:r w:rsidRPr="00ED7FCA">
        <w:rPr>
          <w:rFonts w:ascii="Bookman Old Style" w:hAnsi="Bookman Old Style" w:cs="Bookman Old Style"/>
        </w:rPr>
        <w:t xml:space="preserve"> dessa situação (cfr. Minuta anexa – </w:t>
      </w:r>
      <w:r w:rsidRPr="00ED7FCA">
        <w:rPr>
          <w:rFonts w:ascii="Bookman Old Style" w:hAnsi="Bookman Old Style" w:cs="Bookman Old Style"/>
          <w:b/>
          <w:bCs/>
        </w:rPr>
        <w:t>Anexo V</w:t>
      </w:r>
      <w:r w:rsidRPr="00ED7FCA">
        <w:rPr>
          <w:rFonts w:ascii="Bookman Old Style" w:hAnsi="Bookman Old Style" w:cs="Bookman Old Style"/>
        </w:rPr>
        <w:t>).</w:t>
      </w:r>
    </w:p>
    <w:p w:rsidR="004050A2" w:rsidRPr="00ED7FCA" w:rsidRDefault="004050A2" w:rsidP="00A900A5">
      <w:pPr>
        <w:pStyle w:val="p-integra"/>
        <w:spacing w:before="120" w:beforeAutospacing="0" w:after="120" w:afterAutospacing="0"/>
        <w:jc w:val="both"/>
        <w:rPr>
          <w:rFonts w:ascii="Bookman Old Style" w:hAnsi="Bookman Old Style" w:cs="Bookman Old Style"/>
        </w:rPr>
      </w:pPr>
      <w:r w:rsidRPr="00ED7FCA">
        <w:rPr>
          <w:rFonts w:ascii="Bookman Old Style" w:hAnsi="Bookman Old Style" w:cs="Bookman Old Style"/>
          <w:b/>
          <w:bCs/>
        </w:rPr>
        <w:t>7.2 -</w:t>
      </w:r>
      <w:r w:rsidRPr="00ED7FCA">
        <w:rPr>
          <w:rFonts w:ascii="Bookman Old Style" w:hAnsi="Bookman Old Style" w:cs="Bookman Old Style"/>
        </w:rPr>
        <w:t xml:space="preserve"> </w:t>
      </w:r>
      <w:proofErr w:type="gramStart"/>
      <w:r w:rsidRPr="00ED7FCA">
        <w:rPr>
          <w:rFonts w:ascii="Bookman Old Style" w:hAnsi="Bookman Old Style" w:cs="Bookman Old Style"/>
        </w:rPr>
        <w:t>A</w:t>
      </w:r>
      <w:proofErr w:type="gramEnd"/>
      <w:r w:rsidRPr="00ED7FCA">
        <w:rPr>
          <w:rFonts w:ascii="Bookman Old Style" w:hAnsi="Bookman Old Style" w:cs="Bookman Old Style"/>
        </w:rPr>
        <w:t xml:space="preserve"> declaração deverá ser subscrita por quem detém poderes de representação da licitante e por seu </w:t>
      </w:r>
      <w:r w:rsidRPr="00ED7FCA">
        <w:rPr>
          <w:rFonts w:ascii="Bookman Old Style" w:hAnsi="Bookman Old Style" w:cs="Bookman Old Style"/>
          <w:b/>
          <w:bCs/>
        </w:rPr>
        <w:t>contador</w:t>
      </w:r>
      <w:r w:rsidRPr="00ED7FCA">
        <w:rPr>
          <w:rFonts w:ascii="Bookman Old Style" w:hAnsi="Bookman Old Style" w:cs="Bookman Old Style"/>
        </w:rPr>
        <w:t xml:space="preserve">. </w:t>
      </w:r>
    </w:p>
    <w:p w:rsidR="004050A2" w:rsidRPr="00ED7FCA" w:rsidRDefault="004050A2" w:rsidP="002D7422">
      <w:pPr>
        <w:pStyle w:val="Corpodetexto1"/>
        <w:tabs>
          <w:tab w:val="left" w:pos="360"/>
        </w:tabs>
        <w:spacing w:after="120"/>
        <w:jc w:val="both"/>
        <w:rPr>
          <w:rFonts w:ascii="Bookman Old Style" w:hAnsi="Bookman Old Style" w:cs="Bookman Old Style"/>
          <w:b/>
          <w:bCs/>
          <w:color w:val="auto"/>
          <w:lang w:val="pt-BR"/>
        </w:rPr>
      </w:pPr>
      <w:r w:rsidRPr="00ED7FCA">
        <w:rPr>
          <w:rFonts w:ascii="Bookman Old Style" w:hAnsi="Bookman Old Style" w:cs="Bookman Old Style"/>
          <w:b/>
          <w:bCs/>
          <w:color w:val="auto"/>
          <w:lang w:val="pt-BR"/>
        </w:rPr>
        <w:t xml:space="preserve">8. </w:t>
      </w:r>
      <w:r w:rsidRPr="00ED7FCA">
        <w:rPr>
          <w:rFonts w:ascii="Bookman Old Style" w:hAnsi="Bookman Old Style" w:cs="Bookman Old Style"/>
          <w:b/>
          <w:bCs/>
          <w:color w:val="auto"/>
          <w:u w:val="single"/>
          <w:lang w:val="pt-BR"/>
        </w:rPr>
        <w:t>DA REPRESENTAÇÃO E DO CREDENCIAMENTO (PARA REPRESENTANTES PRESENTES NA SESSÃO DO PREGÃO</w:t>
      </w:r>
      <w:r w:rsidRPr="00ED7FCA">
        <w:rPr>
          <w:rFonts w:ascii="Bookman Old Style" w:hAnsi="Bookman Old Style" w:cs="Bookman Old Style"/>
          <w:b/>
          <w:bCs/>
          <w:color w:val="auto"/>
          <w:lang w:val="pt-BR"/>
        </w:rPr>
        <w:t>):</w:t>
      </w:r>
    </w:p>
    <w:p w:rsidR="004050A2" w:rsidRPr="00ED7FCA" w:rsidRDefault="004050A2" w:rsidP="00AB5C7E">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lastRenderedPageBreak/>
        <w:t>8.1.</w:t>
      </w:r>
      <w:r w:rsidRPr="00ED7FCA">
        <w:rPr>
          <w:rFonts w:ascii="Bookman Old Style" w:hAnsi="Bookman Old Style" w:cs="Bookman Old Style"/>
        </w:rPr>
        <w:t xml:space="preserve"> A licitante que estiver presente na sessão, deverá se apresentar para credenciamento junto ao Pregoeiro por meio de um representante devidamente munido de documento que o credencie a participar deste procedimento licitatório.</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8.2.</w:t>
      </w:r>
      <w:r w:rsidRPr="00ED7FCA">
        <w:rPr>
          <w:rFonts w:ascii="Bookman Old Style" w:hAnsi="Bookman Old Style" w:cs="Bookman Old Style"/>
          <w:color w:val="auto"/>
          <w:lang w:val="pt-BR"/>
        </w:rPr>
        <w:t xml:space="preserve"> Cada licitante credenciará apenas um representante, que será o único admitido a intervir nas fases do procedimento licitatório e a responder, para todos os atos e efeitos previstos neste Edital, por sua representada.</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8.3.</w:t>
      </w:r>
      <w:r w:rsidRPr="00ED7FCA">
        <w:rPr>
          <w:rFonts w:ascii="Bookman Old Style" w:hAnsi="Bookman Old Style" w:cs="Bookman Old Style"/>
          <w:color w:val="auto"/>
          <w:lang w:val="pt-BR"/>
        </w:rPr>
        <w:t xml:space="preserve"> Por credenciamento, entende-se a </w:t>
      </w:r>
      <w:r w:rsidRPr="00ED7FCA">
        <w:rPr>
          <w:rFonts w:ascii="Bookman Old Style" w:hAnsi="Bookman Old Style" w:cs="Bookman Old Style"/>
          <w:color w:val="auto"/>
          <w:u w:val="single"/>
          <w:lang w:val="pt-BR"/>
        </w:rPr>
        <w:t>apresentação conjunta</w:t>
      </w:r>
      <w:r w:rsidRPr="00ED7FCA">
        <w:rPr>
          <w:rFonts w:ascii="Bookman Old Style" w:hAnsi="Bookman Old Style" w:cs="Bookman Old Style"/>
          <w:color w:val="auto"/>
          <w:lang w:val="pt-BR"/>
        </w:rPr>
        <w:t xml:space="preserve"> dos seguintes documentos:</w:t>
      </w:r>
    </w:p>
    <w:p w:rsidR="004050A2" w:rsidRPr="00ED7FCA" w:rsidRDefault="004050A2" w:rsidP="00846D22">
      <w:pPr>
        <w:pStyle w:val="Corpodetexto1"/>
        <w:numPr>
          <w:ilvl w:val="0"/>
          <w:numId w:val="15"/>
        </w:numPr>
        <w:tabs>
          <w:tab w:val="left" w:pos="567"/>
          <w:tab w:val="left" w:pos="2836"/>
          <w:tab w:val="left" w:pos="4254"/>
          <w:tab w:val="left" w:pos="5672"/>
          <w:tab w:val="left" w:pos="7090"/>
          <w:tab w:val="left" w:pos="8508"/>
        </w:tabs>
        <w:spacing w:after="120"/>
        <w:ind w:left="567" w:hanging="207"/>
        <w:jc w:val="both"/>
        <w:rPr>
          <w:rFonts w:ascii="Bookman Old Style" w:hAnsi="Bookman Old Style" w:cs="Bookman Old Style"/>
          <w:color w:val="auto"/>
          <w:lang w:val="pt-BR"/>
        </w:rPr>
      </w:pPr>
      <w:proofErr w:type="gramStart"/>
      <w:r w:rsidRPr="00ED7FCA">
        <w:rPr>
          <w:rFonts w:ascii="Bookman Old Style" w:hAnsi="Bookman Old Style" w:cs="Bookman Old Style"/>
          <w:color w:val="auto"/>
          <w:lang w:val="pt-BR"/>
        </w:rPr>
        <w:t>documento</w:t>
      </w:r>
      <w:proofErr w:type="gramEnd"/>
      <w:r w:rsidRPr="00ED7FCA">
        <w:rPr>
          <w:rFonts w:ascii="Bookman Old Style" w:hAnsi="Bookman Old Style" w:cs="Bookman Old Style"/>
          <w:color w:val="auto"/>
          <w:lang w:val="pt-BR"/>
        </w:rPr>
        <w:t xml:space="preserve"> oficial de identidade do representante da licitante;</w:t>
      </w:r>
    </w:p>
    <w:p w:rsidR="004050A2" w:rsidRPr="00ED7FCA" w:rsidRDefault="004050A2" w:rsidP="00846D22">
      <w:pPr>
        <w:pStyle w:val="Corpodetexto1"/>
        <w:numPr>
          <w:ilvl w:val="0"/>
          <w:numId w:val="15"/>
        </w:numPr>
        <w:tabs>
          <w:tab w:val="left" w:pos="567"/>
          <w:tab w:val="left" w:pos="2836"/>
          <w:tab w:val="left" w:pos="4254"/>
          <w:tab w:val="left" w:pos="5672"/>
          <w:tab w:val="left" w:pos="7090"/>
          <w:tab w:val="left" w:pos="8508"/>
        </w:tabs>
        <w:spacing w:after="120"/>
        <w:ind w:left="567" w:hanging="207"/>
        <w:jc w:val="both"/>
        <w:rPr>
          <w:rFonts w:ascii="Bookman Old Style" w:hAnsi="Bookman Old Style" w:cs="Bookman Old Style"/>
          <w:color w:val="auto"/>
          <w:lang w:val="pt-BR"/>
        </w:rPr>
      </w:pPr>
      <w:proofErr w:type="gramStart"/>
      <w:r w:rsidRPr="00ED7FCA">
        <w:rPr>
          <w:rFonts w:ascii="Bookman Old Style" w:hAnsi="Bookman Old Style" w:cs="Bookman Old Style"/>
          <w:color w:val="auto"/>
          <w:lang w:val="pt-BR"/>
        </w:rPr>
        <w:t>procuração</w:t>
      </w:r>
      <w:proofErr w:type="gramEnd"/>
      <w:r w:rsidRPr="00ED7FCA">
        <w:rPr>
          <w:rFonts w:ascii="Bookman Old Style" w:hAnsi="Bookman Old Style" w:cs="Bookman Old Style"/>
          <w:color w:val="auto"/>
          <w:lang w:val="pt-BR"/>
        </w:rPr>
        <w:t xml:space="preserve"> que comprove a outorga de poderes, na forma da lei, para formular ofertas e lances de preços e praticar todos os demais atos pertinentes ao certame em nome da licitante (conforme anexo II); ou documento no qual estejam expressos poderes para exercer direitos e assumir obrigações, no caso do representante ser sócio, proprietário, dirigente ou assemelhado da licitante, em decorrência de tal investidura.</w:t>
      </w:r>
    </w:p>
    <w:p w:rsidR="004050A2" w:rsidRPr="00ED7FCA" w:rsidRDefault="004050A2" w:rsidP="00846D22">
      <w:pPr>
        <w:pStyle w:val="Corpodetexto1"/>
        <w:numPr>
          <w:ilvl w:val="0"/>
          <w:numId w:val="15"/>
        </w:numPr>
        <w:tabs>
          <w:tab w:val="left" w:pos="567"/>
          <w:tab w:val="left" w:pos="2836"/>
          <w:tab w:val="left" w:pos="4254"/>
          <w:tab w:val="left" w:pos="5672"/>
          <w:tab w:val="left" w:pos="7090"/>
          <w:tab w:val="left" w:pos="8508"/>
        </w:tabs>
        <w:spacing w:after="120"/>
        <w:ind w:left="567" w:hanging="207"/>
        <w:jc w:val="both"/>
        <w:rPr>
          <w:rFonts w:ascii="Bookman Old Style" w:hAnsi="Bookman Old Style" w:cs="Bookman Old Style"/>
          <w:color w:val="auto"/>
          <w:lang w:val="pt-BR"/>
        </w:rPr>
      </w:pPr>
      <w:r w:rsidRPr="00ED7FCA">
        <w:rPr>
          <w:rFonts w:ascii="Bookman Old Style" w:hAnsi="Bookman Old Style" w:cs="Bookman Old Style"/>
          <w:color w:val="auto"/>
          <w:lang w:val="pt-BR"/>
        </w:rPr>
        <w:t xml:space="preserve">Apresentar declaração, como condição obrigatória para participação da licitação, conforme </w:t>
      </w:r>
      <w:r w:rsidRPr="00ED7FCA">
        <w:rPr>
          <w:rFonts w:ascii="Bookman Old Style" w:hAnsi="Bookman Old Style" w:cs="Bookman Old Style"/>
          <w:b/>
          <w:bCs/>
          <w:color w:val="auto"/>
          <w:lang w:val="pt-BR"/>
        </w:rPr>
        <w:t>Anexo III</w:t>
      </w:r>
      <w:r w:rsidRPr="00ED7FCA">
        <w:rPr>
          <w:rFonts w:ascii="Bookman Old Style" w:hAnsi="Bookman Old Style" w:cs="Bookman Old Style"/>
          <w:color w:val="auto"/>
          <w:lang w:val="pt-BR"/>
        </w:rPr>
        <w:t xml:space="preserve">, dando ciência de que cumprem plenamente os requisitos de habilitação. </w:t>
      </w:r>
      <w:proofErr w:type="spellStart"/>
      <w:r w:rsidRPr="00ED7FCA">
        <w:rPr>
          <w:rFonts w:ascii="Bookman Old Style" w:hAnsi="Bookman Old Style" w:cs="Bookman Old Style"/>
          <w:color w:val="auto"/>
          <w:lang w:val="pt-BR"/>
        </w:rPr>
        <w:t>Obs</w:t>
      </w:r>
      <w:proofErr w:type="spellEnd"/>
      <w:r w:rsidRPr="00ED7FCA">
        <w:rPr>
          <w:rFonts w:ascii="Bookman Old Style" w:hAnsi="Bookman Old Style" w:cs="Bookman Old Style"/>
          <w:color w:val="auto"/>
          <w:lang w:val="pt-BR"/>
        </w:rPr>
        <w:t>: Esta declaração deverá ser entregue juntamente com os envelopes “DOCUMENTAÇÃO E PROPOSTA”.</w:t>
      </w:r>
    </w:p>
    <w:p w:rsidR="004050A2" w:rsidRPr="00ED7FCA" w:rsidRDefault="004050A2" w:rsidP="00846D22">
      <w:pPr>
        <w:pStyle w:val="Corpodetexto2"/>
        <w:tabs>
          <w:tab w:val="left" w:pos="0"/>
        </w:tabs>
        <w:spacing w:before="120" w:after="120" w:line="240" w:lineRule="auto"/>
        <w:rPr>
          <w:rFonts w:ascii="Bookman Old Style" w:hAnsi="Bookman Old Style" w:cs="Bookman Old Style"/>
          <w:color w:val="auto"/>
          <w:sz w:val="24"/>
          <w:szCs w:val="24"/>
        </w:rPr>
      </w:pPr>
      <w:r w:rsidRPr="00ED7FCA">
        <w:rPr>
          <w:rFonts w:ascii="Bookman Old Style" w:hAnsi="Bookman Old Style" w:cs="Bookman Old Style"/>
          <w:b/>
          <w:bCs/>
          <w:color w:val="auto"/>
          <w:sz w:val="24"/>
          <w:szCs w:val="24"/>
        </w:rPr>
        <w:t>8.3.1.</w:t>
      </w:r>
      <w:r w:rsidRPr="00ED7FCA">
        <w:rPr>
          <w:rFonts w:ascii="Bookman Old Style" w:hAnsi="Bookman Old Style" w:cs="Bookman Old Style"/>
          <w:color w:val="auto"/>
          <w:sz w:val="24"/>
          <w:szCs w:val="24"/>
        </w:rPr>
        <w:t xml:space="preserve"> Caso a procuração seja particular, deverá ter firma reconhecida.</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8.4.</w:t>
      </w:r>
      <w:r w:rsidRPr="00ED7FCA">
        <w:rPr>
          <w:rFonts w:ascii="Bookman Old Style" w:hAnsi="Bookman Old Style" w:cs="Bookman Old Style"/>
          <w:color w:val="auto"/>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4050A2" w:rsidRPr="00ED7FCA" w:rsidRDefault="004050A2" w:rsidP="00AB5C7E">
      <w:pPr>
        <w:pStyle w:val="Corpodetexto1"/>
        <w:tabs>
          <w:tab w:val="left" w:pos="9356"/>
          <w:tab w:val="left" w:pos="9498"/>
          <w:tab w:val="left" w:pos="9781"/>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8.5.</w:t>
      </w:r>
      <w:r w:rsidRPr="00ED7FCA">
        <w:rPr>
          <w:rFonts w:ascii="Bookman Old Style" w:hAnsi="Bookman Old Style" w:cs="Bookman Old Style"/>
          <w:color w:val="auto"/>
          <w:lang w:val="pt-BR"/>
        </w:rPr>
        <w:t xml:space="preserve"> O representante poderá ser substituído por outro devidamente credenciado. Não será admitida a participação de um mesmo representante para mais de uma empresa licitante.</w:t>
      </w:r>
    </w:p>
    <w:p w:rsidR="004050A2" w:rsidRPr="00ED7FCA" w:rsidRDefault="004050A2" w:rsidP="002D7422">
      <w:pPr>
        <w:pStyle w:val="Corpodetexto1"/>
        <w:tabs>
          <w:tab w:val="left" w:pos="1425"/>
          <w:tab w:val="left" w:pos="2836"/>
          <w:tab w:val="left" w:pos="4254"/>
          <w:tab w:val="left" w:pos="5672"/>
          <w:tab w:val="left" w:pos="7090"/>
          <w:tab w:val="left" w:pos="8508"/>
        </w:tabs>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 xml:space="preserve">9. </w:t>
      </w:r>
      <w:r w:rsidRPr="00ED7FCA">
        <w:rPr>
          <w:rFonts w:ascii="Bookman Old Style" w:hAnsi="Bookman Old Style" w:cs="Bookman Old Style"/>
          <w:b/>
          <w:bCs/>
          <w:color w:val="auto"/>
          <w:u w:val="single"/>
          <w:lang w:val="pt-BR"/>
        </w:rPr>
        <w:t>DO INÍCIO DA SESSÃO DE ABERTURA DOS ENVELOPES</w:t>
      </w:r>
    </w:p>
    <w:p w:rsidR="004050A2" w:rsidRPr="00ED7FCA" w:rsidRDefault="004050A2" w:rsidP="00AB5C7E">
      <w:pPr>
        <w:pStyle w:val="Corpodetexto1"/>
        <w:tabs>
          <w:tab w:val="left" w:pos="9072"/>
          <w:tab w:val="left" w:pos="9214"/>
          <w:tab w:val="left" w:pos="9356"/>
          <w:tab w:val="left" w:pos="9781"/>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9.1.</w:t>
      </w:r>
      <w:r w:rsidRPr="00ED7FCA">
        <w:rPr>
          <w:rFonts w:ascii="Bookman Old Style" w:hAnsi="Bookman Old Style" w:cs="Bookman Old Style"/>
          <w:color w:val="auto"/>
          <w:lang w:val="pt-BR"/>
        </w:rPr>
        <w:t xml:space="preserve"> No dia, hora e local designado neste Edital, na presença dos representantes das licitantes e demais pessoas que queiram assistir ao ato, o Pregoeiro dará início à sessão do presente Pregão, registrando em ata a presença dos participantes.</w:t>
      </w:r>
    </w:p>
    <w:p w:rsidR="004050A2" w:rsidRPr="00ED7FCA" w:rsidRDefault="004050A2" w:rsidP="00846D22">
      <w:pPr>
        <w:tabs>
          <w:tab w:val="left" w:pos="1418"/>
          <w:tab w:val="left" w:pos="8788"/>
          <w:tab w:val="left" w:pos="10632"/>
          <w:tab w:val="left" w:pos="10762"/>
        </w:tabs>
        <w:spacing w:after="120"/>
        <w:jc w:val="both"/>
        <w:rPr>
          <w:rFonts w:ascii="Bookman Old Style" w:hAnsi="Bookman Old Style" w:cs="Bookman Old Style"/>
        </w:rPr>
      </w:pPr>
      <w:r w:rsidRPr="00ED7FCA">
        <w:rPr>
          <w:rFonts w:ascii="Bookman Old Style" w:hAnsi="Bookman Old Style" w:cs="Bookman Old Style"/>
          <w:b/>
          <w:bCs/>
        </w:rPr>
        <w:t>9.2.</w:t>
      </w:r>
      <w:r w:rsidRPr="00ED7FCA">
        <w:rPr>
          <w:rFonts w:ascii="Bookman Old Style" w:hAnsi="Bookman Old Style" w:cs="Bookman Old Style"/>
        </w:rPr>
        <w:t xml:space="preserve"> Iniciada a sessão, não mais serão admitidos novos proponentes. </w:t>
      </w:r>
    </w:p>
    <w:p w:rsidR="004050A2" w:rsidRPr="00ED7FCA" w:rsidRDefault="004050A2" w:rsidP="00846D22">
      <w:pPr>
        <w:tabs>
          <w:tab w:val="left" w:pos="1418"/>
          <w:tab w:val="left" w:pos="8788"/>
          <w:tab w:val="left" w:pos="10632"/>
          <w:tab w:val="left" w:pos="10762"/>
        </w:tabs>
        <w:spacing w:after="120"/>
        <w:jc w:val="both"/>
        <w:rPr>
          <w:rFonts w:ascii="Bookman Old Style" w:hAnsi="Bookman Old Style" w:cs="Bookman Old Style"/>
        </w:rPr>
      </w:pPr>
      <w:r w:rsidRPr="00ED7FCA">
        <w:rPr>
          <w:rFonts w:ascii="Bookman Old Style" w:hAnsi="Bookman Old Style" w:cs="Bookman Old Style"/>
          <w:b/>
          <w:bCs/>
        </w:rPr>
        <w:t>9.3.</w:t>
      </w:r>
      <w:r w:rsidRPr="00ED7FCA">
        <w:rPr>
          <w:rFonts w:ascii="Bookman Old Style" w:hAnsi="Bookman Old Style" w:cs="Bookman Old Style"/>
        </w:rPr>
        <w:t xml:space="preserve"> Serão abertos inicialmente, caso haja participante nessa qualidade, os Envelopes nº. 03, contendo a Declaração de que trata o item “7” deste Edital, sendo feita a sua conferência e posterior rubrica.</w:t>
      </w:r>
    </w:p>
    <w:p w:rsidR="004050A2" w:rsidRPr="00ED7FCA" w:rsidRDefault="004050A2" w:rsidP="00846D22">
      <w:pPr>
        <w:pStyle w:val="p-integra"/>
        <w:spacing w:before="0" w:beforeAutospacing="0" w:after="120" w:afterAutospacing="0"/>
        <w:jc w:val="both"/>
        <w:rPr>
          <w:rFonts w:ascii="Bookman Old Style" w:hAnsi="Bookman Old Style" w:cs="Bookman Old Style"/>
        </w:rPr>
      </w:pPr>
      <w:r w:rsidRPr="00ED7FCA">
        <w:rPr>
          <w:rFonts w:ascii="Bookman Old Style" w:hAnsi="Bookman Old Style" w:cs="Bookman Old Style"/>
          <w:b/>
          <w:bCs/>
        </w:rPr>
        <w:t>9.3.1.</w:t>
      </w:r>
      <w:r w:rsidRPr="00ED7FCA">
        <w:rPr>
          <w:rFonts w:ascii="Bookman Old Style" w:hAnsi="Bookman Old Style" w:cs="Bookman Old Style"/>
        </w:rPr>
        <w:t xml:space="preserve"> O Pregoeiro decidirá motivadamente a respeito da qualificação das licitantes como microempresas ou empresas de pequeno porte, comunicando aos presentes, aquelas que poderão se valer dos benefícios da Lei Complementar n° 123, de 2006. </w:t>
      </w:r>
    </w:p>
    <w:p w:rsidR="004050A2" w:rsidRPr="00ED7FCA" w:rsidRDefault="004050A2" w:rsidP="00AB5C7E">
      <w:pPr>
        <w:tabs>
          <w:tab w:val="left" w:pos="1418"/>
          <w:tab w:val="left" w:pos="8788"/>
          <w:tab w:val="left" w:pos="10632"/>
          <w:tab w:val="left" w:pos="10762"/>
        </w:tabs>
        <w:spacing w:after="120"/>
        <w:ind w:right="-1"/>
        <w:jc w:val="both"/>
        <w:rPr>
          <w:rFonts w:ascii="Bookman Old Style" w:hAnsi="Bookman Old Style" w:cs="Bookman Old Style"/>
        </w:rPr>
      </w:pPr>
      <w:r w:rsidRPr="00ED7FCA">
        <w:rPr>
          <w:rFonts w:ascii="Bookman Old Style" w:hAnsi="Bookman Old Style" w:cs="Bookman Old Style"/>
          <w:b/>
          <w:bCs/>
        </w:rPr>
        <w:t>9.4.</w:t>
      </w:r>
      <w:r w:rsidRPr="00ED7FCA">
        <w:rPr>
          <w:rFonts w:ascii="Bookman Old Style" w:hAnsi="Bookman Old Style" w:cs="Bookman Old Style"/>
        </w:rPr>
        <w:t xml:space="preserve"> Após serão abertos os Envelopes nº 01, contendo as Propostas de Preços, sendo feita a sua conferência e posterior rubrica.</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9.4.</w:t>
      </w:r>
      <w:r w:rsidRPr="00ED7FCA">
        <w:rPr>
          <w:rFonts w:ascii="Bookman Old Style" w:hAnsi="Bookman Old Style" w:cs="Bookman Old Style"/>
          <w:color w:val="auto"/>
          <w:lang w:val="pt-BR"/>
        </w:rPr>
        <w:t xml:space="preserve"> Após apresentação da proposta, não caberá desistência, salvo por motivo justo decorrente de fato superveniente e aceito pelo Pregoeiro.</w:t>
      </w:r>
    </w:p>
    <w:p w:rsidR="004050A2" w:rsidRPr="00ED7FCA" w:rsidRDefault="004050A2" w:rsidP="00846D22">
      <w:pPr>
        <w:spacing w:before="120" w:after="120"/>
        <w:ind w:left="30"/>
        <w:jc w:val="both"/>
        <w:rPr>
          <w:rFonts w:ascii="Bookman Old Style" w:hAnsi="Bookman Old Style" w:cs="Bookman Old Style"/>
        </w:rPr>
      </w:pPr>
      <w:r w:rsidRPr="00ED7FCA">
        <w:rPr>
          <w:rFonts w:ascii="Bookman Old Style" w:hAnsi="Bookman Old Style" w:cs="Bookman Old Style"/>
          <w:b/>
          <w:bCs/>
        </w:rPr>
        <w:lastRenderedPageBreak/>
        <w:t>9.5.</w:t>
      </w:r>
      <w:r w:rsidRPr="00ED7FCA">
        <w:rPr>
          <w:rFonts w:ascii="Bookman Old Style" w:hAnsi="Bookman Old Style" w:cs="Bookman Old Style"/>
        </w:rPr>
        <w:t xml:space="preserve"> Os lances deverão ser formulados em valores distintos e decrescentes, inferiores à proposta de menor preço, observada a redução mínima entre os lances de </w:t>
      </w:r>
      <w:r w:rsidRPr="00ED7FCA">
        <w:rPr>
          <w:rFonts w:ascii="Bookman Old Style" w:hAnsi="Bookman Old Style" w:cs="Bookman Old Style"/>
          <w:b/>
          <w:bCs/>
        </w:rPr>
        <w:t>R$ 0,01</w:t>
      </w:r>
      <w:r w:rsidRPr="00ED7FCA">
        <w:rPr>
          <w:rFonts w:ascii="Bookman Old Style" w:hAnsi="Bookman Old Style" w:cs="Bookman Old Style"/>
        </w:rPr>
        <w:t xml:space="preserve"> (um centavo), aplicável inclusive em relação ao primeiro. A aplicação do valor de redução mínima entre os lances incidirá sobre o preço unitário </w:t>
      </w:r>
      <w:proofErr w:type="gramStart"/>
      <w:r w:rsidRPr="00ED7FCA">
        <w:rPr>
          <w:rFonts w:ascii="Bookman Old Style" w:hAnsi="Bookman Old Style" w:cs="Bookman Old Style"/>
        </w:rPr>
        <w:t>da(</w:t>
      </w:r>
      <w:proofErr w:type="gramEnd"/>
      <w:r w:rsidRPr="00ED7FCA">
        <w:rPr>
          <w:rFonts w:ascii="Bookman Old Style" w:hAnsi="Bookman Old Style" w:cs="Bookman Old Style"/>
        </w:rPr>
        <w:t>s) cesta(s) básica(s).</w:t>
      </w:r>
    </w:p>
    <w:p w:rsidR="004050A2" w:rsidRPr="00ED7FCA" w:rsidRDefault="004050A2" w:rsidP="00AB5C7E">
      <w:pPr>
        <w:pStyle w:val="Corpodetexto1"/>
        <w:tabs>
          <w:tab w:val="left" w:pos="1425"/>
          <w:tab w:val="left" w:pos="2836"/>
          <w:tab w:val="left" w:pos="4254"/>
          <w:tab w:val="left" w:pos="5672"/>
          <w:tab w:val="left" w:pos="7090"/>
          <w:tab w:val="left" w:pos="8508"/>
        </w:tabs>
        <w:spacing w:after="120"/>
        <w:jc w:val="both"/>
        <w:rPr>
          <w:rFonts w:ascii="Bookman Old Style" w:hAnsi="Bookman Old Style" w:cs="Bookman Old Style"/>
          <w:b/>
          <w:bCs/>
          <w:color w:val="auto"/>
          <w:lang w:val="pt-BR"/>
        </w:rPr>
      </w:pPr>
      <w:r w:rsidRPr="00ED7FCA">
        <w:rPr>
          <w:rFonts w:ascii="Bookman Old Style" w:hAnsi="Bookman Old Style" w:cs="Bookman Old Style"/>
          <w:b/>
          <w:bCs/>
          <w:color w:val="auto"/>
          <w:lang w:val="pt-BR"/>
        </w:rPr>
        <w:t xml:space="preserve">10. </w:t>
      </w:r>
      <w:r w:rsidRPr="00ED7FCA">
        <w:rPr>
          <w:rFonts w:ascii="Bookman Old Style" w:hAnsi="Bookman Old Style" w:cs="Bookman Old Style"/>
          <w:b/>
          <w:bCs/>
          <w:color w:val="auto"/>
          <w:u w:val="single"/>
          <w:lang w:val="pt-BR"/>
        </w:rPr>
        <w:t>DO JULGAMENTO DAS PROPOSTAS</w:t>
      </w:r>
    </w:p>
    <w:p w:rsidR="004050A2" w:rsidRPr="00ED7FCA" w:rsidRDefault="004050A2" w:rsidP="00AB5C7E">
      <w:pPr>
        <w:tabs>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10.1.</w:t>
      </w:r>
      <w:r w:rsidRPr="00ED7FCA">
        <w:rPr>
          <w:rFonts w:ascii="Bookman Old Style" w:hAnsi="Bookman Old Style" w:cs="Bookman Old Style"/>
        </w:rPr>
        <w:t xml:space="preserve"> O Pregão será realizado por preço global de cada tipo de Material de Limpeza.</w:t>
      </w:r>
    </w:p>
    <w:p w:rsidR="004050A2" w:rsidRPr="00ED7FCA" w:rsidRDefault="004050A2" w:rsidP="00AB5C7E">
      <w:pPr>
        <w:tabs>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10.2.</w:t>
      </w:r>
      <w:r w:rsidRPr="00ED7FCA">
        <w:rPr>
          <w:rFonts w:ascii="Bookman Old Style" w:hAnsi="Bookman Old Style" w:cs="Bookman Old Style"/>
        </w:rPr>
        <w:t xml:space="preserve"> No julgamento será levado em consideração o critério de seleção da proposta mais vantajosa para a Administração (por item), determinando que será classificada a licitante que apresentar a proposta de acordo com as especificações do Edital e oferecer o menor preço.</w:t>
      </w:r>
    </w:p>
    <w:p w:rsidR="004050A2" w:rsidRPr="00ED7FCA" w:rsidRDefault="004050A2" w:rsidP="00AB5C7E">
      <w:pPr>
        <w:pStyle w:val="Ttulo6"/>
        <w:tabs>
          <w:tab w:val="num" w:pos="0"/>
        </w:tabs>
        <w:spacing w:after="120"/>
        <w:jc w:val="both"/>
        <w:rPr>
          <w:rFonts w:ascii="Bookman Old Style" w:hAnsi="Bookman Old Style" w:cs="Bookman Old Style"/>
          <w:b w:val="0"/>
          <w:bCs w:val="0"/>
          <w:sz w:val="24"/>
          <w:szCs w:val="24"/>
        </w:rPr>
      </w:pPr>
      <w:r w:rsidRPr="00ED7FCA">
        <w:rPr>
          <w:rFonts w:ascii="Bookman Old Style" w:hAnsi="Bookman Old Style" w:cs="Bookman Old Style"/>
          <w:sz w:val="24"/>
          <w:szCs w:val="24"/>
        </w:rPr>
        <w:t>10.3.</w:t>
      </w:r>
      <w:r w:rsidRPr="00ED7FCA">
        <w:rPr>
          <w:rFonts w:ascii="Bookman Old Style" w:hAnsi="Bookman Old Style" w:cs="Bookman Old Style"/>
          <w:b w:val="0"/>
          <w:bCs w:val="0"/>
          <w:sz w:val="24"/>
          <w:szCs w:val="24"/>
        </w:rPr>
        <w:t xml:space="preserve"> Será desclassificada a proposta que, para sua viabilização, necessite de vantagens ou subsídios que não estejam previamente autorizados em lei e à disposição de todos os concorrentes. </w:t>
      </w:r>
    </w:p>
    <w:p w:rsidR="004050A2" w:rsidRPr="00ED7FCA"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10.4.</w:t>
      </w:r>
      <w:r w:rsidRPr="00ED7FCA">
        <w:rPr>
          <w:rFonts w:ascii="Bookman Old Style" w:hAnsi="Bookman Old Style" w:cs="Bookman Old Style"/>
        </w:rPr>
        <w:t xml:space="preserve"> Serão classificadas e proclamadas pelo Pregoeiro, a licitante que apresentar o menor preço (por item) e as demais licitantes cujas propostas estejam com preços superiores em até 10% (dez por cento) em relação à de menor preço, conforme disposto no inciso VIII do artigo 4º da Lei n</w:t>
      </w:r>
      <w:r w:rsidRPr="00ED7FCA">
        <w:rPr>
          <w:rFonts w:ascii="Bookman Old Style" w:hAnsi="Bookman Old Style" w:cs="Bookman Old Style"/>
          <w:u w:val="single"/>
          <w:vertAlign w:val="superscript"/>
        </w:rPr>
        <w:t>o</w:t>
      </w:r>
      <w:r w:rsidRPr="00ED7FCA">
        <w:rPr>
          <w:rFonts w:ascii="Bookman Old Style" w:hAnsi="Bookman Old Style" w:cs="Bookman Old Style"/>
        </w:rPr>
        <w:t xml:space="preserve">10.520/2002. </w:t>
      </w:r>
    </w:p>
    <w:p w:rsidR="004050A2" w:rsidRPr="00ED7FCA" w:rsidRDefault="004050A2" w:rsidP="00AB5C7E">
      <w:pPr>
        <w:pStyle w:val="Ttulo"/>
        <w:spacing w:after="120"/>
        <w:jc w:val="both"/>
        <w:rPr>
          <w:rFonts w:ascii="Bookman Old Style" w:hAnsi="Bookman Old Style" w:cs="Bookman Old Style"/>
          <w:b w:val="0"/>
          <w:bCs w:val="0"/>
          <w:u w:val="none"/>
        </w:rPr>
      </w:pPr>
      <w:r w:rsidRPr="00ED7FCA">
        <w:rPr>
          <w:rFonts w:ascii="Bookman Old Style" w:hAnsi="Bookman Old Style" w:cs="Bookman Old Style"/>
          <w:u w:val="none"/>
        </w:rPr>
        <w:t>10.4.1.</w:t>
      </w:r>
      <w:r w:rsidRPr="00ED7FCA">
        <w:rPr>
          <w:rFonts w:ascii="Bookman Old Style" w:hAnsi="Bookman Old Style" w:cs="Bookman Old Style"/>
          <w:b w:val="0"/>
          <w:bCs w:val="0"/>
          <w:u w:val="none"/>
        </w:rPr>
        <w:t xml:space="preserve"> Em havendo licitante participante na qualidade de microempresa ou empresa de pequeno porte, será considerado empate aquelas situações em que as propostas apresentadas pelas microempresas e empresas de pequeno porte sejam iguais ou até 5% (cinco por cento) superiores a mais bem classificada.</w:t>
      </w:r>
    </w:p>
    <w:p w:rsidR="004050A2" w:rsidRPr="00ED7FCA"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10.5.</w:t>
      </w:r>
      <w:r w:rsidRPr="00ED7FCA">
        <w:rPr>
          <w:rFonts w:ascii="Bookman Old Style" w:hAnsi="Bookman Old Style" w:cs="Bookman Old Style"/>
        </w:rPr>
        <w:t xml:space="preserve"> Quando não forem verificadas, no mínimo, três propostas escritas de preços nas condições definidas no item anterior, o pregoeiro classificará as melhores propostas </w:t>
      </w:r>
      <w:proofErr w:type="spellStart"/>
      <w:r w:rsidRPr="00ED7FCA">
        <w:rPr>
          <w:rFonts w:ascii="Bookman Old Style" w:hAnsi="Bookman Old Style" w:cs="Bookman Old Style"/>
        </w:rPr>
        <w:t>subseqüentes</w:t>
      </w:r>
      <w:proofErr w:type="spellEnd"/>
      <w:r w:rsidRPr="00ED7FCA">
        <w:rPr>
          <w:rFonts w:ascii="Bookman Old Style" w:hAnsi="Bookman Old Style" w:cs="Bookman Old Style"/>
        </w:rPr>
        <w:t xml:space="preserve">, até o máximo de três, para que seus autores participem dos lances verbais, quaisquer que sejam os preços oferecidos nas propostas escritas. </w:t>
      </w:r>
    </w:p>
    <w:p w:rsidR="004050A2" w:rsidRPr="00ED7FCA"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10.6.</w:t>
      </w:r>
      <w:r w:rsidRPr="00ED7FCA">
        <w:rPr>
          <w:rFonts w:ascii="Bookman Old Style" w:hAnsi="Bookman Old Style" w:cs="Bookman Old Style"/>
        </w:rPr>
        <w:t xml:space="preserve"> Às licitantes classificadas conforme estabelecido acima será dada oportunidade para nova disputa, por meio de lances verbais e sucessivos, de valores distintos e decrescentes.</w:t>
      </w:r>
    </w:p>
    <w:p w:rsidR="004050A2" w:rsidRPr="00ED7FCA"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10.7.</w:t>
      </w:r>
      <w:r w:rsidRPr="00ED7FCA">
        <w:rPr>
          <w:rFonts w:ascii="Bookman Old Style" w:hAnsi="Bookman Old Style" w:cs="Bookman Old Style"/>
        </w:rPr>
        <w:t xml:space="preserve"> O Pregoeiro convidará todas as licitantes classificadas, de forma </w:t>
      </w:r>
      <w:proofErr w:type="spellStart"/>
      <w:r w:rsidRPr="00ED7FCA">
        <w:rPr>
          <w:rFonts w:ascii="Bookman Old Style" w:hAnsi="Bookman Old Style" w:cs="Bookman Old Style"/>
        </w:rPr>
        <w:t>seqüencial</w:t>
      </w:r>
      <w:proofErr w:type="spellEnd"/>
      <w:r w:rsidRPr="00ED7FCA">
        <w:rPr>
          <w:rFonts w:ascii="Bookman Old Style" w:hAnsi="Bookman Old Style" w:cs="Bookman Old Style"/>
        </w:rPr>
        <w:t>, a apresentar lances verbais, a partir da proposta classificada de maior preço, em ordem decrescente de valor.</w:t>
      </w:r>
    </w:p>
    <w:p w:rsidR="004050A2" w:rsidRPr="00ED7FCA" w:rsidRDefault="004050A2" w:rsidP="00AB5C7E">
      <w:pPr>
        <w:tabs>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10.8.</w:t>
      </w:r>
      <w:r w:rsidRPr="00ED7FCA">
        <w:rPr>
          <w:rFonts w:ascii="Bookman Old Style" w:hAnsi="Bookman Old Style" w:cs="Bookman Old Style"/>
        </w:rPr>
        <w:t xml:space="preserve"> A desistência em apresentar lance verbal, quando feita à convocação pelo Pregoeiro, implicará na impossibilidade </w:t>
      </w:r>
      <w:proofErr w:type="gramStart"/>
      <w:r w:rsidRPr="00ED7FCA">
        <w:rPr>
          <w:rFonts w:ascii="Bookman Old Style" w:hAnsi="Bookman Old Style" w:cs="Bookman Old Style"/>
        </w:rPr>
        <w:t>da</w:t>
      </w:r>
      <w:proofErr w:type="gramEnd"/>
      <w:r w:rsidRPr="00ED7FCA">
        <w:rPr>
          <w:rFonts w:ascii="Bookman Old Style" w:hAnsi="Bookman Old Style" w:cs="Bookman Old Style"/>
        </w:rPr>
        <w:t xml:space="preserve"> licitante futuramente efetuar novos lances, excetuando o disposto no item 10.14, bem como, a microempresa ou empresa de pequeno porte mais bem classificada, que será convocada para apresentar nova proposta no prazo máximo de 5 (cinco) minutos.</w:t>
      </w:r>
    </w:p>
    <w:p w:rsidR="004050A2" w:rsidRPr="00ED7FCA" w:rsidRDefault="004050A2" w:rsidP="00AB5C7E">
      <w:pPr>
        <w:tabs>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10.9.</w:t>
      </w:r>
      <w:r w:rsidRPr="00ED7FCA">
        <w:rPr>
          <w:rFonts w:ascii="Bookman Old Style" w:hAnsi="Bookman Old Style" w:cs="Bookman Old Style"/>
        </w:rPr>
        <w:t xml:space="preserve"> Caso não mais se realize lance verbal será encerrada a etapa competitiva e ordenadas as ofertas, exclusivamente pelo critério de menor preço.                                                                               </w:t>
      </w:r>
    </w:p>
    <w:p w:rsidR="004050A2" w:rsidRPr="00ED7FCA"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10.10.</w:t>
      </w:r>
      <w:r w:rsidRPr="00ED7FCA">
        <w:rPr>
          <w:rFonts w:ascii="Bookman Old Style" w:hAnsi="Bookman Old Style" w:cs="Bookman Old Style"/>
        </w:rPr>
        <w:t xml:space="preserve"> O Pregoeiro examinará a aceitabilidade, quanto ao objeto e valor apresentado pela primeira classificada, conforme definido neste Edital e seus anexos, decidindo motivadamente a respeito. </w:t>
      </w:r>
    </w:p>
    <w:p w:rsidR="004050A2" w:rsidRPr="00ED7FCA"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lastRenderedPageBreak/>
        <w:t>10.11.</w:t>
      </w:r>
      <w:r w:rsidRPr="00ED7FCA">
        <w:rPr>
          <w:rFonts w:ascii="Bookman Old Style" w:hAnsi="Bookman Old Style" w:cs="Bookman Old Style"/>
        </w:rPr>
        <w:t xml:space="preserve"> Sendo aceitável a proposta de menor preço, será aberto o envelope contendo a documentação de habilitação (Envelope nº. 02) da licitante que a tiver formulado, para confirmação das suas condições </w:t>
      </w:r>
      <w:proofErr w:type="spellStart"/>
      <w:r w:rsidRPr="00ED7FCA">
        <w:rPr>
          <w:rFonts w:ascii="Bookman Old Style" w:hAnsi="Bookman Old Style" w:cs="Bookman Old Style"/>
        </w:rPr>
        <w:t>habilitatórias</w:t>
      </w:r>
      <w:proofErr w:type="spellEnd"/>
      <w:r w:rsidRPr="00ED7FCA">
        <w:rPr>
          <w:rFonts w:ascii="Bookman Old Style" w:hAnsi="Bookman Old Style" w:cs="Bookman Old Style"/>
        </w:rPr>
        <w:t xml:space="preserve">.  </w:t>
      </w:r>
    </w:p>
    <w:p w:rsidR="004050A2" w:rsidRPr="00ED7FCA"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10.12.</w:t>
      </w:r>
      <w:r w:rsidRPr="00ED7FCA">
        <w:rPr>
          <w:rFonts w:ascii="Bookman Old Style" w:hAnsi="Bookman Old Style" w:cs="Bookman Old Style"/>
        </w:rPr>
        <w:t xml:space="preserve"> Caso a licitante com representante presente na sessão apresente documento de proposta ou habilitação incompleto ou incorreto, deverá no prazo máximo de 10 (dez) minutos, providenciá-lo e caso não consiga apresentá-lo neste prazo será considerada inabilitada ou desclassificada.</w:t>
      </w:r>
    </w:p>
    <w:p w:rsidR="004050A2" w:rsidRPr="00ED7FCA"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rPr>
        <w:t>Obs. entende-se por proposta incorreta ou incompleta, as declarações que acompanham a proposta.</w:t>
      </w:r>
    </w:p>
    <w:p w:rsidR="004050A2" w:rsidRPr="00ED7FCA" w:rsidRDefault="004050A2" w:rsidP="00AB5C7E">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10.13.1.</w:t>
      </w:r>
      <w:r w:rsidRPr="00ED7FCA">
        <w:rPr>
          <w:rFonts w:ascii="Bookman Old Style" w:hAnsi="Bookman Old Style" w:cs="Bookman Old Style"/>
        </w:rPr>
        <w:t xml:space="preserve"> Em se tratando de licitante na qualidade de Microempresa – ME ou Empresa de Pequeno Porte – EPP, que haja restrição na comprovação de regularidade fiscal, fica assegurado o prazo de 5 (cinco) dias úteis, prorrogáveis por igual período, contados da data de homologação, para regularização da documentação, pagamento ou parcelamento do débito, e emissão de eventuais certidões negativas ou positivas com efeito de certidão negativa. </w:t>
      </w:r>
    </w:p>
    <w:p w:rsidR="004050A2" w:rsidRPr="00ED7FCA" w:rsidRDefault="004050A2" w:rsidP="00002550">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b/>
          <w:bCs/>
        </w:rPr>
        <w:t>10.14.</w:t>
      </w:r>
      <w:r w:rsidRPr="00ED7FCA">
        <w:rPr>
          <w:rFonts w:ascii="Bookman Old Style" w:hAnsi="Bookman Old Style" w:cs="Bookman Old Style"/>
        </w:rPr>
        <w:t xml:space="preserve"> Constatado o atendimento pleno às exigências do Edital, será declarada a licitante vencedora. A falta de manifestação imediata e motivada dos licitantes presentes importará na decadência do direito de recurso.</w:t>
      </w:r>
    </w:p>
    <w:p w:rsidR="004050A2" w:rsidRPr="00ED7FCA" w:rsidRDefault="004050A2" w:rsidP="00002550">
      <w:pPr>
        <w:pStyle w:val="Corpodetexto3"/>
        <w:spacing w:before="120"/>
        <w:rPr>
          <w:rFonts w:ascii="Bookman Old Style" w:hAnsi="Bookman Old Style" w:cs="Bookman Old Style"/>
          <w:color w:val="auto"/>
        </w:rPr>
      </w:pPr>
      <w:r w:rsidRPr="00ED7FCA">
        <w:rPr>
          <w:rFonts w:ascii="Bookman Old Style" w:hAnsi="Bookman Old Style" w:cs="Bookman Old Style"/>
          <w:b/>
          <w:bCs/>
          <w:color w:val="auto"/>
        </w:rPr>
        <w:t>10.15.</w:t>
      </w:r>
      <w:r w:rsidRPr="00ED7FCA">
        <w:rPr>
          <w:rFonts w:ascii="Bookman Old Style" w:hAnsi="Bookman Old Style" w:cs="Bookman Old Style"/>
          <w:color w:val="auto"/>
        </w:rPr>
        <w:t xml:space="preserve"> Na hipótese de qualquer licitante apresentar recurso, depois de decididos os recursos, o senhor Prefeito Municipal da cidade de Iaras procederá à adjudicação do objeto da licitação ao licitante vencedor, desde que haja parecer favorável do Setor de Nutrição da municipalidade quanto à qualidade dos produtos.</w:t>
      </w:r>
    </w:p>
    <w:p w:rsidR="004050A2" w:rsidRPr="00ED7FCA" w:rsidRDefault="004050A2" w:rsidP="00002550">
      <w:pPr>
        <w:pStyle w:val="Corpodetexto3"/>
        <w:spacing w:before="120"/>
        <w:rPr>
          <w:rFonts w:ascii="Bookman Old Style" w:hAnsi="Bookman Old Style" w:cs="Bookman Old Style"/>
          <w:color w:val="auto"/>
        </w:rPr>
      </w:pPr>
      <w:r w:rsidRPr="00ED7FCA">
        <w:rPr>
          <w:rFonts w:ascii="Bookman Old Style" w:hAnsi="Bookman Old Style" w:cs="Bookman Old Style"/>
          <w:b/>
          <w:bCs/>
          <w:color w:val="auto"/>
        </w:rPr>
        <w:t>10.16.</w:t>
      </w:r>
      <w:r w:rsidRPr="00ED7FCA">
        <w:rPr>
          <w:rFonts w:ascii="Bookman Old Style" w:hAnsi="Bookman Old Style" w:cs="Bookman Old Style"/>
          <w:color w:val="auto"/>
        </w:rPr>
        <w:t xml:space="preserve"> Se a oferta não for aceitável ou se a licitante desatender às exigências </w:t>
      </w:r>
      <w:proofErr w:type="spellStart"/>
      <w:r w:rsidRPr="00ED7FCA">
        <w:rPr>
          <w:rFonts w:ascii="Bookman Old Style" w:hAnsi="Bookman Old Style" w:cs="Bookman Old Style"/>
          <w:color w:val="auto"/>
        </w:rPr>
        <w:t>habilitatórias</w:t>
      </w:r>
      <w:proofErr w:type="spellEnd"/>
      <w:r w:rsidRPr="00ED7FCA">
        <w:rPr>
          <w:rFonts w:ascii="Bookman Old Style" w:hAnsi="Bookman Old Style" w:cs="Bookman Old Style"/>
          <w:color w:val="auto"/>
        </w:rPr>
        <w:t xml:space="preserve">, o Pregoeiro examinará a oferta </w:t>
      </w:r>
      <w:proofErr w:type="spellStart"/>
      <w:r w:rsidRPr="00ED7FCA">
        <w:rPr>
          <w:rFonts w:ascii="Bookman Old Style" w:hAnsi="Bookman Old Style" w:cs="Bookman Old Style"/>
          <w:color w:val="auto"/>
        </w:rPr>
        <w:t>subseqüente</w:t>
      </w:r>
      <w:proofErr w:type="spellEnd"/>
      <w:r w:rsidRPr="00ED7FCA">
        <w:rPr>
          <w:rFonts w:ascii="Bookman Old Style" w:hAnsi="Bookman Old Style" w:cs="Bookman Old Style"/>
          <w:color w:val="auto"/>
        </w:rPr>
        <w:t xml:space="preserve">, verificando a sua aceitabilidade e procedendo à habilitação da licitante, na ordem de classificação, e assim sucessivamente, até a apuração de uma proposta que atenda ao Edital, sendo a respectiva licitante declarada vencedora e a ela adjudicado o objeto do certame, após análise das amostras e parecer de aceitação emitido pelo Setor de Nutrição da municipalidade.          </w:t>
      </w:r>
    </w:p>
    <w:p w:rsidR="004050A2" w:rsidRPr="00ED7FCA" w:rsidRDefault="004050A2" w:rsidP="00002550">
      <w:pPr>
        <w:pStyle w:val="Corpodetexto3"/>
        <w:spacing w:before="120"/>
        <w:rPr>
          <w:rFonts w:ascii="Bookman Old Style" w:hAnsi="Bookman Old Style" w:cs="Bookman Old Style"/>
          <w:color w:val="auto"/>
        </w:rPr>
      </w:pPr>
      <w:r w:rsidRPr="00ED7FCA">
        <w:rPr>
          <w:rFonts w:ascii="Bookman Old Style" w:hAnsi="Bookman Old Style" w:cs="Bookman Old Style"/>
          <w:b/>
          <w:bCs/>
          <w:color w:val="auto"/>
        </w:rPr>
        <w:t>10.17.</w:t>
      </w:r>
      <w:r w:rsidRPr="00ED7FCA">
        <w:rPr>
          <w:rFonts w:ascii="Bookman Old Style" w:hAnsi="Bookman Old Style" w:cs="Bookman Old Style"/>
          <w:color w:val="auto"/>
        </w:rPr>
        <w:t xml:space="preserve"> O Pregoeiro poderá negociar diretamente com a licitante para que seja obtido preço melhor. </w:t>
      </w:r>
    </w:p>
    <w:p w:rsidR="004050A2" w:rsidRPr="00ED7FCA" w:rsidRDefault="004050A2" w:rsidP="00002550">
      <w:pPr>
        <w:pStyle w:val="Corpodetexto3"/>
        <w:spacing w:before="120"/>
        <w:rPr>
          <w:rFonts w:ascii="Bookman Old Style" w:hAnsi="Bookman Old Style" w:cs="Bookman Old Style"/>
          <w:color w:val="auto"/>
        </w:rPr>
      </w:pPr>
      <w:r w:rsidRPr="00ED7FCA">
        <w:rPr>
          <w:rFonts w:ascii="Bookman Old Style" w:hAnsi="Bookman Old Style" w:cs="Bookman Old Style"/>
          <w:b/>
          <w:bCs/>
          <w:color w:val="auto"/>
        </w:rPr>
        <w:t>10.18.</w:t>
      </w:r>
      <w:r w:rsidRPr="00ED7FCA">
        <w:rPr>
          <w:rFonts w:ascii="Bookman Old Style" w:hAnsi="Bookman Old Style" w:cs="Bookman Old Style"/>
          <w:color w:val="auto"/>
        </w:rPr>
        <w:t xml:space="preserve"> Findada a sessão, lavrar-se-á ata circunstanciada, na qual serão registradas as ocorrências relevantes e que, ao final, deverá ser assinada pelo Pregoeiro, pela Equipe de Apoio e pelos representantes das licitantes presentes.</w:t>
      </w:r>
    </w:p>
    <w:p w:rsidR="004050A2" w:rsidRPr="00ED7FCA" w:rsidRDefault="004050A2" w:rsidP="00002550">
      <w:pPr>
        <w:pStyle w:val="Corpodetexto3"/>
        <w:spacing w:before="120"/>
        <w:rPr>
          <w:rFonts w:ascii="Bookman Old Style" w:hAnsi="Bookman Old Style" w:cs="Bookman Old Style"/>
          <w:color w:val="auto"/>
        </w:rPr>
      </w:pPr>
      <w:r w:rsidRPr="00ED7FCA">
        <w:rPr>
          <w:rFonts w:ascii="Bookman Old Style" w:hAnsi="Bookman Old Style" w:cs="Bookman Old Style"/>
          <w:b/>
          <w:bCs/>
          <w:color w:val="auto"/>
        </w:rPr>
        <w:t xml:space="preserve">10.19. </w:t>
      </w:r>
      <w:r w:rsidRPr="00ED7FCA">
        <w:rPr>
          <w:rFonts w:ascii="Bookman Old Style" w:hAnsi="Bookman Old Style" w:cs="Bookman Old Style"/>
          <w:color w:val="auto"/>
        </w:rPr>
        <w:t xml:space="preserve">A Adjudicação </w:t>
      </w:r>
      <w:proofErr w:type="gramStart"/>
      <w:r w:rsidRPr="00ED7FCA">
        <w:rPr>
          <w:rFonts w:ascii="Bookman Old Style" w:hAnsi="Bookman Old Style" w:cs="Bookman Old Style"/>
          <w:color w:val="auto"/>
        </w:rPr>
        <w:t>do objetos/produtos licitados</w:t>
      </w:r>
      <w:proofErr w:type="gramEnd"/>
      <w:r w:rsidRPr="00ED7FCA">
        <w:rPr>
          <w:rFonts w:ascii="Bookman Old Style" w:hAnsi="Bookman Old Style" w:cs="Bookman Old Style"/>
          <w:color w:val="auto"/>
        </w:rPr>
        <w:t xml:space="preserve"> será efetuada pelo pregoeiro somente após análise das amostras e parecer de aceitação emitida pelo Setor Responsável da municipalidade. </w:t>
      </w:r>
    </w:p>
    <w:p w:rsidR="004050A2" w:rsidRPr="00ED7FCA" w:rsidRDefault="004050A2" w:rsidP="006B1FED">
      <w:pPr>
        <w:pStyle w:val="Default"/>
        <w:spacing w:before="100" w:after="100"/>
        <w:jc w:val="both"/>
        <w:rPr>
          <w:rFonts w:ascii="Bookman Old Style" w:hAnsi="Bookman Old Style" w:cs="Bookman Old Style"/>
          <w:color w:val="auto"/>
        </w:rPr>
      </w:pPr>
      <w:r w:rsidRPr="00ED7FCA">
        <w:rPr>
          <w:rFonts w:ascii="Bookman Old Style" w:hAnsi="Bookman Old Style" w:cs="Bookman Old Style"/>
          <w:b/>
          <w:bCs/>
          <w:color w:val="auto"/>
        </w:rPr>
        <w:t>11. DO RECURSO, DA ADJUDICAÇÃO E DA HOMOLOGAÇÃO</w:t>
      </w:r>
    </w:p>
    <w:p w:rsidR="004050A2" w:rsidRPr="00ED7FCA" w:rsidRDefault="004050A2" w:rsidP="006B1FED">
      <w:pPr>
        <w:pStyle w:val="Default"/>
        <w:spacing w:before="100" w:after="100"/>
        <w:jc w:val="both"/>
        <w:rPr>
          <w:rFonts w:ascii="Bookman Old Style" w:hAnsi="Bookman Old Style" w:cs="Bookman Old Style"/>
          <w:color w:val="auto"/>
        </w:rPr>
      </w:pPr>
      <w:r w:rsidRPr="00ED7FCA">
        <w:rPr>
          <w:rFonts w:ascii="Bookman Old Style" w:hAnsi="Bookman Old Style" w:cs="Bookman Old Style"/>
          <w:b/>
          <w:bCs/>
          <w:color w:val="auto"/>
        </w:rPr>
        <w:t xml:space="preserve">11.1. </w:t>
      </w:r>
      <w:r w:rsidRPr="00ED7FCA">
        <w:rPr>
          <w:rFonts w:ascii="Bookman Old Style" w:hAnsi="Bookman Old Style" w:cs="Bookman Old Style"/>
          <w:color w:val="auto"/>
        </w:rPr>
        <w:t xml:space="preserve"> Ao final da sessão, a licitante que quiser recorrer deverá manifestar imediata e motivadamente a sua intenção, abrindo-se então o prazo de 3 (três) dias para apresentação de memoriais, ficando as demais licitantes desde logo intimadas para apresentar </w:t>
      </w:r>
      <w:proofErr w:type="spellStart"/>
      <w:r w:rsidRPr="00ED7FCA">
        <w:rPr>
          <w:rFonts w:ascii="Bookman Old Style" w:hAnsi="Bookman Old Style" w:cs="Bookman Old Style"/>
          <w:color w:val="auto"/>
        </w:rPr>
        <w:t>contra-razões</w:t>
      </w:r>
      <w:proofErr w:type="spellEnd"/>
      <w:r w:rsidRPr="00ED7FCA">
        <w:rPr>
          <w:rFonts w:ascii="Bookman Old Style" w:hAnsi="Bookman Old Style" w:cs="Bookman Old Style"/>
          <w:color w:val="auto"/>
        </w:rPr>
        <w:t xml:space="preserve"> em igual número de dias, que começarão a correr no término do prazo do recorrente, sendo-lhes assegurada vista imediata dos autos. </w:t>
      </w:r>
    </w:p>
    <w:p w:rsidR="004050A2" w:rsidRPr="00ED7FCA" w:rsidRDefault="004050A2" w:rsidP="006B1FED">
      <w:pPr>
        <w:pStyle w:val="Default"/>
        <w:spacing w:before="100" w:after="100"/>
        <w:jc w:val="both"/>
        <w:rPr>
          <w:rFonts w:ascii="Bookman Old Style" w:hAnsi="Bookman Old Style" w:cs="Bookman Old Style"/>
          <w:color w:val="auto"/>
        </w:rPr>
      </w:pPr>
      <w:r w:rsidRPr="00ED7FCA">
        <w:rPr>
          <w:rFonts w:ascii="Bookman Old Style" w:hAnsi="Bookman Old Style" w:cs="Bookman Old Style"/>
          <w:b/>
          <w:bCs/>
          <w:color w:val="auto"/>
        </w:rPr>
        <w:lastRenderedPageBreak/>
        <w:t xml:space="preserve">11.2. </w:t>
      </w:r>
      <w:r w:rsidRPr="00ED7FCA">
        <w:rPr>
          <w:rFonts w:ascii="Bookman Old Style" w:hAnsi="Bookman Old Style" w:cs="Bookman Old Style"/>
          <w:color w:val="auto"/>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4050A2" w:rsidRPr="00ED7FCA" w:rsidRDefault="004050A2" w:rsidP="006B1FED">
      <w:pPr>
        <w:pStyle w:val="Default"/>
        <w:spacing w:before="100" w:after="100"/>
        <w:jc w:val="both"/>
        <w:rPr>
          <w:rFonts w:ascii="Bookman Old Style" w:hAnsi="Bookman Old Style" w:cs="Bookman Old Style"/>
          <w:color w:val="auto"/>
        </w:rPr>
      </w:pPr>
      <w:r w:rsidRPr="00ED7FCA">
        <w:rPr>
          <w:rFonts w:ascii="Bookman Old Style" w:hAnsi="Bookman Old Style" w:cs="Bookman Old Style"/>
          <w:b/>
          <w:bCs/>
          <w:color w:val="auto"/>
        </w:rPr>
        <w:t>11.3.</w:t>
      </w:r>
      <w:r w:rsidRPr="00ED7FCA">
        <w:rPr>
          <w:rFonts w:ascii="Bookman Old Style" w:hAnsi="Bookman Old Style" w:cs="Bookman Old Style"/>
          <w:color w:val="auto"/>
        </w:rPr>
        <w:t xml:space="preserve"> Interposto o recurso, o Pregoeiro poderá reconsiderar a sua decisão ou encaminhá-lo devidamente informado à autoridade competente. </w:t>
      </w:r>
    </w:p>
    <w:p w:rsidR="004050A2" w:rsidRPr="00ED7FCA" w:rsidRDefault="004050A2" w:rsidP="006B1FED">
      <w:pPr>
        <w:pStyle w:val="Default"/>
        <w:spacing w:before="100" w:after="100"/>
        <w:jc w:val="both"/>
        <w:rPr>
          <w:rFonts w:ascii="Bookman Old Style" w:hAnsi="Bookman Old Style" w:cs="Bookman Old Style"/>
          <w:color w:val="auto"/>
        </w:rPr>
      </w:pPr>
      <w:r w:rsidRPr="00ED7FCA">
        <w:rPr>
          <w:rFonts w:ascii="Bookman Old Style" w:hAnsi="Bookman Old Style" w:cs="Bookman Old Style"/>
          <w:b/>
          <w:bCs/>
          <w:color w:val="auto"/>
        </w:rPr>
        <w:t>11.4.</w:t>
      </w:r>
      <w:r w:rsidRPr="00ED7FCA">
        <w:rPr>
          <w:rFonts w:ascii="Bookman Old Style" w:hAnsi="Bookman Old Style" w:cs="Bookman Old Style"/>
          <w:color w:val="auto"/>
        </w:rPr>
        <w:t xml:space="preserve"> Decididos os recursos e constatada a regularidade dos atos praticados, a autoridade competente adjudicará o objeto do certame à licitante vencedora e homologará o procedimento.</w:t>
      </w:r>
    </w:p>
    <w:p w:rsidR="004050A2" w:rsidRPr="00ED7FCA" w:rsidRDefault="004050A2" w:rsidP="006B1FED">
      <w:pPr>
        <w:pStyle w:val="Default"/>
        <w:spacing w:before="100" w:after="100"/>
        <w:jc w:val="both"/>
        <w:rPr>
          <w:rFonts w:ascii="Bookman Old Style" w:hAnsi="Bookman Old Style" w:cs="Bookman Old Style"/>
          <w:color w:val="auto"/>
        </w:rPr>
      </w:pPr>
      <w:r w:rsidRPr="00ED7FCA">
        <w:rPr>
          <w:rFonts w:ascii="Bookman Old Style" w:hAnsi="Bookman Old Style" w:cs="Bookman Old Style"/>
          <w:b/>
          <w:bCs/>
          <w:color w:val="auto"/>
        </w:rPr>
        <w:t>11.5.</w:t>
      </w:r>
      <w:r w:rsidRPr="00ED7FCA">
        <w:rPr>
          <w:rFonts w:ascii="Bookman Old Style" w:hAnsi="Bookman Old Style" w:cs="Bookman Old Style"/>
          <w:color w:val="auto"/>
        </w:rPr>
        <w:t xml:space="preserve"> O recurso terá efeito suspensivo e o seu acolhimento importará a invalidação dos atos insuscetíveis de aproveitamento. </w:t>
      </w:r>
    </w:p>
    <w:p w:rsidR="004050A2" w:rsidRPr="00ED7FCA" w:rsidRDefault="004050A2" w:rsidP="006B1FED">
      <w:pPr>
        <w:pStyle w:val="Corpodetexto21"/>
        <w:ind w:left="0"/>
        <w:rPr>
          <w:rFonts w:ascii="Bookman Old Style" w:hAnsi="Bookman Old Style" w:cs="Bookman Old Style"/>
          <w:b/>
          <w:bCs/>
          <w:sz w:val="24"/>
          <w:szCs w:val="24"/>
        </w:rPr>
      </w:pPr>
      <w:r w:rsidRPr="00ED7FCA">
        <w:rPr>
          <w:rFonts w:ascii="Bookman Old Style" w:hAnsi="Bookman Old Style" w:cs="Bookman Old Style"/>
          <w:b/>
          <w:bCs/>
          <w:sz w:val="24"/>
          <w:szCs w:val="24"/>
        </w:rPr>
        <w:t>12. DO CONTRATO</w:t>
      </w:r>
    </w:p>
    <w:p w:rsidR="004050A2" w:rsidRPr="00ED7FCA" w:rsidRDefault="004050A2" w:rsidP="006B1FED">
      <w:pPr>
        <w:pStyle w:val="Corpodetexto21"/>
        <w:ind w:left="0"/>
        <w:rPr>
          <w:rFonts w:ascii="Bookman Old Style" w:hAnsi="Bookman Old Style" w:cs="Bookman Old Style"/>
          <w:sz w:val="24"/>
          <w:szCs w:val="24"/>
        </w:rPr>
      </w:pPr>
    </w:p>
    <w:p w:rsidR="004050A2" w:rsidRPr="00ED7FCA" w:rsidRDefault="004050A2" w:rsidP="006B1FED">
      <w:pPr>
        <w:pStyle w:val="Corpodetexto21"/>
        <w:spacing w:line="240" w:lineRule="auto"/>
        <w:ind w:left="0"/>
        <w:rPr>
          <w:rFonts w:ascii="Bookman Old Style" w:hAnsi="Bookman Old Style" w:cs="Bookman Old Style"/>
          <w:sz w:val="24"/>
          <w:szCs w:val="24"/>
        </w:rPr>
      </w:pPr>
      <w:r w:rsidRPr="00ED7FCA">
        <w:rPr>
          <w:rFonts w:ascii="Bookman Old Style" w:hAnsi="Bookman Old Style" w:cs="Bookman Old Style"/>
          <w:b/>
          <w:bCs/>
          <w:sz w:val="24"/>
          <w:szCs w:val="24"/>
        </w:rPr>
        <w:t>12.1.</w:t>
      </w:r>
      <w:r w:rsidRPr="00ED7FCA">
        <w:rPr>
          <w:rFonts w:ascii="Bookman Old Style" w:hAnsi="Bookman Old Style" w:cs="Bookman Old Style"/>
          <w:sz w:val="24"/>
          <w:szCs w:val="24"/>
        </w:rPr>
        <w:t xml:space="preserve"> A licitante considerada vencedora será notificada para, num prazo de 02 (dois) dias corridos, contados do recebimento da notificação, assinar o Contrato Administrativo (cfr. Minuta anexa – </w:t>
      </w:r>
      <w:r w:rsidRPr="00ED7FCA">
        <w:rPr>
          <w:rFonts w:ascii="Bookman Old Style" w:hAnsi="Bookman Old Style" w:cs="Bookman Old Style"/>
          <w:b/>
          <w:bCs/>
          <w:sz w:val="24"/>
          <w:szCs w:val="24"/>
        </w:rPr>
        <w:t>Anexo VI</w:t>
      </w:r>
      <w:proofErr w:type="gramStart"/>
      <w:r w:rsidRPr="00ED7FCA">
        <w:rPr>
          <w:rFonts w:ascii="Bookman Old Style" w:hAnsi="Bookman Old Style" w:cs="Bookman Old Style"/>
          <w:sz w:val="24"/>
          <w:szCs w:val="24"/>
        </w:rPr>
        <w:t>),sob</w:t>
      </w:r>
      <w:proofErr w:type="gramEnd"/>
      <w:r w:rsidRPr="00ED7FCA">
        <w:rPr>
          <w:rFonts w:ascii="Bookman Old Style" w:hAnsi="Bookman Old Style" w:cs="Bookman Old Style"/>
          <w:sz w:val="24"/>
          <w:szCs w:val="24"/>
        </w:rPr>
        <w:t xml:space="preserve"> pena de decair do direito à contratação, sem prejuízo das sanções previstas no artigo 81, da Lei Federal nº 8.666/93;</w:t>
      </w:r>
    </w:p>
    <w:p w:rsidR="004050A2" w:rsidRPr="00ED7FCA" w:rsidRDefault="004050A2" w:rsidP="006B1FED">
      <w:pPr>
        <w:pStyle w:val="Corpodetexto21"/>
        <w:spacing w:line="240" w:lineRule="auto"/>
        <w:ind w:left="0"/>
        <w:rPr>
          <w:rFonts w:ascii="Bookman Old Style" w:hAnsi="Bookman Old Style" w:cs="Bookman Old Style"/>
          <w:sz w:val="16"/>
          <w:szCs w:val="16"/>
        </w:rPr>
      </w:pPr>
    </w:p>
    <w:p w:rsidR="004050A2" w:rsidRPr="00ED7FCA" w:rsidRDefault="004050A2" w:rsidP="006B1FED">
      <w:pPr>
        <w:pStyle w:val="Corpodetexto21"/>
        <w:spacing w:line="240" w:lineRule="auto"/>
        <w:ind w:left="0"/>
        <w:rPr>
          <w:rFonts w:ascii="Bookman Old Style" w:hAnsi="Bookman Old Style" w:cs="Bookman Old Style"/>
          <w:sz w:val="24"/>
          <w:szCs w:val="24"/>
        </w:rPr>
      </w:pPr>
      <w:r w:rsidRPr="00ED7FCA">
        <w:rPr>
          <w:rFonts w:ascii="Bookman Old Style" w:hAnsi="Bookman Old Style" w:cs="Bookman Old Style"/>
          <w:b/>
          <w:bCs/>
          <w:sz w:val="24"/>
          <w:szCs w:val="24"/>
        </w:rPr>
        <w:t>12.1.1.</w:t>
      </w:r>
      <w:r w:rsidRPr="00ED7FCA">
        <w:rPr>
          <w:rFonts w:ascii="Bookman Old Style" w:hAnsi="Bookman Old Style" w:cs="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4050A2" w:rsidRPr="00ED7FCA" w:rsidRDefault="004050A2" w:rsidP="006B1FED">
      <w:pPr>
        <w:pStyle w:val="Corpodetexto21"/>
        <w:spacing w:line="240" w:lineRule="auto"/>
        <w:ind w:left="0"/>
        <w:rPr>
          <w:rFonts w:ascii="Bookman Old Style" w:hAnsi="Bookman Old Style" w:cs="Bookman Old Style"/>
          <w:sz w:val="16"/>
          <w:szCs w:val="16"/>
        </w:rPr>
      </w:pPr>
    </w:p>
    <w:p w:rsidR="004050A2" w:rsidRPr="00ED7FCA" w:rsidRDefault="004050A2" w:rsidP="006B1FED">
      <w:pPr>
        <w:pStyle w:val="Corpodetexto21"/>
        <w:spacing w:line="240" w:lineRule="auto"/>
        <w:ind w:left="0"/>
        <w:rPr>
          <w:rFonts w:ascii="Bookman Old Style" w:hAnsi="Bookman Old Style" w:cs="Bookman Old Style"/>
          <w:sz w:val="24"/>
          <w:szCs w:val="24"/>
        </w:rPr>
      </w:pPr>
      <w:r w:rsidRPr="00ED7FCA">
        <w:rPr>
          <w:rFonts w:ascii="Bookman Old Style" w:hAnsi="Bookman Old Style" w:cs="Bookman Old Style"/>
          <w:b/>
          <w:bCs/>
          <w:sz w:val="24"/>
          <w:szCs w:val="24"/>
        </w:rPr>
        <w:t>12.2.</w:t>
      </w:r>
      <w:r w:rsidRPr="00ED7FCA">
        <w:rPr>
          <w:rFonts w:ascii="Bookman Old Style" w:hAnsi="Bookman Old Style" w:cs="Bookman Old Style"/>
          <w:sz w:val="24"/>
          <w:szCs w:val="24"/>
        </w:rPr>
        <w:t xml:space="preserve"> O prazo de convocação poderá ser prorrogado uma vez, por igual período, quando solicitado pela parte durante o seu transcurso e desde que ocorra motivo justificado aceito pela municipalidade.</w:t>
      </w:r>
    </w:p>
    <w:p w:rsidR="004050A2" w:rsidRPr="00ED7FCA" w:rsidRDefault="004050A2" w:rsidP="006B1FED">
      <w:pPr>
        <w:pStyle w:val="Corpodetexto21"/>
        <w:spacing w:line="240" w:lineRule="auto"/>
        <w:ind w:left="0"/>
        <w:rPr>
          <w:rFonts w:ascii="Bookman Old Style" w:hAnsi="Bookman Old Style" w:cs="Bookman Old Style"/>
          <w:sz w:val="24"/>
          <w:szCs w:val="24"/>
        </w:rPr>
      </w:pPr>
    </w:p>
    <w:p w:rsidR="004050A2" w:rsidRPr="00ED7FCA" w:rsidRDefault="004050A2" w:rsidP="006B1FED">
      <w:pPr>
        <w:pStyle w:val="Corpodetexto21"/>
        <w:spacing w:line="240" w:lineRule="auto"/>
        <w:ind w:left="0"/>
        <w:rPr>
          <w:rFonts w:ascii="Bookman Old Style" w:hAnsi="Bookman Old Style" w:cs="Bookman Old Style"/>
          <w:sz w:val="24"/>
          <w:szCs w:val="24"/>
        </w:rPr>
      </w:pPr>
      <w:r w:rsidRPr="00ED7FCA">
        <w:rPr>
          <w:rFonts w:ascii="Bookman Old Style" w:hAnsi="Bookman Old Style" w:cs="Bookman Old Style"/>
          <w:b/>
          <w:bCs/>
          <w:sz w:val="24"/>
          <w:szCs w:val="24"/>
        </w:rPr>
        <w:t>12.3.</w:t>
      </w:r>
      <w:r w:rsidRPr="00ED7FCA">
        <w:rPr>
          <w:rFonts w:ascii="Bookman Old Style" w:hAnsi="Bookman Old Style" w:cs="Bookman Old Style"/>
          <w:sz w:val="24"/>
          <w:szCs w:val="24"/>
        </w:rPr>
        <w:t xml:space="preserve"> É facultado à Prefeitura Municipal de Iaras, quando o convocado não assinar o termo de contrato ou retirar o instrumento equivalente no prazo e condições estabelecidos, conforme indicado, convocar as licitantes remanescentes, na ordem de classificação, para fazê-lo em igual prazo e nas condições propostas na sessão de pregão, quanto ao valor do último lance ofertado pela licitante, ou revogar a licitação independentemente da cominação prevista no artigo 81, da Lei Federal nº 8.666/93.</w:t>
      </w:r>
    </w:p>
    <w:p w:rsidR="004050A2" w:rsidRPr="00ED7FCA" w:rsidRDefault="004050A2" w:rsidP="00AB5C7E">
      <w:pPr>
        <w:pStyle w:val="Ttulo5"/>
        <w:spacing w:before="0" w:after="0"/>
        <w:rPr>
          <w:rFonts w:ascii="Bookman Old Style" w:hAnsi="Bookman Old Style" w:cs="Bookman Old Style"/>
          <w:i w:val="0"/>
          <w:iCs w:val="0"/>
          <w:sz w:val="24"/>
          <w:szCs w:val="24"/>
        </w:rPr>
      </w:pPr>
    </w:p>
    <w:p w:rsidR="004050A2" w:rsidRPr="00ED7FCA" w:rsidRDefault="004050A2" w:rsidP="006B1FED">
      <w:pPr>
        <w:pStyle w:val="Corpodetexto21"/>
        <w:spacing w:line="240" w:lineRule="auto"/>
        <w:ind w:left="0"/>
        <w:rPr>
          <w:rFonts w:ascii="Bookman Old Style" w:hAnsi="Bookman Old Style" w:cs="Bookman Old Style"/>
          <w:b/>
          <w:bCs/>
          <w:sz w:val="24"/>
          <w:szCs w:val="24"/>
        </w:rPr>
      </w:pPr>
      <w:r w:rsidRPr="00ED7FCA">
        <w:rPr>
          <w:rFonts w:ascii="Bookman Old Style" w:hAnsi="Bookman Old Style" w:cs="Bookman Old Style"/>
          <w:b/>
          <w:bCs/>
          <w:sz w:val="24"/>
          <w:szCs w:val="24"/>
        </w:rPr>
        <w:t>12. DAS CONDIÇÕES DE CONTRATAÇÃO:</w:t>
      </w:r>
    </w:p>
    <w:p w:rsidR="004050A2" w:rsidRPr="00ED7FCA" w:rsidRDefault="004050A2" w:rsidP="006B1FED">
      <w:pPr>
        <w:pStyle w:val="Corpodetexto21"/>
        <w:spacing w:line="240" w:lineRule="auto"/>
        <w:ind w:left="0"/>
        <w:rPr>
          <w:rFonts w:ascii="Bookman Old Style" w:hAnsi="Bookman Old Style" w:cs="Bookman Old Style"/>
          <w:b/>
          <w:bCs/>
          <w:sz w:val="24"/>
          <w:szCs w:val="24"/>
        </w:rPr>
      </w:pPr>
    </w:p>
    <w:p w:rsidR="004050A2" w:rsidRPr="00ED7FCA" w:rsidRDefault="004050A2" w:rsidP="006B1FED">
      <w:pPr>
        <w:pStyle w:val="Corpodetexto21"/>
        <w:spacing w:line="240" w:lineRule="auto"/>
        <w:ind w:left="0"/>
        <w:rPr>
          <w:rFonts w:ascii="Bookman Old Style" w:hAnsi="Bookman Old Style" w:cs="Bookman Old Style"/>
          <w:sz w:val="24"/>
          <w:szCs w:val="24"/>
        </w:rPr>
      </w:pPr>
      <w:r w:rsidRPr="00ED7FCA">
        <w:rPr>
          <w:rFonts w:ascii="Bookman Old Style" w:hAnsi="Bookman Old Style" w:cs="Bookman Old Style"/>
          <w:b/>
          <w:bCs/>
          <w:sz w:val="24"/>
          <w:szCs w:val="24"/>
        </w:rPr>
        <w:t>12.1.</w:t>
      </w:r>
      <w:r w:rsidRPr="00ED7FCA">
        <w:rPr>
          <w:rFonts w:ascii="Bookman Old Style" w:hAnsi="Bookman Old Style" w:cs="Bookman Old Style"/>
          <w:sz w:val="24"/>
          <w:szCs w:val="24"/>
        </w:rPr>
        <w:t xml:space="preserve"> A contratação decorrente da presente licitação, bem como de sua alteração, ficará condicionada às normas contidas na Lei Federal nº 8.666/93 e alterações posteriores.</w:t>
      </w:r>
    </w:p>
    <w:p w:rsidR="004050A2" w:rsidRPr="00ED7FCA" w:rsidRDefault="004050A2" w:rsidP="006B1FED">
      <w:pPr>
        <w:pStyle w:val="Corpodetexto21"/>
        <w:spacing w:line="240" w:lineRule="auto"/>
        <w:ind w:left="0"/>
        <w:rPr>
          <w:rFonts w:ascii="Bookman Old Style" w:hAnsi="Bookman Old Style" w:cs="Bookman Old Style"/>
          <w:b/>
          <w:bCs/>
          <w:sz w:val="16"/>
          <w:szCs w:val="16"/>
        </w:rPr>
      </w:pPr>
    </w:p>
    <w:p w:rsidR="004050A2" w:rsidRPr="00ED7FCA" w:rsidRDefault="004050A2" w:rsidP="004C3B2A">
      <w:pPr>
        <w:pStyle w:val="Corpodetexto21"/>
        <w:ind w:left="0"/>
        <w:rPr>
          <w:rFonts w:ascii="Bookman Old Style" w:hAnsi="Bookman Old Style" w:cs="Bookman Old Style"/>
          <w:b/>
          <w:bCs/>
          <w:sz w:val="24"/>
          <w:szCs w:val="24"/>
        </w:rPr>
      </w:pPr>
      <w:r w:rsidRPr="00ED7FCA">
        <w:rPr>
          <w:rFonts w:ascii="Bookman Old Style" w:hAnsi="Bookman Old Style" w:cs="Bookman Old Style"/>
          <w:b/>
          <w:bCs/>
          <w:sz w:val="24"/>
          <w:szCs w:val="24"/>
        </w:rPr>
        <w:t>13. DAS OBRIGAÇÕES/RESPONSABILIDADES DA LICITANTECONTRA-TADA:</w:t>
      </w:r>
    </w:p>
    <w:p w:rsidR="004050A2" w:rsidRPr="00ED7FCA" w:rsidRDefault="004050A2" w:rsidP="006B1FED">
      <w:pPr>
        <w:pStyle w:val="Corpodetexto21"/>
        <w:ind w:left="0"/>
        <w:rPr>
          <w:rFonts w:ascii="Bookman Old Style" w:hAnsi="Bookman Old Style" w:cs="Bookman Old Style"/>
          <w:sz w:val="24"/>
          <w:szCs w:val="24"/>
        </w:rPr>
      </w:pPr>
    </w:p>
    <w:p w:rsidR="004050A2" w:rsidRPr="00ED7FCA" w:rsidRDefault="004050A2" w:rsidP="006B1FED">
      <w:pPr>
        <w:pStyle w:val="Ttulo"/>
        <w:spacing w:after="120"/>
        <w:jc w:val="both"/>
        <w:rPr>
          <w:rFonts w:ascii="Bookman Old Style" w:hAnsi="Bookman Old Style" w:cs="Bookman Old Style"/>
          <w:b w:val="0"/>
          <w:bCs w:val="0"/>
          <w:u w:val="none"/>
        </w:rPr>
      </w:pPr>
      <w:r w:rsidRPr="00ED7FCA">
        <w:rPr>
          <w:rFonts w:ascii="Bookman Old Style" w:hAnsi="Bookman Old Style" w:cs="Bookman Old Style"/>
          <w:u w:val="none"/>
        </w:rPr>
        <w:t xml:space="preserve">13.1. </w:t>
      </w:r>
      <w:r w:rsidRPr="00ED7FCA">
        <w:rPr>
          <w:rFonts w:ascii="Bookman Old Style" w:hAnsi="Bookman Old Style" w:cs="Bookman Old Style"/>
          <w:b w:val="0"/>
          <w:bCs w:val="0"/>
          <w:u w:val="none"/>
        </w:rPr>
        <w:t>São obrigações da licitante contratada:</w:t>
      </w:r>
    </w:p>
    <w:p w:rsidR="004050A2" w:rsidRPr="00ED7FCA" w:rsidRDefault="004050A2" w:rsidP="00896D10">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Proceder à entrega </w:t>
      </w:r>
      <w:proofErr w:type="gramStart"/>
      <w:r w:rsidRPr="00ED7FCA">
        <w:rPr>
          <w:rFonts w:ascii="Bookman Old Style" w:hAnsi="Bookman Old Style" w:cs="Bookman Old Style"/>
          <w:b w:val="0"/>
          <w:bCs w:val="0"/>
          <w:u w:val="none"/>
        </w:rPr>
        <w:t>do(</w:t>
      </w:r>
      <w:proofErr w:type="gramEnd"/>
      <w:r w:rsidRPr="00ED7FCA">
        <w:rPr>
          <w:rFonts w:ascii="Bookman Old Style" w:hAnsi="Bookman Old Style" w:cs="Bookman Old Style"/>
          <w:b w:val="0"/>
          <w:bCs w:val="0"/>
          <w:u w:val="none"/>
        </w:rPr>
        <w:t>s) produto(s) no prazo máximo de 48 (quarenta e oito) horas contadas a partir do recebimento do Pedido de Fornecimento;</w:t>
      </w:r>
    </w:p>
    <w:p w:rsidR="004050A2" w:rsidRPr="00ED7FCA" w:rsidRDefault="004050A2" w:rsidP="00896D10">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lastRenderedPageBreak/>
        <w:t xml:space="preserve">Proceder à troca </w:t>
      </w:r>
      <w:proofErr w:type="gramStart"/>
      <w:r w:rsidRPr="00ED7FCA">
        <w:rPr>
          <w:rFonts w:ascii="Bookman Old Style" w:hAnsi="Bookman Old Style" w:cs="Bookman Old Style"/>
          <w:b w:val="0"/>
          <w:bCs w:val="0"/>
          <w:u w:val="none"/>
        </w:rPr>
        <w:t>do(</w:t>
      </w:r>
      <w:proofErr w:type="gramEnd"/>
      <w:r w:rsidRPr="00ED7FCA">
        <w:rPr>
          <w:rFonts w:ascii="Bookman Old Style" w:hAnsi="Bookman Old Style" w:cs="Bookman Old Style"/>
          <w:b w:val="0"/>
          <w:bCs w:val="0"/>
          <w:u w:val="none"/>
        </w:rPr>
        <w:t>s) produto(s) que estiverem em desacordo com as especificações constantes do Edital, no prazo máximo de 24 (vinte e quatro) horas;</w:t>
      </w:r>
    </w:p>
    <w:p w:rsidR="004050A2" w:rsidRPr="00ED7FCA" w:rsidRDefault="004050A2" w:rsidP="00896D10">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Entregar produtos de 1ª qualidade, da marca constante na Proposta Comercial;</w:t>
      </w:r>
    </w:p>
    <w:p w:rsidR="004050A2" w:rsidRPr="00ED7FCA" w:rsidRDefault="004050A2" w:rsidP="006B1FED">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Cumprir e fazer cumprir todas as cláusulas contratuais pactuadas;</w:t>
      </w:r>
    </w:p>
    <w:p w:rsidR="004050A2" w:rsidRPr="00ED7FCA" w:rsidRDefault="004050A2" w:rsidP="006B1FED">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Responsabilizar-se pelos encargos trabalhistas, previdenciários, fiscais, comerciais e outros resultantes do cumprimento do </w:t>
      </w:r>
      <w:proofErr w:type="spellStart"/>
      <w:proofErr w:type="gramStart"/>
      <w:r w:rsidRPr="00ED7FCA">
        <w:rPr>
          <w:rFonts w:ascii="Bookman Old Style" w:hAnsi="Bookman Old Style" w:cs="Bookman Old Style"/>
          <w:b w:val="0"/>
          <w:bCs w:val="0"/>
          <w:u w:val="none"/>
        </w:rPr>
        <w:t>contrato.A</w:t>
      </w:r>
      <w:proofErr w:type="spellEnd"/>
      <w:proofErr w:type="gramEnd"/>
      <w:r w:rsidRPr="00ED7FCA">
        <w:rPr>
          <w:rFonts w:ascii="Bookman Old Style" w:hAnsi="Bookman Old Style" w:cs="Bookman Old Style"/>
          <w:b w:val="0"/>
          <w:bCs w:val="0"/>
          <w:u w:val="none"/>
        </w:rPr>
        <w:t xml:space="preserve"> inadimplência da licitante/contratada com referência aos encargos estabelecidos no item anterior, não transfere à Prefeitura Municipal de Iaras a responsabilidade de seu pagamento, nem poderá onerar o objeto do contrato;</w:t>
      </w:r>
    </w:p>
    <w:p w:rsidR="004050A2" w:rsidRPr="00ED7FCA" w:rsidRDefault="004050A2" w:rsidP="006B1FED">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Responsabilizar-se por indenizações decorrentes de atos culposos ou dolosos decorrentes da prestação de serviços, causados a quem quer que seja, quer físicos, morais e patrimoniais;</w:t>
      </w:r>
    </w:p>
    <w:p w:rsidR="004050A2" w:rsidRPr="00ED7FCA" w:rsidRDefault="004050A2" w:rsidP="006B1FED">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Fornecer à Prefeitura Municipal de Iaras, por seus representantes, os dados técnicos que esta achar de seu interesse, e todos elementos e informações necessários, quando solicitada;</w:t>
      </w:r>
    </w:p>
    <w:p w:rsidR="004050A2" w:rsidRPr="00ED7FCA" w:rsidRDefault="004050A2" w:rsidP="006B1FED">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Responsabilizar-se pelos danos causados diretamente à administração ou a terceiros, decorrentes de sua culpa ou dolo na execução do contrato;</w:t>
      </w:r>
    </w:p>
    <w:p w:rsidR="004050A2" w:rsidRPr="00ED7FCA" w:rsidRDefault="004050A2" w:rsidP="006B1FED">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Não transferir a outrem, no todo ou em parte, o objeto deste Edital, sem prévia e expressa anuência da Administração;</w:t>
      </w:r>
    </w:p>
    <w:p w:rsidR="004050A2" w:rsidRPr="00ED7FCA" w:rsidRDefault="004050A2" w:rsidP="006B1FED">
      <w:pPr>
        <w:pStyle w:val="Ttulo"/>
        <w:numPr>
          <w:ilvl w:val="0"/>
          <w:numId w:val="18"/>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Aceitar, nas mesmas condições de sua proposta os acréscimos ou supressões de até 25% (vinte e cinco por cento) do valor do contrato (§ 1º do artigo 65 da Lei Federal nº. 8.666/93). </w:t>
      </w:r>
    </w:p>
    <w:p w:rsidR="004050A2" w:rsidRPr="00ED7FCA" w:rsidRDefault="004050A2" w:rsidP="006B1FED">
      <w:pPr>
        <w:pStyle w:val="Corpodetexto"/>
        <w:numPr>
          <w:ilvl w:val="0"/>
          <w:numId w:val="18"/>
        </w:numPr>
        <w:tabs>
          <w:tab w:val="left" w:pos="709"/>
        </w:tabs>
        <w:spacing w:after="120"/>
        <w:jc w:val="both"/>
        <w:rPr>
          <w:rFonts w:ascii="Bookman Old Style" w:hAnsi="Bookman Old Style" w:cs="Bookman Old Style"/>
          <w:i w:val="0"/>
          <w:iCs w:val="0"/>
          <w:spacing w:val="-3"/>
          <w:sz w:val="24"/>
          <w:szCs w:val="24"/>
          <w:u w:val="none"/>
        </w:rPr>
      </w:pPr>
      <w:r w:rsidRPr="00ED7FCA">
        <w:rPr>
          <w:rFonts w:ascii="Bookman Old Style" w:hAnsi="Bookman Old Style" w:cs="Bookman Old Style"/>
          <w:i w:val="0"/>
          <w:iCs w:val="0"/>
          <w:sz w:val="24"/>
          <w:szCs w:val="24"/>
          <w:u w:val="none"/>
        </w:rPr>
        <w:t>Em tudo agir segundo as diretrizes da Administração.</w:t>
      </w:r>
    </w:p>
    <w:p w:rsidR="004050A2" w:rsidRPr="00ED7FCA" w:rsidRDefault="004050A2" w:rsidP="006B1FED">
      <w:pPr>
        <w:pStyle w:val="Corpodetexto21"/>
        <w:ind w:left="0"/>
        <w:rPr>
          <w:rFonts w:ascii="Bookman Old Style" w:hAnsi="Bookman Old Style" w:cs="Bookman Old Style"/>
          <w:b/>
          <w:bCs/>
          <w:sz w:val="24"/>
          <w:szCs w:val="24"/>
        </w:rPr>
      </w:pPr>
    </w:p>
    <w:p w:rsidR="004050A2" w:rsidRPr="00ED7FCA" w:rsidRDefault="004050A2" w:rsidP="006B1FED">
      <w:pPr>
        <w:pStyle w:val="Corpodetexto21"/>
        <w:ind w:left="0"/>
        <w:rPr>
          <w:rFonts w:ascii="Bookman Old Style" w:hAnsi="Bookman Old Style" w:cs="Bookman Old Style"/>
          <w:b/>
          <w:bCs/>
          <w:sz w:val="24"/>
          <w:szCs w:val="24"/>
        </w:rPr>
      </w:pPr>
      <w:r w:rsidRPr="00ED7FCA">
        <w:rPr>
          <w:rFonts w:ascii="Bookman Old Style" w:hAnsi="Bookman Old Style" w:cs="Bookman Old Style"/>
          <w:b/>
          <w:bCs/>
          <w:sz w:val="24"/>
          <w:szCs w:val="24"/>
        </w:rPr>
        <w:t>14. DO PRAZO DE VIGÊNCIA E PRORROGAÇÃO DO CONTRATO</w:t>
      </w:r>
    </w:p>
    <w:p w:rsidR="004050A2" w:rsidRPr="00ED7FCA" w:rsidRDefault="004050A2" w:rsidP="006B1FED">
      <w:pPr>
        <w:pStyle w:val="Corpodetexto21"/>
        <w:ind w:left="0"/>
        <w:rPr>
          <w:rFonts w:ascii="Bookman Old Style" w:hAnsi="Bookman Old Style" w:cs="Bookman Old Style"/>
          <w:sz w:val="24"/>
          <w:szCs w:val="24"/>
        </w:rPr>
      </w:pPr>
    </w:p>
    <w:p w:rsidR="004050A2" w:rsidRPr="00ED7FCA" w:rsidRDefault="004050A2" w:rsidP="006536F3">
      <w:pPr>
        <w:pStyle w:val="Corpodetexto21"/>
        <w:spacing w:after="120" w:line="240" w:lineRule="auto"/>
        <w:ind w:left="0"/>
        <w:rPr>
          <w:rFonts w:ascii="Bookman Old Style" w:hAnsi="Bookman Old Style" w:cs="Bookman Old Style"/>
          <w:i/>
          <w:iCs/>
          <w:sz w:val="24"/>
          <w:szCs w:val="24"/>
        </w:rPr>
      </w:pPr>
      <w:r w:rsidRPr="00ED7FCA">
        <w:rPr>
          <w:rFonts w:ascii="Bookman Old Style" w:hAnsi="Bookman Old Style" w:cs="Bookman Old Style"/>
          <w:b/>
          <w:bCs/>
          <w:sz w:val="24"/>
          <w:szCs w:val="24"/>
        </w:rPr>
        <w:t>14.1.</w:t>
      </w:r>
      <w:r w:rsidRPr="00ED7FCA">
        <w:rPr>
          <w:rFonts w:ascii="Bookman Old Style" w:hAnsi="Bookman Old Style" w:cs="Bookman Old Style"/>
          <w:sz w:val="24"/>
          <w:szCs w:val="24"/>
        </w:rPr>
        <w:t>O Contrato terá vigência pelo prazo de 12 (doze) meses, iniciando-se na data de sua assinatura</w:t>
      </w:r>
      <w:r w:rsidRPr="00ED7FCA">
        <w:rPr>
          <w:rFonts w:ascii="Bookman Old Style" w:hAnsi="Bookman Old Style" w:cs="Bookman Old Style"/>
          <w:i/>
          <w:iCs/>
          <w:sz w:val="24"/>
          <w:szCs w:val="24"/>
        </w:rPr>
        <w:t xml:space="preserve">, </w:t>
      </w:r>
      <w:r w:rsidRPr="00ED7FCA">
        <w:rPr>
          <w:rFonts w:ascii="Bookman Old Style" w:hAnsi="Bookman Old Style" w:cs="Bookman Old Style"/>
          <w:sz w:val="24"/>
          <w:szCs w:val="24"/>
        </w:rPr>
        <w:t>podendo ser prorrogado caso haja</w:t>
      </w:r>
      <w:r w:rsidR="00E052CB" w:rsidRPr="00ED7FCA">
        <w:rPr>
          <w:rFonts w:ascii="Bookman Old Style" w:hAnsi="Bookman Old Style" w:cs="Bookman Old Style"/>
          <w:sz w:val="24"/>
          <w:szCs w:val="24"/>
        </w:rPr>
        <w:t xml:space="preserve"> </w:t>
      </w:r>
      <w:r w:rsidRPr="00ED7FCA">
        <w:rPr>
          <w:rFonts w:ascii="Bookman Old Style" w:hAnsi="Bookman Old Style" w:cs="Bookman Old Style"/>
          <w:sz w:val="24"/>
          <w:szCs w:val="24"/>
        </w:rPr>
        <w:t xml:space="preserve">saldo de produtos a serem entregues, podendo ainda, ser renovado ou aditado de acordo com a Lei Federal nº 8666/93 e suas alterações posteriores. </w:t>
      </w:r>
    </w:p>
    <w:p w:rsidR="004050A2" w:rsidRPr="00ED7FCA" w:rsidRDefault="004050A2" w:rsidP="006536F3">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b/>
          <w:bCs/>
          <w:i w:val="0"/>
          <w:iCs w:val="0"/>
          <w:sz w:val="24"/>
          <w:szCs w:val="24"/>
          <w:u w:val="none"/>
        </w:rPr>
        <w:t xml:space="preserve">14.2. </w:t>
      </w:r>
      <w:r w:rsidRPr="00ED7FCA">
        <w:rPr>
          <w:rFonts w:ascii="Bookman Old Style" w:hAnsi="Bookman Old Style" w:cs="Bookman Old Style"/>
          <w:i w:val="0"/>
          <w:iCs w:val="0"/>
          <w:sz w:val="24"/>
          <w:szCs w:val="24"/>
          <w:u w:val="none"/>
        </w:rPr>
        <w:t>O fornecimento dos produtos será de forma parcelada (conforme requisição dos órgãos), de modo que venha a suprir as necessidades da CONTRATANTE.</w:t>
      </w:r>
    </w:p>
    <w:p w:rsidR="004050A2" w:rsidRPr="00ED7FCA" w:rsidRDefault="004050A2" w:rsidP="006B1FED">
      <w:pPr>
        <w:pStyle w:val="Corpodetexto21"/>
        <w:ind w:left="0"/>
        <w:rPr>
          <w:rFonts w:ascii="Bookman Old Style" w:hAnsi="Bookman Old Style" w:cs="Bookman Old Style"/>
          <w:b/>
          <w:bCs/>
          <w:sz w:val="24"/>
          <w:szCs w:val="24"/>
        </w:rPr>
      </w:pPr>
      <w:r w:rsidRPr="00ED7FCA">
        <w:rPr>
          <w:rFonts w:ascii="Bookman Old Style" w:hAnsi="Bookman Old Style" w:cs="Bookman Old Style"/>
          <w:b/>
          <w:bCs/>
          <w:sz w:val="24"/>
          <w:szCs w:val="24"/>
        </w:rPr>
        <w:t>15. DAS CONDIÇÕES DE PAGAMENTO</w:t>
      </w:r>
    </w:p>
    <w:p w:rsidR="004050A2" w:rsidRPr="00ED7FCA" w:rsidRDefault="004050A2" w:rsidP="006B1FED">
      <w:pPr>
        <w:pStyle w:val="Corpodetexto21"/>
        <w:ind w:left="0"/>
        <w:rPr>
          <w:rFonts w:ascii="Bookman Old Style" w:hAnsi="Bookman Old Style" w:cs="Bookman Old Style"/>
          <w:sz w:val="24"/>
          <w:szCs w:val="24"/>
        </w:rPr>
      </w:pPr>
    </w:p>
    <w:p w:rsidR="004050A2" w:rsidRPr="00ED7FCA" w:rsidRDefault="004050A2" w:rsidP="006536F3">
      <w:pPr>
        <w:pStyle w:val="Corpodetexto21"/>
        <w:spacing w:line="240" w:lineRule="auto"/>
        <w:ind w:left="0"/>
        <w:rPr>
          <w:rFonts w:ascii="Bookman Old Style" w:hAnsi="Bookman Old Style" w:cs="Bookman Old Style"/>
          <w:sz w:val="24"/>
          <w:szCs w:val="24"/>
        </w:rPr>
      </w:pPr>
      <w:r w:rsidRPr="00ED7FCA">
        <w:rPr>
          <w:rFonts w:ascii="Bookman Old Style" w:hAnsi="Bookman Old Style" w:cs="Bookman Old Style"/>
          <w:b/>
          <w:bCs/>
          <w:sz w:val="24"/>
          <w:szCs w:val="24"/>
        </w:rPr>
        <w:t>15.1.</w:t>
      </w:r>
      <w:r w:rsidRPr="00ED7FCA">
        <w:rPr>
          <w:rFonts w:ascii="Bookman Old Style" w:hAnsi="Bookman Old Style" w:cs="Bookman Old Style"/>
          <w:sz w:val="24"/>
          <w:szCs w:val="24"/>
        </w:rPr>
        <w:t xml:space="preserve"> O pagamento será efetuado em parcelas mensais, mediante apresentação de Nota Fiscal acompanhada de Atestado de Entrega e Qualidade dos Produtos a ser firmado pelo setor responsável da municipalidade.  </w:t>
      </w:r>
    </w:p>
    <w:p w:rsidR="004050A2" w:rsidRPr="00ED7FCA" w:rsidRDefault="004050A2" w:rsidP="006B1FED">
      <w:pPr>
        <w:pStyle w:val="Corpodetexto21"/>
        <w:ind w:left="0"/>
        <w:rPr>
          <w:rFonts w:ascii="Bookman Old Style" w:hAnsi="Bookman Old Style" w:cs="Bookman Old Style"/>
          <w:sz w:val="24"/>
          <w:szCs w:val="24"/>
        </w:rPr>
      </w:pPr>
    </w:p>
    <w:p w:rsidR="004050A2" w:rsidRPr="00ED7FCA" w:rsidRDefault="004050A2" w:rsidP="006B1FED">
      <w:pPr>
        <w:pStyle w:val="Corpodetexto21"/>
        <w:ind w:left="0"/>
        <w:rPr>
          <w:rFonts w:ascii="Bookman Old Style" w:hAnsi="Bookman Old Style" w:cs="Bookman Old Style"/>
          <w:sz w:val="24"/>
          <w:szCs w:val="24"/>
        </w:rPr>
      </w:pPr>
      <w:r w:rsidRPr="00ED7FCA">
        <w:rPr>
          <w:rFonts w:ascii="Bookman Old Style" w:hAnsi="Bookman Old Style" w:cs="Bookman Old Style"/>
          <w:b/>
          <w:bCs/>
          <w:sz w:val="24"/>
          <w:szCs w:val="24"/>
        </w:rPr>
        <w:t xml:space="preserve">15.2. </w:t>
      </w:r>
      <w:r w:rsidRPr="00ED7FCA">
        <w:rPr>
          <w:rFonts w:ascii="Bookman Old Style" w:hAnsi="Bookman Old Style" w:cs="Bookman Old Style"/>
          <w:sz w:val="24"/>
          <w:szCs w:val="24"/>
        </w:rPr>
        <w:t>Não será efetuada nenhuma antecipação de pagamento, seja a qualquer título.</w:t>
      </w:r>
    </w:p>
    <w:p w:rsidR="004050A2" w:rsidRPr="00ED7FCA" w:rsidRDefault="004050A2" w:rsidP="006B1FED">
      <w:pPr>
        <w:pStyle w:val="Corpodetexto21"/>
        <w:ind w:left="0"/>
        <w:rPr>
          <w:rFonts w:ascii="Bookman Old Style" w:hAnsi="Bookman Old Style" w:cs="Bookman Old Style"/>
          <w:sz w:val="24"/>
          <w:szCs w:val="24"/>
        </w:rPr>
      </w:pPr>
    </w:p>
    <w:p w:rsidR="004050A2" w:rsidRPr="00ED7FCA" w:rsidRDefault="004050A2" w:rsidP="006B1FED">
      <w:pPr>
        <w:pStyle w:val="Ttulo"/>
        <w:jc w:val="both"/>
        <w:rPr>
          <w:rFonts w:ascii="Bookman Old Style" w:hAnsi="Bookman Old Style" w:cs="Bookman Old Style"/>
          <w:b w:val="0"/>
          <w:bCs w:val="0"/>
          <w:u w:val="none"/>
        </w:rPr>
      </w:pPr>
      <w:r w:rsidRPr="00ED7FCA">
        <w:rPr>
          <w:rFonts w:ascii="Bookman Old Style" w:hAnsi="Bookman Old Style" w:cs="Bookman Old Style"/>
          <w:u w:val="none"/>
        </w:rPr>
        <w:t>15.3.</w:t>
      </w:r>
      <w:r w:rsidRPr="00ED7FCA">
        <w:rPr>
          <w:rFonts w:ascii="Bookman Old Style" w:hAnsi="Bookman Old Style" w:cs="Bookman Old Style"/>
          <w:b w:val="0"/>
          <w:bCs w:val="0"/>
          <w:u w:val="none"/>
        </w:rPr>
        <w:t xml:space="preserve"> Ocorrendo atraso no pagamento, os valores serão atualizados monetariamente utilizando-se, para tanto, a Tabela Prática de Atualização para Cálculo de </w:t>
      </w:r>
      <w:r w:rsidRPr="00ED7FCA">
        <w:rPr>
          <w:rFonts w:ascii="Bookman Old Style" w:hAnsi="Bookman Old Style" w:cs="Bookman Old Style"/>
          <w:b w:val="0"/>
          <w:bCs w:val="0"/>
          <w:u w:val="none"/>
        </w:rPr>
        <w:lastRenderedPageBreak/>
        <w:t>Atualização Monetária dos Débitos Judiciais do Tribunal de Justiça obtida no Site do Tribunal de Justiça do Estado de São Paulo.</w:t>
      </w:r>
    </w:p>
    <w:p w:rsidR="004050A2" w:rsidRPr="00ED7FCA" w:rsidRDefault="004050A2" w:rsidP="006B1FED">
      <w:pPr>
        <w:pStyle w:val="Corpodetexto1"/>
        <w:numPr>
          <w:ilvl w:val="1"/>
          <w:numId w:val="20"/>
        </w:numPr>
        <w:tabs>
          <w:tab w:val="left" w:pos="0"/>
        </w:tabs>
        <w:spacing w:before="240"/>
        <w:ind w:left="0" w:firstLine="0"/>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Ocorrendo fato que provoque desequilíbrio econômico (reajuste de combustível) devidamente comprovado por documento oficial, o preço será revisto pela Administração.</w:t>
      </w:r>
    </w:p>
    <w:p w:rsidR="004050A2" w:rsidRPr="00ED7FCA" w:rsidRDefault="004050A2" w:rsidP="006B1FED">
      <w:pPr>
        <w:pStyle w:val="Corpodetexto21"/>
        <w:ind w:left="0"/>
        <w:rPr>
          <w:rFonts w:ascii="Bookman Old Style" w:hAnsi="Bookman Old Style" w:cs="Bookman Old Style"/>
          <w:b/>
          <w:bCs/>
          <w:sz w:val="24"/>
          <w:szCs w:val="24"/>
        </w:rPr>
      </w:pPr>
    </w:p>
    <w:p w:rsidR="004050A2" w:rsidRPr="00ED7FCA" w:rsidRDefault="004050A2" w:rsidP="009D52D4">
      <w:pPr>
        <w:pStyle w:val="PargrafodaLista"/>
        <w:numPr>
          <w:ilvl w:val="0"/>
          <w:numId w:val="20"/>
        </w:numPr>
        <w:jc w:val="both"/>
        <w:rPr>
          <w:rFonts w:ascii="Bookman Old Style" w:hAnsi="Bookman Old Style" w:cs="Bookman Old Style"/>
          <w:b/>
          <w:bCs/>
        </w:rPr>
      </w:pPr>
      <w:r w:rsidRPr="00ED7FCA">
        <w:rPr>
          <w:rFonts w:ascii="Bookman Old Style" w:hAnsi="Bookman Old Style" w:cs="Bookman Old Style"/>
          <w:b/>
          <w:bCs/>
        </w:rPr>
        <w:t>PENALIDADES</w:t>
      </w:r>
    </w:p>
    <w:p w:rsidR="004050A2" w:rsidRPr="00ED7FCA" w:rsidRDefault="004050A2" w:rsidP="009D52D4">
      <w:pPr>
        <w:pStyle w:val="PargrafodaLista"/>
        <w:ind w:left="600"/>
        <w:jc w:val="both"/>
        <w:rPr>
          <w:rFonts w:ascii="Bookman Old Style" w:hAnsi="Bookman Old Style" w:cs="Bookman Old Style"/>
          <w:b/>
          <w:bCs/>
        </w:rPr>
      </w:pPr>
    </w:p>
    <w:p w:rsidR="004050A2" w:rsidRPr="00ED7FCA" w:rsidRDefault="004050A2" w:rsidP="006B1FED">
      <w:pPr>
        <w:jc w:val="both"/>
        <w:rPr>
          <w:rFonts w:ascii="Bookman Old Style" w:hAnsi="Bookman Old Style" w:cs="Bookman Old Style"/>
        </w:rPr>
      </w:pPr>
      <w:r w:rsidRPr="00ED7FCA">
        <w:rPr>
          <w:rFonts w:ascii="Bookman Old Style" w:hAnsi="Bookman Old Style" w:cs="Bookman Old Style"/>
          <w:b/>
          <w:bCs/>
        </w:rPr>
        <w:t>16.1.</w:t>
      </w:r>
      <w:r w:rsidRPr="00ED7FCA">
        <w:rPr>
          <w:rFonts w:ascii="Bookman Old Style" w:hAnsi="Bookman Old Style" w:cs="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Iaras, enquanto não saldar o débito.</w:t>
      </w:r>
    </w:p>
    <w:p w:rsidR="004050A2" w:rsidRPr="00ED7FCA" w:rsidRDefault="004050A2" w:rsidP="006B1FED">
      <w:pPr>
        <w:jc w:val="both"/>
        <w:rPr>
          <w:rFonts w:ascii="Bookman Old Style" w:hAnsi="Bookman Old Style" w:cs="Bookman Old Style"/>
        </w:rPr>
      </w:pPr>
    </w:p>
    <w:p w:rsidR="004050A2" w:rsidRPr="00ED7FCA" w:rsidRDefault="004050A2" w:rsidP="006B1FED">
      <w:pPr>
        <w:spacing w:after="120"/>
        <w:jc w:val="both"/>
        <w:rPr>
          <w:rFonts w:ascii="Bookman Old Style" w:hAnsi="Bookman Old Style" w:cs="Bookman Old Style"/>
        </w:rPr>
      </w:pPr>
      <w:r w:rsidRPr="00ED7FCA">
        <w:rPr>
          <w:rFonts w:ascii="Bookman Old Style" w:hAnsi="Bookman Old Style" w:cs="Bookman Old Style"/>
          <w:b/>
          <w:bCs/>
        </w:rPr>
        <w:t xml:space="preserve">16.2. </w:t>
      </w:r>
      <w:r w:rsidRPr="00ED7FCA">
        <w:rPr>
          <w:rFonts w:ascii="Bookman Old Style" w:hAnsi="Bookman Old Style" w:cs="Bookman Old Style"/>
        </w:rPr>
        <w:t xml:space="preserve">O atraso injustificado para execução dos serviços caracteriza o descumprimento da obrigação assumida, sujeitando-se a contratada, sem prejuízo das demais sanções previstas na Lei Federal nº. 8.666/93 e suas alterações posteriores, às seguintes penalidades: </w:t>
      </w:r>
    </w:p>
    <w:p w:rsidR="004050A2" w:rsidRPr="00ED7FCA" w:rsidRDefault="004050A2" w:rsidP="006B1FED">
      <w:pPr>
        <w:numPr>
          <w:ilvl w:val="0"/>
          <w:numId w:val="19"/>
        </w:numPr>
        <w:jc w:val="both"/>
        <w:rPr>
          <w:rFonts w:ascii="Bookman Old Style" w:hAnsi="Bookman Old Style" w:cs="Bookman Old Style"/>
        </w:rPr>
      </w:pPr>
      <w:r w:rsidRPr="00ED7FCA">
        <w:rPr>
          <w:rFonts w:ascii="Bookman Old Style" w:hAnsi="Bookman Old Style" w:cs="Bookman Old Style"/>
        </w:rPr>
        <w:t>Atraso até 05 (cinco) dias na prestação de serviços: multa de 2% (dois por cento) ao dia, incidente sobre o valor do Contrato; e,</w:t>
      </w:r>
    </w:p>
    <w:p w:rsidR="004050A2" w:rsidRPr="00ED7FCA" w:rsidRDefault="004050A2" w:rsidP="006B1FED">
      <w:pPr>
        <w:numPr>
          <w:ilvl w:val="0"/>
          <w:numId w:val="19"/>
        </w:numPr>
        <w:jc w:val="both"/>
        <w:rPr>
          <w:rFonts w:ascii="Bookman Old Style" w:hAnsi="Bookman Old Style" w:cs="Bookman Old Style"/>
        </w:rPr>
      </w:pPr>
      <w:r w:rsidRPr="00ED7FCA">
        <w:rPr>
          <w:rFonts w:ascii="Bookman Old Style" w:hAnsi="Bookman Old Style" w:cs="Bookman Old Style"/>
        </w:rPr>
        <w:t>Atraso superior a 05 (cinco) dias: multa de 10% (dez por cento) do valor total do Contrato e respectiva rescisão;</w:t>
      </w:r>
    </w:p>
    <w:p w:rsidR="004050A2" w:rsidRPr="00ED7FCA" w:rsidRDefault="004050A2" w:rsidP="006B1FED">
      <w:pPr>
        <w:jc w:val="both"/>
        <w:rPr>
          <w:rFonts w:ascii="Bookman Old Style" w:hAnsi="Bookman Old Style" w:cs="Bookman Old Style"/>
        </w:rPr>
      </w:pPr>
    </w:p>
    <w:p w:rsidR="004050A2" w:rsidRPr="00ED7FCA" w:rsidRDefault="004050A2" w:rsidP="006B1FED">
      <w:pPr>
        <w:pStyle w:val="Corpodetexto21"/>
        <w:widowControl w:val="0"/>
        <w:tabs>
          <w:tab w:val="left" w:pos="1560"/>
        </w:tabs>
        <w:ind w:left="0"/>
        <w:rPr>
          <w:rFonts w:ascii="Bookman Old Style" w:hAnsi="Bookman Old Style" w:cs="Bookman Old Style"/>
          <w:sz w:val="24"/>
          <w:szCs w:val="24"/>
        </w:rPr>
      </w:pPr>
      <w:r w:rsidRPr="00ED7FCA">
        <w:rPr>
          <w:rFonts w:ascii="Bookman Old Style" w:hAnsi="Bookman Old Style" w:cs="Bookman Old Style"/>
          <w:b/>
          <w:bCs/>
          <w:sz w:val="24"/>
          <w:szCs w:val="24"/>
        </w:rPr>
        <w:t>16.3.</w:t>
      </w:r>
      <w:r w:rsidRPr="00ED7FCA">
        <w:rPr>
          <w:rFonts w:ascii="Bookman Old Style" w:hAnsi="Bookman Old Style" w:cs="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4050A2" w:rsidRPr="00ED7FCA" w:rsidRDefault="004050A2" w:rsidP="006B1FED">
      <w:pPr>
        <w:pStyle w:val="Corpodetexto21"/>
        <w:widowControl w:val="0"/>
        <w:numPr>
          <w:ilvl w:val="0"/>
          <w:numId w:val="16"/>
        </w:numPr>
        <w:spacing w:line="240" w:lineRule="auto"/>
        <w:rPr>
          <w:rFonts w:ascii="Bookman Old Style" w:hAnsi="Bookman Old Style" w:cs="Bookman Old Style"/>
          <w:sz w:val="24"/>
          <w:szCs w:val="24"/>
        </w:rPr>
      </w:pPr>
      <w:proofErr w:type="gramStart"/>
      <w:r w:rsidRPr="00ED7FCA">
        <w:rPr>
          <w:rFonts w:ascii="Bookman Old Style" w:hAnsi="Bookman Old Style" w:cs="Bookman Old Style"/>
          <w:sz w:val="24"/>
          <w:szCs w:val="24"/>
        </w:rPr>
        <w:t>advertência</w:t>
      </w:r>
      <w:proofErr w:type="gramEnd"/>
      <w:r w:rsidRPr="00ED7FCA">
        <w:rPr>
          <w:rFonts w:ascii="Bookman Old Style" w:hAnsi="Bookman Old Style" w:cs="Bookman Old Style"/>
          <w:sz w:val="24"/>
          <w:szCs w:val="24"/>
        </w:rPr>
        <w:t>;</w:t>
      </w:r>
    </w:p>
    <w:p w:rsidR="004050A2" w:rsidRPr="00ED7FCA" w:rsidRDefault="004050A2" w:rsidP="006B1FED">
      <w:pPr>
        <w:pStyle w:val="Corpodetexto21"/>
        <w:widowControl w:val="0"/>
        <w:numPr>
          <w:ilvl w:val="0"/>
          <w:numId w:val="16"/>
        </w:numPr>
        <w:spacing w:line="240" w:lineRule="auto"/>
        <w:rPr>
          <w:rFonts w:ascii="Bookman Old Style" w:hAnsi="Bookman Old Style" w:cs="Bookman Old Style"/>
          <w:sz w:val="24"/>
          <w:szCs w:val="24"/>
        </w:rPr>
      </w:pPr>
      <w:proofErr w:type="gramStart"/>
      <w:r w:rsidRPr="00ED7FCA">
        <w:rPr>
          <w:rFonts w:ascii="Bookman Old Style" w:hAnsi="Bookman Old Style" w:cs="Bookman Old Style"/>
          <w:sz w:val="24"/>
          <w:szCs w:val="24"/>
        </w:rPr>
        <w:t>multa</w:t>
      </w:r>
      <w:proofErr w:type="gramEnd"/>
      <w:r w:rsidRPr="00ED7FCA">
        <w:rPr>
          <w:rFonts w:ascii="Bookman Old Style" w:hAnsi="Bookman Old Style" w:cs="Bookman Old Style"/>
          <w:sz w:val="24"/>
          <w:szCs w:val="24"/>
        </w:rPr>
        <w:t xml:space="preserve"> de 10% (dez por cento) sobre o valor total da proposta;</w:t>
      </w:r>
    </w:p>
    <w:p w:rsidR="004050A2" w:rsidRPr="00ED7FCA" w:rsidRDefault="004050A2" w:rsidP="006B1FED">
      <w:pPr>
        <w:pStyle w:val="Corpodetexto21"/>
        <w:widowControl w:val="0"/>
        <w:numPr>
          <w:ilvl w:val="0"/>
          <w:numId w:val="16"/>
        </w:numPr>
        <w:spacing w:line="240" w:lineRule="auto"/>
        <w:rPr>
          <w:rFonts w:ascii="Bookman Old Style" w:hAnsi="Bookman Old Style" w:cs="Bookman Old Style"/>
          <w:sz w:val="24"/>
          <w:szCs w:val="24"/>
        </w:rPr>
      </w:pPr>
      <w:proofErr w:type="gramStart"/>
      <w:r w:rsidRPr="00ED7FCA">
        <w:rPr>
          <w:rFonts w:ascii="Bookman Old Style" w:hAnsi="Bookman Old Style" w:cs="Bookman Old Style"/>
          <w:sz w:val="24"/>
          <w:szCs w:val="24"/>
        </w:rPr>
        <w:t>suspensão</w:t>
      </w:r>
      <w:proofErr w:type="gramEnd"/>
      <w:r w:rsidRPr="00ED7FCA">
        <w:rPr>
          <w:rFonts w:ascii="Bookman Old Style" w:hAnsi="Bookman Old Style" w:cs="Bookman Old Style"/>
          <w:sz w:val="24"/>
          <w:szCs w:val="24"/>
        </w:rPr>
        <w:t xml:space="preserve"> temporária de participação em licitação e impedimento de contratar com a Prefeitura Municipal de Iaras, pelo prazo de 02 (dois) anos consecutivos; e</w:t>
      </w:r>
    </w:p>
    <w:p w:rsidR="004050A2" w:rsidRPr="00ED7FCA" w:rsidRDefault="004050A2" w:rsidP="006B1FED">
      <w:pPr>
        <w:pStyle w:val="Corpodetexto21"/>
        <w:widowControl w:val="0"/>
        <w:numPr>
          <w:ilvl w:val="0"/>
          <w:numId w:val="16"/>
        </w:numPr>
        <w:spacing w:line="240" w:lineRule="auto"/>
        <w:rPr>
          <w:rFonts w:ascii="Bookman Old Style" w:hAnsi="Bookman Old Style" w:cs="Bookman Old Style"/>
          <w:sz w:val="24"/>
          <w:szCs w:val="24"/>
        </w:rPr>
      </w:pPr>
      <w:proofErr w:type="gramStart"/>
      <w:r w:rsidRPr="00ED7FCA">
        <w:rPr>
          <w:rFonts w:ascii="Bookman Old Style" w:hAnsi="Bookman Old Style" w:cs="Bookman Old Style"/>
          <w:sz w:val="24"/>
          <w:szCs w:val="24"/>
        </w:rPr>
        <w:t>declaração</w:t>
      </w:r>
      <w:proofErr w:type="gramEnd"/>
      <w:r w:rsidRPr="00ED7FCA">
        <w:rPr>
          <w:rFonts w:ascii="Bookman Old Style" w:hAnsi="Bookman Old Style" w:cs="Bookman Old Style"/>
          <w:sz w:val="24"/>
          <w:szCs w:val="24"/>
        </w:rPr>
        <w:t xml:space="preserve"> de idoneidade para licitar ou contratar com a Prefeitura Municipal de Iaras, enquanto perdurarem os motivos determinantes da punição, ou até que seja promovida a sua reabilitação perante a Prefeitura Municipal de Iaras, após decorrido o prazo de 02 (dois) anos.</w:t>
      </w:r>
    </w:p>
    <w:p w:rsidR="004050A2" w:rsidRPr="00ED7FCA" w:rsidRDefault="004050A2" w:rsidP="006B1FED">
      <w:pPr>
        <w:widowControl w:val="0"/>
        <w:tabs>
          <w:tab w:val="num" w:pos="1494"/>
        </w:tabs>
        <w:jc w:val="both"/>
        <w:rPr>
          <w:rFonts w:ascii="Bookman Old Style" w:hAnsi="Bookman Old Style" w:cs="Bookman Old Style"/>
        </w:rPr>
      </w:pPr>
    </w:p>
    <w:p w:rsidR="004050A2" w:rsidRPr="00ED7FCA" w:rsidRDefault="004050A2" w:rsidP="006B1FED">
      <w:pPr>
        <w:widowControl w:val="0"/>
        <w:tabs>
          <w:tab w:val="left" w:pos="1560"/>
        </w:tabs>
        <w:jc w:val="both"/>
        <w:rPr>
          <w:rFonts w:ascii="Bookman Old Style" w:hAnsi="Bookman Old Style" w:cs="Bookman Old Style"/>
        </w:rPr>
      </w:pPr>
      <w:r w:rsidRPr="00ED7FCA">
        <w:rPr>
          <w:rFonts w:ascii="Bookman Old Style" w:hAnsi="Bookman Old Style" w:cs="Bookman Old Style"/>
          <w:b/>
          <w:bCs/>
        </w:rPr>
        <w:t>16.4.</w:t>
      </w:r>
      <w:r w:rsidRPr="00ED7FCA">
        <w:rPr>
          <w:rFonts w:ascii="Bookman Old Style" w:hAnsi="Bookman Old Style" w:cs="Bookman Old Style"/>
        </w:rPr>
        <w:t xml:space="preserve"> A licitante vencedora, ou na ordem, ou que lhe suceder, estará sujeita às penalidades previstas nos artigos 86 e 87 da Lei Federal nº. 8.666/93, a ser aplicada em caso de </w:t>
      </w:r>
      <w:proofErr w:type="spellStart"/>
      <w:r w:rsidRPr="00ED7FCA">
        <w:rPr>
          <w:rFonts w:ascii="Bookman Old Style" w:hAnsi="Bookman Old Style" w:cs="Bookman Old Style"/>
        </w:rPr>
        <w:t>infrigência</w:t>
      </w:r>
      <w:proofErr w:type="spellEnd"/>
      <w:r w:rsidRPr="00ED7FCA">
        <w:rPr>
          <w:rFonts w:ascii="Bookman Old Style" w:hAnsi="Bookman Old Style" w:cs="Bookman Old Style"/>
        </w:rPr>
        <w:t xml:space="preserve"> da proposta apresentada.</w:t>
      </w:r>
    </w:p>
    <w:p w:rsidR="004050A2" w:rsidRPr="00ED7FCA" w:rsidRDefault="004050A2" w:rsidP="006B1FED">
      <w:pPr>
        <w:jc w:val="both"/>
        <w:rPr>
          <w:rFonts w:ascii="Bookman Old Style" w:hAnsi="Bookman Old Style" w:cs="Bookman Old Style"/>
        </w:rPr>
      </w:pPr>
    </w:p>
    <w:p w:rsidR="004050A2" w:rsidRPr="00ED7FCA" w:rsidRDefault="004050A2" w:rsidP="006B1FED">
      <w:pPr>
        <w:suppressAutoHyphens/>
        <w:rPr>
          <w:rFonts w:ascii="Bookman Old Style" w:hAnsi="Bookman Old Style" w:cs="Bookman Old Style"/>
          <w:b/>
          <w:bCs/>
        </w:rPr>
      </w:pPr>
      <w:r w:rsidRPr="00ED7FCA">
        <w:rPr>
          <w:rFonts w:ascii="Bookman Old Style" w:hAnsi="Bookman Old Style" w:cs="Bookman Old Style"/>
          <w:b/>
          <w:bCs/>
        </w:rPr>
        <w:t>17.DA RESCISÃO CONTRATUAL</w:t>
      </w:r>
    </w:p>
    <w:p w:rsidR="004050A2" w:rsidRPr="00ED7FCA" w:rsidRDefault="004050A2" w:rsidP="006B1FED">
      <w:pPr>
        <w:rPr>
          <w:rFonts w:ascii="Bookman Old Style" w:hAnsi="Bookman Old Style" w:cs="Bookman Old Style"/>
          <w:b/>
          <w:bCs/>
        </w:rPr>
      </w:pPr>
    </w:p>
    <w:p w:rsidR="004050A2" w:rsidRPr="00ED7FCA" w:rsidRDefault="004050A2" w:rsidP="006B1FED">
      <w:pPr>
        <w:jc w:val="both"/>
        <w:rPr>
          <w:rFonts w:ascii="Bookman Old Style" w:hAnsi="Bookman Old Style" w:cs="Bookman Old Style"/>
        </w:rPr>
      </w:pPr>
      <w:r w:rsidRPr="00ED7FCA">
        <w:rPr>
          <w:rFonts w:ascii="Bookman Old Style" w:hAnsi="Bookman Old Style" w:cs="Bookman Old Style"/>
          <w:b/>
          <w:bCs/>
        </w:rPr>
        <w:t>17.1.</w:t>
      </w:r>
      <w:r w:rsidRPr="00ED7FCA">
        <w:rPr>
          <w:rFonts w:ascii="Bookman Old Style" w:hAnsi="Bookman Old Style" w:cs="Bookman Old Style"/>
        </w:rPr>
        <w:t>A rescisão contratual poderá ocorrer:</w:t>
      </w:r>
    </w:p>
    <w:p w:rsidR="004050A2" w:rsidRPr="00ED7FCA" w:rsidRDefault="004050A2" w:rsidP="006B1FED">
      <w:pPr>
        <w:numPr>
          <w:ilvl w:val="0"/>
          <w:numId w:val="17"/>
        </w:numPr>
        <w:suppressAutoHyphens/>
        <w:jc w:val="both"/>
        <w:rPr>
          <w:rFonts w:ascii="Bookman Old Style" w:hAnsi="Bookman Old Style" w:cs="Bookman Old Style"/>
        </w:rPr>
      </w:pPr>
      <w:r w:rsidRPr="00ED7FCA">
        <w:rPr>
          <w:rFonts w:ascii="Bookman Old Style" w:hAnsi="Bookman Old Style" w:cs="Bookman Old Style"/>
        </w:rPr>
        <w:t>Por determinação unilateral da Prefeitura Municipal, nos casos enumerados nos incisos I a XII e XVII do art. 78, da Lei de Licitações e Contratos;</w:t>
      </w:r>
    </w:p>
    <w:p w:rsidR="004050A2" w:rsidRPr="00ED7FCA" w:rsidRDefault="004050A2" w:rsidP="006B1FED">
      <w:pPr>
        <w:numPr>
          <w:ilvl w:val="0"/>
          <w:numId w:val="17"/>
        </w:numPr>
        <w:suppressAutoHyphens/>
        <w:jc w:val="both"/>
        <w:rPr>
          <w:rFonts w:ascii="Bookman Old Style" w:hAnsi="Bookman Old Style" w:cs="Bookman Old Style"/>
        </w:rPr>
      </w:pPr>
      <w:r w:rsidRPr="00ED7FCA">
        <w:rPr>
          <w:rFonts w:ascii="Bookman Old Style" w:hAnsi="Bookman Old Style" w:cs="Bookman Old Style"/>
        </w:rPr>
        <w:t>Amigavelmente, mediante autorização da autoridade competente, reduzida a termo no processo licitatório, desde que demonstrada conveniência para a municipalidade;</w:t>
      </w:r>
    </w:p>
    <w:p w:rsidR="004050A2" w:rsidRPr="00ED7FCA" w:rsidRDefault="004050A2" w:rsidP="006B1FED">
      <w:pPr>
        <w:numPr>
          <w:ilvl w:val="0"/>
          <w:numId w:val="17"/>
        </w:numPr>
        <w:suppressAutoHyphens/>
        <w:jc w:val="both"/>
        <w:rPr>
          <w:rFonts w:ascii="Bookman Old Style" w:hAnsi="Bookman Old Style" w:cs="Bookman Old Style"/>
        </w:rPr>
      </w:pPr>
      <w:r w:rsidRPr="00ED7FCA">
        <w:rPr>
          <w:rFonts w:ascii="Bookman Old Style" w:hAnsi="Bookman Old Style" w:cs="Bookman Old Style"/>
        </w:rPr>
        <w:lastRenderedPageBreak/>
        <w:t xml:space="preserve">Por inexecução do contrato, com as </w:t>
      </w:r>
      <w:proofErr w:type="spellStart"/>
      <w:r w:rsidRPr="00ED7FCA">
        <w:rPr>
          <w:rFonts w:ascii="Bookman Old Style" w:hAnsi="Bookman Old Style" w:cs="Bookman Old Style"/>
        </w:rPr>
        <w:t>conseqüências</w:t>
      </w:r>
      <w:proofErr w:type="spellEnd"/>
      <w:r w:rsidRPr="00ED7FCA">
        <w:rPr>
          <w:rFonts w:ascii="Bookman Old Style" w:hAnsi="Bookman Old Style" w:cs="Bookman Old Style"/>
        </w:rPr>
        <w:t xml:space="preserve"> previstas em Lei e neste Edital.  </w:t>
      </w:r>
    </w:p>
    <w:p w:rsidR="004050A2" w:rsidRPr="00ED7FCA" w:rsidRDefault="004050A2" w:rsidP="006B1FED">
      <w:pPr>
        <w:pStyle w:val="Ttulo8"/>
        <w:keepLines/>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rPr>
          <w:rFonts w:ascii="Bookman Old Style" w:hAnsi="Bookman Old Style" w:cs="Bookman Old Style"/>
          <w:b/>
          <w:bCs/>
          <w:i w:val="0"/>
          <w:iCs w:val="0"/>
        </w:rPr>
      </w:pPr>
      <w:r w:rsidRPr="00ED7FCA">
        <w:rPr>
          <w:rFonts w:ascii="Bookman Old Style" w:hAnsi="Bookman Old Style" w:cs="Bookman Old Style"/>
          <w:b/>
          <w:bCs/>
          <w:i w:val="0"/>
          <w:iCs w:val="0"/>
        </w:rPr>
        <w:t>18. DA PARTICIPAÇÃO COMO MICRO E EPP</w:t>
      </w:r>
    </w:p>
    <w:p w:rsidR="004050A2" w:rsidRPr="00ED7FCA" w:rsidRDefault="004050A2" w:rsidP="006B1FED">
      <w:pPr>
        <w:autoSpaceDE w:val="0"/>
        <w:autoSpaceDN w:val="0"/>
        <w:adjustRightInd w:val="0"/>
        <w:jc w:val="both"/>
        <w:rPr>
          <w:rFonts w:ascii="Bookman Old Style" w:hAnsi="Bookman Old Style" w:cs="Bookman Old Style"/>
        </w:rPr>
      </w:pPr>
    </w:p>
    <w:p w:rsidR="004050A2" w:rsidRPr="00ED7FCA" w:rsidRDefault="004050A2" w:rsidP="006B1FED">
      <w:pPr>
        <w:autoSpaceDE w:val="0"/>
        <w:autoSpaceDN w:val="0"/>
        <w:adjustRightInd w:val="0"/>
        <w:spacing w:after="120"/>
        <w:jc w:val="both"/>
        <w:rPr>
          <w:rFonts w:ascii="Bookman Old Style" w:hAnsi="Bookman Old Style" w:cs="Bookman Old Style"/>
        </w:rPr>
      </w:pPr>
      <w:r w:rsidRPr="00ED7FCA">
        <w:rPr>
          <w:rFonts w:ascii="Bookman Old Style" w:hAnsi="Bookman Old Style" w:cs="Bookman Old Style"/>
          <w:b/>
          <w:bCs/>
        </w:rPr>
        <w:t>18.</w:t>
      </w:r>
      <w:proofErr w:type="gramStart"/>
      <w:r w:rsidRPr="00ED7FCA">
        <w:rPr>
          <w:rFonts w:ascii="Bookman Old Style" w:hAnsi="Bookman Old Style" w:cs="Bookman Old Style"/>
          <w:b/>
          <w:bCs/>
        </w:rPr>
        <w:t>1.</w:t>
      </w:r>
      <w:r w:rsidRPr="00ED7FCA">
        <w:rPr>
          <w:rFonts w:ascii="Bookman Old Style" w:hAnsi="Bookman Old Style" w:cs="Bookman Old Style"/>
        </w:rPr>
        <w:t>Para</w:t>
      </w:r>
      <w:proofErr w:type="gramEnd"/>
      <w:r w:rsidRPr="00ED7FCA">
        <w:rPr>
          <w:rFonts w:ascii="Bookman Old Style" w:hAnsi="Bookman Old Style" w:cs="Bookman Old Style"/>
        </w:rPr>
        <w:t xml:space="preserve"> participação na condição de Microempresa - ME ou Empresa de Pequeno Porte - EPP, a licitante deverá apresentar, juntamente com os demais documentos, Declaração que comprove sua condição de microempresa ou empresa de pequeno porte,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ED7FCA">
        <w:rPr>
          <w:rFonts w:ascii="Bookman Old Style" w:hAnsi="Bookman Old Style" w:cs="Bookman Old Style"/>
        </w:rPr>
        <w:t>desenquadramento</w:t>
      </w:r>
      <w:proofErr w:type="spellEnd"/>
      <w:r w:rsidRPr="00ED7FCA">
        <w:rPr>
          <w:rFonts w:ascii="Bookman Old Style" w:hAnsi="Bookman Old Style" w:cs="Bookman Old Style"/>
        </w:rPr>
        <w:t xml:space="preserve"> dessa situação.</w:t>
      </w:r>
    </w:p>
    <w:p w:rsidR="004050A2" w:rsidRPr="00ED7FCA" w:rsidRDefault="004050A2" w:rsidP="006B1FED">
      <w:pPr>
        <w:autoSpaceDE w:val="0"/>
        <w:autoSpaceDN w:val="0"/>
        <w:adjustRightInd w:val="0"/>
        <w:jc w:val="both"/>
        <w:rPr>
          <w:rFonts w:ascii="Bookman Old Style" w:hAnsi="Bookman Old Style" w:cs="Bookman Old Style"/>
        </w:rPr>
      </w:pPr>
      <w:r w:rsidRPr="00ED7FCA">
        <w:rPr>
          <w:rFonts w:ascii="Bookman Old Style" w:hAnsi="Bookman Old Style" w:cs="Bookman Old Style"/>
          <w:b/>
          <w:bCs/>
        </w:rPr>
        <w:t>18.1.1.</w:t>
      </w:r>
      <w:r w:rsidRPr="00ED7FCA">
        <w:rPr>
          <w:rFonts w:ascii="Bookman Old Style" w:hAnsi="Bookman Old Style" w:cs="Bookman Old Style"/>
        </w:rPr>
        <w:t xml:space="preserve">A Declaração deverá ser subscrita por quem detém poderes de representação da licitante e por seu </w:t>
      </w:r>
      <w:r w:rsidRPr="00ED7FCA">
        <w:rPr>
          <w:rFonts w:ascii="Bookman Old Style" w:hAnsi="Bookman Old Style" w:cs="Bookman Old Style"/>
          <w:b/>
          <w:bCs/>
        </w:rPr>
        <w:t>contador</w:t>
      </w:r>
      <w:r w:rsidRPr="00ED7FCA">
        <w:rPr>
          <w:rFonts w:ascii="Bookman Old Style" w:hAnsi="Bookman Old Style" w:cs="Bookman Old Style"/>
        </w:rPr>
        <w:t>.</w:t>
      </w:r>
    </w:p>
    <w:p w:rsidR="004050A2" w:rsidRPr="00ED7FCA" w:rsidRDefault="004050A2" w:rsidP="006B1FED">
      <w:pPr>
        <w:autoSpaceDE w:val="0"/>
        <w:autoSpaceDN w:val="0"/>
        <w:adjustRightInd w:val="0"/>
        <w:jc w:val="both"/>
        <w:rPr>
          <w:rFonts w:ascii="Bookman Old Style" w:hAnsi="Bookman Old Style" w:cs="Bookman Old Style"/>
        </w:rPr>
      </w:pPr>
    </w:p>
    <w:p w:rsidR="004050A2" w:rsidRPr="00ED7FCA" w:rsidRDefault="004050A2" w:rsidP="006B1FED">
      <w:pPr>
        <w:autoSpaceDE w:val="0"/>
        <w:autoSpaceDN w:val="0"/>
        <w:adjustRightInd w:val="0"/>
        <w:spacing w:after="120"/>
        <w:jc w:val="both"/>
        <w:rPr>
          <w:rFonts w:ascii="Bookman Old Style" w:hAnsi="Bookman Old Style" w:cs="Bookman Old Style"/>
        </w:rPr>
      </w:pPr>
      <w:r w:rsidRPr="00ED7FCA">
        <w:rPr>
          <w:rFonts w:ascii="Bookman Old Style" w:hAnsi="Bookman Old Style" w:cs="Bookman Old Style"/>
          <w:b/>
          <w:bCs/>
        </w:rPr>
        <w:t>18.2.</w:t>
      </w:r>
      <w:r w:rsidRPr="00ED7FCA">
        <w:rPr>
          <w:rFonts w:ascii="Bookman Old Style" w:hAnsi="Bookman Old Style" w:cs="Bookman Old Style"/>
        </w:rPr>
        <w:t>A licitante participante na qualidade de microempresas ou empresas de pequeno porte deverá apresentar toda a documentação exigida para fins de comprovação de regularidade fiscal, mesmo que esta apresente alguma restrição;</w:t>
      </w:r>
    </w:p>
    <w:p w:rsidR="004050A2" w:rsidRPr="00ED7FCA" w:rsidRDefault="004050A2" w:rsidP="006B1FED">
      <w:pPr>
        <w:autoSpaceDE w:val="0"/>
        <w:autoSpaceDN w:val="0"/>
        <w:adjustRightInd w:val="0"/>
        <w:spacing w:after="120"/>
        <w:jc w:val="both"/>
        <w:rPr>
          <w:rFonts w:ascii="Bookman Old Style" w:hAnsi="Bookman Old Style" w:cs="Bookman Old Style"/>
        </w:rPr>
      </w:pPr>
      <w:r w:rsidRPr="00ED7FCA">
        <w:rPr>
          <w:rFonts w:ascii="Bookman Old Style" w:hAnsi="Bookman Old Style" w:cs="Bookman Old Style"/>
          <w:b/>
          <w:bCs/>
        </w:rPr>
        <w:t>18.2.</w:t>
      </w:r>
      <w:proofErr w:type="gramStart"/>
      <w:r w:rsidRPr="00ED7FCA">
        <w:rPr>
          <w:rFonts w:ascii="Bookman Old Style" w:hAnsi="Bookman Old Style" w:cs="Bookman Old Style"/>
          <w:b/>
          <w:bCs/>
        </w:rPr>
        <w:t>1.</w:t>
      </w:r>
      <w:r w:rsidRPr="00ED7FCA">
        <w:rPr>
          <w:rFonts w:ascii="Bookman Old Style" w:hAnsi="Bookman Old Style" w:cs="Bookman Old Style"/>
        </w:rPr>
        <w:t>Havendo</w:t>
      </w:r>
      <w:proofErr w:type="gramEnd"/>
      <w:r w:rsidRPr="00ED7FCA">
        <w:rPr>
          <w:rFonts w:ascii="Bookman Old Style" w:hAnsi="Bookman Old Style" w:cs="Bookman Old Style"/>
        </w:rPr>
        <w:t xml:space="preserve"> alguma restrição na comprovação da regularidade fiscal, será assegurado o prazo de dois dias úteis, a contar da publicação da homologação do certame, prorrogáveis por igual período, a critério desta Administração, para a regularização da documentação, pagamento ou parcelamento do débito, e emissão de eventuais certidões negativas ou positivas com efeito de certidão negativa;</w:t>
      </w:r>
    </w:p>
    <w:p w:rsidR="004050A2" w:rsidRPr="00ED7FCA" w:rsidRDefault="004050A2" w:rsidP="006B1FED">
      <w:pPr>
        <w:autoSpaceDE w:val="0"/>
        <w:autoSpaceDN w:val="0"/>
        <w:adjustRightInd w:val="0"/>
        <w:jc w:val="both"/>
        <w:rPr>
          <w:rFonts w:ascii="Bookman Old Style" w:hAnsi="Bookman Old Style" w:cs="Bookman Old Style"/>
        </w:rPr>
      </w:pPr>
      <w:r w:rsidRPr="00ED7FCA">
        <w:rPr>
          <w:rFonts w:ascii="Bookman Old Style" w:hAnsi="Bookman Old Style" w:cs="Bookman Old Style"/>
          <w:b/>
          <w:bCs/>
        </w:rPr>
        <w:t>18.2.2.</w:t>
      </w:r>
      <w:r w:rsidRPr="00ED7FCA">
        <w:rPr>
          <w:rFonts w:ascii="Bookman Old Style" w:hAnsi="Bookman Old Style" w:cs="Bookman Old Style"/>
        </w:rPr>
        <w:t xml:space="preserve">A não-regularização da documentação, no prazo previsto no subitem “18.2.1” implicará na decadência do direito à contratação, sem prejuízo das sanções previstas no art. 81 da Lei nº 8.666/93, sendo facultado </w:t>
      </w:r>
      <w:r w:rsidRPr="00ED7FCA">
        <w:rPr>
          <w:rStyle w:val="hlhilite"/>
          <w:rFonts w:ascii="Bookman Old Style" w:hAnsi="Bookman Old Style" w:cs="Bookman Old Style"/>
        </w:rPr>
        <w:t>à</w:t>
      </w:r>
      <w:r w:rsidRPr="00ED7FCA">
        <w:rPr>
          <w:rFonts w:ascii="Bookman Old Style" w:hAnsi="Bookman Old Style" w:cs="Bookman Old Style"/>
        </w:rPr>
        <w:t xml:space="preserve"> Administração convocar os licitantes remanescentes, na ordem de classificação, para </w:t>
      </w:r>
      <w:r w:rsidRPr="00ED7FCA">
        <w:rPr>
          <w:rStyle w:val="hlhilite"/>
          <w:rFonts w:ascii="Bookman Old Style" w:hAnsi="Bookman Old Style" w:cs="Bookman Old Style"/>
        </w:rPr>
        <w:t>a</w:t>
      </w:r>
      <w:r w:rsidRPr="00ED7FCA">
        <w:rPr>
          <w:rFonts w:ascii="Bookman Old Style" w:hAnsi="Bookman Old Style" w:cs="Bookman Old Style"/>
        </w:rPr>
        <w:t xml:space="preserve"> assinatura do CONTRATO, ou revogar </w:t>
      </w:r>
      <w:proofErr w:type="spellStart"/>
      <w:r w:rsidRPr="00ED7FCA">
        <w:rPr>
          <w:rStyle w:val="hlhilite"/>
          <w:rFonts w:ascii="Bookman Old Style" w:hAnsi="Bookman Old Style" w:cs="Bookman Old Style"/>
        </w:rPr>
        <w:t>alicitação</w:t>
      </w:r>
      <w:proofErr w:type="spellEnd"/>
      <w:r w:rsidRPr="00ED7FCA">
        <w:rPr>
          <w:rFonts w:ascii="Bookman Old Style" w:hAnsi="Bookman Old Style" w:cs="Bookman Old Style"/>
        </w:rPr>
        <w:t>.</w:t>
      </w:r>
    </w:p>
    <w:p w:rsidR="004050A2" w:rsidRPr="00ED7FCA" w:rsidRDefault="004050A2" w:rsidP="006B1FED">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Bookman Old Style"/>
          <w:b/>
          <w:bCs/>
          <w:i w:val="0"/>
          <w:iCs w:val="0"/>
        </w:rPr>
      </w:pPr>
      <w:r w:rsidRPr="00ED7FCA">
        <w:rPr>
          <w:rFonts w:ascii="Bookman Old Style" w:hAnsi="Bookman Old Style" w:cs="Bookman Old Style"/>
          <w:b/>
          <w:bCs/>
          <w:i w:val="0"/>
          <w:iCs w:val="0"/>
        </w:rPr>
        <w:t xml:space="preserve">19 - DAS DISPOSIÇÕES FINAIS </w:t>
      </w:r>
      <w:r w:rsidR="008C02A2" w:rsidRPr="00ED7FCA">
        <w:rPr>
          <w:rFonts w:ascii="Bookman Old Style" w:hAnsi="Bookman Old Style" w:cs="Bookman Old Style"/>
          <w:b/>
          <w:bCs/>
          <w:i w:val="0"/>
          <w:iCs w:val="0"/>
        </w:rPr>
        <w:fldChar w:fldCharType="begin"/>
      </w:r>
      <w:r w:rsidRPr="00ED7FCA">
        <w:rPr>
          <w:rFonts w:ascii="Bookman Old Style" w:hAnsi="Bookman Old Style" w:cs="Bookman Old Style"/>
          <w:b/>
          <w:bCs/>
          <w:i w:val="0"/>
          <w:iCs w:val="0"/>
        </w:rPr>
        <w:instrText>tc "X - DAS DISPOSIÇÕES FINAIS " \l 5</w:instrText>
      </w:r>
      <w:r w:rsidR="008C02A2" w:rsidRPr="00ED7FCA">
        <w:rPr>
          <w:rFonts w:ascii="Bookman Old Style" w:hAnsi="Bookman Old Style" w:cs="Bookman Old Style"/>
          <w:b/>
          <w:bCs/>
          <w:i w:val="0"/>
          <w:iCs w:val="0"/>
        </w:rPr>
        <w:fldChar w:fldCharType="end"/>
      </w:r>
    </w:p>
    <w:p w:rsidR="004050A2" w:rsidRPr="00ED7FCA" w:rsidRDefault="004050A2" w:rsidP="006B1FED">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19.1.</w:t>
      </w:r>
      <w:r w:rsidRPr="00ED7FCA">
        <w:rPr>
          <w:rFonts w:ascii="Bookman Old Style" w:hAnsi="Bookman Old Style" w:cs="Bookman Old Style"/>
          <w:color w:val="auto"/>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4050A2" w:rsidRPr="00ED7FCA" w:rsidRDefault="004050A2" w:rsidP="006B1FED">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Bookman Old Style"/>
          <w:color w:val="auto"/>
        </w:rPr>
      </w:pPr>
      <w:r w:rsidRPr="00ED7FCA">
        <w:rPr>
          <w:rFonts w:ascii="Bookman Old Style" w:hAnsi="Bookman Old Style" w:cs="Bookman Old Style"/>
          <w:b/>
          <w:bCs/>
          <w:color w:val="auto"/>
        </w:rPr>
        <w:t>19.2.</w:t>
      </w:r>
      <w:r w:rsidRPr="00ED7FCA">
        <w:rPr>
          <w:rFonts w:ascii="Bookman Old Style" w:hAnsi="Bookman Old Style" w:cs="Bookman Old Style"/>
          <w:color w:val="auto"/>
        </w:rPr>
        <w:t xml:space="preserve"> É facultado ao Pregoeiro ou à autoridade superior, em qualquer fase da licitação, a promoção de diligência destinada a esclarecer ou complementar a instrução do processo.</w:t>
      </w:r>
    </w:p>
    <w:p w:rsidR="004050A2" w:rsidRPr="00ED7FCA" w:rsidRDefault="004050A2" w:rsidP="006B1FE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Bookman Old Style"/>
        </w:rPr>
      </w:pPr>
      <w:r w:rsidRPr="00ED7FCA">
        <w:rPr>
          <w:rFonts w:ascii="Bookman Old Style" w:hAnsi="Bookman Old Style" w:cs="Bookman Old Style"/>
          <w:b/>
          <w:bCs/>
        </w:rPr>
        <w:t>19.3.</w:t>
      </w:r>
      <w:r w:rsidRPr="00ED7FCA">
        <w:rPr>
          <w:rFonts w:ascii="Bookman Old Style" w:hAnsi="Bookman Old Style" w:cs="Bookman Old Style"/>
        </w:rPr>
        <w:t xml:space="preserve"> As normas que disciplinam este pregão </w:t>
      </w:r>
      <w:r w:rsidRPr="00ED7FCA">
        <w:rPr>
          <w:rFonts w:ascii="Bookman Old Style" w:hAnsi="Bookman Old Style" w:cs="Bookman Old Style"/>
          <w:b/>
          <w:bCs/>
          <w:u w:val="single"/>
        </w:rPr>
        <w:t>serão sempre interpretadas em favor da ampliação da disputa entre os interessados</w:t>
      </w:r>
      <w:r w:rsidRPr="00ED7FCA">
        <w:rPr>
          <w:rFonts w:ascii="Bookman Old Style" w:hAnsi="Bookman Old Style" w:cs="Bookman Old Style"/>
        </w:rPr>
        <w:t xml:space="preserve">, desde que não comprometam o interesse da Administração e a segurança da contratação.  </w:t>
      </w:r>
    </w:p>
    <w:p w:rsidR="004050A2" w:rsidRPr="00ED7FCA" w:rsidRDefault="004050A2" w:rsidP="006B1FED">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Bookman Old Style"/>
        </w:rPr>
      </w:pPr>
      <w:r w:rsidRPr="00ED7FCA">
        <w:rPr>
          <w:rFonts w:ascii="Bookman Old Style" w:hAnsi="Bookman Old Style" w:cs="Bookman Old Style"/>
          <w:b/>
          <w:bCs/>
        </w:rPr>
        <w:t>19.4.</w:t>
      </w:r>
      <w:r w:rsidRPr="00ED7FCA">
        <w:rPr>
          <w:rFonts w:ascii="Bookman Old Style" w:hAnsi="Bookman Old Style" w:cs="Bookman Old Style"/>
        </w:rPr>
        <w:t xml:space="preserve"> A homologação do resultado desta licitação não implicará em direito à contratação.</w:t>
      </w:r>
    </w:p>
    <w:p w:rsidR="004050A2" w:rsidRPr="00ED7FCA"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lastRenderedPageBreak/>
        <w:t>19.5.</w:t>
      </w:r>
      <w:r w:rsidRPr="00ED7FCA">
        <w:rPr>
          <w:rFonts w:ascii="Bookman Old Style" w:hAnsi="Bookman Old Style" w:cs="Bookman Old Style"/>
          <w:color w:val="auto"/>
          <w:lang w:val="pt-BR"/>
        </w:rPr>
        <w:t xml:space="preserve"> Na hipótese de não haver expediente no dia da abertura da presente licitação, ficará esta transferida para o primeiro dia útil </w:t>
      </w:r>
      <w:proofErr w:type="spellStart"/>
      <w:r w:rsidRPr="00ED7FCA">
        <w:rPr>
          <w:rFonts w:ascii="Bookman Old Style" w:hAnsi="Bookman Old Style" w:cs="Bookman Old Style"/>
          <w:color w:val="auto"/>
          <w:lang w:val="pt-BR"/>
        </w:rPr>
        <w:t>subseqüente</w:t>
      </w:r>
      <w:proofErr w:type="spellEnd"/>
      <w:r w:rsidRPr="00ED7FCA">
        <w:rPr>
          <w:rFonts w:ascii="Bookman Old Style" w:hAnsi="Bookman Old Style" w:cs="Bookman Old Style"/>
          <w:color w:val="auto"/>
          <w:lang w:val="pt-BR"/>
        </w:rPr>
        <w:t>, no mesmo local e horário, anteriormente estabelecidos.</w:t>
      </w:r>
    </w:p>
    <w:p w:rsidR="004050A2" w:rsidRPr="00ED7FCA" w:rsidRDefault="004050A2" w:rsidP="006B1FED">
      <w:pPr>
        <w:spacing w:before="120" w:after="120"/>
        <w:jc w:val="both"/>
        <w:rPr>
          <w:rFonts w:ascii="Bookman Old Style" w:hAnsi="Bookman Old Style" w:cs="Bookman Old Style"/>
        </w:rPr>
      </w:pPr>
      <w:r w:rsidRPr="00ED7FCA">
        <w:rPr>
          <w:rFonts w:ascii="Bookman Old Style" w:hAnsi="Bookman Old Style" w:cs="Bookman Old Style"/>
          <w:b/>
          <w:bCs/>
        </w:rPr>
        <w:t>19.6.</w:t>
      </w:r>
      <w:r w:rsidRPr="00ED7FCA">
        <w:rPr>
          <w:rFonts w:ascii="Bookman Old Style" w:hAnsi="Bookman Old Style" w:cs="Bookman Old Style"/>
        </w:rPr>
        <w:t xml:space="preserve"> A estimativa total desta licitação</w:t>
      </w:r>
      <w:r w:rsidR="00E052CB" w:rsidRPr="00ED7FCA">
        <w:rPr>
          <w:rFonts w:ascii="Bookman Old Style" w:hAnsi="Bookman Old Style" w:cs="Bookman Old Style"/>
        </w:rPr>
        <w:t xml:space="preserve"> </w:t>
      </w:r>
      <w:r w:rsidRPr="00ED7FCA">
        <w:rPr>
          <w:rFonts w:ascii="Bookman Old Style" w:hAnsi="Bookman Old Style" w:cs="Bookman Old Style"/>
        </w:rPr>
        <w:t xml:space="preserve">gira em torno de: R$ </w:t>
      </w:r>
      <w:r w:rsidR="00E052CB" w:rsidRPr="00ED7FCA">
        <w:rPr>
          <w:rFonts w:ascii="Bookman Old Style" w:hAnsi="Bookman Old Style" w:cs="Bookman Old Style"/>
        </w:rPr>
        <w:t>-- (--</w:t>
      </w:r>
      <w:r w:rsidRPr="00ED7FCA">
        <w:rPr>
          <w:rFonts w:ascii="Bookman Old Style" w:hAnsi="Bookman Old Style" w:cs="Bookman Old Style"/>
        </w:rPr>
        <w:t>), cujas despesas correrão por conta das seguintes dotações orçamentárias:</w:t>
      </w:r>
    </w:p>
    <w:p w:rsidR="00CD0A8A" w:rsidRPr="00ED7FCA" w:rsidRDefault="00CD0A8A" w:rsidP="00CD0A8A">
      <w:pPr>
        <w:jc w:val="both"/>
      </w:pPr>
      <w:r w:rsidRPr="00ED7FCA">
        <w:t>02.02.00 – Secretaria Administração e Finanças</w:t>
      </w:r>
    </w:p>
    <w:p w:rsidR="00CD0A8A" w:rsidRPr="00ED7FCA" w:rsidRDefault="00CD0A8A" w:rsidP="00CD0A8A">
      <w:pPr>
        <w:jc w:val="both"/>
      </w:pPr>
      <w:r w:rsidRPr="00ED7FCA">
        <w:t>02.02.01 – Gabinete</w:t>
      </w:r>
    </w:p>
    <w:p w:rsidR="00CD0A8A" w:rsidRPr="00ED7FCA" w:rsidRDefault="00CD0A8A" w:rsidP="00CD0A8A">
      <w:pPr>
        <w:jc w:val="both"/>
      </w:pPr>
      <w:r w:rsidRPr="00ED7FCA">
        <w:t>3.3.90.30.00 –Material de Consumo</w:t>
      </w:r>
    </w:p>
    <w:p w:rsidR="00CD0A8A" w:rsidRPr="00ED7FCA" w:rsidRDefault="00CD0A8A" w:rsidP="00CD0A8A">
      <w:pPr>
        <w:jc w:val="both"/>
      </w:pPr>
      <w:r w:rsidRPr="00ED7FCA">
        <w:t>02.03.00 – Secretaria Municipal de Educação</w:t>
      </w:r>
    </w:p>
    <w:p w:rsidR="00CD0A8A" w:rsidRPr="00ED7FCA" w:rsidRDefault="00CD0A8A" w:rsidP="00CD0A8A">
      <w:pPr>
        <w:jc w:val="both"/>
      </w:pPr>
      <w:r w:rsidRPr="00ED7FCA">
        <w:t>02.03.01 – Ensino Fundamental</w:t>
      </w:r>
    </w:p>
    <w:p w:rsidR="00CD0A8A" w:rsidRPr="00ED7FCA" w:rsidRDefault="00CD0A8A" w:rsidP="00CD0A8A">
      <w:pPr>
        <w:jc w:val="both"/>
      </w:pPr>
      <w:r w:rsidRPr="00ED7FCA">
        <w:t>3.3.90.30.00 –Material de Consumo</w:t>
      </w:r>
    </w:p>
    <w:p w:rsidR="00CD0A8A" w:rsidRPr="00ED7FCA" w:rsidRDefault="00CD0A8A" w:rsidP="00CD0A8A">
      <w:pPr>
        <w:jc w:val="both"/>
      </w:pPr>
      <w:r w:rsidRPr="00ED7FCA">
        <w:t>02.03.02 – Ensino Infantil</w:t>
      </w:r>
    </w:p>
    <w:p w:rsidR="00CD0A8A" w:rsidRPr="00ED7FCA" w:rsidRDefault="00CD0A8A" w:rsidP="00CD0A8A">
      <w:pPr>
        <w:jc w:val="both"/>
      </w:pPr>
      <w:r w:rsidRPr="00ED7FCA">
        <w:t>3.3.90.30.00– Material de Consumo</w:t>
      </w:r>
    </w:p>
    <w:p w:rsidR="00CD0A8A" w:rsidRPr="00ED7FCA" w:rsidRDefault="00CD0A8A" w:rsidP="00CD0A8A">
      <w:pPr>
        <w:jc w:val="both"/>
      </w:pPr>
      <w:r w:rsidRPr="00ED7FCA">
        <w:t xml:space="preserve">02.03.05 – </w:t>
      </w:r>
      <w:proofErr w:type="spellStart"/>
      <w:r w:rsidRPr="00ED7FCA">
        <w:t>Fundeb</w:t>
      </w:r>
      <w:proofErr w:type="spellEnd"/>
      <w:r w:rsidRPr="00ED7FCA">
        <w:t xml:space="preserve"> 40% - Fundamental</w:t>
      </w:r>
    </w:p>
    <w:p w:rsidR="00CD0A8A" w:rsidRPr="00ED7FCA" w:rsidRDefault="00CD0A8A" w:rsidP="00CD0A8A">
      <w:pPr>
        <w:jc w:val="both"/>
      </w:pPr>
      <w:r w:rsidRPr="00ED7FCA">
        <w:t>3.3.90.30.00 –Material de Consumo</w:t>
      </w:r>
    </w:p>
    <w:p w:rsidR="00CD0A8A" w:rsidRPr="00ED7FCA" w:rsidRDefault="00CD0A8A" w:rsidP="00CD0A8A">
      <w:pPr>
        <w:jc w:val="both"/>
      </w:pPr>
      <w:r w:rsidRPr="00ED7FCA">
        <w:t>3.3.90.30.00– Material de Consumo</w:t>
      </w:r>
    </w:p>
    <w:p w:rsidR="00CD0A8A" w:rsidRPr="00ED7FCA" w:rsidRDefault="00CD0A8A" w:rsidP="00CD0A8A">
      <w:pPr>
        <w:jc w:val="both"/>
      </w:pPr>
      <w:r w:rsidRPr="00ED7FCA">
        <w:t>02.03.07 – Ensino Superior</w:t>
      </w:r>
    </w:p>
    <w:p w:rsidR="00CD0A8A" w:rsidRPr="00ED7FCA" w:rsidRDefault="00CD0A8A" w:rsidP="00CD0A8A">
      <w:pPr>
        <w:jc w:val="both"/>
      </w:pPr>
      <w:r w:rsidRPr="00ED7FCA">
        <w:t>3.3.90.30.00 – Material de Consumo</w:t>
      </w:r>
    </w:p>
    <w:p w:rsidR="00CD0A8A" w:rsidRPr="00ED7FCA" w:rsidRDefault="00CD0A8A" w:rsidP="00CD0A8A">
      <w:pPr>
        <w:jc w:val="both"/>
      </w:pPr>
      <w:r w:rsidRPr="00ED7FCA">
        <w:t>02.03.11 – Departamento Merenda Escolar</w:t>
      </w:r>
    </w:p>
    <w:p w:rsidR="00CD0A8A" w:rsidRPr="00ED7FCA" w:rsidRDefault="00CD0A8A" w:rsidP="00CD0A8A">
      <w:pPr>
        <w:jc w:val="both"/>
      </w:pPr>
      <w:r w:rsidRPr="00ED7FCA">
        <w:t>3.3.90.30.00 – Material de Consumo</w:t>
      </w:r>
    </w:p>
    <w:p w:rsidR="00CD0A8A" w:rsidRPr="00ED7FCA" w:rsidRDefault="00CD0A8A" w:rsidP="00CD0A8A">
      <w:pPr>
        <w:jc w:val="both"/>
      </w:pPr>
      <w:r w:rsidRPr="00ED7FCA">
        <w:t>02.04.00 – Secretaria Municipal Saúde</w:t>
      </w:r>
    </w:p>
    <w:p w:rsidR="00CD0A8A" w:rsidRPr="00ED7FCA" w:rsidRDefault="00CD0A8A" w:rsidP="00CD0A8A">
      <w:pPr>
        <w:jc w:val="both"/>
      </w:pPr>
      <w:r w:rsidRPr="00ED7FCA">
        <w:t>02.04.01 – Departamento da Saúde</w:t>
      </w:r>
    </w:p>
    <w:p w:rsidR="00CD0A8A" w:rsidRPr="00ED7FCA" w:rsidRDefault="00CD0A8A" w:rsidP="00CD0A8A">
      <w:pPr>
        <w:jc w:val="both"/>
      </w:pPr>
      <w:r w:rsidRPr="00ED7FCA">
        <w:t>3.3.90.30.00 –Material de Consumo</w:t>
      </w:r>
    </w:p>
    <w:p w:rsidR="00CD0A8A" w:rsidRPr="00ED7FCA" w:rsidRDefault="00CD0A8A" w:rsidP="00CD0A8A">
      <w:pPr>
        <w:jc w:val="both"/>
      </w:pPr>
      <w:r w:rsidRPr="00ED7FCA">
        <w:t xml:space="preserve">02.05.00 – Secretaria Municipal Obras e Serviços </w:t>
      </w:r>
    </w:p>
    <w:p w:rsidR="00CD0A8A" w:rsidRPr="00ED7FCA" w:rsidRDefault="00CD0A8A" w:rsidP="00CD0A8A">
      <w:pPr>
        <w:jc w:val="both"/>
      </w:pPr>
      <w:r w:rsidRPr="00ED7FCA">
        <w:t>02.05.02 – Departamento de Obras</w:t>
      </w:r>
    </w:p>
    <w:p w:rsidR="00CD0A8A" w:rsidRPr="00ED7FCA" w:rsidRDefault="00CD0A8A" w:rsidP="00CD0A8A">
      <w:pPr>
        <w:jc w:val="both"/>
      </w:pPr>
      <w:r w:rsidRPr="00ED7FCA">
        <w:t>3.3.90.30.00 –Material de Consumo</w:t>
      </w:r>
    </w:p>
    <w:p w:rsidR="00CD0A8A" w:rsidRPr="00ED7FCA" w:rsidRDefault="00CD0A8A" w:rsidP="00CD0A8A">
      <w:pPr>
        <w:jc w:val="both"/>
      </w:pPr>
      <w:r w:rsidRPr="00ED7FCA">
        <w:t>02.06.00 – Secretaria Municipal Agricultura</w:t>
      </w:r>
    </w:p>
    <w:p w:rsidR="00CD0A8A" w:rsidRPr="00ED7FCA" w:rsidRDefault="00CD0A8A" w:rsidP="00CD0A8A">
      <w:pPr>
        <w:jc w:val="both"/>
      </w:pPr>
      <w:r w:rsidRPr="00ED7FCA">
        <w:t>02.06.01- Departamento de Agricultura</w:t>
      </w:r>
    </w:p>
    <w:p w:rsidR="00CD0A8A" w:rsidRPr="00ED7FCA" w:rsidRDefault="00CD0A8A" w:rsidP="00CD0A8A">
      <w:pPr>
        <w:jc w:val="both"/>
      </w:pPr>
      <w:r w:rsidRPr="00ED7FCA">
        <w:t>3.3.90.30.00 –Material de Consumo</w:t>
      </w:r>
    </w:p>
    <w:p w:rsidR="00CD0A8A" w:rsidRPr="00ED7FCA" w:rsidRDefault="00CD0A8A" w:rsidP="00CD0A8A">
      <w:pPr>
        <w:jc w:val="both"/>
      </w:pPr>
      <w:r w:rsidRPr="00ED7FCA">
        <w:t>02.07.00 – Secretaria Municipal Assistência Social</w:t>
      </w:r>
    </w:p>
    <w:p w:rsidR="00CD0A8A" w:rsidRPr="00ED7FCA" w:rsidRDefault="00CD0A8A" w:rsidP="00CD0A8A">
      <w:pPr>
        <w:jc w:val="both"/>
      </w:pPr>
      <w:r w:rsidRPr="00ED7FCA">
        <w:t>02.07.01 – Departamento da Assistência Social</w:t>
      </w:r>
    </w:p>
    <w:p w:rsidR="00CD0A8A" w:rsidRPr="00ED7FCA" w:rsidRDefault="00CD0A8A" w:rsidP="00CD0A8A">
      <w:pPr>
        <w:jc w:val="both"/>
      </w:pPr>
      <w:r w:rsidRPr="00ED7FCA">
        <w:t>3.3.90.30.00 – Material de Consumo</w:t>
      </w:r>
    </w:p>
    <w:p w:rsidR="00CD0A8A" w:rsidRPr="00ED7FCA" w:rsidRDefault="00CD0A8A" w:rsidP="00CD0A8A">
      <w:pPr>
        <w:jc w:val="both"/>
      </w:pPr>
      <w:r w:rsidRPr="00ED7FCA">
        <w:t xml:space="preserve">02.07.03 – FMDCA – </w:t>
      </w:r>
      <w:proofErr w:type="spellStart"/>
      <w:r w:rsidRPr="00ED7FCA">
        <w:t>Fdo</w:t>
      </w:r>
      <w:proofErr w:type="spellEnd"/>
      <w:r w:rsidRPr="00ED7FCA">
        <w:t xml:space="preserve"> Municipal Direitos Criança e Adolescente</w:t>
      </w:r>
    </w:p>
    <w:p w:rsidR="00CD0A8A" w:rsidRPr="00ED7FCA" w:rsidRDefault="00CD0A8A" w:rsidP="00CD0A8A">
      <w:pPr>
        <w:jc w:val="both"/>
      </w:pPr>
      <w:r w:rsidRPr="00ED7FCA">
        <w:t>3.3.90.30.00 – Material de Consumo</w:t>
      </w:r>
    </w:p>
    <w:p w:rsidR="004050A2" w:rsidRPr="00ED7FCA" w:rsidRDefault="004050A2" w:rsidP="006B1FED">
      <w:pPr>
        <w:pStyle w:val="Corpodetexto3"/>
        <w:spacing w:before="120" w:after="120"/>
        <w:rPr>
          <w:rFonts w:ascii="Bookman Old Style" w:hAnsi="Bookman Old Style" w:cs="Bookman Old Style"/>
          <w:color w:val="auto"/>
        </w:rPr>
      </w:pPr>
      <w:r w:rsidRPr="00ED7FCA">
        <w:rPr>
          <w:rFonts w:ascii="Bookman Old Style" w:hAnsi="Bookman Old Style" w:cs="Bookman Old Style"/>
          <w:b/>
          <w:bCs/>
          <w:color w:val="auto"/>
        </w:rPr>
        <w:t>19.7.</w:t>
      </w:r>
      <w:r w:rsidRPr="00ED7FCA">
        <w:rPr>
          <w:rFonts w:ascii="Bookman Old Style" w:hAnsi="Bookman Old Style" w:cs="Bookman Old Style"/>
          <w:color w:val="auto"/>
        </w:rPr>
        <w:t xml:space="preserve"> A falsidade da Declaração de que trata o item “7”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4050A2" w:rsidRPr="00ED7FCA" w:rsidRDefault="004050A2" w:rsidP="006B1FED">
      <w:pPr>
        <w:pStyle w:val="Corpodetexto3"/>
        <w:spacing w:before="120" w:after="120"/>
        <w:rPr>
          <w:rFonts w:ascii="Bookman Old Style" w:hAnsi="Bookman Old Style" w:cs="Bookman Old Style"/>
          <w:color w:val="auto"/>
        </w:rPr>
      </w:pPr>
      <w:r w:rsidRPr="00ED7FCA">
        <w:rPr>
          <w:rFonts w:ascii="Bookman Old Style" w:hAnsi="Bookman Old Style" w:cs="Bookman Old Style"/>
          <w:b/>
          <w:bCs/>
          <w:color w:val="auto"/>
        </w:rPr>
        <w:t>19.8.</w:t>
      </w:r>
      <w:r w:rsidRPr="00ED7FCA">
        <w:rPr>
          <w:rFonts w:ascii="Bookman Old Style" w:hAnsi="Bookman Old Style" w:cs="Bookman Old Style"/>
          <w:color w:val="auto"/>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4050A2" w:rsidRPr="00ED7FCA"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19.9.</w:t>
      </w:r>
      <w:r w:rsidRPr="00ED7FCA">
        <w:rPr>
          <w:rFonts w:ascii="Bookman Old Style" w:hAnsi="Bookman Old Style" w:cs="Bookman Old Style"/>
          <w:color w:val="auto"/>
          <w:lang w:val="pt-BR"/>
        </w:rPr>
        <w:t xml:space="preserve"> Quaisquer dúvidas porventura existentes sobre o disposto no presente Edital deverão ser objeto de consulta, por escrito, a Pregoeiro, na Prefeitura Municipal de </w:t>
      </w:r>
      <w:r w:rsidRPr="00ED7FCA">
        <w:rPr>
          <w:rFonts w:ascii="Bookman Old Style" w:hAnsi="Bookman Old Style" w:cs="Bookman Old Style"/>
          <w:color w:val="auto"/>
          <w:lang w:val="pt-BR"/>
        </w:rPr>
        <w:lastRenderedPageBreak/>
        <w:t>Iaras, no endereço: Praça Monção, nº 683 – Centro – Iaras/</w:t>
      </w:r>
      <w:proofErr w:type="spellStart"/>
      <w:proofErr w:type="gramStart"/>
      <w:r w:rsidRPr="00ED7FCA">
        <w:rPr>
          <w:rFonts w:ascii="Bookman Old Style" w:hAnsi="Bookman Old Style" w:cs="Bookman Old Style"/>
          <w:color w:val="auto"/>
          <w:lang w:val="pt-BR"/>
        </w:rPr>
        <w:t>SP,até</w:t>
      </w:r>
      <w:proofErr w:type="spellEnd"/>
      <w:proofErr w:type="gramEnd"/>
      <w:r w:rsidRPr="00ED7FCA">
        <w:rPr>
          <w:rFonts w:ascii="Bookman Old Style" w:hAnsi="Bookman Old Style" w:cs="Bookman Old Style"/>
          <w:color w:val="auto"/>
          <w:lang w:val="pt-BR"/>
        </w:rPr>
        <w:t xml:space="preserve"> 02 (dois) dias úteis antes da data fixada para recebimento das propostas, as quais serão respondidas, igualmente por escrito, no prazo de 24 (vinte e quatro) horas, por meio de circular encaminhada a todos os interessados. </w:t>
      </w:r>
    </w:p>
    <w:p w:rsidR="004050A2" w:rsidRPr="00ED7FCA"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Bookman Old Style"/>
          <w:color w:val="auto"/>
          <w:lang w:val="pt-BR"/>
        </w:rPr>
      </w:pPr>
      <w:r w:rsidRPr="00ED7FCA">
        <w:rPr>
          <w:rFonts w:ascii="Bookman Old Style" w:hAnsi="Bookman Old Style" w:cs="Bookman Old Style"/>
          <w:b/>
          <w:bCs/>
          <w:color w:val="auto"/>
          <w:lang w:val="pt-BR"/>
        </w:rPr>
        <w:t>19.10.</w:t>
      </w:r>
      <w:r w:rsidRPr="00ED7FCA">
        <w:rPr>
          <w:rFonts w:ascii="Bookman Old Style" w:hAnsi="Bookman Old Style" w:cs="Bookman Old Style"/>
          <w:color w:val="auto"/>
          <w:lang w:val="pt-BR"/>
        </w:rPr>
        <w:t xml:space="preserve"> Cópias do Edital e seus anexos estarão disponíveis, para consulta, no endereço constante do subitem anterior.</w:t>
      </w:r>
    </w:p>
    <w:p w:rsidR="004050A2" w:rsidRPr="00ED7FCA" w:rsidRDefault="004050A2" w:rsidP="006B1FED">
      <w:pPr>
        <w:tabs>
          <w:tab w:val="num" w:pos="0"/>
        </w:tabs>
        <w:jc w:val="both"/>
        <w:rPr>
          <w:rFonts w:ascii="Bookman Old Style" w:hAnsi="Bookman Old Style" w:cs="Bookman Old Style"/>
          <w:b/>
          <w:bCs/>
        </w:rPr>
      </w:pPr>
      <w:r w:rsidRPr="00ED7FCA">
        <w:rPr>
          <w:rFonts w:ascii="Bookman Old Style" w:hAnsi="Bookman Old Style" w:cs="Bookman Old Style"/>
          <w:b/>
          <w:bCs/>
        </w:rPr>
        <w:t>20. FORO</w:t>
      </w:r>
    </w:p>
    <w:p w:rsidR="004050A2" w:rsidRPr="00ED7FCA" w:rsidRDefault="004050A2" w:rsidP="006B1FED">
      <w:pPr>
        <w:pStyle w:val="Corpodetexto21"/>
        <w:tabs>
          <w:tab w:val="num" w:pos="0"/>
        </w:tabs>
        <w:spacing w:line="276" w:lineRule="auto"/>
        <w:ind w:left="0"/>
        <w:rPr>
          <w:rFonts w:ascii="Bookman Old Style" w:hAnsi="Bookman Old Style" w:cs="Bookman Old Style"/>
          <w:sz w:val="16"/>
          <w:szCs w:val="16"/>
        </w:rPr>
      </w:pPr>
    </w:p>
    <w:p w:rsidR="004050A2" w:rsidRPr="00ED7FCA" w:rsidRDefault="004050A2" w:rsidP="006B1FED">
      <w:pPr>
        <w:pStyle w:val="Corpodetexto21"/>
        <w:tabs>
          <w:tab w:val="num" w:pos="0"/>
        </w:tabs>
        <w:spacing w:line="276" w:lineRule="auto"/>
        <w:ind w:left="0"/>
        <w:rPr>
          <w:rFonts w:ascii="Bookman Old Style" w:hAnsi="Bookman Old Style" w:cs="Bookman Old Style"/>
          <w:sz w:val="24"/>
          <w:szCs w:val="24"/>
        </w:rPr>
      </w:pPr>
      <w:r w:rsidRPr="00ED7FCA">
        <w:rPr>
          <w:rFonts w:ascii="Bookman Old Style" w:hAnsi="Bookman Old Style" w:cs="Bookman Old Style"/>
          <w:b/>
          <w:bCs/>
          <w:sz w:val="24"/>
          <w:szCs w:val="24"/>
        </w:rPr>
        <w:t>20.1.</w:t>
      </w:r>
      <w:r w:rsidRPr="00ED7FCA">
        <w:rPr>
          <w:rFonts w:ascii="Bookman Old Style" w:hAnsi="Bookman Old Style" w:cs="Bookman Old Style"/>
          <w:sz w:val="24"/>
          <w:szCs w:val="24"/>
        </w:rPr>
        <w:t xml:space="preserve"> Para dirimir quaisquer dúvidas ou questões decorrentes da presente licitação, fica eleito o Foro da comarca de CERQUEIRA CESAR, com renúncia expressa a qualquer outro, mesmo que privilegiado independente do domicílio das partes.</w:t>
      </w:r>
    </w:p>
    <w:p w:rsidR="004050A2" w:rsidRPr="00ED7FCA" w:rsidRDefault="004050A2" w:rsidP="006B1FED">
      <w:pPr>
        <w:pStyle w:val="Corpodetexto21"/>
        <w:tabs>
          <w:tab w:val="num" w:pos="0"/>
        </w:tabs>
        <w:ind w:left="0"/>
        <w:rPr>
          <w:rFonts w:ascii="Bookman Old Style" w:hAnsi="Bookman Old Style" w:cs="Bookman Old Style"/>
          <w:sz w:val="24"/>
          <w:szCs w:val="24"/>
        </w:rPr>
      </w:pPr>
    </w:p>
    <w:p w:rsidR="004050A2" w:rsidRPr="00ED7FCA" w:rsidRDefault="004050A2" w:rsidP="006B1FED">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Bookman Old Style"/>
          <w:color w:val="auto"/>
          <w:lang w:val="pt-BR"/>
        </w:rPr>
      </w:pPr>
      <w:r w:rsidRPr="00ED7FCA">
        <w:rPr>
          <w:rFonts w:ascii="Bookman Old Style" w:hAnsi="Bookman Old Style" w:cs="Bookman Old Style"/>
          <w:color w:val="auto"/>
          <w:lang w:val="pt-BR"/>
        </w:rPr>
        <w:t xml:space="preserve">Prefeitura Municipal de Iaras, </w:t>
      </w:r>
      <w:r w:rsidR="00E63238">
        <w:rPr>
          <w:rFonts w:ascii="Bookman Old Style" w:hAnsi="Bookman Old Style" w:cs="Bookman Old Style"/>
          <w:color w:val="auto"/>
          <w:lang w:val="pt-BR"/>
        </w:rPr>
        <w:t>13</w:t>
      </w:r>
      <w:r w:rsidRPr="00ED7FCA">
        <w:rPr>
          <w:rFonts w:ascii="Bookman Old Style" w:hAnsi="Bookman Old Style" w:cs="Bookman Old Style"/>
          <w:color w:val="auto"/>
          <w:lang w:val="pt-BR"/>
        </w:rPr>
        <w:t xml:space="preserve"> de </w:t>
      </w:r>
      <w:r w:rsidR="00E63238">
        <w:rPr>
          <w:rFonts w:ascii="Bookman Old Style" w:hAnsi="Bookman Old Style" w:cs="Bookman Old Style"/>
          <w:color w:val="auto"/>
          <w:lang w:val="pt-BR"/>
        </w:rPr>
        <w:t>julho</w:t>
      </w:r>
      <w:bookmarkStart w:id="0" w:name="_GoBack"/>
      <w:bookmarkEnd w:id="0"/>
      <w:r w:rsidRPr="00ED7FCA">
        <w:rPr>
          <w:rFonts w:ascii="Bookman Old Style" w:hAnsi="Bookman Old Style" w:cs="Bookman Old Style"/>
          <w:color w:val="auto"/>
          <w:lang w:val="pt-BR"/>
        </w:rPr>
        <w:t xml:space="preserve"> de 201</w:t>
      </w:r>
      <w:r w:rsidR="008D3923" w:rsidRPr="00ED7FCA">
        <w:rPr>
          <w:rFonts w:ascii="Bookman Old Style" w:hAnsi="Bookman Old Style" w:cs="Bookman Old Style"/>
          <w:color w:val="auto"/>
          <w:lang w:val="pt-BR"/>
        </w:rPr>
        <w:t>7</w:t>
      </w:r>
      <w:r w:rsidRPr="00ED7FCA">
        <w:rPr>
          <w:rFonts w:ascii="Bookman Old Style" w:hAnsi="Bookman Old Style" w:cs="Bookman Old Style"/>
          <w:color w:val="auto"/>
          <w:lang w:val="pt-BR"/>
        </w:rPr>
        <w:t>.</w:t>
      </w:r>
    </w:p>
    <w:p w:rsidR="004050A2" w:rsidRPr="00ED7FCA"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Bookman Old Style"/>
          <w:b/>
          <w:bCs/>
          <w:color w:val="auto"/>
          <w:lang w:val="pt-BR"/>
        </w:rPr>
      </w:pPr>
    </w:p>
    <w:p w:rsidR="004050A2" w:rsidRPr="00ED7FCA"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Bookman Old Style"/>
          <w:b/>
          <w:bCs/>
          <w:color w:val="auto"/>
          <w:lang w:val="pt-BR"/>
        </w:rPr>
      </w:pPr>
    </w:p>
    <w:p w:rsidR="004050A2" w:rsidRPr="00ED7FCA" w:rsidRDefault="004050A2" w:rsidP="006B1FED">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Bookman Old Style"/>
          <w:b/>
          <w:bCs/>
          <w:color w:val="auto"/>
          <w:lang w:val="pt-BR"/>
        </w:rPr>
      </w:pPr>
    </w:p>
    <w:p w:rsidR="004050A2" w:rsidRPr="00ED7FCA" w:rsidRDefault="004050A2" w:rsidP="006B1FED">
      <w:pPr>
        <w:pStyle w:val="Corpodetexto"/>
        <w:jc w:val="center"/>
        <w:rPr>
          <w:rFonts w:ascii="Bookman Old Style" w:hAnsi="Bookman Old Style" w:cs="Bookman Old Style"/>
          <w:b/>
          <w:bCs/>
          <w:i w:val="0"/>
          <w:iCs w:val="0"/>
          <w:sz w:val="24"/>
          <w:szCs w:val="24"/>
          <w:u w:val="none"/>
        </w:rPr>
      </w:pPr>
      <w:r w:rsidRPr="00ED7FCA">
        <w:rPr>
          <w:rFonts w:ascii="Bookman Old Style" w:hAnsi="Bookman Old Style" w:cs="Bookman Old Style"/>
          <w:b/>
          <w:bCs/>
          <w:i w:val="0"/>
          <w:iCs w:val="0"/>
          <w:sz w:val="24"/>
          <w:szCs w:val="24"/>
          <w:u w:val="none"/>
        </w:rPr>
        <w:t>Francisco Pinto de Souza</w:t>
      </w:r>
    </w:p>
    <w:p w:rsidR="004050A2" w:rsidRPr="00ED7FCA" w:rsidRDefault="004050A2" w:rsidP="006B1FED">
      <w:pPr>
        <w:jc w:val="center"/>
        <w:rPr>
          <w:rFonts w:ascii="Bookman Old Style" w:hAnsi="Bookman Old Style" w:cs="Bookman Old Style"/>
          <w:b/>
          <w:bCs/>
        </w:rPr>
      </w:pPr>
      <w:r w:rsidRPr="00ED7FCA">
        <w:rPr>
          <w:rFonts w:ascii="Bookman Old Style" w:hAnsi="Bookman Old Style" w:cs="Bookman Old Style"/>
          <w:b/>
          <w:bCs/>
        </w:rPr>
        <w:t>Prefeito Municipal</w:t>
      </w:r>
    </w:p>
    <w:p w:rsidR="004050A2" w:rsidRPr="00ED7FCA" w:rsidRDefault="004050A2" w:rsidP="006B1FED">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
    <w:p w:rsidR="00E052CB" w:rsidRPr="00ED7FCA" w:rsidRDefault="00E052CB"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Pr="00ED7FCA"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8D3923" w:rsidRDefault="008D3923"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17058A" w:rsidRDefault="0017058A"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4050A2" w:rsidRPr="00ED7FCA"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lastRenderedPageBreak/>
        <w:t>Processo nº</w:t>
      </w:r>
      <w:r w:rsidRPr="00ED7FCA">
        <w:rPr>
          <w:rFonts w:ascii="Bookman Old Style" w:hAnsi="Bookman Old Style" w:cs="Bookman Old Style"/>
          <w:b/>
          <w:bCs/>
          <w:color w:val="auto"/>
          <w:lang w:val="pt-BR"/>
        </w:rPr>
        <w:t xml:space="preserve"> ........../201</w:t>
      </w:r>
      <w:r w:rsidR="008D3923" w:rsidRPr="00ED7FCA">
        <w:rPr>
          <w:rFonts w:ascii="Bookman Old Style" w:hAnsi="Bookman Old Style" w:cs="Bookman Old Style"/>
          <w:b/>
          <w:bCs/>
          <w:color w:val="auto"/>
          <w:lang w:val="pt-BR"/>
        </w:rPr>
        <w:t>7</w:t>
      </w:r>
    </w:p>
    <w:p w:rsidR="004050A2" w:rsidRPr="00ED7FCA"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roofErr w:type="spellStart"/>
      <w:proofErr w:type="gramStart"/>
      <w:r w:rsidRPr="00ED7FCA">
        <w:rPr>
          <w:rFonts w:ascii="Bookman Old Style" w:hAnsi="Bookman Old Style" w:cs="Bookman Old Style"/>
          <w:color w:val="auto"/>
          <w:lang w:val="pt-BR"/>
        </w:rPr>
        <w:t>Modalidade:</w:t>
      </w:r>
      <w:r w:rsidRPr="00ED7FCA">
        <w:rPr>
          <w:rFonts w:ascii="Bookman Old Style" w:hAnsi="Bookman Old Style" w:cs="Bookman Old Style"/>
          <w:b/>
          <w:bCs/>
          <w:color w:val="auto"/>
          <w:lang w:val="pt-BR"/>
        </w:rPr>
        <w:t>PREGÃO</w:t>
      </w:r>
      <w:proofErr w:type="spellEnd"/>
      <w:proofErr w:type="gramEnd"/>
      <w:r w:rsidRPr="00ED7FCA">
        <w:rPr>
          <w:rFonts w:ascii="Bookman Old Style" w:hAnsi="Bookman Old Style" w:cs="Bookman Old Style"/>
          <w:b/>
          <w:bCs/>
          <w:color w:val="auto"/>
          <w:lang w:val="pt-BR"/>
        </w:rPr>
        <w:t xml:space="preserve"> PRESENCIAL</w:t>
      </w:r>
    </w:p>
    <w:p w:rsidR="004050A2" w:rsidRPr="00ED7FCA" w:rsidRDefault="004050A2" w:rsidP="009D52D4">
      <w:pPr>
        <w:pStyle w:val="Ttulo"/>
        <w:jc w:val="both"/>
        <w:rPr>
          <w:rFonts w:ascii="Bookman Old Style" w:hAnsi="Bookman Old Style" w:cs="Bookman Old Style"/>
          <w:u w:val="none"/>
        </w:rPr>
      </w:pPr>
      <w:proofErr w:type="spellStart"/>
      <w:proofErr w:type="gramStart"/>
      <w:r w:rsidRPr="00ED7FCA">
        <w:rPr>
          <w:rFonts w:ascii="Bookman Old Style" w:hAnsi="Bookman Old Style" w:cs="Bookman Old Style"/>
          <w:b w:val="0"/>
          <w:bCs w:val="0"/>
          <w:u w:val="none"/>
        </w:rPr>
        <w:t>Objeto:</w:t>
      </w:r>
      <w:r w:rsidRPr="00ED7FCA">
        <w:rPr>
          <w:rFonts w:ascii="Bookman Old Style" w:hAnsi="Bookman Old Style" w:cs="Bookman Old Style"/>
          <w:u w:val="none"/>
        </w:rPr>
        <w:t>Aquisição</w:t>
      </w:r>
      <w:proofErr w:type="spellEnd"/>
      <w:proofErr w:type="gramEnd"/>
      <w:r w:rsidRPr="00ED7FCA">
        <w:rPr>
          <w:rFonts w:ascii="Bookman Old Style" w:hAnsi="Bookman Old Style" w:cs="Bookman Old Style"/>
          <w:u w:val="none"/>
        </w:rPr>
        <w:t xml:space="preserve"> de materiais de limpeza diversos</w:t>
      </w:r>
    </w:p>
    <w:p w:rsidR="004050A2" w:rsidRPr="00ED7FCA" w:rsidRDefault="004050A2" w:rsidP="009D52D4">
      <w:pPr>
        <w:pStyle w:val="Ttulo"/>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Tipo: </w:t>
      </w:r>
      <w:r w:rsidRPr="00ED7FCA">
        <w:rPr>
          <w:rFonts w:ascii="Bookman Old Style" w:hAnsi="Bookman Old Style" w:cs="Bookman Old Style"/>
          <w:u w:val="none"/>
        </w:rPr>
        <w:t>Menor Preço por Item</w:t>
      </w:r>
    </w:p>
    <w:p w:rsidR="004050A2" w:rsidRPr="00ED7FCA" w:rsidRDefault="004050A2" w:rsidP="009D52D4">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 xml:space="preserve">Sistema: </w:t>
      </w:r>
      <w:r w:rsidRPr="00ED7FCA">
        <w:rPr>
          <w:rFonts w:ascii="Bookman Old Style" w:hAnsi="Bookman Old Style" w:cs="Bookman Old Style"/>
          <w:u w:val="none"/>
        </w:rPr>
        <w:t>Registro de Preços</w:t>
      </w:r>
    </w:p>
    <w:p w:rsidR="004050A2" w:rsidRPr="00ED7FCA" w:rsidRDefault="004050A2" w:rsidP="009D52D4">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 xml:space="preserve">Órgãos </w:t>
      </w:r>
      <w:proofErr w:type="spellStart"/>
      <w:proofErr w:type="gramStart"/>
      <w:r w:rsidRPr="00ED7FCA">
        <w:rPr>
          <w:rFonts w:ascii="Bookman Old Style" w:hAnsi="Bookman Old Style" w:cs="Bookman Old Style"/>
          <w:color w:val="auto"/>
          <w:lang w:val="pt-BR"/>
        </w:rPr>
        <w:t>Requisitantes:</w:t>
      </w:r>
      <w:r w:rsidRPr="00ED7FCA">
        <w:rPr>
          <w:rFonts w:ascii="Bookman Old Style" w:hAnsi="Bookman Old Style" w:cs="Bookman Old Style"/>
          <w:b/>
          <w:bCs/>
          <w:color w:val="auto"/>
          <w:lang w:val="pt-BR"/>
        </w:rPr>
        <w:t>Diversas</w:t>
      </w:r>
      <w:proofErr w:type="spellEnd"/>
      <w:proofErr w:type="gramEnd"/>
      <w:r w:rsidRPr="00ED7FCA">
        <w:rPr>
          <w:rFonts w:ascii="Bookman Old Style" w:hAnsi="Bookman Old Style" w:cs="Bookman Old Style"/>
          <w:b/>
          <w:bCs/>
          <w:color w:val="auto"/>
          <w:lang w:val="pt-BR"/>
        </w:rPr>
        <w:t xml:space="preserve"> Secretarias Municipais</w:t>
      </w:r>
    </w:p>
    <w:p w:rsidR="004050A2" w:rsidRPr="00ED7FCA" w:rsidRDefault="004050A2" w:rsidP="005D159F">
      <w:pPr>
        <w:spacing w:after="120"/>
        <w:jc w:val="center"/>
        <w:rPr>
          <w:rFonts w:ascii="Bookman Old Style" w:hAnsi="Bookman Old Style" w:cs="Bookman Old Style"/>
          <w:sz w:val="16"/>
          <w:szCs w:val="16"/>
          <w:u w:val="single"/>
        </w:rPr>
      </w:pPr>
    </w:p>
    <w:p w:rsidR="004050A2" w:rsidRPr="00ED7FCA" w:rsidRDefault="004050A2" w:rsidP="005D159F">
      <w:pPr>
        <w:spacing w:after="120"/>
        <w:jc w:val="center"/>
        <w:rPr>
          <w:rFonts w:ascii="Bookman Old Style" w:hAnsi="Bookman Old Style" w:cs="Bookman Old Style"/>
          <w:b/>
          <w:bCs/>
          <w:u w:val="single"/>
        </w:rPr>
      </w:pPr>
      <w:r w:rsidRPr="00ED7FCA">
        <w:rPr>
          <w:rFonts w:ascii="Bookman Old Style" w:hAnsi="Bookman Old Style" w:cs="Bookman Old Style"/>
          <w:b/>
          <w:bCs/>
          <w:u w:val="single"/>
        </w:rPr>
        <w:t>ANEXO I</w:t>
      </w: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autoSpaceDE w:val="0"/>
        <w:autoSpaceDN w:val="0"/>
        <w:adjustRightInd w:val="0"/>
        <w:jc w:val="center"/>
        <w:rPr>
          <w:rFonts w:ascii="Bookman Old Style" w:hAnsi="Bookman Old Style" w:cs="Bookman Old Style"/>
          <w:b/>
          <w:bCs/>
          <w:sz w:val="16"/>
          <w:szCs w:val="16"/>
        </w:rPr>
      </w:pPr>
    </w:p>
    <w:p w:rsidR="004050A2" w:rsidRPr="00ED7FCA" w:rsidRDefault="004050A2" w:rsidP="005D159F">
      <w:pPr>
        <w:autoSpaceDE w:val="0"/>
        <w:autoSpaceDN w:val="0"/>
        <w:adjustRightInd w:val="0"/>
        <w:jc w:val="center"/>
        <w:rPr>
          <w:rFonts w:ascii="Bookman Old Style" w:hAnsi="Bookman Old Style" w:cs="Bookman Old Style"/>
          <w:b/>
          <w:bCs/>
        </w:rPr>
      </w:pPr>
      <w:r w:rsidRPr="00ED7FCA">
        <w:rPr>
          <w:rFonts w:ascii="Bookman Old Style" w:hAnsi="Bookman Old Style" w:cs="Bookman Old Style"/>
          <w:b/>
          <w:bCs/>
        </w:rPr>
        <w:t>PROPOSTA COMERCIAL</w:t>
      </w:r>
    </w:p>
    <w:p w:rsidR="004050A2" w:rsidRPr="00ED7FCA" w:rsidRDefault="004050A2" w:rsidP="005D159F">
      <w:pPr>
        <w:autoSpaceDE w:val="0"/>
        <w:autoSpaceDN w:val="0"/>
        <w:adjustRightInd w:val="0"/>
        <w:jc w:val="center"/>
        <w:rPr>
          <w:rFonts w:ascii="Bookman Old Style" w:hAnsi="Bookman Old Style" w:cs="Bookman Old Style"/>
          <w:b/>
          <w:bCs/>
        </w:rPr>
      </w:pPr>
    </w:p>
    <w:p w:rsidR="004050A2" w:rsidRPr="00ED7FCA" w:rsidRDefault="004050A2" w:rsidP="005D159F">
      <w:pPr>
        <w:autoSpaceDE w:val="0"/>
        <w:autoSpaceDN w:val="0"/>
        <w:adjustRightInd w:val="0"/>
        <w:jc w:val="both"/>
        <w:rPr>
          <w:rFonts w:ascii="Bookman Old Style" w:hAnsi="Bookman Old Style" w:cs="Bookman Old Style"/>
          <w:b/>
          <w:bCs/>
        </w:rPr>
      </w:pPr>
      <w:r w:rsidRPr="00ED7FCA">
        <w:rPr>
          <w:rFonts w:ascii="Bookman Old Style" w:hAnsi="Bookman Old Style" w:cs="Bookman Old Style"/>
          <w:b/>
          <w:bCs/>
        </w:rPr>
        <w:t>Razão Social: ....................................................</w:t>
      </w:r>
    </w:p>
    <w:p w:rsidR="004050A2" w:rsidRPr="00ED7FCA" w:rsidRDefault="004050A2" w:rsidP="005D159F">
      <w:pPr>
        <w:autoSpaceDE w:val="0"/>
        <w:autoSpaceDN w:val="0"/>
        <w:adjustRightInd w:val="0"/>
        <w:jc w:val="both"/>
        <w:rPr>
          <w:rFonts w:ascii="Bookman Old Style" w:hAnsi="Bookman Old Style" w:cs="Bookman Old Style"/>
          <w:b/>
          <w:bCs/>
        </w:rPr>
      </w:pPr>
      <w:r w:rsidRPr="00ED7FCA">
        <w:rPr>
          <w:rFonts w:ascii="Bookman Old Style" w:hAnsi="Bookman Old Style" w:cs="Bookman Old Style"/>
          <w:b/>
          <w:bCs/>
        </w:rPr>
        <w:t>Nome Fantasia: ................................................</w:t>
      </w:r>
    </w:p>
    <w:p w:rsidR="004050A2" w:rsidRPr="00ED7FCA" w:rsidRDefault="004050A2" w:rsidP="005D159F">
      <w:pPr>
        <w:autoSpaceDE w:val="0"/>
        <w:autoSpaceDN w:val="0"/>
        <w:adjustRightInd w:val="0"/>
        <w:jc w:val="both"/>
        <w:rPr>
          <w:rFonts w:ascii="Bookman Old Style" w:hAnsi="Bookman Old Style" w:cs="Bookman Old Style"/>
          <w:b/>
          <w:bCs/>
        </w:rPr>
      </w:pPr>
      <w:r w:rsidRPr="00ED7FCA">
        <w:rPr>
          <w:rFonts w:ascii="Bookman Old Style" w:hAnsi="Bookman Old Style" w:cs="Bookman Old Style"/>
          <w:b/>
          <w:bCs/>
        </w:rPr>
        <w:t>CNPJ nº: ..........................................................</w:t>
      </w:r>
    </w:p>
    <w:p w:rsidR="004050A2" w:rsidRPr="00ED7FCA" w:rsidRDefault="004050A2" w:rsidP="005D159F">
      <w:pPr>
        <w:autoSpaceDE w:val="0"/>
        <w:autoSpaceDN w:val="0"/>
        <w:adjustRightInd w:val="0"/>
        <w:jc w:val="both"/>
        <w:rPr>
          <w:rFonts w:ascii="Bookman Old Style" w:hAnsi="Bookman Old Style" w:cs="Bookman Old Style"/>
          <w:b/>
          <w:bCs/>
        </w:rPr>
      </w:pPr>
      <w:r w:rsidRPr="00ED7FCA">
        <w:rPr>
          <w:rFonts w:ascii="Bookman Old Style" w:hAnsi="Bookman Old Style" w:cs="Bookman Old Style"/>
          <w:b/>
          <w:bCs/>
        </w:rPr>
        <w:t>Inscrição Estadual: ..........................................</w:t>
      </w:r>
    </w:p>
    <w:p w:rsidR="004050A2" w:rsidRPr="00ED7FCA" w:rsidRDefault="004050A2" w:rsidP="005D159F">
      <w:pPr>
        <w:autoSpaceDE w:val="0"/>
        <w:autoSpaceDN w:val="0"/>
        <w:adjustRightInd w:val="0"/>
        <w:jc w:val="both"/>
        <w:rPr>
          <w:rFonts w:ascii="Bookman Old Style" w:hAnsi="Bookman Old Style" w:cs="Bookman Old Style"/>
          <w:b/>
          <w:bCs/>
        </w:rPr>
      </w:pPr>
      <w:r w:rsidRPr="00ED7FCA">
        <w:rPr>
          <w:rFonts w:ascii="Bookman Old Style" w:hAnsi="Bookman Old Style" w:cs="Bookman Old Style"/>
          <w:b/>
          <w:bCs/>
        </w:rPr>
        <w:t>Inscrição Municipal: .........................................</w:t>
      </w:r>
    </w:p>
    <w:p w:rsidR="004050A2" w:rsidRPr="00ED7FCA" w:rsidRDefault="004050A2" w:rsidP="005D159F">
      <w:pPr>
        <w:autoSpaceDE w:val="0"/>
        <w:autoSpaceDN w:val="0"/>
        <w:adjustRightInd w:val="0"/>
        <w:jc w:val="both"/>
        <w:rPr>
          <w:rFonts w:ascii="Bookman Old Style" w:hAnsi="Bookman Old Style" w:cs="Bookman Old Style"/>
          <w:b/>
          <w:bCs/>
        </w:rPr>
      </w:pPr>
      <w:r w:rsidRPr="00ED7FCA">
        <w:rPr>
          <w:rFonts w:ascii="Bookman Old Style" w:hAnsi="Bookman Old Style" w:cs="Bookman Old Style"/>
          <w:b/>
          <w:bCs/>
        </w:rPr>
        <w:t>Endereço: ........................................................</w:t>
      </w:r>
    </w:p>
    <w:p w:rsidR="004050A2" w:rsidRPr="00ED7FCA" w:rsidRDefault="004050A2" w:rsidP="005D159F">
      <w:pPr>
        <w:autoSpaceDE w:val="0"/>
        <w:autoSpaceDN w:val="0"/>
        <w:adjustRightInd w:val="0"/>
        <w:jc w:val="center"/>
        <w:rPr>
          <w:rFonts w:ascii="Bookman Old Style" w:hAnsi="Bookman Old Style" w:cs="Bookman Old Style"/>
          <w:b/>
          <w:bCs/>
        </w:rPr>
      </w:pPr>
    </w:p>
    <w:p w:rsidR="004050A2" w:rsidRPr="00ED7FCA" w:rsidRDefault="004050A2" w:rsidP="005D159F">
      <w:pPr>
        <w:numPr>
          <w:ilvl w:val="0"/>
          <w:numId w:val="29"/>
        </w:numPr>
        <w:autoSpaceDE w:val="0"/>
        <w:autoSpaceDN w:val="0"/>
        <w:adjustRightInd w:val="0"/>
        <w:ind w:left="426" w:hanging="426"/>
        <w:jc w:val="both"/>
        <w:rPr>
          <w:rFonts w:ascii="Bookman Old Style" w:hAnsi="Bookman Old Style" w:cs="Bookman Old Style"/>
          <w:b/>
          <w:bCs/>
        </w:rPr>
      </w:pPr>
      <w:r w:rsidRPr="00ED7FCA">
        <w:rPr>
          <w:rFonts w:ascii="Bookman Old Style" w:hAnsi="Bookman Old Style" w:cs="Bookman Old Style"/>
          <w:b/>
          <w:bCs/>
        </w:rPr>
        <w:t>DA PROPOSTA</w:t>
      </w:r>
    </w:p>
    <w:p w:rsidR="004050A2" w:rsidRPr="00ED7FCA" w:rsidRDefault="004050A2" w:rsidP="005D159F">
      <w:pPr>
        <w:numPr>
          <w:ilvl w:val="1"/>
          <w:numId w:val="31"/>
        </w:numPr>
        <w:ind w:left="0" w:firstLine="0"/>
        <w:jc w:val="both"/>
        <w:rPr>
          <w:rFonts w:ascii="Bookman Old Style" w:hAnsi="Bookman Old Style" w:cs="Bookman Old Style"/>
        </w:rPr>
      </w:pPr>
      <w:r w:rsidRPr="00ED7FCA">
        <w:rPr>
          <w:rFonts w:ascii="Bookman Old Style" w:hAnsi="Bookman Old Style" w:cs="Bookman Old Style"/>
        </w:rPr>
        <w:t xml:space="preserve">Proposta Comercial para </w:t>
      </w:r>
      <w:r w:rsidRPr="00ED7FCA">
        <w:rPr>
          <w:rFonts w:ascii="Bookman Old Style" w:hAnsi="Bookman Old Style" w:cs="Bookman Old Style"/>
          <w:b/>
          <w:bCs/>
        </w:rPr>
        <w:t>venda de materiais de limpeza,</w:t>
      </w:r>
      <w:r w:rsidRPr="00ED7FCA">
        <w:rPr>
          <w:rFonts w:ascii="Bookman Old Style" w:hAnsi="Bookman Old Style" w:cs="Bookman Old Style"/>
        </w:rPr>
        <w:t xml:space="preserve"> sendo, conforme as especificações contidas no</w:t>
      </w:r>
      <w:r w:rsidR="008D3923" w:rsidRPr="00ED7FCA">
        <w:rPr>
          <w:rFonts w:ascii="Bookman Old Style" w:hAnsi="Bookman Old Style" w:cs="Bookman Old Style"/>
        </w:rPr>
        <w:t xml:space="preserve"> </w:t>
      </w:r>
      <w:r w:rsidRPr="00ED7FCA">
        <w:rPr>
          <w:rFonts w:ascii="Bookman Old Style" w:hAnsi="Bookman Old Style" w:cs="Bookman Old Style"/>
        </w:rPr>
        <w:t xml:space="preserve">Edital da Licitação na modalidade Pregão Presencial nº </w:t>
      </w:r>
      <w:r w:rsidRPr="00ED7FCA">
        <w:rPr>
          <w:rFonts w:ascii="Bookman Old Style" w:hAnsi="Bookman Old Style" w:cs="Bookman Old Style"/>
          <w:b/>
          <w:bCs/>
        </w:rPr>
        <w:t>......./201</w:t>
      </w:r>
      <w:r w:rsidR="008D3923" w:rsidRPr="00ED7FCA">
        <w:rPr>
          <w:rFonts w:ascii="Bookman Old Style" w:hAnsi="Bookman Old Style" w:cs="Bookman Old Style"/>
          <w:b/>
          <w:bCs/>
        </w:rPr>
        <w:t>7</w:t>
      </w:r>
      <w:r w:rsidRPr="00ED7FCA">
        <w:rPr>
          <w:rFonts w:ascii="Bookman Old Style" w:hAnsi="Bookman Old Style" w:cs="Bookman Old Style"/>
        </w:rPr>
        <w:t>, e seus Anexos.</w:t>
      </w:r>
    </w:p>
    <w:p w:rsidR="004050A2" w:rsidRPr="00ED7FCA" w:rsidRDefault="004050A2" w:rsidP="005D159F">
      <w:pPr>
        <w:autoSpaceDE w:val="0"/>
        <w:autoSpaceDN w:val="0"/>
        <w:adjustRightInd w:val="0"/>
        <w:jc w:val="both"/>
        <w:rPr>
          <w:rFonts w:ascii="Bookman Old Style" w:hAnsi="Bookman Old Style" w:cs="Bookman Old Style"/>
          <w:b/>
          <w:bCs/>
        </w:rPr>
      </w:pPr>
    </w:p>
    <w:p w:rsidR="004050A2" w:rsidRPr="00ED7FCA" w:rsidRDefault="004050A2" w:rsidP="005D159F">
      <w:pPr>
        <w:numPr>
          <w:ilvl w:val="0"/>
          <w:numId w:val="29"/>
        </w:numPr>
        <w:autoSpaceDE w:val="0"/>
        <w:autoSpaceDN w:val="0"/>
        <w:adjustRightInd w:val="0"/>
        <w:spacing w:before="120" w:after="120"/>
        <w:ind w:left="426" w:hanging="426"/>
        <w:jc w:val="both"/>
        <w:rPr>
          <w:rFonts w:ascii="Bookman Old Style" w:hAnsi="Bookman Old Style" w:cs="Bookman Old Style"/>
          <w:b/>
          <w:bCs/>
        </w:rPr>
      </w:pPr>
      <w:r w:rsidRPr="00ED7FCA">
        <w:rPr>
          <w:rFonts w:ascii="Bookman Old Style" w:hAnsi="Bookman Old Style" w:cs="Bookman Old Style"/>
          <w:b/>
          <w:bCs/>
        </w:rPr>
        <w:t>DO VALOR DA PROPOSTA</w:t>
      </w:r>
    </w:p>
    <w:tbl>
      <w:tblPr>
        <w:tblW w:w="988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993"/>
        <w:gridCol w:w="992"/>
        <w:gridCol w:w="3544"/>
        <w:gridCol w:w="1275"/>
        <w:gridCol w:w="1134"/>
        <w:gridCol w:w="1276"/>
      </w:tblGrid>
      <w:tr w:rsidR="004050A2" w:rsidRPr="00ED7FCA">
        <w:tc>
          <w:tcPr>
            <w:tcW w:w="675" w:type="dxa"/>
          </w:tcPr>
          <w:p w:rsidR="004050A2" w:rsidRPr="00ED7FCA" w:rsidRDefault="004050A2" w:rsidP="0033298E">
            <w:pPr>
              <w:pStyle w:val="Corpodetexto"/>
              <w:ind w:left="-142" w:right="-122"/>
              <w:jc w:val="center"/>
              <w:rPr>
                <w:rFonts w:ascii="Bookman Old Style" w:hAnsi="Bookman Old Style" w:cs="Bookman Old Style"/>
                <w:b/>
                <w:bCs/>
                <w:i w:val="0"/>
                <w:iCs w:val="0"/>
                <w:sz w:val="24"/>
                <w:szCs w:val="24"/>
                <w:u w:val="none"/>
              </w:rPr>
            </w:pPr>
            <w:r w:rsidRPr="00ED7FCA">
              <w:rPr>
                <w:rFonts w:ascii="Bookman Old Style" w:hAnsi="Bookman Old Style" w:cs="Bookman Old Style"/>
                <w:b/>
                <w:bCs/>
                <w:i w:val="0"/>
                <w:iCs w:val="0"/>
                <w:sz w:val="24"/>
                <w:szCs w:val="24"/>
                <w:u w:val="none"/>
              </w:rPr>
              <w:t>Item</w:t>
            </w:r>
          </w:p>
        </w:tc>
        <w:tc>
          <w:tcPr>
            <w:tcW w:w="993" w:type="dxa"/>
          </w:tcPr>
          <w:p w:rsidR="004050A2" w:rsidRPr="00ED7FCA" w:rsidRDefault="004050A2" w:rsidP="0033298E">
            <w:pPr>
              <w:pStyle w:val="Corpodetexto"/>
              <w:jc w:val="center"/>
              <w:rPr>
                <w:rFonts w:ascii="Bookman Old Style" w:hAnsi="Bookman Old Style" w:cs="Bookman Old Style"/>
                <w:b/>
                <w:bCs/>
                <w:i w:val="0"/>
                <w:iCs w:val="0"/>
                <w:sz w:val="24"/>
                <w:szCs w:val="24"/>
                <w:u w:val="none"/>
              </w:rPr>
            </w:pPr>
            <w:r w:rsidRPr="00ED7FCA">
              <w:rPr>
                <w:rFonts w:ascii="Bookman Old Style" w:hAnsi="Bookman Old Style" w:cs="Bookman Old Style"/>
                <w:b/>
                <w:bCs/>
                <w:i w:val="0"/>
                <w:iCs w:val="0"/>
                <w:sz w:val="24"/>
                <w:szCs w:val="24"/>
                <w:u w:val="none"/>
              </w:rPr>
              <w:t>Quant</w:t>
            </w:r>
          </w:p>
        </w:tc>
        <w:tc>
          <w:tcPr>
            <w:tcW w:w="992" w:type="dxa"/>
          </w:tcPr>
          <w:p w:rsidR="004050A2" w:rsidRPr="00ED7FCA" w:rsidRDefault="004050A2" w:rsidP="0033298E">
            <w:pPr>
              <w:pStyle w:val="Corpodetexto"/>
              <w:ind w:left="-108" w:right="-108"/>
              <w:jc w:val="center"/>
              <w:rPr>
                <w:rFonts w:ascii="Bookman Old Style" w:hAnsi="Bookman Old Style" w:cs="Bookman Old Style"/>
                <w:b/>
                <w:bCs/>
                <w:i w:val="0"/>
                <w:iCs w:val="0"/>
                <w:sz w:val="24"/>
                <w:szCs w:val="24"/>
                <w:u w:val="none"/>
              </w:rPr>
            </w:pPr>
            <w:r w:rsidRPr="00ED7FCA">
              <w:rPr>
                <w:rFonts w:ascii="Bookman Old Style" w:hAnsi="Bookman Old Style" w:cs="Bookman Old Style"/>
                <w:b/>
                <w:bCs/>
                <w:i w:val="0"/>
                <w:iCs w:val="0"/>
                <w:sz w:val="24"/>
                <w:szCs w:val="24"/>
                <w:u w:val="none"/>
              </w:rPr>
              <w:t>Unid.</w:t>
            </w:r>
          </w:p>
        </w:tc>
        <w:tc>
          <w:tcPr>
            <w:tcW w:w="3544" w:type="dxa"/>
          </w:tcPr>
          <w:p w:rsidR="004050A2" w:rsidRPr="00ED7FCA" w:rsidRDefault="004050A2" w:rsidP="0033298E">
            <w:pPr>
              <w:pStyle w:val="Corpodetexto"/>
              <w:jc w:val="center"/>
              <w:rPr>
                <w:rFonts w:ascii="Bookman Old Style" w:hAnsi="Bookman Old Style" w:cs="Bookman Old Style"/>
                <w:b/>
                <w:bCs/>
                <w:i w:val="0"/>
                <w:iCs w:val="0"/>
                <w:sz w:val="24"/>
                <w:szCs w:val="24"/>
                <w:u w:val="none"/>
              </w:rPr>
            </w:pPr>
            <w:r w:rsidRPr="00ED7FCA">
              <w:rPr>
                <w:rFonts w:ascii="Bookman Old Style" w:hAnsi="Bookman Old Style" w:cs="Bookman Old Style"/>
                <w:b/>
                <w:bCs/>
                <w:i w:val="0"/>
                <w:iCs w:val="0"/>
                <w:sz w:val="24"/>
                <w:szCs w:val="24"/>
                <w:u w:val="none"/>
              </w:rPr>
              <w:t>Discriminação/Especificação</w:t>
            </w:r>
          </w:p>
        </w:tc>
        <w:tc>
          <w:tcPr>
            <w:tcW w:w="1275" w:type="dxa"/>
          </w:tcPr>
          <w:p w:rsidR="004050A2" w:rsidRPr="00ED7FCA" w:rsidRDefault="004050A2" w:rsidP="0033298E">
            <w:pPr>
              <w:pStyle w:val="Corpodetexto"/>
              <w:jc w:val="center"/>
              <w:rPr>
                <w:rFonts w:ascii="Bookman Old Style" w:hAnsi="Bookman Old Style" w:cs="Bookman Old Style"/>
                <w:b/>
                <w:bCs/>
                <w:i w:val="0"/>
                <w:iCs w:val="0"/>
                <w:sz w:val="24"/>
                <w:szCs w:val="24"/>
                <w:u w:val="none"/>
              </w:rPr>
            </w:pPr>
            <w:r w:rsidRPr="00ED7FCA">
              <w:rPr>
                <w:rFonts w:ascii="Bookman Old Style" w:hAnsi="Bookman Old Style" w:cs="Bookman Old Style"/>
                <w:b/>
                <w:bCs/>
                <w:i w:val="0"/>
                <w:iCs w:val="0"/>
                <w:sz w:val="24"/>
                <w:szCs w:val="24"/>
                <w:u w:val="none"/>
              </w:rPr>
              <w:t>Marca</w:t>
            </w:r>
          </w:p>
        </w:tc>
        <w:tc>
          <w:tcPr>
            <w:tcW w:w="1134" w:type="dxa"/>
          </w:tcPr>
          <w:p w:rsidR="004050A2" w:rsidRPr="00ED7FCA" w:rsidRDefault="004050A2" w:rsidP="0033298E">
            <w:pPr>
              <w:pStyle w:val="Corpodetexto"/>
              <w:jc w:val="center"/>
              <w:rPr>
                <w:rFonts w:ascii="Bookman Old Style" w:hAnsi="Bookman Old Style" w:cs="Bookman Old Style"/>
                <w:b/>
                <w:bCs/>
                <w:i w:val="0"/>
                <w:iCs w:val="0"/>
                <w:sz w:val="24"/>
                <w:szCs w:val="24"/>
                <w:u w:val="none"/>
              </w:rPr>
            </w:pPr>
            <w:proofErr w:type="spellStart"/>
            <w:r w:rsidRPr="00ED7FCA">
              <w:rPr>
                <w:rFonts w:ascii="Bookman Old Style" w:hAnsi="Bookman Old Style" w:cs="Bookman Old Style"/>
                <w:b/>
                <w:bCs/>
                <w:i w:val="0"/>
                <w:iCs w:val="0"/>
                <w:sz w:val="24"/>
                <w:szCs w:val="24"/>
                <w:u w:val="none"/>
              </w:rPr>
              <w:t>V.Unit</w:t>
            </w:r>
            <w:proofErr w:type="spellEnd"/>
            <w:r w:rsidRPr="00ED7FCA">
              <w:rPr>
                <w:rFonts w:ascii="Bookman Old Style" w:hAnsi="Bookman Old Style" w:cs="Bookman Old Style"/>
                <w:b/>
                <w:bCs/>
                <w:i w:val="0"/>
                <w:iCs w:val="0"/>
                <w:sz w:val="24"/>
                <w:szCs w:val="24"/>
                <w:u w:val="none"/>
              </w:rPr>
              <w:t>.</w:t>
            </w:r>
          </w:p>
        </w:tc>
        <w:tc>
          <w:tcPr>
            <w:tcW w:w="1276" w:type="dxa"/>
          </w:tcPr>
          <w:p w:rsidR="004050A2" w:rsidRPr="00ED7FCA" w:rsidRDefault="004050A2" w:rsidP="0033298E">
            <w:pPr>
              <w:pStyle w:val="Corpodetexto"/>
              <w:jc w:val="center"/>
              <w:rPr>
                <w:rFonts w:ascii="Bookman Old Style" w:hAnsi="Bookman Old Style" w:cs="Bookman Old Style"/>
                <w:b/>
                <w:bCs/>
                <w:i w:val="0"/>
                <w:iCs w:val="0"/>
                <w:sz w:val="24"/>
                <w:szCs w:val="24"/>
                <w:u w:val="none"/>
              </w:rPr>
            </w:pPr>
            <w:proofErr w:type="spellStart"/>
            <w:r w:rsidRPr="00ED7FCA">
              <w:rPr>
                <w:rFonts w:ascii="Bookman Old Style" w:hAnsi="Bookman Old Style" w:cs="Bookman Old Style"/>
                <w:b/>
                <w:bCs/>
                <w:i w:val="0"/>
                <w:iCs w:val="0"/>
                <w:sz w:val="24"/>
                <w:szCs w:val="24"/>
                <w:u w:val="none"/>
              </w:rPr>
              <w:t>V.Total</w:t>
            </w:r>
            <w:proofErr w:type="spellEnd"/>
          </w:p>
        </w:tc>
      </w:tr>
      <w:tr w:rsidR="004050A2" w:rsidRPr="00ED7FCA">
        <w:tc>
          <w:tcPr>
            <w:tcW w:w="675" w:type="dxa"/>
          </w:tcPr>
          <w:p w:rsidR="004050A2" w:rsidRPr="00ED7FCA" w:rsidRDefault="004050A2" w:rsidP="0033298E">
            <w:pPr>
              <w:pStyle w:val="Corpodetexto"/>
              <w:jc w:val="center"/>
              <w:rPr>
                <w:rFonts w:ascii="Calibri" w:hAnsi="Calibri" w:cs="Calibri"/>
                <w:i w:val="0"/>
                <w:iCs w:val="0"/>
                <w:sz w:val="22"/>
                <w:szCs w:val="22"/>
                <w:u w:val="none"/>
              </w:rPr>
            </w:pPr>
          </w:p>
        </w:tc>
        <w:tc>
          <w:tcPr>
            <w:tcW w:w="993" w:type="dxa"/>
          </w:tcPr>
          <w:p w:rsidR="004050A2" w:rsidRPr="00ED7FCA" w:rsidRDefault="004050A2" w:rsidP="0033298E">
            <w:pPr>
              <w:pStyle w:val="Corpodetexto"/>
              <w:jc w:val="center"/>
              <w:rPr>
                <w:rFonts w:ascii="Calibri" w:hAnsi="Calibri" w:cs="Calibri"/>
                <w:i w:val="0"/>
                <w:iCs w:val="0"/>
                <w:sz w:val="22"/>
                <w:szCs w:val="22"/>
                <w:u w:val="none"/>
              </w:rPr>
            </w:pPr>
          </w:p>
        </w:tc>
        <w:tc>
          <w:tcPr>
            <w:tcW w:w="992" w:type="dxa"/>
          </w:tcPr>
          <w:p w:rsidR="004050A2" w:rsidRPr="00ED7FCA" w:rsidRDefault="004050A2" w:rsidP="0033298E">
            <w:pPr>
              <w:pStyle w:val="Corpodetexto"/>
              <w:jc w:val="center"/>
              <w:rPr>
                <w:rFonts w:ascii="Calibri" w:hAnsi="Calibri" w:cs="Calibri"/>
                <w:i w:val="0"/>
                <w:iCs w:val="0"/>
                <w:sz w:val="22"/>
                <w:szCs w:val="22"/>
                <w:u w:val="none"/>
              </w:rPr>
            </w:pPr>
          </w:p>
        </w:tc>
        <w:tc>
          <w:tcPr>
            <w:tcW w:w="3544" w:type="dxa"/>
          </w:tcPr>
          <w:p w:rsidR="004050A2" w:rsidRPr="00ED7FCA" w:rsidRDefault="004050A2" w:rsidP="0033298E">
            <w:pPr>
              <w:pStyle w:val="Corpodetexto"/>
              <w:jc w:val="both"/>
              <w:rPr>
                <w:rFonts w:ascii="Calibri" w:hAnsi="Calibri" w:cs="Calibri"/>
                <w:i w:val="0"/>
                <w:iCs w:val="0"/>
                <w:sz w:val="22"/>
                <w:szCs w:val="22"/>
                <w:u w:val="none"/>
              </w:rPr>
            </w:pPr>
          </w:p>
        </w:tc>
        <w:tc>
          <w:tcPr>
            <w:tcW w:w="1275" w:type="dxa"/>
          </w:tcPr>
          <w:p w:rsidR="004050A2" w:rsidRPr="00ED7FCA" w:rsidRDefault="004050A2" w:rsidP="0033298E">
            <w:pPr>
              <w:pStyle w:val="Corpodetexto"/>
              <w:jc w:val="both"/>
              <w:rPr>
                <w:rFonts w:ascii="Calibri" w:hAnsi="Calibri" w:cs="Calibri"/>
                <w:i w:val="0"/>
                <w:iCs w:val="0"/>
                <w:sz w:val="22"/>
                <w:szCs w:val="22"/>
                <w:u w:val="none"/>
              </w:rPr>
            </w:pPr>
          </w:p>
        </w:tc>
        <w:tc>
          <w:tcPr>
            <w:tcW w:w="1134" w:type="dxa"/>
          </w:tcPr>
          <w:p w:rsidR="004050A2" w:rsidRPr="00ED7FCA" w:rsidRDefault="004050A2" w:rsidP="0033298E">
            <w:pPr>
              <w:pStyle w:val="Corpodetexto"/>
              <w:jc w:val="both"/>
              <w:rPr>
                <w:rFonts w:ascii="Calibri" w:hAnsi="Calibri" w:cs="Calibri"/>
                <w:i w:val="0"/>
                <w:iCs w:val="0"/>
                <w:sz w:val="22"/>
                <w:szCs w:val="22"/>
                <w:u w:val="none"/>
              </w:rPr>
            </w:pPr>
          </w:p>
        </w:tc>
        <w:tc>
          <w:tcPr>
            <w:tcW w:w="1276" w:type="dxa"/>
          </w:tcPr>
          <w:p w:rsidR="004050A2" w:rsidRPr="00ED7FCA" w:rsidRDefault="004050A2" w:rsidP="0033298E">
            <w:pPr>
              <w:pStyle w:val="Corpodetexto"/>
              <w:jc w:val="both"/>
              <w:rPr>
                <w:rFonts w:ascii="Calibri" w:hAnsi="Calibri" w:cs="Calibri"/>
                <w:i w:val="0"/>
                <w:iCs w:val="0"/>
                <w:sz w:val="22"/>
                <w:szCs w:val="22"/>
                <w:u w:val="none"/>
              </w:rPr>
            </w:pPr>
          </w:p>
        </w:tc>
      </w:tr>
    </w:tbl>
    <w:p w:rsidR="004050A2" w:rsidRPr="00ED7FCA" w:rsidRDefault="004050A2" w:rsidP="005D159F">
      <w:pPr>
        <w:ind w:left="851" w:right="-62"/>
        <w:jc w:val="both"/>
        <w:rPr>
          <w:rFonts w:ascii="Bookman Old Style" w:hAnsi="Bookman Old Style" w:cs="Bookman Old Style"/>
          <w:b/>
          <w:bCs/>
        </w:rPr>
      </w:pPr>
    </w:p>
    <w:p w:rsidR="004050A2" w:rsidRPr="00ED7FCA" w:rsidRDefault="004050A2" w:rsidP="005D159F">
      <w:pPr>
        <w:autoSpaceDE w:val="0"/>
        <w:autoSpaceDN w:val="0"/>
        <w:adjustRightInd w:val="0"/>
        <w:spacing w:before="120" w:after="120"/>
        <w:jc w:val="both"/>
        <w:rPr>
          <w:rFonts w:ascii="Bookman Old Style" w:hAnsi="Bookman Old Style" w:cs="Bookman Old Style"/>
          <w:b/>
          <w:bCs/>
        </w:rPr>
      </w:pPr>
      <w:r w:rsidRPr="00ED7FCA">
        <w:rPr>
          <w:rFonts w:ascii="Bookman Old Style" w:hAnsi="Bookman Old Style" w:cs="Bookman Old Style"/>
          <w:b/>
          <w:bCs/>
        </w:rPr>
        <w:t xml:space="preserve">3) </w:t>
      </w:r>
      <w:r w:rsidRPr="00ED7FCA">
        <w:rPr>
          <w:rFonts w:ascii="Bookman Old Style" w:hAnsi="Bookman Old Style" w:cs="Bookman Old Style"/>
          <w:b/>
          <w:bCs/>
          <w:u w:val="single"/>
        </w:rPr>
        <w:t>Prazo de Validade da Proposta:</w:t>
      </w:r>
      <w:r w:rsidR="0017058A">
        <w:rPr>
          <w:rFonts w:ascii="Bookman Old Style" w:hAnsi="Bookman Old Style" w:cs="Bookman Old Style"/>
          <w:b/>
          <w:bCs/>
          <w:u w:val="single"/>
        </w:rPr>
        <w:t xml:space="preserve"> </w:t>
      </w:r>
      <w:r w:rsidRPr="00ED7FCA">
        <w:rPr>
          <w:rFonts w:ascii="Bookman Old Style" w:hAnsi="Bookman Old Style" w:cs="Bookman Old Style"/>
        </w:rPr>
        <w:t>a proposta comercial tem validade mínima de 60 (sessenta) dias.</w:t>
      </w:r>
    </w:p>
    <w:p w:rsidR="004050A2" w:rsidRPr="00ED7FCA" w:rsidRDefault="004050A2" w:rsidP="005D159F">
      <w:pPr>
        <w:jc w:val="both"/>
        <w:rPr>
          <w:rFonts w:ascii="Bookman Old Style" w:hAnsi="Bookman Old Style" w:cs="Bookman Old Style"/>
          <w:b/>
          <w:bCs/>
          <w:u w:val="single"/>
        </w:rPr>
      </w:pPr>
    </w:p>
    <w:p w:rsidR="004050A2" w:rsidRPr="00ED7FCA" w:rsidRDefault="004050A2" w:rsidP="005D159F">
      <w:pPr>
        <w:jc w:val="both"/>
        <w:rPr>
          <w:rFonts w:ascii="Bookman Old Style" w:hAnsi="Bookman Old Style" w:cs="Bookman Old Style"/>
        </w:rPr>
      </w:pPr>
      <w:r w:rsidRPr="00ED7FCA">
        <w:rPr>
          <w:rFonts w:ascii="Bookman Old Style" w:hAnsi="Bookman Old Style" w:cs="Bookman Old Style"/>
          <w:b/>
          <w:bCs/>
        </w:rPr>
        <w:t xml:space="preserve">4) </w:t>
      </w:r>
      <w:r w:rsidRPr="00ED7FCA">
        <w:rPr>
          <w:rFonts w:ascii="Bookman Old Style" w:hAnsi="Bookman Old Style" w:cs="Bookman Old Style"/>
          <w:b/>
          <w:bCs/>
          <w:u w:val="single"/>
        </w:rPr>
        <w:t>Forma de pagamento</w:t>
      </w:r>
      <w:r w:rsidRPr="00ED7FCA">
        <w:rPr>
          <w:rFonts w:ascii="Bookman Old Style" w:hAnsi="Bookman Old Style" w:cs="Bookman Old Style"/>
          <w:u w:val="single"/>
        </w:rPr>
        <w:t>:</w:t>
      </w:r>
      <w:r w:rsidRPr="00ED7FCA">
        <w:rPr>
          <w:rFonts w:ascii="Bookman Old Style" w:hAnsi="Bookman Old Style" w:cs="Bookman Old Style"/>
        </w:rPr>
        <w:t xml:space="preserve"> mensalmente, após emissão de Nota Fiscal Eletrônica;</w:t>
      </w:r>
    </w:p>
    <w:p w:rsidR="004050A2" w:rsidRPr="00ED7FCA" w:rsidRDefault="004050A2" w:rsidP="005D159F">
      <w:pPr>
        <w:ind w:right="88"/>
        <w:jc w:val="both"/>
        <w:rPr>
          <w:rFonts w:ascii="Bookman Old Style" w:hAnsi="Bookman Old Style" w:cs="Bookman Old Style"/>
          <w:b/>
          <w:bCs/>
        </w:rPr>
      </w:pPr>
    </w:p>
    <w:p w:rsidR="004050A2" w:rsidRPr="00ED7FCA" w:rsidRDefault="004050A2" w:rsidP="005D159F">
      <w:pPr>
        <w:tabs>
          <w:tab w:val="left" w:pos="8931"/>
        </w:tabs>
        <w:ind w:right="88"/>
        <w:jc w:val="both"/>
        <w:rPr>
          <w:rFonts w:ascii="Bookman Old Style" w:hAnsi="Bookman Old Style" w:cs="Bookman Old Style"/>
        </w:rPr>
      </w:pPr>
      <w:r w:rsidRPr="00ED7FCA">
        <w:rPr>
          <w:rFonts w:ascii="Bookman Old Style" w:hAnsi="Bookman Old Style" w:cs="Bookman Old Style"/>
          <w:b/>
          <w:bCs/>
        </w:rPr>
        <w:t xml:space="preserve">5) </w:t>
      </w:r>
      <w:r w:rsidRPr="00ED7FCA">
        <w:rPr>
          <w:rFonts w:ascii="Bookman Old Style" w:hAnsi="Bookman Old Style" w:cs="Bookman Old Style"/>
          <w:b/>
          <w:bCs/>
          <w:u w:val="single"/>
        </w:rPr>
        <w:t>Prazo de vigência</w:t>
      </w:r>
      <w:r w:rsidRPr="00ED7FCA">
        <w:rPr>
          <w:rFonts w:ascii="Bookman Old Style" w:hAnsi="Bookman Old Style" w:cs="Bookman Old Style"/>
          <w:u w:val="single"/>
        </w:rPr>
        <w:t>:</w:t>
      </w:r>
      <w:r w:rsidR="008D3923" w:rsidRPr="00ED7FCA">
        <w:rPr>
          <w:rFonts w:ascii="Bookman Old Style" w:hAnsi="Bookman Old Style" w:cs="Bookman Old Style"/>
          <w:u w:val="single"/>
        </w:rPr>
        <w:t xml:space="preserve"> </w:t>
      </w:r>
      <w:r w:rsidRPr="00ED7FCA">
        <w:rPr>
          <w:rFonts w:ascii="Bookman Old Style" w:hAnsi="Bookman Old Style" w:cs="Bookman Old Style"/>
        </w:rPr>
        <w:t>durante o ano de 2.01</w:t>
      </w:r>
      <w:r w:rsidR="008D3923" w:rsidRPr="00ED7FCA">
        <w:rPr>
          <w:rFonts w:ascii="Bookman Old Style" w:hAnsi="Bookman Old Style" w:cs="Bookman Old Style"/>
        </w:rPr>
        <w:t>7</w:t>
      </w:r>
      <w:r w:rsidRPr="00ED7FCA">
        <w:rPr>
          <w:rFonts w:ascii="Bookman Old Style" w:hAnsi="Bookman Old Style" w:cs="Bookman Old Style"/>
        </w:rPr>
        <w:t>, prorrogável, conforme o limite permitido em Lei.</w:t>
      </w:r>
    </w:p>
    <w:p w:rsidR="004050A2" w:rsidRPr="00ED7FCA" w:rsidRDefault="004050A2" w:rsidP="005D159F">
      <w:pPr>
        <w:tabs>
          <w:tab w:val="left" w:pos="8931"/>
        </w:tabs>
        <w:ind w:right="88"/>
        <w:jc w:val="both"/>
        <w:rPr>
          <w:rFonts w:ascii="Bookman Old Style" w:hAnsi="Bookman Old Style" w:cs="Bookman Old Style"/>
        </w:rPr>
      </w:pPr>
    </w:p>
    <w:p w:rsidR="004050A2" w:rsidRPr="00ED7FCA" w:rsidRDefault="004050A2" w:rsidP="002268D8">
      <w:pPr>
        <w:ind w:right="91"/>
        <w:jc w:val="both"/>
        <w:rPr>
          <w:rFonts w:ascii="Bookman Old Style" w:hAnsi="Bookman Old Style" w:cs="Bookman Old Style"/>
          <w:sz w:val="16"/>
          <w:szCs w:val="16"/>
        </w:rPr>
      </w:pPr>
      <w:proofErr w:type="gramStart"/>
      <w:r w:rsidRPr="00ED7FCA">
        <w:rPr>
          <w:rFonts w:ascii="Bookman Old Style" w:hAnsi="Bookman Old Style" w:cs="Bookman Old Style"/>
          <w:b/>
          <w:bCs/>
        </w:rPr>
        <w:t>6)Local</w:t>
      </w:r>
      <w:proofErr w:type="gramEnd"/>
      <w:r w:rsidRPr="00ED7FCA">
        <w:rPr>
          <w:rFonts w:ascii="Bookman Old Style" w:hAnsi="Bookman Old Style" w:cs="Bookman Old Style"/>
          <w:b/>
          <w:bCs/>
        </w:rPr>
        <w:t xml:space="preserve"> e periodicidade de entrega dos produtos: </w:t>
      </w:r>
      <w:r w:rsidRPr="00ED7FCA">
        <w:rPr>
          <w:rFonts w:ascii="Bookman Old Style" w:hAnsi="Bookman Old Style" w:cs="Bookman Old Style"/>
        </w:rPr>
        <w:t>Cozinha Piloto situada à Praça Monção, nº 683, centro, na cidade de Iaras (SP), mensalmente, até o 5º dia útil do mês.</w:t>
      </w:r>
    </w:p>
    <w:p w:rsidR="004050A2" w:rsidRPr="00ED7FCA" w:rsidRDefault="004050A2" w:rsidP="002268D8">
      <w:pPr>
        <w:ind w:right="91"/>
        <w:jc w:val="both"/>
        <w:rPr>
          <w:rFonts w:ascii="Bookman Old Style" w:hAnsi="Bookman Old Style" w:cs="Bookman Old Style"/>
          <w:sz w:val="16"/>
          <w:szCs w:val="16"/>
        </w:rPr>
      </w:pPr>
    </w:p>
    <w:p w:rsidR="004050A2" w:rsidRPr="00ED7FCA" w:rsidRDefault="004050A2" w:rsidP="005D159F">
      <w:pPr>
        <w:numPr>
          <w:ilvl w:val="0"/>
          <w:numId w:val="30"/>
        </w:numPr>
        <w:autoSpaceDE w:val="0"/>
        <w:autoSpaceDN w:val="0"/>
        <w:adjustRightInd w:val="0"/>
        <w:ind w:left="426" w:hanging="426"/>
        <w:jc w:val="both"/>
        <w:rPr>
          <w:rFonts w:ascii="Bookman Old Style" w:hAnsi="Bookman Old Style" w:cs="Bookman Old Style"/>
          <w:b/>
          <w:bCs/>
        </w:rPr>
      </w:pPr>
      <w:r w:rsidRPr="00ED7FCA">
        <w:rPr>
          <w:rFonts w:ascii="Bookman Old Style" w:hAnsi="Bookman Old Style" w:cs="Bookman Old Style"/>
          <w:b/>
          <w:bCs/>
        </w:rPr>
        <w:t>DECLARAÇÃO</w:t>
      </w:r>
    </w:p>
    <w:p w:rsidR="004050A2" w:rsidRPr="00ED7FCA" w:rsidRDefault="004050A2" w:rsidP="005D159F">
      <w:pPr>
        <w:pStyle w:val="Corpodetexto1"/>
        <w:tabs>
          <w:tab w:val="left" w:pos="0"/>
          <w:tab w:val="left" w:pos="4254"/>
          <w:tab w:val="left" w:pos="5672"/>
          <w:tab w:val="left" w:pos="7090"/>
          <w:tab w:val="left" w:pos="8508"/>
        </w:tabs>
        <w:spacing w:before="120" w:after="120"/>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Declaramos que:</w:t>
      </w:r>
    </w:p>
    <w:p w:rsidR="004050A2" w:rsidRPr="00ED7FCA"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color w:val="auto"/>
          <w:lang w:val="pt-BR"/>
        </w:rPr>
      </w:pPr>
      <w:r w:rsidRPr="00ED7FCA">
        <w:rPr>
          <w:rFonts w:ascii="Bookman Old Style" w:hAnsi="Bookman Old Style" w:cs="Bookman Old Style"/>
          <w:color w:val="auto"/>
          <w:lang w:val="pt-BR"/>
        </w:rPr>
        <w:t>Estamos cientes e tomamos conhecimento do edital, concordando com todas as suas condições;</w:t>
      </w:r>
    </w:p>
    <w:p w:rsidR="004050A2" w:rsidRPr="00ED7FCA"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color w:val="auto"/>
          <w:lang w:val="pt-BR"/>
        </w:rPr>
      </w:pPr>
      <w:r w:rsidRPr="00ED7FCA">
        <w:rPr>
          <w:rFonts w:ascii="Bookman Old Style" w:hAnsi="Bookman Old Style" w:cs="Bookman Old Style"/>
          <w:color w:val="auto"/>
          <w:lang w:val="pt-BR"/>
        </w:rPr>
        <w:lastRenderedPageBreak/>
        <w:t>Estamos cientes de que os preços propostos serão de nossa exclusiva responsabilidade, não nos assistindo o direito de pleitear qualquer alteração dos mesmos, sob alegação de erro, omissão ou qualquer outro pretexto;</w:t>
      </w:r>
    </w:p>
    <w:p w:rsidR="004050A2" w:rsidRPr="00ED7FCA"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color w:val="auto"/>
          <w:lang w:val="pt-BR"/>
        </w:rPr>
      </w:pPr>
      <w:r w:rsidRPr="00ED7FCA">
        <w:rPr>
          <w:rFonts w:ascii="Bookman Old Style" w:hAnsi="Bookman Old Style" w:cs="Bookman Old Style"/>
          <w:color w:val="auto"/>
          <w:lang w:val="pt-BR"/>
        </w:rPr>
        <w:t xml:space="preserve">Estamos cientes de que, caso contratada e não cumprindo com as obrigações contratuais, estaremos </w:t>
      </w:r>
      <w:proofErr w:type="gramStart"/>
      <w:r w:rsidRPr="00ED7FCA">
        <w:rPr>
          <w:rFonts w:ascii="Bookman Old Style" w:hAnsi="Bookman Old Style" w:cs="Bookman Old Style"/>
          <w:color w:val="auto"/>
          <w:lang w:val="pt-BR"/>
        </w:rPr>
        <w:t>sujeito</w:t>
      </w:r>
      <w:proofErr w:type="gramEnd"/>
      <w:r w:rsidRPr="00ED7FCA">
        <w:rPr>
          <w:rFonts w:ascii="Bookman Old Style" w:hAnsi="Bookman Old Style" w:cs="Bookman Old Style"/>
          <w:color w:val="auto"/>
          <w:lang w:val="pt-BR"/>
        </w:rPr>
        <w:t xml:space="preserve"> as penalidades legais constante do Contrato Administrativo;</w:t>
      </w:r>
    </w:p>
    <w:p w:rsidR="004050A2" w:rsidRPr="00ED7FCA"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color w:val="auto"/>
          <w:lang w:val="pt-BR"/>
        </w:rPr>
      </w:pPr>
      <w:r w:rsidRPr="00ED7FCA">
        <w:rPr>
          <w:rFonts w:ascii="Bookman Old Style" w:hAnsi="Bookman Old Style" w:cs="Bookman Old Style"/>
          <w:color w:val="auto"/>
          <w:lang w:val="pt-BR"/>
        </w:rPr>
        <w:t>Estamos cientes</w:t>
      </w:r>
      <w:r w:rsidR="0017058A">
        <w:rPr>
          <w:rFonts w:ascii="Bookman Old Style" w:hAnsi="Bookman Old Style" w:cs="Bookman Old Style"/>
          <w:color w:val="auto"/>
          <w:lang w:val="pt-BR"/>
        </w:rPr>
        <w:t xml:space="preserve"> </w:t>
      </w:r>
      <w:r w:rsidRPr="00ED7FCA">
        <w:rPr>
          <w:rFonts w:ascii="Bookman Old Style" w:hAnsi="Bookman Old Style" w:cs="Bookman Old Style"/>
          <w:color w:val="auto"/>
          <w:lang w:val="pt-BR"/>
        </w:rPr>
        <w:t>de que o preço constante nesta proposta é fixo e irreajustável, podendo, no entanto, ser revisto caso haja fato que ocasione desequilíbrio econômico devidamente comprovado por documento oficial;</w:t>
      </w:r>
    </w:p>
    <w:p w:rsidR="004050A2" w:rsidRPr="00ED7FCA" w:rsidRDefault="004050A2" w:rsidP="005D159F">
      <w:pPr>
        <w:pStyle w:val="Corpodetexto1"/>
        <w:numPr>
          <w:ilvl w:val="0"/>
          <w:numId w:val="3"/>
        </w:numPr>
        <w:tabs>
          <w:tab w:val="left" w:pos="0"/>
          <w:tab w:val="left" w:pos="709"/>
          <w:tab w:val="left" w:pos="851"/>
          <w:tab w:val="left" w:pos="7090"/>
          <w:tab w:val="left" w:pos="8508"/>
        </w:tabs>
        <w:ind w:left="851" w:hanging="284"/>
        <w:jc w:val="both"/>
        <w:rPr>
          <w:rFonts w:ascii="Bookman Old Style" w:hAnsi="Bookman Old Style" w:cs="Bookman Old Style"/>
          <w:color w:val="auto"/>
          <w:lang w:val="pt-BR"/>
        </w:rPr>
      </w:pPr>
      <w:r w:rsidRPr="00ED7FCA">
        <w:rPr>
          <w:rFonts w:ascii="Bookman Old Style" w:hAnsi="Bookman Old Style" w:cs="Bookman Old Style"/>
          <w:color w:val="auto"/>
          <w:lang w:val="pt-BR"/>
        </w:rPr>
        <w:t xml:space="preserve">Estamos cientes de que, caso algum produto venha a ser rejeitado pela contratante, devemos substituí-lo, no prazo de 48 horas, sem qualquer acréscimo no preço.  </w:t>
      </w:r>
    </w:p>
    <w:p w:rsidR="004050A2" w:rsidRPr="00ED7FCA" w:rsidRDefault="004050A2" w:rsidP="005D159F">
      <w:pPr>
        <w:autoSpaceDE w:val="0"/>
        <w:autoSpaceDN w:val="0"/>
        <w:adjustRightInd w:val="0"/>
        <w:jc w:val="both"/>
        <w:rPr>
          <w:rFonts w:ascii="Bookman Old Style" w:hAnsi="Bookman Old Style" w:cs="Bookman Old Style"/>
          <w:b/>
          <w:bCs/>
        </w:rPr>
      </w:pPr>
    </w:p>
    <w:p w:rsidR="004050A2" w:rsidRPr="00ED7FCA" w:rsidRDefault="004050A2" w:rsidP="005D159F">
      <w:pPr>
        <w:autoSpaceDE w:val="0"/>
        <w:autoSpaceDN w:val="0"/>
        <w:adjustRightInd w:val="0"/>
        <w:jc w:val="both"/>
        <w:rPr>
          <w:rFonts w:ascii="Bookman Old Style" w:hAnsi="Bookman Old Style" w:cs="Bookman Old Style"/>
          <w:b/>
          <w:bCs/>
        </w:rPr>
      </w:pPr>
    </w:p>
    <w:p w:rsidR="004050A2" w:rsidRPr="00ED7FCA" w:rsidRDefault="004050A2" w:rsidP="005D159F">
      <w:pPr>
        <w:autoSpaceDE w:val="0"/>
        <w:autoSpaceDN w:val="0"/>
        <w:adjustRightInd w:val="0"/>
        <w:jc w:val="both"/>
        <w:rPr>
          <w:rFonts w:ascii="Bookman Old Style" w:hAnsi="Bookman Old Style" w:cs="Bookman Old Style"/>
          <w:b/>
          <w:bCs/>
        </w:rPr>
      </w:pPr>
    </w:p>
    <w:p w:rsidR="004050A2" w:rsidRPr="00ED7FCA" w:rsidRDefault="004050A2" w:rsidP="005D159F">
      <w:pPr>
        <w:autoSpaceDE w:val="0"/>
        <w:autoSpaceDN w:val="0"/>
        <w:adjustRightInd w:val="0"/>
        <w:jc w:val="both"/>
        <w:rPr>
          <w:rFonts w:ascii="Bookman Old Style" w:hAnsi="Bookman Old Style" w:cs="Bookman Old Style"/>
          <w:b/>
          <w:bCs/>
        </w:rPr>
      </w:pPr>
    </w:p>
    <w:p w:rsidR="004050A2" w:rsidRPr="00ED7FCA" w:rsidRDefault="004050A2" w:rsidP="005D159F">
      <w:pPr>
        <w:autoSpaceDE w:val="0"/>
        <w:autoSpaceDN w:val="0"/>
        <w:adjustRightInd w:val="0"/>
        <w:jc w:val="both"/>
        <w:rPr>
          <w:rFonts w:ascii="Bookman Old Style" w:hAnsi="Bookman Old Style" w:cs="Bookman Old Style"/>
        </w:rPr>
      </w:pPr>
      <w:r w:rsidRPr="00ED7FCA">
        <w:rPr>
          <w:rFonts w:ascii="Bookman Old Style" w:hAnsi="Bookman Old Style" w:cs="Bookman Old Style"/>
          <w:b/>
          <w:bCs/>
        </w:rPr>
        <w:t>(Local)</w:t>
      </w:r>
      <w:r w:rsidRPr="00ED7FCA">
        <w:rPr>
          <w:rFonts w:ascii="Bookman Old Style" w:hAnsi="Bookman Old Style" w:cs="Bookman Old Style"/>
        </w:rPr>
        <w:t xml:space="preserve">, </w:t>
      </w:r>
      <w:r w:rsidRPr="00ED7FCA">
        <w:rPr>
          <w:rFonts w:ascii="Bookman Old Style" w:hAnsi="Bookman Old Style" w:cs="Bookman Old Style"/>
          <w:b/>
          <w:bCs/>
        </w:rPr>
        <w:t>XX/XX/XXXX</w:t>
      </w:r>
      <w:r w:rsidRPr="00ED7FCA">
        <w:rPr>
          <w:rFonts w:ascii="Bookman Old Style" w:hAnsi="Bookman Old Style" w:cs="Bookman Old Style"/>
        </w:rPr>
        <w:t>.</w:t>
      </w:r>
    </w:p>
    <w:p w:rsidR="004050A2" w:rsidRPr="00ED7FCA" w:rsidRDefault="004050A2" w:rsidP="005D159F">
      <w:pPr>
        <w:autoSpaceDE w:val="0"/>
        <w:autoSpaceDN w:val="0"/>
        <w:adjustRightInd w:val="0"/>
        <w:jc w:val="both"/>
        <w:rPr>
          <w:rFonts w:ascii="Bookman Old Style" w:hAnsi="Bookman Old Style" w:cs="Bookman Old Style"/>
          <w:b/>
          <w:bCs/>
        </w:rPr>
      </w:pPr>
      <w:r w:rsidRPr="00ED7FCA">
        <w:rPr>
          <w:rFonts w:ascii="Bookman Old Style" w:hAnsi="Bookman Old Style" w:cs="Bookman Old Style"/>
          <w:b/>
          <w:bCs/>
        </w:rPr>
        <w:t>Representante legal da empresa</w:t>
      </w:r>
    </w:p>
    <w:p w:rsidR="004050A2" w:rsidRPr="00ED7FCA" w:rsidRDefault="004050A2" w:rsidP="005D159F">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r w:rsidRPr="00ED7FCA">
        <w:rPr>
          <w:rFonts w:ascii="Bookman Old Style" w:hAnsi="Bookman Old Style" w:cs="Bookman Old Style"/>
          <w:b/>
          <w:bCs/>
          <w:color w:val="auto"/>
          <w:lang w:val="pt-BR"/>
        </w:rPr>
        <w:t>CARIMBO DE CNPJ</w:t>
      </w: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E052CB" w:rsidRPr="00ED7FCA" w:rsidRDefault="00E052CB"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5D159F">
      <w:pPr>
        <w:spacing w:after="120"/>
        <w:jc w:val="center"/>
        <w:rPr>
          <w:rFonts w:ascii="Bookman Old Style" w:hAnsi="Bookman Old Style" w:cs="Bookman Old Style"/>
          <w:b/>
          <w:bCs/>
          <w:u w:val="single"/>
        </w:rPr>
      </w:pP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t>Processo nº</w:t>
      </w:r>
      <w:r w:rsidRPr="00ED7FCA">
        <w:rPr>
          <w:rFonts w:ascii="Bookman Old Style" w:hAnsi="Bookman Old Style" w:cs="Bookman Old Style"/>
          <w:b/>
          <w:bCs/>
          <w:color w:val="auto"/>
          <w:lang w:val="pt-BR"/>
        </w:rPr>
        <w:t xml:space="preserve"> ........../201</w:t>
      </w:r>
      <w:r w:rsidR="008D3923" w:rsidRPr="00ED7FCA">
        <w:rPr>
          <w:rFonts w:ascii="Bookman Old Style" w:hAnsi="Bookman Old Style" w:cs="Bookman Old Style"/>
          <w:b/>
          <w:bCs/>
          <w:color w:val="auto"/>
          <w:lang w:val="pt-BR"/>
        </w:rPr>
        <w:t>7</w:t>
      </w: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roofErr w:type="spellStart"/>
      <w:proofErr w:type="gramStart"/>
      <w:r w:rsidRPr="00ED7FCA">
        <w:rPr>
          <w:rFonts w:ascii="Bookman Old Style" w:hAnsi="Bookman Old Style" w:cs="Bookman Old Style"/>
          <w:color w:val="auto"/>
          <w:lang w:val="pt-BR"/>
        </w:rPr>
        <w:t>Modalidade:</w:t>
      </w:r>
      <w:r w:rsidRPr="00ED7FCA">
        <w:rPr>
          <w:rFonts w:ascii="Bookman Old Style" w:hAnsi="Bookman Old Style" w:cs="Bookman Old Style"/>
          <w:b/>
          <w:bCs/>
          <w:color w:val="auto"/>
          <w:lang w:val="pt-BR"/>
        </w:rPr>
        <w:t>PREGÃO</w:t>
      </w:r>
      <w:proofErr w:type="spellEnd"/>
      <w:proofErr w:type="gramEnd"/>
      <w:r w:rsidRPr="00ED7FCA">
        <w:rPr>
          <w:rFonts w:ascii="Bookman Old Style" w:hAnsi="Bookman Old Style" w:cs="Bookman Old Style"/>
          <w:b/>
          <w:bCs/>
          <w:color w:val="auto"/>
          <w:lang w:val="pt-BR"/>
        </w:rPr>
        <w:t xml:space="preserve"> PRESENCIAL</w:t>
      </w:r>
    </w:p>
    <w:p w:rsidR="004050A2" w:rsidRPr="00ED7FCA" w:rsidRDefault="004050A2" w:rsidP="002268D8">
      <w:pPr>
        <w:pStyle w:val="Ttulo"/>
        <w:jc w:val="both"/>
        <w:rPr>
          <w:rFonts w:ascii="Bookman Old Style" w:hAnsi="Bookman Old Style" w:cs="Bookman Old Style"/>
          <w:u w:val="none"/>
        </w:rPr>
      </w:pPr>
      <w:proofErr w:type="spellStart"/>
      <w:proofErr w:type="gramStart"/>
      <w:r w:rsidRPr="00ED7FCA">
        <w:rPr>
          <w:rFonts w:ascii="Bookman Old Style" w:hAnsi="Bookman Old Style" w:cs="Bookman Old Style"/>
          <w:b w:val="0"/>
          <w:bCs w:val="0"/>
          <w:u w:val="none"/>
        </w:rPr>
        <w:lastRenderedPageBreak/>
        <w:t>Objeto:</w:t>
      </w:r>
      <w:r w:rsidRPr="00ED7FCA">
        <w:rPr>
          <w:rFonts w:ascii="Bookman Old Style" w:hAnsi="Bookman Old Style" w:cs="Bookman Old Style"/>
          <w:u w:val="none"/>
        </w:rPr>
        <w:t>Aquisição</w:t>
      </w:r>
      <w:proofErr w:type="spellEnd"/>
      <w:proofErr w:type="gramEnd"/>
      <w:r w:rsidRPr="00ED7FCA">
        <w:rPr>
          <w:rFonts w:ascii="Bookman Old Style" w:hAnsi="Bookman Old Style" w:cs="Bookman Old Style"/>
          <w:u w:val="none"/>
        </w:rPr>
        <w:t xml:space="preserve"> de materiais de limpeza diversos</w:t>
      </w:r>
    </w:p>
    <w:p w:rsidR="004050A2" w:rsidRPr="00ED7FCA" w:rsidRDefault="004050A2" w:rsidP="002268D8">
      <w:pPr>
        <w:pStyle w:val="Ttulo"/>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Tipo: </w:t>
      </w:r>
      <w:r w:rsidRPr="00ED7FCA">
        <w:rPr>
          <w:rFonts w:ascii="Bookman Old Style" w:hAnsi="Bookman Old Style" w:cs="Bookman Old Style"/>
          <w:u w:val="none"/>
        </w:rPr>
        <w:t>Menor Preço por Item</w:t>
      </w:r>
    </w:p>
    <w:p w:rsidR="004050A2" w:rsidRPr="00ED7FCA" w:rsidRDefault="004050A2" w:rsidP="002268D8">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 xml:space="preserve">Sistema: </w:t>
      </w:r>
      <w:r w:rsidRPr="00ED7FCA">
        <w:rPr>
          <w:rFonts w:ascii="Bookman Old Style" w:hAnsi="Bookman Old Style" w:cs="Bookman Old Style"/>
          <w:u w:val="none"/>
        </w:rPr>
        <w:t>Registro de Preços</w:t>
      </w:r>
    </w:p>
    <w:p w:rsidR="004050A2" w:rsidRPr="00ED7FCA"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 xml:space="preserve">Órgãos </w:t>
      </w:r>
      <w:proofErr w:type="spellStart"/>
      <w:proofErr w:type="gramStart"/>
      <w:r w:rsidRPr="00ED7FCA">
        <w:rPr>
          <w:rFonts w:ascii="Bookman Old Style" w:hAnsi="Bookman Old Style" w:cs="Bookman Old Style"/>
          <w:color w:val="auto"/>
          <w:lang w:val="pt-BR"/>
        </w:rPr>
        <w:t>Requisitantes:</w:t>
      </w:r>
      <w:r w:rsidRPr="00ED7FCA">
        <w:rPr>
          <w:rFonts w:ascii="Bookman Old Style" w:hAnsi="Bookman Old Style" w:cs="Bookman Old Style"/>
          <w:b/>
          <w:bCs/>
          <w:color w:val="auto"/>
          <w:lang w:val="pt-BR"/>
        </w:rPr>
        <w:t>Diversas</w:t>
      </w:r>
      <w:proofErr w:type="spellEnd"/>
      <w:proofErr w:type="gramEnd"/>
      <w:r w:rsidRPr="00ED7FCA">
        <w:rPr>
          <w:rFonts w:ascii="Bookman Old Style" w:hAnsi="Bookman Old Style" w:cs="Bookman Old Style"/>
          <w:b/>
          <w:bCs/>
          <w:color w:val="auto"/>
          <w:lang w:val="pt-BR"/>
        </w:rPr>
        <w:t xml:space="preserve"> Secretarias Municipais</w:t>
      </w:r>
    </w:p>
    <w:p w:rsidR="004050A2" w:rsidRPr="00ED7FCA" w:rsidRDefault="004050A2" w:rsidP="002268D8">
      <w:pPr>
        <w:spacing w:after="120"/>
        <w:jc w:val="center"/>
        <w:rPr>
          <w:rFonts w:ascii="Bookman Old Style" w:hAnsi="Bookman Old Style" w:cs="Bookman Old Style"/>
          <w:sz w:val="16"/>
          <w:szCs w:val="16"/>
          <w:u w:val="single"/>
        </w:rPr>
      </w:pPr>
    </w:p>
    <w:p w:rsidR="004050A2" w:rsidRPr="00ED7FCA" w:rsidRDefault="004050A2" w:rsidP="009D52D4">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p>
    <w:p w:rsidR="004050A2" w:rsidRPr="00ED7FCA" w:rsidRDefault="004050A2" w:rsidP="00AB5C7E">
      <w:pPr>
        <w:spacing w:after="120"/>
        <w:jc w:val="center"/>
        <w:rPr>
          <w:rFonts w:ascii="Bookman Old Style" w:hAnsi="Bookman Old Style" w:cs="Bookman Old Style"/>
          <w:b/>
          <w:bCs/>
          <w:u w:val="single"/>
        </w:rPr>
      </w:pPr>
    </w:p>
    <w:p w:rsidR="004050A2" w:rsidRPr="00ED7FCA" w:rsidRDefault="004050A2" w:rsidP="00AB5C7E">
      <w:pPr>
        <w:spacing w:after="120"/>
        <w:jc w:val="center"/>
        <w:rPr>
          <w:rFonts w:ascii="Bookman Old Style" w:hAnsi="Bookman Old Style" w:cs="Bookman Old Style"/>
          <w:b/>
          <w:bCs/>
        </w:rPr>
      </w:pPr>
      <w:r w:rsidRPr="00ED7FCA">
        <w:rPr>
          <w:rFonts w:ascii="Bookman Old Style" w:hAnsi="Bookman Old Style" w:cs="Bookman Old Style"/>
          <w:b/>
          <w:bCs/>
          <w:u w:val="single"/>
        </w:rPr>
        <w:t>ANEXO II</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b/>
          <w:bCs/>
          <w:u w:val="single"/>
        </w:rPr>
      </w:pPr>
      <w:r w:rsidRPr="00ED7FCA">
        <w:rPr>
          <w:rFonts w:ascii="Bookman Old Style" w:hAnsi="Bookman Old Style" w:cs="Bookman Old Style"/>
          <w:b/>
          <w:bCs/>
          <w:u w:val="single"/>
        </w:rPr>
        <w:t>PROCURAÇÃO</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b/>
          <w:bCs/>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rPr>
        <w:t xml:space="preserve">                      </w:t>
      </w:r>
      <w:proofErr w:type="gramStart"/>
      <w:r w:rsidRPr="00ED7FCA">
        <w:rPr>
          <w:rFonts w:ascii="Bookman Old Style" w:hAnsi="Bookman Old Style" w:cs="Bookman Old Style"/>
        </w:rPr>
        <w:t>Eu,...................................................</w:t>
      </w:r>
      <w:proofErr w:type="gramEnd"/>
      <w:r w:rsidRPr="00ED7FCA">
        <w:rPr>
          <w:rFonts w:ascii="Bookman Old Style" w:hAnsi="Bookman Old Style" w:cs="Bookman Old Style"/>
        </w:rPr>
        <w:t xml:space="preserve">, residente na rua ........................................................, na cidade de ..........................., portador do RG ............................. e CPF............................................, na qualidade de sócio proprietário da empresa ............................................................, situada a rua(Avenida)..................................., nº, na cidade de ..............................................................., Estado de ...................................., CNPJ......................................., venho por meio desta, </w:t>
      </w:r>
      <w:r w:rsidRPr="00ED7FCA">
        <w:rPr>
          <w:rFonts w:ascii="Bookman Old Style" w:hAnsi="Bookman Old Style" w:cs="Bookman Old Style"/>
          <w:b/>
          <w:bCs/>
        </w:rPr>
        <w:t>nomear</w:t>
      </w:r>
      <w:r w:rsidRPr="00ED7FCA">
        <w:rPr>
          <w:rFonts w:ascii="Bookman Old Style" w:hAnsi="Bookman Old Style" w:cs="Bookman Old Style"/>
        </w:rPr>
        <w:t xml:space="preserve"> o Senhor(a)......................................................, portador do RG................................ e  residente a rua............................................................., nº.............., na cidade de ........, Estado de ........., como  </w:t>
      </w:r>
      <w:r w:rsidRPr="00ED7FCA">
        <w:rPr>
          <w:rFonts w:ascii="Bookman Old Style" w:hAnsi="Bookman Old Style" w:cs="Bookman Old Style"/>
          <w:b/>
          <w:bCs/>
        </w:rPr>
        <w:t>procurador(a)</w:t>
      </w:r>
      <w:r w:rsidRPr="00ED7FCA">
        <w:rPr>
          <w:rFonts w:ascii="Bookman Old Style" w:hAnsi="Bookman Old Style" w:cs="Bookman Old Style"/>
        </w:rPr>
        <w:t xml:space="preserve">, para o fim especial de representar a empresa, junto a Prefeitura Municipal de Iaras/SP, no Edital de Licitação Pública – </w:t>
      </w:r>
      <w:r w:rsidRPr="00ED7FCA">
        <w:rPr>
          <w:rFonts w:ascii="Bookman Old Style" w:hAnsi="Bookman Old Style" w:cs="Bookman Old Style"/>
          <w:b/>
          <w:bCs/>
        </w:rPr>
        <w:t xml:space="preserve">Pregão Presencial nº </w:t>
      </w:r>
      <w:r w:rsidR="008D3923" w:rsidRPr="00ED7FCA">
        <w:rPr>
          <w:rFonts w:ascii="Bookman Old Style" w:hAnsi="Bookman Old Style" w:cs="Bookman Old Style"/>
          <w:b/>
          <w:bCs/>
        </w:rPr>
        <w:t>....../2017</w:t>
      </w:r>
      <w:r w:rsidRPr="00ED7FCA">
        <w:rPr>
          <w:rFonts w:ascii="Bookman Old Style" w:hAnsi="Bookman Old Style" w:cs="Bookman Old Style"/>
        </w:rPr>
        <w:t>, para efetuação de lances de preços, interpor ou desistir de recursos e praticar todos os demais atos pertinentes ao certame em nome da minha empresa acima citada, inclusive para assinatura do CONTRATO.</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rPr>
        <w:t xml:space="preserve">                      Por ser expressão de verdade, firmamos a presente declaração.</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rPr>
        <w:t xml:space="preserve">............(cidade), </w:t>
      </w:r>
      <w:proofErr w:type="gramStart"/>
      <w:r w:rsidRPr="00ED7FCA">
        <w:rPr>
          <w:rFonts w:ascii="Bookman Old Style" w:hAnsi="Bookman Old Style" w:cs="Bookman Old Style"/>
        </w:rPr>
        <w:t>data(</w:t>
      </w:r>
      <w:proofErr w:type="gramEnd"/>
      <w:r w:rsidRPr="00ED7FCA">
        <w:rPr>
          <w:rFonts w:ascii="Bookman Old Style" w:hAnsi="Bookman Old Style" w:cs="Bookman Old Style"/>
        </w:rPr>
        <w:t>dia, mês e ano)....................</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rPr>
      </w:pPr>
      <w:r w:rsidRPr="00ED7FCA">
        <w:rPr>
          <w:rFonts w:ascii="Bookman Old Style" w:hAnsi="Bookman Old Style" w:cs="Bookman Old Style"/>
        </w:rPr>
        <w:t>..............................................................................</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roofErr w:type="spellStart"/>
      <w:r w:rsidRPr="00ED7FCA">
        <w:rPr>
          <w:rFonts w:ascii="Bookman Old Style" w:hAnsi="Bookman Old Style" w:cs="Bookman Old Style"/>
        </w:rPr>
        <w:t>Obs</w:t>
      </w:r>
      <w:proofErr w:type="spellEnd"/>
      <w:r w:rsidRPr="00ED7FCA">
        <w:rPr>
          <w:rFonts w:ascii="Bookman Old Style" w:hAnsi="Bookman Old Style" w:cs="Bookman Old Style"/>
        </w:rPr>
        <w:t>: Deverá ser reconhecida a firma em tabelião de notas.</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rPr>
      </w:pPr>
    </w:p>
    <w:p w:rsidR="00E052CB" w:rsidRPr="00ED7FCA" w:rsidRDefault="00E052CB"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rPr>
      </w:pP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t>Processo nº</w:t>
      </w:r>
      <w:r w:rsidRPr="00ED7FCA">
        <w:rPr>
          <w:rFonts w:ascii="Bookman Old Style" w:hAnsi="Bookman Old Style" w:cs="Bookman Old Style"/>
          <w:b/>
          <w:bCs/>
          <w:color w:val="auto"/>
          <w:lang w:val="pt-BR"/>
        </w:rPr>
        <w:t xml:space="preserve"> ........../201</w:t>
      </w:r>
      <w:r w:rsidR="008D3923" w:rsidRPr="00ED7FCA">
        <w:rPr>
          <w:rFonts w:ascii="Bookman Old Style" w:hAnsi="Bookman Old Style" w:cs="Bookman Old Style"/>
          <w:b/>
          <w:bCs/>
          <w:color w:val="auto"/>
          <w:lang w:val="pt-BR"/>
        </w:rPr>
        <w:t>7</w:t>
      </w: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roofErr w:type="spellStart"/>
      <w:proofErr w:type="gramStart"/>
      <w:r w:rsidRPr="00ED7FCA">
        <w:rPr>
          <w:rFonts w:ascii="Bookman Old Style" w:hAnsi="Bookman Old Style" w:cs="Bookman Old Style"/>
          <w:color w:val="auto"/>
          <w:lang w:val="pt-BR"/>
        </w:rPr>
        <w:t>Modalidade:</w:t>
      </w:r>
      <w:r w:rsidRPr="00ED7FCA">
        <w:rPr>
          <w:rFonts w:ascii="Bookman Old Style" w:hAnsi="Bookman Old Style" w:cs="Bookman Old Style"/>
          <w:b/>
          <w:bCs/>
          <w:color w:val="auto"/>
          <w:lang w:val="pt-BR"/>
        </w:rPr>
        <w:t>PREGÃO</w:t>
      </w:r>
      <w:proofErr w:type="spellEnd"/>
      <w:proofErr w:type="gramEnd"/>
      <w:r w:rsidRPr="00ED7FCA">
        <w:rPr>
          <w:rFonts w:ascii="Bookman Old Style" w:hAnsi="Bookman Old Style" w:cs="Bookman Old Style"/>
          <w:b/>
          <w:bCs/>
          <w:color w:val="auto"/>
          <w:lang w:val="pt-BR"/>
        </w:rPr>
        <w:t xml:space="preserve"> PRESENCIAL</w:t>
      </w:r>
    </w:p>
    <w:p w:rsidR="004050A2" w:rsidRPr="00ED7FCA" w:rsidRDefault="004050A2" w:rsidP="002268D8">
      <w:pPr>
        <w:pStyle w:val="Ttulo"/>
        <w:jc w:val="both"/>
        <w:rPr>
          <w:rFonts w:ascii="Bookman Old Style" w:hAnsi="Bookman Old Style" w:cs="Bookman Old Style"/>
          <w:u w:val="none"/>
        </w:rPr>
      </w:pPr>
      <w:proofErr w:type="spellStart"/>
      <w:proofErr w:type="gramStart"/>
      <w:r w:rsidRPr="00ED7FCA">
        <w:rPr>
          <w:rFonts w:ascii="Bookman Old Style" w:hAnsi="Bookman Old Style" w:cs="Bookman Old Style"/>
          <w:b w:val="0"/>
          <w:bCs w:val="0"/>
          <w:u w:val="none"/>
        </w:rPr>
        <w:lastRenderedPageBreak/>
        <w:t>Objeto:</w:t>
      </w:r>
      <w:r w:rsidRPr="00ED7FCA">
        <w:rPr>
          <w:rFonts w:ascii="Bookman Old Style" w:hAnsi="Bookman Old Style" w:cs="Bookman Old Style"/>
          <w:u w:val="none"/>
        </w:rPr>
        <w:t>Aquisição</w:t>
      </w:r>
      <w:proofErr w:type="spellEnd"/>
      <w:proofErr w:type="gramEnd"/>
      <w:r w:rsidRPr="00ED7FCA">
        <w:rPr>
          <w:rFonts w:ascii="Bookman Old Style" w:hAnsi="Bookman Old Style" w:cs="Bookman Old Style"/>
          <w:u w:val="none"/>
        </w:rPr>
        <w:t xml:space="preserve"> de materiais de limpeza diversos</w:t>
      </w:r>
    </w:p>
    <w:p w:rsidR="004050A2" w:rsidRPr="00ED7FCA" w:rsidRDefault="004050A2" w:rsidP="002268D8">
      <w:pPr>
        <w:pStyle w:val="Ttulo"/>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Tipo: </w:t>
      </w:r>
      <w:r w:rsidRPr="00ED7FCA">
        <w:rPr>
          <w:rFonts w:ascii="Bookman Old Style" w:hAnsi="Bookman Old Style" w:cs="Bookman Old Style"/>
          <w:u w:val="none"/>
        </w:rPr>
        <w:t>Menor Preço por Item</w:t>
      </w:r>
    </w:p>
    <w:p w:rsidR="004050A2" w:rsidRPr="00ED7FCA" w:rsidRDefault="004050A2" w:rsidP="002268D8">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 xml:space="preserve">Sistema: </w:t>
      </w:r>
      <w:r w:rsidRPr="00ED7FCA">
        <w:rPr>
          <w:rFonts w:ascii="Bookman Old Style" w:hAnsi="Bookman Old Style" w:cs="Bookman Old Style"/>
          <w:u w:val="none"/>
        </w:rPr>
        <w:t>Registro de Preços</w:t>
      </w:r>
    </w:p>
    <w:p w:rsidR="004050A2" w:rsidRPr="00ED7FCA"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 xml:space="preserve">Órgãos </w:t>
      </w:r>
      <w:proofErr w:type="spellStart"/>
      <w:proofErr w:type="gramStart"/>
      <w:r w:rsidRPr="00ED7FCA">
        <w:rPr>
          <w:rFonts w:ascii="Bookman Old Style" w:hAnsi="Bookman Old Style" w:cs="Bookman Old Style"/>
          <w:color w:val="auto"/>
          <w:lang w:val="pt-BR"/>
        </w:rPr>
        <w:t>Requisitantes:</w:t>
      </w:r>
      <w:r w:rsidRPr="00ED7FCA">
        <w:rPr>
          <w:rFonts w:ascii="Bookman Old Style" w:hAnsi="Bookman Old Style" w:cs="Bookman Old Style"/>
          <w:b/>
          <w:bCs/>
          <w:color w:val="auto"/>
          <w:lang w:val="pt-BR"/>
        </w:rPr>
        <w:t>Diversas</w:t>
      </w:r>
      <w:proofErr w:type="spellEnd"/>
      <w:proofErr w:type="gramEnd"/>
      <w:r w:rsidRPr="00ED7FCA">
        <w:rPr>
          <w:rFonts w:ascii="Bookman Old Style" w:hAnsi="Bookman Old Style" w:cs="Bookman Old Style"/>
          <w:b/>
          <w:bCs/>
          <w:color w:val="auto"/>
          <w:lang w:val="pt-BR"/>
        </w:rPr>
        <w:t xml:space="preserve"> Secretarias Municipais</w:t>
      </w:r>
    </w:p>
    <w:p w:rsidR="004050A2" w:rsidRPr="00ED7FCA" w:rsidRDefault="004050A2" w:rsidP="002268D8">
      <w:pPr>
        <w:spacing w:after="120"/>
        <w:jc w:val="center"/>
        <w:rPr>
          <w:rFonts w:ascii="Bookman Old Style" w:hAnsi="Bookman Old Style" w:cs="Bookman Old Style"/>
          <w:sz w:val="16"/>
          <w:szCs w:val="16"/>
          <w:u w:val="sing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Bookman Old Style"/>
          <w:b/>
          <w:bCs/>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Bookman Old Style"/>
        </w:rPr>
      </w:pPr>
      <w:r w:rsidRPr="00ED7FCA">
        <w:rPr>
          <w:rFonts w:ascii="Bookman Old Style" w:hAnsi="Bookman Old Style" w:cs="Bookman Old Style"/>
          <w:b/>
          <w:bCs/>
        </w:rPr>
        <w:t>ANEXO III</w:t>
      </w:r>
    </w:p>
    <w:p w:rsidR="004050A2" w:rsidRPr="00ED7FCA" w:rsidRDefault="004050A2" w:rsidP="00CF317E">
      <w:pPr>
        <w:pStyle w:val="Ttulo2"/>
        <w:spacing w:before="120" w:after="120"/>
        <w:rPr>
          <w:rFonts w:ascii="Bookman Old Style" w:hAnsi="Bookman Old Style" w:cs="Bookman Old Style"/>
          <w:sz w:val="24"/>
          <w:szCs w:val="24"/>
        </w:rPr>
      </w:pPr>
      <w:r w:rsidRPr="00ED7FCA">
        <w:rPr>
          <w:rFonts w:ascii="Bookman Old Style" w:hAnsi="Bookman Old Style" w:cs="Bookman Old Style"/>
          <w:sz w:val="24"/>
          <w:szCs w:val="24"/>
        </w:rPr>
        <w:t>CARTA/DECLARAÇÃO DE CREDENCIAMENTO</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p>
    <w:p w:rsidR="004050A2" w:rsidRPr="00ED7FCA" w:rsidRDefault="004050A2" w:rsidP="00E465A2">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Bookman Old Style"/>
        </w:rPr>
      </w:pPr>
      <w:r w:rsidRPr="00ED7FCA">
        <w:rPr>
          <w:rFonts w:ascii="Bookman Old Style" w:hAnsi="Bookman Old Style" w:cs="Bookman Old Style"/>
        </w:rPr>
        <w:tab/>
      </w:r>
      <w:r w:rsidRPr="00ED7FCA">
        <w:rPr>
          <w:rFonts w:ascii="Bookman Old Style" w:hAnsi="Bookman Old Style" w:cs="Bookman Old Style"/>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w:t>
      </w:r>
      <w:r w:rsidRPr="00ED7FCA">
        <w:rPr>
          <w:rFonts w:ascii="Bookman Old Style" w:hAnsi="Bookman Old Style" w:cs="Bookman Old Style"/>
          <w:b/>
          <w:bCs/>
        </w:rPr>
        <w:t xml:space="preserve">Pregão Presencial nº </w:t>
      </w:r>
      <w:r w:rsidR="00B155CB" w:rsidRPr="00ED7FCA">
        <w:rPr>
          <w:rFonts w:ascii="Bookman Old Style" w:hAnsi="Bookman Old Style" w:cs="Bookman Old Style"/>
          <w:b/>
          <w:bCs/>
        </w:rPr>
        <w:t>......./2017</w:t>
      </w:r>
      <w:r w:rsidRPr="00ED7FCA">
        <w:rPr>
          <w:rFonts w:ascii="Bookman Old Style" w:hAnsi="Bookman Old Style" w:cs="Bookman Old Style"/>
        </w:rPr>
        <w:t>, entregando os Envelopes nº 01 (Proposta de Preço); 02 (Habilitação) e se o caso o 03 – (Declaração de Participação como ME ou EPP).</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Bookman Old Style"/>
        </w:rPr>
      </w:pPr>
      <w:r w:rsidRPr="00ED7FCA">
        <w:rPr>
          <w:rFonts w:ascii="Bookman Old Style" w:hAnsi="Bookman Old Style" w:cs="Bookman Old Style"/>
        </w:rPr>
        <w:tab/>
      </w:r>
      <w:r w:rsidRPr="00ED7FCA">
        <w:rPr>
          <w:rFonts w:ascii="Bookman Old Style" w:hAnsi="Bookman Old Style" w:cs="Bookman Old Style"/>
        </w:rPr>
        <w:tab/>
      </w:r>
    </w:p>
    <w:p w:rsidR="004050A2" w:rsidRPr="00ED7FCA" w:rsidRDefault="004050A2" w:rsidP="002268D8">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Bookman Old Style"/>
        </w:rPr>
      </w:pPr>
      <w:r w:rsidRPr="00ED7FCA">
        <w:rPr>
          <w:rFonts w:ascii="Bookman Old Style" w:hAnsi="Bookman Old Style" w:cs="Bookman Old Style"/>
        </w:rPr>
        <w:t>Por ser a expressão da verdade, firmamos a presente declaração.</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r w:rsidRPr="00ED7FCA">
        <w:rPr>
          <w:rFonts w:ascii="Bookman Old Style" w:hAnsi="Bookman Old Style" w:cs="Bookman Old Style"/>
        </w:rPr>
        <w:tab/>
      </w:r>
      <w:r w:rsidRPr="00ED7FCA">
        <w:rPr>
          <w:rFonts w:ascii="Bookman Old Style" w:hAnsi="Bookman Old Style" w:cs="Bookman Old Style"/>
        </w:rPr>
        <w:tab/>
      </w:r>
      <w:r w:rsidRPr="00ED7FCA">
        <w:rPr>
          <w:rFonts w:ascii="Bookman Old Style" w:hAnsi="Bookman Old Style" w:cs="Bookman Old Style"/>
        </w:rPr>
        <w:tab/>
      </w:r>
      <w:r w:rsidRPr="00ED7FCA">
        <w:rPr>
          <w:rFonts w:ascii="Bookman Old Style" w:hAnsi="Bookman Old Style" w:cs="Bookman Old Style"/>
        </w:rPr>
        <w:tab/>
      </w:r>
      <w:r w:rsidRPr="00ED7FCA">
        <w:rPr>
          <w:rFonts w:ascii="Bookman Old Style" w:hAnsi="Bookman Old Style" w:cs="Bookman Old Style"/>
        </w:rPr>
        <w:tab/>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r w:rsidRPr="00ED7FCA">
        <w:rPr>
          <w:rFonts w:ascii="Bookman Old Style" w:hAnsi="Bookman Old Style" w:cs="Bookman Old Style"/>
        </w:rPr>
        <w:tab/>
      </w:r>
      <w:r w:rsidRPr="00ED7FCA">
        <w:rPr>
          <w:rFonts w:ascii="Bookman Old Style" w:hAnsi="Bookman Old Style" w:cs="Bookman Old Style"/>
        </w:rPr>
        <w:tab/>
        <w:t xml:space="preserve">Cidade ________, __ de _______ </w:t>
      </w:r>
      <w:proofErr w:type="spellStart"/>
      <w:r w:rsidRPr="00ED7FCA">
        <w:rPr>
          <w:rFonts w:ascii="Bookman Old Style" w:hAnsi="Bookman Old Style" w:cs="Bookman Old Style"/>
        </w:rPr>
        <w:t>de</w:t>
      </w:r>
      <w:proofErr w:type="spellEnd"/>
      <w:r w:rsidRPr="00ED7FCA">
        <w:rPr>
          <w:rFonts w:ascii="Bookman Old Style" w:hAnsi="Bookman Old Style" w:cs="Bookman Old Style"/>
        </w:rPr>
        <w:t xml:space="preserve"> ______</w:t>
      </w:r>
      <w:r w:rsidRPr="00ED7FCA">
        <w:rPr>
          <w:rFonts w:ascii="Bookman Old Style" w:hAnsi="Bookman Old Style" w:cs="Bookman Old Style"/>
        </w:rPr>
        <w:tab/>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p>
    <w:p w:rsidR="004050A2" w:rsidRPr="00ED7FCA" w:rsidRDefault="004050A2" w:rsidP="00CF317E">
      <w:pPr>
        <w:pStyle w:val="reservado3"/>
        <w:widowControl/>
        <w:tabs>
          <w:tab w:val="clear" w:pos="9000"/>
          <w:tab w:val="clear" w:pos="9360"/>
        </w:tabs>
        <w:suppressAutoHyphens w:val="0"/>
        <w:spacing w:before="120" w:after="120"/>
        <w:rPr>
          <w:rFonts w:ascii="Bookman Old Style" w:hAnsi="Bookman Old Style" w:cs="Bookman Old Style"/>
          <w:spacing w:val="0"/>
        </w:rPr>
      </w:pPr>
    </w:p>
    <w:p w:rsidR="004050A2" w:rsidRPr="00ED7FCA" w:rsidRDefault="004050A2" w:rsidP="00CF317E">
      <w:pPr>
        <w:pStyle w:val="reservado3"/>
        <w:widowControl/>
        <w:tabs>
          <w:tab w:val="clear" w:pos="9000"/>
          <w:tab w:val="clear" w:pos="9360"/>
        </w:tabs>
        <w:suppressAutoHyphens w:val="0"/>
        <w:spacing w:after="120"/>
        <w:jc w:val="center"/>
        <w:rPr>
          <w:rFonts w:ascii="Bookman Old Style" w:hAnsi="Bookman Old Style" w:cs="Bookman Old Style"/>
          <w:spacing w:val="0"/>
        </w:rPr>
      </w:pPr>
      <w:r w:rsidRPr="00ED7FCA">
        <w:rPr>
          <w:rFonts w:ascii="Bookman Old Style" w:hAnsi="Bookman Old Style" w:cs="Bookman Old Style"/>
          <w:spacing w:val="0"/>
        </w:rPr>
        <w:t>........................................................</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rPr>
        <w:tab/>
        <w:t xml:space="preserve">                         Nome e carimbo</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rPr>
        <w:tab/>
        <w:t xml:space="preserve">                         Cargo</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r w:rsidRPr="00ED7FCA">
        <w:rPr>
          <w:rFonts w:ascii="Bookman Old Style" w:hAnsi="Bookman Old Style" w:cs="Bookman Old Style"/>
        </w:rPr>
        <w:tab/>
        <w:t xml:space="preserve">                         RG</w:t>
      </w: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p>
    <w:p w:rsidR="004050A2" w:rsidRPr="00ED7FCA" w:rsidRDefault="004050A2" w:rsidP="00CF317E">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rPr>
      </w:pPr>
    </w:p>
    <w:p w:rsidR="004050A2" w:rsidRPr="00ED7FCA"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
    <w:p w:rsidR="004050A2" w:rsidRPr="00ED7FCA"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
    <w:p w:rsidR="004050A2" w:rsidRPr="00ED7FCA"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
    <w:p w:rsidR="004050A2" w:rsidRPr="00ED7FCA"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
    <w:p w:rsidR="004050A2" w:rsidRPr="00ED7FCA" w:rsidRDefault="004050A2" w:rsidP="00CF317E">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
    <w:p w:rsidR="004050A2" w:rsidRPr="00ED7FCA" w:rsidRDefault="004050A2" w:rsidP="00AB5C7E">
      <w:pPr>
        <w:spacing w:after="120"/>
        <w:rPr>
          <w:rFonts w:ascii="Bookman Old Style" w:hAnsi="Bookman Old Style" w:cs="Bookman Old Style"/>
        </w:rPr>
      </w:pPr>
    </w:p>
    <w:p w:rsidR="004050A2" w:rsidRPr="00ED7FCA" w:rsidRDefault="004050A2" w:rsidP="00AB5C7E">
      <w:pPr>
        <w:spacing w:after="120"/>
        <w:rPr>
          <w:rFonts w:ascii="Bookman Old Style" w:hAnsi="Bookman Old Style" w:cs="Bookman Old Style"/>
        </w:rPr>
      </w:pPr>
    </w:p>
    <w:p w:rsidR="004050A2" w:rsidRPr="00ED7FCA" w:rsidRDefault="004050A2" w:rsidP="00AB5C7E">
      <w:pPr>
        <w:spacing w:after="120"/>
        <w:rPr>
          <w:rFonts w:ascii="Bookman Old Style" w:hAnsi="Bookman Old Style" w:cs="Bookman Old Style"/>
        </w:rPr>
      </w:pP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t>Processo nº</w:t>
      </w:r>
      <w:r w:rsidRPr="00ED7FCA">
        <w:rPr>
          <w:rFonts w:ascii="Bookman Old Style" w:hAnsi="Bookman Old Style" w:cs="Bookman Old Style"/>
          <w:b/>
          <w:bCs/>
          <w:color w:val="auto"/>
          <w:lang w:val="pt-BR"/>
        </w:rPr>
        <w:t xml:space="preserve"> ........../201</w:t>
      </w:r>
      <w:r w:rsidR="00B155CB" w:rsidRPr="00ED7FCA">
        <w:rPr>
          <w:rFonts w:ascii="Bookman Old Style" w:hAnsi="Bookman Old Style" w:cs="Bookman Old Style"/>
          <w:b/>
          <w:bCs/>
          <w:color w:val="auto"/>
          <w:lang w:val="pt-BR"/>
        </w:rPr>
        <w:t>7</w:t>
      </w: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lastRenderedPageBreak/>
        <w:t>Modalidade:</w:t>
      </w:r>
      <w:r w:rsidR="0017058A">
        <w:rPr>
          <w:rFonts w:ascii="Bookman Old Style" w:hAnsi="Bookman Old Style" w:cs="Bookman Old Style"/>
          <w:color w:val="auto"/>
          <w:lang w:val="pt-BR"/>
        </w:rPr>
        <w:t xml:space="preserve"> </w:t>
      </w:r>
      <w:r w:rsidRPr="00ED7FCA">
        <w:rPr>
          <w:rFonts w:ascii="Bookman Old Style" w:hAnsi="Bookman Old Style" w:cs="Bookman Old Style"/>
          <w:b/>
          <w:bCs/>
          <w:color w:val="auto"/>
          <w:lang w:val="pt-BR"/>
        </w:rPr>
        <w:t>PREGÃO PRESENCIAL</w:t>
      </w:r>
    </w:p>
    <w:p w:rsidR="004050A2" w:rsidRPr="00ED7FCA" w:rsidRDefault="004050A2" w:rsidP="002268D8">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Objeto:</w:t>
      </w:r>
      <w:r w:rsidR="0017058A">
        <w:rPr>
          <w:rFonts w:ascii="Bookman Old Style" w:hAnsi="Bookman Old Style" w:cs="Bookman Old Style"/>
          <w:b w:val="0"/>
          <w:bCs w:val="0"/>
          <w:u w:val="none"/>
        </w:rPr>
        <w:t xml:space="preserve"> </w:t>
      </w:r>
      <w:r w:rsidRPr="00ED7FCA">
        <w:rPr>
          <w:rFonts w:ascii="Bookman Old Style" w:hAnsi="Bookman Old Style" w:cs="Bookman Old Style"/>
          <w:u w:val="none"/>
        </w:rPr>
        <w:t>Aquisição de materiais de limpeza diversos</w:t>
      </w:r>
    </w:p>
    <w:p w:rsidR="004050A2" w:rsidRPr="00ED7FCA" w:rsidRDefault="004050A2" w:rsidP="002268D8">
      <w:pPr>
        <w:pStyle w:val="Ttulo"/>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Tipo: </w:t>
      </w:r>
      <w:r w:rsidRPr="00ED7FCA">
        <w:rPr>
          <w:rFonts w:ascii="Bookman Old Style" w:hAnsi="Bookman Old Style" w:cs="Bookman Old Style"/>
          <w:u w:val="none"/>
        </w:rPr>
        <w:t>Menor Preço por Item</w:t>
      </w:r>
    </w:p>
    <w:p w:rsidR="004050A2" w:rsidRPr="00ED7FCA" w:rsidRDefault="004050A2" w:rsidP="002268D8">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 xml:space="preserve">Sistema: </w:t>
      </w:r>
      <w:r w:rsidRPr="00ED7FCA">
        <w:rPr>
          <w:rFonts w:ascii="Bookman Old Style" w:hAnsi="Bookman Old Style" w:cs="Bookman Old Style"/>
          <w:u w:val="none"/>
        </w:rPr>
        <w:t>Registro de Preços</w:t>
      </w:r>
    </w:p>
    <w:p w:rsidR="004050A2" w:rsidRPr="00ED7FCA"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Órgãos Requisitantes:</w:t>
      </w:r>
      <w:r w:rsidR="0017058A">
        <w:rPr>
          <w:rFonts w:ascii="Bookman Old Style" w:hAnsi="Bookman Old Style" w:cs="Bookman Old Style"/>
          <w:color w:val="auto"/>
          <w:lang w:val="pt-BR"/>
        </w:rPr>
        <w:t xml:space="preserve"> </w:t>
      </w:r>
      <w:r w:rsidRPr="00ED7FCA">
        <w:rPr>
          <w:rFonts w:ascii="Bookman Old Style" w:hAnsi="Bookman Old Style" w:cs="Bookman Old Style"/>
          <w:b/>
          <w:bCs/>
          <w:color w:val="auto"/>
          <w:lang w:val="pt-BR"/>
        </w:rPr>
        <w:t>Diversas Secretarias Municipais</w:t>
      </w:r>
    </w:p>
    <w:p w:rsidR="004050A2" w:rsidRPr="00ED7FCA" w:rsidRDefault="004050A2" w:rsidP="002268D8">
      <w:pPr>
        <w:spacing w:after="120"/>
        <w:jc w:val="center"/>
        <w:rPr>
          <w:rFonts w:ascii="Bookman Old Style" w:hAnsi="Bookman Old Style" w:cs="Bookman Old Style"/>
          <w:sz w:val="16"/>
          <w:szCs w:val="16"/>
          <w:u w:val="single"/>
        </w:rPr>
      </w:pPr>
    </w:p>
    <w:p w:rsidR="004050A2" w:rsidRPr="00ED7FCA" w:rsidRDefault="004050A2" w:rsidP="00D649E9">
      <w:pPr>
        <w:jc w:val="center"/>
        <w:rPr>
          <w:rFonts w:ascii="Bookman Old Style" w:hAnsi="Bookman Old Style" w:cs="Bookman Old Style"/>
          <w:b/>
          <w:bCs/>
        </w:rPr>
      </w:pPr>
    </w:p>
    <w:p w:rsidR="004050A2" w:rsidRPr="00ED7FCA" w:rsidRDefault="004050A2" w:rsidP="00D649E9">
      <w:pPr>
        <w:jc w:val="center"/>
        <w:rPr>
          <w:rFonts w:ascii="Bookman Old Style" w:hAnsi="Bookman Old Style" w:cs="Bookman Old Style"/>
          <w:b/>
          <w:bCs/>
        </w:rPr>
      </w:pPr>
      <w:r w:rsidRPr="00ED7FCA">
        <w:rPr>
          <w:rFonts w:ascii="Bookman Old Style" w:hAnsi="Bookman Old Style" w:cs="Bookman Old Style"/>
          <w:b/>
          <w:bCs/>
        </w:rPr>
        <w:t>– MODELO DE DECLARAÇÃO (ITEM 6.4)</w:t>
      </w:r>
    </w:p>
    <w:p w:rsidR="004050A2" w:rsidRPr="00ED7FCA" w:rsidRDefault="004050A2" w:rsidP="00D649E9">
      <w:pPr>
        <w:autoSpaceDE w:val="0"/>
        <w:autoSpaceDN w:val="0"/>
        <w:adjustRightInd w:val="0"/>
        <w:rPr>
          <w:rFonts w:ascii="Bookman Old Style" w:hAnsi="Bookman Old Style" w:cs="Bookman Old Style"/>
          <w:b/>
          <w:bCs/>
          <w:i/>
          <w:iCs/>
        </w:rPr>
      </w:pPr>
    </w:p>
    <w:tbl>
      <w:tblPr>
        <w:tblW w:w="0" w:type="auto"/>
        <w:jc w:val="center"/>
        <w:tblLook w:val="01E0" w:firstRow="1" w:lastRow="1" w:firstColumn="1" w:lastColumn="1" w:noHBand="0" w:noVBand="0"/>
      </w:tblPr>
      <w:tblGrid>
        <w:gridCol w:w="2996"/>
        <w:gridCol w:w="3103"/>
        <w:gridCol w:w="3080"/>
      </w:tblGrid>
      <w:tr w:rsidR="004050A2" w:rsidRPr="00ED7FCA">
        <w:trPr>
          <w:jc w:val="center"/>
        </w:trPr>
        <w:tc>
          <w:tcPr>
            <w:tcW w:w="9179" w:type="dxa"/>
            <w:gridSpan w:val="3"/>
          </w:tcPr>
          <w:p w:rsidR="004050A2" w:rsidRPr="00ED7FCA" w:rsidRDefault="004050A2" w:rsidP="00D649E9">
            <w:pPr>
              <w:autoSpaceDE w:val="0"/>
              <w:autoSpaceDN w:val="0"/>
              <w:adjustRightInd w:val="0"/>
              <w:jc w:val="center"/>
              <w:rPr>
                <w:rFonts w:ascii="Bookman Old Style" w:hAnsi="Bookman Old Style" w:cs="Bookman Old Style"/>
                <w:b/>
                <w:bCs/>
                <w:i/>
                <w:iCs/>
              </w:rPr>
            </w:pPr>
            <w:r w:rsidRPr="00ED7FCA">
              <w:rPr>
                <w:rFonts w:ascii="Bookman Old Style" w:hAnsi="Bookman Old Style" w:cs="Bookman Old Style"/>
                <w:b/>
                <w:bCs/>
                <w:i/>
                <w:iCs/>
              </w:rPr>
              <w:t>DADOS DO LICITANTE:</w:t>
            </w:r>
          </w:p>
        </w:tc>
      </w:tr>
      <w:tr w:rsidR="004050A2" w:rsidRPr="00ED7FCA">
        <w:trPr>
          <w:jc w:val="center"/>
        </w:trPr>
        <w:tc>
          <w:tcPr>
            <w:tcW w:w="9179" w:type="dxa"/>
            <w:gridSpan w:val="3"/>
          </w:tcPr>
          <w:p w:rsidR="004050A2" w:rsidRPr="00ED7FCA" w:rsidRDefault="004050A2" w:rsidP="00D649E9">
            <w:pPr>
              <w:autoSpaceDE w:val="0"/>
              <w:autoSpaceDN w:val="0"/>
              <w:adjustRightInd w:val="0"/>
              <w:ind w:left="-54"/>
              <w:rPr>
                <w:rFonts w:ascii="Bookman Old Style" w:hAnsi="Bookman Old Style" w:cs="Bookman Old Style"/>
                <w:b/>
                <w:bCs/>
              </w:rPr>
            </w:pPr>
            <w:r w:rsidRPr="00ED7FCA">
              <w:rPr>
                <w:rFonts w:ascii="Bookman Old Style" w:hAnsi="Bookman Old Style" w:cs="Bookman Old Style"/>
                <w:b/>
                <w:bCs/>
              </w:rPr>
              <w:t>Denominação:</w:t>
            </w:r>
          </w:p>
        </w:tc>
      </w:tr>
      <w:tr w:rsidR="004050A2" w:rsidRPr="00ED7FCA">
        <w:trPr>
          <w:jc w:val="center"/>
        </w:trPr>
        <w:tc>
          <w:tcPr>
            <w:tcW w:w="9179" w:type="dxa"/>
            <w:gridSpan w:val="3"/>
          </w:tcPr>
          <w:p w:rsidR="004050A2" w:rsidRPr="00ED7FCA" w:rsidRDefault="004050A2" w:rsidP="00D649E9">
            <w:pPr>
              <w:autoSpaceDE w:val="0"/>
              <w:autoSpaceDN w:val="0"/>
              <w:adjustRightInd w:val="0"/>
              <w:ind w:left="-54"/>
              <w:rPr>
                <w:rFonts w:ascii="Bookman Old Style" w:hAnsi="Bookman Old Style" w:cs="Bookman Old Style"/>
                <w:b/>
                <w:bCs/>
              </w:rPr>
            </w:pPr>
            <w:r w:rsidRPr="00ED7FCA">
              <w:rPr>
                <w:rFonts w:ascii="Bookman Old Style" w:hAnsi="Bookman Old Style" w:cs="Bookman Old Style"/>
                <w:b/>
                <w:bCs/>
              </w:rPr>
              <w:t>Endereço:</w:t>
            </w:r>
          </w:p>
        </w:tc>
      </w:tr>
      <w:tr w:rsidR="004050A2" w:rsidRPr="00ED7FCA">
        <w:trPr>
          <w:jc w:val="center"/>
        </w:trPr>
        <w:tc>
          <w:tcPr>
            <w:tcW w:w="2996" w:type="dxa"/>
          </w:tcPr>
          <w:p w:rsidR="004050A2" w:rsidRPr="00ED7FCA" w:rsidRDefault="004050A2" w:rsidP="00D649E9">
            <w:pPr>
              <w:autoSpaceDE w:val="0"/>
              <w:autoSpaceDN w:val="0"/>
              <w:adjustRightInd w:val="0"/>
              <w:ind w:left="-54"/>
              <w:rPr>
                <w:rFonts w:ascii="Bookman Old Style" w:hAnsi="Bookman Old Style" w:cs="Bookman Old Style"/>
                <w:b/>
                <w:bCs/>
              </w:rPr>
            </w:pPr>
            <w:r w:rsidRPr="00ED7FCA">
              <w:rPr>
                <w:rFonts w:ascii="Bookman Old Style" w:hAnsi="Bookman Old Style" w:cs="Bookman Old Style"/>
                <w:b/>
                <w:bCs/>
              </w:rPr>
              <w:t>CEP:</w:t>
            </w:r>
          </w:p>
        </w:tc>
        <w:tc>
          <w:tcPr>
            <w:tcW w:w="3103" w:type="dxa"/>
          </w:tcPr>
          <w:p w:rsidR="004050A2" w:rsidRPr="00ED7FCA" w:rsidRDefault="004050A2" w:rsidP="00D649E9">
            <w:pPr>
              <w:autoSpaceDE w:val="0"/>
              <w:autoSpaceDN w:val="0"/>
              <w:adjustRightInd w:val="0"/>
              <w:ind w:left="-54"/>
              <w:rPr>
                <w:rFonts w:ascii="Bookman Old Style" w:hAnsi="Bookman Old Style" w:cs="Bookman Old Style"/>
                <w:b/>
                <w:bCs/>
              </w:rPr>
            </w:pPr>
            <w:r w:rsidRPr="00ED7FCA">
              <w:rPr>
                <w:rFonts w:ascii="Bookman Old Style" w:hAnsi="Bookman Old Style" w:cs="Bookman Old Style"/>
                <w:b/>
                <w:bCs/>
              </w:rPr>
              <w:t>Fone:</w:t>
            </w:r>
          </w:p>
        </w:tc>
        <w:tc>
          <w:tcPr>
            <w:tcW w:w="3080" w:type="dxa"/>
          </w:tcPr>
          <w:p w:rsidR="004050A2" w:rsidRPr="00ED7FCA" w:rsidRDefault="004050A2" w:rsidP="00D649E9">
            <w:pPr>
              <w:autoSpaceDE w:val="0"/>
              <w:autoSpaceDN w:val="0"/>
              <w:adjustRightInd w:val="0"/>
              <w:ind w:left="-54"/>
              <w:rPr>
                <w:rFonts w:ascii="Bookman Old Style" w:hAnsi="Bookman Old Style" w:cs="Bookman Old Style"/>
                <w:b/>
                <w:bCs/>
              </w:rPr>
            </w:pPr>
            <w:r w:rsidRPr="00ED7FCA">
              <w:rPr>
                <w:rFonts w:ascii="Bookman Old Style" w:hAnsi="Bookman Old Style" w:cs="Bookman Old Style"/>
                <w:b/>
                <w:bCs/>
              </w:rPr>
              <w:t>Fax:</w:t>
            </w:r>
          </w:p>
        </w:tc>
      </w:tr>
      <w:tr w:rsidR="004050A2" w:rsidRPr="00ED7FCA">
        <w:trPr>
          <w:jc w:val="center"/>
        </w:trPr>
        <w:tc>
          <w:tcPr>
            <w:tcW w:w="6099" w:type="dxa"/>
            <w:gridSpan w:val="2"/>
          </w:tcPr>
          <w:p w:rsidR="004050A2" w:rsidRPr="00ED7FCA" w:rsidRDefault="004050A2" w:rsidP="00D649E9">
            <w:pPr>
              <w:autoSpaceDE w:val="0"/>
              <w:autoSpaceDN w:val="0"/>
              <w:adjustRightInd w:val="0"/>
              <w:ind w:left="-54"/>
              <w:rPr>
                <w:rFonts w:ascii="Bookman Old Style" w:hAnsi="Bookman Old Style" w:cs="Bookman Old Style"/>
                <w:b/>
                <w:bCs/>
              </w:rPr>
            </w:pPr>
            <w:r w:rsidRPr="00ED7FCA">
              <w:rPr>
                <w:rFonts w:ascii="Bookman Old Style" w:hAnsi="Bookman Old Style" w:cs="Bookman Old Style"/>
                <w:b/>
                <w:bCs/>
              </w:rPr>
              <w:t>E-mail:</w:t>
            </w:r>
          </w:p>
        </w:tc>
        <w:tc>
          <w:tcPr>
            <w:tcW w:w="3080" w:type="dxa"/>
          </w:tcPr>
          <w:p w:rsidR="004050A2" w:rsidRPr="00ED7FCA" w:rsidRDefault="004050A2" w:rsidP="00D649E9">
            <w:pPr>
              <w:autoSpaceDE w:val="0"/>
              <w:autoSpaceDN w:val="0"/>
              <w:adjustRightInd w:val="0"/>
              <w:ind w:left="-54"/>
              <w:rPr>
                <w:rFonts w:ascii="Bookman Old Style" w:hAnsi="Bookman Old Style" w:cs="Bookman Old Style"/>
                <w:b/>
                <w:bCs/>
              </w:rPr>
            </w:pPr>
            <w:r w:rsidRPr="00ED7FCA">
              <w:rPr>
                <w:rFonts w:ascii="Bookman Old Style" w:hAnsi="Bookman Old Style" w:cs="Bookman Old Style"/>
                <w:b/>
                <w:bCs/>
              </w:rPr>
              <w:t>CNPJ:</w:t>
            </w:r>
          </w:p>
        </w:tc>
      </w:tr>
      <w:tr w:rsidR="004050A2" w:rsidRPr="00ED7FCA">
        <w:trPr>
          <w:jc w:val="center"/>
        </w:trPr>
        <w:tc>
          <w:tcPr>
            <w:tcW w:w="6099" w:type="dxa"/>
            <w:gridSpan w:val="2"/>
          </w:tcPr>
          <w:p w:rsidR="004050A2" w:rsidRPr="00ED7FCA" w:rsidRDefault="004050A2" w:rsidP="00D649E9">
            <w:pPr>
              <w:autoSpaceDE w:val="0"/>
              <w:autoSpaceDN w:val="0"/>
              <w:adjustRightInd w:val="0"/>
              <w:ind w:left="-54"/>
              <w:rPr>
                <w:rFonts w:ascii="Bookman Old Style" w:hAnsi="Bookman Old Style" w:cs="Bookman Old Style"/>
                <w:b/>
                <w:bCs/>
              </w:rPr>
            </w:pPr>
            <w:r w:rsidRPr="00ED7FCA">
              <w:rPr>
                <w:rFonts w:ascii="Bookman Old Style" w:hAnsi="Bookman Old Style" w:cs="Bookman Old Style"/>
                <w:b/>
                <w:bCs/>
              </w:rPr>
              <w:t>Representante Legal:</w:t>
            </w:r>
          </w:p>
        </w:tc>
        <w:tc>
          <w:tcPr>
            <w:tcW w:w="3080" w:type="dxa"/>
          </w:tcPr>
          <w:p w:rsidR="004050A2" w:rsidRPr="00ED7FCA" w:rsidRDefault="004050A2" w:rsidP="00D649E9">
            <w:pPr>
              <w:autoSpaceDE w:val="0"/>
              <w:autoSpaceDN w:val="0"/>
              <w:adjustRightInd w:val="0"/>
              <w:ind w:left="-54"/>
              <w:rPr>
                <w:rFonts w:ascii="Bookman Old Style" w:hAnsi="Bookman Old Style" w:cs="Bookman Old Style"/>
                <w:b/>
                <w:bCs/>
              </w:rPr>
            </w:pPr>
            <w:proofErr w:type="gramStart"/>
            <w:r w:rsidRPr="00ED7FCA">
              <w:rPr>
                <w:rFonts w:ascii="Bookman Old Style" w:hAnsi="Bookman Old Style" w:cs="Bookman Old Style"/>
                <w:b/>
                <w:bCs/>
              </w:rPr>
              <w:t>CPF(</w:t>
            </w:r>
            <w:proofErr w:type="gramEnd"/>
            <w:r w:rsidRPr="00ED7FCA">
              <w:rPr>
                <w:rFonts w:ascii="Bookman Old Style" w:hAnsi="Bookman Old Style" w:cs="Bookman Old Style"/>
                <w:b/>
                <w:bCs/>
              </w:rPr>
              <w:t>MF):</w:t>
            </w:r>
          </w:p>
        </w:tc>
      </w:tr>
    </w:tbl>
    <w:p w:rsidR="004050A2" w:rsidRPr="00ED7FCA" w:rsidRDefault="004050A2" w:rsidP="00D649E9">
      <w:pPr>
        <w:autoSpaceDE w:val="0"/>
        <w:autoSpaceDN w:val="0"/>
        <w:adjustRightInd w:val="0"/>
        <w:ind w:left="-54"/>
        <w:rPr>
          <w:rFonts w:ascii="Bookman Old Style" w:hAnsi="Bookman Old Style" w:cs="Bookman Old Style"/>
          <w:b/>
          <w:bCs/>
          <w:i/>
          <w:iCs/>
        </w:rPr>
      </w:pPr>
    </w:p>
    <w:p w:rsidR="004050A2" w:rsidRPr="00ED7FCA" w:rsidRDefault="004050A2" w:rsidP="00D649E9">
      <w:pPr>
        <w:ind w:left="-54"/>
        <w:rPr>
          <w:rFonts w:ascii="Bookman Old Style" w:hAnsi="Bookman Old Style" w:cs="Bookman Old Style"/>
          <w:b/>
          <w:bCs/>
          <w:spacing w:val="3"/>
        </w:rPr>
      </w:pPr>
      <w:r w:rsidRPr="00ED7FCA">
        <w:rPr>
          <w:rFonts w:ascii="Bookman Old Style" w:hAnsi="Bookman Old Style" w:cs="Bookman Old Style"/>
          <w:b/>
          <w:bCs/>
        </w:rPr>
        <w:t>DECLARA</w:t>
      </w:r>
      <w:r w:rsidRPr="00ED7FCA">
        <w:rPr>
          <w:rFonts w:ascii="Bookman Old Style" w:hAnsi="Bookman Old Style" w:cs="Bookman Old Style"/>
        </w:rPr>
        <w:t>, para os devidos fins que:</w:t>
      </w:r>
    </w:p>
    <w:p w:rsidR="004050A2" w:rsidRPr="00ED7FCA" w:rsidRDefault="004050A2" w:rsidP="00D649E9">
      <w:pPr>
        <w:numPr>
          <w:ilvl w:val="0"/>
          <w:numId w:val="35"/>
        </w:numPr>
        <w:tabs>
          <w:tab w:val="clear" w:pos="1070"/>
          <w:tab w:val="num" w:pos="709"/>
        </w:tabs>
        <w:autoSpaceDE w:val="0"/>
        <w:autoSpaceDN w:val="0"/>
        <w:adjustRightInd w:val="0"/>
        <w:spacing w:after="60" w:line="276" w:lineRule="auto"/>
        <w:ind w:left="709" w:hanging="425"/>
        <w:jc w:val="both"/>
        <w:rPr>
          <w:rFonts w:ascii="Bookman Old Style" w:hAnsi="Bookman Old Style" w:cs="Bookman Old Style"/>
        </w:rPr>
      </w:pPr>
      <w:proofErr w:type="gramStart"/>
      <w:r w:rsidRPr="00ED7FCA">
        <w:rPr>
          <w:rFonts w:ascii="Bookman Old Style" w:hAnsi="Bookman Old Style" w:cs="Bookman Old Style"/>
        </w:rPr>
        <w:t>inexiste</w:t>
      </w:r>
      <w:proofErr w:type="gramEnd"/>
      <w:r w:rsidRPr="00ED7FCA">
        <w:rPr>
          <w:rFonts w:ascii="Bookman Old Style" w:hAnsi="Bookman Old Style" w:cs="Bookman Old Style"/>
        </w:rPr>
        <w:t xml:space="preserve"> de fato impeditivo para participação em licitações públicas;</w:t>
      </w:r>
    </w:p>
    <w:p w:rsidR="004050A2" w:rsidRPr="00ED7FCA"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proofErr w:type="gramStart"/>
      <w:r w:rsidRPr="00ED7FCA">
        <w:rPr>
          <w:rFonts w:ascii="Bookman Old Style" w:hAnsi="Bookman Old Style" w:cs="Bookman Old Style"/>
        </w:rPr>
        <w:t>não</w:t>
      </w:r>
      <w:proofErr w:type="gramEnd"/>
      <w:r w:rsidRPr="00ED7FCA">
        <w:rPr>
          <w:rFonts w:ascii="Bookman Old Style" w:hAnsi="Bookman Old Style" w:cs="Bookman Old Style"/>
        </w:rPr>
        <w:t xml:space="preserve"> haver participação de servidores públicos da Prefeitura Municipal de Iaras, na direção ou CONTRATANTE da empresa, bem como, da não detenção de seu controle majoritário;</w:t>
      </w:r>
    </w:p>
    <w:p w:rsidR="004050A2" w:rsidRPr="00ED7FCA"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proofErr w:type="gramStart"/>
      <w:r w:rsidRPr="00ED7FCA">
        <w:rPr>
          <w:rFonts w:ascii="Bookman Old Style" w:hAnsi="Bookman Old Style" w:cs="Bookman Old Style"/>
        </w:rPr>
        <w:t>sujeição</w:t>
      </w:r>
      <w:proofErr w:type="gramEnd"/>
      <w:r w:rsidRPr="00ED7FCA">
        <w:rPr>
          <w:rFonts w:ascii="Bookman Old Style" w:hAnsi="Bookman Old Style" w:cs="Bookman Old Style"/>
        </w:rPr>
        <w:t xml:space="preserve"> e concordância quanto aos termos deste Edital;</w:t>
      </w:r>
    </w:p>
    <w:p w:rsidR="004050A2" w:rsidRPr="00ED7FCA"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proofErr w:type="gramStart"/>
      <w:r w:rsidRPr="00ED7FCA">
        <w:rPr>
          <w:rFonts w:ascii="Bookman Old Style" w:hAnsi="Bookman Old Style" w:cs="Bookman Old Style"/>
        </w:rPr>
        <w:t>cumprimento</w:t>
      </w:r>
      <w:proofErr w:type="gramEnd"/>
      <w:r w:rsidRPr="00ED7FCA">
        <w:rPr>
          <w:rFonts w:ascii="Bookman Old Style" w:hAnsi="Bookman Old Style" w:cs="Bookman Old Style"/>
        </w:rPr>
        <w:t xml:space="preserve"> do disposto do inciso XXXIII do artigo 7° da Constituição Federal;</w:t>
      </w:r>
    </w:p>
    <w:p w:rsidR="004050A2" w:rsidRPr="00ED7FCA"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proofErr w:type="gramStart"/>
      <w:r w:rsidRPr="00ED7FCA">
        <w:rPr>
          <w:rFonts w:ascii="Bookman Old Style" w:hAnsi="Bookman Old Style" w:cs="Bookman Old Style"/>
        </w:rPr>
        <w:t>cumprimento</w:t>
      </w:r>
      <w:proofErr w:type="gramEnd"/>
      <w:r w:rsidRPr="00ED7FCA">
        <w:rPr>
          <w:rFonts w:ascii="Bookman Old Style" w:hAnsi="Bookman Old Style" w:cs="Bookman Old Style"/>
        </w:rPr>
        <w:t xml:space="preserve"> das normas relativas à saúde e segurança no trabalho;</w:t>
      </w:r>
    </w:p>
    <w:p w:rsidR="004050A2" w:rsidRPr="00ED7FCA"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proofErr w:type="gramStart"/>
      <w:r w:rsidRPr="00ED7FCA">
        <w:rPr>
          <w:rFonts w:ascii="Bookman Old Style" w:hAnsi="Bookman Old Style" w:cs="Bookman Old Style"/>
        </w:rPr>
        <w:t>que</w:t>
      </w:r>
      <w:proofErr w:type="gramEnd"/>
      <w:r w:rsidRPr="00ED7FCA">
        <w:rPr>
          <w:rFonts w:ascii="Bookman Old Style" w:hAnsi="Bookman Old Style" w:cs="Bookman Old Style"/>
        </w:rPr>
        <w:t>, se contratada, cumprirá regularmente com todas as obrigações constantes do Edital, da Proposta e Contrato Administrativo; e,</w:t>
      </w:r>
    </w:p>
    <w:p w:rsidR="004050A2" w:rsidRPr="00ED7FCA" w:rsidRDefault="004050A2" w:rsidP="00D649E9">
      <w:pPr>
        <w:numPr>
          <w:ilvl w:val="0"/>
          <w:numId w:val="35"/>
        </w:numPr>
        <w:tabs>
          <w:tab w:val="clear" w:pos="1070"/>
          <w:tab w:val="num" w:pos="709"/>
          <w:tab w:val="num" w:pos="1134"/>
        </w:tabs>
        <w:autoSpaceDE w:val="0"/>
        <w:autoSpaceDN w:val="0"/>
        <w:adjustRightInd w:val="0"/>
        <w:spacing w:after="60" w:line="276" w:lineRule="auto"/>
        <w:ind w:left="709" w:hanging="425"/>
        <w:jc w:val="both"/>
        <w:rPr>
          <w:rFonts w:ascii="Bookman Old Style" w:hAnsi="Bookman Old Style" w:cs="Bookman Old Style"/>
        </w:rPr>
      </w:pPr>
      <w:proofErr w:type="gramStart"/>
      <w:r w:rsidRPr="00ED7FCA">
        <w:rPr>
          <w:rFonts w:ascii="Bookman Old Style" w:hAnsi="Bookman Old Style" w:cs="Bookman Old Style"/>
        </w:rPr>
        <w:t>que</w:t>
      </w:r>
      <w:proofErr w:type="gramEnd"/>
      <w:r w:rsidRPr="00ED7FCA">
        <w:rPr>
          <w:rFonts w:ascii="Bookman Old Style" w:hAnsi="Bookman Old Style" w:cs="Bookman Old Style"/>
        </w:rPr>
        <w:t xml:space="preserve"> encontra-se regular perante o CADIN ESTADUAL (</w:t>
      </w:r>
      <w:r w:rsidRPr="00ED7FCA">
        <w:rPr>
          <w:rFonts w:ascii="Bookman Old Style" w:hAnsi="Bookman Old Style" w:cs="Bookman Old Style"/>
          <w:spacing w:val="-8"/>
        </w:rPr>
        <w:t>Lei Estadual nº 12.799/08)</w:t>
      </w:r>
      <w:r w:rsidRPr="00ED7FCA">
        <w:rPr>
          <w:rFonts w:ascii="Bookman Old Style" w:hAnsi="Bookman Old Style" w:cs="Bookman Old Style"/>
        </w:rPr>
        <w:t>.</w:t>
      </w:r>
    </w:p>
    <w:p w:rsidR="004050A2" w:rsidRPr="00ED7FCA" w:rsidRDefault="004050A2" w:rsidP="00D649E9">
      <w:pPr>
        <w:ind w:left="30"/>
        <w:rPr>
          <w:rFonts w:ascii="Bookman Old Style" w:hAnsi="Bookman Old Style" w:cs="Bookman Old Style"/>
        </w:rPr>
      </w:pPr>
    </w:p>
    <w:p w:rsidR="004050A2" w:rsidRPr="00ED7FCA" w:rsidRDefault="004050A2" w:rsidP="00D649E9">
      <w:pPr>
        <w:ind w:left="30"/>
        <w:jc w:val="center"/>
        <w:rPr>
          <w:rFonts w:ascii="Bookman Old Style" w:hAnsi="Bookman Old Style" w:cs="Bookman Old Style"/>
        </w:rPr>
      </w:pPr>
      <w:r w:rsidRPr="00ED7FCA">
        <w:rPr>
          <w:rFonts w:ascii="Bookman Old Style" w:hAnsi="Bookman Old Style" w:cs="Bookman Old Style"/>
        </w:rPr>
        <w:t>.................................................</w:t>
      </w:r>
    </w:p>
    <w:p w:rsidR="004050A2" w:rsidRPr="00ED7FCA" w:rsidRDefault="004050A2" w:rsidP="00D649E9">
      <w:pPr>
        <w:ind w:left="30"/>
        <w:jc w:val="center"/>
        <w:rPr>
          <w:rFonts w:ascii="Bookman Old Style" w:hAnsi="Bookman Old Style" w:cs="Bookman Old Style"/>
        </w:rPr>
      </w:pPr>
      <w:r w:rsidRPr="00ED7FCA">
        <w:rPr>
          <w:rFonts w:ascii="Bookman Old Style" w:hAnsi="Bookman Old Style" w:cs="Bookman Old Style"/>
        </w:rPr>
        <w:t>Local e data</w:t>
      </w:r>
    </w:p>
    <w:p w:rsidR="004050A2" w:rsidRPr="00ED7FCA" w:rsidRDefault="004050A2" w:rsidP="00D649E9">
      <w:pPr>
        <w:ind w:left="30"/>
        <w:rPr>
          <w:rFonts w:ascii="Bookman Old Style" w:hAnsi="Bookman Old Style" w:cs="Bookman Old Style"/>
        </w:rPr>
      </w:pPr>
    </w:p>
    <w:p w:rsidR="004050A2" w:rsidRPr="00ED7FCA" w:rsidRDefault="004050A2" w:rsidP="00D649E9">
      <w:pPr>
        <w:ind w:left="30"/>
        <w:jc w:val="center"/>
        <w:rPr>
          <w:rFonts w:ascii="Bookman Old Style" w:hAnsi="Bookman Old Style" w:cs="Bookman Old Style"/>
        </w:rPr>
      </w:pPr>
      <w:r w:rsidRPr="00ED7FCA">
        <w:rPr>
          <w:rFonts w:ascii="Bookman Old Style" w:hAnsi="Bookman Old Style" w:cs="Bookman Old Style"/>
        </w:rPr>
        <w:t>..............................................................</w:t>
      </w:r>
    </w:p>
    <w:p w:rsidR="004050A2" w:rsidRPr="00ED7FCA" w:rsidRDefault="004050A2" w:rsidP="00D649E9">
      <w:pPr>
        <w:ind w:left="30"/>
        <w:jc w:val="center"/>
        <w:rPr>
          <w:rFonts w:ascii="Bookman Old Style" w:hAnsi="Bookman Old Style" w:cs="Bookman Old Style"/>
        </w:rPr>
      </w:pPr>
      <w:r w:rsidRPr="00ED7FCA">
        <w:rPr>
          <w:rFonts w:ascii="Bookman Old Style" w:hAnsi="Bookman Old Style" w:cs="Bookman Old Style"/>
        </w:rPr>
        <w:t>Nome da empresa</w:t>
      </w:r>
    </w:p>
    <w:p w:rsidR="004050A2" w:rsidRPr="00ED7FCA" w:rsidRDefault="004050A2" w:rsidP="00D649E9">
      <w:pPr>
        <w:ind w:left="30"/>
        <w:jc w:val="center"/>
        <w:rPr>
          <w:rFonts w:ascii="Bookman Old Style" w:hAnsi="Bookman Old Style" w:cs="Bookman Old Style"/>
        </w:rPr>
      </w:pPr>
      <w:r w:rsidRPr="00ED7FCA">
        <w:rPr>
          <w:rFonts w:ascii="Bookman Old Style" w:hAnsi="Bookman Old Style" w:cs="Bookman Old Style"/>
        </w:rPr>
        <w:t>Nome do responsável pela empresa</w:t>
      </w:r>
    </w:p>
    <w:p w:rsidR="004050A2" w:rsidRPr="00ED7FCA" w:rsidRDefault="004050A2" w:rsidP="00D649E9">
      <w:pPr>
        <w:jc w:val="both"/>
        <w:rPr>
          <w:rFonts w:ascii="Bookman Old Style" w:hAnsi="Bookman Old Style" w:cs="Bookman Old Style"/>
          <w:b/>
          <w:bCs/>
        </w:rPr>
      </w:pPr>
    </w:p>
    <w:p w:rsidR="004050A2" w:rsidRPr="00ED7FCA" w:rsidRDefault="004050A2" w:rsidP="00D649E9">
      <w:pPr>
        <w:jc w:val="both"/>
        <w:rPr>
          <w:rFonts w:ascii="Bookman Old Style" w:hAnsi="Bookman Old Style" w:cs="Bookman Old Style"/>
          <w:b/>
          <w:bCs/>
        </w:rPr>
      </w:pPr>
    </w:p>
    <w:p w:rsidR="004050A2" w:rsidRPr="00ED7FCA" w:rsidRDefault="004050A2" w:rsidP="00D649E9">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p>
    <w:p w:rsidR="004050A2" w:rsidRPr="00ED7FCA"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4050A2" w:rsidRPr="00ED7FCA"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4050A2" w:rsidRPr="00ED7FCA"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4050A2" w:rsidRPr="00ED7FCA"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4050A2" w:rsidRPr="00ED7FCA" w:rsidRDefault="004050A2" w:rsidP="009D52D4">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lastRenderedPageBreak/>
        <w:t>Processo nº</w:t>
      </w:r>
      <w:r w:rsidRPr="00ED7FCA">
        <w:rPr>
          <w:rFonts w:ascii="Bookman Old Style" w:hAnsi="Bookman Old Style" w:cs="Bookman Old Style"/>
          <w:b/>
          <w:bCs/>
          <w:color w:val="auto"/>
          <w:lang w:val="pt-BR"/>
        </w:rPr>
        <w:t xml:space="preserve"> ........../201</w:t>
      </w:r>
      <w:r w:rsidR="00B155CB" w:rsidRPr="00ED7FCA">
        <w:rPr>
          <w:rFonts w:ascii="Bookman Old Style" w:hAnsi="Bookman Old Style" w:cs="Bookman Old Style"/>
          <w:b/>
          <w:bCs/>
          <w:color w:val="auto"/>
          <w:lang w:val="pt-BR"/>
        </w:rPr>
        <w:t>7</w:t>
      </w: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t>Modalidade:</w:t>
      </w:r>
      <w:r w:rsidR="0017058A">
        <w:rPr>
          <w:rFonts w:ascii="Bookman Old Style" w:hAnsi="Bookman Old Style" w:cs="Bookman Old Style"/>
          <w:color w:val="auto"/>
          <w:lang w:val="pt-BR"/>
        </w:rPr>
        <w:t xml:space="preserve"> </w:t>
      </w:r>
      <w:r w:rsidRPr="00ED7FCA">
        <w:rPr>
          <w:rFonts w:ascii="Bookman Old Style" w:hAnsi="Bookman Old Style" w:cs="Bookman Old Style"/>
          <w:b/>
          <w:bCs/>
          <w:color w:val="auto"/>
          <w:lang w:val="pt-BR"/>
        </w:rPr>
        <w:t>PREGÃO PRESENCIAL</w:t>
      </w:r>
    </w:p>
    <w:p w:rsidR="004050A2" w:rsidRPr="00ED7FCA" w:rsidRDefault="004050A2" w:rsidP="002268D8">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Objeto:</w:t>
      </w:r>
      <w:r w:rsidR="0017058A">
        <w:rPr>
          <w:rFonts w:ascii="Bookman Old Style" w:hAnsi="Bookman Old Style" w:cs="Bookman Old Style"/>
          <w:b w:val="0"/>
          <w:bCs w:val="0"/>
          <w:u w:val="none"/>
        </w:rPr>
        <w:t xml:space="preserve"> </w:t>
      </w:r>
      <w:r w:rsidRPr="00ED7FCA">
        <w:rPr>
          <w:rFonts w:ascii="Bookman Old Style" w:hAnsi="Bookman Old Style" w:cs="Bookman Old Style"/>
          <w:u w:val="none"/>
        </w:rPr>
        <w:t>Aquisição de materiais de limpeza diversos</w:t>
      </w:r>
    </w:p>
    <w:p w:rsidR="004050A2" w:rsidRPr="00ED7FCA" w:rsidRDefault="004050A2" w:rsidP="002268D8">
      <w:pPr>
        <w:pStyle w:val="Ttulo"/>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Tipo: </w:t>
      </w:r>
      <w:r w:rsidRPr="00ED7FCA">
        <w:rPr>
          <w:rFonts w:ascii="Bookman Old Style" w:hAnsi="Bookman Old Style" w:cs="Bookman Old Style"/>
          <w:u w:val="none"/>
        </w:rPr>
        <w:t>Menor Preço por Item</w:t>
      </w:r>
    </w:p>
    <w:p w:rsidR="004050A2" w:rsidRPr="00ED7FCA" w:rsidRDefault="004050A2" w:rsidP="002268D8">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 xml:space="preserve">Sistema: </w:t>
      </w:r>
      <w:r w:rsidRPr="00ED7FCA">
        <w:rPr>
          <w:rFonts w:ascii="Bookman Old Style" w:hAnsi="Bookman Old Style" w:cs="Bookman Old Style"/>
          <w:u w:val="none"/>
        </w:rPr>
        <w:t>Registro de Preços</w:t>
      </w:r>
    </w:p>
    <w:p w:rsidR="004050A2" w:rsidRPr="00ED7FCA"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Órgãos Requisitantes:</w:t>
      </w:r>
      <w:r w:rsidR="0017058A">
        <w:rPr>
          <w:rFonts w:ascii="Bookman Old Style" w:hAnsi="Bookman Old Style" w:cs="Bookman Old Style"/>
          <w:color w:val="auto"/>
          <w:lang w:val="pt-BR"/>
        </w:rPr>
        <w:t xml:space="preserve"> </w:t>
      </w:r>
      <w:r w:rsidRPr="00ED7FCA">
        <w:rPr>
          <w:rFonts w:ascii="Bookman Old Style" w:hAnsi="Bookman Old Style" w:cs="Bookman Old Style"/>
          <w:b/>
          <w:bCs/>
          <w:color w:val="auto"/>
          <w:lang w:val="pt-BR"/>
        </w:rPr>
        <w:t>Diversas Secretarias Municipais</w:t>
      </w:r>
    </w:p>
    <w:p w:rsidR="004050A2" w:rsidRPr="00ED7FCA" w:rsidRDefault="004050A2" w:rsidP="002268D8">
      <w:pPr>
        <w:spacing w:after="120"/>
        <w:jc w:val="center"/>
        <w:rPr>
          <w:rFonts w:ascii="Bookman Old Style" w:hAnsi="Bookman Old Style" w:cs="Bookman Old Style"/>
          <w:sz w:val="16"/>
          <w:szCs w:val="16"/>
          <w:u w:val="single"/>
        </w:rPr>
      </w:pPr>
    </w:p>
    <w:p w:rsidR="004050A2" w:rsidRPr="00ED7FCA" w:rsidRDefault="004050A2" w:rsidP="009D52D4">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p>
    <w:p w:rsidR="004050A2" w:rsidRPr="00ED7FCA" w:rsidRDefault="004050A2" w:rsidP="00AB5C7E">
      <w:pPr>
        <w:spacing w:after="120"/>
        <w:rPr>
          <w:rFonts w:ascii="Bookman Old Style" w:hAnsi="Bookman Old Style" w:cs="Bookman Old Style"/>
        </w:rPr>
      </w:pPr>
    </w:p>
    <w:p w:rsidR="004050A2" w:rsidRPr="00ED7FCA" w:rsidRDefault="004050A2" w:rsidP="00B04F1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b/>
          <w:bCs/>
          <w:u w:val="single"/>
        </w:rPr>
      </w:pPr>
      <w:r w:rsidRPr="00ED7FCA">
        <w:rPr>
          <w:rFonts w:ascii="Bookman Old Style" w:hAnsi="Bookman Old Style" w:cs="Bookman Old Style"/>
          <w:b/>
          <w:bCs/>
          <w:u w:val="single"/>
        </w:rPr>
        <w:t>ANEXO V</w:t>
      </w:r>
    </w:p>
    <w:p w:rsidR="004050A2" w:rsidRPr="00ED7FCA" w:rsidRDefault="004050A2" w:rsidP="00B04F16">
      <w:pPr>
        <w:pStyle w:val="Recuodecorpodetexto"/>
        <w:ind w:right="-81"/>
        <w:jc w:val="center"/>
        <w:rPr>
          <w:rFonts w:ascii="Bookman Old Style" w:hAnsi="Bookman Old Style" w:cs="Bookman Old Style"/>
          <w:b/>
          <w:bCs/>
        </w:rPr>
      </w:pPr>
    </w:p>
    <w:p w:rsidR="004050A2" w:rsidRPr="00ED7FCA" w:rsidRDefault="004050A2" w:rsidP="00B04F16">
      <w:pPr>
        <w:pStyle w:val="Recuodecorpodetexto"/>
        <w:ind w:right="-81"/>
        <w:jc w:val="center"/>
        <w:rPr>
          <w:rFonts w:ascii="Bookman Old Style" w:hAnsi="Bookman Old Style" w:cs="Bookman Old Style"/>
        </w:rPr>
      </w:pPr>
      <w:r w:rsidRPr="00ED7FCA">
        <w:rPr>
          <w:rFonts w:ascii="Bookman Old Style" w:hAnsi="Bookman Old Style" w:cs="Bookman Old Style"/>
          <w:b/>
          <w:bCs/>
        </w:rPr>
        <w:t>DECLARAÇÃO DE MICROEMPRESA OU EMPRESA DE PEQUENO PORTE</w:t>
      </w:r>
    </w:p>
    <w:p w:rsidR="004050A2" w:rsidRPr="00ED7FCA" w:rsidRDefault="004050A2" w:rsidP="00B04F16">
      <w:pPr>
        <w:pStyle w:val="Recuodecorpodetexto"/>
        <w:ind w:right="-81"/>
        <w:rPr>
          <w:rFonts w:ascii="Bookman Old Style" w:hAnsi="Bookman Old Style" w:cs="Bookman Old Style"/>
        </w:rPr>
      </w:pPr>
    </w:p>
    <w:p w:rsidR="004050A2" w:rsidRPr="00ED7FCA" w:rsidRDefault="004050A2" w:rsidP="00B04F16">
      <w:pPr>
        <w:pStyle w:val="Recuodecorpodetexto"/>
        <w:ind w:right="-81"/>
        <w:rPr>
          <w:rFonts w:ascii="Bookman Old Style" w:hAnsi="Bookman Old Style" w:cs="Bookman Old Style"/>
        </w:rPr>
      </w:pPr>
    </w:p>
    <w:p w:rsidR="004050A2" w:rsidRPr="00ED7FCA" w:rsidRDefault="004050A2" w:rsidP="00E465A2">
      <w:pPr>
        <w:pStyle w:val="Recuodecorpodetexto"/>
        <w:spacing w:line="276" w:lineRule="auto"/>
        <w:ind w:right="-79" w:firstLine="2336"/>
        <w:rPr>
          <w:rFonts w:ascii="Bookman Old Style" w:hAnsi="Bookman Old Style" w:cs="Bookman Old Style"/>
        </w:rPr>
      </w:pPr>
      <w:r w:rsidRPr="00ED7FCA">
        <w:rPr>
          <w:rFonts w:ascii="Bookman Old Style" w:hAnsi="Bookman Old Style" w:cs="Bookman Old Style"/>
          <w:b/>
          <w:bCs/>
        </w:rPr>
        <w:t>DECLARO</w:t>
      </w:r>
      <w:r w:rsidRPr="00ED7FCA">
        <w:rPr>
          <w:rFonts w:ascii="Bookman Old Style" w:hAnsi="Bookman Old Style" w:cs="Bookman Old Style"/>
        </w:rPr>
        <w:t xml:space="preserve">, sob as penas da lei, sem prejuízo das sanções e multas previstas no ato convocatório, que a empresa _________________________________________(denominação da pessoa jurídica), CNPJ nº ________________________é </w:t>
      </w:r>
      <w:r w:rsidRPr="00ED7FCA">
        <w:rPr>
          <w:rFonts w:ascii="Bookman Old Style" w:hAnsi="Bookman Old Style" w:cs="Bookman Old Style"/>
          <w:b/>
          <w:bCs/>
        </w:rPr>
        <w:t xml:space="preserve">microempresa </w:t>
      </w:r>
      <w:r w:rsidRPr="00ED7FCA">
        <w:rPr>
          <w:rFonts w:ascii="Bookman Old Style" w:hAnsi="Bookman Old Style" w:cs="Bookman Old Style"/>
        </w:rPr>
        <w:t>ou</w:t>
      </w:r>
      <w:r w:rsidRPr="00ED7FCA">
        <w:rPr>
          <w:rFonts w:ascii="Bookman Old Style" w:hAnsi="Bookman Old Style" w:cs="Bookman Old Style"/>
          <w:b/>
          <w:bCs/>
        </w:rPr>
        <w:t xml:space="preserve"> empresa de pequeno porte</w:t>
      </w:r>
      <w:r w:rsidRPr="00ED7FCA">
        <w:rPr>
          <w:rFonts w:ascii="Bookman Old Style" w:hAnsi="Bookman Old Style" w:cs="Bookman Old Style"/>
        </w:rPr>
        <w:t xml:space="preserve">, nos termos do enquadramento previsto nos incisos I e II e §§ 1º e 2º, bem como não possui qualquer dos impedimentos previstos nos §§ 4º e seguintes todos do artigo 3º da  </w:t>
      </w:r>
      <w:r w:rsidRPr="00ED7FCA">
        <w:rPr>
          <w:rFonts w:ascii="Bookman Old Style" w:hAnsi="Bookman Old Style" w:cs="Bookman Old Style"/>
          <w:b/>
          <w:bCs/>
        </w:rPr>
        <w:t>Lei Complementar nº 123, de 14 de dezembro de 2006</w:t>
      </w:r>
      <w:r w:rsidRPr="00ED7FCA">
        <w:rPr>
          <w:rFonts w:ascii="Bookman Old Style" w:hAnsi="Bookman Old Style" w:cs="Bookman Old Style"/>
        </w:rPr>
        <w:t xml:space="preserve">, cujos termos declaro conhecer na íntegra, </w:t>
      </w:r>
      <w:r w:rsidRPr="00ED7FCA">
        <w:rPr>
          <w:rFonts w:ascii="Bookman Old Style" w:hAnsi="Bookman Old Style" w:cs="Bookman Old Style"/>
          <w:b/>
          <w:bCs/>
        </w:rPr>
        <w:t>estando apta</w:t>
      </w:r>
      <w:r w:rsidRPr="00ED7FCA">
        <w:rPr>
          <w:rFonts w:ascii="Bookman Old Style" w:hAnsi="Bookman Old Style" w:cs="Bookman Old Style"/>
        </w:rPr>
        <w:t xml:space="preserve">, portanto, a exercer o direito de preferência como critério de desempate e comprovar a regularidade fiscal nos termos previstos nos artigos 42 a 45 da referida Lei  Complementar, no procedimento licitatório do </w:t>
      </w:r>
      <w:r w:rsidRPr="00ED7FCA">
        <w:rPr>
          <w:rFonts w:ascii="Bookman Old Style" w:hAnsi="Bookman Old Style" w:cs="Bookman Old Style"/>
          <w:b/>
          <w:bCs/>
        </w:rPr>
        <w:t>Pregão Presencial nº ......./201</w:t>
      </w:r>
      <w:r w:rsidR="00B155CB" w:rsidRPr="00ED7FCA">
        <w:rPr>
          <w:rFonts w:ascii="Bookman Old Style" w:hAnsi="Bookman Old Style" w:cs="Bookman Old Style"/>
          <w:b/>
          <w:bCs/>
        </w:rPr>
        <w:t>7</w:t>
      </w:r>
      <w:r w:rsidRPr="00ED7FCA">
        <w:rPr>
          <w:rFonts w:ascii="Bookman Old Style" w:hAnsi="Bookman Old Style" w:cs="Bookman Old Style"/>
        </w:rPr>
        <w:t>, realizado pela Prefeitura Municipal de Iaras.</w:t>
      </w:r>
    </w:p>
    <w:p w:rsidR="004050A2" w:rsidRPr="00ED7FCA" w:rsidRDefault="004050A2" w:rsidP="00B04F16">
      <w:pPr>
        <w:pStyle w:val="Recuodecorpodetexto"/>
        <w:ind w:right="-81"/>
        <w:rPr>
          <w:rFonts w:ascii="Bookman Old Style" w:hAnsi="Bookman Old Style" w:cs="Bookman Old Style"/>
        </w:rPr>
      </w:pPr>
    </w:p>
    <w:p w:rsidR="004050A2" w:rsidRPr="00ED7FCA" w:rsidRDefault="004050A2" w:rsidP="00B04F16">
      <w:pPr>
        <w:pStyle w:val="Recuodecorpodetexto"/>
        <w:ind w:right="-81"/>
        <w:rPr>
          <w:rFonts w:ascii="Bookman Old Style" w:hAnsi="Bookman Old Style" w:cs="Bookman Old Style"/>
        </w:rPr>
      </w:pPr>
    </w:p>
    <w:p w:rsidR="004050A2" w:rsidRPr="00ED7FCA" w:rsidRDefault="004050A2" w:rsidP="00B04F16">
      <w:pPr>
        <w:pStyle w:val="Recuodecorpodetexto"/>
        <w:ind w:right="-81"/>
        <w:rPr>
          <w:rFonts w:ascii="Bookman Old Style" w:hAnsi="Bookman Old Style" w:cs="Bookman Old Style"/>
        </w:rPr>
      </w:pPr>
    </w:p>
    <w:p w:rsidR="004050A2" w:rsidRPr="00ED7FCA" w:rsidRDefault="004050A2" w:rsidP="00B04F16">
      <w:pPr>
        <w:pStyle w:val="Recuodecorpodetexto"/>
        <w:ind w:left="2" w:right="-81" w:firstLine="2338"/>
        <w:rPr>
          <w:rFonts w:ascii="Bookman Old Style" w:hAnsi="Bookman Old Style" w:cs="Bookman Old Style"/>
        </w:rPr>
      </w:pPr>
    </w:p>
    <w:p w:rsidR="004050A2" w:rsidRPr="00ED7FCA" w:rsidRDefault="004050A2" w:rsidP="00B04F16">
      <w:pPr>
        <w:pStyle w:val="Recuodecorpodetexto"/>
        <w:ind w:left="2" w:right="-81" w:firstLine="2338"/>
        <w:rPr>
          <w:rFonts w:ascii="Bookman Old Style" w:hAnsi="Bookman Old Style" w:cs="Bookman Old Style"/>
        </w:rPr>
      </w:pPr>
      <w:proofErr w:type="gramStart"/>
      <w:r w:rsidRPr="00ED7FCA">
        <w:rPr>
          <w:rFonts w:ascii="Bookman Old Style" w:hAnsi="Bookman Old Style" w:cs="Bookman Old Style"/>
        </w:rPr>
        <w:t>.....</w:t>
      </w:r>
      <w:proofErr w:type="gramEnd"/>
      <w:r w:rsidRPr="00ED7FCA">
        <w:rPr>
          <w:rFonts w:ascii="Bookman Old Style" w:hAnsi="Bookman Old Style" w:cs="Bookman Old Style"/>
        </w:rPr>
        <w:t>(cidade), ......................................................201</w:t>
      </w:r>
      <w:r w:rsidR="00B155CB" w:rsidRPr="00ED7FCA">
        <w:rPr>
          <w:rFonts w:ascii="Bookman Old Style" w:hAnsi="Bookman Old Style" w:cs="Bookman Old Style"/>
        </w:rPr>
        <w:t>7.</w:t>
      </w:r>
    </w:p>
    <w:p w:rsidR="004050A2" w:rsidRPr="00ED7FCA" w:rsidRDefault="004050A2" w:rsidP="00B04F16">
      <w:pPr>
        <w:pStyle w:val="Recuodecorpodetexto"/>
        <w:ind w:left="2" w:right="-81" w:firstLine="2338"/>
        <w:rPr>
          <w:rFonts w:ascii="Bookman Old Style" w:hAnsi="Bookman Old Style" w:cs="Bookman Old Style"/>
        </w:rPr>
      </w:pPr>
    </w:p>
    <w:p w:rsidR="004050A2" w:rsidRPr="00ED7FCA" w:rsidRDefault="004050A2" w:rsidP="00B04F16">
      <w:pPr>
        <w:pStyle w:val="Recuodecorpodetexto"/>
        <w:ind w:left="2" w:right="-81" w:firstLine="2338"/>
        <w:rPr>
          <w:rFonts w:ascii="Bookman Old Style" w:hAnsi="Bookman Old Style" w:cs="Bookman Old Style"/>
        </w:rPr>
      </w:pPr>
    </w:p>
    <w:p w:rsidR="004050A2" w:rsidRPr="00ED7FCA" w:rsidRDefault="004050A2" w:rsidP="00B04F16">
      <w:pPr>
        <w:pStyle w:val="Recuodecorpodetexto"/>
        <w:ind w:left="2" w:right="-81" w:firstLine="2338"/>
        <w:rPr>
          <w:rFonts w:ascii="Bookman Old Style" w:hAnsi="Bookman Old Style" w:cs="Bookman Old Style"/>
        </w:rPr>
      </w:pPr>
      <w:r w:rsidRPr="00ED7FCA">
        <w:rPr>
          <w:rFonts w:ascii="Bookman Old Style" w:hAnsi="Bookman Old Style" w:cs="Bookman Old Style"/>
        </w:rPr>
        <w:t>_______________________________________</w:t>
      </w:r>
    </w:p>
    <w:p w:rsidR="004050A2" w:rsidRPr="00ED7FCA" w:rsidRDefault="004050A2" w:rsidP="00B04F16">
      <w:pPr>
        <w:pStyle w:val="Recuodecorpodetexto"/>
        <w:ind w:left="2340" w:right="-81"/>
        <w:rPr>
          <w:rFonts w:ascii="Bookman Old Style" w:hAnsi="Bookman Old Style" w:cs="Bookman Old Style"/>
        </w:rPr>
      </w:pPr>
      <w:r w:rsidRPr="00ED7FCA">
        <w:rPr>
          <w:rFonts w:ascii="Bookman Old Style" w:hAnsi="Bookman Old Style" w:cs="Bookman Old Style"/>
        </w:rPr>
        <w:t>Nome e assinatura do representante legal</w:t>
      </w:r>
    </w:p>
    <w:p w:rsidR="004050A2" w:rsidRPr="00ED7FCA" w:rsidRDefault="004050A2" w:rsidP="00B04F16">
      <w:pPr>
        <w:pStyle w:val="Recuodecorpodetexto"/>
        <w:ind w:left="2" w:right="-81" w:firstLine="2338"/>
        <w:rPr>
          <w:rFonts w:ascii="Bookman Old Style" w:hAnsi="Bookman Old Style" w:cs="Bookman Old Style"/>
        </w:rPr>
      </w:pPr>
      <w:r w:rsidRPr="00ED7FCA">
        <w:rPr>
          <w:rFonts w:ascii="Bookman Old Style" w:hAnsi="Bookman Old Style" w:cs="Bookman Old Style"/>
        </w:rPr>
        <w:t>RG nº...........................</w:t>
      </w:r>
    </w:p>
    <w:p w:rsidR="004050A2" w:rsidRPr="00ED7FCA" w:rsidRDefault="004050A2" w:rsidP="00B04F16">
      <w:pPr>
        <w:pStyle w:val="Recuodecorpodetexto"/>
        <w:ind w:left="2" w:right="-81" w:firstLine="2338"/>
        <w:rPr>
          <w:rFonts w:ascii="Bookman Old Style" w:hAnsi="Bookman Old Style" w:cs="Bookman Old Style"/>
        </w:rPr>
      </w:pPr>
    </w:p>
    <w:p w:rsidR="004050A2" w:rsidRPr="00ED7FCA" w:rsidRDefault="004050A2" w:rsidP="00B04F16">
      <w:pPr>
        <w:pStyle w:val="Recuodecorpodetexto"/>
        <w:ind w:left="2" w:right="-81" w:firstLine="2338"/>
        <w:rPr>
          <w:rFonts w:ascii="Bookman Old Style" w:hAnsi="Bookman Old Style" w:cs="Bookman Old Style"/>
        </w:rPr>
      </w:pPr>
    </w:p>
    <w:p w:rsidR="004050A2" w:rsidRPr="00ED7FCA" w:rsidRDefault="004050A2" w:rsidP="00B04F16">
      <w:pPr>
        <w:pStyle w:val="Recuodecorpodetexto"/>
        <w:ind w:left="2" w:right="-81" w:firstLine="2338"/>
        <w:rPr>
          <w:rFonts w:ascii="Bookman Old Style" w:hAnsi="Bookman Old Style" w:cs="Bookman Old Style"/>
        </w:rPr>
      </w:pPr>
      <w:r w:rsidRPr="00ED7FCA">
        <w:rPr>
          <w:rFonts w:ascii="Bookman Old Style" w:hAnsi="Bookman Old Style" w:cs="Bookman Old Style"/>
        </w:rPr>
        <w:t>_______________________________________</w:t>
      </w:r>
    </w:p>
    <w:p w:rsidR="004050A2" w:rsidRPr="00ED7FCA" w:rsidRDefault="004050A2" w:rsidP="00B04F16">
      <w:pPr>
        <w:pStyle w:val="Recuodecorpodetexto"/>
        <w:ind w:left="2" w:right="-81" w:firstLine="2338"/>
        <w:rPr>
          <w:rFonts w:ascii="Bookman Old Style" w:hAnsi="Bookman Old Style" w:cs="Bookman Old Style"/>
        </w:rPr>
      </w:pPr>
      <w:r w:rsidRPr="00ED7FCA">
        <w:rPr>
          <w:rFonts w:ascii="Bookman Old Style" w:hAnsi="Bookman Old Style" w:cs="Bookman Old Style"/>
        </w:rPr>
        <w:t>Nome e assinatura do Contador</w:t>
      </w:r>
    </w:p>
    <w:p w:rsidR="004050A2" w:rsidRPr="00ED7FCA" w:rsidRDefault="004050A2" w:rsidP="00B04F16">
      <w:pPr>
        <w:pStyle w:val="Recuodecorpodetexto"/>
        <w:ind w:left="2" w:right="-81" w:firstLine="2338"/>
        <w:rPr>
          <w:rFonts w:ascii="Bookman Old Style" w:hAnsi="Bookman Old Style" w:cs="Bookman Old Style"/>
        </w:rPr>
      </w:pPr>
      <w:r w:rsidRPr="00ED7FCA">
        <w:rPr>
          <w:rFonts w:ascii="Bookman Old Style" w:hAnsi="Bookman Old Style" w:cs="Bookman Old Style"/>
        </w:rPr>
        <w:t>CRC nº ......</w:t>
      </w:r>
    </w:p>
    <w:p w:rsidR="004050A2" w:rsidRPr="00ED7FCA" w:rsidRDefault="004050A2" w:rsidP="00B04F16">
      <w:pPr>
        <w:pStyle w:val="Recuodecorpodetexto"/>
        <w:ind w:right="-81"/>
        <w:jc w:val="center"/>
        <w:rPr>
          <w:rFonts w:ascii="Bookman Old Style" w:hAnsi="Bookman Old Style" w:cs="Bookman Old Style"/>
        </w:rPr>
      </w:pPr>
    </w:p>
    <w:p w:rsidR="004050A2" w:rsidRPr="00ED7FCA" w:rsidRDefault="004050A2" w:rsidP="00AB5C7E">
      <w:pPr>
        <w:pStyle w:val="Corpodetexto"/>
        <w:spacing w:after="120"/>
        <w:rPr>
          <w:rFonts w:ascii="Bookman Old Style" w:hAnsi="Bookman Old Style" w:cs="Bookman Old Style"/>
          <w:i w:val="0"/>
          <w:iCs w:val="0"/>
          <w:sz w:val="24"/>
          <w:szCs w:val="24"/>
        </w:rPr>
      </w:pPr>
    </w:p>
    <w:p w:rsidR="004050A2" w:rsidRPr="00ED7FCA" w:rsidRDefault="004050A2" w:rsidP="00AB5C7E">
      <w:pPr>
        <w:pStyle w:val="Corpodetexto"/>
        <w:spacing w:after="120"/>
        <w:rPr>
          <w:rFonts w:ascii="Bookman Old Style" w:hAnsi="Bookman Old Style" w:cs="Bookman Old Style"/>
          <w:i w:val="0"/>
          <w:iCs w:val="0"/>
          <w:sz w:val="24"/>
          <w:szCs w:val="24"/>
        </w:rPr>
      </w:pP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color w:val="auto"/>
          <w:lang w:val="pt-BR"/>
        </w:rPr>
      </w:pP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t>Processo nº</w:t>
      </w:r>
      <w:r w:rsidRPr="00ED7FCA">
        <w:rPr>
          <w:rFonts w:ascii="Bookman Old Style" w:hAnsi="Bookman Old Style" w:cs="Bookman Old Style"/>
          <w:b/>
          <w:bCs/>
          <w:color w:val="auto"/>
          <w:lang w:val="pt-BR"/>
        </w:rPr>
        <w:t xml:space="preserve"> ........../201</w:t>
      </w:r>
      <w:r w:rsidR="00B155CB" w:rsidRPr="00ED7FCA">
        <w:rPr>
          <w:rFonts w:ascii="Bookman Old Style" w:hAnsi="Bookman Old Style" w:cs="Bookman Old Style"/>
          <w:b/>
          <w:bCs/>
          <w:color w:val="auto"/>
          <w:lang w:val="pt-BR"/>
        </w:rPr>
        <w:t>7</w:t>
      </w:r>
    </w:p>
    <w:p w:rsidR="004050A2" w:rsidRPr="00ED7FCA" w:rsidRDefault="004050A2" w:rsidP="002268D8">
      <w:pPr>
        <w:pStyle w:val="Corpodetexto1"/>
        <w:tabs>
          <w:tab w:val="left" w:pos="1418"/>
          <w:tab w:val="left" w:pos="2836"/>
          <w:tab w:val="left" w:pos="4254"/>
          <w:tab w:val="left" w:pos="5672"/>
          <w:tab w:val="left" w:pos="7090"/>
          <w:tab w:val="left" w:pos="8508"/>
        </w:tabs>
        <w:rPr>
          <w:rFonts w:ascii="Bookman Old Style" w:hAnsi="Bookman Old Style" w:cs="Bookman Old Style"/>
          <w:b/>
          <w:bCs/>
          <w:color w:val="auto"/>
          <w:lang w:val="pt-BR"/>
        </w:rPr>
      </w:pPr>
      <w:r w:rsidRPr="00ED7FCA">
        <w:rPr>
          <w:rFonts w:ascii="Bookman Old Style" w:hAnsi="Bookman Old Style" w:cs="Bookman Old Style"/>
          <w:color w:val="auto"/>
          <w:lang w:val="pt-BR"/>
        </w:rPr>
        <w:lastRenderedPageBreak/>
        <w:t>Modalidade:</w:t>
      </w:r>
      <w:r w:rsidR="0017058A">
        <w:rPr>
          <w:rFonts w:ascii="Bookman Old Style" w:hAnsi="Bookman Old Style" w:cs="Bookman Old Style"/>
          <w:color w:val="auto"/>
          <w:lang w:val="pt-BR"/>
        </w:rPr>
        <w:t xml:space="preserve"> </w:t>
      </w:r>
      <w:r w:rsidRPr="00ED7FCA">
        <w:rPr>
          <w:rFonts w:ascii="Bookman Old Style" w:hAnsi="Bookman Old Style" w:cs="Bookman Old Style"/>
          <w:b/>
          <w:bCs/>
          <w:color w:val="auto"/>
          <w:lang w:val="pt-BR"/>
        </w:rPr>
        <w:t>PREGÃO PRESENCIAL</w:t>
      </w:r>
    </w:p>
    <w:p w:rsidR="004050A2" w:rsidRPr="00ED7FCA" w:rsidRDefault="004050A2" w:rsidP="002268D8">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Objeto:</w:t>
      </w:r>
      <w:r w:rsidR="0017058A">
        <w:rPr>
          <w:rFonts w:ascii="Bookman Old Style" w:hAnsi="Bookman Old Style" w:cs="Bookman Old Style"/>
          <w:b w:val="0"/>
          <w:bCs w:val="0"/>
          <w:u w:val="none"/>
        </w:rPr>
        <w:t xml:space="preserve"> </w:t>
      </w:r>
      <w:r w:rsidRPr="00ED7FCA">
        <w:rPr>
          <w:rFonts w:ascii="Bookman Old Style" w:hAnsi="Bookman Old Style" w:cs="Bookman Old Style"/>
          <w:u w:val="none"/>
        </w:rPr>
        <w:t>Aquisição de materiais de limpeza diversos</w:t>
      </w:r>
    </w:p>
    <w:p w:rsidR="004050A2" w:rsidRPr="00ED7FCA" w:rsidRDefault="004050A2" w:rsidP="002268D8">
      <w:pPr>
        <w:pStyle w:val="Ttulo"/>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Tipo: </w:t>
      </w:r>
      <w:r w:rsidRPr="00ED7FCA">
        <w:rPr>
          <w:rFonts w:ascii="Bookman Old Style" w:hAnsi="Bookman Old Style" w:cs="Bookman Old Style"/>
          <w:u w:val="none"/>
        </w:rPr>
        <w:t>Menor Preço por Item</w:t>
      </w:r>
    </w:p>
    <w:p w:rsidR="004050A2" w:rsidRPr="00ED7FCA" w:rsidRDefault="004050A2" w:rsidP="002268D8">
      <w:pPr>
        <w:pStyle w:val="Ttulo"/>
        <w:jc w:val="both"/>
        <w:rPr>
          <w:rFonts w:ascii="Bookman Old Style" w:hAnsi="Bookman Old Style" w:cs="Bookman Old Style"/>
          <w:u w:val="none"/>
        </w:rPr>
      </w:pPr>
      <w:r w:rsidRPr="00ED7FCA">
        <w:rPr>
          <w:rFonts w:ascii="Bookman Old Style" w:hAnsi="Bookman Old Style" w:cs="Bookman Old Style"/>
          <w:b w:val="0"/>
          <w:bCs w:val="0"/>
          <w:u w:val="none"/>
        </w:rPr>
        <w:t xml:space="preserve">Sistema: </w:t>
      </w:r>
      <w:r w:rsidRPr="00ED7FCA">
        <w:rPr>
          <w:rFonts w:ascii="Bookman Old Style" w:hAnsi="Bookman Old Style" w:cs="Bookman Old Style"/>
          <w:u w:val="none"/>
        </w:rPr>
        <w:t>Registro de Preços</w:t>
      </w:r>
    </w:p>
    <w:p w:rsidR="004050A2" w:rsidRPr="00ED7FCA" w:rsidRDefault="004050A2" w:rsidP="002268D8">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r w:rsidRPr="00ED7FCA">
        <w:rPr>
          <w:rFonts w:ascii="Bookman Old Style" w:hAnsi="Bookman Old Style" w:cs="Bookman Old Style"/>
          <w:color w:val="auto"/>
          <w:lang w:val="pt-BR"/>
        </w:rPr>
        <w:t>Órgãos Requisitantes:</w:t>
      </w:r>
      <w:r w:rsidR="0017058A">
        <w:rPr>
          <w:rFonts w:ascii="Bookman Old Style" w:hAnsi="Bookman Old Style" w:cs="Bookman Old Style"/>
          <w:color w:val="auto"/>
          <w:lang w:val="pt-BR"/>
        </w:rPr>
        <w:t xml:space="preserve"> </w:t>
      </w:r>
      <w:r w:rsidRPr="00ED7FCA">
        <w:rPr>
          <w:rFonts w:ascii="Bookman Old Style" w:hAnsi="Bookman Old Style" w:cs="Bookman Old Style"/>
          <w:b/>
          <w:bCs/>
          <w:color w:val="auto"/>
          <w:lang w:val="pt-BR"/>
        </w:rPr>
        <w:t>Diversas Secretarias Municipais</w:t>
      </w:r>
    </w:p>
    <w:p w:rsidR="004050A2" w:rsidRPr="00ED7FCA" w:rsidRDefault="004050A2" w:rsidP="002268D8">
      <w:pPr>
        <w:spacing w:after="120"/>
        <w:jc w:val="center"/>
        <w:rPr>
          <w:rFonts w:ascii="Bookman Old Style" w:hAnsi="Bookman Old Style" w:cs="Bookman Old Style"/>
          <w:sz w:val="16"/>
          <w:szCs w:val="16"/>
          <w:u w:val="single"/>
        </w:rPr>
      </w:pPr>
    </w:p>
    <w:p w:rsidR="004050A2" w:rsidRPr="00ED7FCA" w:rsidRDefault="004050A2" w:rsidP="009D52D4">
      <w:pPr>
        <w:pStyle w:val="Corpodetexto1"/>
        <w:tabs>
          <w:tab w:val="left" w:pos="1418"/>
          <w:tab w:val="left" w:pos="2836"/>
          <w:tab w:val="left" w:pos="4254"/>
          <w:tab w:val="left" w:pos="5672"/>
          <w:tab w:val="left" w:pos="7090"/>
          <w:tab w:val="left" w:pos="8508"/>
        </w:tabs>
        <w:jc w:val="both"/>
        <w:rPr>
          <w:rFonts w:ascii="Bookman Old Style" w:hAnsi="Bookman Old Style" w:cs="Bookman Old Style"/>
          <w:b/>
          <w:bCs/>
          <w:color w:val="auto"/>
          <w:lang w:val="pt-BR"/>
        </w:rPr>
      </w:pPr>
    </w:p>
    <w:p w:rsidR="004050A2" w:rsidRPr="00ED7FCA" w:rsidRDefault="004050A2" w:rsidP="00AB5C7E">
      <w:pPr>
        <w:pStyle w:val="Corpodetexto"/>
        <w:spacing w:after="120"/>
        <w:rPr>
          <w:rFonts w:ascii="Bookman Old Style" w:hAnsi="Bookman Old Style" w:cs="Bookman Old Style"/>
          <w:i w:val="0"/>
          <w:iCs w:val="0"/>
          <w:sz w:val="24"/>
          <w:szCs w:val="24"/>
        </w:rPr>
      </w:pPr>
    </w:p>
    <w:p w:rsidR="004050A2" w:rsidRPr="00ED7FCA" w:rsidRDefault="004050A2" w:rsidP="00B04F16">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center"/>
        <w:rPr>
          <w:rFonts w:ascii="Bookman Old Style" w:hAnsi="Bookman Old Style" w:cs="Bookman Old Style"/>
          <w:b/>
          <w:bCs/>
          <w:u w:val="single"/>
        </w:rPr>
      </w:pPr>
      <w:r w:rsidRPr="00ED7FCA">
        <w:rPr>
          <w:rFonts w:ascii="Bookman Old Style" w:hAnsi="Bookman Old Style" w:cs="Bookman Old Style"/>
          <w:b/>
          <w:bCs/>
          <w:u w:val="single"/>
        </w:rPr>
        <w:t>ANEXO VIII</w:t>
      </w:r>
    </w:p>
    <w:p w:rsidR="004050A2" w:rsidRPr="00ED7FCA" w:rsidRDefault="004050A2" w:rsidP="00B04F16">
      <w:pPr>
        <w:pStyle w:val="Corpodetexto"/>
        <w:spacing w:after="120"/>
        <w:jc w:val="center"/>
        <w:rPr>
          <w:rFonts w:ascii="Bookman Old Style" w:hAnsi="Bookman Old Style" w:cs="Bookman Old Style"/>
          <w:b/>
          <w:bCs/>
          <w:i w:val="0"/>
          <w:iCs w:val="0"/>
          <w:sz w:val="24"/>
          <w:szCs w:val="24"/>
        </w:rPr>
      </w:pPr>
      <w:r w:rsidRPr="00ED7FCA">
        <w:rPr>
          <w:rFonts w:ascii="Bookman Old Style" w:hAnsi="Bookman Old Style" w:cs="Bookman Old Style"/>
          <w:b/>
          <w:bCs/>
          <w:i w:val="0"/>
          <w:iCs w:val="0"/>
          <w:sz w:val="24"/>
          <w:szCs w:val="24"/>
        </w:rPr>
        <w:t>MINUTA DO CONTRATO ADMINISTRATIVO</w:t>
      </w:r>
    </w:p>
    <w:p w:rsidR="004050A2" w:rsidRPr="00ED7FCA" w:rsidRDefault="004050A2" w:rsidP="00AB5C7E">
      <w:pPr>
        <w:pStyle w:val="Corpodetexto"/>
        <w:spacing w:after="120"/>
        <w:jc w:val="both"/>
        <w:rPr>
          <w:rFonts w:ascii="Bookman Old Style" w:hAnsi="Bookman Old Style" w:cs="Bookman Old Style"/>
          <w:i w:val="0"/>
          <w:iCs w:val="0"/>
          <w:sz w:val="24"/>
          <w:szCs w:val="24"/>
        </w:rPr>
      </w:pPr>
    </w:p>
    <w:p w:rsidR="004050A2" w:rsidRPr="00ED7FCA" w:rsidRDefault="004050A2" w:rsidP="00AB5C7E">
      <w:pPr>
        <w:pStyle w:val="Corpodetexto"/>
        <w:spacing w:after="120"/>
        <w:ind w:left="3828"/>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TERMO DE CONTRATO ADMINISTRATIVO QUE CELEBRAM ENTRE SI A PREFEITURA MUNICIPAL DE IARAS, DENOMINADA CONTRATANTE E A EMPRESA .................................., DENOMINADA CONTRATADA, PARA FORNECIMENTO DE MATERIAL DE LIMPEZA.</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Pelo presente instrumento, de um lado a </w:t>
      </w:r>
      <w:r w:rsidRPr="00ED7FCA">
        <w:rPr>
          <w:rFonts w:ascii="Bookman Old Style" w:hAnsi="Bookman Old Style" w:cs="Bookman Old Style"/>
          <w:b/>
          <w:bCs/>
          <w:i w:val="0"/>
          <w:iCs w:val="0"/>
          <w:sz w:val="24"/>
          <w:szCs w:val="24"/>
          <w:u w:val="none"/>
        </w:rPr>
        <w:t xml:space="preserve">PREFEITURA MUNICIPAL DE IARAS, </w:t>
      </w:r>
      <w:r w:rsidRPr="00ED7FCA">
        <w:rPr>
          <w:rFonts w:ascii="Bookman Old Style" w:hAnsi="Bookman Old Style" w:cs="Bookman Old Style"/>
          <w:i w:val="0"/>
          <w:iCs w:val="0"/>
          <w:sz w:val="24"/>
          <w:szCs w:val="24"/>
          <w:u w:val="none"/>
        </w:rPr>
        <w:t xml:space="preserve">inscrita no CNPJ sob nº 57.263.949/0001-00, com sede a Praça Monção, nº 683, nesta cidade de Iaras, Estado de São Paulo, neste ato representada pelo Prefeito Municipal, Sr. </w:t>
      </w:r>
      <w:r w:rsidRPr="00ED7FCA">
        <w:rPr>
          <w:rFonts w:ascii="Bookman Old Style" w:hAnsi="Bookman Old Style" w:cs="Bookman Old Style"/>
          <w:b/>
          <w:bCs/>
          <w:i w:val="0"/>
          <w:iCs w:val="0"/>
          <w:sz w:val="24"/>
          <w:szCs w:val="24"/>
          <w:u w:val="none"/>
        </w:rPr>
        <w:t xml:space="preserve">FRANCISCO PINTO DE SOUZA, </w:t>
      </w:r>
      <w:r w:rsidRPr="00ED7FCA">
        <w:rPr>
          <w:rFonts w:ascii="Bookman Old Style" w:hAnsi="Bookman Old Style" w:cs="Bookman Old Style"/>
          <w:i w:val="0"/>
          <w:iCs w:val="0"/>
          <w:sz w:val="24"/>
          <w:szCs w:val="24"/>
          <w:u w:val="none"/>
        </w:rPr>
        <w:t xml:space="preserve">brasileiro, casado, empresário, portador da Cédula de Identidade RG sob o nº 14.504.878-0. SSP/SP e do CPF/MF sob nº 074.887.688-09, residente e domiciliado no Sítio Recanto do Rio Novo – Caixa Postal nº 04, neste município de Iaras - SP, doravante designada simplesmente CONTRATANTE e a empresa ...................................., inscrita no CNPJ/MF sob nº ........., sediada à ..................................., nº ..., bairro ......., na cidade de ...................../.., representada pelo  senhor............................,  brasileiro, ......., ........., portador da Cédula de Identidade RG. nº ...... e do CPF(MJF) nº ............, residente e domiciliado na .........., nº ..., Bairro ......, na cidade de ......../.., doravante designada simplesmente CONTRATADA, firmam o presente Contrato Administrativo pelo qual se obrigam a executar o objeto da Licitação Pública – </w:t>
      </w:r>
      <w:r w:rsidRPr="00ED7FCA">
        <w:rPr>
          <w:rFonts w:ascii="Bookman Old Style" w:hAnsi="Bookman Old Style" w:cs="Bookman Old Style"/>
          <w:b/>
          <w:bCs/>
          <w:i w:val="0"/>
          <w:iCs w:val="0"/>
          <w:sz w:val="24"/>
          <w:szCs w:val="24"/>
          <w:u w:val="none"/>
        </w:rPr>
        <w:t>Pregão Presencial nº ......./201</w:t>
      </w:r>
      <w:r w:rsidR="00B155CB" w:rsidRPr="00ED7FCA">
        <w:rPr>
          <w:rFonts w:ascii="Bookman Old Style" w:hAnsi="Bookman Old Style" w:cs="Bookman Old Style"/>
          <w:b/>
          <w:bCs/>
          <w:i w:val="0"/>
          <w:iCs w:val="0"/>
          <w:sz w:val="24"/>
          <w:szCs w:val="24"/>
          <w:u w:val="none"/>
        </w:rPr>
        <w:t>7</w:t>
      </w:r>
      <w:r w:rsidRPr="00ED7FCA">
        <w:rPr>
          <w:rFonts w:ascii="Bookman Old Style" w:hAnsi="Bookman Old Style" w:cs="Bookman Old Style"/>
          <w:i w:val="0"/>
          <w:iCs w:val="0"/>
          <w:sz w:val="24"/>
          <w:szCs w:val="24"/>
          <w:u w:val="none"/>
        </w:rPr>
        <w:t>, em consonância com as regras gerais da Lei Federal 8.666/93, de 21 de junho de 1.993, atualizadas pelas Leis 8.883/94 de 08 de junho de 1.994 e Lei 9.648/98 de 27 de maio de 1.998 e 10.520/02 .</w:t>
      </w:r>
    </w:p>
    <w:p w:rsidR="004050A2" w:rsidRPr="00ED7FCA" w:rsidRDefault="004050A2" w:rsidP="00AB5C7E">
      <w:pPr>
        <w:tabs>
          <w:tab w:val="num" w:pos="360"/>
        </w:tabs>
        <w:spacing w:before="100" w:beforeAutospacing="1" w:after="100" w:afterAutospacing="1"/>
        <w:ind w:left="360" w:hanging="360"/>
        <w:jc w:val="both"/>
        <w:rPr>
          <w:rFonts w:ascii="Bookman Old Style" w:hAnsi="Bookman Old Style" w:cs="Bookman Old Style"/>
        </w:rPr>
      </w:pPr>
      <w:r w:rsidRPr="00ED7FCA">
        <w:rPr>
          <w:rFonts w:ascii="Bookman Old Style" w:hAnsi="Bookman Old Style" w:cs="Bookman Old Style"/>
        </w:rPr>
        <w:t>1.      OBJETO</w:t>
      </w:r>
    </w:p>
    <w:p w:rsidR="004050A2" w:rsidRPr="00ED7FCA" w:rsidRDefault="004050A2" w:rsidP="00F01236">
      <w:pPr>
        <w:pStyle w:val="Corpodetexto"/>
        <w:tabs>
          <w:tab w:val="num" w:pos="567"/>
        </w:tabs>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1.1- Constitui objeto deste instrumento o </w:t>
      </w:r>
      <w:r w:rsidRPr="00ED7FCA">
        <w:rPr>
          <w:rFonts w:ascii="Bookman Old Style" w:hAnsi="Bookman Old Style" w:cs="Bookman Old Style"/>
          <w:b/>
          <w:bCs/>
          <w:i w:val="0"/>
          <w:iCs w:val="0"/>
          <w:sz w:val="24"/>
          <w:szCs w:val="24"/>
          <w:u w:val="none"/>
        </w:rPr>
        <w:t xml:space="preserve">registro de preços </w:t>
      </w:r>
      <w:r w:rsidRPr="00ED7FCA">
        <w:rPr>
          <w:rFonts w:ascii="Bookman Old Style" w:hAnsi="Bookman Old Style" w:cs="Bookman Old Style"/>
          <w:i w:val="0"/>
          <w:iCs w:val="0"/>
          <w:sz w:val="24"/>
          <w:szCs w:val="24"/>
          <w:u w:val="none"/>
        </w:rPr>
        <w:t xml:space="preserve">para aquisição, conforme necessidade da municipalidade, a serem fornecidos pela </w:t>
      </w:r>
      <w:r w:rsidRPr="00ED7FCA">
        <w:rPr>
          <w:rFonts w:ascii="Bookman Old Style" w:hAnsi="Bookman Old Style" w:cs="Bookman Old Style"/>
          <w:b/>
          <w:bCs/>
          <w:i w:val="0"/>
          <w:iCs w:val="0"/>
          <w:sz w:val="24"/>
          <w:szCs w:val="24"/>
          <w:u w:val="none"/>
        </w:rPr>
        <w:t>CONTRATADA</w:t>
      </w:r>
      <w:r w:rsidRPr="00ED7FCA">
        <w:rPr>
          <w:rFonts w:ascii="Bookman Old Style" w:hAnsi="Bookman Old Style" w:cs="Bookman Old Style"/>
          <w:i w:val="0"/>
          <w:iCs w:val="0"/>
          <w:sz w:val="24"/>
          <w:szCs w:val="24"/>
          <w:u w:val="none"/>
        </w:rPr>
        <w:t>, dos seguintes materiais/produtos: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1007"/>
        <w:gridCol w:w="797"/>
        <w:gridCol w:w="3031"/>
        <w:gridCol w:w="1417"/>
        <w:gridCol w:w="1187"/>
        <w:gridCol w:w="1330"/>
      </w:tblGrid>
      <w:tr w:rsidR="004050A2" w:rsidRPr="00ED7FCA">
        <w:tc>
          <w:tcPr>
            <w:tcW w:w="802" w:type="dxa"/>
          </w:tcPr>
          <w:p w:rsidR="004050A2" w:rsidRPr="00ED7FCA" w:rsidRDefault="004050A2" w:rsidP="00374ABB">
            <w:pPr>
              <w:jc w:val="center"/>
              <w:rPr>
                <w:rFonts w:ascii="Bookman Old Style" w:hAnsi="Bookman Old Style" w:cs="Bookman Old Style"/>
                <w:b/>
                <w:bCs/>
              </w:rPr>
            </w:pPr>
            <w:r w:rsidRPr="00ED7FCA">
              <w:rPr>
                <w:rFonts w:ascii="Bookman Old Style" w:hAnsi="Bookman Old Style" w:cs="Bookman Old Style"/>
                <w:b/>
                <w:bCs/>
              </w:rPr>
              <w:t>Item</w:t>
            </w:r>
          </w:p>
        </w:tc>
        <w:tc>
          <w:tcPr>
            <w:tcW w:w="1007" w:type="dxa"/>
          </w:tcPr>
          <w:p w:rsidR="004050A2" w:rsidRPr="00ED7FCA" w:rsidRDefault="004050A2" w:rsidP="00374ABB">
            <w:pPr>
              <w:jc w:val="center"/>
              <w:rPr>
                <w:rFonts w:ascii="Bookman Old Style" w:hAnsi="Bookman Old Style" w:cs="Bookman Old Style"/>
                <w:b/>
                <w:bCs/>
              </w:rPr>
            </w:pPr>
            <w:r w:rsidRPr="00ED7FCA">
              <w:rPr>
                <w:rFonts w:ascii="Bookman Old Style" w:hAnsi="Bookman Old Style" w:cs="Bookman Old Style"/>
                <w:b/>
                <w:bCs/>
              </w:rPr>
              <w:t>Quant</w:t>
            </w:r>
          </w:p>
          <w:p w:rsidR="004050A2" w:rsidRPr="00ED7FCA" w:rsidRDefault="004050A2" w:rsidP="00374ABB">
            <w:pPr>
              <w:jc w:val="center"/>
              <w:rPr>
                <w:rFonts w:ascii="Bookman Old Style" w:hAnsi="Bookman Old Style" w:cs="Bookman Old Style"/>
                <w:b/>
                <w:bCs/>
              </w:rPr>
            </w:pPr>
          </w:p>
        </w:tc>
        <w:tc>
          <w:tcPr>
            <w:tcW w:w="797" w:type="dxa"/>
          </w:tcPr>
          <w:p w:rsidR="004050A2" w:rsidRPr="00ED7FCA" w:rsidRDefault="004050A2" w:rsidP="009D52D4">
            <w:pPr>
              <w:jc w:val="center"/>
              <w:rPr>
                <w:rFonts w:ascii="Bookman Old Style" w:hAnsi="Bookman Old Style" w:cs="Bookman Old Style"/>
                <w:b/>
                <w:bCs/>
              </w:rPr>
            </w:pPr>
            <w:proofErr w:type="spellStart"/>
            <w:r w:rsidRPr="00ED7FCA">
              <w:rPr>
                <w:rFonts w:ascii="Bookman Old Style" w:hAnsi="Bookman Old Style" w:cs="Bookman Old Style"/>
                <w:b/>
                <w:bCs/>
              </w:rPr>
              <w:t>Unid</w:t>
            </w:r>
            <w:proofErr w:type="spellEnd"/>
          </w:p>
        </w:tc>
        <w:tc>
          <w:tcPr>
            <w:tcW w:w="3031" w:type="dxa"/>
          </w:tcPr>
          <w:p w:rsidR="004050A2" w:rsidRPr="00ED7FCA" w:rsidRDefault="004050A2" w:rsidP="00374ABB">
            <w:pPr>
              <w:jc w:val="center"/>
              <w:rPr>
                <w:rFonts w:ascii="Bookman Old Style" w:hAnsi="Bookman Old Style" w:cs="Bookman Old Style"/>
                <w:b/>
                <w:bCs/>
              </w:rPr>
            </w:pPr>
            <w:r w:rsidRPr="00ED7FCA">
              <w:rPr>
                <w:rFonts w:ascii="Bookman Old Style" w:hAnsi="Bookman Old Style" w:cs="Bookman Old Style"/>
                <w:b/>
                <w:bCs/>
              </w:rPr>
              <w:t>Discriminação do Produto</w:t>
            </w:r>
          </w:p>
        </w:tc>
        <w:tc>
          <w:tcPr>
            <w:tcW w:w="1417" w:type="dxa"/>
          </w:tcPr>
          <w:p w:rsidR="004050A2" w:rsidRPr="00ED7FCA" w:rsidRDefault="004050A2" w:rsidP="00374ABB">
            <w:pPr>
              <w:jc w:val="center"/>
              <w:rPr>
                <w:rFonts w:ascii="Bookman Old Style" w:hAnsi="Bookman Old Style" w:cs="Bookman Old Style"/>
                <w:b/>
                <w:bCs/>
              </w:rPr>
            </w:pPr>
            <w:r w:rsidRPr="00ED7FCA">
              <w:rPr>
                <w:rFonts w:ascii="Bookman Old Style" w:hAnsi="Bookman Old Style" w:cs="Bookman Old Style"/>
                <w:b/>
                <w:bCs/>
              </w:rPr>
              <w:t>Marca</w:t>
            </w:r>
          </w:p>
        </w:tc>
        <w:tc>
          <w:tcPr>
            <w:tcW w:w="1187" w:type="dxa"/>
          </w:tcPr>
          <w:p w:rsidR="004050A2" w:rsidRPr="00ED7FCA" w:rsidRDefault="004050A2" w:rsidP="00374ABB">
            <w:pPr>
              <w:jc w:val="center"/>
              <w:rPr>
                <w:rFonts w:ascii="Bookman Old Style" w:hAnsi="Bookman Old Style" w:cs="Bookman Old Style"/>
                <w:b/>
                <w:bCs/>
              </w:rPr>
            </w:pPr>
            <w:r w:rsidRPr="00ED7FCA">
              <w:rPr>
                <w:rFonts w:ascii="Bookman Old Style" w:hAnsi="Bookman Old Style" w:cs="Bookman Old Style"/>
                <w:b/>
                <w:bCs/>
              </w:rPr>
              <w:t>Valor</w:t>
            </w:r>
          </w:p>
          <w:p w:rsidR="004050A2" w:rsidRPr="00ED7FCA" w:rsidRDefault="004050A2" w:rsidP="00374ABB">
            <w:pPr>
              <w:jc w:val="center"/>
              <w:rPr>
                <w:rFonts w:ascii="Bookman Old Style" w:hAnsi="Bookman Old Style" w:cs="Bookman Old Style"/>
                <w:b/>
                <w:bCs/>
              </w:rPr>
            </w:pPr>
            <w:r w:rsidRPr="00ED7FCA">
              <w:rPr>
                <w:rFonts w:ascii="Bookman Old Style" w:hAnsi="Bookman Old Style" w:cs="Bookman Old Style"/>
                <w:b/>
                <w:bCs/>
              </w:rPr>
              <w:t>Unit.</w:t>
            </w:r>
          </w:p>
        </w:tc>
        <w:tc>
          <w:tcPr>
            <w:tcW w:w="1330" w:type="dxa"/>
          </w:tcPr>
          <w:p w:rsidR="004050A2" w:rsidRPr="00ED7FCA" w:rsidRDefault="004050A2" w:rsidP="00374ABB">
            <w:pPr>
              <w:jc w:val="center"/>
              <w:rPr>
                <w:rFonts w:ascii="Bookman Old Style" w:hAnsi="Bookman Old Style" w:cs="Bookman Old Style"/>
                <w:b/>
                <w:bCs/>
              </w:rPr>
            </w:pPr>
            <w:r w:rsidRPr="00ED7FCA">
              <w:rPr>
                <w:rFonts w:ascii="Bookman Old Style" w:hAnsi="Bookman Old Style" w:cs="Bookman Old Style"/>
                <w:b/>
                <w:bCs/>
              </w:rPr>
              <w:t>Valor</w:t>
            </w:r>
          </w:p>
          <w:p w:rsidR="004050A2" w:rsidRPr="00ED7FCA" w:rsidRDefault="004050A2" w:rsidP="00374ABB">
            <w:pPr>
              <w:jc w:val="center"/>
              <w:rPr>
                <w:rFonts w:ascii="Bookman Old Style" w:hAnsi="Bookman Old Style" w:cs="Bookman Old Style"/>
                <w:b/>
                <w:bCs/>
              </w:rPr>
            </w:pPr>
            <w:r w:rsidRPr="00ED7FCA">
              <w:rPr>
                <w:rFonts w:ascii="Bookman Old Style" w:hAnsi="Bookman Old Style" w:cs="Bookman Old Style"/>
                <w:b/>
                <w:bCs/>
              </w:rPr>
              <w:t>Total</w:t>
            </w:r>
          </w:p>
        </w:tc>
      </w:tr>
      <w:tr w:rsidR="004050A2" w:rsidRPr="00ED7FCA">
        <w:tc>
          <w:tcPr>
            <w:tcW w:w="802" w:type="dxa"/>
          </w:tcPr>
          <w:p w:rsidR="004050A2" w:rsidRPr="00ED7FCA" w:rsidRDefault="004050A2" w:rsidP="00374ABB">
            <w:pPr>
              <w:jc w:val="center"/>
              <w:rPr>
                <w:rFonts w:ascii="Bookman Old Style" w:hAnsi="Bookman Old Style" w:cs="Bookman Old Style"/>
                <w:b/>
                <w:bCs/>
              </w:rPr>
            </w:pPr>
          </w:p>
        </w:tc>
        <w:tc>
          <w:tcPr>
            <w:tcW w:w="1007" w:type="dxa"/>
          </w:tcPr>
          <w:p w:rsidR="004050A2" w:rsidRPr="00ED7FCA" w:rsidRDefault="004050A2" w:rsidP="00374ABB">
            <w:pPr>
              <w:jc w:val="center"/>
              <w:rPr>
                <w:rFonts w:ascii="Bookman Old Style" w:hAnsi="Bookman Old Style" w:cs="Bookman Old Style"/>
                <w:b/>
                <w:bCs/>
              </w:rPr>
            </w:pPr>
          </w:p>
        </w:tc>
        <w:tc>
          <w:tcPr>
            <w:tcW w:w="797" w:type="dxa"/>
          </w:tcPr>
          <w:p w:rsidR="004050A2" w:rsidRPr="00ED7FCA" w:rsidRDefault="004050A2" w:rsidP="009D52D4">
            <w:pPr>
              <w:jc w:val="center"/>
              <w:rPr>
                <w:rFonts w:ascii="Bookman Old Style" w:hAnsi="Bookman Old Style" w:cs="Bookman Old Style"/>
                <w:b/>
                <w:bCs/>
              </w:rPr>
            </w:pPr>
          </w:p>
        </w:tc>
        <w:tc>
          <w:tcPr>
            <w:tcW w:w="3031" w:type="dxa"/>
          </w:tcPr>
          <w:p w:rsidR="004050A2" w:rsidRPr="00ED7FCA" w:rsidRDefault="004050A2" w:rsidP="00374ABB">
            <w:pPr>
              <w:jc w:val="center"/>
              <w:rPr>
                <w:rFonts w:ascii="Bookman Old Style" w:hAnsi="Bookman Old Style" w:cs="Bookman Old Style"/>
                <w:b/>
                <w:bCs/>
              </w:rPr>
            </w:pPr>
          </w:p>
        </w:tc>
        <w:tc>
          <w:tcPr>
            <w:tcW w:w="1417" w:type="dxa"/>
          </w:tcPr>
          <w:p w:rsidR="004050A2" w:rsidRPr="00ED7FCA" w:rsidRDefault="004050A2" w:rsidP="00374ABB">
            <w:pPr>
              <w:jc w:val="center"/>
              <w:rPr>
                <w:rFonts w:ascii="Bookman Old Style" w:hAnsi="Bookman Old Style" w:cs="Bookman Old Style"/>
                <w:b/>
                <w:bCs/>
              </w:rPr>
            </w:pPr>
          </w:p>
        </w:tc>
        <w:tc>
          <w:tcPr>
            <w:tcW w:w="1187" w:type="dxa"/>
          </w:tcPr>
          <w:p w:rsidR="004050A2" w:rsidRPr="00ED7FCA" w:rsidRDefault="004050A2" w:rsidP="00374ABB">
            <w:pPr>
              <w:jc w:val="center"/>
              <w:rPr>
                <w:rFonts w:ascii="Bookman Old Style" w:hAnsi="Bookman Old Style" w:cs="Bookman Old Style"/>
                <w:b/>
                <w:bCs/>
              </w:rPr>
            </w:pPr>
          </w:p>
        </w:tc>
        <w:tc>
          <w:tcPr>
            <w:tcW w:w="1330" w:type="dxa"/>
          </w:tcPr>
          <w:p w:rsidR="004050A2" w:rsidRPr="00ED7FCA" w:rsidRDefault="004050A2" w:rsidP="00374ABB">
            <w:pPr>
              <w:jc w:val="center"/>
              <w:rPr>
                <w:rFonts w:ascii="Bookman Old Style" w:hAnsi="Bookman Old Style" w:cs="Bookman Old Style"/>
                <w:b/>
                <w:bCs/>
              </w:rPr>
            </w:pPr>
          </w:p>
        </w:tc>
      </w:tr>
    </w:tbl>
    <w:p w:rsidR="004050A2" w:rsidRPr="00ED7FCA" w:rsidRDefault="004050A2" w:rsidP="002C1F99">
      <w:pPr>
        <w:pStyle w:val="Corpodetexto"/>
        <w:tabs>
          <w:tab w:val="num" w:pos="1425"/>
        </w:tabs>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2.      DOS DOCUMENTOS INTEGRANTES</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lastRenderedPageBreak/>
        <w:t>2.1- É parte integrante deste Contrato a seguinte documentação:</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w:t>
      </w:r>
      <w:proofErr w:type="gramStart"/>
      <w:r w:rsidRPr="00ED7FCA">
        <w:rPr>
          <w:rFonts w:ascii="Bookman Old Style" w:hAnsi="Bookman Old Style" w:cs="Bookman Old Style"/>
          <w:i w:val="0"/>
          <w:iCs w:val="0"/>
          <w:sz w:val="24"/>
          <w:szCs w:val="24"/>
          <w:u w:val="none"/>
        </w:rPr>
        <w:t> </w:t>
      </w:r>
      <w:proofErr w:type="gramEnd"/>
      <w:r w:rsidRPr="00ED7FCA">
        <w:rPr>
          <w:rFonts w:ascii="Bookman Old Style" w:hAnsi="Bookman Old Style" w:cs="Bookman Old Style"/>
          <w:i w:val="0"/>
          <w:iCs w:val="0"/>
          <w:sz w:val="24"/>
          <w:szCs w:val="24"/>
          <w:u w:val="none"/>
        </w:rPr>
        <w:t>        Edital de Pregão presencial ....../201</w:t>
      </w:r>
      <w:r w:rsidR="00B155CB" w:rsidRPr="00ED7FCA">
        <w:rPr>
          <w:rFonts w:ascii="Bookman Old Style" w:hAnsi="Bookman Old Style" w:cs="Bookman Old Style"/>
          <w:i w:val="0"/>
          <w:iCs w:val="0"/>
          <w:sz w:val="24"/>
          <w:szCs w:val="24"/>
          <w:u w:val="none"/>
        </w:rPr>
        <w:t>7</w:t>
      </w:r>
      <w:r w:rsidRPr="00ED7FCA">
        <w:rPr>
          <w:rFonts w:ascii="Bookman Old Style" w:hAnsi="Bookman Old Style" w:cs="Bookman Old Style"/>
          <w:i w:val="0"/>
          <w:iCs w:val="0"/>
          <w:sz w:val="24"/>
          <w:szCs w:val="24"/>
          <w:u w:val="none"/>
        </w:rPr>
        <w:t>, e seus anexos.</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w:t>
      </w:r>
      <w:proofErr w:type="gramStart"/>
      <w:r w:rsidRPr="00ED7FCA">
        <w:rPr>
          <w:rFonts w:ascii="Bookman Old Style" w:hAnsi="Bookman Old Style" w:cs="Bookman Old Style"/>
          <w:i w:val="0"/>
          <w:iCs w:val="0"/>
          <w:sz w:val="24"/>
          <w:szCs w:val="24"/>
          <w:u w:val="none"/>
        </w:rPr>
        <w:t> </w:t>
      </w:r>
      <w:proofErr w:type="gramEnd"/>
      <w:r w:rsidRPr="00ED7FCA">
        <w:rPr>
          <w:rFonts w:ascii="Bookman Old Style" w:hAnsi="Bookman Old Style" w:cs="Bookman Old Style"/>
          <w:i w:val="0"/>
          <w:iCs w:val="0"/>
          <w:sz w:val="24"/>
          <w:szCs w:val="24"/>
          <w:u w:val="none"/>
        </w:rPr>
        <w:t>        Documento de Habilitação e Proposta Comercial da CONTRATADA, devidamente assinados e rubricados.</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3.      DOS PRAZOS</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3.1 – </w:t>
      </w:r>
      <w:proofErr w:type="gramStart"/>
      <w:r w:rsidRPr="00ED7FCA">
        <w:rPr>
          <w:rFonts w:ascii="Bookman Old Style" w:hAnsi="Bookman Old Style" w:cs="Bookman Old Style"/>
          <w:i w:val="0"/>
          <w:iCs w:val="0"/>
          <w:sz w:val="24"/>
          <w:szCs w:val="24"/>
          <w:u w:val="none"/>
        </w:rPr>
        <w:t>O</w:t>
      </w:r>
      <w:proofErr w:type="gramEnd"/>
      <w:r w:rsidRPr="00ED7FCA">
        <w:rPr>
          <w:rFonts w:ascii="Bookman Old Style" w:hAnsi="Bookman Old Style" w:cs="Bookman Old Style"/>
          <w:i w:val="0"/>
          <w:iCs w:val="0"/>
          <w:sz w:val="24"/>
          <w:szCs w:val="24"/>
          <w:u w:val="none"/>
        </w:rPr>
        <w:t xml:space="preserve"> Contrato terá vigência </w:t>
      </w:r>
      <w:r w:rsidR="0017058A">
        <w:rPr>
          <w:rFonts w:ascii="Bookman Old Style" w:hAnsi="Bookman Old Style" w:cs="Bookman Old Style"/>
          <w:i w:val="0"/>
          <w:iCs w:val="0"/>
          <w:sz w:val="24"/>
          <w:szCs w:val="24"/>
          <w:u w:val="none"/>
        </w:rPr>
        <w:t>pelo período de 12 meses</w:t>
      </w:r>
      <w:r w:rsidRPr="00ED7FCA">
        <w:rPr>
          <w:rFonts w:ascii="Bookman Old Style" w:hAnsi="Bookman Old Style" w:cs="Bookman Old Style"/>
          <w:i w:val="0"/>
          <w:iCs w:val="0"/>
          <w:sz w:val="24"/>
          <w:szCs w:val="24"/>
          <w:u w:val="none"/>
        </w:rPr>
        <w:t xml:space="preserve">, iniciando-se na data de sua assinatura e vigorará enquanto perdurar a quantidade de produto adquirido, podendo ser renovado ou aditado de acordo com a Lei Federal nº 8666/93 e suas alterações posteriores. </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3.3 – </w:t>
      </w:r>
      <w:proofErr w:type="gramStart"/>
      <w:r w:rsidRPr="00ED7FCA">
        <w:rPr>
          <w:rFonts w:ascii="Bookman Old Style" w:hAnsi="Bookman Old Style" w:cs="Bookman Old Style"/>
          <w:i w:val="0"/>
          <w:iCs w:val="0"/>
          <w:sz w:val="24"/>
          <w:szCs w:val="24"/>
          <w:u w:val="none"/>
        </w:rPr>
        <w:t>O</w:t>
      </w:r>
      <w:proofErr w:type="gramEnd"/>
      <w:r w:rsidRPr="00ED7FCA">
        <w:rPr>
          <w:rFonts w:ascii="Bookman Old Style" w:hAnsi="Bookman Old Style" w:cs="Bookman Old Style"/>
          <w:i w:val="0"/>
          <w:iCs w:val="0"/>
          <w:sz w:val="24"/>
          <w:szCs w:val="24"/>
          <w:u w:val="none"/>
        </w:rPr>
        <w:t xml:space="preserve"> fornecimento dos produtos deste contrato será de forma parcelada (conforme requisição dos órgãos), de modo que venha a suprir as necessidades da CONTRATANTE.</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4. DO PREÇO</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4.1 – Pelo fornecimento decorrente deste Contrato, a CONTRATADA fará jus à remuneração global estimada de R$ ........(........).</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4.2 – </w:t>
      </w:r>
      <w:proofErr w:type="gramStart"/>
      <w:r w:rsidRPr="00ED7FCA">
        <w:rPr>
          <w:rFonts w:ascii="Bookman Old Style" w:hAnsi="Bookman Old Style" w:cs="Bookman Old Style"/>
          <w:i w:val="0"/>
          <w:iCs w:val="0"/>
          <w:sz w:val="24"/>
          <w:szCs w:val="24"/>
          <w:u w:val="none"/>
        </w:rPr>
        <w:t>O</w:t>
      </w:r>
      <w:proofErr w:type="gramEnd"/>
      <w:r w:rsidRPr="00ED7FCA">
        <w:rPr>
          <w:rFonts w:ascii="Bookman Old Style" w:hAnsi="Bookman Old Style" w:cs="Bookman Old Style"/>
          <w:i w:val="0"/>
          <w:iCs w:val="0"/>
          <w:sz w:val="24"/>
          <w:szCs w:val="24"/>
          <w:u w:val="none"/>
        </w:rPr>
        <w:t xml:space="preserve"> pagamento será efetuado em parcelas mensais, mediante apresentação de Nota Fiscal acompanhada de Atestado de Entrega e Conferência da Qualidade expedido pelo setor responsável da CONTRATANTE.</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4.3 – </w:t>
      </w:r>
      <w:proofErr w:type="gramStart"/>
      <w:r w:rsidRPr="00ED7FCA">
        <w:rPr>
          <w:rFonts w:ascii="Bookman Old Style" w:hAnsi="Bookman Old Style" w:cs="Bookman Old Style"/>
          <w:i w:val="0"/>
          <w:iCs w:val="0"/>
          <w:sz w:val="24"/>
          <w:szCs w:val="24"/>
          <w:u w:val="none"/>
        </w:rPr>
        <w:t>O</w:t>
      </w:r>
      <w:proofErr w:type="gramEnd"/>
      <w:r w:rsidRPr="00ED7FCA">
        <w:rPr>
          <w:rFonts w:ascii="Bookman Old Style" w:hAnsi="Bookman Old Style" w:cs="Bookman Old Style"/>
          <w:i w:val="0"/>
          <w:iCs w:val="0"/>
          <w:sz w:val="24"/>
          <w:szCs w:val="24"/>
          <w:u w:val="none"/>
        </w:rPr>
        <w:t xml:space="preserve"> pagamento será efetuado pela tesouraria da CONTRATANTE, ou através de agência bancária, após recebimento da Nota Fiscal/ Fatura ou documento legalmente equivalente, observado o cumprimento integral das disposições contidas na proposta da licitante, sendo que o pagamento deverá ser efetuado em prazo não superior a 15 (Quinze) dias.</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4.4 – </w:t>
      </w:r>
      <w:proofErr w:type="gramStart"/>
      <w:r w:rsidRPr="00ED7FCA">
        <w:rPr>
          <w:rFonts w:ascii="Bookman Old Style" w:hAnsi="Bookman Old Style" w:cs="Bookman Old Style"/>
          <w:i w:val="0"/>
          <w:iCs w:val="0"/>
          <w:sz w:val="24"/>
          <w:szCs w:val="24"/>
          <w:u w:val="none"/>
        </w:rPr>
        <w:t>O</w:t>
      </w:r>
      <w:proofErr w:type="gramEnd"/>
      <w:r w:rsidRPr="00ED7FCA">
        <w:rPr>
          <w:rFonts w:ascii="Bookman Old Style" w:hAnsi="Bookman Old Style" w:cs="Bookman Old Style"/>
          <w:i w:val="0"/>
          <w:iCs w:val="0"/>
          <w:sz w:val="24"/>
          <w:szCs w:val="24"/>
          <w:u w:val="none"/>
        </w:rPr>
        <w:t xml:space="preserve"> preço acima pactuado corresponderá à justa remuneração devida pela CONTRATANTE a CONTRATADA, nele estando incluídos: os custos do produto, encargos sociais, tributários e trabalhistas, frete, seguro, carga e descarga, que correrá por conta exclusiva da contratada.</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5 – DO REAJUSTE</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5.1 – </w:t>
      </w:r>
      <w:proofErr w:type="gramStart"/>
      <w:r w:rsidRPr="00ED7FCA">
        <w:rPr>
          <w:rFonts w:ascii="Bookman Old Style" w:hAnsi="Bookman Old Style" w:cs="Bookman Old Style"/>
          <w:i w:val="0"/>
          <w:iCs w:val="0"/>
          <w:sz w:val="24"/>
          <w:szCs w:val="24"/>
          <w:u w:val="none"/>
        </w:rPr>
        <w:t>O</w:t>
      </w:r>
      <w:proofErr w:type="gramEnd"/>
      <w:r w:rsidRPr="00ED7FCA">
        <w:rPr>
          <w:rFonts w:ascii="Bookman Old Style" w:hAnsi="Bookman Old Style" w:cs="Bookman Old Style"/>
          <w:i w:val="0"/>
          <w:iCs w:val="0"/>
          <w:sz w:val="24"/>
          <w:szCs w:val="24"/>
          <w:u w:val="none"/>
        </w:rPr>
        <w:t xml:space="preserve"> preço será reajustado, somente nos casos em que ficar cabalmente comprovado, pela parte requerente, o desequilíbrio econômico-financeiro inicial, através de meios oficiais e legalmente reconhecidos ou por atestados ou certidões de sindicatos ou órgão de classe ou órgãos governamentais.</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5.2 – </w:t>
      </w:r>
      <w:proofErr w:type="gramStart"/>
      <w:r w:rsidRPr="00ED7FCA">
        <w:rPr>
          <w:rFonts w:ascii="Bookman Old Style" w:hAnsi="Bookman Old Style" w:cs="Bookman Old Style"/>
          <w:i w:val="0"/>
          <w:iCs w:val="0"/>
          <w:sz w:val="24"/>
          <w:szCs w:val="24"/>
          <w:u w:val="none"/>
        </w:rPr>
        <w:t>A</w:t>
      </w:r>
      <w:proofErr w:type="gramEnd"/>
      <w:r w:rsidRPr="00ED7FCA">
        <w:rPr>
          <w:rFonts w:ascii="Bookman Old Style" w:hAnsi="Bookman Old Style" w:cs="Bookman Old Style"/>
          <w:i w:val="0"/>
          <w:iCs w:val="0"/>
          <w:sz w:val="24"/>
          <w:szCs w:val="24"/>
          <w:u w:val="none"/>
        </w:rPr>
        <w:t xml:space="preserve"> CONTRATADA, nos termos do parágrafo 1º do artigo 65 da Lei Federal nº 8.666/93 e suas alterações posteriores, se obriga a aceitar nas mesmas condições de sua proposta os acréscimos ou supressões de até 25% (vinte e cinco por cento) do valor do contrato.</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6. DOS RECURSOS FINANCEIROS</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6.1 – </w:t>
      </w:r>
      <w:proofErr w:type="gramStart"/>
      <w:r w:rsidRPr="00ED7FCA">
        <w:rPr>
          <w:rFonts w:ascii="Bookman Old Style" w:hAnsi="Bookman Old Style" w:cs="Bookman Old Style"/>
          <w:i w:val="0"/>
          <w:iCs w:val="0"/>
          <w:sz w:val="24"/>
          <w:szCs w:val="24"/>
          <w:u w:val="none"/>
        </w:rPr>
        <w:t>As</w:t>
      </w:r>
      <w:proofErr w:type="gramEnd"/>
      <w:r w:rsidRPr="00ED7FCA">
        <w:rPr>
          <w:rFonts w:ascii="Bookman Old Style" w:hAnsi="Bookman Old Style" w:cs="Bookman Old Style"/>
          <w:i w:val="0"/>
          <w:iCs w:val="0"/>
          <w:sz w:val="24"/>
          <w:szCs w:val="24"/>
          <w:u w:val="none"/>
        </w:rPr>
        <w:t xml:space="preserve"> despesas decorrentes deste Contrato correrão por conta da seguinte dotação orçamentária:</w:t>
      </w:r>
    </w:p>
    <w:p w:rsidR="00CD0A8A" w:rsidRPr="00ED7FCA" w:rsidRDefault="00CD0A8A" w:rsidP="00CD0A8A">
      <w:pPr>
        <w:jc w:val="both"/>
        <w:rPr>
          <w:rFonts w:ascii="Bookman Old Style" w:hAnsi="Bookman Old Style"/>
        </w:rPr>
      </w:pPr>
      <w:r w:rsidRPr="00ED7FCA">
        <w:rPr>
          <w:rFonts w:ascii="Bookman Old Style" w:hAnsi="Bookman Old Style"/>
        </w:rPr>
        <w:t>02.02.00 – Secretaria Administração e Finanças</w:t>
      </w:r>
    </w:p>
    <w:p w:rsidR="00CD0A8A" w:rsidRPr="00ED7FCA" w:rsidRDefault="00CD0A8A" w:rsidP="00CD0A8A">
      <w:pPr>
        <w:jc w:val="both"/>
        <w:rPr>
          <w:rFonts w:ascii="Bookman Old Style" w:hAnsi="Bookman Old Style"/>
        </w:rPr>
      </w:pPr>
      <w:r w:rsidRPr="00ED7FCA">
        <w:rPr>
          <w:rFonts w:ascii="Bookman Old Style" w:hAnsi="Bookman Old Style"/>
        </w:rPr>
        <w:t>02.02.01 – Gabinete</w:t>
      </w:r>
    </w:p>
    <w:p w:rsidR="00CD0A8A" w:rsidRPr="00ED7FCA" w:rsidRDefault="00CD0A8A" w:rsidP="00CD0A8A">
      <w:pPr>
        <w:jc w:val="both"/>
        <w:rPr>
          <w:rFonts w:ascii="Bookman Old Style" w:hAnsi="Bookman Old Style"/>
        </w:rPr>
      </w:pPr>
      <w:r w:rsidRPr="00ED7FCA">
        <w:rPr>
          <w:rFonts w:ascii="Bookman Old Style" w:hAnsi="Bookman Old Style"/>
        </w:rPr>
        <w:lastRenderedPageBreak/>
        <w:t>3.3.90.30.00 –Material de Consumo</w:t>
      </w:r>
    </w:p>
    <w:p w:rsidR="00CD0A8A" w:rsidRPr="00ED7FCA" w:rsidRDefault="00CD0A8A" w:rsidP="00CD0A8A">
      <w:pPr>
        <w:jc w:val="both"/>
        <w:rPr>
          <w:rFonts w:ascii="Bookman Old Style" w:hAnsi="Bookman Old Style"/>
        </w:rPr>
      </w:pPr>
      <w:r w:rsidRPr="00ED7FCA">
        <w:rPr>
          <w:rFonts w:ascii="Bookman Old Style" w:hAnsi="Bookman Old Style"/>
        </w:rPr>
        <w:t>02.03.00 – Secretaria Municipal de Educação</w:t>
      </w:r>
    </w:p>
    <w:p w:rsidR="00CD0A8A" w:rsidRPr="00ED7FCA" w:rsidRDefault="00CD0A8A" w:rsidP="00CD0A8A">
      <w:pPr>
        <w:jc w:val="both"/>
        <w:rPr>
          <w:rFonts w:ascii="Bookman Old Style" w:hAnsi="Bookman Old Style"/>
        </w:rPr>
      </w:pPr>
      <w:r w:rsidRPr="00ED7FCA">
        <w:rPr>
          <w:rFonts w:ascii="Bookman Old Style" w:hAnsi="Bookman Old Style"/>
        </w:rPr>
        <w:t>02.03.01 – Ensino Fundamental</w:t>
      </w:r>
    </w:p>
    <w:p w:rsidR="00CD0A8A" w:rsidRPr="00ED7FCA" w:rsidRDefault="00CD0A8A" w:rsidP="00CD0A8A">
      <w:pPr>
        <w:jc w:val="both"/>
        <w:rPr>
          <w:rFonts w:ascii="Bookman Old Style" w:hAnsi="Bookman Old Style"/>
        </w:rPr>
      </w:pPr>
      <w:r w:rsidRPr="00ED7FCA">
        <w:rPr>
          <w:rFonts w:ascii="Bookman Old Style" w:hAnsi="Bookman Old Style"/>
        </w:rPr>
        <w:t xml:space="preserve">3.3.90.30.00 </w:t>
      </w:r>
      <w:r w:rsidR="0017058A">
        <w:rPr>
          <w:rFonts w:ascii="Bookman Old Style" w:hAnsi="Bookman Old Style"/>
        </w:rPr>
        <w:t>-</w:t>
      </w:r>
      <w:r w:rsidRPr="00ED7FCA">
        <w:rPr>
          <w:rFonts w:ascii="Bookman Old Style" w:hAnsi="Bookman Old Style"/>
        </w:rPr>
        <w:t>Material de Consumo</w:t>
      </w:r>
    </w:p>
    <w:p w:rsidR="00CD0A8A" w:rsidRPr="00ED7FCA" w:rsidRDefault="00CD0A8A" w:rsidP="00CD0A8A">
      <w:pPr>
        <w:jc w:val="both"/>
        <w:rPr>
          <w:rFonts w:ascii="Bookman Old Style" w:hAnsi="Bookman Old Style"/>
        </w:rPr>
      </w:pPr>
      <w:r w:rsidRPr="00ED7FCA">
        <w:rPr>
          <w:rFonts w:ascii="Bookman Old Style" w:hAnsi="Bookman Old Style"/>
        </w:rPr>
        <w:t>02.03.02 – Ensino Infantil</w:t>
      </w:r>
    </w:p>
    <w:p w:rsidR="00CD0A8A" w:rsidRPr="00ED7FCA" w:rsidRDefault="00CD0A8A" w:rsidP="00CD0A8A">
      <w:pPr>
        <w:jc w:val="both"/>
        <w:rPr>
          <w:rFonts w:ascii="Bookman Old Style" w:hAnsi="Bookman Old Style"/>
        </w:rPr>
      </w:pPr>
      <w:r w:rsidRPr="00ED7FCA">
        <w:rPr>
          <w:rFonts w:ascii="Bookman Old Style" w:hAnsi="Bookman Old Style"/>
        </w:rPr>
        <w:t>3.3.90.30.00 –</w:t>
      </w:r>
      <w:r w:rsidR="0017058A">
        <w:rPr>
          <w:rFonts w:ascii="Bookman Old Style" w:hAnsi="Bookman Old Style"/>
        </w:rPr>
        <w:t>Material de Consumo</w:t>
      </w:r>
    </w:p>
    <w:p w:rsidR="00CD0A8A" w:rsidRPr="00ED7FCA" w:rsidRDefault="00CD0A8A" w:rsidP="00CD0A8A">
      <w:pPr>
        <w:jc w:val="both"/>
        <w:rPr>
          <w:rFonts w:ascii="Bookman Old Style" w:hAnsi="Bookman Old Style"/>
        </w:rPr>
      </w:pPr>
      <w:r w:rsidRPr="00ED7FCA">
        <w:rPr>
          <w:rFonts w:ascii="Bookman Old Style" w:hAnsi="Bookman Old Style"/>
        </w:rPr>
        <w:t xml:space="preserve">02.03.05 – </w:t>
      </w:r>
      <w:proofErr w:type="spellStart"/>
      <w:r w:rsidRPr="00ED7FCA">
        <w:rPr>
          <w:rFonts w:ascii="Bookman Old Style" w:hAnsi="Bookman Old Style"/>
        </w:rPr>
        <w:t>Fundeb</w:t>
      </w:r>
      <w:proofErr w:type="spellEnd"/>
      <w:r w:rsidRPr="00ED7FCA">
        <w:rPr>
          <w:rFonts w:ascii="Bookman Old Style" w:hAnsi="Bookman Old Style"/>
        </w:rPr>
        <w:t xml:space="preserve"> 40% - Fundamental</w:t>
      </w:r>
    </w:p>
    <w:p w:rsidR="00CD0A8A" w:rsidRPr="00ED7FCA" w:rsidRDefault="00CD0A8A" w:rsidP="00CD0A8A">
      <w:pPr>
        <w:jc w:val="both"/>
        <w:rPr>
          <w:rFonts w:ascii="Bookman Old Style" w:hAnsi="Bookman Old Style"/>
        </w:rPr>
      </w:pPr>
      <w:r w:rsidRPr="00ED7FCA">
        <w:rPr>
          <w:rFonts w:ascii="Bookman Old Style" w:hAnsi="Bookman Old Style"/>
        </w:rPr>
        <w:t>3.3.90.30.00 – Material de Consumo</w:t>
      </w:r>
    </w:p>
    <w:p w:rsidR="00CD0A8A" w:rsidRPr="00ED7FCA" w:rsidRDefault="00CD0A8A" w:rsidP="00CD0A8A">
      <w:pPr>
        <w:jc w:val="both"/>
        <w:rPr>
          <w:rFonts w:ascii="Bookman Old Style" w:hAnsi="Bookman Old Style"/>
        </w:rPr>
      </w:pPr>
      <w:r w:rsidRPr="00ED7FCA">
        <w:rPr>
          <w:rFonts w:ascii="Bookman Old Style" w:hAnsi="Bookman Old Style"/>
        </w:rPr>
        <w:t xml:space="preserve">02.03.06 – </w:t>
      </w:r>
      <w:proofErr w:type="spellStart"/>
      <w:r w:rsidRPr="00ED7FCA">
        <w:rPr>
          <w:rFonts w:ascii="Bookman Old Style" w:hAnsi="Bookman Old Style"/>
        </w:rPr>
        <w:t>Fundeb</w:t>
      </w:r>
      <w:proofErr w:type="spellEnd"/>
      <w:r w:rsidRPr="00ED7FCA">
        <w:rPr>
          <w:rFonts w:ascii="Bookman Old Style" w:hAnsi="Bookman Old Style"/>
        </w:rPr>
        <w:t xml:space="preserve"> 40 % - Infantil</w:t>
      </w:r>
    </w:p>
    <w:p w:rsidR="00CD0A8A" w:rsidRPr="00ED7FCA" w:rsidRDefault="00CD0A8A" w:rsidP="00CD0A8A">
      <w:pPr>
        <w:jc w:val="both"/>
        <w:rPr>
          <w:rFonts w:ascii="Bookman Old Style" w:hAnsi="Bookman Old Style"/>
        </w:rPr>
      </w:pPr>
      <w:r w:rsidRPr="00ED7FCA">
        <w:rPr>
          <w:rFonts w:ascii="Bookman Old Style" w:hAnsi="Bookman Old Style"/>
        </w:rPr>
        <w:t>3.3.90.30.00 – Material de Consumo</w:t>
      </w:r>
    </w:p>
    <w:p w:rsidR="00CD0A8A" w:rsidRPr="00ED7FCA" w:rsidRDefault="00CD0A8A" w:rsidP="00CD0A8A">
      <w:pPr>
        <w:jc w:val="both"/>
        <w:rPr>
          <w:rFonts w:ascii="Bookman Old Style" w:hAnsi="Bookman Old Style"/>
        </w:rPr>
      </w:pPr>
      <w:r w:rsidRPr="00ED7FCA">
        <w:rPr>
          <w:rFonts w:ascii="Bookman Old Style" w:hAnsi="Bookman Old Style"/>
        </w:rPr>
        <w:t>02.03.07 – Ensino Superior</w:t>
      </w:r>
    </w:p>
    <w:p w:rsidR="00CD0A8A" w:rsidRPr="00ED7FCA" w:rsidRDefault="00CD0A8A" w:rsidP="00CD0A8A">
      <w:pPr>
        <w:jc w:val="both"/>
        <w:rPr>
          <w:rFonts w:ascii="Bookman Old Style" w:hAnsi="Bookman Old Style"/>
        </w:rPr>
      </w:pPr>
      <w:r w:rsidRPr="00ED7FCA">
        <w:rPr>
          <w:rFonts w:ascii="Bookman Old Style" w:hAnsi="Bookman Old Style"/>
        </w:rPr>
        <w:t>3.3.90.30.00 – Material de Consumo</w:t>
      </w:r>
    </w:p>
    <w:p w:rsidR="00CD0A8A" w:rsidRPr="00ED7FCA" w:rsidRDefault="00CD0A8A" w:rsidP="00CD0A8A">
      <w:pPr>
        <w:jc w:val="both"/>
        <w:rPr>
          <w:rFonts w:ascii="Bookman Old Style" w:hAnsi="Bookman Old Style"/>
        </w:rPr>
      </w:pPr>
      <w:r w:rsidRPr="00ED7FCA">
        <w:rPr>
          <w:rFonts w:ascii="Bookman Old Style" w:hAnsi="Bookman Old Style"/>
        </w:rPr>
        <w:t>02.03.11 – Departamento Merenda Escolar</w:t>
      </w:r>
    </w:p>
    <w:p w:rsidR="00CD0A8A" w:rsidRPr="00ED7FCA" w:rsidRDefault="00CD0A8A" w:rsidP="00CD0A8A">
      <w:pPr>
        <w:jc w:val="both"/>
        <w:rPr>
          <w:rFonts w:ascii="Bookman Old Style" w:hAnsi="Bookman Old Style"/>
        </w:rPr>
      </w:pPr>
      <w:r w:rsidRPr="00ED7FCA">
        <w:rPr>
          <w:rFonts w:ascii="Bookman Old Style" w:hAnsi="Bookman Old Style"/>
        </w:rPr>
        <w:t>3.3.90.30.00 – Material de Consumo</w:t>
      </w:r>
    </w:p>
    <w:p w:rsidR="00CD0A8A" w:rsidRPr="00ED7FCA" w:rsidRDefault="00CD0A8A" w:rsidP="00CD0A8A">
      <w:pPr>
        <w:jc w:val="both"/>
        <w:rPr>
          <w:rFonts w:ascii="Bookman Old Style" w:hAnsi="Bookman Old Style"/>
        </w:rPr>
      </w:pPr>
      <w:r w:rsidRPr="00ED7FCA">
        <w:rPr>
          <w:rFonts w:ascii="Bookman Old Style" w:hAnsi="Bookman Old Style"/>
        </w:rPr>
        <w:t>02.04.00 – Secretaria Municipal Saúde</w:t>
      </w:r>
    </w:p>
    <w:p w:rsidR="00CD0A8A" w:rsidRPr="00ED7FCA" w:rsidRDefault="00CD0A8A" w:rsidP="00CD0A8A">
      <w:pPr>
        <w:jc w:val="both"/>
        <w:rPr>
          <w:rFonts w:ascii="Bookman Old Style" w:hAnsi="Bookman Old Style"/>
        </w:rPr>
      </w:pPr>
      <w:r w:rsidRPr="00ED7FCA">
        <w:rPr>
          <w:rFonts w:ascii="Bookman Old Style" w:hAnsi="Bookman Old Style"/>
        </w:rPr>
        <w:t>02.04.01 – Departamento da Saúde</w:t>
      </w:r>
    </w:p>
    <w:p w:rsidR="00CD0A8A" w:rsidRPr="00ED7FCA" w:rsidRDefault="00CD0A8A" w:rsidP="00CD0A8A">
      <w:pPr>
        <w:jc w:val="both"/>
        <w:rPr>
          <w:rFonts w:ascii="Bookman Old Style" w:hAnsi="Bookman Old Style"/>
        </w:rPr>
      </w:pPr>
      <w:r w:rsidRPr="00ED7FCA">
        <w:rPr>
          <w:rFonts w:ascii="Bookman Old Style" w:hAnsi="Bookman Old Style"/>
        </w:rPr>
        <w:t>3.3.90.30.00 – Material de Consumo</w:t>
      </w:r>
    </w:p>
    <w:p w:rsidR="00CD0A8A" w:rsidRPr="00ED7FCA" w:rsidRDefault="00CD0A8A" w:rsidP="00CD0A8A">
      <w:pPr>
        <w:jc w:val="both"/>
        <w:rPr>
          <w:rFonts w:ascii="Bookman Old Style" w:hAnsi="Bookman Old Style"/>
        </w:rPr>
      </w:pPr>
      <w:r w:rsidRPr="00ED7FCA">
        <w:rPr>
          <w:rFonts w:ascii="Bookman Old Style" w:hAnsi="Bookman Old Style"/>
        </w:rPr>
        <w:t xml:space="preserve">02.05.00 – Secretaria Municipal Obras e Serviços </w:t>
      </w:r>
    </w:p>
    <w:p w:rsidR="00CD0A8A" w:rsidRPr="00ED7FCA" w:rsidRDefault="00CD0A8A" w:rsidP="00CD0A8A">
      <w:pPr>
        <w:jc w:val="both"/>
        <w:rPr>
          <w:rFonts w:ascii="Bookman Old Style" w:hAnsi="Bookman Old Style"/>
        </w:rPr>
      </w:pPr>
      <w:r w:rsidRPr="00ED7FCA">
        <w:rPr>
          <w:rFonts w:ascii="Bookman Old Style" w:hAnsi="Bookman Old Style"/>
        </w:rPr>
        <w:t>02.05.02 – Departamento de Obras</w:t>
      </w:r>
    </w:p>
    <w:p w:rsidR="00CD0A8A" w:rsidRPr="00ED7FCA" w:rsidRDefault="00CD0A8A" w:rsidP="00CD0A8A">
      <w:pPr>
        <w:jc w:val="both"/>
        <w:rPr>
          <w:rFonts w:ascii="Bookman Old Style" w:hAnsi="Bookman Old Style"/>
        </w:rPr>
      </w:pPr>
      <w:r w:rsidRPr="00ED7FCA">
        <w:rPr>
          <w:rFonts w:ascii="Bookman Old Style" w:hAnsi="Bookman Old Style"/>
        </w:rPr>
        <w:t>3.3.90.30.00 – Material de Consumo</w:t>
      </w:r>
    </w:p>
    <w:p w:rsidR="00CD0A8A" w:rsidRPr="00ED7FCA" w:rsidRDefault="00CD0A8A" w:rsidP="00CD0A8A">
      <w:pPr>
        <w:jc w:val="both"/>
        <w:rPr>
          <w:rFonts w:ascii="Bookman Old Style" w:hAnsi="Bookman Old Style"/>
        </w:rPr>
      </w:pPr>
      <w:r w:rsidRPr="00ED7FCA">
        <w:rPr>
          <w:rFonts w:ascii="Bookman Old Style" w:hAnsi="Bookman Old Style"/>
        </w:rPr>
        <w:t>02.06.00 – Secretaria Municipal Agricultura</w:t>
      </w:r>
    </w:p>
    <w:p w:rsidR="00CD0A8A" w:rsidRPr="00ED7FCA" w:rsidRDefault="00CD0A8A" w:rsidP="00CD0A8A">
      <w:pPr>
        <w:jc w:val="both"/>
        <w:rPr>
          <w:rFonts w:ascii="Bookman Old Style" w:hAnsi="Bookman Old Style"/>
        </w:rPr>
      </w:pPr>
      <w:r w:rsidRPr="00ED7FCA">
        <w:rPr>
          <w:rFonts w:ascii="Bookman Old Style" w:hAnsi="Bookman Old Style"/>
        </w:rPr>
        <w:t>02.06.01- Departamento de Agricultura</w:t>
      </w:r>
    </w:p>
    <w:p w:rsidR="00CD0A8A" w:rsidRPr="00ED7FCA" w:rsidRDefault="00CD0A8A" w:rsidP="00CD0A8A">
      <w:pPr>
        <w:jc w:val="both"/>
        <w:rPr>
          <w:rFonts w:ascii="Bookman Old Style" w:hAnsi="Bookman Old Style"/>
        </w:rPr>
      </w:pPr>
      <w:r w:rsidRPr="00ED7FCA">
        <w:rPr>
          <w:rFonts w:ascii="Bookman Old Style" w:hAnsi="Bookman Old Style"/>
        </w:rPr>
        <w:t>3.3.90.30.00 –Material de Consumo</w:t>
      </w:r>
    </w:p>
    <w:p w:rsidR="00CD0A8A" w:rsidRPr="00ED7FCA" w:rsidRDefault="00CD0A8A" w:rsidP="00CD0A8A">
      <w:pPr>
        <w:jc w:val="both"/>
        <w:rPr>
          <w:rFonts w:ascii="Bookman Old Style" w:hAnsi="Bookman Old Style"/>
        </w:rPr>
      </w:pPr>
      <w:r w:rsidRPr="00ED7FCA">
        <w:rPr>
          <w:rFonts w:ascii="Bookman Old Style" w:hAnsi="Bookman Old Style"/>
        </w:rPr>
        <w:t>02.07.00 – Secretaria Municipal Assistência Social</w:t>
      </w:r>
    </w:p>
    <w:p w:rsidR="00CD0A8A" w:rsidRPr="00ED7FCA" w:rsidRDefault="00CD0A8A" w:rsidP="00CD0A8A">
      <w:pPr>
        <w:jc w:val="both"/>
        <w:rPr>
          <w:rFonts w:ascii="Bookman Old Style" w:hAnsi="Bookman Old Style"/>
        </w:rPr>
      </w:pPr>
      <w:r w:rsidRPr="00ED7FCA">
        <w:rPr>
          <w:rFonts w:ascii="Bookman Old Style" w:hAnsi="Bookman Old Style"/>
        </w:rPr>
        <w:t>02.07.01 – Departamento da Assistência Social</w:t>
      </w:r>
    </w:p>
    <w:p w:rsidR="00CD0A8A" w:rsidRPr="00ED7FCA" w:rsidRDefault="00CD0A8A" w:rsidP="00CD0A8A">
      <w:pPr>
        <w:jc w:val="both"/>
        <w:rPr>
          <w:rFonts w:ascii="Bookman Old Style" w:hAnsi="Bookman Old Style"/>
        </w:rPr>
      </w:pPr>
      <w:r w:rsidRPr="00ED7FCA">
        <w:rPr>
          <w:rFonts w:ascii="Bookman Old Style" w:hAnsi="Bookman Old Style"/>
        </w:rPr>
        <w:t>3.3.90.30.00 –Material de Consumo</w:t>
      </w:r>
    </w:p>
    <w:p w:rsidR="00CD0A8A" w:rsidRPr="00ED7FCA" w:rsidRDefault="00CD0A8A" w:rsidP="00CD0A8A">
      <w:pPr>
        <w:jc w:val="both"/>
        <w:rPr>
          <w:rFonts w:ascii="Bookman Old Style" w:hAnsi="Bookman Old Style"/>
        </w:rPr>
      </w:pPr>
      <w:r w:rsidRPr="00ED7FCA">
        <w:rPr>
          <w:rFonts w:ascii="Bookman Old Style" w:hAnsi="Bookman Old Style"/>
        </w:rPr>
        <w:t>02.07.03 – FMDCA – F</w:t>
      </w:r>
      <w:r w:rsidR="0017058A">
        <w:rPr>
          <w:rFonts w:ascii="Bookman Old Style" w:hAnsi="Bookman Old Style"/>
        </w:rPr>
        <w:t>un</w:t>
      </w:r>
      <w:r w:rsidRPr="00ED7FCA">
        <w:rPr>
          <w:rFonts w:ascii="Bookman Old Style" w:hAnsi="Bookman Old Style"/>
        </w:rPr>
        <w:t>do Municipal Direitos Criança e Adolescente</w:t>
      </w:r>
    </w:p>
    <w:p w:rsidR="00CD0A8A" w:rsidRPr="00ED7FCA" w:rsidRDefault="00CD0A8A" w:rsidP="00CD0A8A">
      <w:pPr>
        <w:jc w:val="both"/>
        <w:rPr>
          <w:rFonts w:ascii="Bookman Old Style" w:hAnsi="Bookman Old Style"/>
        </w:rPr>
      </w:pPr>
      <w:r w:rsidRPr="00ED7FCA">
        <w:rPr>
          <w:rFonts w:ascii="Bookman Old Style" w:hAnsi="Bookman Old Style"/>
        </w:rPr>
        <w:t>3.3.90.30.00 – Material de Consumo</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7. DAS OBRIGAÇÕES:</w:t>
      </w:r>
    </w:p>
    <w:p w:rsidR="004050A2" w:rsidRPr="00ED7FCA" w:rsidRDefault="004050A2" w:rsidP="008B3B48">
      <w:pPr>
        <w:pStyle w:val="Corpodetexto"/>
        <w:numPr>
          <w:ilvl w:val="1"/>
          <w:numId w:val="24"/>
        </w:numPr>
        <w:spacing w:after="120"/>
        <w:ind w:left="426" w:hanging="426"/>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 </w:t>
      </w:r>
      <w:proofErr w:type="gramStart"/>
      <w:r w:rsidRPr="00ED7FCA">
        <w:rPr>
          <w:rFonts w:ascii="Bookman Old Style" w:hAnsi="Bookman Old Style" w:cs="Bookman Old Style"/>
          <w:i w:val="0"/>
          <w:iCs w:val="0"/>
          <w:sz w:val="24"/>
          <w:szCs w:val="24"/>
          <w:u w:val="none"/>
        </w:rPr>
        <w:t>A</w:t>
      </w:r>
      <w:proofErr w:type="gramEnd"/>
      <w:r w:rsidRPr="00ED7FCA">
        <w:rPr>
          <w:rFonts w:ascii="Bookman Old Style" w:hAnsi="Bookman Old Style" w:cs="Bookman Old Style"/>
          <w:i w:val="0"/>
          <w:iCs w:val="0"/>
          <w:sz w:val="24"/>
          <w:szCs w:val="24"/>
          <w:u w:val="none"/>
        </w:rPr>
        <w:t xml:space="preserve"> CONTRATADA SE OBRIGA A:</w:t>
      </w:r>
    </w:p>
    <w:p w:rsidR="004050A2" w:rsidRPr="00ED7FCA" w:rsidRDefault="004050A2" w:rsidP="009D52D4">
      <w:pPr>
        <w:pStyle w:val="Ttulo"/>
        <w:numPr>
          <w:ilvl w:val="0"/>
          <w:numId w:val="22"/>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Proceder à entrega </w:t>
      </w:r>
      <w:proofErr w:type="gramStart"/>
      <w:r w:rsidRPr="00ED7FCA">
        <w:rPr>
          <w:rFonts w:ascii="Bookman Old Style" w:hAnsi="Bookman Old Style" w:cs="Bookman Old Style"/>
          <w:b w:val="0"/>
          <w:bCs w:val="0"/>
          <w:u w:val="none"/>
        </w:rPr>
        <w:t>do(</w:t>
      </w:r>
      <w:proofErr w:type="gramEnd"/>
      <w:r w:rsidRPr="00ED7FCA">
        <w:rPr>
          <w:rFonts w:ascii="Bookman Old Style" w:hAnsi="Bookman Old Style" w:cs="Bookman Old Style"/>
          <w:b w:val="0"/>
          <w:bCs w:val="0"/>
          <w:u w:val="none"/>
        </w:rPr>
        <w:t>s) produto(s) no prazo máximo de 48 (quarenta e oito) horas contadas a partir do recebimento do Pedido de Fornecimento;</w:t>
      </w:r>
    </w:p>
    <w:p w:rsidR="004050A2" w:rsidRPr="00ED7FCA" w:rsidRDefault="004050A2" w:rsidP="009D52D4">
      <w:pPr>
        <w:pStyle w:val="Ttulo"/>
        <w:numPr>
          <w:ilvl w:val="0"/>
          <w:numId w:val="22"/>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 xml:space="preserve">Proceder à troca </w:t>
      </w:r>
      <w:proofErr w:type="gramStart"/>
      <w:r w:rsidRPr="00ED7FCA">
        <w:rPr>
          <w:rFonts w:ascii="Bookman Old Style" w:hAnsi="Bookman Old Style" w:cs="Bookman Old Style"/>
          <w:b w:val="0"/>
          <w:bCs w:val="0"/>
          <w:u w:val="none"/>
        </w:rPr>
        <w:t>do(</w:t>
      </w:r>
      <w:proofErr w:type="gramEnd"/>
      <w:r w:rsidRPr="00ED7FCA">
        <w:rPr>
          <w:rFonts w:ascii="Bookman Old Style" w:hAnsi="Bookman Old Style" w:cs="Bookman Old Style"/>
          <w:b w:val="0"/>
          <w:bCs w:val="0"/>
          <w:u w:val="none"/>
        </w:rPr>
        <w:t>s) produto(s) que estiverem em desacordo com as especificações constantes do Edital, no prazo máximo de 24 (vinte e quatro) horas;</w:t>
      </w:r>
    </w:p>
    <w:p w:rsidR="004050A2" w:rsidRPr="00ED7FCA" w:rsidRDefault="004050A2" w:rsidP="009D52D4">
      <w:pPr>
        <w:pStyle w:val="Ttulo"/>
        <w:numPr>
          <w:ilvl w:val="0"/>
          <w:numId w:val="22"/>
        </w:numPr>
        <w:spacing w:after="120"/>
        <w:jc w:val="both"/>
        <w:rPr>
          <w:rFonts w:ascii="Bookman Old Style" w:hAnsi="Bookman Old Style" w:cs="Bookman Old Style"/>
          <w:b w:val="0"/>
          <w:bCs w:val="0"/>
          <w:u w:val="none"/>
        </w:rPr>
      </w:pPr>
      <w:r w:rsidRPr="00ED7FCA">
        <w:rPr>
          <w:rFonts w:ascii="Bookman Old Style" w:hAnsi="Bookman Old Style" w:cs="Bookman Old Style"/>
          <w:b w:val="0"/>
          <w:bCs w:val="0"/>
          <w:u w:val="none"/>
        </w:rPr>
        <w:t>Entregar produtos de 1ª qualidade, da marca constante na Proposta Comercial;</w:t>
      </w:r>
    </w:p>
    <w:p w:rsidR="004050A2" w:rsidRPr="00ED7FCA"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ED7FCA">
        <w:rPr>
          <w:rFonts w:ascii="Bookman Old Style" w:hAnsi="Bookman Old Style" w:cs="Bookman Old Style"/>
          <w:b w:val="0"/>
          <w:bCs w:val="0"/>
          <w:u w:val="none"/>
        </w:rPr>
        <w:t>Cumprir e fazer cumprir todas as cláusulas contratuais pactuadas;</w:t>
      </w:r>
    </w:p>
    <w:p w:rsidR="004050A2" w:rsidRPr="00ED7FCA"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ED7FCA">
        <w:rPr>
          <w:rFonts w:ascii="Bookman Old Style" w:hAnsi="Bookman Old Style" w:cs="Bookman Old Style"/>
          <w:b w:val="0"/>
          <w:bCs w:val="0"/>
          <w:u w:val="none"/>
        </w:rPr>
        <w:t>Responsabilizar-se pelos encargos trabalhistas, previdenciários, fiscais, comerciais e outros resultantes do cumprimento do contrato. A inadimplência da licitante/contratada com referência aos encargos estabelecidos no item anterior, não transfere à Prefeitura Municipal de Iaras a responsabilidade de seu pagamento, nem poderá onerar o objeto do contrato;</w:t>
      </w:r>
    </w:p>
    <w:p w:rsidR="004050A2" w:rsidRPr="00ED7FCA"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ED7FCA">
        <w:rPr>
          <w:rFonts w:ascii="Bookman Old Style" w:hAnsi="Bookman Old Style" w:cs="Bookman Old Style"/>
          <w:b w:val="0"/>
          <w:bCs w:val="0"/>
          <w:u w:val="none"/>
        </w:rPr>
        <w:lastRenderedPageBreak/>
        <w:t>Responsabilizar-se por indenizações decorrentes de atos culposos ou dolosos decorrentes da prestação de serviços, causados a quem quer que seja, quer físicos, morais e patrimoniais;</w:t>
      </w:r>
    </w:p>
    <w:p w:rsidR="004050A2" w:rsidRPr="00ED7FCA"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ED7FCA">
        <w:rPr>
          <w:rFonts w:ascii="Bookman Old Style" w:hAnsi="Bookman Old Style" w:cs="Bookman Old Style"/>
          <w:b w:val="0"/>
          <w:bCs w:val="0"/>
          <w:u w:val="none"/>
        </w:rPr>
        <w:t>Fornecer à Prefeitura Municipal de Iaras, por seus representantes, os dados técnicos que esta achar de seu interesse, e todos elementos e informações necessários, quando solicitada;</w:t>
      </w:r>
    </w:p>
    <w:p w:rsidR="004050A2" w:rsidRPr="00ED7FCA"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ED7FCA">
        <w:rPr>
          <w:rFonts w:ascii="Bookman Old Style" w:hAnsi="Bookman Old Style" w:cs="Bookman Old Style"/>
          <w:b w:val="0"/>
          <w:bCs w:val="0"/>
          <w:u w:val="none"/>
        </w:rPr>
        <w:t>Responsabilizar-se pelos danos causados diretamente à administração ou a terceiros, decorrentes de sua culpa ou dolo na execução do contrato;</w:t>
      </w:r>
    </w:p>
    <w:p w:rsidR="004050A2" w:rsidRPr="00ED7FCA" w:rsidRDefault="004050A2" w:rsidP="008B3B48">
      <w:pPr>
        <w:pStyle w:val="Ttulo"/>
        <w:numPr>
          <w:ilvl w:val="0"/>
          <w:numId w:val="22"/>
        </w:numPr>
        <w:spacing w:after="120"/>
        <w:ind w:left="709" w:hanging="283"/>
        <w:jc w:val="both"/>
        <w:rPr>
          <w:rFonts w:ascii="Bookman Old Style" w:hAnsi="Bookman Old Style" w:cs="Bookman Old Style"/>
          <w:b w:val="0"/>
          <w:bCs w:val="0"/>
          <w:u w:val="none"/>
        </w:rPr>
      </w:pPr>
      <w:r w:rsidRPr="00ED7FCA">
        <w:rPr>
          <w:rFonts w:ascii="Bookman Old Style" w:hAnsi="Bookman Old Style" w:cs="Bookman Old Style"/>
          <w:b w:val="0"/>
          <w:bCs w:val="0"/>
          <w:u w:val="none"/>
        </w:rPr>
        <w:t>Não transferir a outrem, no todo ou em parte, o objeto deste Edital, sem prévia e expressa anuência da Administração;</w:t>
      </w:r>
    </w:p>
    <w:p w:rsidR="004050A2" w:rsidRPr="00ED7FCA" w:rsidRDefault="004050A2" w:rsidP="002268D8">
      <w:pPr>
        <w:pStyle w:val="Ttulo"/>
        <w:spacing w:after="120"/>
        <w:ind w:left="426"/>
        <w:jc w:val="both"/>
        <w:rPr>
          <w:rFonts w:ascii="Bookman Old Style" w:hAnsi="Bookman Old Style" w:cs="Bookman Old Style"/>
          <w:b w:val="0"/>
          <w:bCs w:val="0"/>
          <w:u w:val="none"/>
        </w:rPr>
      </w:pPr>
      <w:r w:rsidRPr="00ED7FCA">
        <w:rPr>
          <w:rFonts w:ascii="Bookman Old Style" w:hAnsi="Bookman Old Style" w:cs="Bookman Old Style"/>
          <w:u w:val="none"/>
        </w:rPr>
        <w:t xml:space="preserve">10. </w:t>
      </w:r>
      <w:r w:rsidRPr="00ED7FCA">
        <w:rPr>
          <w:rFonts w:ascii="Bookman Old Style" w:hAnsi="Bookman Old Style" w:cs="Bookman Old Style"/>
          <w:b w:val="0"/>
          <w:bCs w:val="0"/>
          <w:u w:val="none"/>
        </w:rPr>
        <w:t xml:space="preserve">Aceitar, nas mesmas condições de sua proposta os acréscimos ou supressões de até 25% (vinte e cinco por cento) do valor do contrato (§ 1º do artigo 65 da Lei Federal nº. 8.666/93). </w:t>
      </w:r>
    </w:p>
    <w:p w:rsidR="004050A2" w:rsidRPr="00ED7FCA" w:rsidRDefault="004050A2" w:rsidP="002268D8">
      <w:pPr>
        <w:pStyle w:val="Ttulo"/>
        <w:spacing w:after="120"/>
        <w:ind w:left="360"/>
        <w:jc w:val="both"/>
        <w:rPr>
          <w:rFonts w:ascii="Bookman Old Style" w:hAnsi="Bookman Old Style" w:cs="Bookman Old Style"/>
          <w:b w:val="0"/>
          <w:bCs w:val="0"/>
          <w:u w:val="none"/>
        </w:rPr>
      </w:pPr>
      <w:r w:rsidRPr="00ED7FCA">
        <w:rPr>
          <w:rFonts w:ascii="Bookman Old Style" w:hAnsi="Bookman Old Style" w:cs="Bookman Old Style"/>
          <w:u w:val="none"/>
        </w:rPr>
        <w:t xml:space="preserve">11. </w:t>
      </w:r>
      <w:r w:rsidRPr="00ED7FCA">
        <w:rPr>
          <w:rFonts w:ascii="Bookman Old Style" w:hAnsi="Bookman Old Style" w:cs="Bookman Old Style"/>
          <w:b w:val="0"/>
          <w:bCs w:val="0"/>
          <w:u w:val="none"/>
        </w:rPr>
        <w:t>Em tudo agir segundo as diretrizes da Administração.</w:t>
      </w:r>
    </w:p>
    <w:p w:rsidR="004050A2" w:rsidRPr="00ED7FCA" w:rsidRDefault="004050A2" w:rsidP="008B3B48">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7.2 – </w:t>
      </w:r>
      <w:proofErr w:type="gramStart"/>
      <w:r w:rsidRPr="00ED7FCA">
        <w:rPr>
          <w:rFonts w:ascii="Bookman Old Style" w:hAnsi="Bookman Old Style" w:cs="Bookman Old Style"/>
          <w:i w:val="0"/>
          <w:iCs w:val="0"/>
          <w:sz w:val="24"/>
          <w:szCs w:val="24"/>
          <w:u w:val="none"/>
        </w:rPr>
        <w:t>A</w:t>
      </w:r>
      <w:proofErr w:type="gramEnd"/>
      <w:r w:rsidRPr="00ED7FCA">
        <w:rPr>
          <w:rFonts w:ascii="Bookman Old Style" w:hAnsi="Bookman Old Style" w:cs="Bookman Old Style"/>
          <w:i w:val="0"/>
          <w:iCs w:val="0"/>
          <w:sz w:val="24"/>
          <w:szCs w:val="24"/>
          <w:u w:val="none"/>
        </w:rPr>
        <w:t xml:space="preserve"> CONTRATANTE SE OBRIGA A:</w:t>
      </w:r>
    </w:p>
    <w:p w:rsidR="004050A2" w:rsidRPr="00ED7FCA" w:rsidRDefault="004050A2" w:rsidP="008B3B48">
      <w:pPr>
        <w:pStyle w:val="Corpodetexto"/>
        <w:spacing w:after="120"/>
        <w:ind w:left="709" w:hanging="283"/>
        <w:jc w:val="both"/>
        <w:rPr>
          <w:rFonts w:ascii="Bookman Old Style" w:hAnsi="Bookman Old Style" w:cs="Bookman Old Style"/>
          <w:i w:val="0"/>
          <w:iCs w:val="0"/>
          <w:sz w:val="24"/>
          <w:szCs w:val="24"/>
          <w:u w:val="none"/>
        </w:rPr>
      </w:pPr>
      <w:proofErr w:type="gramStart"/>
      <w:r w:rsidRPr="00ED7FCA">
        <w:rPr>
          <w:rFonts w:ascii="Bookman Old Style" w:hAnsi="Bookman Old Style" w:cs="Bookman Old Style"/>
          <w:b/>
          <w:bCs/>
          <w:i w:val="0"/>
          <w:iCs w:val="0"/>
          <w:sz w:val="24"/>
          <w:szCs w:val="24"/>
          <w:u w:val="none"/>
        </w:rPr>
        <w:t>a)</w:t>
      </w:r>
      <w:r w:rsidRPr="00ED7FCA">
        <w:rPr>
          <w:rFonts w:ascii="Bookman Old Style" w:hAnsi="Bookman Old Style" w:cs="Bookman Old Style"/>
          <w:i w:val="0"/>
          <w:iCs w:val="0"/>
          <w:sz w:val="24"/>
          <w:szCs w:val="24"/>
          <w:u w:val="none"/>
        </w:rPr>
        <w:t> Efetuar</w:t>
      </w:r>
      <w:proofErr w:type="gramEnd"/>
      <w:r w:rsidRPr="00ED7FCA">
        <w:rPr>
          <w:rFonts w:ascii="Bookman Old Style" w:hAnsi="Bookman Old Style" w:cs="Bookman Old Style"/>
          <w:i w:val="0"/>
          <w:iCs w:val="0"/>
          <w:sz w:val="24"/>
          <w:szCs w:val="24"/>
          <w:u w:val="none"/>
        </w:rPr>
        <w:t>, nos prazos, os pagamentos das Notas Fiscais/ Fatura de cobrança emitida pela Contratada,</w:t>
      </w:r>
    </w:p>
    <w:p w:rsidR="004050A2" w:rsidRPr="00ED7FCA" w:rsidRDefault="004050A2" w:rsidP="008B3B48">
      <w:pPr>
        <w:pStyle w:val="Corpodetexto"/>
        <w:spacing w:after="120"/>
        <w:ind w:left="709" w:hanging="283"/>
        <w:jc w:val="both"/>
        <w:rPr>
          <w:rFonts w:ascii="Bookman Old Style" w:hAnsi="Bookman Old Style" w:cs="Bookman Old Style"/>
          <w:i w:val="0"/>
          <w:iCs w:val="0"/>
          <w:sz w:val="24"/>
          <w:szCs w:val="24"/>
          <w:u w:val="none"/>
        </w:rPr>
      </w:pPr>
      <w:proofErr w:type="gramStart"/>
      <w:r w:rsidRPr="00ED7FCA">
        <w:rPr>
          <w:rFonts w:ascii="Bookman Old Style" w:hAnsi="Bookman Old Style" w:cs="Bookman Old Style"/>
          <w:b/>
          <w:bCs/>
          <w:i w:val="0"/>
          <w:iCs w:val="0"/>
          <w:sz w:val="24"/>
          <w:szCs w:val="24"/>
          <w:u w:val="none"/>
        </w:rPr>
        <w:t>b)</w:t>
      </w:r>
      <w:r w:rsidRPr="00ED7FCA">
        <w:rPr>
          <w:rFonts w:ascii="Bookman Old Style" w:hAnsi="Bookman Old Style" w:cs="Bookman Old Style"/>
          <w:i w:val="0"/>
          <w:iCs w:val="0"/>
          <w:sz w:val="24"/>
          <w:szCs w:val="24"/>
          <w:u w:val="none"/>
        </w:rPr>
        <w:t> Receber</w:t>
      </w:r>
      <w:proofErr w:type="gramEnd"/>
      <w:r w:rsidRPr="00ED7FCA">
        <w:rPr>
          <w:rFonts w:ascii="Bookman Old Style" w:hAnsi="Bookman Old Style" w:cs="Bookman Old Style"/>
          <w:i w:val="0"/>
          <w:iCs w:val="0"/>
          <w:sz w:val="24"/>
          <w:szCs w:val="24"/>
          <w:u w:val="none"/>
        </w:rPr>
        <w:t xml:space="preserve">, conferir e atestar as Faturas/ Notas Fiscais de cobrança emitida pela Contratada.   </w:t>
      </w:r>
    </w:p>
    <w:p w:rsidR="004050A2" w:rsidRPr="00ED7FCA" w:rsidRDefault="004050A2" w:rsidP="008B3B48">
      <w:pPr>
        <w:pStyle w:val="Corpodetexto"/>
        <w:spacing w:after="120"/>
        <w:ind w:left="709" w:hanging="283"/>
        <w:jc w:val="both"/>
        <w:rPr>
          <w:rFonts w:ascii="Bookman Old Style" w:hAnsi="Bookman Old Style" w:cs="Bookman Old Style"/>
          <w:i w:val="0"/>
          <w:iCs w:val="0"/>
          <w:sz w:val="24"/>
          <w:szCs w:val="24"/>
          <w:u w:val="none"/>
        </w:rPr>
      </w:pPr>
      <w:proofErr w:type="gramStart"/>
      <w:r w:rsidRPr="00ED7FCA">
        <w:rPr>
          <w:rFonts w:ascii="Bookman Old Style" w:hAnsi="Bookman Old Style" w:cs="Bookman Old Style"/>
          <w:b/>
          <w:bCs/>
          <w:i w:val="0"/>
          <w:iCs w:val="0"/>
          <w:sz w:val="24"/>
          <w:szCs w:val="24"/>
          <w:u w:val="none"/>
        </w:rPr>
        <w:t>c)</w:t>
      </w:r>
      <w:r w:rsidRPr="00ED7FCA">
        <w:rPr>
          <w:rFonts w:ascii="Bookman Old Style" w:hAnsi="Bookman Old Style" w:cs="Bookman Old Style"/>
          <w:i w:val="0"/>
          <w:iCs w:val="0"/>
          <w:sz w:val="24"/>
          <w:szCs w:val="24"/>
          <w:u w:val="none"/>
        </w:rPr>
        <w:t> Designar</w:t>
      </w:r>
      <w:proofErr w:type="gramEnd"/>
      <w:r w:rsidRPr="00ED7FCA">
        <w:rPr>
          <w:rFonts w:ascii="Bookman Old Style" w:hAnsi="Bookman Old Style" w:cs="Bookman Old Style"/>
          <w:i w:val="0"/>
          <w:iCs w:val="0"/>
          <w:sz w:val="24"/>
          <w:szCs w:val="24"/>
          <w:u w:val="none"/>
        </w:rPr>
        <w:t xml:space="preserve"> funcionário para recebimento do objeto CONTRATADO, o qual deverá emitir Atestado de Recebimento e Qualidade dos Produtos.</w:t>
      </w:r>
    </w:p>
    <w:p w:rsidR="004050A2" w:rsidRPr="00ED7FCA" w:rsidRDefault="004050A2" w:rsidP="008B3B48">
      <w:pPr>
        <w:jc w:val="both"/>
        <w:rPr>
          <w:rFonts w:ascii="Bookman Old Style" w:hAnsi="Bookman Old Style" w:cs="Bookman Old Style"/>
        </w:rPr>
      </w:pPr>
      <w:r w:rsidRPr="00ED7FCA">
        <w:rPr>
          <w:rFonts w:ascii="Bookman Old Style" w:hAnsi="Bookman Old Style" w:cs="Bookman Old Style"/>
        </w:rPr>
        <w:t>8. PENALIDADES</w:t>
      </w:r>
    </w:p>
    <w:p w:rsidR="004050A2" w:rsidRPr="00ED7FCA" w:rsidRDefault="004050A2" w:rsidP="008B3B48">
      <w:pPr>
        <w:jc w:val="both"/>
        <w:rPr>
          <w:rFonts w:ascii="Bookman Old Style" w:hAnsi="Bookman Old Style" w:cs="Bookman Old Style"/>
        </w:rPr>
      </w:pPr>
    </w:p>
    <w:p w:rsidR="004050A2" w:rsidRPr="00ED7FCA" w:rsidRDefault="004050A2" w:rsidP="004F1FEC">
      <w:pPr>
        <w:jc w:val="both"/>
        <w:rPr>
          <w:rFonts w:ascii="Bookman Old Style" w:hAnsi="Bookman Old Style" w:cs="Bookman Old Style"/>
        </w:rPr>
      </w:pPr>
      <w:r w:rsidRPr="00ED7FCA">
        <w:rPr>
          <w:rFonts w:ascii="Bookman Old Style" w:hAnsi="Bookman Old Style" w:cs="Bookman Old Style"/>
        </w:rPr>
        <w:t xml:space="preserve">8.1 - </w:t>
      </w:r>
      <w:proofErr w:type="gramStart"/>
      <w:r w:rsidRPr="00ED7FCA">
        <w:rPr>
          <w:rFonts w:ascii="Bookman Old Style" w:hAnsi="Bookman Old Style" w:cs="Bookman Old Style"/>
        </w:rPr>
        <w:t>O</w:t>
      </w:r>
      <w:proofErr w:type="gramEnd"/>
      <w:r w:rsidRPr="00ED7FCA">
        <w:rPr>
          <w:rFonts w:ascii="Bookman Old Style" w:hAnsi="Bookman Old Style" w:cs="Bookman Old Style"/>
        </w:rPr>
        <w:t xml:space="preserve"> atraso injustificado para execução dos serviços caracteriza o descumprimento da obrigação assumida, sujeitando-se a contratada, sem prejuízo das demais sanções previstas na Lei Federal nº. 8.666/93 e suas alterações posteriores, às seguintes penalidades: </w:t>
      </w:r>
    </w:p>
    <w:p w:rsidR="004050A2" w:rsidRPr="00ED7FCA" w:rsidRDefault="004050A2" w:rsidP="004F1FEC">
      <w:pPr>
        <w:numPr>
          <w:ilvl w:val="0"/>
          <w:numId w:val="26"/>
        </w:numPr>
        <w:jc w:val="both"/>
        <w:rPr>
          <w:rFonts w:ascii="Bookman Old Style" w:hAnsi="Bookman Old Style" w:cs="Bookman Old Style"/>
        </w:rPr>
      </w:pPr>
      <w:r w:rsidRPr="00ED7FCA">
        <w:rPr>
          <w:rFonts w:ascii="Bookman Old Style" w:hAnsi="Bookman Old Style" w:cs="Bookman Old Style"/>
        </w:rPr>
        <w:t>Atraso até 05 (cinco) dias na prestação de serviços: multa de 1% (um por cento) ao dia, incidente sobre o valor do Contrato; e,</w:t>
      </w:r>
    </w:p>
    <w:p w:rsidR="004050A2" w:rsidRPr="00ED7FCA" w:rsidRDefault="004050A2" w:rsidP="004F1FEC">
      <w:pPr>
        <w:numPr>
          <w:ilvl w:val="0"/>
          <w:numId w:val="26"/>
        </w:numPr>
        <w:jc w:val="both"/>
        <w:rPr>
          <w:rFonts w:ascii="Bookman Old Style" w:hAnsi="Bookman Old Style" w:cs="Bookman Old Style"/>
        </w:rPr>
      </w:pPr>
      <w:r w:rsidRPr="00ED7FCA">
        <w:rPr>
          <w:rFonts w:ascii="Bookman Old Style" w:hAnsi="Bookman Old Style" w:cs="Bookman Old Style"/>
        </w:rPr>
        <w:t>Atraso superior a 05 (cinco) dias: multa de 10% (dez por cento) do valor total do Contrato e respectiva rescisão;</w:t>
      </w:r>
    </w:p>
    <w:p w:rsidR="004050A2" w:rsidRPr="00ED7FCA" w:rsidRDefault="004050A2" w:rsidP="008B3B48">
      <w:pPr>
        <w:jc w:val="both"/>
        <w:rPr>
          <w:rFonts w:ascii="Bookman Old Style" w:hAnsi="Bookman Old Style" w:cs="Bookman Old Style"/>
        </w:rPr>
      </w:pPr>
    </w:p>
    <w:p w:rsidR="004050A2" w:rsidRPr="00ED7FCA" w:rsidRDefault="004050A2" w:rsidP="008B3B48">
      <w:pPr>
        <w:pStyle w:val="Corpodetexto21"/>
        <w:widowControl w:val="0"/>
        <w:tabs>
          <w:tab w:val="left" w:pos="1560"/>
        </w:tabs>
        <w:ind w:left="0"/>
        <w:rPr>
          <w:rFonts w:ascii="Bookman Old Style" w:hAnsi="Bookman Old Style" w:cs="Bookman Old Style"/>
          <w:sz w:val="24"/>
          <w:szCs w:val="24"/>
        </w:rPr>
      </w:pPr>
      <w:r w:rsidRPr="00ED7FCA">
        <w:rPr>
          <w:rFonts w:ascii="Bookman Old Style" w:hAnsi="Bookman Old Style" w:cs="Bookman Old Style"/>
          <w:sz w:val="24"/>
          <w:szCs w:val="24"/>
        </w:rPr>
        <w:t>8.2 - Se depois de firmado este contrato ficar comprovada a existência de irregularidade ou ocorrer inadimplência de que possa ser responsabilizada a licitante, ficará, conforme o caso, incursa nas penalidades e sanções de:</w:t>
      </w:r>
    </w:p>
    <w:p w:rsidR="004050A2" w:rsidRPr="00ED7FCA" w:rsidRDefault="004050A2" w:rsidP="009D52D4">
      <w:pPr>
        <w:pStyle w:val="Corpodetexto21"/>
        <w:widowControl w:val="0"/>
        <w:numPr>
          <w:ilvl w:val="1"/>
          <w:numId w:val="8"/>
        </w:numPr>
        <w:spacing w:line="240" w:lineRule="auto"/>
        <w:ind w:left="709" w:hanging="283"/>
        <w:rPr>
          <w:rFonts w:ascii="Bookman Old Style" w:hAnsi="Bookman Old Style" w:cs="Bookman Old Style"/>
          <w:sz w:val="24"/>
          <w:szCs w:val="24"/>
        </w:rPr>
      </w:pPr>
      <w:proofErr w:type="gramStart"/>
      <w:r w:rsidRPr="00ED7FCA">
        <w:rPr>
          <w:rFonts w:ascii="Bookman Old Style" w:hAnsi="Bookman Old Style" w:cs="Bookman Old Style"/>
          <w:sz w:val="24"/>
          <w:szCs w:val="24"/>
        </w:rPr>
        <w:t>advertência</w:t>
      </w:r>
      <w:proofErr w:type="gramEnd"/>
      <w:r w:rsidRPr="00ED7FCA">
        <w:rPr>
          <w:rFonts w:ascii="Bookman Old Style" w:hAnsi="Bookman Old Style" w:cs="Bookman Old Style"/>
          <w:sz w:val="24"/>
          <w:szCs w:val="24"/>
        </w:rPr>
        <w:t>;</w:t>
      </w:r>
    </w:p>
    <w:p w:rsidR="004050A2" w:rsidRPr="00ED7FCA" w:rsidRDefault="004050A2" w:rsidP="009D52D4">
      <w:pPr>
        <w:pStyle w:val="Corpodetexto21"/>
        <w:widowControl w:val="0"/>
        <w:numPr>
          <w:ilvl w:val="1"/>
          <w:numId w:val="8"/>
        </w:numPr>
        <w:spacing w:line="240" w:lineRule="auto"/>
        <w:ind w:left="709" w:hanging="283"/>
        <w:rPr>
          <w:rFonts w:ascii="Bookman Old Style" w:hAnsi="Bookman Old Style" w:cs="Bookman Old Style"/>
          <w:sz w:val="24"/>
          <w:szCs w:val="24"/>
        </w:rPr>
      </w:pPr>
      <w:proofErr w:type="gramStart"/>
      <w:r w:rsidRPr="00ED7FCA">
        <w:rPr>
          <w:rFonts w:ascii="Bookman Old Style" w:hAnsi="Bookman Old Style" w:cs="Bookman Old Style"/>
          <w:sz w:val="24"/>
          <w:szCs w:val="24"/>
        </w:rPr>
        <w:t>multa</w:t>
      </w:r>
      <w:proofErr w:type="gramEnd"/>
      <w:r w:rsidRPr="00ED7FCA">
        <w:rPr>
          <w:rFonts w:ascii="Bookman Old Style" w:hAnsi="Bookman Old Style" w:cs="Bookman Old Style"/>
          <w:sz w:val="24"/>
          <w:szCs w:val="24"/>
        </w:rPr>
        <w:t xml:space="preserve"> de 10% (dez por cento) sobre o valor total do contrato;</w:t>
      </w:r>
    </w:p>
    <w:p w:rsidR="004050A2" w:rsidRPr="00ED7FCA" w:rsidRDefault="004050A2" w:rsidP="004F1FEC">
      <w:pPr>
        <w:pStyle w:val="Corpodetexto21"/>
        <w:widowControl w:val="0"/>
        <w:numPr>
          <w:ilvl w:val="1"/>
          <w:numId w:val="8"/>
        </w:numPr>
        <w:spacing w:line="240" w:lineRule="auto"/>
        <w:ind w:left="709" w:hanging="283"/>
        <w:rPr>
          <w:rFonts w:ascii="Bookman Old Style" w:hAnsi="Bookman Old Style" w:cs="Bookman Old Style"/>
          <w:sz w:val="24"/>
          <w:szCs w:val="24"/>
        </w:rPr>
      </w:pPr>
      <w:proofErr w:type="gramStart"/>
      <w:r w:rsidRPr="00ED7FCA">
        <w:rPr>
          <w:rFonts w:ascii="Bookman Old Style" w:hAnsi="Bookman Old Style" w:cs="Bookman Old Style"/>
          <w:sz w:val="24"/>
          <w:szCs w:val="24"/>
        </w:rPr>
        <w:t>suspensão</w:t>
      </w:r>
      <w:proofErr w:type="gramEnd"/>
      <w:r w:rsidRPr="00ED7FCA">
        <w:rPr>
          <w:rFonts w:ascii="Bookman Old Style" w:hAnsi="Bookman Old Style" w:cs="Bookman Old Style"/>
          <w:sz w:val="24"/>
          <w:szCs w:val="24"/>
        </w:rPr>
        <w:t xml:space="preserve"> temporária de participação em licitação e impedimento de contratar com a Prefeitura Municipal de Iaras, pelo prazo de 02 (dois) anos consecutivos; e</w:t>
      </w:r>
    </w:p>
    <w:p w:rsidR="004050A2" w:rsidRPr="00ED7FCA" w:rsidRDefault="004050A2" w:rsidP="004F1FEC">
      <w:pPr>
        <w:pStyle w:val="Corpodetexto21"/>
        <w:widowControl w:val="0"/>
        <w:numPr>
          <w:ilvl w:val="1"/>
          <w:numId w:val="8"/>
        </w:numPr>
        <w:spacing w:line="240" w:lineRule="auto"/>
        <w:ind w:left="709" w:hanging="283"/>
        <w:rPr>
          <w:rFonts w:ascii="Bookman Old Style" w:hAnsi="Bookman Old Style" w:cs="Bookman Old Style"/>
          <w:sz w:val="24"/>
          <w:szCs w:val="24"/>
        </w:rPr>
      </w:pPr>
      <w:proofErr w:type="gramStart"/>
      <w:r w:rsidRPr="00ED7FCA">
        <w:rPr>
          <w:rFonts w:ascii="Bookman Old Style" w:hAnsi="Bookman Old Style" w:cs="Bookman Old Style"/>
          <w:sz w:val="24"/>
          <w:szCs w:val="24"/>
        </w:rPr>
        <w:t>declaração</w:t>
      </w:r>
      <w:proofErr w:type="gramEnd"/>
      <w:r w:rsidRPr="00ED7FCA">
        <w:rPr>
          <w:rFonts w:ascii="Bookman Old Style" w:hAnsi="Bookman Old Style" w:cs="Bookman Old Style"/>
          <w:sz w:val="24"/>
          <w:szCs w:val="24"/>
        </w:rPr>
        <w:t xml:space="preserve"> de idoneidade para licitar ou contratar com a Prefeitura Municipal de Iaras, enquanto perdurarem os motivos determinantes da punição, ou até que seja promovida a sua reabilitação perante a Prefeitura Municipal de Iaras, após decorrido o prazo de 02 (dois) anos.</w:t>
      </w:r>
    </w:p>
    <w:p w:rsidR="004050A2" w:rsidRPr="00ED7FCA" w:rsidRDefault="004050A2" w:rsidP="008B3B48">
      <w:pPr>
        <w:widowControl w:val="0"/>
        <w:tabs>
          <w:tab w:val="num" w:pos="1494"/>
        </w:tabs>
        <w:jc w:val="both"/>
        <w:rPr>
          <w:rFonts w:ascii="Bookman Old Style" w:hAnsi="Bookman Old Style" w:cs="Bookman Old Style"/>
        </w:rPr>
      </w:pPr>
    </w:p>
    <w:p w:rsidR="004050A2" w:rsidRPr="00ED7FCA" w:rsidRDefault="004050A2" w:rsidP="008B3B48">
      <w:pPr>
        <w:widowControl w:val="0"/>
        <w:tabs>
          <w:tab w:val="left" w:pos="1560"/>
        </w:tabs>
        <w:jc w:val="both"/>
        <w:rPr>
          <w:rFonts w:ascii="Bookman Old Style" w:hAnsi="Bookman Old Style" w:cs="Bookman Old Style"/>
        </w:rPr>
      </w:pPr>
      <w:r w:rsidRPr="00ED7FCA">
        <w:rPr>
          <w:rFonts w:ascii="Bookman Old Style" w:hAnsi="Bookman Old Style" w:cs="Bookman Old Style"/>
        </w:rPr>
        <w:t xml:space="preserve">8.3 - </w:t>
      </w:r>
      <w:proofErr w:type="gramStart"/>
      <w:r w:rsidRPr="00ED7FCA">
        <w:rPr>
          <w:rFonts w:ascii="Bookman Old Style" w:hAnsi="Bookman Old Style" w:cs="Bookman Old Style"/>
        </w:rPr>
        <w:t>A</w:t>
      </w:r>
      <w:proofErr w:type="gramEnd"/>
      <w:r w:rsidRPr="00ED7FCA">
        <w:rPr>
          <w:rFonts w:ascii="Bookman Old Style" w:hAnsi="Bookman Old Style" w:cs="Bookman Old Style"/>
        </w:rPr>
        <w:t xml:space="preserve"> CONTRATADA </w:t>
      </w:r>
      <w:proofErr w:type="spellStart"/>
      <w:r w:rsidRPr="00ED7FCA">
        <w:rPr>
          <w:rFonts w:ascii="Bookman Old Style" w:hAnsi="Bookman Old Style" w:cs="Bookman Old Style"/>
        </w:rPr>
        <w:t>esta</w:t>
      </w:r>
      <w:proofErr w:type="spellEnd"/>
      <w:r w:rsidRPr="00ED7FCA">
        <w:rPr>
          <w:rFonts w:ascii="Bookman Old Style" w:hAnsi="Bookman Old Style" w:cs="Bookman Old Style"/>
        </w:rPr>
        <w:t xml:space="preserve"> sujeita às penalidades previstas nos artigos 86 e 87 da Lei Federal nº. 8.666/93, a ser aplicada em caso de </w:t>
      </w:r>
      <w:proofErr w:type="spellStart"/>
      <w:r w:rsidRPr="00ED7FCA">
        <w:rPr>
          <w:rFonts w:ascii="Bookman Old Style" w:hAnsi="Bookman Old Style" w:cs="Bookman Old Style"/>
        </w:rPr>
        <w:t>infrigência</w:t>
      </w:r>
      <w:proofErr w:type="spellEnd"/>
      <w:r w:rsidRPr="00ED7FCA">
        <w:rPr>
          <w:rFonts w:ascii="Bookman Old Style" w:hAnsi="Bookman Old Style" w:cs="Bookman Old Style"/>
        </w:rPr>
        <w:t xml:space="preserve"> da proposta apresentada.</w:t>
      </w:r>
    </w:p>
    <w:p w:rsidR="004050A2" w:rsidRPr="00ED7FCA" w:rsidRDefault="004050A2" w:rsidP="008B3B48">
      <w:pPr>
        <w:jc w:val="both"/>
        <w:rPr>
          <w:rFonts w:ascii="Bookman Old Style" w:hAnsi="Bookman Old Style" w:cs="Bookman Old Style"/>
        </w:rPr>
      </w:pPr>
    </w:p>
    <w:p w:rsidR="004050A2" w:rsidRPr="00ED7FCA" w:rsidRDefault="004050A2" w:rsidP="008B3B48">
      <w:pPr>
        <w:suppressAutoHyphens/>
        <w:rPr>
          <w:rFonts w:ascii="Bookman Old Style" w:hAnsi="Bookman Old Style" w:cs="Bookman Old Style"/>
        </w:rPr>
      </w:pPr>
      <w:r w:rsidRPr="00ED7FCA">
        <w:rPr>
          <w:rFonts w:ascii="Bookman Old Style" w:hAnsi="Bookman Old Style" w:cs="Bookman Old Style"/>
        </w:rPr>
        <w:t>9. DA RESCISÃO CONTRATUAL</w:t>
      </w:r>
    </w:p>
    <w:p w:rsidR="004050A2" w:rsidRPr="00ED7FCA" w:rsidRDefault="004050A2" w:rsidP="008B3B48">
      <w:pPr>
        <w:rPr>
          <w:rFonts w:ascii="Bookman Old Style" w:hAnsi="Bookman Old Style" w:cs="Bookman Old Style"/>
          <w:b/>
          <w:bCs/>
        </w:rPr>
      </w:pPr>
    </w:p>
    <w:p w:rsidR="004050A2" w:rsidRPr="00ED7FCA" w:rsidRDefault="004050A2" w:rsidP="004F1FEC">
      <w:pPr>
        <w:numPr>
          <w:ilvl w:val="1"/>
          <w:numId w:val="27"/>
        </w:numPr>
        <w:jc w:val="both"/>
        <w:rPr>
          <w:rFonts w:ascii="Bookman Old Style" w:hAnsi="Bookman Old Style" w:cs="Bookman Old Style"/>
        </w:rPr>
      </w:pPr>
      <w:r w:rsidRPr="00ED7FCA">
        <w:rPr>
          <w:rFonts w:ascii="Bookman Old Style" w:hAnsi="Bookman Old Style" w:cs="Bookman Old Style"/>
        </w:rPr>
        <w:t>-</w:t>
      </w:r>
      <w:proofErr w:type="gramStart"/>
      <w:r w:rsidRPr="00ED7FCA">
        <w:rPr>
          <w:rFonts w:ascii="Bookman Old Style" w:hAnsi="Bookman Old Style" w:cs="Bookman Old Style"/>
        </w:rPr>
        <w:t>A</w:t>
      </w:r>
      <w:proofErr w:type="gramEnd"/>
      <w:r w:rsidRPr="00ED7FCA">
        <w:rPr>
          <w:rFonts w:ascii="Bookman Old Style" w:hAnsi="Bookman Old Style" w:cs="Bookman Old Style"/>
        </w:rPr>
        <w:t xml:space="preserve"> rescisão contratual poderá ocorrer:</w:t>
      </w:r>
    </w:p>
    <w:p w:rsidR="004050A2" w:rsidRPr="00ED7FCA" w:rsidRDefault="004050A2" w:rsidP="004F1FEC">
      <w:pPr>
        <w:numPr>
          <w:ilvl w:val="0"/>
          <w:numId w:val="28"/>
        </w:numPr>
        <w:suppressAutoHyphens/>
        <w:jc w:val="both"/>
        <w:rPr>
          <w:rFonts w:ascii="Bookman Old Style" w:hAnsi="Bookman Old Style" w:cs="Bookman Old Style"/>
        </w:rPr>
      </w:pPr>
      <w:r w:rsidRPr="00ED7FCA">
        <w:rPr>
          <w:rFonts w:ascii="Bookman Old Style" w:hAnsi="Bookman Old Style" w:cs="Bookman Old Style"/>
        </w:rPr>
        <w:t>Por determinação unilateral da Prefeitura Municipal, nos casos enumerados nos incisos I a XII e XVII do art. 78, da Lei de Licitações e Contratos;</w:t>
      </w:r>
    </w:p>
    <w:p w:rsidR="004050A2" w:rsidRPr="00ED7FCA" w:rsidRDefault="004050A2" w:rsidP="004F1FEC">
      <w:pPr>
        <w:numPr>
          <w:ilvl w:val="0"/>
          <w:numId w:val="28"/>
        </w:numPr>
        <w:suppressAutoHyphens/>
        <w:jc w:val="both"/>
        <w:rPr>
          <w:rFonts w:ascii="Bookman Old Style" w:hAnsi="Bookman Old Style" w:cs="Bookman Old Style"/>
        </w:rPr>
      </w:pPr>
      <w:r w:rsidRPr="00ED7FCA">
        <w:rPr>
          <w:rFonts w:ascii="Bookman Old Style" w:hAnsi="Bookman Old Style" w:cs="Bookman Old Style"/>
        </w:rPr>
        <w:t>Amigavelmente, mediante autorização da autoridade competente, reduzida a termo no processo licitatório, desde que demonstrada conveniência para a municipalidade;</w:t>
      </w:r>
    </w:p>
    <w:p w:rsidR="004050A2" w:rsidRPr="00ED7FCA" w:rsidRDefault="004050A2" w:rsidP="004F1FEC">
      <w:pPr>
        <w:numPr>
          <w:ilvl w:val="0"/>
          <w:numId w:val="28"/>
        </w:numPr>
        <w:suppressAutoHyphens/>
        <w:jc w:val="both"/>
        <w:rPr>
          <w:rFonts w:ascii="Bookman Old Style" w:hAnsi="Bookman Old Style" w:cs="Bookman Old Style"/>
        </w:rPr>
      </w:pPr>
      <w:r w:rsidRPr="00ED7FCA">
        <w:rPr>
          <w:rFonts w:ascii="Bookman Old Style" w:hAnsi="Bookman Old Style" w:cs="Bookman Old Style"/>
        </w:rPr>
        <w:t xml:space="preserve">Por inexecução do contrato, com as </w:t>
      </w:r>
      <w:proofErr w:type="spellStart"/>
      <w:r w:rsidRPr="00ED7FCA">
        <w:rPr>
          <w:rFonts w:ascii="Bookman Old Style" w:hAnsi="Bookman Old Style" w:cs="Bookman Old Style"/>
        </w:rPr>
        <w:t>conseqüências</w:t>
      </w:r>
      <w:proofErr w:type="spellEnd"/>
      <w:r w:rsidRPr="00ED7FCA">
        <w:rPr>
          <w:rFonts w:ascii="Bookman Old Style" w:hAnsi="Bookman Old Style" w:cs="Bookman Old Style"/>
        </w:rPr>
        <w:t xml:space="preserve"> previstas em Lei e neste Edital.  </w:t>
      </w:r>
    </w:p>
    <w:p w:rsidR="004050A2" w:rsidRPr="00ED7FCA" w:rsidRDefault="004050A2" w:rsidP="004F1FEC">
      <w:pPr>
        <w:numPr>
          <w:ilvl w:val="0"/>
          <w:numId w:val="28"/>
        </w:numPr>
        <w:suppressAutoHyphens/>
        <w:jc w:val="both"/>
        <w:rPr>
          <w:rFonts w:ascii="Bookman Old Style" w:hAnsi="Bookman Old Style" w:cs="Bookman Old Style"/>
        </w:rPr>
      </w:pPr>
      <w:r w:rsidRPr="00ED7FCA">
        <w:rPr>
          <w:rFonts w:ascii="Bookman Old Style" w:hAnsi="Bookman Old Style" w:cs="Bookman Old Style"/>
        </w:rPr>
        <w:t>Nos casos expressos no art. 78 da Lei Federal nº 8666/93, o presente Contrato ficará automaticamente rescindido, reconhecidos aos direitos da Administração, no caso de rescisão administrativa, na forma do art. 77 do mesmo Estatuto Licitatório.</w:t>
      </w:r>
    </w:p>
    <w:p w:rsidR="004050A2" w:rsidRPr="00ED7FCA" w:rsidRDefault="004050A2" w:rsidP="00AB5C7E">
      <w:pPr>
        <w:pStyle w:val="Corpodetexto"/>
        <w:spacing w:after="120"/>
        <w:jc w:val="both"/>
        <w:rPr>
          <w:rFonts w:ascii="Bookman Old Style" w:hAnsi="Bookman Old Style" w:cs="Bookman Old Style"/>
          <w:i w:val="0"/>
          <w:iCs w:val="0"/>
          <w:sz w:val="16"/>
          <w:szCs w:val="16"/>
          <w:u w:val="none"/>
        </w:rPr>
      </w:pP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10- DAS DISPOSIÇÕES FINAIS</w:t>
      </w:r>
    </w:p>
    <w:p w:rsidR="004050A2" w:rsidRPr="00ED7FCA" w:rsidRDefault="004050A2" w:rsidP="00D66FFD">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10.1 – Na execução do presente Contrato, a CONTRATADA ficará inteiramente vinculada aos termos de sua proposta, bem como as condições do edital e do pregão presencial</w:t>
      </w:r>
      <w:r w:rsidR="00B155CB" w:rsidRPr="00ED7FCA">
        <w:rPr>
          <w:rFonts w:ascii="Bookman Old Style" w:hAnsi="Bookman Old Style" w:cs="Bookman Old Style"/>
          <w:i w:val="0"/>
          <w:iCs w:val="0"/>
          <w:sz w:val="24"/>
          <w:szCs w:val="24"/>
          <w:u w:val="none"/>
        </w:rPr>
        <w:t xml:space="preserve"> </w:t>
      </w:r>
      <w:r w:rsidRPr="00ED7FCA">
        <w:rPr>
          <w:rFonts w:ascii="Bookman Old Style" w:hAnsi="Bookman Old Style" w:cs="Bookman Old Style"/>
          <w:i w:val="0"/>
          <w:iCs w:val="0"/>
          <w:sz w:val="24"/>
          <w:szCs w:val="24"/>
          <w:u w:val="none"/>
        </w:rPr>
        <w:t>nº ....../201</w:t>
      </w:r>
      <w:r w:rsidR="00B155CB" w:rsidRPr="00ED7FCA">
        <w:rPr>
          <w:rFonts w:ascii="Bookman Old Style" w:hAnsi="Bookman Old Style" w:cs="Bookman Old Style"/>
          <w:i w:val="0"/>
          <w:iCs w:val="0"/>
          <w:sz w:val="24"/>
          <w:szCs w:val="24"/>
          <w:u w:val="none"/>
        </w:rPr>
        <w:t>7</w:t>
      </w:r>
      <w:r w:rsidRPr="00ED7FCA">
        <w:rPr>
          <w:rFonts w:ascii="Bookman Old Style" w:hAnsi="Bookman Old Style" w:cs="Bookman Old Style"/>
          <w:i w:val="0"/>
          <w:iCs w:val="0"/>
          <w:sz w:val="24"/>
          <w:szCs w:val="24"/>
          <w:u w:val="none"/>
        </w:rPr>
        <w:t>, constante no Processo Licitatório, conforme artigo 55 – inciso XI.</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10.2 – O presente Contrato é regido pelo disposto na Lei Federal nº 8666/93, ficando eleito o Foro Distrital de Cerqueira Cesar (SP), para dirimir as ações que se originarem, com renúncia expressa a qualquer outro, mesmo que privilegiado e independente do domicilio </w:t>
      </w:r>
      <w:proofErr w:type="gramStart"/>
      <w:r w:rsidRPr="00ED7FCA">
        <w:rPr>
          <w:rFonts w:ascii="Bookman Old Style" w:hAnsi="Bookman Old Style" w:cs="Bookman Old Style"/>
          <w:i w:val="0"/>
          <w:iCs w:val="0"/>
          <w:sz w:val="24"/>
          <w:szCs w:val="24"/>
          <w:u w:val="none"/>
        </w:rPr>
        <w:t>da partes</w:t>
      </w:r>
      <w:proofErr w:type="gramEnd"/>
      <w:r w:rsidRPr="00ED7FCA">
        <w:rPr>
          <w:rFonts w:ascii="Bookman Old Style" w:hAnsi="Bookman Old Style" w:cs="Bookman Old Style"/>
          <w:i w:val="0"/>
          <w:iCs w:val="0"/>
          <w:sz w:val="24"/>
          <w:szCs w:val="24"/>
          <w:u w:val="none"/>
        </w:rPr>
        <w:t>.</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E por estarem assim justos e contratados, firmam o presente instrumento em 02 (duas) vias de igual teor.</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ab/>
      </w:r>
      <w:bookmarkStart w:id="1" w:name="thumbs"/>
      <w:bookmarkEnd w:id="1"/>
    </w:p>
    <w:p w:rsidR="004050A2" w:rsidRPr="00ED7FCA" w:rsidRDefault="004050A2" w:rsidP="002268D8">
      <w:pPr>
        <w:pStyle w:val="Corpodetexto"/>
        <w:spacing w:after="120"/>
        <w:jc w:val="center"/>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 xml:space="preserve">Prefeitura Municipal de Iaras, .... </w:t>
      </w:r>
      <w:proofErr w:type="gramStart"/>
      <w:r w:rsidRPr="00ED7FCA">
        <w:rPr>
          <w:rFonts w:ascii="Bookman Old Style" w:hAnsi="Bookman Old Style" w:cs="Bookman Old Style"/>
          <w:i w:val="0"/>
          <w:iCs w:val="0"/>
          <w:sz w:val="24"/>
          <w:szCs w:val="24"/>
          <w:u w:val="none"/>
        </w:rPr>
        <w:t>de</w:t>
      </w:r>
      <w:proofErr w:type="gramEnd"/>
      <w:r w:rsidRPr="00ED7FCA">
        <w:rPr>
          <w:rFonts w:ascii="Bookman Old Style" w:hAnsi="Bookman Old Style" w:cs="Bookman Old Style"/>
          <w:i w:val="0"/>
          <w:iCs w:val="0"/>
          <w:sz w:val="24"/>
          <w:szCs w:val="24"/>
          <w:u w:val="none"/>
        </w:rPr>
        <w:t xml:space="preserve"> .....de 2.01</w:t>
      </w:r>
      <w:r w:rsidR="00B155CB" w:rsidRPr="00ED7FCA">
        <w:rPr>
          <w:rFonts w:ascii="Bookman Old Style" w:hAnsi="Bookman Old Style" w:cs="Bookman Old Style"/>
          <w:i w:val="0"/>
          <w:iCs w:val="0"/>
          <w:sz w:val="24"/>
          <w:szCs w:val="24"/>
          <w:u w:val="none"/>
        </w:rPr>
        <w:t>7</w:t>
      </w:r>
      <w:r w:rsidRPr="00ED7FCA">
        <w:rPr>
          <w:rFonts w:ascii="Bookman Old Style" w:hAnsi="Bookman Old Style" w:cs="Bookman Old Style"/>
          <w:i w:val="0"/>
          <w:iCs w:val="0"/>
          <w:sz w:val="24"/>
          <w:szCs w:val="24"/>
          <w:u w:val="none"/>
        </w:rPr>
        <w:t>.</w:t>
      </w:r>
    </w:p>
    <w:p w:rsidR="004050A2" w:rsidRPr="00ED7FCA" w:rsidRDefault="004050A2" w:rsidP="00AB5C7E">
      <w:pPr>
        <w:pStyle w:val="Corpodetexto"/>
        <w:spacing w:after="120"/>
        <w:jc w:val="both"/>
        <w:rPr>
          <w:rFonts w:ascii="Bookman Old Style" w:hAnsi="Bookman Old Style" w:cs="Bookman Old Style"/>
          <w:i w:val="0"/>
          <w:iCs w:val="0"/>
          <w:sz w:val="24"/>
          <w:szCs w:val="24"/>
          <w:u w:val="none"/>
        </w:rPr>
      </w:pPr>
    </w:p>
    <w:p w:rsidR="004050A2" w:rsidRPr="00ED7FCA" w:rsidRDefault="004050A2" w:rsidP="00DF41CC">
      <w:pPr>
        <w:pStyle w:val="Corpodetexto"/>
        <w:jc w:val="center"/>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PREFEITURA MUNICIPAL DE IARAS</w:t>
      </w:r>
    </w:p>
    <w:p w:rsidR="004050A2" w:rsidRPr="00ED7FCA" w:rsidRDefault="004050A2" w:rsidP="00DF41CC">
      <w:pPr>
        <w:pStyle w:val="Corpodetexto"/>
        <w:jc w:val="center"/>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Francisco Pinto de Souza</w:t>
      </w:r>
    </w:p>
    <w:p w:rsidR="004050A2" w:rsidRPr="00ED7FCA" w:rsidRDefault="004050A2" w:rsidP="00DF41CC">
      <w:pPr>
        <w:pStyle w:val="Corpodetexto"/>
        <w:jc w:val="center"/>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Prefeito Municipal</w:t>
      </w:r>
    </w:p>
    <w:p w:rsidR="004050A2" w:rsidRPr="00ED7FCA" w:rsidRDefault="004050A2" w:rsidP="00DF41CC">
      <w:pPr>
        <w:pStyle w:val="Corpodetexto"/>
        <w:jc w:val="center"/>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CONTRATANTE</w:t>
      </w:r>
    </w:p>
    <w:p w:rsidR="004050A2" w:rsidRPr="00ED7FCA" w:rsidRDefault="004050A2" w:rsidP="00DF41CC">
      <w:pPr>
        <w:pStyle w:val="Corpodetexto"/>
        <w:spacing w:after="120"/>
        <w:jc w:val="center"/>
        <w:rPr>
          <w:rFonts w:ascii="Bookman Old Style" w:hAnsi="Bookman Old Style" w:cs="Bookman Old Style"/>
          <w:i w:val="0"/>
          <w:iCs w:val="0"/>
          <w:sz w:val="24"/>
          <w:szCs w:val="24"/>
          <w:u w:val="none"/>
        </w:rPr>
      </w:pPr>
    </w:p>
    <w:p w:rsidR="004050A2" w:rsidRPr="00ED7FCA" w:rsidRDefault="004050A2" w:rsidP="00DF41CC">
      <w:pPr>
        <w:pStyle w:val="Corpodetexto"/>
        <w:spacing w:after="120"/>
        <w:jc w:val="center"/>
        <w:rPr>
          <w:rFonts w:ascii="Bookman Old Style" w:hAnsi="Bookman Old Style" w:cs="Bookman Old Style"/>
          <w:i w:val="0"/>
          <w:iCs w:val="0"/>
          <w:sz w:val="24"/>
          <w:szCs w:val="24"/>
          <w:u w:val="none"/>
        </w:rPr>
      </w:pPr>
    </w:p>
    <w:p w:rsidR="004050A2" w:rsidRPr="00ED7FCA" w:rsidRDefault="004050A2" w:rsidP="00DF41CC">
      <w:pPr>
        <w:pStyle w:val="Corpodetexto"/>
        <w:spacing w:after="120"/>
        <w:jc w:val="center"/>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w:t>
      </w:r>
    </w:p>
    <w:p w:rsidR="004050A2" w:rsidRPr="00ED7FCA" w:rsidRDefault="004050A2" w:rsidP="00DF41CC">
      <w:pPr>
        <w:pStyle w:val="Corpodetexto"/>
        <w:spacing w:after="120"/>
        <w:jc w:val="center"/>
        <w:rPr>
          <w:rFonts w:ascii="Bookman Old Style" w:hAnsi="Bookman Old Style" w:cs="Bookman Old Style"/>
          <w:i w:val="0"/>
          <w:iCs w:val="0"/>
          <w:sz w:val="24"/>
          <w:szCs w:val="24"/>
          <w:u w:val="none"/>
        </w:rPr>
      </w:pPr>
      <w:r w:rsidRPr="00ED7FCA">
        <w:rPr>
          <w:rFonts w:ascii="Bookman Old Style" w:hAnsi="Bookman Old Style" w:cs="Bookman Old Style"/>
          <w:i w:val="0"/>
          <w:iCs w:val="0"/>
          <w:sz w:val="24"/>
          <w:szCs w:val="24"/>
          <w:u w:val="none"/>
        </w:rPr>
        <w:t>CONTRATADA</w:t>
      </w:r>
    </w:p>
    <w:sectPr w:rsidR="004050A2" w:rsidRPr="00ED7FCA" w:rsidSect="003D463C">
      <w:headerReference w:type="default" r:id="rId8"/>
      <w:footerReference w:type="default" r:id="rId9"/>
      <w:pgSz w:w="11907" w:h="16840" w:code="9"/>
      <w:pgMar w:top="102" w:right="851" w:bottom="851" w:left="1260"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284D" w:rsidRDefault="00F9284D" w:rsidP="00BB440C">
      <w:r>
        <w:separator/>
      </w:r>
    </w:p>
  </w:endnote>
  <w:endnote w:type="continuationSeparator" w:id="0">
    <w:p w:rsidR="00F9284D" w:rsidRDefault="00F9284D"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0745" w:rsidRPr="00BF5FA9" w:rsidRDefault="00070745" w:rsidP="00BB440C">
    <w:pPr>
      <w:pStyle w:val="Rodap"/>
      <w:jc w:val="center"/>
      <w:rPr>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B425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AR&#10;CByX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 683 – F</w:t>
    </w:r>
    <w:r>
      <w:rPr>
        <w:sz w:val="22"/>
        <w:szCs w:val="22"/>
      </w:rPr>
      <w:t>one: (14) 3764-94</w:t>
    </w:r>
    <w:r w:rsidRPr="00BF5FA9">
      <w:rPr>
        <w:sz w:val="22"/>
        <w:szCs w:val="22"/>
      </w:rPr>
      <w:t>00 - 3764-9401 – CEP 18.775-000 - IARAS - SP</w:t>
    </w:r>
  </w:p>
  <w:p w:rsidR="00070745" w:rsidRPr="00BB440C" w:rsidRDefault="00070745" w:rsidP="00BB440C">
    <w:pPr>
      <w:pStyle w:val="Rodap"/>
      <w:jc w:val="center"/>
      <w:rPr>
        <w:sz w:val="22"/>
        <w:szCs w:val="22"/>
      </w:rPr>
    </w:pPr>
    <w:proofErr w:type="gramStart"/>
    <w:r>
      <w:rPr>
        <w:sz w:val="22"/>
        <w:szCs w:val="22"/>
      </w:rPr>
      <w:t>e-mail</w:t>
    </w:r>
    <w:proofErr w:type="gramEnd"/>
    <w:r>
      <w:rPr>
        <w:sz w:val="22"/>
        <w:szCs w:val="22"/>
      </w:rPr>
      <w:t>: prefiaras@uol.com.br</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284D" w:rsidRDefault="00F9284D" w:rsidP="00BB440C">
      <w:r>
        <w:separator/>
      </w:r>
    </w:p>
  </w:footnote>
  <w:footnote w:type="continuationSeparator" w:id="0">
    <w:p w:rsidR="00F9284D" w:rsidRDefault="00F9284D"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0745" w:rsidRPr="00E77429" w:rsidRDefault="00070745"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-175895</wp:posOffset>
          </wp:positionH>
          <wp:positionV relativeFrom="paragraph">
            <wp:posOffset>9525</wp:posOffset>
          </wp:positionV>
          <wp:extent cx="950595" cy="91440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914400"/>
                  </a:xfrm>
                  <a:prstGeom prst="rect">
                    <a:avLst/>
                  </a:prstGeom>
                  <a:noFill/>
                </pic:spPr>
              </pic:pic>
            </a:graphicData>
          </a:graphic>
          <wp14:sizeRelH relativeFrom="page">
            <wp14:pctWidth>0</wp14:pctWidth>
          </wp14:sizeRelH>
          <wp14:sizeRelV relativeFrom="page">
            <wp14:pctHeight>0</wp14:pctHeight>
          </wp14:sizeRelV>
        </wp:anchor>
      </w:drawing>
    </w:r>
    <w:r>
      <w:rPr>
        <w:sz w:val="48"/>
        <w:szCs w:val="48"/>
        <w:u w:val="single"/>
      </w:rPr>
      <w:t xml:space="preserve">                    </w:t>
    </w:r>
    <w:r w:rsidRPr="00E77429">
      <w:rPr>
        <w:sz w:val="48"/>
        <w:szCs w:val="48"/>
        <w:u w:val="single"/>
      </w:rPr>
      <w:t>Prefeitura Municipal de Iaras</w:t>
    </w:r>
  </w:p>
  <w:p w:rsidR="00070745" w:rsidRPr="003B15CE" w:rsidRDefault="00070745" w:rsidP="00383B93">
    <w:pPr>
      <w:pStyle w:val="Cabealho"/>
      <w:spacing w:after="60"/>
      <w:jc w:val="center"/>
      <w:rPr>
        <w:sz w:val="22"/>
        <w:szCs w:val="22"/>
      </w:rPr>
    </w:pPr>
    <w:r w:rsidRPr="003B15CE">
      <w:rPr>
        <w:sz w:val="22"/>
        <w:szCs w:val="22"/>
      </w:rPr>
      <w:t>IARAS – MÃE D’ÁGUA – ESTADO DE SÃO PAULO</w:t>
    </w:r>
  </w:p>
  <w:p w:rsidR="00070745" w:rsidRPr="00DB1FB9" w:rsidRDefault="00070745" w:rsidP="00383B93">
    <w:pPr>
      <w:pStyle w:val="Cabealho"/>
      <w:spacing w:after="60"/>
      <w:jc w:val="center"/>
      <w:rPr>
        <w:sz w:val="22"/>
        <w:szCs w:val="22"/>
      </w:rPr>
    </w:pPr>
    <w:r w:rsidRPr="00DB1FB9">
      <w:rPr>
        <w:sz w:val="22"/>
        <w:szCs w:val="22"/>
      </w:rPr>
      <w:t xml:space="preserve">   CNPJ – 57.263.949/0001-00</w:t>
    </w:r>
  </w:p>
  <w:p w:rsidR="00070745" w:rsidRDefault="0007074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92694"/>
    <w:multiLevelType w:val="multilevel"/>
    <w:tmpl w:val="46188AAC"/>
    <w:lvl w:ilvl="0">
      <w:start w:val="4"/>
      <w:numFmt w:val="decimal"/>
      <w:lvlText w:val="%1."/>
      <w:lvlJc w:val="left"/>
      <w:pPr>
        <w:ind w:left="480" w:hanging="48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800" w:hanging="1800"/>
      </w:pPr>
      <w:rPr>
        <w:rFonts w:hint="default"/>
        <w:b/>
        <w:bCs/>
      </w:rPr>
    </w:lvl>
    <w:lvl w:ilvl="7">
      <w:start w:val="1"/>
      <w:numFmt w:val="decimal"/>
      <w:lvlText w:val="%1.%2.%3.%4.%5.%6.%7.%8."/>
      <w:lvlJc w:val="left"/>
      <w:pPr>
        <w:ind w:left="1800" w:hanging="1800"/>
      </w:pPr>
      <w:rPr>
        <w:rFonts w:hint="default"/>
        <w:b/>
        <w:bCs/>
      </w:rPr>
    </w:lvl>
    <w:lvl w:ilvl="8">
      <w:start w:val="1"/>
      <w:numFmt w:val="decimal"/>
      <w:lvlText w:val="%1.%2.%3.%4.%5.%6.%7.%8.%9."/>
      <w:lvlJc w:val="left"/>
      <w:pPr>
        <w:ind w:left="2160" w:hanging="2160"/>
      </w:pPr>
      <w:rPr>
        <w:rFonts w:hint="default"/>
        <w:b/>
        <w:bCs/>
      </w:rPr>
    </w:lvl>
  </w:abstractNum>
  <w:abstractNum w:abstractNumId="1" w15:restartNumberingAfterBreak="0">
    <w:nsid w:val="0AE94314"/>
    <w:multiLevelType w:val="multilevel"/>
    <w:tmpl w:val="297606C0"/>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E4E72E3"/>
    <w:multiLevelType w:val="hybridMultilevel"/>
    <w:tmpl w:val="E9983298"/>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3746E49"/>
    <w:multiLevelType w:val="multilevel"/>
    <w:tmpl w:val="52E82218"/>
    <w:lvl w:ilvl="0">
      <w:start w:val="1"/>
      <w:numFmt w:val="decimal"/>
      <w:lvlText w:val="%1"/>
      <w:lvlJc w:val="left"/>
      <w:pPr>
        <w:ind w:left="540" w:hanging="54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440" w:hanging="1440"/>
      </w:pPr>
      <w:rPr>
        <w:rFonts w:hint="default"/>
        <w:b/>
        <w:bCs/>
      </w:rPr>
    </w:lvl>
    <w:lvl w:ilvl="6">
      <w:start w:val="1"/>
      <w:numFmt w:val="decimal"/>
      <w:lvlText w:val="%1.%2.%3.%4.%5.%6.%7"/>
      <w:lvlJc w:val="left"/>
      <w:pPr>
        <w:ind w:left="1800" w:hanging="1800"/>
      </w:pPr>
      <w:rPr>
        <w:rFonts w:hint="default"/>
        <w:b/>
        <w:bCs/>
      </w:rPr>
    </w:lvl>
    <w:lvl w:ilvl="7">
      <w:start w:val="1"/>
      <w:numFmt w:val="decimal"/>
      <w:lvlText w:val="%1.%2.%3.%4.%5.%6.%7.%8"/>
      <w:lvlJc w:val="left"/>
      <w:pPr>
        <w:ind w:left="1800" w:hanging="1800"/>
      </w:pPr>
      <w:rPr>
        <w:rFonts w:hint="default"/>
        <w:b/>
        <w:bCs/>
      </w:rPr>
    </w:lvl>
    <w:lvl w:ilvl="8">
      <w:start w:val="1"/>
      <w:numFmt w:val="decimal"/>
      <w:lvlText w:val="%1.%2.%3.%4.%5.%6.%7.%8.%9"/>
      <w:lvlJc w:val="left"/>
      <w:pPr>
        <w:ind w:left="2160" w:hanging="2160"/>
      </w:pPr>
      <w:rPr>
        <w:rFonts w:hint="default"/>
        <w:b/>
        <w:bCs/>
      </w:rPr>
    </w:lvl>
  </w:abstractNum>
  <w:abstractNum w:abstractNumId="4" w15:restartNumberingAfterBreak="0">
    <w:nsid w:val="167B1D5A"/>
    <w:multiLevelType w:val="multilevel"/>
    <w:tmpl w:val="7C2C278C"/>
    <w:lvl w:ilvl="0">
      <w:start w:val="4"/>
      <w:numFmt w:val="decimal"/>
      <w:lvlText w:val="%1"/>
      <w:lvlJc w:val="left"/>
      <w:pPr>
        <w:tabs>
          <w:tab w:val="num" w:pos="375"/>
        </w:tabs>
        <w:ind w:left="375" w:hanging="37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5" w15:restartNumberingAfterBreak="0">
    <w:nsid w:val="181354BE"/>
    <w:multiLevelType w:val="hybridMultilevel"/>
    <w:tmpl w:val="348C394A"/>
    <w:lvl w:ilvl="0" w:tplc="5E5EAE30">
      <w:start w:val="1"/>
      <w:numFmt w:val="lowerLetter"/>
      <w:lvlText w:val="%1)"/>
      <w:lvlJc w:val="left"/>
      <w:pPr>
        <w:ind w:left="1135" w:hanging="360"/>
      </w:pPr>
      <w:rPr>
        <w:b/>
        <w:bCs/>
      </w:rPr>
    </w:lvl>
    <w:lvl w:ilvl="1" w:tplc="04160019">
      <w:start w:val="1"/>
      <w:numFmt w:val="lowerLetter"/>
      <w:lvlText w:val="%2."/>
      <w:lvlJc w:val="left"/>
      <w:pPr>
        <w:ind w:left="1855" w:hanging="360"/>
      </w:pPr>
    </w:lvl>
    <w:lvl w:ilvl="2" w:tplc="0416001B">
      <w:start w:val="1"/>
      <w:numFmt w:val="lowerRoman"/>
      <w:lvlText w:val="%3."/>
      <w:lvlJc w:val="right"/>
      <w:pPr>
        <w:ind w:left="2575" w:hanging="180"/>
      </w:pPr>
    </w:lvl>
    <w:lvl w:ilvl="3" w:tplc="0416000F">
      <w:start w:val="1"/>
      <w:numFmt w:val="decimal"/>
      <w:lvlText w:val="%4."/>
      <w:lvlJc w:val="left"/>
      <w:pPr>
        <w:ind w:left="3295" w:hanging="360"/>
      </w:pPr>
    </w:lvl>
    <w:lvl w:ilvl="4" w:tplc="04160019">
      <w:start w:val="1"/>
      <w:numFmt w:val="lowerLetter"/>
      <w:lvlText w:val="%5."/>
      <w:lvlJc w:val="left"/>
      <w:pPr>
        <w:ind w:left="4015" w:hanging="360"/>
      </w:pPr>
    </w:lvl>
    <w:lvl w:ilvl="5" w:tplc="0416001B">
      <w:start w:val="1"/>
      <w:numFmt w:val="lowerRoman"/>
      <w:lvlText w:val="%6."/>
      <w:lvlJc w:val="right"/>
      <w:pPr>
        <w:ind w:left="4735" w:hanging="180"/>
      </w:pPr>
    </w:lvl>
    <w:lvl w:ilvl="6" w:tplc="0416000F">
      <w:start w:val="1"/>
      <w:numFmt w:val="decimal"/>
      <w:lvlText w:val="%7."/>
      <w:lvlJc w:val="left"/>
      <w:pPr>
        <w:ind w:left="5455" w:hanging="360"/>
      </w:pPr>
    </w:lvl>
    <w:lvl w:ilvl="7" w:tplc="04160019">
      <w:start w:val="1"/>
      <w:numFmt w:val="lowerLetter"/>
      <w:lvlText w:val="%8."/>
      <w:lvlJc w:val="left"/>
      <w:pPr>
        <w:ind w:left="6175" w:hanging="360"/>
      </w:pPr>
    </w:lvl>
    <w:lvl w:ilvl="8" w:tplc="0416001B">
      <w:start w:val="1"/>
      <w:numFmt w:val="lowerRoman"/>
      <w:lvlText w:val="%9."/>
      <w:lvlJc w:val="right"/>
      <w:pPr>
        <w:ind w:left="6895" w:hanging="180"/>
      </w:pPr>
    </w:lvl>
  </w:abstractNum>
  <w:abstractNum w:abstractNumId="6" w15:restartNumberingAfterBreak="0">
    <w:nsid w:val="1E59630D"/>
    <w:multiLevelType w:val="hybridMultilevel"/>
    <w:tmpl w:val="79DE9C90"/>
    <w:lvl w:ilvl="0" w:tplc="D674C11E">
      <w:start w:val="1"/>
      <w:numFmt w:val="lowerLetter"/>
      <w:lvlText w:val="%1)"/>
      <w:lvlJc w:val="left"/>
      <w:pPr>
        <w:tabs>
          <w:tab w:val="num" w:pos="390"/>
        </w:tabs>
        <w:ind w:left="390" w:hanging="360"/>
      </w:pPr>
      <w:rPr>
        <w:rFonts w:hint="default"/>
        <w:b/>
        <w:bCs/>
      </w:rPr>
    </w:lvl>
    <w:lvl w:ilvl="1" w:tplc="04160019">
      <w:start w:val="1"/>
      <w:numFmt w:val="lowerLetter"/>
      <w:lvlText w:val="%2."/>
      <w:lvlJc w:val="left"/>
      <w:pPr>
        <w:tabs>
          <w:tab w:val="num" w:pos="1455"/>
        </w:tabs>
        <w:ind w:left="1455" w:hanging="360"/>
      </w:pPr>
    </w:lvl>
    <w:lvl w:ilvl="2" w:tplc="0416001B">
      <w:start w:val="1"/>
      <w:numFmt w:val="lowerRoman"/>
      <w:lvlText w:val="%3."/>
      <w:lvlJc w:val="right"/>
      <w:pPr>
        <w:tabs>
          <w:tab w:val="num" w:pos="2175"/>
        </w:tabs>
        <w:ind w:left="2175" w:hanging="180"/>
      </w:pPr>
    </w:lvl>
    <w:lvl w:ilvl="3" w:tplc="0416000F">
      <w:start w:val="1"/>
      <w:numFmt w:val="decimal"/>
      <w:lvlText w:val="%4."/>
      <w:lvlJc w:val="left"/>
      <w:pPr>
        <w:tabs>
          <w:tab w:val="num" w:pos="2895"/>
        </w:tabs>
        <w:ind w:left="2895" w:hanging="360"/>
      </w:pPr>
    </w:lvl>
    <w:lvl w:ilvl="4" w:tplc="04160019">
      <w:start w:val="1"/>
      <w:numFmt w:val="lowerLetter"/>
      <w:lvlText w:val="%5."/>
      <w:lvlJc w:val="left"/>
      <w:pPr>
        <w:tabs>
          <w:tab w:val="num" w:pos="3615"/>
        </w:tabs>
        <w:ind w:left="3615" w:hanging="360"/>
      </w:pPr>
    </w:lvl>
    <w:lvl w:ilvl="5" w:tplc="0416001B">
      <w:start w:val="1"/>
      <w:numFmt w:val="lowerRoman"/>
      <w:lvlText w:val="%6."/>
      <w:lvlJc w:val="right"/>
      <w:pPr>
        <w:tabs>
          <w:tab w:val="num" w:pos="4335"/>
        </w:tabs>
        <w:ind w:left="4335" w:hanging="180"/>
      </w:pPr>
    </w:lvl>
    <w:lvl w:ilvl="6" w:tplc="0416000F">
      <w:start w:val="1"/>
      <w:numFmt w:val="decimal"/>
      <w:lvlText w:val="%7."/>
      <w:lvlJc w:val="left"/>
      <w:pPr>
        <w:tabs>
          <w:tab w:val="num" w:pos="5055"/>
        </w:tabs>
        <w:ind w:left="5055" w:hanging="360"/>
      </w:pPr>
    </w:lvl>
    <w:lvl w:ilvl="7" w:tplc="04160019">
      <w:start w:val="1"/>
      <w:numFmt w:val="lowerLetter"/>
      <w:lvlText w:val="%8."/>
      <w:lvlJc w:val="left"/>
      <w:pPr>
        <w:tabs>
          <w:tab w:val="num" w:pos="5775"/>
        </w:tabs>
        <w:ind w:left="5775" w:hanging="360"/>
      </w:pPr>
    </w:lvl>
    <w:lvl w:ilvl="8" w:tplc="0416001B">
      <w:start w:val="1"/>
      <w:numFmt w:val="lowerRoman"/>
      <w:lvlText w:val="%9."/>
      <w:lvlJc w:val="right"/>
      <w:pPr>
        <w:tabs>
          <w:tab w:val="num" w:pos="6495"/>
        </w:tabs>
        <w:ind w:left="6495" w:hanging="180"/>
      </w:pPr>
    </w:lvl>
  </w:abstractNum>
  <w:abstractNum w:abstractNumId="7" w15:restartNumberingAfterBreak="0">
    <w:nsid w:val="2B261CCC"/>
    <w:multiLevelType w:val="hybridMultilevel"/>
    <w:tmpl w:val="B502B5EE"/>
    <w:lvl w:ilvl="0" w:tplc="3A86A6BA">
      <w:start w:val="1"/>
      <w:numFmt w:val="upp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8" w15:restartNumberingAfterBreak="0">
    <w:nsid w:val="33E92BF6"/>
    <w:multiLevelType w:val="hybridMultilevel"/>
    <w:tmpl w:val="2FE4AD44"/>
    <w:lvl w:ilvl="0" w:tplc="B77CA36C">
      <w:start w:val="1"/>
      <w:numFmt w:val="upperRoman"/>
      <w:lvlText w:val="%1."/>
      <w:lvlJc w:val="righ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35507080"/>
    <w:multiLevelType w:val="multilevel"/>
    <w:tmpl w:val="680AA9B6"/>
    <w:lvl w:ilvl="0">
      <w:start w:val="8"/>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D0D6900"/>
    <w:multiLevelType w:val="hybridMultilevel"/>
    <w:tmpl w:val="81F2B2BA"/>
    <w:lvl w:ilvl="0" w:tplc="3048A4AC">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3E28483C"/>
    <w:multiLevelType w:val="hybridMultilevel"/>
    <w:tmpl w:val="A35EE42E"/>
    <w:lvl w:ilvl="0" w:tplc="433A7130">
      <w:start w:val="1"/>
      <w:numFmt w:val="lowerLetter"/>
      <w:lvlText w:val="%1)"/>
      <w:lvlJc w:val="left"/>
      <w:pPr>
        <w:tabs>
          <w:tab w:val="num" w:pos="720"/>
        </w:tabs>
        <w:ind w:left="720" w:hanging="360"/>
      </w:pPr>
      <w:rPr>
        <w:b/>
        <w:bCs/>
      </w:rPr>
    </w:lvl>
    <w:lvl w:ilvl="1" w:tplc="08D2C698">
      <w:start w:val="16"/>
      <w:numFmt w:val="decimal"/>
      <w:lvlText w:val="%2"/>
      <w:lvlJc w:val="left"/>
      <w:pPr>
        <w:tabs>
          <w:tab w:val="num" w:pos="1440"/>
        </w:tabs>
        <w:ind w:left="1440" w:hanging="360"/>
      </w:pPr>
      <w:rPr>
        <w:rFonts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2" w15:restartNumberingAfterBreak="0">
    <w:nsid w:val="47DD2FFF"/>
    <w:multiLevelType w:val="hybridMultilevel"/>
    <w:tmpl w:val="D2B63DD8"/>
    <w:lvl w:ilvl="0" w:tplc="00505378">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48C203DA"/>
    <w:multiLevelType w:val="hybridMultilevel"/>
    <w:tmpl w:val="00E46784"/>
    <w:lvl w:ilvl="0" w:tplc="04160019">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15:restartNumberingAfterBreak="0">
    <w:nsid w:val="49E3437F"/>
    <w:multiLevelType w:val="hybridMultilevel"/>
    <w:tmpl w:val="032E4A28"/>
    <w:lvl w:ilvl="0" w:tplc="67EC2B8C">
      <w:start w:val="1"/>
      <w:numFmt w:val="lowerLetter"/>
      <w:lvlText w:val="%1)"/>
      <w:lvlJc w:val="left"/>
      <w:pPr>
        <w:tabs>
          <w:tab w:val="num" w:pos="720"/>
        </w:tabs>
        <w:ind w:left="720" w:hanging="360"/>
      </w:pPr>
      <w:rPr>
        <w:rFonts w:hint="default"/>
        <w:b/>
        <w:bCs/>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5" w15:restartNumberingAfterBreak="0">
    <w:nsid w:val="4A95775F"/>
    <w:multiLevelType w:val="hybridMultilevel"/>
    <w:tmpl w:val="55FAB572"/>
    <w:lvl w:ilvl="0" w:tplc="009CDE08">
      <w:start w:val="1"/>
      <w:numFmt w:val="lowerLetter"/>
      <w:lvlText w:val="%1)"/>
      <w:lvlJc w:val="left"/>
      <w:pPr>
        <w:ind w:left="720" w:hanging="360"/>
      </w:pPr>
      <w:rPr>
        <w:b/>
        <w:bCs/>
      </w:rPr>
    </w:lvl>
    <w:lvl w:ilvl="1" w:tplc="4DCE3ABA">
      <w:start w:val="1"/>
      <w:numFmt w:val="decimal"/>
      <w:lvlText w:val="%2)"/>
      <w:lvlJc w:val="left"/>
      <w:pPr>
        <w:ind w:left="1440" w:hanging="360"/>
      </w:pPr>
      <w:rPr>
        <w:rFonts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bCs/>
      </w:rPr>
    </w:lvl>
    <w:lvl w:ilvl="4">
      <w:start w:val="1"/>
      <w:numFmt w:val="decimalZero"/>
      <w:isLgl/>
      <w:lvlText w:val="%1.%2.%3.%4.%5."/>
      <w:lvlJc w:val="left"/>
      <w:pPr>
        <w:ind w:left="1800" w:hanging="1440"/>
      </w:pPr>
      <w:rPr>
        <w:rFonts w:hint="default"/>
        <w:b/>
        <w:bCs/>
      </w:rPr>
    </w:lvl>
    <w:lvl w:ilvl="5">
      <w:start w:val="1"/>
      <w:numFmt w:val="decimal"/>
      <w:isLgl/>
      <w:lvlText w:val="%1.%2.%3.%4.%5.%6."/>
      <w:lvlJc w:val="left"/>
      <w:pPr>
        <w:ind w:left="1800" w:hanging="1440"/>
      </w:pPr>
      <w:rPr>
        <w:rFonts w:hint="default"/>
        <w:b/>
        <w:bCs/>
      </w:rPr>
    </w:lvl>
    <w:lvl w:ilvl="6">
      <w:start w:val="1"/>
      <w:numFmt w:val="decimal"/>
      <w:isLgl/>
      <w:lvlText w:val="%1.%2.%3.%4.%5.%6.%7."/>
      <w:lvlJc w:val="left"/>
      <w:pPr>
        <w:ind w:left="2160" w:hanging="1800"/>
      </w:pPr>
      <w:rPr>
        <w:rFonts w:hint="default"/>
        <w:b/>
        <w:bCs/>
      </w:rPr>
    </w:lvl>
    <w:lvl w:ilvl="7">
      <w:start w:val="1"/>
      <w:numFmt w:val="decimal"/>
      <w:isLgl/>
      <w:lvlText w:val="%1.%2.%3.%4.%5.%6.%7.%8."/>
      <w:lvlJc w:val="left"/>
      <w:pPr>
        <w:ind w:left="2160" w:hanging="1800"/>
      </w:pPr>
      <w:rPr>
        <w:rFonts w:hint="default"/>
        <w:b/>
        <w:bCs/>
      </w:rPr>
    </w:lvl>
    <w:lvl w:ilvl="8">
      <w:start w:val="1"/>
      <w:numFmt w:val="decimal"/>
      <w:isLgl/>
      <w:lvlText w:val="%1.%2.%3.%4.%5.%6.%7.%8.%9."/>
      <w:lvlJc w:val="left"/>
      <w:pPr>
        <w:ind w:left="2520" w:hanging="2160"/>
      </w:pPr>
      <w:rPr>
        <w:rFonts w:hint="default"/>
        <w:b/>
        <w:bCs/>
      </w:rPr>
    </w:lvl>
  </w:abstractNum>
  <w:abstractNum w:abstractNumId="17" w15:restartNumberingAfterBreak="0">
    <w:nsid w:val="4EDB604E"/>
    <w:multiLevelType w:val="hybridMultilevel"/>
    <w:tmpl w:val="593E0B60"/>
    <w:lvl w:ilvl="0" w:tplc="9C0AB22E">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15:restartNumberingAfterBreak="0">
    <w:nsid w:val="5088413E"/>
    <w:multiLevelType w:val="hybridMultilevel"/>
    <w:tmpl w:val="47CCAA08"/>
    <w:lvl w:ilvl="0" w:tplc="94D2AA06">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553941A7"/>
    <w:multiLevelType w:val="multilevel"/>
    <w:tmpl w:val="BD1EE23E"/>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71C23C6"/>
    <w:multiLevelType w:val="hybridMultilevel"/>
    <w:tmpl w:val="B8FC32E2"/>
    <w:lvl w:ilvl="0" w:tplc="8C0C34B0">
      <w:start w:val="1"/>
      <w:numFmt w:val="lowerLetter"/>
      <w:lvlText w:val="%1)"/>
      <w:lvlJc w:val="left"/>
      <w:pPr>
        <w:tabs>
          <w:tab w:val="num" w:pos="927"/>
        </w:tabs>
        <w:ind w:left="927" w:hanging="360"/>
      </w:pPr>
      <w:rPr>
        <w:b/>
        <w:bCs/>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5BD65FD5"/>
    <w:multiLevelType w:val="hybridMultilevel"/>
    <w:tmpl w:val="91A2A0B8"/>
    <w:lvl w:ilvl="0" w:tplc="04160011">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5D846DBA"/>
    <w:multiLevelType w:val="hybridMultilevel"/>
    <w:tmpl w:val="1BA4A9A6"/>
    <w:lvl w:ilvl="0" w:tplc="F760BEA2">
      <w:start w:val="1"/>
      <w:numFmt w:val="lowerLetter"/>
      <w:lvlText w:val="%1)"/>
      <w:lvlJc w:val="left"/>
      <w:pPr>
        <w:tabs>
          <w:tab w:val="num" w:pos="720"/>
        </w:tabs>
        <w:ind w:left="720" w:hanging="360"/>
      </w:pPr>
      <w:rPr>
        <w:rFonts w:hint="default"/>
        <w:b/>
        <w:bCs/>
      </w:rPr>
    </w:lvl>
    <w:lvl w:ilvl="1" w:tplc="04160003">
      <w:start w:val="1"/>
      <w:numFmt w:val="decimal"/>
      <w:lvlText w:val="%2."/>
      <w:lvlJc w:val="left"/>
      <w:pPr>
        <w:tabs>
          <w:tab w:val="num" w:pos="1070"/>
        </w:tabs>
        <w:ind w:left="1070" w:hanging="360"/>
      </w:pPr>
      <w:rPr>
        <w:rFonts w:ascii="Verdana" w:hAnsi="Verdana" w:cs="Verdana" w:hint="default"/>
        <w:b/>
        <w:bCs/>
      </w:rPr>
    </w:lvl>
    <w:lvl w:ilvl="2" w:tplc="04160005">
      <w:start w:val="1"/>
      <w:numFmt w:val="lowerLetter"/>
      <w:lvlText w:val="%3)"/>
      <w:lvlJc w:val="left"/>
      <w:pPr>
        <w:tabs>
          <w:tab w:val="num" w:pos="2340"/>
        </w:tabs>
        <w:ind w:left="2340" w:hanging="360"/>
      </w:pPr>
      <w:rPr>
        <w:rFonts w:hint="default"/>
        <w:b/>
        <w:bCs/>
      </w:rPr>
    </w:lvl>
    <w:lvl w:ilvl="3" w:tplc="E1168CF0">
      <w:start w:val="18"/>
      <w:numFmt w:val="decimal"/>
      <w:lvlText w:val="%4"/>
      <w:lvlJc w:val="left"/>
      <w:pPr>
        <w:ind w:left="2880" w:hanging="360"/>
      </w:pPr>
      <w:rPr>
        <w:rFonts w:hint="default"/>
      </w:rPr>
    </w:lvl>
    <w:lvl w:ilvl="4" w:tplc="D01EBF62">
      <w:start w:val="1"/>
      <w:numFmt w:val="upperRoman"/>
      <w:lvlText w:val="%5."/>
      <w:lvlJc w:val="left"/>
      <w:pPr>
        <w:ind w:left="3960" w:hanging="720"/>
      </w:pPr>
      <w:rPr>
        <w:rFonts w:hint="default"/>
        <w:b/>
        <w:bCs/>
      </w:rPr>
    </w:lvl>
    <w:lvl w:ilvl="5" w:tplc="04160005">
      <w:start w:val="1"/>
      <w:numFmt w:val="lowerRoman"/>
      <w:lvlText w:val="%6."/>
      <w:lvlJc w:val="right"/>
      <w:pPr>
        <w:tabs>
          <w:tab w:val="num" w:pos="4320"/>
        </w:tabs>
        <w:ind w:left="4320" w:hanging="180"/>
      </w:pPr>
    </w:lvl>
    <w:lvl w:ilvl="6" w:tplc="04160001">
      <w:start w:val="1"/>
      <w:numFmt w:val="decimal"/>
      <w:lvlText w:val="%7."/>
      <w:lvlJc w:val="left"/>
      <w:pPr>
        <w:tabs>
          <w:tab w:val="num" w:pos="5040"/>
        </w:tabs>
        <w:ind w:left="5040" w:hanging="360"/>
      </w:pPr>
    </w:lvl>
    <w:lvl w:ilvl="7" w:tplc="04160003">
      <w:start w:val="1"/>
      <w:numFmt w:val="lowerLetter"/>
      <w:lvlText w:val="%8."/>
      <w:lvlJc w:val="left"/>
      <w:pPr>
        <w:tabs>
          <w:tab w:val="num" w:pos="5760"/>
        </w:tabs>
        <w:ind w:left="5760" w:hanging="360"/>
      </w:pPr>
    </w:lvl>
    <w:lvl w:ilvl="8" w:tplc="04160005">
      <w:start w:val="1"/>
      <w:numFmt w:val="lowerRoman"/>
      <w:lvlText w:val="%9."/>
      <w:lvlJc w:val="right"/>
      <w:pPr>
        <w:tabs>
          <w:tab w:val="num" w:pos="6480"/>
        </w:tabs>
        <w:ind w:left="6480" w:hanging="180"/>
      </w:pPr>
    </w:lvl>
  </w:abstractNum>
  <w:abstractNum w:abstractNumId="23" w15:restartNumberingAfterBreak="0">
    <w:nsid w:val="617A4928"/>
    <w:multiLevelType w:val="multilevel"/>
    <w:tmpl w:val="AC4EB866"/>
    <w:lvl w:ilvl="0">
      <w:start w:val="9"/>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3186312"/>
    <w:multiLevelType w:val="multilevel"/>
    <w:tmpl w:val="81EE066E"/>
    <w:lvl w:ilvl="0">
      <w:start w:val="15"/>
      <w:numFmt w:val="decimal"/>
      <w:lvlText w:val="%1."/>
      <w:lvlJc w:val="left"/>
      <w:pPr>
        <w:ind w:left="600" w:hanging="600"/>
      </w:pPr>
      <w:rPr>
        <w:rFonts w:hint="default"/>
        <w:b/>
        <w:bCs/>
      </w:rPr>
    </w:lvl>
    <w:lvl w:ilvl="1">
      <w:start w:val="4"/>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1080" w:hanging="1080"/>
      </w:pPr>
      <w:rPr>
        <w:rFonts w:hint="default"/>
        <w:b w:val="0"/>
        <w:bCs w:val="0"/>
      </w:rPr>
    </w:lvl>
    <w:lvl w:ilvl="4">
      <w:start w:val="1"/>
      <w:numFmt w:val="decimalZero"/>
      <w:lvlText w:val="%1.%2.%3.%4.%5."/>
      <w:lvlJc w:val="left"/>
      <w:pPr>
        <w:ind w:left="1440" w:hanging="1440"/>
      </w:pPr>
      <w:rPr>
        <w:rFonts w:hint="default"/>
        <w:b w:val="0"/>
        <w:bCs w:val="0"/>
      </w:rPr>
    </w:lvl>
    <w:lvl w:ilvl="5">
      <w:start w:val="1"/>
      <w:numFmt w:val="decimal"/>
      <w:lvlText w:val="%1.%2.%3.%4.%5.%6."/>
      <w:lvlJc w:val="left"/>
      <w:pPr>
        <w:ind w:left="1440" w:hanging="1440"/>
      </w:pPr>
      <w:rPr>
        <w:rFonts w:hint="default"/>
        <w:b w:val="0"/>
        <w:bCs w:val="0"/>
      </w:rPr>
    </w:lvl>
    <w:lvl w:ilvl="6">
      <w:start w:val="1"/>
      <w:numFmt w:val="decimal"/>
      <w:lvlText w:val="%1.%2.%3.%4.%5.%6.%7."/>
      <w:lvlJc w:val="left"/>
      <w:pPr>
        <w:ind w:left="1800" w:hanging="1800"/>
      </w:pPr>
      <w:rPr>
        <w:rFonts w:hint="default"/>
        <w:b w:val="0"/>
        <w:bCs w:val="0"/>
      </w:rPr>
    </w:lvl>
    <w:lvl w:ilvl="7">
      <w:start w:val="1"/>
      <w:numFmt w:val="decimal"/>
      <w:lvlText w:val="%1.%2.%3.%4.%5.%6.%7.%8."/>
      <w:lvlJc w:val="left"/>
      <w:pPr>
        <w:ind w:left="2160" w:hanging="2160"/>
      </w:pPr>
      <w:rPr>
        <w:rFonts w:hint="default"/>
        <w:b w:val="0"/>
        <w:bCs w:val="0"/>
      </w:rPr>
    </w:lvl>
    <w:lvl w:ilvl="8">
      <w:start w:val="1"/>
      <w:numFmt w:val="decimal"/>
      <w:lvlText w:val="%1.%2.%3.%4.%5.%6.%7.%8.%9."/>
      <w:lvlJc w:val="left"/>
      <w:pPr>
        <w:ind w:left="2160" w:hanging="2160"/>
      </w:pPr>
      <w:rPr>
        <w:rFonts w:hint="default"/>
        <w:b w:val="0"/>
        <w:bCs w:val="0"/>
      </w:rPr>
    </w:lvl>
  </w:abstractNum>
  <w:abstractNum w:abstractNumId="25" w15:restartNumberingAfterBreak="0">
    <w:nsid w:val="679D3FD1"/>
    <w:multiLevelType w:val="multilevel"/>
    <w:tmpl w:val="06F071EA"/>
    <w:lvl w:ilvl="0">
      <w:start w:val="15"/>
      <w:numFmt w:val="decimal"/>
      <w:lvlText w:val="%1."/>
      <w:lvlJc w:val="left"/>
      <w:pPr>
        <w:tabs>
          <w:tab w:val="num" w:pos="735"/>
        </w:tabs>
        <w:ind w:left="735" w:hanging="735"/>
      </w:pPr>
    </w:lvl>
    <w:lvl w:ilvl="1">
      <w:start w:val="12"/>
      <w:numFmt w:val="decimal"/>
      <w:lvlText w:val="%1.%2."/>
      <w:lvlJc w:val="left"/>
      <w:pPr>
        <w:tabs>
          <w:tab w:val="num" w:pos="735"/>
        </w:tabs>
        <w:ind w:left="735" w:hanging="735"/>
      </w:pPr>
    </w:lvl>
    <w:lvl w:ilvl="2">
      <w:start w:val="1"/>
      <w:numFmt w:val="decimal"/>
      <w:lvlText w:val="%1.%2.%3."/>
      <w:lvlJc w:val="left"/>
      <w:pPr>
        <w:tabs>
          <w:tab w:val="num" w:pos="1080"/>
        </w:tabs>
        <w:ind w:left="1080" w:hanging="108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26" w15:restartNumberingAfterBreak="0">
    <w:nsid w:val="67E46C08"/>
    <w:multiLevelType w:val="hybridMultilevel"/>
    <w:tmpl w:val="3FFE6304"/>
    <w:lvl w:ilvl="0" w:tplc="30AA5FB6">
      <w:start w:val="1"/>
      <w:numFmt w:val="decimal"/>
      <w:lvlText w:val="%1)"/>
      <w:lvlJc w:val="left"/>
      <w:pPr>
        <w:ind w:left="786" w:hanging="360"/>
      </w:pPr>
      <w:rPr>
        <w:rFonts w:hint="default"/>
        <w:b/>
        <w:bCs/>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27" w15:restartNumberingAfterBreak="0">
    <w:nsid w:val="69256D26"/>
    <w:multiLevelType w:val="hybridMultilevel"/>
    <w:tmpl w:val="443E7714"/>
    <w:lvl w:ilvl="0" w:tplc="0416000F">
      <w:start w:val="1"/>
      <w:numFmt w:val="decimal"/>
      <w:lvlText w:val="%1."/>
      <w:lvlJc w:val="left"/>
      <w:pPr>
        <w:tabs>
          <w:tab w:val="num" w:pos="720"/>
        </w:tabs>
        <w:ind w:left="720" w:hanging="360"/>
      </w:pPr>
      <w:rPr>
        <w:rFonts w:hint="default"/>
        <w:u w:val="none"/>
      </w:rPr>
    </w:lvl>
    <w:lvl w:ilvl="1" w:tplc="A63CDEB6">
      <w:start w:val="1"/>
      <w:numFmt w:val="lowerLetter"/>
      <w:lvlText w:val="%2)"/>
      <w:lvlJc w:val="left"/>
      <w:pPr>
        <w:tabs>
          <w:tab w:val="num" w:pos="1440"/>
        </w:tabs>
        <w:ind w:left="1440" w:hanging="360"/>
      </w:pPr>
      <w:rPr>
        <w:rFonts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28" w15:restartNumberingAfterBreak="0">
    <w:nsid w:val="6EA153F3"/>
    <w:multiLevelType w:val="hybridMultilevel"/>
    <w:tmpl w:val="60A89202"/>
    <w:lvl w:ilvl="0" w:tplc="C22492FA">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71D43305"/>
    <w:multiLevelType w:val="hybridMultilevel"/>
    <w:tmpl w:val="47CCAA08"/>
    <w:lvl w:ilvl="0" w:tplc="94D2AA06">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15:restartNumberingAfterBreak="0">
    <w:nsid w:val="72B83F8D"/>
    <w:multiLevelType w:val="hybridMultilevel"/>
    <w:tmpl w:val="A0FC93F2"/>
    <w:lvl w:ilvl="0" w:tplc="04160003">
      <w:start w:val="1"/>
      <w:numFmt w:val="decimal"/>
      <w:lvlText w:val="%1."/>
      <w:lvlJc w:val="left"/>
      <w:pPr>
        <w:tabs>
          <w:tab w:val="num" w:pos="1070"/>
        </w:tabs>
        <w:ind w:left="1070" w:hanging="360"/>
      </w:pPr>
      <w:rPr>
        <w:rFonts w:ascii="Verdana" w:hAnsi="Verdana" w:cs="Verdana"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78EA6FFA"/>
    <w:multiLevelType w:val="hybridMultilevel"/>
    <w:tmpl w:val="5BF65646"/>
    <w:lvl w:ilvl="0" w:tplc="8C0C34B0">
      <w:start w:val="1"/>
      <w:numFmt w:val="lowerLetter"/>
      <w:lvlText w:val="%1)"/>
      <w:lvlJc w:val="left"/>
      <w:pPr>
        <w:ind w:left="720" w:hanging="360"/>
      </w:pPr>
      <w:rPr>
        <w:b/>
        <w:bCs/>
      </w:rPr>
    </w:lvl>
    <w:lvl w:ilvl="1" w:tplc="2A72E464">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7BDD1B99"/>
    <w:multiLevelType w:val="hybridMultilevel"/>
    <w:tmpl w:val="9FF63D60"/>
    <w:lvl w:ilvl="0" w:tplc="11EAB78E">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7C3E1A08"/>
    <w:multiLevelType w:val="hybridMultilevel"/>
    <w:tmpl w:val="A2F04BA2"/>
    <w:lvl w:ilvl="0" w:tplc="04160011">
      <w:start w:val="1"/>
      <w:numFmt w:val="decimal"/>
      <w:lvlText w:val="%1)"/>
      <w:lvlJc w:val="left"/>
      <w:pPr>
        <w:ind w:left="720" w:hanging="360"/>
      </w:pPr>
    </w:lvl>
    <w:lvl w:ilvl="1" w:tplc="0FB609D0">
      <w:start w:val="1"/>
      <w:numFmt w:val="lowerLetter"/>
      <w:lvlText w:val="%2)"/>
      <w:lvlJc w:val="left"/>
      <w:pPr>
        <w:ind w:left="1440" w:hanging="360"/>
      </w:pPr>
      <w:rPr>
        <w:rFonts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4" w15:restartNumberingAfterBreak="0">
    <w:nsid w:val="7E5E2A4B"/>
    <w:multiLevelType w:val="hybridMultilevel"/>
    <w:tmpl w:val="9E64F148"/>
    <w:lvl w:ilvl="0" w:tplc="14B6F59C">
      <w:start w:val="1"/>
      <w:numFmt w:val="decimal"/>
      <w:lvlText w:val="%1."/>
      <w:lvlJc w:val="left"/>
      <w:pPr>
        <w:ind w:left="786" w:hanging="360"/>
      </w:pPr>
      <w:rPr>
        <w:b/>
        <w:bCs/>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num w:numId="1">
    <w:abstractNumId w:val="20"/>
  </w:num>
  <w:num w:numId="2">
    <w:abstractNumId w:val="16"/>
  </w:num>
  <w:num w:numId="3">
    <w:abstractNumId w:val="5"/>
  </w:num>
  <w:num w:numId="4">
    <w:abstractNumId w:val="4"/>
  </w:num>
  <w:num w:numId="5">
    <w:abstractNumId w:val="25"/>
  </w:num>
  <w:num w:numId="6">
    <w:abstractNumId w:val="27"/>
  </w:num>
  <w:num w:numId="7">
    <w:abstractNumId w:val="19"/>
  </w:num>
  <w:num w:numId="8">
    <w:abstractNumId w:val="33"/>
  </w:num>
  <w:num w:numId="9">
    <w:abstractNumId w:val="15"/>
  </w:num>
  <w:num w:numId="10">
    <w:abstractNumId w:val="32"/>
  </w:num>
  <w:num w:numId="11">
    <w:abstractNumId w:val="28"/>
  </w:num>
  <w:num w:numId="12">
    <w:abstractNumId w:val="0"/>
  </w:num>
  <w:num w:numId="13">
    <w:abstractNumId w:val="26"/>
  </w:num>
  <w:num w:numId="14">
    <w:abstractNumId w:val="31"/>
  </w:num>
  <w:num w:numId="15">
    <w:abstractNumId w:val="8"/>
  </w:num>
  <w:num w:numId="16">
    <w:abstractNumId w:val="11"/>
  </w:num>
  <w:num w:numId="17">
    <w:abstractNumId w:val="14"/>
  </w:num>
  <w:num w:numId="18">
    <w:abstractNumId w:val="18"/>
  </w:num>
  <w:num w:numId="19">
    <w:abstractNumId w:val="10"/>
  </w:num>
  <w:num w:numId="20">
    <w:abstractNumId w:val="24"/>
  </w:num>
  <w:num w:numId="21">
    <w:abstractNumId w:val="29"/>
  </w:num>
  <w:num w:numId="22">
    <w:abstractNumId w:val="34"/>
  </w:num>
  <w:num w:numId="23">
    <w:abstractNumId w:val="9"/>
  </w:num>
  <w:num w:numId="24">
    <w:abstractNumId w:val="1"/>
  </w:num>
  <w:num w:numId="25">
    <w:abstractNumId w:val="13"/>
  </w:num>
  <w:num w:numId="26">
    <w:abstractNumId w:val="12"/>
  </w:num>
  <w:num w:numId="27">
    <w:abstractNumId w:val="23"/>
  </w:num>
  <w:num w:numId="28">
    <w:abstractNumId w:val="17"/>
  </w:num>
  <w:num w:numId="29">
    <w:abstractNumId w:val="2"/>
  </w:num>
  <w:num w:numId="30">
    <w:abstractNumId w:val="21"/>
  </w:num>
  <w:num w:numId="31">
    <w:abstractNumId w:val="3"/>
  </w:num>
  <w:num w:numId="32">
    <w:abstractNumId w:val="7"/>
  </w:num>
  <w:num w:numId="33">
    <w:abstractNumId w:val="6"/>
  </w:num>
  <w:num w:numId="34">
    <w:abstractNumId w:val="22"/>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13C5"/>
    <w:rsid w:val="00002550"/>
    <w:rsid w:val="0001022F"/>
    <w:rsid w:val="00010995"/>
    <w:rsid w:val="00014DCD"/>
    <w:rsid w:val="000200E4"/>
    <w:rsid w:val="00020479"/>
    <w:rsid w:val="00023A02"/>
    <w:rsid w:val="00036E71"/>
    <w:rsid w:val="00051BFD"/>
    <w:rsid w:val="0005426B"/>
    <w:rsid w:val="00064276"/>
    <w:rsid w:val="00070745"/>
    <w:rsid w:val="00072A13"/>
    <w:rsid w:val="00073212"/>
    <w:rsid w:val="00086D5F"/>
    <w:rsid w:val="000B0E98"/>
    <w:rsid w:val="000B29B6"/>
    <w:rsid w:val="000B310E"/>
    <w:rsid w:val="000B3253"/>
    <w:rsid w:val="000B6138"/>
    <w:rsid w:val="000B7037"/>
    <w:rsid w:val="000C35BA"/>
    <w:rsid w:val="000D2E56"/>
    <w:rsid w:val="000E121E"/>
    <w:rsid w:val="000E2201"/>
    <w:rsid w:val="000E7DD9"/>
    <w:rsid w:val="00101BDD"/>
    <w:rsid w:val="00105255"/>
    <w:rsid w:val="00120D3D"/>
    <w:rsid w:val="00123105"/>
    <w:rsid w:val="00123859"/>
    <w:rsid w:val="00126BEB"/>
    <w:rsid w:val="00131BB4"/>
    <w:rsid w:val="0013696A"/>
    <w:rsid w:val="00141785"/>
    <w:rsid w:val="00146EDD"/>
    <w:rsid w:val="00160D37"/>
    <w:rsid w:val="001653C0"/>
    <w:rsid w:val="00165811"/>
    <w:rsid w:val="0017058A"/>
    <w:rsid w:val="00172EC2"/>
    <w:rsid w:val="001842C9"/>
    <w:rsid w:val="0019178D"/>
    <w:rsid w:val="00192262"/>
    <w:rsid w:val="001A291D"/>
    <w:rsid w:val="001A6FBA"/>
    <w:rsid w:val="001B2F7E"/>
    <w:rsid w:val="001B378E"/>
    <w:rsid w:val="001B78D3"/>
    <w:rsid w:val="001C1047"/>
    <w:rsid w:val="001D0E8E"/>
    <w:rsid w:val="001E2F9E"/>
    <w:rsid w:val="001F5402"/>
    <w:rsid w:val="001F5B89"/>
    <w:rsid w:val="001F72FB"/>
    <w:rsid w:val="00202FD6"/>
    <w:rsid w:val="002111B7"/>
    <w:rsid w:val="00214817"/>
    <w:rsid w:val="002167A7"/>
    <w:rsid w:val="00216E4D"/>
    <w:rsid w:val="002205F8"/>
    <w:rsid w:val="00222009"/>
    <w:rsid w:val="002224BA"/>
    <w:rsid w:val="00224009"/>
    <w:rsid w:val="002268D8"/>
    <w:rsid w:val="00227BE4"/>
    <w:rsid w:val="0023042C"/>
    <w:rsid w:val="00232F00"/>
    <w:rsid w:val="00237CBB"/>
    <w:rsid w:val="002443AE"/>
    <w:rsid w:val="002458B2"/>
    <w:rsid w:val="002537C6"/>
    <w:rsid w:val="00254066"/>
    <w:rsid w:val="002560FB"/>
    <w:rsid w:val="00256A55"/>
    <w:rsid w:val="0025766B"/>
    <w:rsid w:val="0027672C"/>
    <w:rsid w:val="00281A26"/>
    <w:rsid w:val="00285CAE"/>
    <w:rsid w:val="00295883"/>
    <w:rsid w:val="002C1F99"/>
    <w:rsid w:val="002C347D"/>
    <w:rsid w:val="002C5E4C"/>
    <w:rsid w:val="002D3ACB"/>
    <w:rsid w:val="002D66A3"/>
    <w:rsid w:val="002D7422"/>
    <w:rsid w:val="002E130C"/>
    <w:rsid w:val="002E2F0E"/>
    <w:rsid w:val="002E678A"/>
    <w:rsid w:val="002F2428"/>
    <w:rsid w:val="002F2859"/>
    <w:rsid w:val="0030162F"/>
    <w:rsid w:val="00305524"/>
    <w:rsid w:val="0032177E"/>
    <w:rsid w:val="0033298E"/>
    <w:rsid w:val="003409B4"/>
    <w:rsid w:val="00346D58"/>
    <w:rsid w:val="0035337B"/>
    <w:rsid w:val="00355A40"/>
    <w:rsid w:val="003603AD"/>
    <w:rsid w:val="00363388"/>
    <w:rsid w:val="00371880"/>
    <w:rsid w:val="00372B3A"/>
    <w:rsid w:val="00374ABB"/>
    <w:rsid w:val="00383B93"/>
    <w:rsid w:val="00383E37"/>
    <w:rsid w:val="00384A71"/>
    <w:rsid w:val="003870D6"/>
    <w:rsid w:val="00390F9A"/>
    <w:rsid w:val="00396A83"/>
    <w:rsid w:val="003B15CE"/>
    <w:rsid w:val="003B2E2E"/>
    <w:rsid w:val="003B4ED9"/>
    <w:rsid w:val="003C3603"/>
    <w:rsid w:val="003C787B"/>
    <w:rsid w:val="003D463C"/>
    <w:rsid w:val="003D507E"/>
    <w:rsid w:val="003D6E0E"/>
    <w:rsid w:val="003D7ABE"/>
    <w:rsid w:val="003E0040"/>
    <w:rsid w:val="003E7457"/>
    <w:rsid w:val="003F0AF2"/>
    <w:rsid w:val="003F2716"/>
    <w:rsid w:val="003F75DD"/>
    <w:rsid w:val="00401B46"/>
    <w:rsid w:val="004050A2"/>
    <w:rsid w:val="00415C59"/>
    <w:rsid w:val="00422110"/>
    <w:rsid w:val="00437397"/>
    <w:rsid w:val="00440EEE"/>
    <w:rsid w:val="00444A96"/>
    <w:rsid w:val="00445EB3"/>
    <w:rsid w:val="00464C16"/>
    <w:rsid w:val="00470CE8"/>
    <w:rsid w:val="00475968"/>
    <w:rsid w:val="00480A6B"/>
    <w:rsid w:val="004868BD"/>
    <w:rsid w:val="00492AC5"/>
    <w:rsid w:val="004A4C69"/>
    <w:rsid w:val="004B07DB"/>
    <w:rsid w:val="004B2F99"/>
    <w:rsid w:val="004B5756"/>
    <w:rsid w:val="004C3B2A"/>
    <w:rsid w:val="004C7D4C"/>
    <w:rsid w:val="004E1E67"/>
    <w:rsid w:val="004F1FEC"/>
    <w:rsid w:val="004F4760"/>
    <w:rsid w:val="004F4BF8"/>
    <w:rsid w:val="004F59DF"/>
    <w:rsid w:val="004F61F6"/>
    <w:rsid w:val="005012D5"/>
    <w:rsid w:val="005024DA"/>
    <w:rsid w:val="0051476D"/>
    <w:rsid w:val="00516F58"/>
    <w:rsid w:val="00523EB6"/>
    <w:rsid w:val="0052516B"/>
    <w:rsid w:val="00533CD5"/>
    <w:rsid w:val="00542CE7"/>
    <w:rsid w:val="00544C1A"/>
    <w:rsid w:val="0055489A"/>
    <w:rsid w:val="00556E19"/>
    <w:rsid w:val="00567492"/>
    <w:rsid w:val="00577A9F"/>
    <w:rsid w:val="005814CB"/>
    <w:rsid w:val="0058398D"/>
    <w:rsid w:val="00595665"/>
    <w:rsid w:val="00596186"/>
    <w:rsid w:val="00597297"/>
    <w:rsid w:val="005A17E2"/>
    <w:rsid w:val="005A7ADA"/>
    <w:rsid w:val="005B38E7"/>
    <w:rsid w:val="005B4138"/>
    <w:rsid w:val="005C1FFE"/>
    <w:rsid w:val="005C6150"/>
    <w:rsid w:val="005D018F"/>
    <w:rsid w:val="005D159F"/>
    <w:rsid w:val="005E1570"/>
    <w:rsid w:val="005E3A84"/>
    <w:rsid w:val="005E52EF"/>
    <w:rsid w:val="005F3A2F"/>
    <w:rsid w:val="005F3B44"/>
    <w:rsid w:val="005F6CD8"/>
    <w:rsid w:val="0060574C"/>
    <w:rsid w:val="006065A4"/>
    <w:rsid w:val="00620A01"/>
    <w:rsid w:val="00625CED"/>
    <w:rsid w:val="00625DB4"/>
    <w:rsid w:val="00631DDE"/>
    <w:rsid w:val="00632F94"/>
    <w:rsid w:val="0063342C"/>
    <w:rsid w:val="0063383F"/>
    <w:rsid w:val="0063386E"/>
    <w:rsid w:val="00635CF3"/>
    <w:rsid w:val="00651126"/>
    <w:rsid w:val="006536F3"/>
    <w:rsid w:val="00654E54"/>
    <w:rsid w:val="006563EA"/>
    <w:rsid w:val="00656ACF"/>
    <w:rsid w:val="00662B99"/>
    <w:rsid w:val="0067085E"/>
    <w:rsid w:val="00670FDF"/>
    <w:rsid w:val="006814DA"/>
    <w:rsid w:val="00695D5C"/>
    <w:rsid w:val="006A055B"/>
    <w:rsid w:val="006A436D"/>
    <w:rsid w:val="006A5E75"/>
    <w:rsid w:val="006B1FED"/>
    <w:rsid w:val="006B4455"/>
    <w:rsid w:val="006B4D8C"/>
    <w:rsid w:val="006C057B"/>
    <w:rsid w:val="006C5CE4"/>
    <w:rsid w:val="006D6C35"/>
    <w:rsid w:val="006E55BA"/>
    <w:rsid w:val="006E69DB"/>
    <w:rsid w:val="006F1421"/>
    <w:rsid w:val="006F2117"/>
    <w:rsid w:val="006F4B1E"/>
    <w:rsid w:val="0072062E"/>
    <w:rsid w:val="00722593"/>
    <w:rsid w:val="00744942"/>
    <w:rsid w:val="00764693"/>
    <w:rsid w:val="007717F9"/>
    <w:rsid w:val="007775CC"/>
    <w:rsid w:val="00782801"/>
    <w:rsid w:val="00785333"/>
    <w:rsid w:val="00791CBE"/>
    <w:rsid w:val="007930E3"/>
    <w:rsid w:val="007A7639"/>
    <w:rsid w:val="007B7B29"/>
    <w:rsid w:val="007C305E"/>
    <w:rsid w:val="007D03D5"/>
    <w:rsid w:val="007D2496"/>
    <w:rsid w:val="007E27B8"/>
    <w:rsid w:val="007E652D"/>
    <w:rsid w:val="007E6622"/>
    <w:rsid w:val="007F0C22"/>
    <w:rsid w:val="007F10DB"/>
    <w:rsid w:val="0080159A"/>
    <w:rsid w:val="00805936"/>
    <w:rsid w:val="0081172C"/>
    <w:rsid w:val="00820BCF"/>
    <w:rsid w:val="00823655"/>
    <w:rsid w:val="00824465"/>
    <w:rsid w:val="00834468"/>
    <w:rsid w:val="00835BEA"/>
    <w:rsid w:val="00846D22"/>
    <w:rsid w:val="00850AE9"/>
    <w:rsid w:val="00850F7E"/>
    <w:rsid w:val="008614B6"/>
    <w:rsid w:val="00872D8F"/>
    <w:rsid w:val="00872F41"/>
    <w:rsid w:val="008841A0"/>
    <w:rsid w:val="00885F55"/>
    <w:rsid w:val="00890801"/>
    <w:rsid w:val="00894C7C"/>
    <w:rsid w:val="00896D10"/>
    <w:rsid w:val="00897D9B"/>
    <w:rsid w:val="008A593C"/>
    <w:rsid w:val="008A7B48"/>
    <w:rsid w:val="008B3B48"/>
    <w:rsid w:val="008B462F"/>
    <w:rsid w:val="008B5CB9"/>
    <w:rsid w:val="008B6029"/>
    <w:rsid w:val="008C02A2"/>
    <w:rsid w:val="008C47EF"/>
    <w:rsid w:val="008C5BA6"/>
    <w:rsid w:val="008C5D7C"/>
    <w:rsid w:val="008C62DF"/>
    <w:rsid w:val="008C662C"/>
    <w:rsid w:val="008C68DB"/>
    <w:rsid w:val="008C6B9B"/>
    <w:rsid w:val="008D3923"/>
    <w:rsid w:val="008D444C"/>
    <w:rsid w:val="008F18E2"/>
    <w:rsid w:val="008F54AC"/>
    <w:rsid w:val="0090035D"/>
    <w:rsid w:val="00900FEC"/>
    <w:rsid w:val="00901D3F"/>
    <w:rsid w:val="00910ADD"/>
    <w:rsid w:val="009131F6"/>
    <w:rsid w:val="00924608"/>
    <w:rsid w:val="00930307"/>
    <w:rsid w:val="009335B1"/>
    <w:rsid w:val="00941E54"/>
    <w:rsid w:val="00942F33"/>
    <w:rsid w:val="00942F6B"/>
    <w:rsid w:val="0095702A"/>
    <w:rsid w:val="00960374"/>
    <w:rsid w:val="00964D4A"/>
    <w:rsid w:val="0096694C"/>
    <w:rsid w:val="0097118C"/>
    <w:rsid w:val="00976BBD"/>
    <w:rsid w:val="009776F3"/>
    <w:rsid w:val="00984364"/>
    <w:rsid w:val="009936DB"/>
    <w:rsid w:val="009A1CA4"/>
    <w:rsid w:val="009A5393"/>
    <w:rsid w:val="009A6EDA"/>
    <w:rsid w:val="009A7638"/>
    <w:rsid w:val="009A7F7B"/>
    <w:rsid w:val="009B4980"/>
    <w:rsid w:val="009C2267"/>
    <w:rsid w:val="009C46D8"/>
    <w:rsid w:val="009D52D4"/>
    <w:rsid w:val="009D715C"/>
    <w:rsid w:val="009E1A52"/>
    <w:rsid w:val="009F3950"/>
    <w:rsid w:val="009F3965"/>
    <w:rsid w:val="009F58C3"/>
    <w:rsid w:val="00A00EEB"/>
    <w:rsid w:val="00A068B8"/>
    <w:rsid w:val="00A1326B"/>
    <w:rsid w:val="00A17539"/>
    <w:rsid w:val="00A219F1"/>
    <w:rsid w:val="00A22ADC"/>
    <w:rsid w:val="00A26AC9"/>
    <w:rsid w:val="00A3593C"/>
    <w:rsid w:val="00A36E7C"/>
    <w:rsid w:val="00A4756D"/>
    <w:rsid w:val="00A47EA8"/>
    <w:rsid w:val="00A50CCE"/>
    <w:rsid w:val="00A5334F"/>
    <w:rsid w:val="00A533A0"/>
    <w:rsid w:val="00A668A5"/>
    <w:rsid w:val="00A66C07"/>
    <w:rsid w:val="00A67BD0"/>
    <w:rsid w:val="00A7019D"/>
    <w:rsid w:val="00A8387C"/>
    <w:rsid w:val="00A900A5"/>
    <w:rsid w:val="00A911F9"/>
    <w:rsid w:val="00A9304B"/>
    <w:rsid w:val="00A93275"/>
    <w:rsid w:val="00A93A4D"/>
    <w:rsid w:val="00A97509"/>
    <w:rsid w:val="00AA2519"/>
    <w:rsid w:val="00AA46C4"/>
    <w:rsid w:val="00AA52FB"/>
    <w:rsid w:val="00AA7CBF"/>
    <w:rsid w:val="00AB1CD7"/>
    <w:rsid w:val="00AB43EE"/>
    <w:rsid w:val="00AB5C7E"/>
    <w:rsid w:val="00AC222F"/>
    <w:rsid w:val="00AD2EB2"/>
    <w:rsid w:val="00AD5B78"/>
    <w:rsid w:val="00AD60D7"/>
    <w:rsid w:val="00AD7733"/>
    <w:rsid w:val="00AE1A4A"/>
    <w:rsid w:val="00AE68EA"/>
    <w:rsid w:val="00AF0F66"/>
    <w:rsid w:val="00AF328B"/>
    <w:rsid w:val="00B02EEF"/>
    <w:rsid w:val="00B04F16"/>
    <w:rsid w:val="00B053A8"/>
    <w:rsid w:val="00B05C6F"/>
    <w:rsid w:val="00B155CB"/>
    <w:rsid w:val="00B179FF"/>
    <w:rsid w:val="00B301D0"/>
    <w:rsid w:val="00B309C7"/>
    <w:rsid w:val="00B30FF9"/>
    <w:rsid w:val="00B35523"/>
    <w:rsid w:val="00B35E6F"/>
    <w:rsid w:val="00B45D11"/>
    <w:rsid w:val="00B53A84"/>
    <w:rsid w:val="00B553E3"/>
    <w:rsid w:val="00B55470"/>
    <w:rsid w:val="00B605B8"/>
    <w:rsid w:val="00B60807"/>
    <w:rsid w:val="00B61D10"/>
    <w:rsid w:val="00B63E1D"/>
    <w:rsid w:val="00B63F93"/>
    <w:rsid w:val="00B65D45"/>
    <w:rsid w:val="00B72B30"/>
    <w:rsid w:val="00B7510F"/>
    <w:rsid w:val="00B816B2"/>
    <w:rsid w:val="00BA00CB"/>
    <w:rsid w:val="00BA2239"/>
    <w:rsid w:val="00BB2872"/>
    <w:rsid w:val="00BB3AF6"/>
    <w:rsid w:val="00BB440C"/>
    <w:rsid w:val="00BC3294"/>
    <w:rsid w:val="00BD184D"/>
    <w:rsid w:val="00BE528C"/>
    <w:rsid w:val="00BE6473"/>
    <w:rsid w:val="00BF09E3"/>
    <w:rsid w:val="00BF0E8D"/>
    <w:rsid w:val="00BF5FA9"/>
    <w:rsid w:val="00C07BA2"/>
    <w:rsid w:val="00C1132D"/>
    <w:rsid w:val="00C1576A"/>
    <w:rsid w:val="00C1622A"/>
    <w:rsid w:val="00C165E8"/>
    <w:rsid w:val="00C21679"/>
    <w:rsid w:val="00C27508"/>
    <w:rsid w:val="00C27CE9"/>
    <w:rsid w:val="00C35B25"/>
    <w:rsid w:val="00C411B6"/>
    <w:rsid w:val="00C47ACD"/>
    <w:rsid w:val="00C53DAE"/>
    <w:rsid w:val="00C54A5A"/>
    <w:rsid w:val="00C552AE"/>
    <w:rsid w:val="00C621F5"/>
    <w:rsid w:val="00C7329E"/>
    <w:rsid w:val="00C74062"/>
    <w:rsid w:val="00C74C92"/>
    <w:rsid w:val="00C75EE3"/>
    <w:rsid w:val="00C8552F"/>
    <w:rsid w:val="00C87BAC"/>
    <w:rsid w:val="00C90D5D"/>
    <w:rsid w:val="00C93CFE"/>
    <w:rsid w:val="00C95543"/>
    <w:rsid w:val="00CA1894"/>
    <w:rsid w:val="00CA1BA5"/>
    <w:rsid w:val="00CA3A13"/>
    <w:rsid w:val="00CA5148"/>
    <w:rsid w:val="00CA7DEF"/>
    <w:rsid w:val="00CC0584"/>
    <w:rsid w:val="00CC2955"/>
    <w:rsid w:val="00CC2ED2"/>
    <w:rsid w:val="00CD0A8A"/>
    <w:rsid w:val="00CD464F"/>
    <w:rsid w:val="00CD79BB"/>
    <w:rsid w:val="00CE5A15"/>
    <w:rsid w:val="00CF0001"/>
    <w:rsid w:val="00CF317E"/>
    <w:rsid w:val="00D01B5E"/>
    <w:rsid w:val="00D155FC"/>
    <w:rsid w:val="00D22B44"/>
    <w:rsid w:val="00D400C7"/>
    <w:rsid w:val="00D40F83"/>
    <w:rsid w:val="00D45E74"/>
    <w:rsid w:val="00D45ED8"/>
    <w:rsid w:val="00D4729B"/>
    <w:rsid w:val="00D52054"/>
    <w:rsid w:val="00D520B4"/>
    <w:rsid w:val="00D53394"/>
    <w:rsid w:val="00D5422B"/>
    <w:rsid w:val="00D54755"/>
    <w:rsid w:val="00D61D21"/>
    <w:rsid w:val="00D649E9"/>
    <w:rsid w:val="00D66FFD"/>
    <w:rsid w:val="00D67AE2"/>
    <w:rsid w:val="00D70D76"/>
    <w:rsid w:val="00D71B70"/>
    <w:rsid w:val="00D7359A"/>
    <w:rsid w:val="00D756A2"/>
    <w:rsid w:val="00D826E0"/>
    <w:rsid w:val="00D84D52"/>
    <w:rsid w:val="00D9296D"/>
    <w:rsid w:val="00DA4E69"/>
    <w:rsid w:val="00DB1FB9"/>
    <w:rsid w:val="00DC3837"/>
    <w:rsid w:val="00DC5ED6"/>
    <w:rsid w:val="00DC7784"/>
    <w:rsid w:val="00DD023A"/>
    <w:rsid w:val="00DD20C9"/>
    <w:rsid w:val="00DE0BE5"/>
    <w:rsid w:val="00DF41CC"/>
    <w:rsid w:val="00E01C37"/>
    <w:rsid w:val="00E052CB"/>
    <w:rsid w:val="00E10ED8"/>
    <w:rsid w:val="00E14D69"/>
    <w:rsid w:val="00E14DAD"/>
    <w:rsid w:val="00E21FDD"/>
    <w:rsid w:val="00E32BD5"/>
    <w:rsid w:val="00E361B9"/>
    <w:rsid w:val="00E40E6E"/>
    <w:rsid w:val="00E45193"/>
    <w:rsid w:val="00E465A2"/>
    <w:rsid w:val="00E511A3"/>
    <w:rsid w:val="00E52A16"/>
    <w:rsid w:val="00E56ACE"/>
    <w:rsid w:val="00E63238"/>
    <w:rsid w:val="00E7511B"/>
    <w:rsid w:val="00E77429"/>
    <w:rsid w:val="00E81DC4"/>
    <w:rsid w:val="00E925FF"/>
    <w:rsid w:val="00E9323F"/>
    <w:rsid w:val="00E97A81"/>
    <w:rsid w:val="00EB1670"/>
    <w:rsid w:val="00EB4A7B"/>
    <w:rsid w:val="00EB55C8"/>
    <w:rsid w:val="00EB6EB9"/>
    <w:rsid w:val="00EC5B79"/>
    <w:rsid w:val="00ED6543"/>
    <w:rsid w:val="00ED7FCA"/>
    <w:rsid w:val="00EE6538"/>
    <w:rsid w:val="00EF1437"/>
    <w:rsid w:val="00EF3993"/>
    <w:rsid w:val="00EF7224"/>
    <w:rsid w:val="00F01236"/>
    <w:rsid w:val="00F02ADD"/>
    <w:rsid w:val="00F037F5"/>
    <w:rsid w:val="00F05A44"/>
    <w:rsid w:val="00F07DF8"/>
    <w:rsid w:val="00F11D8D"/>
    <w:rsid w:val="00F12B00"/>
    <w:rsid w:val="00F155DD"/>
    <w:rsid w:val="00F17B96"/>
    <w:rsid w:val="00F22505"/>
    <w:rsid w:val="00F24BBF"/>
    <w:rsid w:val="00F25799"/>
    <w:rsid w:val="00F3128B"/>
    <w:rsid w:val="00F33ACB"/>
    <w:rsid w:val="00F35774"/>
    <w:rsid w:val="00F35AAC"/>
    <w:rsid w:val="00F4263A"/>
    <w:rsid w:val="00F47637"/>
    <w:rsid w:val="00F50BDE"/>
    <w:rsid w:val="00F53823"/>
    <w:rsid w:val="00F54660"/>
    <w:rsid w:val="00F57F52"/>
    <w:rsid w:val="00F714E7"/>
    <w:rsid w:val="00F73BC6"/>
    <w:rsid w:val="00F9284D"/>
    <w:rsid w:val="00F92C39"/>
    <w:rsid w:val="00F93264"/>
    <w:rsid w:val="00FA6B26"/>
    <w:rsid w:val="00FB235E"/>
    <w:rsid w:val="00FC3008"/>
    <w:rsid w:val="00FE43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91C0821"/>
  <w15:docId w15:val="{6C4B63F8-5478-4BDC-B2E2-EDC8E70A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uiPriority="0" w:qFormat="1"/>
    <w:lsdException w:name="heading 7" w:locked="1" w:semiHidden="1" w:uiPriority="0" w:unhideWhenUsed="1"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uiPriority w:val="99"/>
    <w:qFormat/>
    <w:rsid w:val="00383B93"/>
    <w:pPr>
      <w:keepNext/>
      <w:spacing w:before="240" w:after="60"/>
      <w:outlineLvl w:val="0"/>
    </w:pPr>
    <w:rPr>
      <w:rFonts w:ascii="Cambria" w:hAnsi="Cambria" w:cs="Cambria"/>
      <w:b/>
      <w:bCs/>
      <w:kern w:val="32"/>
      <w:sz w:val="32"/>
      <w:szCs w:val="32"/>
    </w:rPr>
  </w:style>
  <w:style w:type="paragraph" w:styleId="Ttulo2">
    <w:name w:val="heading 2"/>
    <w:basedOn w:val="Normal"/>
    <w:next w:val="Normal"/>
    <w:link w:val="Ttulo2Char"/>
    <w:uiPriority w:val="99"/>
    <w:qFormat/>
    <w:rsid w:val="005814CB"/>
    <w:pPr>
      <w:keepNext/>
      <w:jc w:val="center"/>
      <w:outlineLvl w:val="1"/>
    </w:pPr>
    <w:rPr>
      <w:rFonts w:ascii="Arial Rounded MT Bold" w:hAnsi="Arial Rounded MT Bold" w:cs="Arial Rounded MT Bold"/>
      <w:b/>
      <w:bCs/>
      <w:sz w:val="32"/>
      <w:szCs w:val="32"/>
      <w:u w:val="single"/>
    </w:rPr>
  </w:style>
  <w:style w:type="paragraph" w:styleId="Ttulo3">
    <w:name w:val="heading 3"/>
    <w:basedOn w:val="Normal"/>
    <w:next w:val="Normal"/>
    <w:link w:val="Ttulo3Char"/>
    <w:uiPriority w:val="99"/>
    <w:qFormat/>
    <w:rsid w:val="00AA52FB"/>
    <w:pPr>
      <w:keepNext/>
      <w:spacing w:before="240" w:after="60"/>
      <w:outlineLvl w:val="2"/>
    </w:pPr>
    <w:rPr>
      <w:rFonts w:ascii="Cambria" w:hAnsi="Cambria" w:cs="Cambria"/>
      <w:b/>
      <w:bCs/>
      <w:sz w:val="26"/>
      <w:szCs w:val="26"/>
    </w:rPr>
  </w:style>
  <w:style w:type="paragraph" w:styleId="Ttulo5">
    <w:name w:val="heading 5"/>
    <w:basedOn w:val="Normal"/>
    <w:next w:val="Normal"/>
    <w:link w:val="Ttulo5Char"/>
    <w:uiPriority w:val="99"/>
    <w:qFormat/>
    <w:rsid w:val="00383B93"/>
    <w:pPr>
      <w:spacing w:before="240" w:after="60"/>
      <w:outlineLvl w:val="4"/>
    </w:pPr>
    <w:rPr>
      <w:rFonts w:ascii="Calibri" w:hAnsi="Calibri" w:cs="Calibri"/>
      <w:b/>
      <w:bCs/>
      <w:i/>
      <w:iCs/>
      <w:sz w:val="26"/>
      <w:szCs w:val="26"/>
    </w:rPr>
  </w:style>
  <w:style w:type="paragraph" w:styleId="Ttulo6">
    <w:name w:val="heading 6"/>
    <w:basedOn w:val="Normal"/>
    <w:next w:val="Normal"/>
    <w:link w:val="Ttulo6Char"/>
    <w:uiPriority w:val="99"/>
    <w:qFormat/>
    <w:rsid w:val="00383B93"/>
    <w:pPr>
      <w:spacing w:before="240" w:after="60"/>
      <w:outlineLvl w:val="5"/>
    </w:pPr>
    <w:rPr>
      <w:rFonts w:ascii="Calibri" w:hAnsi="Calibri" w:cs="Calibri"/>
      <w:b/>
      <w:bCs/>
      <w:sz w:val="22"/>
      <w:szCs w:val="22"/>
    </w:rPr>
  </w:style>
  <w:style w:type="paragraph" w:styleId="Ttulo8">
    <w:name w:val="heading 8"/>
    <w:basedOn w:val="Normal"/>
    <w:next w:val="Normal"/>
    <w:link w:val="Ttulo8Char"/>
    <w:uiPriority w:val="99"/>
    <w:qFormat/>
    <w:rsid w:val="00086D5F"/>
    <w:pPr>
      <w:spacing w:before="240" w:after="60"/>
      <w:outlineLvl w:val="7"/>
    </w:pPr>
    <w:rPr>
      <w:rFonts w:ascii="Calibri" w:hAnsi="Calibri" w:cs="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9"/>
    <w:locked/>
    <w:rsid w:val="00383B93"/>
    <w:rPr>
      <w:rFonts w:ascii="Cambria" w:hAnsi="Cambria" w:cs="Cambria"/>
      <w:b/>
      <w:bCs/>
      <w:kern w:val="32"/>
      <w:sz w:val="32"/>
      <w:szCs w:val="32"/>
    </w:rPr>
  </w:style>
  <w:style w:type="character" w:customStyle="1" w:styleId="Ttulo2Char">
    <w:name w:val="Título 2 Char"/>
    <w:link w:val="Ttulo2"/>
    <w:uiPriority w:val="99"/>
    <w:semiHidden/>
    <w:locked/>
    <w:rsid w:val="00CC2ED2"/>
    <w:rPr>
      <w:rFonts w:ascii="Cambria" w:hAnsi="Cambria" w:cs="Cambria"/>
      <w:b/>
      <w:bCs/>
      <w:i/>
      <w:iCs/>
      <w:sz w:val="28"/>
      <w:szCs w:val="28"/>
    </w:rPr>
  </w:style>
  <w:style w:type="character" w:customStyle="1" w:styleId="Ttulo3Char">
    <w:name w:val="Título 3 Char"/>
    <w:link w:val="Ttulo3"/>
    <w:uiPriority w:val="99"/>
    <w:semiHidden/>
    <w:locked/>
    <w:rsid w:val="00AA52FB"/>
    <w:rPr>
      <w:rFonts w:ascii="Cambria" w:hAnsi="Cambria" w:cs="Cambria"/>
      <w:b/>
      <w:bCs/>
      <w:sz w:val="26"/>
      <w:szCs w:val="26"/>
    </w:rPr>
  </w:style>
  <w:style w:type="character" w:customStyle="1" w:styleId="Ttulo5Char">
    <w:name w:val="Título 5 Char"/>
    <w:link w:val="Ttulo5"/>
    <w:uiPriority w:val="99"/>
    <w:semiHidden/>
    <w:locked/>
    <w:rsid w:val="00383B93"/>
    <w:rPr>
      <w:rFonts w:ascii="Calibri" w:hAnsi="Calibri" w:cs="Calibri"/>
      <w:b/>
      <w:bCs/>
      <w:i/>
      <w:iCs/>
      <w:sz w:val="26"/>
      <w:szCs w:val="26"/>
    </w:rPr>
  </w:style>
  <w:style w:type="character" w:customStyle="1" w:styleId="Ttulo6Char">
    <w:name w:val="Título 6 Char"/>
    <w:link w:val="Ttulo6"/>
    <w:uiPriority w:val="99"/>
    <w:semiHidden/>
    <w:locked/>
    <w:rsid w:val="00383B93"/>
    <w:rPr>
      <w:rFonts w:ascii="Calibri" w:hAnsi="Calibri" w:cs="Calibri"/>
      <w:b/>
      <w:bCs/>
      <w:sz w:val="22"/>
      <w:szCs w:val="22"/>
    </w:rPr>
  </w:style>
  <w:style w:type="character" w:customStyle="1" w:styleId="Ttulo8Char">
    <w:name w:val="Título 8 Char"/>
    <w:link w:val="Ttulo8"/>
    <w:uiPriority w:val="99"/>
    <w:semiHidden/>
    <w:locked/>
    <w:rsid w:val="00086D5F"/>
    <w:rPr>
      <w:rFonts w:ascii="Calibri" w:hAnsi="Calibri" w:cs="Calibri"/>
      <w:i/>
      <w:iCs/>
      <w:sz w:val="24"/>
      <w:szCs w:val="24"/>
    </w:rPr>
  </w:style>
  <w:style w:type="table" w:styleId="Tabelacomgrade">
    <w:name w:val="Table Grid"/>
    <w:basedOn w:val="Tabelanormal"/>
    <w:uiPriority w:val="9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link w:val="Cabealho"/>
    <w:uiPriority w:val="99"/>
    <w:locked/>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link w:val="Rodap"/>
    <w:uiPriority w:val="99"/>
    <w:locked/>
    <w:rsid w:val="00BB440C"/>
    <w:rPr>
      <w:sz w:val="24"/>
      <w:szCs w:val="24"/>
    </w:rPr>
  </w:style>
  <w:style w:type="paragraph" w:styleId="Textodebalo">
    <w:name w:val="Balloon Text"/>
    <w:basedOn w:val="Normal"/>
    <w:link w:val="TextodebaloChar"/>
    <w:uiPriority w:val="99"/>
    <w:semiHidden/>
    <w:rsid w:val="00BB440C"/>
    <w:rPr>
      <w:rFonts w:ascii="Tahoma" w:hAnsi="Tahoma" w:cs="Tahoma"/>
      <w:sz w:val="16"/>
      <w:szCs w:val="16"/>
    </w:rPr>
  </w:style>
  <w:style w:type="character" w:customStyle="1" w:styleId="TextodebaloChar">
    <w:name w:val="Texto de balão Char"/>
    <w:link w:val="Textodebalo"/>
    <w:uiPriority w:val="99"/>
    <w:locked/>
    <w:rsid w:val="00BB440C"/>
    <w:rPr>
      <w:rFonts w:ascii="Tahoma" w:hAnsi="Tahoma" w:cs="Tahoma"/>
      <w:sz w:val="16"/>
      <w:szCs w:val="16"/>
    </w:rPr>
  </w:style>
  <w:style w:type="paragraph" w:styleId="Ttulo">
    <w:name w:val="Title"/>
    <w:basedOn w:val="Normal"/>
    <w:link w:val="TtuloChar"/>
    <w:uiPriority w:val="99"/>
    <w:qFormat/>
    <w:rsid w:val="00383B93"/>
    <w:pPr>
      <w:jc w:val="center"/>
    </w:pPr>
    <w:rPr>
      <w:b/>
      <w:bCs/>
      <w:u w:val="single"/>
    </w:rPr>
  </w:style>
  <w:style w:type="character" w:customStyle="1" w:styleId="TtuloChar">
    <w:name w:val="Título Char"/>
    <w:link w:val="Ttulo"/>
    <w:uiPriority w:val="99"/>
    <w:locked/>
    <w:rsid w:val="00383B93"/>
    <w:rPr>
      <w:b/>
      <w:bCs/>
      <w:sz w:val="24"/>
      <w:szCs w:val="24"/>
      <w:u w:val="single"/>
    </w:rPr>
  </w:style>
  <w:style w:type="paragraph" w:styleId="Corpodetexto">
    <w:name w:val="Body Text"/>
    <w:basedOn w:val="Normal"/>
    <w:link w:val="CorpodetextoChar"/>
    <w:uiPriority w:val="99"/>
    <w:rsid w:val="00383B93"/>
    <w:rPr>
      <w:i/>
      <w:iCs/>
      <w:sz w:val="20"/>
      <w:szCs w:val="20"/>
      <w:u w:val="single"/>
    </w:rPr>
  </w:style>
  <w:style w:type="character" w:customStyle="1" w:styleId="CorpodetextoChar">
    <w:name w:val="Corpo de texto Char"/>
    <w:link w:val="Corpodetexto"/>
    <w:uiPriority w:val="99"/>
    <w:locked/>
    <w:rsid w:val="00383B93"/>
    <w:rPr>
      <w:i/>
      <w:iCs/>
      <w:u w:val="single"/>
    </w:rPr>
  </w:style>
  <w:style w:type="paragraph" w:styleId="Recuodecorpodetexto">
    <w:name w:val="Body Text Indent"/>
    <w:basedOn w:val="Normal"/>
    <w:link w:val="RecuodecorpodetextoChar"/>
    <w:uiPriority w:val="99"/>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cs="Arial"/>
      <w:spacing w:val="-3"/>
    </w:rPr>
  </w:style>
  <w:style w:type="character" w:customStyle="1" w:styleId="RecuodecorpodetextoChar">
    <w:name w:val="Recuo de corpo de texto Char"/>
    <w:link w:val="Recuodecorpodetexto"/>
    <w:uiPriority w:val="99"/>
    <w:locked/>
    <w:rsid w:val="00383B93"/>
    <w:rPr>
      <w:rFonts w:ascii="Arial" w:hAnsi="Arial" w:cs="Arial"/>
      <w:spacing w:val="-3"/>
      <w:sz w:val="24"/>
      <w:szCs w:val="24"/>
    </w:rPr>
  </w:style>
  <w:style w:type="paragraph" w:styleId="Subttulo">
    <w:name w:val="Subtitle"/>
    <w:basedOn w:val="Normal"/>
    <w:link w:val="SubttuloChar"/>
    <w:uiPriority w:val="99"/>
    <w:qFormat/>
    <w:rsid w:val="00383B93"/>
    <w:pPr>
      <w:jc w:val="both"/>
    </w:pPr>
    <w:rPr>
      <w:b/>
      <w:bCs/>
    </w:rPr>
  </w:style>
  <w:style w:type="character" w:customStyle="1" w:styleId="SubttuloChar">
    <w:name w:val="Subtítulo Char"/>
    <w:link w:val="Subttulo"/>
    <w:uiPriority w:val="99"/>
    <w:locked/>
    <w:rsid w:val="00383B93"/>
    <w:rPr>
      <w:b/>
      <w:bCs/>
      <w:sz w:val="24"/>
      <w:szCs w:val="24"/>
    </w:rPr>
  </w:style>
  <w:style w:type="paragraph" w:styleId="Corpodetexto2">
    <w:name w:val="Body Text 2"/>
    <w:basedOn w:val="Normal"/>
    <w:link w:val="Corpodetexto2Char"/>
    <w:uiPriority w:val="99"/>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18"/>
    </w:rPr>
  </w:style>
  <w:style w:type="character" w:customStyle="1" w:styleId="Corpodetexto2Char">
    <w:name w:val="Corpo de texto 2 Char"/>
    <w:link w:val="Corpodetexto2"/>
    <w:uiPriority w:val="99"/>
    <w:locked/>
    <w:rsid w:val="00383B93"/>
    <w:rPr>
      <w:rFonts w:ascii="Arial" w:hAnsi="Arial" w:cs="Arial"/>
      <w:color w:val="000000"/>
      <w:sz w:val="18"/>
      <w:szCs w:val="18"/>
    </w:rPr>
  </w:style>
  <w:style w:type="paragraph" w:styleId="Corpodetexto3">
    <w:name w:val="Body Text 3"/>
    <w:basedOn w:val="Normal"/>
    <w:link w:val="Corpodetexto3Char"/>
    <w:uiPriority w:val="99"/>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rPr>
  </w:style>
  <w:style w:type="character" w:customStyle="1" w:styleId="Corpodetexto3Char">
    <w:name w:val="Corpo de texto 3 Char"/>
    <w:link w:val="Corpodetexto3"/>
    <w:uiPriority w:val="99"/>
    <w:locked/>
    <w:rsid w:val="00383B93"/>
    <w:rPr>
      <w:color w:val="000000"/>
      <w:spacing w:val="-3"/>
      <w:sz w:val="24"/>
      <w:szCs w:val="24"/>
    </w:rPr>
  </w:style>
  <w:style w:type="paragraph" w:styleId="Recuodecorpodetexto2">
    <w:name w:val="Body Text Indent 2"/>
    <w:basedOn w:val="Normal"/>
    <w:link w:val="Recuodecorpodetexto2Char"/>
    <w:uiPriority w:val="99"/>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rPr>
  </w:style>
  <w:style w:type="character" w:customStyle="1" w:styleId="Recuodecorpodetexto2Char">
    <w:name w:val="Recuo de corpo de texto 2 Char"/>
    <w:link w:val="Recuodecorpodetexto2"/>
    <w:uiPriority w:val="99"/>
    <w:locked/>
    <w:rsid w:val="00383B93"/>
    <w:rPr>
      <w:rFonts w:ascii="Arial" w:hAnsi="Arial" w:cs="Arial"/>
      <w:i/>
      <w:iCs/>
      <w:sz w:val="24"/>
      <w:szCs w:val="24"/>
    </w:rPr>
  </w:style>
  <w:style w:type="paragraph" w:styleId="SemEspaamento">
    <w:name w:val="No Spacing"/>
    <w:uiPriority w:val="99"/>
    <w:qFormat/>
    <w:rsid w:val="00383B93"/>
    <w:rPr>
      <w:rFonts w:ascii="Calibri" w:eastAsia="Batang" w:hAnsi="Calibri" w:cs="Calibri"/>
      <w:sz w:val="22"/>
      <w:szCs w:val="22"/>
      <w:lang w:eastAsia="en-US"/>
    </w:rPr>
  </w:style>
  <w:style w:type="paragraph" w:customStyle="1" w:styleId="Corpodetexto1">
    <w:name w:val="Corpo de texto1"/>
    <w:uiPriority w:val="99"/>
    <w:rsid w:val="00383B93"/>
    <w:rPr>
      <w:rFonts w:ascii="CG Times" w:hAnsi="CG Times" w:cs="CG Times"/>
      <w:color w:val="000000"/>
      <w:sz w:val="24"/>
      <w:szCs w:val="24"/>
      <w:lang w:val="en-US"/>
    </w:rPr>
  </w:style>
  <w:style w:type="paragraph" w:customStyle="1" w:styleId="reservado3">
    <w:name w:val="reservado3"/>
    <w:basedOn w:val="Normal"/>
    <w:uiPriority w:val="99"/>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Arial"/>
      <w:spacing w:val="-3"/>
    </w:rPr>
  </w:style>
  <w:style w:type="paragraph" w:customStyle="1" w:styleId="p-integra">
    <w:name w:val="p-integra"/>
    <w:basedOn w:val="Normal"/>
    <w:uiPriority w:val="99"/>
    <w:rsid w:val="00383B93"/>
    <w:pPr>
      <w:spacing w:before="100" w:beforeAutospacing="1" w:after="100" w:afterAutospacing="1"/>
    </w:pPr>
  </w:style>
  <w:style w:type="paragraph" w:customStyle="1" w:styleId="Corpodetexto21">
    <w:name w:val="Corpo de texto 21"/>
    <w:basedOn w:val="Normal"/>
    <w:uiPriority w:val="99"/>
    <w:rsid w:val="00086D5F"/>
    <w:pPr>
      <w:overflowPunct w:val="0"/>
      <w:autoSpaceDE w:val="0"/>
      <w:autoSpaceDN w:val="0"/>
      <w:adjustRightInd w:val="0"/>
      <w:spacing w:line="240" w:lineRule="exact"/>
      <w:ind w:left="1418"/>
      <w:jc w:val="both"/>
      <w:textAlignment w:val="baseline"/>
    </w:pPr>
    <w:rPr>
      <w:rFonts w:ascii="Arial" w:hAnsi="Arial" w:cs="Arial"/>
      <w:sz w:val="20"/>
      <w:szCs w:val="20"/>
    </w:rPr>
  </w:style>
  <w:style w:type="character" w:customStyle="1" w:styleId="hlhilite">
    <w:name w:val="hl hilite"/>
    <w:basedOn w:val="Fontepargpadro"/>
    <w:uiPriority w:val="99"/>
    <w:rsid w:val="00086D5F"/>
  </w:style>
  <w:style w:type="paragraph" w:customStyle="1" w:styleId="Default">
    <w:name w:val="Default"/>
    <w:uiPriority w:val="99"/>
    <w:rsid w:val="00556E19"/>
    <w:pPr>
      <w:autoSpaceDE w:val="0"/>
      <w:autoSpaceDN w:val="0"/>
      <w:adjustRightInd w:val="0"/>
    </w:pPr>
    <w:rPr>
      <w:color w:val="000000"/>
      <w:sz w:val="24"/>
      <w:szCs w:val="24"/>
    </w:rPr>
  </w:style>
  <w:style w:type="paragraph" w:styleId="PargrafodaLista">
    <w:name w:val="List Paragraph"/>
    <w:basedOn w:val="Normal"/>
    <w:uiPriority w:val="99"/>
    <w:qFormat/>
    <w:rsid w:val="00AD7733"/>
    <w:pPr>
      <w:ind w:left="708"/>
    </w:pPr>
  </w:style>
  <w:style w:type="character" w:customStyle="1" w:styleId="grame">
    <w:name w:val="grame"/>
    <w:basedOn w:val="Fontepargpadro"/>
    <w:uiPriority w:val="99"/>
    <w:rsid w:val="00AB5C7E"/>
  </w:style>
  <w:style w:type="character" w:customStyle="1" w:styleId="spelle">
    <w:name w:val="spelle"/>
    <w:basedOn w:val="Fontepargpadro"/>
    <w:uiPriority w:val="99"/>
    <w:rsid w:val="00AB5C7E"/>
  </w:style>
  <w:style w:type="paragraph" w:customStyle="1" w:styleId="BodyTextIn">
    <w:name w:val="Body Text In"/>
    <w:uiPriority w:val="99"/>
    <w:rsid w:val="00AB5C7E"/>
    <w:pPr>
      <w:tabs>
        <w:tab w:val="left" w:pos="-261"/>
        <w:tab w:val="left" w:pos="0"/>
        <w:tab w:val="left" w:pos="422"/>
        <w:tab w:val="left" w:pos="1130"/>
        <w:tab w:val="left" w:pos="1838"/>
        <w:tab w:val="left" w:pos="2546"/>
        <w:tab w:val="left" w:pos="3254"/>
        <w:tab w:val="left" w:pos="3962"/>
        <w:tab w:val="left" w:pos="4670"/>
        <w:tab w:val="left" w:pos="5378"/>
        <w:tab w:val="left" w:pos="6086"/>
        <w:tab w:val="left" w:pos="6794"/>
      </w:tabs>
      <w:autoSpaceDE w:val="0"/>
      <w:autoSpaceDN w:val="0"/>
      <w:adjustRightInd w:val="0"/>
      <w:spacing w:line="240" w:lineRule="exact"/>
      <w:ind w:left="1700" w:hanging="708"/>
      <w:jc w:val="both"/>
    </w:pPr>
    <w:rPr>
      <w:rFonts w:ascii="Arial" w:hAnsi="Arial" w:cs="Arial"/>
      <w:sz w:val="24"/>
      <w:szCs w:val="24"/>
    </w:rPr>
  </w:style>
  <w:style w:type="character" w:styleId="Hyperlink">
    <w:name w:val="Hyperlink"/>
    <w:uiPriority w:val="99"/>
    <w:rsid w:val="00AA52FB"/>
    <w:rPr>
      <w:color w:val="0000FF"/>
      <w:u w:val="single"/>
    </w:rPr>
  </w:style>
  <w:style w:type="paragraph" w:customStyle="1" w:styleId="ecxmsoplaintext">
    <w:name w:val="ecxmsoplaintext"/>
    <w:basedOn w:val="Normal"/>
    <w:uiPriority w:val="99"/>
    <w:rsid w:val="009A7638"/>
    <w:pPr>
      <w:spacing w:before="100" w:beforeAutospacing="1" w:after="100" w:afterAutospacing="1"/>
    </w:pPr>
  </w:style>
  <w:style w:type="paragraph" w:customStyle="1" w:styleId="ecxmsonormal">
    <w:name w:val="ecxmsonormal"/>
    <w:basedOn w:val="Normal"/>
    <w:uiPriority w:val="99"/>
    <w:rsid w:val="009A7638"/>
    <w:pPr>
      <w:spacing w:before="100" w:beforeAutospacing="1" w:after="100" w:afterAutospacing="1"/>
    </w:pPr>
  </w:style>
  <w:style w:type="character" w:customStyle="1" w:styleId="apple-converted-space">
    <w:name w:val="apple-converted-space"/>
    <w:basedOn w:val="Fontepargpadro"/>
    <w:uiPriority w:val="99"/>
    <w:rsid w:val="009A7638"/>
  </w:style>
  <w:style w:type="character" w:styleId="Forte">
    <w:name w:val="Strong"/>
    <w:uiPriority w:val="99"/>
    <w:qFormat/>
    <w:rsid w:val="00D649E9"/>
    <w:rPr>
      <w:b/>
      <w:bCs/>
    </w:rPr>
  </w:style>
  <w:style w:type="paragraph" w:styleId="TextosemFormatao">
    <w:name w:val="Plain Text"/>
    <w:basedOn w:val="Normal"/>
    <w:link w:val="TextosemFormataoChar"/>
    <w:uiPriority w:val="99"/>
    <w:rsid w:val="00CD464F"/>
    <w:rPr>
      <w:rFonts w:ascii="Courier New" w:hAnsi="Courier New" w:cs="Courier New"/>
      <w:sz w:val="20"/>
      <w:szCs w:val="20"/>
    </w:rPr>
  </w:style>
  <w:style w:type="character" w:customStyle="1" w:styleId="PlainTextChar">
    <w:name w:val="Plain Text Char"/>
    <w:uiPriority w:val="99"/>
    <w:semiHidden/>
    <w:locked/>
    <w:rsid w:val="00C47ACD"/>
    <w:rPr>
      <w:rFonts w:ascii="Courier New" w:hAnsi="Courier New" w:cs="Courier New"/>
      <w:sz w:val="20"/>
      <w:szCs w:val="20"/>
    </w:rPr>
  </w:style>
  <w:style w:type="character" w:customStyle="1" w:styleId="TextosemFormataoChar">
    <w:name w:val="Texto sem Formatação Char"/>
    <w:link w:val="TextosemFormatao"/>
    <w:uiPriority w:val="99"/>
    <w:semiHidden/>
    <w:locked/>
    <w:rsid w:val="00CD464F"/>
    <w:rPr>
      <w:rFonts w:ascii="Courier New" w:hAnsi="Courier New" w:cs="Courier New"/>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21986">
      <w:bodyDiv w:val="1"/>
      <w:marLeft w:val="0"/>
      <w:marRight w:val="0"/>
      <w:marTop w:val="0"/>
      <w:marBottom w:val="0"/>
      <w:divBdr>
        <w:top w:val="none" w:sz="0" w:space="0" w:color="auto"/>
        <w:left w:val="none" w:sz="0" w:space="0" w:color="auto"/>
        <w:bottom w:val="none" w:sz="0" w:space="0" w:color="auto"/>
        <w:right w:val="none" w:sz="0" w:space="0" w:color="auto"/>
      </w:divBdr>
    </w:div>
    <w:div w:id="301079562">
      <w:marLeft w:val="0"/>
      <w:marRight w:val="0"/>
      <w:marTop w:val="0"/>
      <w:marBottom w:val="0"/>
      <w:divBdr>
        <w:top w:val="none" w:sz="0" w:space="0" w:color="auto"/>
        <w:left w:val="none" w:sz="0" w:space="0" w:color="auto"/>
        <w:bottom w:val="none" w:sz="0" w:space="0" w:color="auto"/>
        <w:right w:val="none" w:sz="0" w:space="0" w:color="auto"/>
      </w:divBdr>
    </w:div>
    <w:div w:id="301079563">
      <w:marLeft w:val="0"/>
      <w:marRight w:val="0"/>
      <w:marTop w:val="0"/>
      <w:marBottom w:val="0"/>
      <w:divBdr>
        <w:top w:val="none" w:sz="0" w:space="0" w:color="auto"/>
        <w:left w:val="none" w:sz="0" w:space="0" w:color="auto"/>
        <w:bottom w:val="none" w:sz="0" w:space="0" w:color="auto"/>
        <w:right w:val="none" w:sz="0" w:space="0" w:color="auto"/>
      </w:divBdr>
      <w:divsChild>
        <w:div w:id="301079560">
          <w:marLeft w:val="0"/>
          <w:marRight w:val="0"/>
          <w:marTop w:val="0"/>
          <w:marBottom w:val="0"/>
          <w:divBdr>
            <w:top w:val="none" w:sz="0" w:space="0" w:color="auto"/>
            <w:left w:val="none" w:sz="0" w:space="0" w:color="auto"/>
            <w:bottom w:val="none" w:sz="0" w:space="0" w:color="auto"/>
            <w:right w:val="none" w:sz="0" w:space="0" w:color="auto"/>
          </w:divBdr>
        </w:div>
        <w:div w:id="301079561">
          <w:marLeft w:val="0"/>
          <w:marRight w:val="0"/>
          <w:marTop w:val="0"/>
          <w:marBottom w:val="0"/>
          <w:divBdr>
            <w:top w:val="none" w:sz="0" w:space="0" w:color="auto"/>
            <w:left w:val="none" w:sz="0" w:space="0" w:color="auto"/>
            <w:bottom w:val="none" w:sz="0" w:space="0" w:color="auto"/>
            <w:right w:val="none" w:sz="0" w:space="0" w:color="auto"/>
          </w:divBdr>
        </w:div>
      </w:divsChild>
    </w:div>
    <w:div w:id="95401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iaras.sp.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37</Pages>
  <Words>13776</Words>
  <Characters>74396</Characters>
  <Application>Microsoft Office Word</Application>
  <DocSecurity>0</DocSecurity>
  <Lines>619</Lines>
  <Paragraphs>175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Cristiane Ferreira</cp:lastModifiedBy>
  <cp:revision>4</cp:revision>
  <cp:lastPrinted>2017-07-19T14:07:00Z</cp:lastPrinted>
  <dcterms:created xsi:type="dcterms:W3CDTF">2017-07-17T19:13:00Z</dcterms:created>
  <dcterms:modified xsi:type="dcterms:W3CDTF">2017-07-19T14:07:00Z</dcterms:modified>
</cp:coreProperties>
</file>