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B93" w:rsidRPr="00A9304B"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bookmarkStart w:id="0" w:name="_GoBack"/>
      <w:bookmarkEnd w:id="0"/>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szCs w:val="24"/>
          <w:u w:val="single"/>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301E2A">
        <w:rPr>
          <w:rFonts w:ascii="Bookman Old Style" w:hAnsi="Bookman Old Style"/>
          <w:b/>
          <w:szCs w:val="24"/>
          <w:vertAlign w:val="superscript"/>
          <w:lang w:val="pt-BR"/>
        </w:rPr>
        <w:t xml:space="preserve"> </w:t>
      </w:r>
      <w:r w:rsidR="00301E2A">
        <w:rPr>
          <w:rFonts w:ascii="Bookman Old Style" w:hAnsi="Bookman Old Style"/>
          <w:b/>
          <w:szCs w:val="24"/>
          <w:lang w:val="pt-BR"/>
        </w:rPr>
        <w:t>43</w:t>
      </w:r>
      <w:r w:rsidRPr="00A9304B">
        <w:rPr>
          <w:rFonts w:ascii="Bookman Old Style" w:hAnsi="Bookman Old Style"/>
          <w:b/>
          <w:szCs w:val="24"/>
          <w:lang w:val="pt-BR"/>
        </w:rPr>
        <w:t>/201</w:t>
      </w:r>
      <w:r w:rsidR="00D63AB2">
        <w:rPr>
          <w:rFonts w:ascii="Bookman Old Style" w:hAnsi="Bookman Old Style"/>
          <w:b/>
          <w:szCs w:val="24"/>
          <w:lang w:val="pt-BR"/>
        </w:rPr>
        <w:t>7</w:t>
      </w:r>
    </w:p>
    <w:p w:rsidR="00C83C9C" w:rsidRPr="00C83C9C" w:rsidRDefault="00383B93" w:rsidP="00C83C9C">
      <w:pPr>
        <w:pStyle w:val="texto1"/>
        <w:spacing w:before="0" w:beforeAutospacing="0" w:after="0" w:afterAutospacing="0"/>
        <w:jc w:val="both"/>
        <w:rPr>
          <w:rFonts w:ascii="Bookman Old Style" w:hAnsi="Bookman Old Style" w:cs="Arial"/>
          <w:b/>
        </w:rPr>
      </w:pPr>
      <w:r w:rsidRPr="00A9304B">
        <w:rPr>
          <w:rFonts w:ascii="Bookman Old Style" w:hAnsi="Bookman Old Style"/>
        </w:rPr>
        <w:t xml:space="preserve">Objeto: </w:t>
      </w:r>
      <w:r w:rsidR="00C83C9C" w:rsidRPr="00C83C9C">
        <w:rPr>
          <w:rFonts w:ascii="Bookman Old Style" w:hAnsi="Bookman Old Style"/>
          <w:b/>
        </w:rPr>
        <w:t>C</w:t>
      </w:r>
      <w:r w:rsidR="00C83C9C" w:rsidRPr="00C83C9C">
        <w:rPr>
          <w:rFonts w:ascii="Bookman Old Style" w:hAnsi="Bookman Old Style" w:cs="Arial"/>
          <w:b/>
        </w:rPr>
        <w:t xml:space="preserve">ontratação de </w:t>
      </w:r>
      <w:r w:rsidR="00C83C9C" w:rsidRPr="00C83C9C">
        <w:rPr>
          <w:rStyle w:val="Forte"/>
          <w:rFonts w:ascii="Bookman Old Style" w:hAnsi="Bookman Old Style" w:cs="Arial"/>
          <w:bCs w:val="0"/>
        </w:rPr>
        <w:t xml:space="preserve">empresa </w:t>
      </w:r>
      <w:r w:rsidR="00BC50A0">
        <w:rPr>
          <w:rStyle w:val="Forte"/>
          <w:rFonts w:ascii="Bookman Old Style" w:hAnsi="Bookman Old Style" w:cs="Arial"/>
          <w:bCs w:val="0"/>
        </w:rPr>
        <w:t xml:space="preserve">especializada para prestação de serviços de telefonia móvel para voz e dados e SMS e STFC para chamadas (VC1, VC2 </w:t>
      </w:r>
      <w:r w:rsidR="005635AF">
        <w:rPr>
          <w:rStyle w:val="Forte"/>
          <w:rFonts w:ascii="Bookman Old Style" w:hAnsi="Bookman Old Style" w:cs="Arial"/>
          <w:bCs w:val="0"/>
        </w:rPr>
        <w:t>e</w:t>
      </w:r>
      <w:r w:rsidR="00BC50A0">
        <w:rPr>
          <w:rStyle w:val="Forte"/>
          <w:rFonts w:ascii="Bookman Old Style" w:hAnsi="Bookman Old Style" w:cs="Arial"/>
          <w:bCs w:val="0"/>
        </w:rPr>
        <w:t xml:space="preserve"> VC3)</w:t>
      </w:r>
      <w:r w:rsidR="00301E2A">
        <w:rPr>
          <w:rStyle w:val="Forte"/>
          <w:rFonts w:ascii="Bookman Old Style" w:hAnsi="Bookman Old Style" w:cs="Arial"/>
          <w:bCs w:val="0"/>
        </w:rPr>
        <w:t xml:space="preserve"> </w:t>
      </w:r>
      <w:r w:rsidR="00C83C9C" w:rsidRPr="00C83C9C">
        <w:rPr>
          <w:rFonts w:ascii="Bookman Old Style" w:hAnsi="Bookman Old Style" w:cs="Arial"/>
          <w:b/>
          <w:bCs/>
        </w:rPr>
        <w:t xml:space="preserve">com o fornecimento de </w:t>
      </w:r>
      <w:r w:rsidR="00D63AB2">
        <w:rPr>
          <w:rFonts w:ascii="Bookman Old Style" w:hAnsi="Bookman Old Style" w:cs="Arial"/>
          <w:b/>
          <w:bCs/>
        </w:rPr>
        <w:t>3</w:t>
      </w:r>
      <w:r w:rsidR="00C83C9C" w:rsidRPr="00C83C9C">
        <w:rPr>
          <w:rFonts w:ascii="Bookman Old Style" w:hAnsi="Bookman Old Style" w:cs="Arial"/>
          <w:b/>
          <w:bCs/>
        </w:rPr>
        <w:t>0 (</w:t>
      </w:r>
      <w:r w:rsidR="00D63AB2">
        <w:rPr>
          <w:rFonts w:ascii="Bookman Old Style" w:hAnsi="Bookman Old Style" w:cs="Arial"/>
          <w:b/>
          <w:bCs/>
        </w:rPr>
        <w:t>trin</w:t>
      </w:r>
      <w:r w:rsidR="00C83C9C" w:rsidRPr="00C83C9C">
        <w:rPr>
          <w:rFonts w:ascii="Bookman Old Style" w:hAnsi="Bookman Old Style" w:cs="Arial"/>
          <w:b/>
          <w:bCs/>
        </w:rPr>
        <w:t>ta) aparelhos celulares móveis novos, em regime de comodato.</w:t>
      </w:r>
    </w:p>
    <w:p w:rsidR="00383B93" w:rsidRPr="00A9304B" w:rsidRDefault="00383B93" w:rsidP="00DA17C3">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00C83C9C">
        <w:rPr>
          <w:rFonts w:ascii="Bookman Old Style" w:hAnsi="Bookman Old Style"/>
          <w:b/>
          <w:szCs w:val="24"/>
          <w:lang w:val="pt-BR"/>
        </w:rPr>
        <w:t>Diversas S</w:t>
      </w:r>
      <w:r w:rsidR="00B613C7">
        <w:rPr>
          <w:rFonts w:ascii="Bookman Old Style" w:hAnsi="Bookman Old Style"/>
          <w:b/>
          <w:szCs w:val="24"/>
          <w:lang w:val="pt-BR"/>
        </w:rPr>
        <w:t>ecretaria Municipa</w:t>
      </w:r>
      <w:r w:rsidR="00C83C9C">
        <w:rPr>
          <w:rFonts w:ascii="Bookman Old Style" w:hAnsi="Bookman Old Style"/>
          <w:b/>
          <w:szCs w:val="24"/>
          <w:lang w:val="pt-BR"/>
        </w:rPr>
        <w:t>is</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A9304B" w:rsidRDefault="00383B93" w:rsidP="00383B93">
      <w:pPr>
        <w:pStyle w:val="Corpodetexto1"/>
        <w:tabs>
          <w:tab w:val="left" w:pos="851"/>
          <w:tab w:val="left" w:pos="1134"/>
          <w:tab w:val="left" w:pos="4254"/>
          <w:tab w:val="left" w:pos="5672"/>
          <w:tab w:val="left" w:pos="7090"/>
          <w:tab w:val="left" w:pos="8508"/>
        </w:tabs>
        <w:spacing w:before="120" w:after="120"/>
        <w:ind w:firstLine="1701"/>
        <w:jc w:val="both"/>
        <w:rPr>
          <w:rFonts w:ascii="Bookman Old Style" w:hAnsi="Bookman Old Style" w:cs="Arial"/>
          <w:szCs w:val="24"/>
          <w:lang w:val="pt-BR"/>
        </w:rPr>
      </w:pPr>
      <w:r w:rsidRPr="00A9304B">
        <w:rPr>
          <w:rFonts w:ascii="Bookman Old Style" w:hAnsi="Bookman Old Style" w:cs="Arial"/>
          <w:b/>
          <w:szCs w:val="24"/>
          <w:lang w:val="pt-BR"/>
        </w:rPr>
        <w:t>FRANCISCO PINTO DE SOUZA</w:t>
      </w:r>
      <w:r w:rsidRPr="00A9304B">
        <w:rPr>
          <w:rFonts w:ascii="Bookman Old Style" w:hAnsi="Bookman Old Style" w:cs="Arial"/>
          <w:szCs w:val="24"/>
          <w:lang w:val="pt-BR"/>
        </w:rPr>
        <w:t xml:space="preserve">, Prefeito Do Município de </w:t>
      </w:r>
      <w:r w:rsidRPr="00A9304B">
        <w:rPr>
          <w:rFonts w:ascii="Bookman Old Style" w:hAnsi="Bookman Old Style" w:cs="Arial"/>
          <w:b/>
          <w:szCs w:val="24"/>
          <w:lang w:val="pt-BR"/>
        </w:rPr>
        <w:t>IARAS</w:t>
      </w:r>
      <w:r w:rsidRPr="00A9304B">
        <w:rPr>
          <w:rFonts w:ascii="Bookman Old Style" w:hAnsi="Bookman Old Style" w:cs="Arial"/>
          <w:szCs w:val="24"/>
          <w:lang w:val="pt-BR"/>
        </w:rPr>
        <w:t xml:space="preserve">, Estado de São Paulo, torna público que </w:t>
      </w:r>
      <w:r w:rsidRPr="00A9304B">
        <w:rPr>
          <w:rFonts w:ascii="Bookman Old Style" w:hAnsi="Bookman Old Style" w:cs="Arial"/>
          <w:b/>
          <w:bCs/>
          <w:szCs w:val="24"/>
          <w:lang w:val="pt-BR"/>
        </w:rPr>
        <w:t xml:space="preserve">às </w:t>
      </w:r>
      <w:r w:rsidR="002D4998">
        <w:rPr>
          <w:rFonts w:ascii="Bookman Old Style" w:hAnsi="Bookman Old Style" w:cs="Arial"/>
          <w:b/>
          <w:bCs/>
          <w:szCs w:val="24"/>
          <w:lang w:val="pt-BR"/>
        </w:rPr>
        <w:t>0</w:t>
      </w:r>
      <w:r w:rsidR="00301E2A">
        <w:rPr>
          <w:rFonts w:ascii="Bookman Old Style" w:hAnsi="Bookman Old Style" w:cs="Arial"/>
          <w:b/>
          <w:bCs/>
          <w:szCs w:val="24"/>
          <w:lang w:val="pt-BR"/>
        </w:rPr>
        <w:t>9</w:t>
      </w:r>
      <w:r w:rsidR="002D4998">
        <w:rPr>
          <w:rFonts w:ascii="Bookman Old Style" w:hAnsi="Bookman Old Style" w:cs="Arial"/>
          <w:b/>
          <w:bCs/>
          <w:szCs w:val="24"/>
          <w:lang w:val="pt-BR"/>
        </w:rPr>
        <w:t>h</w:t>
      </w:r>
      <w:r w:rsidR="00301E2A">
        <w:rPr>
          <w:rFonts w:ascii="Bookman Old Style" w:hAnsi="Bookman Old Style" w:cs="Arial"/>
          <w:b/>
          <w:bCs/>
          <w:szCs w:val="24"/>
          <w:lang w:val="pt-BR"/>
        </w:rPr>
        <w:t>3</w:t>
      </w:r>
      <w:r w:rsidR="002D4998">
        <w:rPr>
          <w:rFonts w:ascii="Bookman Old Style" w:hAnsi="Bookman Old Style" w:cs="Arial"/>
          <w:b/>
          <w:bCs/>
          <w:szCs w:val="24"/>
          <w:lang w:val="pt-BR"/>
        </w:rPr>
        <w:t>0</w:t>
      </w:r>
      <w:r w:rsidRPr="00A9304B">
        <w:rPr>
          <w:rFonts w:ascii="Bookman Old Style" w:hAnsi="Bookman Old Style" w:cs="Arial"/>
          <w:b/>
          <w:bCs/>
          <w:szCs w:val="24"/>
          <w:lang w:val="pt-BR"/>
        </w:rPr>
        <w:t>m</w:t>
      </w:r>
      <w:r w:rsidR="00E21FDD" w:rsidRPr="00A9304B">
        <w:rPr>
          <w:rFonts w:ascii="Bookman Old Style" w:hAnsi="Bookman Old Style" w:cs="Arial"/>
          <w:b/>
          <w:bCs/>
          <w:szCs w:val="24"/>
          <w:lang w:val="pt-BR"/>
        </w:rPr>
        <w:t>in</w:t>
      </w:r>
      <w:r w:rsidRPr="00A9304B">
        <w:rPr>
          <w:rFonts w:ascii="Bookman Old Style" w:hAnsi="Bookman Old Style" w:cs="Arial"/>
          <w:b/>
          <w:bCs/>
          <w:szCs w:val="24"/>
          <w:lang w:val="pt-BR"/>
        </w:rPr>
        <w:t xml:space="preserve"> do dia </w:t>
      </w:r>
      <w:r w:rsidR="002D4998">
        <w:rPr>
          <w:rFonts w:ascii="Bookman Old Style" w:hAnsi="Bookman Old Style" w:cs="Arial"/>
          <w:b/>
          <w:bCs/>
          <w:szCs w:val="24"/>
          <w:lang w:val="pt-BR"/>
        </w:rPr>
        <w:t>2</w:t>
      </w:r>
      <w:r w:rsidR="00301E2A">
        <w:rPr>
          <w:rFonts w:ascii="Bookman Old Style" w:hAnsi="Bookman Old Style" w:cs="Arial"/>
          <w:b/>
          <w:bCs/>
          <w:szCs w:val="24"/>
          <w:lang w:val="pt-BR"/>
        </w:rPr>
        <w:t>6</w:t>
      </w:r>
      <w:r w:rsidR="002D4998">
        <w:rPr>
          <w:rFonts w:ascii="Bookman Old Style" w:hAnsi="Bookman Old Style" w:cs="Arial"/>
          <w:b/>
          <w:bCs/>
          <w:szCs w:val="24"/>
          <w:lang w:val="pt-BR"/>
        </w:rPr>
        <w:t xml:space="preserve"> </w:t>
      </w:r>
      <w:r w:rsidRPr="00A9304B">
        <w:rPr>
          <w:rFonts w:ascii="Bookman Old Style" w:hAnsi="Bookman Old Style" w:cs="Arial"/>
          <w:b/>
          <w:bCs/>
          <w:szCs w:val="24"/>
          <w:lang w:val="pt-BR"/>
        </w:rPr>
        <w:t xml:space="preserve">de </w:t>
      </w:r>
      <w:r w:rsidR="00301E2A">
        <w:rPr>
          <w:rFonts w:ascii="Bookman Old Style" w:hAnsi="Bookman Old Style" w:cs="Arial"/>
          <w:b/>
          <w:bCs/>
          <w:szCs w:val="24"/>
          <w:lang w:val="pt-BR"/>
        </w:rPr>
        <w:t>Junho</w:t>
      </w:r>
      <w:r w:rsidRPr="00A9304B">
        <w:rPr>
          <w:rFonts w:ascii="Bookman Old Style" w:hAnsi="Bookman Old Style" w:cs="Arial"/>
          <w:b/>
          <w:bCs/>
          <w:szCs w:val="24"/>
          <w:lang w:val="pt-BR"/>
        </w:rPr>
        <w:t xml:space="preserve"> de 2.01</w:t>
      </w:r>
      <w:r w:rsidR="00D63AB2">
        <w:rPr>
          <w:rFonts w:ascii="Bookman Old Style" w:hAnsi="Bookman Old Style" w:cs="Arial"/>
          <w:b/>
          <w:bCs/>
          <w:szCs w:val="24"/>
          <w:lang w:val="pt-BR"/>
        </w:rPr>
        <w:t>7</w:t>
      </w:r>
      <w:r w:rsidRPr="00A9304B">
        <w:rPr>
          <w:rFonts w:ascii="Bookman Old Style" w:hAnsi="Bookman Old Style" w:cs="Arial"/>
          <w:szCs w:val="24"/>
          <w:lang w:val="pt-BR"/>
        </w:rPr>
        <w:t xml:space="preserve">, no Paço Municipal do Município de Iaras, situado na Praça Monção, nº 683 - Centro, será realizada a Licitação Pública, na modalidade de </w:t>
      </w:r>
      <w:r w:rsidRPr="00A9304B">
        <w:rPr>
          <w:rFonts w:ascii="Bookman Old Style" w:hAnsi="Bookman Old Style" w:cs="Arial"/>
          <w:b/>
          <w:bCs/>
          <w:szCs w:val="24"/>
          <w:lang w:val="pt-BR"/>
        </w:rPr>
        <w:t xml:space="preserve">PREGÃO PRESENCIAL, registrado sob nº </w:t>
      </w:r>
      <w:r w:rsidR="00301E2A">
        <w:rPr>
          <w:rFonts w:ascii="Bookman Old Style" w:hAnsi="Bookman Old Style" w:cs="Arial"/>
          <w:b/>
          <w:bCs/>
          <w:szCs w:val="24"/>
          <w:lang w:val="pt-BR"/>
        </w:rPr>
        <w:t>4</w:t>
      </w:r>
      <w:r w:rsidR="002D4998">
        <w:rPr>
          <w:rFonts w:ascii="Bookman Old Style" w:hAnsi="Bookman Old Style" w:cs="Arial"/>
          <w:b/>
          <w:bCs/>
          <w:szCs w:val="24"/>
          <w:lang w:val="pt-BR"/>
        </w:rPr>
        <w:t>3</w:t>
      </w:r>
      <w:r w:rsidRPr="00A9304B">
        <w:rPr>
          <w:rFonts w:ascii="Bookman Old Style" w:hAnsi="Bookman Old Style" w:cs="Arial"/>
          <w:b/>
          <w:bCs/>
          <w:szCs w:val="24"/>
          <w:lang w:val="pt-BR"/>
        </w:rPr>
        <w:t>/201</w:t>
      </w:r>
      <w:r w:rsidR="00D63AB2">
        <w:rPr>
          <w:rFonts w:ascii="Bookman Old Style" w:hAnsi="Bookman Old Style" w:cs="Arial"/>
          <w:b/>
          <w:bCs/>
          <w:szCs w:val="24"/>
          <w:lang w:val="pt-BR"/>
        </w:rPr>
        <w:t>7</w:t>
      </w:r>
      <w:r w:rsidRPr="00A9304B">
        <w:rPr>
          <w:rFonts w:ascii="Bookman Old Style" w:hAnsi="Bookman Old Style" w:cs="Arial"/>
          <w:szCs w:val="24"/>
          <w:lang w:val="pt-BR"/>
        </w:rPr>
        <w:t xml:space="preserve">, do tipo </w:t>
      </w:r>
      <w:r w:rsidRPr="00A9304B">
        <w:rPr>
          <w:rFonts w:ascii="Bookman Old Style" w:hAnsi="Bookman Old Style" w:cs="Arial"/>
          <w:b/>
          <w:bCs/>
          <w:szCs w:val="24"/>
          <w:lang w:val="pt-BR"/>
        </w:rPr>
        <w:t xml:space="preserve">"MENOR PREÇO </w:t>
      </w:r>
      <w:r w:rsidR="00C83C9C">
        <w:rPr>
          <w:rFonts w:ascii="Bookman Old Style" w:hAnsi="Bookman Old Style" w:cs="Arial"/>
          <w:b/>
          <w:bCs/>
          <w:szCs w:val="24"/>
          <w:lang w:val="pt-BR"/>
        </w:rPr>
        <w:t>GLOBAL</w:t>
      </w:r>
      <w:r w:rsidRPr="00A9304B">
        <w:rPr>
          <w:rFonts w:ascii="Bookman Old Style" w:hAnsi="Bookman Old Style" w:cs="Arial"/>
          <w:b/>
          <w:bCs/>
          <w:szCs w:val="24"/>
          <w:lang w:val="pt-BR"/>
        </w:rPr>
        <w:t>"</w:t>
      </w:r>
      <w:r w:rsidRPr="00A9304B">
        <w:rPr>
          <w:rFonts w:ascii="Bookman Old Style" w:hAnsi="Bookman Old Style" w:cs="Arial"/>
          <w:szCs w:val="24"/>
          <w:lang w:val="pt-BR"/>
        </w:rPr>
        <w:t>, cujo objeto é a</w:t>
      </w:r>
      <w:r w:rsidR="00301E2A">
        <w:rPr>
          <w:rFonts w:ascii="Bookman Old Style" w:hAnsi="Bookman Old Style" w:cs="Arial"/>
          <w:szCs w:val="24"/>
          <w:lang w:val="pt-BR"/>
        </w:rPr>
        <w:t xml:space="preserve"> </w:t>
      </w:r>
      <w:r w:rsidR="00F50F87" w:rsidRPr="00231662">
        <w:rPr>
          <w:rFonts w:ascii="Bookman Old Style" w:hAnsi="Bookman Old Style"/>
          <w:b/>
          <w:lang w:val="pt-BR"/>
        </w:rPr>
        <w:t>C</w:t>
      </w:r>
      <w:r w:rsidR="00F50F87" w:rsidRPr="00231662">
        <w:rPr>
          <w:rFonts w:ascii="Bookman Old Style" w:hAnsi="Bookman Old Style" w:cs="Arial"/>
          <w:b/>
          <w:lang w:val="pt-BR"/>
        </w:rPr>
        <w:t xml:space="preserve">ontratação de </w:t>
      </w:r>
      <w:r w:rsidR="00F50F87" w:rsidRPr="00231662">
        <w:rPr>
          <w:rStyle w:val="Forte"/>
          <w:rFonts w:ascii="Bookman Old Style" w:hAnsi="Bookman Old Style" w:cs="Arial"/>
          <w:bCs w:val="0"/>
          <w:lang w:val="pt-BR"/>
        </w:rPr>
        <w:t xml:space="preserve">empresa especializada para prestação de </w:t>
      </w:r>
      <w:proofErr w:type="gramStart"/>
      <w:r w:rsidR="00F50F87" w:rsidRPr="00231662">
        <w:rPr>
          <w:rStyle w:val="Forte"/>
          <w:rFonts w:ascii="Bookman Old Style" w:hAnsi="Bookman Old Style" w:cs="Arial"/>
          <w:bCs w:val="0"/>
          <w:lang w:val="pt-BR"/>
        </w:rPr>
        <w:t>serviços</w:t>
      </w:r>
      <w:proofErr w:type="gramEnd"/>
      <w:r w:rsidR="00F50F87" w:rsidRPr="00231662">
        <w:rPr>
          <w:rStyle w:val="Forte"/>
          <w:rFonts w:ascii="Bookman Old Style" w:hAnsi="Bookman Old Style" w:cs="Arial"/>
          <w:bCs w:val="0"/>
          <w:lang w:val="pt-BR"/>
        </w:rPr>
        <w:t xml:space="preserve"> de telefonia móvel para voz e dados e SMS e STFC para chamadas (VC1, VC2 E VC3) </w:t>
      </w:r>
      <w:r w:rsidR="00F50F87" w:rsidRPr="00231662">
        <w:rPr>
          <w:rFonts w:ascii="Bookman Old Style" w:hAnsi="Bookman Old Style" w:cs="Arial"/>
          <w:b/>
          <w:bCs/>
          <w:lang w:val="pt-BR"/>
        </w:rPr>
        <w:t>com o fornecimento de 30 (trinta) aparelhos celulares móveis novos, em regime de comodato</w:t>
      </w:r>
      <w:r w:rsidRPr="00A9304B">
        <w:rPr>
          <w:rFonts w:ascii="Bookman Old Style" w:hAnsi="Bookman Old Style" w:cs="Arial"/>
          <w:szCs w:val="24"/>
          <w:lang w:val="pt-BR"/>
        </w:rPr>
        <w:t>, descritos no item “</w:t>
      </w:r>
      <w:smartTag w:uri="urn:schemas-microsoft-com:office:smarttags" w:element="metricconverter">
        <w:smartTagPr>
          <w:attr w:name="ProductID" w:val="1”"/>
        </w:smartTagPr>
        <w:r w:rsidRPr="00A9304B">
          <w:rPr>
            <w:rFonts w:ascii="Bookman Old Style" w:hAnsi="Bookman Old Style" w:cs="Arial"/>
            <w:szCs w:val="24"/>
            <w:lang w:val="pt-BR"/>
          </w:rPr>
          <w:t>1”</w:t>
        </w:r>
      </w:smartTag>
      <w:r w:rsidRPr="00A9304B">
        <w:rPr>
          <w:rFonts w:ascii="Bookman Old Style" w:hAnsi="Bookman Old Style" w:cs="Arial"/>
          <w:szCs w:val="24"/>
          <w:lang w:val="pt-BR"/>
        </w:rPr>
        <w:t xml:space="preserve"> deste Edital, para atender à requisiç</w:t>
      </w:r>
      <w:r w:rsidR="00C83C9C">
        <w:rPr>
          <w:rFonts w:ascii="Bookman Old Style" w:hAnsi="Bookman Old Style" w:cs="Arial"/>
          <w:szCs w:val="24"/>
          <w:lang w:val="pt-BR"/>
        </w:rPr>
        <w:t>ões</w:t>
      </w:r>
      <w:r w:rsidRPr="00A9304B">
        <w:rPr>
          <w:rFonts w:ascii="Bookman Old Style" w:hAnsi="Bookman Old Style" w:cs="Arial"/>
          <w:szCs w:val="24"/>
          <w:lang w:val="pt-BR"/>
        </w:rPr>
        <w:t xml:space="preserve"> d</w:t>
      </w:r>
      <w:r w:rsidR="00C83C9C">
        <w:rPr>
          <w:rFonts w:ascii="Bookman Old Style" w:hAnsi="Bookman Old Style" w:cs="Arial"/>
          <w:szCs w:val="24"/>
          <w:lang w:val="pt-BR"/>
        </w:rPr>
        <w:t>e</w:t>
      </w:r>
      <w:r w:rsidR="00301E2A">
        <w:rPr>
          <w:rFonts w:ascii="Bookman Old Style" w:hAnsi="Bookman Old Style" w:cs="Arial"/>
          <w:szCs w:val="24"/>
          <w:lang w:val="pt-BR"/>
        </w:rPr>
        <w:t xml:space="preserve"> </w:t>
      </w:r>
      <w:r w:rsidR="00C83C9C">
        <w:rPr>
          <w:rFonts w:ascii="Bookman Old Style" w:hAnsi="Bookman Old Style" w:cs="Arial"/>
          <w:szCs w:val="24"/>
          <w:lang w:val="pt-BR"/>
        </w:rPr>
        <w:t xml:space="preserve">diversas </w:t>
      </w:r>
      <w:r w:rsidR="00E21FDD" w:rsidRPr="00A9304B">
        <w:rPr>
          <w:rFonts w:ascii="Bookman Old Style" w:hAnsi="Bookman Old Style" w:cs="Arial"/>
          <w:szCs w:val="24"/>
          <w:lang w:val="pt-BR"/>
        </w:rPr>
        <w:t>Secretaria Municipa</w:t>
      </w:r>
      <w:r w:rsidR="00C83C9C">
        <w:rPr>
          <w:rFonts w:ascii="Bookman Old Style" w:hAnsi="Bookman Old Style" w:cs="Arial"/>
          <w:szCs w:val="24"/>
          <w:lang w:val="pt-BR"/>
        </w:rPr>
        <w:t>is</w:t>
      </w:r>
      <w:r w:rsidRPr="00A9304B">
        <w:rPr>
          <w:rFonts w:ascii="Bookman Old Style" w:hAnsi="Bookman Old Style"/>
          <w:szCs w:val="24"/>
          <w:lang w:val="pt-BR"/>
        </w:rPr>
        <w:t>.</w:t>
      </w:r>
      <w:r w:rsidRPr="00A9304B">
        <w:rPr>
          <w:rFonts w:ascii="Bookman Old Style" w:hAnsi="Bookman Old Style" w:cs="Arial"/>
          <w:szCs w:val="24"/>
          <w:lang w:val="pt-BR"/>
        </w:rPr>
        <w:t xml:space="preserve"> O presente certame licitatório reger-se-á pelas disposições da Lei Federal nº 10.520, de 17 de julho de 2002, </w:t>
      </w:r>
      <w:r w:rsidRPr="00A9304B">
        <w:rPr>
          <w:rFonts w:ascii="Bookman Old Style" w:hAnsi="Bookman Old Style"/>
          <w:szCs w:val="24"/>
          <w:lang w:val="pt-BR"/>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szCs w:val="24"/>
          <w:lang w:val="pt-BR"/>
        </w:rPr>
        <w:t xml:space="preserve"> e demais legislações aplicáveis à espécie.</w:t>
      </w:r>
    </w:p>
    <w:p w:rsidR="005F6F36" w:rsidRPr="004F2375" w:rsidRDefault="005F6F36" w:rsidP="005F6F36">
      <w:pPr>
        <w:pStyle w:val="Cabealho"/>
        <w:tabs>
          <w:tab w:val="left" w:pos="2880"/>
        </w:tabs>
        <w:jc w:val="both"/>
        <w:rPr>
          <w:rFonts w:ascii="Bookman Old Style" w:hAnsi="Bookman Old Style"/>
        </w:rPr>
      </w:pPr>
      <w:r w:rsidRPr="004F2375">
        <w:rPr>
          <w:rFonts w:ascii="Bookman Old Style" w:hAnsi="Bookman Old Style"/>
        </w:rPr>
        <w:t>A sessão de processamento do Pregão</w:t>
      </w:r>
      <w:r w:rsidR="00301E2A">
        <w:rPr>
          <w:rFonts w:ascii="Bookman Old Style" w:hAnsi="Bookman Old Style"/>
        </w:rPr>
        <w:t xml:space="preserve"> </w:t>
      </w:r>
      <w:r w:rsidRPr="004F2375">
        <w:rPr>
          <w:rFonts w:ascii="Bookman Old Style" w:hAnsi="Bookman Old Style"/>
        </w:rPr>
        <w:t xml:space="preserve">será conduzida pelo Pregoeiro com o auxílio da Equipe de Apoio, designados nos autos do processo em epígrafe. </w:t>
      </w:r>
    </w:p>
    <w:p w:rsidR="0024616E" w:rsidRDefault="0024616E" w:rsidP="0024616E">
      <w:pPr>
        <w:ind w:right="-62"/>
        <w:jc w:val="both"/>
        <w:rPr>
          <w:rFonts w:ascii="Bookman Old Style" w:hAnsi="Bookman Old Style"/>
        </w:rPr>
      </w:pPr>
    </w:p>
    <w:p w:rsidR="005F6F36" w:rsidRDefault="005F6F36"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00301E2A">
        <w:rPr>
          <w:rFonts w:ascii="Bookman Old Style" w:hAnsi="Bookman Old Style" w:cs="Arial"/>
          <w:b/>
          <w:bCs/>
        </w:rPr>
        <w:t xml:space="preserve"> </w:t>
      </w:r>
      <w:r w:rsidRPr="0027672C">
        <w:rPr>
          <w:rFonts w:ascii="Bookman Old Style" w:hAnsi="Bookman Old Style" w:cs="Arial"/>
          <w:b/>
          <w:u w:val="single"/>
        </w:rPr>
        <w:t xml:space="preserve">dia </w:t>
      </w:r>
      <w:r w:rsidR="002D4998">
        <w:rPr>
          <w:rFonts w:ascii="Bookman Old Style" w:hAnsi="Bookman Old Style" w:cs="Arial"/>
          <w:b/>
          <w:u w:val="single"/>
        </w:rPr>
        <w:t>2</w:t>
      </w:r>
      <w:r w:rsidR="00301E2A">
        <w:rPr>
          <w:rFonts w:ascii="Bookman Old Style" w:hAnsi="Bookman Old Style" w:cs="Arial"/>
          <w:b/>
          <w:u w:val="single"/>
        </w:rPr>
        <w:t>6</w:t>
      </w:r>
      <w:r w:rsidRPr="0027672C">
        <w:rPr>
          <w:rFonts w:ascii="Bookman Old Style" w:hAnsi="Bookman Old Style" w:cs="Arial"/>
          <w:b/>
          <w:u w:val="single"/>
        </w:rPr>
        <w:t xml:space="preserve"> de </w:t>
      </w:r>
      <w:r w:rsidR="00301E2A">
        <w:rPr>
          <w:rFonts w:ascii="Bookman Old Style" w:hAnsi="Bookman Old Style" w:cs="Arial"/>
          <w:b/>
          <w:u w:val="single"/>
        </w:rPr>
        <w:t xml:space="preserve">junho </w:t>
      </w:r>
      <w:r w:rsidRPr="0027672C">
        <w:rPr>
          <w:rFonts w:ascii="Bookman Old Style" w:hAnsi="Bookman Old Style" w:cs="Arial"/>
          <w:b/>
          <w:u w:val="single"/>
        </w:rPr>
        <w:t>de 201</w:t>
      </w:r>
      <w:r w:rsidR="00D63AB2">
        <w:rPr>
          <w:rFonts w:ascii="Bookman Old Style" w:hAnsi="Bookman Old Style" w:cs="Arial"/>
          <w:b/>
          <w:u w:val="single"/>
        </w:rPr>
        <w:t>7</w:t>
      </w:r>
      <w:r w:rsidRPr="0027672C">
        <w:rPr>
          <w:rFonts w:ascii="Bookman Old Style" w:hAnsi="Bookman Old Style" w:cs="Arial"/>
          <w:b/>
          <w:u w:val="single"/>
        </w:rPr>
        <w:t xml:space="preserve">, até às </w:t>
      </w:r>
      <w:r w:rsidR="002D4998">
        <w:rPr>
          <w:rFonts w:ascii="Bookman Old Style" w:hAnsi="Bookman Old Style" w:cs="Arial"/>
          <w:b/>
          <w:u w:val="single"/>
        </w:rPr>
        <w:t>0</w:t>
      </w:r>
      <w:r w:rsidR="00301E2A">
        <w:rPr>
          <w:rFonts w:ascii="Bookman Old Style" w:hAnsi="Bookman Old Style" w:cs="Arial"/>
          <w:b/>
          <w:u w:val="single"/>
        </w:rPr>
        <w:t>9</w:t>
      </w:r>
      <w:r w:rsidR="006F485E">
        <w:rPr>
          <w:rFonts w:ascii="Bookman Old Style" w:hAnsi="Bookman Old Style" w:cs="Arial"/>
          <w:b/>
          <w:u w:val="single"/>
        </w:rPr>
        <w:t>:</w:t>
      </w:r>
      <w:r w:rsidR="00301E2A">
        <w:rPr>
          <w:rFonts w:ascii="Bookman Old Style" w:hAnsi="Bookman Old Style" w:cs="Arial"/>
          <w:b/>
          <w:u w:val="single"/>
        </w:rPr>
        <w:t>3</w:t>
      </w:r>
      <w:r w:rsidR="002D4998">
        <w:rPr>
          <w:rFonts w:ascii="Bookman Old Style" w:hAnsi="Bookman Old Style" w:cs="Arial"/>
          <w:b/>
          <w:u w:val="single"/>
        </w:rPr>
        <w:t>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301E2A">
        <w:rPr>
          <w:rFonts w:ascii="Bookman Old Style" w:hAnsi="Bookman Old Style" w:cs="Arial"/>
          <w:b/>
          <w:u w:val="single"/>
        </w:rPr>
        <w:t>26</w:t>
      </w:r>
      <w:r w:rsidRPr="0027672C">
        <w:rPr>
          <w:rFonts w:ascii="Bookman Old Style" w:hAnsi="Bookman Old Style" w:cs="Arial"/>
          <w:b/>
          <w:u w:val="single"/>
        </w:rPr>
        <w:t xml:space="preserve"> de </w:t>
      </w:r>
      <w:r w:rsidR="00301E2A">
        <w:rPr>
          <w:rFonts w:ascii="Bookman Old Style" w:hAnsi="Bookman Old Style" w:cs="Arial"/>
          <w:b/>
          <w:u w:val="single"/>
        </w:rPr>
        <w:t xml:space="preserve">junho </w:t>
      </w:r>
      <w:r w:rsidRPr="0027672C">
        <w:rPr>
          <w:rFonts w:ascii="Bookman Old Style" w:hAnsi="Bookman Old Style" w:cs="Arial"/>
          <w:b/>
          <w:u w:val="single"/>
        </w:rPr>
        <w:t>de 201</w:t>
      </w:r>
      <w:r w:rsidR="00D63AB2">
        <w:rPr>
          <w:rFonts w:ascii="Bookman Old Style" w:hAnsi="Bookman Old Style" w:cs="Arial"/>
          <w:b/>
          <w:u w:val="single"/>
        </w:rPr>
        <w:t>7</w:t>
      </w:r>
      <w:r w:rsidRPr="0027672C">
        <w:rPr>
          <w:rFonts w:ascii="Bookman Old Style" w:hAnsi="Bookman Old Style" w:cs="Arial"/>
          <w:b/>
          <w:u w:val="single"/>
        </w:rPr>
        <w:t xml:space="preserve">, às </w:t>
      </w:r>
      <w:r w:rsidR="002D4998">
        <w:rPr>
          <w:rFonts w:ascii="Bookman Old Style" w:hAnsi="Bookman Old Style" w:cs="Arial"/>
          <w:b/>
          <w:u w:val="single"/>
        </w:rPr>
        <w:t>0</w:t>
      </w:r>
      <w:r w:rsidR="00301E2A">
        <w:rPr>
          <w:rFonts w:ascii="Bookman Old Style" w:hAnsi="Bookman Old Style" w:cs="Arial"/>
          <w:b/>
          <w:u w:val="single"/>
        </w:rPr>
        <w:t>9</w:t>
      </w:r>
      <w:r w:rsidRPr="0027672C">
        <w:rPr>
          <w:rFonts w:ascii="Bookman Old Style" w:hAnsi="Bookman Old Style" w:cs="Arial"/>
          <w:b/>
          <w:u w:val="single"/>
        </w:rPr>
        <w:t>h</w:t>
      </w:r>
      <w:r w:rsidR="00301E2A">
        <w:rPr>
          <w:rFonts w:ascii="Bookman Old Style" w:hAnsi="Bookman Old Style" w:cs="Arial"/>
          <w:b/>
          <w:u w:val="single"/>
        </w:rPr>
        <w:t>30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lastRenderedPageBreak/>
        <w:t>Integram este Edital, independentemente de transcrição:</w:t>
      </w:r>
    </w:p>
    <w:p w:rsidR="00660492" w:rsidRDefault="00660492" w:rsidP="00F3202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 – Termo de referencia </w:t>
      </w:r>
    </w:p>
    <w:p w:rsidR="0051476D" w:rsidRDefault="003D507E" w:rsidP="00F32028">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Anexo I</w:t>
      </w:r>
      <w:r w:rsidR="00660492">
        <w:rPr>
          <w:rFonts w:ascii="Bookman Old Style" w:hAnsi="Bookman Old Style" w:cs="BookmanOldStyle,Bold"/>
          <w:b/>
          <w:bCs/>
        </w:rPr>
        <w:t>I</w:t>
      </w:r>
      <w:r w:rsidR="0051476D">
        <w:rPr>
          <w:rFonts w:ascii="Bookman Old Style" w:hAnsi="Bookman Old Style" w:cs="BookmanOldStyle,Bold"/>
          <w:b/>
          <w:bCs/>
        </w:rPr>
        <w:t>–</w:t>
      </w:r>
      <w:r w:rsidR="00141785">
        <w:rPr>
          <w:rFonts w:ascii="Bookman Old Style" w:hAnsi="Bookman Old Style" w:cs="BookmanOldStyle,Bold"/>
          <w:b/>
          <w:bCs/>
        </w:rPr>
        <w:t>Minuta de Proposta de Preço;</w:t>
      </w:r>
    </w:p>
    <w:p w:rsidR="0051476D" w:rsidRDefault="003D507E" w:rsidP="00F32028">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Anexo II</w:t>
      </w:r>
      <w:r w:rsidR="00660492">
        <w:rPr>
          <w:rFonts w:ascii="Bookman Old Style" w:hAnsi="Bookman Old Style" w:cs="BookmanOldStyle,Bold"/>
          <w:b/>
          <w:bCs/>
        </w:rPr>
        <w:t>I</w:t>
      </w:r>
      <w:r w:rsidR="0051476D">
        <w:rPr>
          <w:rFonts w:ascii="Bookman Old Style" w:hAnsi="Bookman Old Style" w:cs="BookmanOldStyle,Bold"/>
          <w:b/>
          <w:bCs/>
        </w:rPr>
        <w:t>–Modelo de Procuração;</w:t>
      </w:r>
    </w:p>
    <w:p w:rsidR="00141785" w:rsidRDefault="00660492" w:rsidP="00F3202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IV</w:t>
      </w:r>
      <w:r w:rsidR="00141785">
        <w:rPr>
          <w:rFonts w:ascii="Bookman Old Style" w:hAnsi="Bookman Old Style" w:cs="BookmanOldStyle,Bold"/>
          <w:b/>
          <w:bCs/>
        </w:rPr>
        <w:t xml:space="preserve"> - </w:t>
      </w:r>
      <w:r w:rsidR="00141785" w:rsidRPr="003D507E">
        <w:rPr>
          <w:rFonts w:ascii="Bookman Old Style" w:hAnsi="Bookman Old Style" w:cs="BookmanOldStyle,Bold"/>
          <w:b/>
          <w:bCs/>
        </w:rPr>
        <w:t>Modelo de Carta</w:t>
      </w:r>
      <w:r w:rsidR="00141785">
        <w:rPr>
          <w:rFonts w:ascii="Bookman Old Style" w:hAnsi="Bookman Old Style" w:cs="BookmanOldStyle,Bold"/>
          <w:b/>
          <w:bCs/>
        </w:rPr>
        <w:t>/Declaração</w:t>
      </w:r>
      <w:r w:rsidR="00141785" w:rsidRPr="003D507E">
        <w:rPr>
          <w:rFonts w:ascii="Bookman Old Style" w:hAnsi="Bookman Old Style" w:cs="BookmanOldStyle,Bold"/>
          <w:b/>
          <w:bCs/>
        </w:rPr>
        <w:t xml:space="preserve"> de Credenciamento;</w:t>
      </w:r>
    </w:p>
    <w:p w:rsidR="00141785" w:rsidRDefault="00660492" w:rsidP="00F3202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41785">
        <w:rPr>
          <w:rFonts w:ascii="Bookman Old Style" w:hAnsi="Bookman Old Style" w:cs="BookmanOldStyle,Bold"/>
          <w:b/>
          <w:bCs/>
        </w:rPr>
        <w:t xml:space="preserve">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F3202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w:t>
      </w:r>
      <w:r w:rsidR="00660492">
        <w:rPr>
          <w:rFonts w:ascii="Bookman Old Style" w:hAnsi="Bookman Old Style" w:cs="BookmanOldStyle,Bold"/>
          <w:b/>
          <w:bCs/>
        </w:rPr>
        <w:t>I</w:t>
      </w:r>
      <w:r>
        <w:rPr>
          <w:rFonts w:ascii="Bookman Old Style" w:hAnsi="Bookman Old Style" w:cs="BookmanOldStyle,Bold"/>
          <w:b/>
          <w:bCs/>
        </w:rPr>
        <w:t xml:space="preserve"> – Declaração </w:t>
      </w:r>
      <w:r w:rsidR="003F2716">
        <w:rPr>
          <w:rFonts w:ascii="Bookman Old Style" w:hAnsi="Bookman Old Style" w:cs="BookmanOldStyle,Bold"/>
          <w:b/>
          <w:bCs/>
        </w:rPr>
        <w:t>de regularidade perante o Ministério do Trabalho;</w:t>
      </w:r>
    </w:p>
    <w:p w:rsidR="00141785" w:rsidRDefault="00141785" w:rsidP="00F3202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w:t>
      </w:r>
      <w:r w:rsidR="00660492">
        <w:rPr>
          <w:rFonts w:ascii="Bookman Old Style" w:hAnsi="Bookman Old Style" w:cs="BookmanOldStyle,Bold"/>
          <w:b/>
          <w:bCs/>
        </w:rPr>
        <w:t>I</w:t>
      </w:r>
      <w:r>
        <w:rPr>
          <w:rFonts w:ascii="Bookman Old Style" w:hAnsi="Bookman Old Style" w:cs="BookmanOldStyle,Bold"/>
          <w:b/>
          <w:bCs/>
        </w:rPr>
        <w:t xml:space="preserve"> – Declaração</w:t>
      </w:r>
      <w:r w:rsidR="003F2716">
        <w:rPr>
          <w:rFonts w:ascii="Bookman Old Style" w:hAnsi="Bookman Old Style" w:cs="BookmanOldStyle,Bold"/>
          <w:b/>
          <w:bCs/>
        </w:rPr>
        <w:t xml:space="preserve"> de regularidade perante o CADIN Estadual;</w:t>
      </w:r>
    </w:p>
    <w:p w:rsidR="00141785" w:rsidRDefault="001F07D3" w:rsidP="00F3202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660492">
        <w:rPr>
          <w:rFonts w:ascii="Bookman Old Style" w:hAnsi="Bookman Old Style" w:cs="BookmanOldStyle,Bold"/>
          <w:b/>
          <w:bCs/>
        </w:rPr>
        <w:t>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F3202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660492">
        <w:rPr>
          <w:rFonts w:ascii="Bookman Old Style" w:hAnsi="Bookman Old Style" w:cs="BookmanOldStyle,Bold"/>
          <w:b/>
          <w:bCs/>
        </w:rPr>
        <w:t>IX</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F32028">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sidRPr="00072A13">
        <w:rPr>
          <w:rFonts w:ascii="Bookman Old Style" w:hAnsi="Bookman Old Style"/>
          <w:b/>
        </w:rPr>
        <w:t xml:space="preserve">Anexo </w:t>
      </w:r>
      <w:r w:rsidR="00BF0E8D">
        <w:rPr>
          <w:rFonts w:ascii="Bookman Old Style" w:hAnsi="Bookman Old Style"/>
          <w:b/>
        </w:rPr>
        <w:t>X</w:t>
      </w:r>
      <w:r>
        <w:rPr>
          <w:rFonts w:ascii="Bookman Old Style" w:hAnsi="Bookman Old Style"/>
          <w:b/>
        </w:rPr>
        <w:t xml:space="preserve"> - </w:t>
      </w:r>
      <w:proofErr w:type="spellStart"/>
      <w:r w:rsidRPr="00072A13">
        <w:rPr>
          <w:rFonts w:ascii="Bookman Old Style" w:hAnsi="Bookman Old Style"/>
          <w:b/>
        </w:rPr>
        <w:t>R</w:t>
      </w:r>
      <w:r>
        <w:rPr>
          <w:rFonts w:ascii="Bookman Old Style" w:hAnsi="Bookman Old Style"/>
          <w:b/>
        </w:rPr>
        <w:t>egulamentopara</w:t>
      </w:r>
      <w:proofErr w:type="spellEnd"/>
      <w:r w:rsidRPr="00072A13">
        <w:rPr>
          <w:rFonts w:ascii="Bookman Old Style" w:hAnsi="Bookman Old Style"/>
          <w:b/>
        </w:rPr>
        <w:t xml:space="preserve"> P</w:t>
      </w:r>
      <w:r>
        <w:rPr>
          <w:rFonts w:ascii="Bookman Old Style" w:hAnsi="Bookman Old Style"/>
          <w:b/>
        </w:rPr>
        <w:t>articipação</w:t>
      </w:r>
      <w:r w:rsidR="00301E2A">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3D507E"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7E27B8" w:rsidRDefault="007E27B8" w:rsidP="00C1576A">
      <w:pPr>
        <w:autoSpaceDE w:val="0"/>
        <w:autoSpaceDN w:val="0"/>
        <w:adjustRightInd w:val="0"/>
        <w:jc w:val="both"/>
        <w:rPr>
          <w:rFonts w:ascii="Bookman Old Style" w:hAnsi="Bookman Old Style" w:cs="Arial"/>
          <w:bCs/>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F50F87" w:rsidRPr="00C83C9C">
        <w:rPr>
          <w:rFonts w:ascii="Bookman Old Style" w:hAnsi="Bookman Old Style"/>
          <w:b/>
        </w:rPr>
        <w:t>C</w:t>
      </w:r>
      <w:r w:rsidR="00F50F87" w:rsidRPr="00C83C9C">
        <w:rPr>
          <w:rFonts w:ascii="Bookman Old Style" w:hAnsi="Bookman Old Style" w:cs="Arial"/>
          <w:b/>
        </w:rPr>
        <w:t xml:space="preserve">ontratação de </w:t>
      </w:r>
      <w:r w:rsidR="00F50F87" w:rsidRPr="00C83C9C">
        <w:rPr>
          <w:rStyle w:val="Forte"/>
          <w:rFonts w:ascii="Bookman Old Style" w:hAnsi="Bookman Old Style" w:cs="Arial"/>
          <w:bCs w:val="0"/>
        </w:rPr>
        <w:t xml:space="preserve">empresa </w:t>
      </w:r>
      <w:r w:rsidR="00F50F87">
        <w:rPr>
          <w:rStyle w:val="Forte"/>
          <w:rFonts w:ascii="Bookman Old Style" w:hAnsi="Bookman Old Style" w:cs="Arial"/>
          <w:bCs w:val="0"/>
        </w:rPr>
        <w:t>especializada para prestação de serviços de telefonia móvel para voz e dados e SMS e STFC para chamadas (VC1, VC2 E VC3)</w:t>
      </w:r>
      <w:r w:rsidR="00F50F87" w:rsidRPr="00C83C9C">
        <w:rPr>
          <w:rFonts w:ascii="Bookman Old Style" w:hAnsi="Bookman Old Style" w:cs="Arial"/>
          <w:b/>
          <w:bCs/>
        </w:rPr>
        <w:t xml:space="preserve">com o fornecimento de </w:t>
      </w:r>
      <w:r w:rsidR="00F50F87">
        <w:rPr>
          <w:rFonts w:ascii="Bookman Old Style" w:hAnsi="Bookman Old Style" w:cs="Arial"/>
          <w:b/>
          <w:bCs/>
        </w:rPr>
        <w:t>3</w:t>
      </w:r>
      <w:r w:rsidR="00F50F87" w:rsidRPr="00C83C9C">
        <w:rPr>
          <w:rFonts w:ascii="Bookman Old Style" w:hAnsi="Bookman Old Style" w:cs="Arial"/>
          <w:b/>
          <w:bCs/>
        </w:rPr>
        <w:t>0 (</w:t>
      </w:r>
      <w:r w:rsidR="00F50F87">
        <w:rPr>
          <w:rFonts w:ascii="Bookman Old Style" w:hAnsi="Bookman Old Style" w:cs="Arial"/>
          <w:b/>
          <w:bCs/>
        </w:rPr>
        <w:t>trin</w:t>
      </w:r>
      <w:r w:rsidR="00F50F87" w:rsidRPr="00C83C9C">
        <w:rPr>
          <w:rFonts w:ascii="Bookman Old Style" w:hAnsi="Bookman Old Style" w:cs="Arial"/>
          <w:b/>
          <w:bCs/>
        </w:rPr>
        <w:t>ta) aparelhos celulares móveis novos, em regime de comodato</w:t>
      </w:r>
      <w:r w:rsidR="00F50F87">
        <w:rPr>
          <w:rFonts w:ascii="Bookman Old Style" w:hAnsi="Bookman Old Style" w:cs="Arial"/>
          <w:b/>
          <w:bCs/>
        </w:rPr>
        <w:t xml:space="preserve">, </w:t>
      </w:r>
      <w:r w:rsidR="00F50F87">
        <w:rPr>
          <w:rFonts w:ascii="Bookman Old Style" w:hAnsi="Bookman Old Style" w:cs="Arial"/>
          <w:bCs/>
        </w:rPr>
        <w:t>conforme especificações técnicas, descritas no Anexo I.</w:t>
      </w:r>
    </w:p>
    <w:p w:rsidR="00095D35" w:rsidRDefault="00095D35" w:rsidP="00C1576A">
      <w:pPr>
        <w:autoSpaceDE w:val="0"/>
        <w:autoSpaceDN w:val="0"/>
        <w:adjustRightInd w:val="0"/>
        <w:jc w:val="both"/>
        <w:rPr>
          <w:rFonts w:ascii="Bookman Old Style" w:hAnsi="Bookman Old Style" w:cs="Arial"/>
          <w:bCs/>
        </w:rPr>
      </w:pPr>
    </w:p>
    <w:p w:rsidR="00AC257F" w:rsidRDefault="00095D35" w:rsidP="008614B6">
      <w:pPr>
        <w:autoSpaceDE w:val="0"/>
        <w:autoSpaceDN w:val="0"/>
        <w:adjustRightInd w:val="0"/>
        <w:jc w:val="both"/>
        <w:rPr>
          <w:rFonts w:ascii="Bookman Old Style" w:hAnsi="Bookman Old Style"/>
        </w:rPr>
      </w:pPr>
      <w:r w:rsidRPr="00095D35">
        <w:rPr>
          <w:rFonts w:ascii="Bookman Old Style" w:hAnsi="Bookman Old Style" w:cs="Arial"/>
          <w:b/>
          <w:bCs/>
        </w:rPr>
        <w:t>1.2</w:t>
      </w:r>
      <w:r>
        <w:rPr>
          <w:rFonts w:ascii="Bookman Old Style" w:hAnsi="Bookman Old Style" w:cs="Arial"/>
          <w:b/>
          <w:bCs/>
        </w:rPr>
        <w:t xml:space="preserve">. </w:t>
      </w:r>
      <w:r w:rsidRPr="00095D35">
        <w:rPr>
          <w:rFonts w:ascii="Bookman Old Style" w:hAnsi="Bookman Old Style"/>
        </w:rPr>
        <w:t xml:space="preserve">O preço máximo estimado e admitido pela Administração para a contratação do objeto deste certame é R$ </w:t>
      </w:r>
      <w:r w:rsidR="00FF343E">
        <w:rPr>
          <w:rFonts w:ascii="Bookman Old Style" w:hAnsi="Bookman Old Style"/>
        </w:rPr>
        <w:t>53.723,70</w:t>
      </w:r>
      <w:r w:rsidRPr="00095D35">
        <w:rPr>
          <w:rFonts w:ascii="Bookman Old Style" w:hAnsi="Bookman Old Style"/>
        </w:rPr>
        <w:t xml:space="preserve"> (</w:t>
      </w:r>
      <w:r w:rsidR="00FF343E">
        <w:rPr>
          <w:rFonts w:ascii="Bookman Old Style" w:hAnsi="Bookman Old Style"/>
        </w:rPr>
        <w:t>cinquenta e três mil setecentos e vinte e três</w:t>
      </w:r>
      <w:r w:rsidRPr="00095D35">
        <w:rPr>
          <w:rFonts w:ascii="Bookman Old Style" w:hAnsi="Bookman Old Style"/>
        </w:rPr>
        <w:t xml:space="preserve"> reais e </w:t>
      </w:r>
      <w:r w:rsidR="00FF343E">
        <w:rPr>
          <w:rFonts w:ascii="Bookman Old Style" w:hAnsi="Bookman Old Style"/>
        </w:rPr>
        <w:t>sete</w:t>
      </w:r>
      <w:r w:rsidRPr="00095D35">
        <w:rPr>
          <w:rFonts w:ascii="Bookman Old Style" w:hAnsi="Bookman Old Style"/>
        </w:rPr>
        <w:t>nta centavos), com fulcro no inciso III, do art. 3º, da Lei Federal n.º 10.520, de 17/07/2002</w:t>
      </w:r>
      <w:r w:rsidR="00FF343E">
        <w:rPr>
          <w:rFonts w:ascii="Bookman Old Style" w:hAnsi="Bookman Old Style"/>
        </w:rPr>
        <w:t>.</w:t>
      </w:r>
    </w:p>
    <w:p w:rsidR="00095D35" w:rsidRDefault="00095D35" w:rsidP="008614B6">
      <w:pPr>
        <w:autoSpaceDE w:val="0"/>
        <w:autoSpaceDN w:val="0"/>
        <w:adjustRightInd w:val="0"/>
        <w:jc w:val="both"/>
        <w:rPr>
          <w:rFonts w:ascii="Bookman Old Style" w:hAnsi="Bookman Old Style"/>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F50F87"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w:t>
      </w:r>
    </w:p>
    <w:p w:rsidR="00F50F87" w:rsidRPr="00F50F87"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F50F87">
        <w:rPr>
          <w:rFonts w:ascii="Bookman Old Style" w:hAnsi="Bookman Old Style" w:cs="Arial"/>
          <w:b/>
          <w:color w:val="000000"/>
        </w:rPr>
        <w:t>2.2</w:t>
      </w:r>
      <w:r w:rsidRPr="00F50F87">
        <w:rPr>
          <w:rFonts w:ascii="Bookman Old Style" w:hAnsi="Bookman Old Style" w:cs="Arial"/>
          <w:color w:val="000000"/>
        </w:rPr>
        <w:t>.</w:t>
      </w:r>
      <w:r w:rsidR="00F50F87" w:rsidRPr="00F50F87">
        <w:rPr>
          <w:rFonts w:ascii="Bookman Old Style" w:hAnsi="Bookman Old Style" w:cs="Arial"/>
          <w:color w:val="000000"/>
        </w:rPr>
        <w:t xml:space="preserve"> Será permitido subcontratação para serviços (VC2 e VC3)</w:t>
      </w:r>
    </w:p>
    <w:p w:rsidR="00383B93" w:rsidRPr="00A9304B" w:rsidRDefault="00F50F87"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F50F87">
        <w:rPr>
          <w:rFonts w:ascii="Bookman Old Style" w:hAnsi="Bookman Old Style" w:cs="Arial"/>
          <w:b/>
          <w:color w:val="000000"/>
        </w:rPr>
        <w:t>2.3</w:t>
      </w:r>
      <w:r w:rsidR="00383B93"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383B93" w:rsidRPr="00A9304B" w:rsidRDefault="00F50F87" w:rsidP="00383B93">
      <w:pPr>
        <w:spacing w:before="120" w:after="120"/>
        <w:jc w:val="both"/>
        <w:rPr>
          <w:rFonts w:ascii="Bookman Old Style" w:hAnsi="Bookman Old Style"/>
        </w:rPr>
      </w:pPr>
      <w:r>
        <w:rPr>
          <w:rFonts w:ascii="Bookman Old Style" w:hAnsi="Bookman Old Style" w:cs="Arial"/>
          <w:b/>
          <w:bCs/>
        </w:rPr>
        <w:t>2.4</w:t>
      </w:r>
      <w:r w:rsidR="00383B93" w:rsidRPr="00DC5ED6">
        <w:rPr>
          <w:rFonts w:ascii="Bookman Old Style" w:hAnsi="Bookman Old Style" w:cs="Arial"/>
          <w:b/>
          <w:bCs/>
        </w:rPr>
        <w:t>.</w:t>
      </w:r>
      <w:r w:rsidR="00383B93" w:rsidRPr="00A9304B">
        <w:rPr>
          <w:rFonts w:ascii="Bookman Old Style" w:hAnsi="Bookman Old Style"/>
        </w:rPr>
        <w:t xml:space="preserve">É permitido a participação de Microempresas – ME e Empresas de Pequeno Porte – EPP, desde que observado o disposto no </w:t>
      </w:r>
      <w:r w:rsidR="00383B93" w:rsidRPr="00216E4D">
        <w:rPr>
          <w:rFonts w:ascii="Bookman Old Style" w:hAnsi="Bookman Old Style"/>
          <w:b/>
        </w:rPr>
        <w:t>Anexo V</w:t>
      </w:r>
      <w:r w:rsidR="003603AD" w:rsidRPr="00216E4D">
        <w:rPr>
          <w:rFonts w:ascii="Bookman Old Style" w:hAnsi="Bookman Old Style"/>
          <w:b/>
        </w:rPr>
        <w:t>I</w:t>
      </w:r>
      <w:r w:rsidR="003F2716">
        <w:rPr>
          <w:rFonts w:ascii="Bookman Old Style" w:hAnsi="Bookman Old Style"/>
          <w:b/>
        </w:rPr>
        <w:t>II</w:t>
      </w:r>
      <w:r w:rsidR="00383B93" w:rsidRPr="00A9304B">
        <w:rPr>
          <w:rFonts w:ascii="Bookman Old Style" w:hAnsi="Bookman Old Style"/>
        </w:rPr>
        <w:t>.</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w:t>
      </w:r>
      <w:r w:rsidR="00F50F87">
        <w:rPr>
          <w:rFonts w:ascii="Bookman Old Style" w:hAnsi="Bookman Old Style" w:cs="Arial"/>
          <w:b/>
        </w:rPr>
        <w:t>5</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F50F87"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2.6</w:t>
      </w:r>
      <w:r w:rsidR="005A17E2" w:rsidRPr="009C46D8">
        <w:rPr>
          <w:rFonts w:ascii="Bookman Old Style" w:hAnsi="Bookman Old Style" w:cs="Arial"/>
          <w:b/>
          <w:szCs w:val="24"/>
          <w:lang w:val="pt-BR"/>
        </w:rPr>
        <w:t>.</w:t>
      </w:r>
      <w:r w:rsidR="005A17E2"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F50F87">
        <w:rPr>
          <w:rFonts w:ascii="Bookman Old Style" w:hAnsi="Bookman Old Style" w:cs="Arial"/>
          <w:b/>
          <w:szCs w:val="24"/>
          <w:lang w:val="pt-BR"/>
        </w:rPr>
        <w:t>7</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F32028">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F32028">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 xml:space="preserve">Contrato Social ou documento </w:t>
      </w:r>
      <w:proofErr w:type="spellStart"/>
      <w:r>
        <w:rPr>
          <w:rFonts w:ascii="Bookman Old Style" w:hAnsi="Bookman Old Style" w:cs="Arial"/>
          <w:lang w:val="pt-BR"/>
        </w:rPr>
        <w:t>equivalente</w:t>
      </w:r>
      <w:r w:rsidRPr="009C46D8">
        <w:rPr>
          <w:rFonts w:ascii="Bookman Old Style" w:hAnsi="Bookman Old Style" w:cs="Arial"/>
          <w:lang w:val="pt-BR"/>
        </w:rPr>
        <w:t>no</w:t>
      </w:r>
      <w:proofErr w:type="spellEnd"/>
      <w:r w:rsidRPr="009C46D8">
        <w:rPr>
          <w:rFonts w:ascii="Bookman Old Style" w:hAnsi="Bookman Old Style" w:cs="Arial"/>
          <w:lang w:val="pt-BR"/>
        </w:rPr>
        <w:t xml:space="preserve">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F32028">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 xml:space="preserve">Anexo </w:t>
      </w:r>
      <w:r w:rsidR="00E00577">
        <w:rPr>
          <w:rFonts w:ascii="Bookman Old Style" w:hAnsi="Bookman Old Style" w:cs="Arial"/>
          <w:b/>
          <w:lang w:val="pt-BR"/>
        </w:rPr>
        <w:t>I</w:t>
      </w:r>
      <w:r w:rsidRPr="00216E4D">
        <w:rPr>
          <w:rFonts w:ascii="Bookman Old Style" w:hAnsi="Bookman Old Style" w:cs="Arial"/>
          <w:b/>
          <w:lang w:val="pt-BR"/>
        </w:rPr>
        <w:t>II</w:t>
      </w:r>
      <w:r>
        <w:rPr>
          <w:rFonts w:ascii="Bookman Old Style" w:hAnsi="Bookman Old Style" w:cs="Arial"/>
          <w:lang w:val="pt-BR"/>
        </w:rPr>
        <w:t>); e,</w:t>
      </w:r>
    </w:p>
    <w:p w:rsidR="005A17E2" w:rsidRPr="005A17E2" w:rsidRDefault="005A17E2" w:rsidP="00F32028">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w:t>
      </w:r>
      <w:r w:rsidR="00E00577">
        <w:rPr>
          <w:rFonts w:ascii="Bookman Old Style" w:hAnsi="Bookman Old Style" w:cs="Arial"/>
          <w:b/>
          <w:lang w:val="pt-BR"/>
        </w:rPr>
        <w:t>V</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sidR="00F50F87">
        <w:rPr>
          <w:rFonts w:ascii="Bookman Old Style" w:hAnsi="Bookman Old Style"/>
          <w:b/>
          <w:sz w:val="24"/>
          <w:szCs w:val="24"/>
        </w:rPr>
        <w:t>7</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sidR="00F50F87">
        <w:rPr>
          <w:rFonts w:ascii="Bookman Old Style" w:hAnsi="Bookman Old Style" w:cs="Arial"/>
          <w:b/>
          <w:szCs w:val="24"/>
          <w:lang w:val="pt-BR"/>
        </w:rPr>
        <w:t>8</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sidR="00F50F87">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sidR="00F50F87">
        <w:rPr>
          <w:rFonts w:ascii="Bookman Old Style" w:hAnsi="Bookman Old Style"/>
          <w:b/>
          <w:szCs w:val="24"/>
          <w:lang w:val="pt-BR"/>
        </w:rPr>
        <w:t>10</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F32028">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F32028">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lastRenderedPageBreak/>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141785" w:rsidRDefault="00141785"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F32028">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2D4998">
        <w:rPr>
          <w:rFonts w:ascii="Bookman Old Style" w:hAnsi="Bookman Old Style"/>
          <w:b/>
          <w:szCs w:val="24"/>
          <w:lang w:val="pt-BR"/>
        </w:rPr>
        <w:t>0</w:t>
      </w:r>
      <w:r w:rsidR="00301E2A">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D63AB2">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F32028">
      <w:pPr>
        <w:pStyle w:val="Corpodetexto1"/>
        <w:numPr>
          <w:ilvl w:val="0"/>
          <w:numId w:val="4"/>
        </w:numPr>
        <w:tabs>
          <w:tab w:val="left" w:pos="709"/>
          <w:tab w:val="left" w:pos="2836"/>
          <w:tab w:val="left" w:pos="4254"/>
          <w:tab w:val="left" w:pos="5672"/>
          <w:tab w:val="left" w:pos="7090"/>
          <w:tab w:val="left" w:pos="8508"/>
        </w:tabs>
        <w:spacing w:line="360" w:lineRule="auto"/>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C5ED6">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2D4998">
        <w:rPr>
          <w:rFonts w:ascii="Bookman Old Style" w:hAnsi="Bookman Old Style"/>
          <w:b/>
          <w:szCs w:val="24"/>
          <w:lang w:val="pt-BR"/>
        </w:rPr>
        <w:t>0</w:t>
      </w:r>
      <w:r w:rsidR="00301E2A">
        <w:rPr>
          <w:rFonts w:ascii="Bookman Old Style" w:hAnsi="Bookman Old Style"/>
          <w:b/>
          <w:szCs w:val="24"/>
          <w:lang w:val="pt-BR"/>
        </w:rPr>
        <w:t>4</w:t>
      </w:r>
      <w:r w:rsidR="002D4998">
        <w:rPr>
          <w:rFonts w:ascii="Bookman Old Style" w:hAnsi="Bookman Old Style"/>
          <w:b/>
          <w:szCs w:val="24"/>
          <w:lang w:val="pt-BR"/>
        </w:rPr>
        <w:t>3</w:t>
      </w:r>
      <w:r w:rsidR="00383B93" w:rsidRPr="00A9304B">
        <w:rPr>
          <w:rFonts w:ascii="Bookman Old Style" w:hAnsi="Bookman Old Style"/>
          <w:b/>
          <w:szCs w:val="24"/>
          <w:lang w:val="pt-BR"/>
        </w:rPr>
        <w:t>/201</w:t>
      </w:r>
      <w:r w:rsidR="00D63AB2">
        <w:rPr>
          <w:rFonts w:ascii="Bookman Old Style" w:hAnsi="Bookman Old Style"/>
          <w:b/>
          <w:szCs w:val="24"/>
          <w:lang w:val="pt-BR"/>
        </w:rPr>
        <w:t>7</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D826E0"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p>
    <w:p w:rsidR="00383B93" w:rsidRPr="00D826E0" w:rsidRDefault="00383B93" w:rsidP="00F32028">
      <w:pPr>
        <w:pStyle w:val="Corpodetexto1"/>
        <w:numPr>
          <w:ilvl w:val="0"/>
          <w:numId w:val="4"/>
        </w:numPr>
        <w:tabs>
          <w:tab w:val="left" w:pos="709"/>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2D4998">
        <w:rPr>
          <w:rFonts w:ascii="Bookman Old Style" w:hAnsi="Bookman Old Style"/>
          <w:b/>
          <w:szCs w:val="24"/>
          <w:lang w:val="pt-BR"/>
        </w:rPr>
        <w:t>0</w:t>
      </w:r>
      <w:r w:rsidR="00301E2A">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D63AB2">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FF343E" w:rsidRPr="00A9304B" w:rsidRDefault="00FF343E"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F32028">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Pr="00A9304B" w:rsidRDefault="00383B93" w:rsidP="00F32028">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lastRenderedPageBreak/>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sidRPr="00216E4D">
        <w:rPr>
          <w:rFonts w:ascii="Bookman Old Style" w:hAnsi="Bookman Old Style"/>
          <w:b/>
          <w:szCs w:val="24"/>
          <w:lang w:val="pt-BR"/>
        </w:rPr>
        <w:t xml:space="preserve">(Anexo </w:t>
      </w:r>
      <w:r w:rsidR="00E00577">
        <w:rPr>
          <w:rFonts w:ascii="Bookman Old Style" w:hAnsi="Bookman Old Style"/>
          <w:b/>
          <w:szCs w:val="24"/>
          <w:lang w:val="pt-BR"/>
        </w:rPr>
        <w:t>I</w:t>
      </w:r>
      <w:r w:rsidR="00AD60D7" w:rsidRPr="00216E4D">
        <w:rPr>
          <w:rFonts w:ascii="Bookman Old Style" w:hAnsi="Bookman Old Style"/>
          <w:b/>
          <w:szCs w:val="24"/>
          <w:lang w:val="pt-BR"/>
        </w:rPr>
        <w:t>I)</w:t>
      </w:r>
      <w:r w:rsidR="00C87BAC">
        <w:rPr>
          <w:rFonts w:ascii="Bookman Old Style" w:hAnsi="Bookman Old Style"/>
          <w:szCs w:val="24"/>
          <w:lang w:val="pt-BR"/>
        </w:rPr>
        <w:t>, contendo os seguintes elementos:</w:t>
      </w:r>
    </w:p>
    <w:p w:rsidR="00C87BAC" w:rsidRDefault="00C87BAC" w:rsidP="00F32028">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F32028">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F32028">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w:t>
      </w:r>
    </w:p>
    <w:p w:rsidR="00C87BAC" w:rsidRDefault="00C87BAC" w:rsidP="00F32028">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F32028">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Pr>
          <w:rFonts w:ascii="Bookman Old Style" w:hAnsi="Bookman Old Style" w:cs="Arial"/>
          <w:szCs w:val="24"/>
          <w:lang w:val="pt-BR"/>
        </w:rPr>
        <w:t>;</w:t>
      </w:r>
    </w:p>
    <w:p w:rsidR="00214817" w:rsidRPr="00214817" w:rsidRDefault="00214817" w:rsidP="00F32028">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sidR="00301E2A">
        <w:rPr>
          <w:rFonts w:ascii="Bookman Old Style" w:hAnsi="Bookman Old Style" w:cs="BookmanOldStyle"/>
        </w:rPr>
        <w:t xml:space="preserve"> </w:t>
      </w:r>
      <w:r w:rsidRPr="002458B2">
        <w:rPr>
          <w:rFonts w:ascii="Bookman Old Style" w:hAnsi="Bookman Old Style" w:cs="BookmanOldStyle"/>
        </w:rPr>
        <w:t>algarismo e/ou por extenso, prevalecendo o extenso</w:t>
      </w:r>
      <w:r w:rsidR="00301E2A">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sidR="00301E2A">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301E2A">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F32028">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F32028">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F32028">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00301E2A">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F32028">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F32028">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301E2A" w:rsidRDefault="00301E2A" w:rsidP="00301E2A">
      <w:pPr>
        <w:numPr>
          <w:ilvl w:val="1"/>
          <w:numId w:val="15"/>
        </w:numPr>
        <w:spacing w:before="120" w:after="120"/>
        <w:jc w:val="both"/>
        <w:rPr>
          <w:rFonts w:ascii="Bookman Old Style" w:hAnsi="Bookman Old Style"/>
        </w:rPr>
      </w:pPr>
      <w:r>
        <w:rPr>
          <w:rFonts w:ascii="Bookman Old Style" w:hAnsi="Bookman Old Style" w:cs="Arial"/>
        </w:rPr>
        <w:t xml:space="preserve">Os preços ofertados permanecerão fixos e irreajustáveis, durante o período de 12 (doze) meses. </w:t>
      </w:r>
      <w:r>
        <w:rPr>
          <w:rFonts w:ascii="Bookman Old Style" w:hAnsi="Bookman Old Style"/>
        </w:rPr>
        <w:t>Em caso de prorrogação, o valor será reajustado levando-se em consideração o percentual obtido pelo Índice de Serviços de Telefonia.</w:t>
      </w:r>
    </w:p>
    <w:p w:rsidR="009738C6" w:rsidRPr="000B310E" w:rsidRDefault="009738C6" w:rsidP="009738C6">
      <w:pPr>
        <w:pStyle w:val="Ttulo"/>
        <w:numPr>
          <w:ilvl w:val="0"/>
          <w:numId w:val="15"/>
        </w:numPr>
        <w:jc w:val="both"/>
        <w:rPr>
          <w:rFonts w:ascii="Bookman Old Style" w:hAnsi="Bookman Old Style"/>
          <w:b w:val="0"/>
          <w:u w:val="none"/>
        </w:rPr>
      </w:pPr>
      <w:r w:rsidRPr="000B310E">
        <w:rPr>
          <w:rFonts w:ascii="Bookman Old Style" w:hAnsi="Bookman Old Style"/>
          <w:b w:val="0"/>
          <w:bCs w:val="0"/>
          <w:u w:val="none"/>
        </w:rPr>
        <w:t>Ocorrendo fato que pr</w:t>
      </w:r>
      <w:r>
        <w:rPr>
          <w:rFonts w:ascii="Bookman Old Style" w:hAnsi="Bookman Old Style"/>
          <w:b w:val="0"/>
          <w:bCs w:val="0"/>
          <w:u w:val="none"/>
        </w:rPr>
        <w:t xml:space="preserve">ovoque desequilíbrio econômico do contrato </w:t>
      </w:r>
      <w:r w:rsidRPr="000B310E">
        <w:rPr>
          <w:rFonts w:ascii="Bookman Old Style" w:hAnsi="Bookman Old Style"/>
          <w:b w:val="0"/>
          <w:bCs w:val="0"/>
          <w:u w:val="none"/>
        </w:rPr>
        <w:t xml:space="preserve">devidamente comprovado por documento oficial, o preço </w:t>
      </w:r>
      <w:r>
        <w:rPr>
          <w:rFonts w:ascii="Bookman Old Style" w:hAnsi="Bookman Old Style"/>
          <w:b w:val="0"/>
          <w:bCs w:val="0"/>
          <w:u w:val="none"/>
        </w:rPr>
        <w:t xml:space="preserve">será revisto pela Administração, através de solicitação de reequilíbrio econômico financeiro pelo interessado. </w:t>
      </w:r>
    </w:p>
    <w:p w:rsidR="00301E2A" w:rsidRDefault="00301E2A" w:rsidP="009738C6">
      <w:pPr>
        <w:spacing w:before="120" w:after="120"/>
        <w:ind w:left="720"/>
        <w:jc w:val="both"/>
        <w:rPr>
          <w:rFonts w:ascii="Bookman Old Style" w:hAnsi="Bookman Old Style"/>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p>
    <w:p w:rsidR="00D52054" w:rsidRDefault="00F50F87" w:rsidP="00F32028">
      <w:pPr>
        <w:numPr>
          <w:ilvl w:val="0"/>
          <w:numId w:val="8"/>
        </w:numPr>
        <w:ind w:left="993" w:hanging="426"/>
        <w:jc w:val="both"/>
        <w:rPr>
          <w:rFonts w:ascii="Bookman Old Style" w:hAnsi="Bookman Old Style"/>
        </w:rPr>
      </w:pPr>
      <w:r>
        <w:rPr>
          <w:rFonts w:ascii="Bookman Old Style" w:hAnsi="Bookman Old Style"/>
        </w:rPr>
        <w:lastRenderedPageBreak/>
        <w:t xml:space="preserve">Prova de inscrição no cadastro Nacional de Pessoas Jurídicas do Ministério </w:t>
      </w:r>
      <w:proofErr w:type="spellStart"/>
      <w:r>
        <w:rPr>
          <w:rFonts w:ascii="Bookman Old Style" w:hAnsi="Bookman Old Style"/>
        </w:rPr>
        <w:t>dA</w:t>
      </w:r>
      <w:proofErr w:type="spellEnd"/>
      <w:r>
        <w:rPr>
          <w:rFonts w:ascii="Bookman Old Style" w:hAnsi="Bookman Old Style"/>
        </w:rPr>
        <w:t xml:space="preserve"> Fazenda</w:t>
      </w:r>
      <w:r w:rsidR="00383B93" w:rsidRPr="004A4C69">
        <w:rPr>
          <w:rFonts w:ascii="Bookman Old Style" w:hAnsi="Bookman Old Style"/>
        </w:rPr>
        <w:t>;</w:t>
      </w:r>
    </w:p>
    <w:p w:rsidR="001F5402" w:rsidRDefault="001F5402" w:rsidP="00F32028">
      <w:pPr>
        <w:numPr>
          <w:ilvl w:val="0"/>
          <w:numId w:val="8"/>
        </w:numPr>
        <w:ind w:left="993" w:hanging="426"/>
        <w:jc w:val="both"/>
        <w:rPr>
          <w:rFonts w:ascii="Bookman Old Style" w:hAnsi="Bookman Old Style"/>
        </w:rPr>
      </w:pPr>
      <w:r>
        <w:rPr>
          <w:rFonts w:ascii="Bookman Old Style" w:hAnsi="Bookman Old Style"/>
        </w:rPr>
        <w:t>Contrato Social ou equivalente com todas suas alterações;</w:t>
      </w:r>
    </w:p>
    <w:p w:rsidR="00D52054" w:rsidRDefault="00383B93" w:rsidP="00F32028">
      <w:pPr>
        <w:numPr>
          <w:ilvl w:val="0"/>
          <w:numId w:val="8"/>
        </w:numPr>
        <w:ind w:left="993" w:hanging="426"/>
        <w:jc w:val="both"/>
        <w:rPr>
          <w:rFonts w:ascii="Bookman Old Style" w:hAnsi="Bookman Old Style"/>
        </w:rPr>
      </w:pPr>
      <w:r w:rsidRPr="00D52054">
        <w:rPr>
          <w:rFonts w:ascii="Bookman Old Style" w:hAnsi="Bookman Old Style"/>
        </w:rPr>
        <w:t>Prova de regularidade para com os fiscos: Federal, Estadual e Municipal da sede da licitante;</w:t>
      </w:r>
    </w:p>
    <w:p w:rsidR="004A4C69" w:rsidRPr="00D52054" w:rsidRDefault="00383B93" w:rsidP="00F32028">
      <w:pPr>
        <w:numPr>
          <w:ilvl w:val="0"/>
          <w:numId w:val="8"/>
        </w:numPr>
        <w:ind w:left="993" w:hanging="426"/>
        <w:jc w:val="both"/>
        <w:rPr>
          <w:rFonts w:ascii="Bookman Old Style" w:hAnsi="Bookman Old Style"/>
        </w:rPr>
      </w:pPr>
      <w:r w:rsidRPr="00D52054">
        <w:rPr>
          <w:rFonts w:ascii="Bookman Old Style" w:hAnsi="Bookman Old Style"/>
        </w:rPr>
        <w:t>Prova de regularidade para com a Seguridade Social (INSS) e ao Fundo de Garantia Por Tempo de Serviço (FGTS), demonstrando situação regular no cumprimento dos encargos sociais instituídos por lei;</w:t>
      </w:r>
    </w:p>
    <w:p w:rsidR="005C1FFE" w:rsidRDefault="00835BEA" w:rsidP="00F32028">
      <w:pPr>
        <w:numPr>
          <w:ilvl w:val="0"/>
          <w:numId w:val="8"/>
        </w:numPr>
        <w:tabs>
          <w:tab w:val="left" w:pos="709"/>
          <w:tab w:val="left" w:pos="993"/>
          <w:tab w:val="left" w:pos="4254"/>
          <w:tab w:val="left" w:pos="5672"/>
          <w:tab w:val="left" w:pos="7090"/>
          <w:tab w:val="left" w:pos="8508"/>
        </w:tabs>
        <w:ind w:left="1134" w:hanging="567"/>
        <w:jc w:val="both"/>
        <w:rPr>
          <w:rFonts w:ascii="Bookman Old Style" w:hAnsi="Bookman Old Style"/>
        </w:rPr>
      </w:pPr>
      <w:r>
        <w:rPr>
          <w:rFonts w:ascii="Bookman Old Style" w:hAnsi="Bookman Old Style"/>
        </w:rPr>
        <w:t>Prova de regularidade perante a Justiça do Trabalho (CNDT);</w:t>
      </w:r>
    </w:p>
    <w:p w:rsidR="004F59DF" w:rsidRDefault="004F59DF" w:rsidP="00F32028">
      <w:pPr>
        <w:numPr>
          <w:ilvl w:val="0"/>
          <w:numId w:val="8"/>
        </w:numPr>
        <w:tabs>
          <w:tab w:val="left" w:pos="709"/>
          <w:tab w:val="left" w:pos="993"/>
          <w:tab w:val="left" w:pos="4254"/>
          <w:tab w:val="left" w:pos="5672"/>
          <w:tab w:val="left" w:pos="7090"/>
          <w:tab w:val="left" w:pos="8508"/>
        </w:tabs>
        <w:ind w:left="1134" w:hanging="567"/>
        <w:jc w:val="both"/>
        <w:rPr>
          <w:rFonts w:ascii="Bookman Old Style" w:hAnsi="Bookman Old Style"/>
        </w:rPr>
      </w:pPr>
      <w:r>
        <w:rPr>
          <w:rFonts w:ascii="Bookman Old Style" w:hAnsi="Bookman Old Style"/>
        </w:rPr>
        <w:t>Certidão Negativa de Falência e ou Concordata;</w:t>
      </w:r>
    </w:p>
    <w:p w:rsidR="005C1FFE" w:rsidRDefault="00383B93" w:rsidP="00F32028">
      <w:pPr>
        <w:numPr>
          <w:ilvl w:val="0"/>
          <w:numId w:val="8"/>
        </w:numPr>
        <w:tabs>
          <w:tab w:val="left" w:pos="567"/>
          <w:tab w:val="left" w:pos="993"/>
          <w:tab w:val="left" w:pos="4254"/>
          <w:tab w:val="left" w:pos="5672"/>
          <w:tab w:val="left" w:pos="7090"/>
          <w:tab w:val="left" w:pos="8508"/>
        </w:tabs>
        <w:ind w:left="993" w:hanging="426"/>
        <w:jc w:val="both"/>
        <w:rPr>
          <w:rFonts w:ascii="Bookman Old Style" w:hAnsi="Bookman Old Style"/>
        </w:rPr>
      </w:pPr>
      <w:r w:rsidRPr="005C1FFE">
        <w:rPr>
          <w:rFonts w:ascii="Bookman Old Style" w:hAnsi="Bookman Old Style"/>
        </w:rPr>
        <w:t xml:space="preserve">Declaração de que não </w:t>
      </w:r>
      <w:r w:rsidR="005C1FFE">
        <w:rPr>
          <w:rFonts w:ascii="Bookman Old Style" w:hAnsi="Bookman Old Style"/>
        </w:rPr>
        <w:t xml:space="preserve">possui </w:t>
      </w:r>
      <w:r w:rsidRPr="005C1FFE">
        <w:rPr>
          <w:rFonts w:ascii="Bookman Old Style" w:hAnsi="Bookman Old Style"/>
        </w:rPr>
        <w:t>em seu quadro</w:t>
      </w:r>
      <w:r w:rsidR="005C1FFE">
        <w:rPr>
          <w:rFonts w:ascii="Bookman Old Style" w:hAnsi="Bookman Old Style"/>
        </w:rPr>
        <w:t xml:space="preserve"> funcional</w:t>
      </w:r>
      <w:r w:rsidRPr="005C1FFE">
        <w:rPr>
          <w:rFonts w:ascii="Bookman Old Style" w:hAnsi="Bookman Old Style"/>
        </w:rPr>
        <w:t xml:space="preserve"> menores de 18 (dezoito) anos executando trabalho noturno, insalubre ou perigoso ou menores de 16 (dezesseis) anos, executando qualquer trabalho, salvo na condição de aprendiz a partir de 14 (quatorze anos), </w:t>
      </w:r>
      <w:r w:rsidR="00AD7733">
        <w:rPr>
          <w:rFonts w:ascii="Bookman Old Style" w:hAnsi="Bookman Old Style"/>
        </w:rPr>
        <w:t xml:space="preserve">e cumprimento da Legislação Trabalhista, </w:t>
      </w:r>
      <w:r w:rsidRPr="005C1FFE">
        <w:rPr>
          <w:rFonts w:ascii="Bookman Old Style" w:hAnsi="Bookman Old Style"/>
        </w:rPr>
        <w:t>conf</w:t>
      </w:r>
      <w:r w:rsidR="005C1FFE">
        <w:rPr>
          <w:rFonts w:ascii="Bookman Old Style" w:hAnsi="Bookman Old Style"/>
        </w:rPr>
        <w:t>o</w:t>
      </w:r>
      <w:r w:rsidR="00172EC2">
        <w:rPr>
          <w:rFonts w:ascii="Bookman Old Style" w:hAnsi="Bookman Old Style"/>
        </w:rPr>
        <w:t xml:space="preserve">rme modelo constante no </w:t>
      </w:r>
      <w:r w:rsidR="00172EC2" w:rsidRPr="006A5E75">
        <w:rPr>
          <w:rFonts w:ascii="Bookman Old Style" w:hAnsi="Bookman Old Style"/>
          <w:b/>
        </w:rPr>
        <w:t xml:space="preserve">Anexo </w:t>
      </w:r>
      <w:r w:rsidR="00E00577">
        <w:rPr>
          <w:rFonts w:ascii="Bookman Old Style" w:hAnsi="Bookman Old Style"/>
          <w:b/>
        </w:rPr>
        <w:t>V</w:t>
      </w:r>
      <w:r w:rsidR="00172EC2">
        <w:rPr>
          <w:rFonts w:ascii="Bookman Old Style" w:hAnsi="Bookman Old Style"/>
        </w:rPr>
        <w:t>)</w:t>
      </w:r>
      <w:r w:rsidRPr="005C1FFE">
        <w:rPr>
          <w:rFonts w:ascii="Bookman Old Style" w:hAnsi="Bookman Old Style"/>
        </w:rPr>
        <w:t xml:space="preserve"> deste Edital.</w:t>
      </w:r>
    </w:p>
    <w:p w:rsidR="00141785" w:rsidRDefault="00141785" w:rsidP="00F32028">
      <w:pPr>
        <w:numPr>
          <w:ilvl w:val="0"/>
          <w:numId w:val="8"/>
        </w:numPr>
        <w:tabs>
          <w:tab w:val="left" w:pos="567"/>
          <w:tab w:val="left" w:pos="993"/>
          <w:tab w:val="left" w:pos="4254"/>
          <w:tab w:val="left" w:pos="5672"/>
          <w:tab w:val="left" w:pos="7090"/>
          <w:tab w:val="left" w:pos="8508"/>
        </w:tabs>
        <w:ind w:left="993" w:hanging="426"/>
        <w:jc w:val="both"/>
        <w:rPr>
          <w:rFonts w:ascii="Bookman Old Style" w:hAnsi="Bookman Old Style"/>
        </w:rPr>
      </w:pPr>
      <w:r>
        <w:rPr>
          <w:rFonts w:ascii="Bookman Old Style" w:hAnsi="Bookman Old Style"/>
        </w:rPr>
        <w:t xml:space="preserve">Declaração de </w:t>
      </w:r>
      <w:r w:rsidR="00AD7733">
        <w:rPr>
          <w:rFonts w:ascii="Bookman Old Style" w:hAnsi="Bookman Old Style"/>
        </w:rPr>
        <w:t>regularidade perante o Ministério do Trabalho (</w:t>
      </w:r>
      <w:r w:rsidR="00AD7733" w:rsidRPr="00AD7733">
        <w:rPr>
          <w:rFonts w:ascii="Bookman Old Style" w:hAnsi="Bookman Old Style"/>
          <w:b/>
        </w:rPr>
        <w:t>Anexo V</w:t>
      </w:r>
      <w:r w:rsidR="00E00577">
        <w:rPr>
          <w:rFonts w:ascii="Bookman Old Style" w:hAnsi="Bookman Old Style"/>
          <w:b/>
        </w:rPr>
        <w:t>II</w:t>
      </w:r>
      <w:r w:rsidR="00AD7733">
        <w:rPr>
          <w:rFonts w:ascii="Bookman Old Style" w:hAnsi="Bookman Old Style"/>
        </w:rPr>
        <w:t>);</w:t>
      </w:r>
    </w:p>
    <w:p w:rsidR="00AD7733" w:rsidRDefault="00AD7733" w:rsidP="00F32028">
      <w:pPr>
        <w:numPr>
          <w:ilvl w:val="0"/>
          <w:numId w:val="8"/>
        </w:numPr>
        <w:tabs>
          <w:tab w:val="left" w:pos="567"/>
          <w:tab w:val="left" w:pos="993"/>
          <w:tab w:val="left" w:pos="4254"/>
          <w:tab w:val="left" w:pos="5672"/>
          <w:tab w:val="left" w:pos="7090"/>
          <w:tab w:val="left" w:pos="8508"/>
        </w:tabs>
        <w:ind w:left="993" w:hanging="426"/>
        <w:jc w:val="both"/>
        <w:rPr>
          <w:rFonts w:ascii="Bookman Old Style" w:hAnsi="Bookman Old Style"/>
        </w:rPr>
      </w:pPr>
      <w:r>
        <w:rPr>
          <w:rFonts w:ascii="Bookman Old Style" w:hAnsi="Bookman Old Style"/>
        </w:rPr>
        <w:t>Declaração de regularidade perante o CADIN Estadual (</w:t>
      </w:r>
      <w:r>
        <w:rPr>
          <w:rFonts w:ascii="Bookman Old Style" w:hAnsi="Bookman Old Style"/>
          <w:b/>
        </w:rPr>
        <w:t>Anexo VI</w:t>
      </w:r>
      <w:r w:rsidR="003F2716" w:rsidRPr="003F2716">
        <w:rPr>
          <w:rFonts w:ascii="Bookman Old Style" w:hAnsi="Bookman Old Style"/>
        </w:rPr>
        <w:t>)</w:t>
      </w:r>
      <w:r>
        <w:rPr>
          <w:rFonts w:ascii="Bookman Old Style" w:hAnsi="Bookman Old Style"/>
          <w:b/>
        </w:rPr>
        <w:t>;</w:t>
      </w:r>
    </w:p>
    <w:p w:rsidR="00FE43FB" w:rsidRDefault="00FE43FB"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D3107D" w:rsidRDefault="00D3107D" w:rsidP="00383B93">
      <w:pPr>
        <w:pStyle w:val="p-integra"/>
        <w:spacing w:before="120" w:beforeAutospacing="0" w:after="120" w:afterAutospacing="0"/>
        <w:jc w:val="both"/>
        <w:rPr>
          <w:rFonts w:ascii="Bookman Old Style" w:hAnsi="Bookman Old Style"/>
          <w:bCs/>
        </w:rPr>
      </w:pP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w:t>
      </w:r>
      <w:r w:rsidR="003603AD">
        <w:rPr>
          <w:rFonts w:ascii="Bookman Old Style" w:hAnsi="Bookman Old Style"/>
        </w:rPr>
        <w:t>ramento</w:t>
      </w:r>
      <w:proofErr w:type="spellEnd"/>
      <w:r w:rsidR="003603AD">
        <w:rPr>
          <w:rFonts w:ascii="Bookman Old Style" w:hAnsi="Bookman Old Style"/>
        </w:rPr>
        <w:t xml:space="preserve">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D3107D" w:rsidRDefault="00D3107D" w:rsidP="00632F94">
      <w:pPr>
        <w:pStyle w:val="Corpodetexto1"/>
        <w:tabs>
          <w:tab w:val="left" w:pos="9356"/>
          <w:tab w:val="left" w:pos="9498"/>
          <w:tab w:val="left" w:pos="9781"/>
        </w:tabs>
        <w:spacing w:before="120" w:after="120"/>
        <w:jc w:val="both"/>
        <w:rPr>
          <w:rFonts w:ascii="Bookman Old Style" w:hAnsi="Bookman Old Style" w:cs="Arial"/>
          <w:b/>
          <w:szCs w:val="24"/>
          <w:lang w:val="pt-BR"/>
        </w:rPr>
      </w:pP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383B93" w:rsidRPr="00A9304B" w:rsidRDefault="006A5E75" w:rsidP="00383B93">
      <w:pPr>
        <w:pStyle w:val="Corpodetexto1"/>
        <w:tabs>
          <w:tab w:val="left" w:pos="9072"/>
          <w:tab w:val="left" w:pos="9214"/>
          <w:tab w:val="left" w:pos="9356"/>
          <w:tab w:val="left" w:pos="9781"/>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00383B93" w:rsidRPr="00632F94">
        <w:rPr>
          <w:rFonts w:ascii="Bookman Old Style" w:hAnsi="Bookman Old Style" w:cs="Arial"/>
          <w:b/>
          <w:szCs w:val="24"/>
          <w:lang w:val="pt-BR"/>
        </w:rPr>
        <w:t>.1.</w:t>
      </w:r>
      <w:r w:rsidR="00383B93" w:rsidRPr="00A9304B">
        <w:rPr>
          <w:rFonts w:ascii="Bookman Old Style" w:hAnsi="Bookman Old Style" w:cs="Arial"/>
          <w:szCs w:val="24"/>
          <w:lang w:val="pt-BR"/>
        </w:rPr>
        <w:t xml:space="preserve"> No dia, hora e local designado neste Edital, na presença dos representantes das licitantes e demais pessoas que queiram assistir ao ato, o Pregoeiro dará início à sessão do presente Pregão, registrando em ata a presença dos participantes.</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.2.</w:t>
      </w:r>
      <w:r w:rsidR="00383B93" w:rsidRPr="00A9304B">
        <w:rPr>
          <w:rFonts w:ascii="Bookman Old Style" w:hAnsi="Bookman Old Style" w:cs="Arial"/>
        </w:rPr>
        <w:t xml:space="preserve"> Iniciada a sessão, não mais serão admitidos novos proponentes. </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.3.</w:t>
      </w:r>
      <w:r w:rsidR="00383B93"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00383B93" w:rsidRPr="00A9304B">
          <w:rPr>
            <w:rFonts w:ascii="Bookman Old Style" w:hAnsi="Bookman Old Style" w:cs="Arial"/>
          </w:rPr>
          <w:t>7”</w:t>
        </w:r>
      </w:smartTag>
      <w:r w:rsidR="00383B93" w:rsidRPr="00A9304B">
        <w:rPr>
          <w:rFonts w:ascii="Bookman Old Style" w:hAnsi="Bookman Old Style" w:cs="Arial"/>
        </w:rPr>
        <w:t xml:space="preserve"> deste Edital, sendo feita a sua conferência e posterior rubrica.</w:t>
      </w:r>
    </w:p>
    <w:p w:rsidR="00383B93" w:rsidRPr="00A9304B" w:rsidRDefault="006A5E75" w:rsidP="00383B93">
      <w:pPr>
        <w:pStyle w:val="p-integra"/>
        <w:spacing w:before="120" w:beforeAutospacing="0" w:after="120" w:afterAutospacing="0"/>
        <w:jc w:val="both"/>
        <w:rPr>
          <w:rFonts w:ascii="Bookman Old Style" w:hAnsi="Bookman Old Style"/>
        </w:rPr>
      </w:pPr>
      <w:r>
        <w:rPr>
          <w:rFonts w:ascii="Bookman Old Style" w:hAnsi="Bookman Old Style" w:cs="Arial"/>
          <w:b/>
        </w:rPr>
        <w:lastRenderedPageBreak/>
        <w:t>8</w:t>
      </w:r>
      <w:r w:rsidR="00383B93" w:rsidRPr="00632F94">
        <w:rPr>
          <w:rFonts w:ascii="Bookman Old Style" w:hAnsi="Bookman Old Style" w:cs="Arial"/>
          <w:b/>
        </w:rPr>
        <w:t>.3.1.</w:t>
      </w:r>
      <w:r w:rsidR="00383B93" w:rsidRPr="00A9304B">
        <w:rPr>
          <w:rFonts w:ascii="Bookman Old Style" w:hAnsi="Bookman Old Style" w:cs="Arial"/>
        </w:rPr>
        <w:t xml:space="preserve"> O Pregoeiro </w:t>
      </w:r>
      <w:r w:rsidR="00383B93"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.4.</w:t>
      </w:r>
      <w:r w:rsidR="00383B93" w:rsidRPr="00A9304B">
        <w:rPr>
          <w:rFonts w:ascii="Bookman Old Style" w:hAnsi="Bookman Old Style" w:cs="Arial"/>
        </w:rPr>
        <w:t xml:space="preserve"> Após serão abertos os Envelopes nº 01, contendo as Propostas de Preços, sendo feita a sua conferência e posterior rubrica.</w:t>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00383B93" w:rsidRPr="00632F94">
        <w:rPr>
          <w:rFonts w:ascii="Bookman Old Style" w:hAnsi="Bookman Old Style" w:cs="Arial"/>
          <w:b/>
          <w:szCs w:val="24"/>
          <w:lang w:val="pt-BR"/>
        </w:rPr>
        <w:t>.4.1.</w:t>
      </w:r>
      <w:r w:rsidR="00383B93"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383B93" w:rsidRPr="00A9304B" w:rsidRDefault="006A5E75" w:rsidP="00383B93">
      <w:pPr>
        <w:spacing w:before="120" w:after="120"/>
        <w:ind w:left="30"/>
        <w:jc w:val="both"/>
        <w:rPr>
          <w:rFonts w:ascii="Bookman Old Style" w:hAnsi="Bookman Old Style" w:cs="Tahoma"/>
        </w:rPr>
      </w:pPr>
      <w:r>
        <w:rPr>
          <w:rFonts w:ascii="Bookman Old Style" w:hAnsi="Bookman Old Style" w:cs="Tahoma"/>
          <w:b/>
          <w:color w:val="000000"/>
        </w:rPr>
        <w:t>8</w:t>
      </w:r>
      <w:r w:rsidR="00383B93" w:rsidRPr="00632F94">
        <w:rPr>
          <w:rFonts w:ascii="Bookman Old Style" w:hAnsi="Bookman Old Style" w:cs="Tahoma"/>
          <w:b/>
          <w:color w:val="000000"/>
        </w:rPr>
        <w:t>.5</w:t>
      </w:r>
      <w:r w:rsidR="00632F94" w:rsidRPr="00632F94">
        <w:rPr>
          <w:rFonts w:ascii="Bookman Old Style" w:hAnsi="Bookman Old Style" w:cs="Tahoma"/>
          <w:b/>
          <w:color w:val="000000"/>
        </w:rPr>
        <w:t>.</w:t>
      </w:r>
      <w:r w:rsidR="00383B93" w:rsidRPr="00A9304B">
        <w:rPr>
          <w:rFonts w:ascii="Bookman Old Style" w:hAnsi="Bookman Old Style" w:cs="Tahoma"/>
        </w:rPr>
        <w:t xml:space="preserve"> Os lances deverão ser formulados em valores distintos e decrescentes, inferiores à proposta de menor preço, observada a redução mínima entre os lances de R$</w:t>
      </w:r>
      <w:r w:rsidR="00B50576">
        <w:rPr>
          <w:rFonts w:ascii="Bookman Old Style" w:hAnsi="Bookman Old Style" w:cs="Tahoma"/>
        </w:rPr>
        <w:t>1</w:t>
      </w:r>
      <w:r w:rsidR="00632F94">
        <w:rPr>
          <w:rFonts w:ascii="Bookman Old Style" w:hAnsi="Bookman Old Style" w:cs="Tahoma"/>
        </w:rPr>
        <w:t>0</w:t>
      </w:r>
      <w:r w:rsidR="00383B93" w:rsidRPr="00A9304B">
        <w:rPr>
          <w:rFonts w:ascii="Bookman Old Style" w:hAnsi="Bookman Old Style" w:cs="Tahoma"/>
        </w:rPr>
        <w:t>,0</w:t>
      </w:r>
      <w:r w:rsidR="00B50576">
        <w:rPr>
          <w:rFonts w:ascii="Bookman Old Style" w:hAnsi="Bookman Old Style" w:cs="Tahoma"/>
        </w:rPr>
        <w:t>0</w:t>
      </w:r>
      <w:r w:rsidR="00383B93" w:rsidRPr="00A9304B">
        <w:rPr>
          <w:rFonts w:ascii="Bookman Old Style" w:hAnsi="Bookman Old Style" w:cs="Tahoma"/>
        </w:rPr>
        <w:t xml:space="preserve"> (</w:t>
      </w:r>
      <w:r w:rsidR="00B50576">
        <w:rPr>
          <w:rFonts w:ascii="Bookman Old Style" w:hAnsi="Bookman Old Style" w:cs="Tahoma"/>
        </w:rPr>
        <w:t>dez reais</w:t>
      </w:r>
      <w:r w:rsidR="00383B93" w:rsidRPr="00A9304B">
        <w:rPr>
          <w:rFonts w:ascii="Bookman Old Style" w:hAnsi="Bookman Old Style" w:cs="Tahoma"/>
        </w:rPr>
        <w:t>), aplicável inclusive em relação ao primeiro. A aplicação do valor de redução mínima entre os lances</w:t>
      </w:r>
      <w:r w:rsidR="00632F94" w:rsidRPr="00A9304B">
        <w:rPr>
          <w:rFonts w:ascii="Bookman Old Style" w:hAnsi="Bookman Old Style" w:cs="Tahoma"/>
        </w:rPr>
        <w:t xml:space="preserve"> incidirá</w:t>
      </w:r>
      <w:r w:rsidR="00383B93" w:rsidRPr="00A9304B">
        <w:rPr>
          <w:rFonts w:ascii="Bookman Old Style" w:hAnsi="Bookman Old Style" w:cs="Tahoma"/>
        </w:rPr>
        <w:t xml:space="preserve"> sobre o preço </w:t>
      </w:r>
      <w:r w:rsidR="00632F94">
        <w:rPr>
          <w:rFonts w:ascii="Bookman Old Style" w:hAnsi="Bookman Old Style" w:cs="Tahoma"/>
        </w:rPr>
        <w:t>por Km rodado</w:t>
      </w:r>
      <w:r w:rsidR="00383B93" w:rsidRPr="00A9304B">
        <w:rPr>
          <w:rFonts w:ascii="Bookman Old Style" w:hAnsi="Bookman Old Style" w:cs="Tahoma"/>
        </w:rPr>
        <w:t>.</w:t>
      </w:r>
    </w:p>
    <w:p w:rsidR="00BD70C1" w:rsidRDefault="00BD70C1"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Cs w:val="24"/>
          <w:lang w:val="pt-BR"/>
        </w:rPr>
      </w:pP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00383B93" w:rsidRPr="00A9304B">
        <w:rPr>
          <w:rFonts w:ascii="Bookman Old Style" w:hAnsi="Bookman Old Style" w:cs="Arial"/>
          <w:b/>
          <w:color w:val="auto"/>
          <w:szCs w:val="24"/>
          <w:lang w:val="pt-BR"/>
        </w:rPr>
        <w:t xml:space="preserve">. </w:t>
      </w:r>
      <w:r w:rsidR="00383B93" w:rsidRPr="00632F94">
        <w:rPr>
          <w:rFonts w:ascii="Bookman Old Style" w:hAnsi="Bookman Old Style" w:cs="Arial"/>
          <w:b/>
          <w:color w:val="auto"/>
          <w:szCs w:val="24"/>
          <w:lang w:val="pt-BR"/>
        </w:rPr>
        <w:t>DO JULGAMENTO DAS PROPOSTAS</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b/>
          <w:color w:val="000000"/>
        </w:rPr>
        <w:t>9</w:t>
      </w:r>
      <w:r w:rsidR="00383B93" w:rsidRPr="00632F94">
        <w:rPr>
          <w:rFonts w:ascii="Bookman Old Style" w:hAnsi="Bookman Old Style"/>
          <w:b/>
          <w:color w:val="000000"/>
        </w:rPr>
        <w:t>.1.</w:t>
      </w:r>
      <w:r w:rsidR="00383B93" w:rsidRPr="00A9304B">
        <w:rPr>
          <w:rFonts w:ascii="Bookman Old Style" w:hAnsi="Bookman Old Style" w:cs="Arial"/>
        </w:rPr>
        <w:t xml:space="preserve"> No julgamento será levado em consideração o critério de seleção da proposta mais vantajosa para a Administração, determinando que será classificada a licitante que apresentar a proposta de acordo com as especificações do Edital e oferecer o menor preço pelo item.</w:t>
      </w:r>
    </w:p>
    <w:p w:rsidR="00383B93" w:rsidRPr="00A9304B" w:rsidRDefault="006A5E75" w:rsidP="00383B93">
      <w:pPr>
        <w:pStyle w:val="Ttulo6"/>
        <w:tabs>
          <w:tab w:val="num" w:pos="0"/>
        </w:tabs>
        <w:spacing w:before="120" w:after="120"/>
        <w:rPr>
          <w:rFonts w:ascii="Bookman Old Style" w:hAnsi="Bookman Old Style" w:cs="Arial"/>
          <w:color w:val="000000"/>
          <w:sz w:val="24"/>
          <w:szCs w:val="24"/>
        </w:rPr>
      </w:pPr>
      <w:r>
        <w:rPr>
          <w:rFonts w:ascii="Bookman Old Style" w:hAnsi="Bookman Old Style" w:cs="Arial"/>
          <w:sz w:val="24"/>
          <w:szCs w:val="24"/>
        </w:rPr>
        <w:t>9</w:t>
      </w:r>
      <w:r w:rsidR="00383B93" w:rsidRPr="00A9304B">
        <w:rPr>
          <w:rFonts w:ascii="Bookman Old Style" w:hAnsi="Bookman Old Style" w:cs="Arial"/>
          <w:sz w:val="24"/>
          <w:szCs w:val="24"/>
        </w:rPr>
        <w:t xml:space="preserve">.2. Será desclassificada a proposta que, para sua viabilização, necessite de vantagens ou subsídios que não estejam previamente autorizados em lei e à disposição de todos os concorrentes.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.3.</w:t>
      </w:r>
      <w:r w:rsidR="00383B93" w:rsidRPr="00A9304B">
        <w:rPr>
          <w:rFonts w:ascii="Bookman Old Style" w:hAnsi="Bookman Old Style" w:cs="Arial"/>
          <w:color w:val="000000"/>
        </w:rPr>
        <w:t xml:space="preserve"> Serão classificadas e proclamadas pelo Pregoeiro </w:t>
      </w:r>
      <w:r w:rsidR="00632F94" w:rsidRPr="00A9304B">
        <w:rPr>
          <w:rFonts w:ascii="Bookman Old Style" w:hAnsi="Bookman Old Style" w:cs="Arial"/>
          <w:color w:val="000000"/>
        </w:rPr>
        <w:t>à</w:t>
      </w:r>
      <w:r w:rsidR="00383B93" w:rsidRPr="00A9304B">
        <w:rPr>
          <w:rFonts w:ascii="Bookman Old Style" w:hAnsi="Bookman Old Style" w:cs="Arial"/>
          <w:color w:val="000000"/>
        </w:rPr>
        <w:t xml:space="preserve"> licitante que apresentar o menor preço e as demais licitantes cujas propostas estejam com preços superiores em até 10% (dez por cento) em relação à de menor preço, conforme disposto no inciso VIII do artigo 4º da Lei n</w:t>
      </w:r>
      <w:r w:rsidR="00383B93" w:rsidRPr="00A9304B">
        <w:rPr>
          <w:rFonts w:ascii="Bookman Old Style" w:hAnsi="Bookman Old Style" w:cs="Arial"/>
          <w:color w:val="000000"/>
          <w:u w:val="single"/>
          <w:vertAlign w:val="superscript"/>
        </w:rPr>
        <w:t>o</w:t>
      </w:r>
      <w:r w:rsidR="00383B93" w:rsidRPr="00A9304B">
        <w:rPr>
          <w:rFonts w:ascii="Bookman Old Style" w:hAnsi="Bookman Old Style" w:cs="Arial"/>
          <w:color w:val="000000"/>
        </w:rPr>
        <w:t xml:space="preserve"> 10.520/2002. </w:t>
      </w:r>
    </w:p>
    <w:p w:rsidR="00383B93" w:rsidRPr="00A9304B" w:rsidRDefault="006A5E75" w:rsidP="00383B93">
      <w:pPr>
        <w:pStyle w:val="Ttulo"/>
        <w:spacing w:before="120" w:after="120"/>
        <w:jc w:val="both"/>
        <w:rPr>
          <w:rFonts w:ascii="Bookman Old Style" w:hAnsi="Bookman Old Style"/>
          <w:b w:val="0"/>
          <w:bCs w:val="0"/>
          <w:u w:val="none"/>
        </w:rPr>
      </w:pPr>
      <w:r>
        <w:rPr>
          <w:rFonts w:ascii="Bookman Old Style" w:hAnsi="Bookman Old Style"/>
          <w:bCs w:val="0"/>
          <w:u w:val="none"/>
        </w:rPr>
        <w:t>9</w:t>
      </w:r>
      <w:r w:rsidR="00383B93" w:rsidRPr="00632F94">
        <w:rPr>
          <w:rFonts w:ascii="Bookman Old Style" w:hAnsi="Bookman Old Style"/>
          <w:bCs w:val="0"/>
          <w:u w:val="none"/>
        </w:rPr>
        <w:t>.4</w:t>
      </w:r>
      <w:r w:rsidR="00632F94">
        <w:rPr>
          <w:rFonts w:ascii="Bookman Old Style" w:hAnsi="Bookman Old Style"/>
          <w:bCs w:val="0"/>
          <w:u w:val="none"/>
        </w:rPr>
        <w:t>.</w:t>
      </w:r>
      <w:r w:rsidR="00383B93" w:rsidRPr="00A9304B">
        <w:rPr>
          <w:rFonts w:ascii="Bookman Old Style" w:hAnsi="Bookman Old Style"/>
          <w:b w:val="0"/>
          <w:bCs w:val="0"/>
          <w:u w:val="none"/>
        </w:rPr>
        <w:t xml:space="preserve"> Em havendo licitante participante na qualidade de </w:t>
      </w:r>
      <w:r w:rsidR="00632F94">
        <w:rPr>
          <w:rFonts w:ascii="Bookman Old Style" w:hAnsi="Bookman Old Style"/>
          <w:bCs w:val="0"/>
          <w:u w:val="none"/>
        </w:rPr>
        <w:t>M</w:t>
      </w:r>
      <w:r w:rsidR="00383B93" w:rsidRPr="00632F94">
        <w:rPr>
          <w:rFonts w:ascii="Bookman Old Style" w:hAnsi="Bookman Old Style"/>
          <w:bCs w:val="0"/>
          <w:u w:val="none"/>
        </w:rPr>
        <w:t xml:space="preserve">icroempresa ou </w:t>
      </w:r>
      <w:r w:rsidR="00632F94">
        <w:rPr>
          <w:rFonts w:ascii="Bookman Old Style" w:hAnsi="Bookman Old Style"/>
          <w:bCs w:val="0"/>
          <w:u w:val="none"/>
        </w:rPr>
        <w:t>E</w:t>
      </w:r>
      <w:r w:rsidR="00383B93" w:rsidRPr="00632F94">
        <w:rPr>
          <w:rFonts w:ascii="Bookman Old Style" w:hAnsi="Bookman Old Style"/>
          <w:bCs w:val="0"/>
          <w:u w:val="none"/>
        </w:rPr>
        <w:t xml:space="preserve">mpresa de </w:t>
      </w:r>
      <w:r w:rsidR="00632F94">
        <w:rPr>
          <w:rFonts w:ascii="Bookman Old Style" w:hAnsi="Bookman Old Style"/>
          <w:bCs w:val="0"/>
          <w:u w:val="none"/>
        </w:rPr>
        <w:t>P</w:t>
      </w:r>
      <w:r w:rsidR="00383B93" w:rsidRPr="00632F94">
        <w:rPr>
          <w:rFonts w:ascii="Bookman Old Style" w:hAnsi="Bookman Old Style"/>
          <w:bCs w:val="0"/>
          <w:u w:val="none"/>
        </w:rPr>
        <w:t xml:space="preserve">equeno </w:t>
      </w:r>
      <w:r w:rsidR="00632F94">
        <w:rPr>
          <w:rFonts w:ascii="Bookman Old Style" w:hAnsi="Bookman Old Style"/>
          <w:bCs w:val="0"/>
          <w:u w:val="none"/>
        </w:rPr>
        <w:t>P</w:t>
      </w:r>
      <w:r w:rsidR="00383B93" w:rsidRPr="00632F94">
        <w:rPr>
          <w:rFonts w:ascii="Bookman Old Style" w:hAnsi="Bookman Old Style"/>
          <w:bCs w:val="0"/>
          <w:u w:val="none"/>
        </w:rPr>
        <w:t>orte</w:t>
      </w:r>
      <w:r w:rsidR="00632F94">
        <w:rPr>
          <w:rFonts w:ascii="Bookman Old Style" w:hAnsi="Bookman Old Style"/>
          <w:bCs w:val="0"/>
          <w:u w:val="none"/>
        </w:rPr>
        <w:t xml:space="preserve"> - EPP</w:t>
      </w:r>
      <w:r w:rsidR="00383B93" w:rsidRPr="00A9304B">
        <w:rPr>
          <w:rFonts w:ascii="Bookman Old Style" w:hAnsi="Bookman Old Style"/>
          <w:b w:val="0"/>
          <w:bCs w:val="0"/>
          <w:u w:val="none"/>
        </w:rPr>
        <w:t>, será considerado empate aquelas situações em que as propostas apresentadas pelas microempresas e empresas de pequeno porte sejam iguais ou até 5% (cinco por cento) superiores a mais bem classificada.</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.5.</w:t>
      </w:r>
      <w:r w:rsidR="00383B93" w:rsidRPr="00A9304B">
        <w:rPr>
          <w:rFonts w:ascii="Bookman Old Style" w:hAnsi="Bookman Old Style" w:cs="Arial"/>
          <w:color w:val="000000"/>
        </w:rPr>
        <w:t xml:space="preserve"> Quando não forem verificadas, no mínimo, três propostas escritas de preços nas condições definidas no item anterior, o pregoeiro classificará as melhores propostas </w:t>
      </w:r>
      <w:proofErr w:type="spellStart"/>
      <w:r w:rsidR="00383B93" w:rsidRPr="00A9304B">
        <w:rPr>
          <w:rFonts w:ascii="Bookman Old Style" w:hAnsi="Bookman Old Style" w:cs="Arial"/>
          <w:color w:val="000000"/>
        </w:rPr>
        <w:t>subseqüentes</w:t>
      </w:r>
      <w:proofErr w:type="spellEnd"/>
      <w:r w:rsidR="00383B93" w:rsidRPr="00A9304B">
        <w:rPr>
          <w:rFonts w:ascii="Bookman Old Style" w:hAnsi="Bookman Old Style" w:cs="Arial"/>
          <w:color w:val="000000"/>
        </w:rPr>
        <w:t xml:space="preserve">, até o máximo de três, para que seus autores participem dos lances verbais, quaisquer que sejam os preços oferecidos nas propostas escritas.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.6.</w:t>
      </w:r>
      <w:r w:rsidR="00383B93" w:rsidRPr="00A9304B">
        <w:rPr>
          <w:rFonts w:ascii="Bookman Old Style" w:hAnsi="Bookman Old Style" w:cs="Arial"/>
          <w:color w:val="000000"/>
        </w:rPr>
        <w:t xml:space="preserve"> Às licitantes classificadas conforme estabelecido acima será dada oportunidade para nova disputa, por meio de lances verbais e sucessivos, de valores distintos e decrescentes.</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.7.</w:t>
      </w:r>
      <w:r w:rsidR="00383B93" w:rsidRPr="00A9304B">
        <w:rPr>
          <w:rFonts w:ascii="Bookman Old Style" w:hAnsi="Bookman Old Style" w:cs="Arial"/>
          <w:color w:val="000000"/>
        </w:rPr>
        <w:t xml:space="preserve"> O Pregoeiro convidará todas as licitantes classificadas, de forma </w:t>
      </w:r>
      <w:proofErr w:type="spellStart"/>
      <w:r w:rsidR="00383B93" w:rsidRPr="00A9304B">
        <w:rPr>
          <w:rFonts w:ascii="Bookman Old Style" w:hAnsi="Bookman Old Style" w:cs="Arial"/>
          <w:color w:val="000000"/>
        </w:rPr>
        <w:t>seqüencial</w:t>
      </w:r>
      <w:proofErr w:type="spellEnd"/>
      <w:r w:rsidR="00383B93" w:rsidRPr="00A9304B">
        <w:rPr>
          <w:rFonts w:ascii="Bookman Old Style" w:hAnsi="Bookman Old Style" w:cs="Arial"/>
          <w:color w:val="000000"/>
        </w:rPr>
        <w:t>, a apresentar lances verbais, a partir da proposta classificada de maior preço, em ordem decrescente de valor.</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lastRenderedPageBreak/>
        <w:t>9</w:t>
      </w:r>
      <w:r w:rsidR="00383B93" w:rsidRPr="00632F94">
        <w:rPr>
          <w:rFonts w:ascii="Bookman Old Style" w:hAnsi="Bookman Old Style" w:cs="Arial"/>
          <w:b/>
          <w:color w:val="000000"/>
        </w:rPr>
        <w:t>.7.1.</w:t>
      </w:r>
      <w:r w:rsidR="00383B93" w:rsidRPr="00A9304B">
        <w:rPr>
          <w:rFonts w:ascii="Bookman Old Style" w:hAnsi="Bookman Old Style" w:cs="Arial"/>
          <w:color w:val="000000"/>
        </w:rPr>
        <w:t xml:space="preserve"> A desistência em apresentar lance verbal, quando feita à convocação pelo Pregoeiro, implicará na impossibilidade da licitante futuramente efetuar novos lances, excetuando o disposto no item 10.14, bem como, a microempresa ou empresa de pequeno porte mais bem classificada, que será convocada para apresentar nova proposta no prazo máximo de 5 (cinco) minutos.</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.8.</w:t>
      </w:r>
      <w:r w:rsidR="00383B93" w:rsidRPr="00A9304B">
        <w:rPr>
          <w:rFonts w:ascii="Bookman Old Style" w:hAnsi="Bookman Old Style" w:cs="Arial"/>
          <w:color w:val="000000"/>
        </w:rPr>
        <w:t xml:space="preserve"> Caso não mais se realizem lances verbais, será encerrada a etapa competitiva e ordenadas as ofertas, exclusivamente pelo critério de menor preço.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.9.</w:t>
      </w:r>
      <w:r w:rsidR="00383B93" w:rsidRPr="00A9304B">
        <w:rPr>
          <w:rFonts w:ascii="Bookman Old Style" w:hAnsi="Bookman Old Style" w:cs="Arial"/>
          <w:color w:val="000000"/>
        </w:rPr>
        <w:t xml:space="preserve"> O Pregoeiro examinará a aceitabilidade, quanto ao objeto e valor apresentado pela primeira classificada, conforme definido neste Edital e anexos, decidindo motivadamente a respeito.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.10.</w:t>
      </w:r>
      <w:r w:rsidR="00383B93" w:rsidRPr="00A9304B">
        <w:rPr>
          <w:rFonts w:ascii="Bookman Old Style" w:hAnsi="Bookman Old Style" w:cs="Arial"/>
          <w:color w:val="000000"/>
        </w:rPr>
        <w:t xml:space="preserve"> Sendo aceitável a proposta de menor preço, será aberto o envelope contendo a documentação de habilitação (Envelope nº 02) da licitante que a tiver formulado, para confirmação das suas condições </w:t>
      </w:r>
      <w:proofErr w:type="spellStart"/>
      <w:r w:rsidR="00383B93" w:rsidRPr="00A9304B">
        <w:rPr>
          <w:rFonts w:ascii="Bookman Old Style" w:hAnsi="Bookman Old Style" w:cs="Arial"/>
          <w:color w:val="000000"/>
        </w:rPr>
        <w:t>habilitatórias</w:t>
      </w:r>
      <w:proofErr w:type="spellEnd"/>
      <w:r w:rsidR="00383B93" w:rsidRPr="00A9304B">
        <w:rPr>
          <w:rFonts w:ascii="Bookman Old Style" w:hAnsi="Bookman Old Style" w:cs="Arial"/>
          <w:color w:val="000000"/>
        </w:rPr>
        <w:t xml:space="preserve">.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.11.</w:t>
      </w:r>
      <w:r w:rsidR="00383B93" w:rsidRPr="00A9304B">
        <w:rPr>
          <w:rFonts w:ascii="Bookman Old Style" w:hAnsi="Bookman Old Style" w:cs="Arial"/>
          <w:bCs/>
          <w:color w:val="000000"/>
        </w:rPr>
        <w:t xml:space="preserve">Caso a licitante com representante </w:t>
      </w:r>
      <w:proofErr w:type="spellStart"/>
      <w:r w:rsidR="00383B93" w:rsidRPr="00A9304B">
        <w:rPr>
          <w:rFonts w:ascii="Bookman Old Style" w:hAnsi="Bookman Old Style" w:cs="Arial"/>
          <w:bCs/>
          <w:color w:val="000000"/>
        </w:rPr>
        <w:t>presentena</w:t>
      </w:r>
      <w:proofErr w:type="spellEnd"/>
      <w:r w:rsidR="00383B93" w:rsidRPr="00A9304B">
        <w:rPr>
          <w:rFonts w:ascii="Bookman Old Style" w:hAnsi="Bookman Old Style" w:cs="Arial"/>
          <w:bCs/>
          <w:color w:val="000000"/>
        </w:rPr>
        <w:t xml:space="preserve"> sessão </w:t>
      </w:r>
      <w:proofErr w:type="spellStart"/>
      <w:r w:rsidR="00383B93" w:rsidRPr="00A9304B">
        <w:rPr>
          <w:rFonts w:ascii="Bookman Old Style" w:hAnsi="Bookman Old Style" w:cs="Arial"/>
          <w:color w:val="000000"/>
        </w:rPr>
        <w:t>apresentedocumento</w:t>
      </w:r>
      <w:proofErr w:type="spellEnd"/>
      <w:r w:rsidR="00383B93" w:rsidRPr="00A9304B">
        <w:rPr>
          <w:rFonts w:ascii="Bookman Old Style" w:hAnsi="Bookman Old Style" w:cs="Arial"/>
          <w:color w:val="000000"/>
        </w:rPr>
        <w:t xml:space="preserve"> de proposta ou habilitação incompleto ou incorreto, deverá no prazo máximo de 10 (dez) minutos, providenciá-lo e caso não consiga apresentá-lo neste prazo será considerada inabilitada ou desclassificada.</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Cs/>
          <w:color w:val="000000"/>
        </w:rPr>
      </w:pPr>
      <w:proofErr w:type="spellStart"/>
      <w:r w:rsidRPr="00A9304B">
        <w:rPr>
          <w:rFonts w:ascii="Bookman Old Style" w:hAnsi="Bookman Old Style" w:cs="Arial"/>
          <w:bCs/>
          <w:color w:val="000000"/>
        </w:rPr>
        <w:t>Obs</w:t>
      </w:r>
      <w:proofErr w:type="spellEnd"/>
      <w:r w:rsidRPr="00A9304B">
        <w:rPr>
          <w:rFonts w:ascii="Bookman Old Style" w:hAnsi="Bookman Old Style" w:cs="Arial"/>
          <w:bCs/>
          <w:color w:val="000000"/>
        </w:rPr>
        <w:t xml:space="preserve">: entende-se por proposta incorreta ou incompleta, </w:t>
      </w:r>
      <w:r w:rsidR="006A5E75">
        <w:rPr>
          <w:rFonts w:ascii="Bookman Old Style" w:hAnsi="Bookman Old Style" w:cs="Arial"/>
          <w:bCs/>
          <w:color w:val="000000"/>
        </w:rPr>
        <w:t>ausência d</w:t>
      </w:r>
      <w:r w:rsidRPr="00A9304B">
        <w:rPr>
          <w:rFonts w:ascii="Bookman Old Style" w:hAnsi="Bookman Old Style" w:cs="Arial"/>
          <w:bCs/>
          <w:color w:val="000000"/>
        </w:rPr>
        <w:t>as declarações que acompanham a proposta.</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Cs/>
          <w:color w:val="000000"/>
        </w:rPr>
      </w:pPr>
      <w:r>
        <w:rPr>
          <w:rFonts w:ascii="Bookman Old Style" w:hAnsi="Bookman Old Style" w:cs="Arial"/>
          <w:b/>
          <w:bCs/>
          <w:color w:val="000000"/>
        </w:rPr>
        <w:t>9</w:t>
      </w:r>
      <w:r w:rsidR="00383B93" w:rsidRPr="00632F94">
        <w:rPr>
          <w:rFonts w:ascii="Bookman Old Style" w:hAnsi="Bookman Old Style" w:cs="Arial"/>
          <w:b/>
          <w:bCs/>
          <w:color w:val="000000"/>
        </w:rPr>
        <w:t>.11.1.</w:t>
      </w:r>
      <w:r w:rsidR="00383B93" w:rsidRPr="00A9304B">
        <w:rPr>
          <w:rFonts w:ascii="Bookman Old Style" w:hAnsi="Bookman Old Style" w:cs="Arial"/>
          <w:bCs/>
          <w:color w:val="000000"/>
        </w:rPr>
        <w:t xml:space="preserve"> Em se tratando de licitante na qualidade de </w:t>
      </w:r>
      <w:r w:rsidR="00383B93" w:rsidRPr="00632F94">
        <w:rPr>
          <w:rFonts w:ascii="Bookman Old Style" w:hAnsi="Bookman Old Style" w:cs="Arial"/>
          <w:b/>
          <w:bCs/>
          <w:color w:val="000000"/>
        </w:rPr>
        <w:t>Microempresa – ME ou Empresa de Pequeno Porte – EPP</w:t>
      </w:r>
      <w:r w:rsidR="00383B93" w:rsidRPr="00A9304B">
        <w:rPr>
          <w:rFonts w:ascii="Bookman Old Style" w:hAnsi="Bookman Old Style" w:cs="Arial"/>
          <w:bCs/>
          <w:color w:val="000000"/>
        </w:rPr>
        <w:t xml:space="preserve">, que haja restrição na comprovação de regularidade fiscal, fica assegurado o prazo de </w:t>
      </w:r>
      <w:r w:rsidR="00C82EC9">
        <w:rPr>
          <w:rFonts w:ascii="Bookman Old Style" w:hAnsi="Bookman Old Style" w:cs="Arial"/>
          <w:bCs/>
          <w:color w:val="000000"/>
        </w:rPr>
        <w:t>5</w:t>
      </w:r>
      <w:r w:rsidR="00383B93" w:rsidRPr="00A9304B">
        <w:rPr>
          <w:rFonts w:ascii="Bookman Old Style" w:hAnsi="Bookman Old Style" w:cs="Arial"/>
          <w:bCs/>
          <w:color w:val="000000"/>
        </w:rPr>
        <w:t xml:space="preserve"> (</w:t>
      </w:r>
      <w:r w:rsidR="00C82EC9">
        <w:rPr>
          <w:rFonts w:ascii="Bookman Old Style" w:hAnsi="Bookman Old Style" w:cs="Arial"/>
          <w:bCs/>
          <w:color w:val="000000"/>
        </w:rPr>
        <w:t>cinco</w:t>
      </w:r>
      <w:r w:rsidR="00383B93" w:rsidRPr="00A9304B">
        <w:rPr>
          <w:rFonts w:ascii="Bookman Old Style" w:hAnsi="Bookman Old Style" w:cs="Arial"/>
          <w:bCs/>
          <w:color w:val="000000"/>
        </w:rPr>
        <w:t xml:space="preserve">) dias úteis, prorrogáveis por igual período, contados da data de homologação, para regularização da documentação, pagamento ou parcelamento do débito, e emissão de eventuais certidões negativas ou positivas com efeito de certidão negativa.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.12.</w:t>
      </w:r>
      <w:r w:rsidR="00383B93" w:rsidRPr="00A9304B">
        <w:rPr>
          <w:rFonts w:ascii="Bookman Old Style" w:hAnsi="Bookman Old Style" w:cs="Arial"/>
          <w:color w:val="000000"/>
        </w:rPr>
        <w:t xml:space="preserve"> Constatado o atendimento pleno às exigências do Edital, será declarada a licitante vencedora. A falta de manifestação imediata e motivada dos licitantes presentes importará na decadência do direito de recurso e será adjudicado pelo Pregoeiro o objeto da presente licitação.</w:t>
      </w:r>
    </w:p>
    <w:p w:rsidR="00383B93" w:rsidRPr="00A9304B" w:rsidRDefault="006A5E75" w:rsidP="00383B93">
      <w:pPr>
        <w:pStyle w:val="Corpodetexto3"/>
        <w:widowControl/>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rPr>
          <w:rFonts w:ascii="Bookman Old Style" w:hAnsi="Bookman Old Style" w:cs="Arial"/>
          <w:szCs w:val="24"/>
        </w:rPr>
      </w:pPr>
      <w:r>
        <w:rPr>
          <w:rFonts w:ascii="Bookman Old Style" w:hAnsi="Bookman Old Style" w:cs="Arial"/>
          <w:b/>
          <w:szCs w:val="24"/>
        </w:rPr>
        <w:t>9</w:t>
      </w:r>
      <w:r w:rsidR="00383B93" w:rsidRPr="00835BEA">
        <w:rPr>
          <w:rFonts w:ascii="Bookman Old Style" w:hAnsi="Bookman Old Style" w:cs="Arial"/>
          <w:b/>
          <w:szCs w:val="24"/>
        </w:rPr>
        <w:t>.13.</w:t>
      </w:r>
      <w:r w:rsidR="00383B93" w:rsidRPr="00A9304B">
        <w:rPr>
          <w:rFonts w:ascii="Bookman Old Style" w:hAnsi="Bookman Old Style" w:cs="Arial"/>
          <w:szCs w:val="24"/>
        </w:rPr>
        <w:t xml:space="preserve"> Na hipótese de qualquer licitante apresentar recurso, depois de decididos os recursos, o senhor Prefeito Municipal da cidade de Iaras procederá à adjudicação do objeto da licitação ao licitante vencedor.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835BEA">
        <w:rPr>
          <w:rFonts w:ascii="Bookman Old Style" w:hAnsi="Bookman Old Style" w:cs="Arial"/>
          <w:b/>
          <w:color w:val="000000"/>
        </w:rPr>
        <w:t>.14.</w:t>
      </w:r>
      <w:r w:rsidR="00383B93" w:rsidRPr="00A9304B">
        <w:rPr>
          <w:rFonts w:ascii="Bookman Old Style" w:hAnsi="Bookman Old Style" w:cs="Arial"/>
          <w:color w:val="000000"/>
        </w:rPr>
        <w:t xml:space="preserve"> Se a oferta não for aceitável ou se a licitante desatender às exigências </w:t>
      </w:r>
      <w:proofErr w:type="spellStart"/>
      <w:r w:rsidR="00383B93" w:rsidRPr="00A9304B">
        <w:rPr>
          <w:rFonts w:ascii="Bookman Old Style" w:hAnsi="Bookman Old Style" w:cs="Arial"/>
          <w:color w:val="000000"/>
        </w:rPr>
        <w:t>habilitatórias</w:t>
      </w:r>
      <w:proofErr w:type="spellEnd"/>
      <w:r w:rsidR="00383B93" w:rsidRPr="00A9304B">
        <w:rPr>
          <w:rFonts w:ascii="Bookman Old Style" w:hAnsi="Bookman Old Style" w:cs="Arial"/>
          <w:color w:val="000000"/>
        </w:rPr>
        <w:t xml:space="preserve">, o Pregoeiro examinará a oferta </w:t>
      </w:r>
      <w:proofErr w:type="spellStart"/>
      <w:r w:rsidR="00383B93" w:rsidRPr="00A9304B">
        <w:rPr>
          <w:rFonts w:ascii="Bookman Old Style" w:hAnsi="Bookman Old Style" w:cs="Arial"/>
          <w:color w:val="000000"/>
        </w:rPr>
        <w:t>subseqüente</w:t>
      </w:r>
      <w:proofErr w:type="spellEnd"/>
      <w:r w:rsidR="00383B93" w:rsidRPr="00A9304B">
        <w:rPr>
          <w:rFonts w:ascii="Bookman Old Style" w:hAnsi="Bookman Old Style" w:cs="Arial"/>
          <w:color w:val="000000"/>
        </w:rPr>
        <w:t xml:space="preserve">, verificando a sua aceitabilidade e procedendo à habilitação da licitante, na ordem de classificação, e assim sucessivamente, até a apuração de uma proposta que atenda ao Edital, sendo a respectiva licitante declarada vencedora e a ela adjudicado o objeto do certame.          </w:t>
      </w:r>
    </w:p>
    <w:p w:rsidR="00383B93" w:rsidRPr="00A9304B" w:rsidRDefault="006A5E75" w:rsidP="00383B93">
      <w:pPr>
        <w:pStyle w:val="Corpodetexto3"/>
        <w:widowControl/>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rPr>
          <w:rFonts w:ascii="Bookman Old Style" w:hAnsi="Bookman Old Style" w:cs="Arial"/>
          <w:szCs w:val="24"/>
        </w:rPr>
      </w:pPr>
      <w:r>
        <w:rPr>
          <w:rFonts w:ascii="Bookman Old Style" w:hAnsi="Bookman Old Style" w:cs="Arial"/>
          <w:b/>
          <w:szCs w:val="24"/>
        </w:rPr>
        <w:t>9</w:t>
      </w:r>
      <w:r w:rsidR="00383B93" w:rsidRPr="00835BEA">
        <w:rPr>
          <w:rFonts w:ascii="Bookman Old Style" w:hAnsi="Bookman Old Style" w:cs="Arial"/>
          <w:b/>
          <w:szCs w:val="24"/>
        </w:rPr>
        <w:t>.15.</w:t>
      </w:r>
      <w:r w:rsidR="00383B93" w:rsidRPr="00A9304B">
        <w:rPr>
          <w:rFonts w:ascii="Bookman Old Style" w:hAnsi="Bookman Old Style" w:cs="Arial"/>
          <w:szCs w:val="24"/>
        </w:rPr>
        <w:t xml:space="preserve"> O Pregoeiro poderá negociar diretamente com a licitante para que seja obtido preço melhor.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835BEA">
        <w:rPr>
          <w:rFonts w:ascii="Bookman Old Style" w:hAnsi="Bookman Old Style" w:cs="Arial"/>
          <w:b/>
          <w:color w:val="000000"/>
        </w:rPr>
        <w:t>.16.</w:t>
      </w:r>
      <w:r w:rsidR="00383B93"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BD70C1" w:rsidRDefault="00BD70C1" w:rsidP="00556E19">
      <w:pPr>
        <w:pStyle w:val="Default"/>
        <w:spacing w:before="100" w:after="100"/>
        <w:jc w:val="both"/>
        <w:rPr>
          <w:rFonts w:ascii="Bookman Old Style" w:hAnsi="Bookman Old Style"/>
          <w:b/>
          <w:bCs/>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00556E19" w:rsidRPr="00556E19">
        <w:rPr>
          <w:rFonts w:ascii="Bookman Old Style" w:hAnsi="Bookman Old Style"/>
        </w:rPr>
        <w:t>contra-razões</w:t>
      </w:r>
      <w:proofErr w:type="spellEnd"/>
      <w:r w:rsidR="00556E19" w:rsidRPr="00556E19">
        <w:rPr>
          <w:rFonts w:ascii="Bookman Old Style" w:hAnsi="Bookman Old Style"/>
        </w:rPr>
        <w:t xml:space="preserve">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Pr>
          <w:rFonts w:ascii="Bookman Old Style" w:hAnsi="Bookman Old Style"/>
          <w:b/>
        </w:rPr>
        <w:t>.6.</w:t>
      </w:r>
      <w:r w:rsidR="00556E19" w:rsidRPr="00556E19">
        <w:rPr>
          <w:rFonts w:ascii="Bookman Old Style" w:hAnsi="Bookman Old Style"/>
        </w:rPr>
        <w:t xml:space="preserve"> A adjudicação será feita por </w:t>
      </w:r>
      <w:r w:rsidR="00556E19">
        <w:rPr>
          <w:rFonts w:ascii="Bookman Old Style" w:hAnsi="Bookman Old Style"/>
        </w:rPr>
        <w:t>Lote</w:t>
      </w:r>
      <w:r w:rsidR="00556E19" w:rsidRPr="00556E19">
        <w:rPr>
          <w:rFonts w:ascii="Bookman Old Style" w:hAnsi="Bookman Old Style"/>
        </w:rPr>
        <w:t>.</w:t>
      </w:r>
    </w:p>
    <w:p w:rsidR="00086D5F" w:rsidRPr="00556E19" w:rsidRDefault="00086D5F"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w:t>
      </w:r>
      <w:proofErr w:type="gramStart"/>
      <w:r w:rsidRPr="00556E19">
        <w:rPr>
          <w:rFonts w:ascii="Bookman Old Style" w:hAnsi="Bookman Old Style"/>
          <w:sz w:val="24"/>
          <w:szCs w:val="24"/>
        </w:rPr>
        <w:t>A</w:t>
      </w:r>
      <w:r w:rsidR="00556E19">
        <w:rPr>
          <w:rFonts w:ascii="Bookman Old Style" w:hAnsi="Bookman Old Style"/>
          <w:sz w:val="24"/>
          <w:szCs w:val="24"/>
        </w:rPr>
        <w:t>(</w:t>
      </w:r>
      <w:proofErr w:type="gramEnd"/>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247E7B">
        <w:rPr>
          <w:rFonts w:ascii="Bookman Old Style" w:hAnsi="Bookman Old Style"/>
          <w:sz w:val="24"/>
          <w:szCs w:val="24"/>
        </w:rPr>
        <w:t>5</w:t>
      </w:r>
      <w:r w:rsidRPr="00556E19">
        <w:rPr>
          <w:rFonts w:ascii="Bookman Old Style" w:hAnsi="Bookman Old Style"/>
          <w:sz w:val="24"/>
          <w:szCs w:val="24"/>
        </w:rPr>
        <w:t xml:space="preserve"> (</w:t>
      </w:r>
      <w:r w:rsidR="00247E7B">
        <w:rPr>
          <w:rFonts w:ascii="Bookman Old Style" w:hAnsi="Bookman Old Style"/>
          <w:sz w:val="24"/>
          <w:szCs w:val="24"/>
        </w:rPr>
        <w:t>cinco</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F5690A">
        <w:rPr>
          <w:rFonts w:ascii="Bookman Old Style" w:hAnsi="Bookman Old Style"/>
          <w:b/>
          <w:sz w:val="24"/>
          <w:szCs w:val="24"/>
        </w:rPr>
        <w:t>I</w:t>
      </w:r>
      <w:r w:rsidR="00BF0E8D">
        <w:rPr>
          <w:rFonts w:ascii="Bookman Old Style" w:hAnsi="Bookman Old Style"/>
          <w:b/>
          <w:sz w:val="24"/>
          <w:szCs w:val="24"/>
        </w:rPr>
        <w:t>X</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BD70C1" w:rsidRDefault="00BD70C1" w:rsidP="00B35E6F">
      <w:pPr>
        <w:pStyle w:val="Corpodetexto21"/>
        <w:spacing w:line="240" w:lineRule="auto"/>
        <w:ind w:left="0"/>
        <w:rPr>
          <w:rFonts w:ascii="Bookman Old Style" w:hAnsi="Bookman Old Style"/>
          <w:b/>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FF343E" w:rsidRPr="00556E19" w:rsidRDefault="00FF343E" w:rsidP="00B35E6F">
      <w:pPr>
        <w:pStyle w:val="Corpodetexto21"/>
        <w:spacing w:line="240" w:lineRule="auto"/>
        <w:ind w:left="0"/>
        <w:rPr>
          <w:rFonts w:ascii="Bookman Old Style" w:hAnsi="Bookman Old Style"/>
          <w:bCs/>
          <w:sz w:val="24"/>
          <w:szCs w:val="24"/>
        </w:rPr>
      </w:pPr>
    </w:p>
    <w:p w:rsidR="00086D5F" w:rsidRDefault="00086D5F" w:rsidP="00BD70C1">
      <w:pPr>
        <w:pStyle w:val="Corpodetexto21"/>
        <w:ind w:left="567" w:hanging="567"/>
        <w:jc w:val="left"/>
        <w:rPr>
          <w:rFonts w:ascii="Bookman Old Style" w:hAnsi="Bookman Old Style"/>
          <w:b/>
          <w:sz w:val="24"/>
          <w:szCs w:val="24"/>
        </w:rPr>
      </w:pPr>
      <w:r w:rsidRPr="00BD70C1">
        <w:rPr>
          <w:rFonts w:ascii="Bookman Old Style" w:hAnsi="Bookman Old Style"/>
          <w:b/>
          <w:sz w:val="24"/>
          <w:szCs w:val="24"/>
        </w:rPr>
        <w:t>1</w:t>
      </w:r>
      <w:r w:rsidR="006A5E75" w:rsidRPr="00BD70C1">
        <w:rPr>
          <w:rFonts w:ascii="Bookman Old Style" w:hAnsi="Bookman Old Style"/>
          <w:b/>
          <w:sz w:val="24"/>
          <w:szCs w:val="24"/>
        </w:rPr>
        <w:t>3</w:t>
      </w:r>
      <w:r w:rsidR="00BD70C1">
        <w:rPr>
          <w:rFonts w:ascii="Bookman Old Style" w:hAnsi="Bookman Old Style"/>
          <w:b/>
          <w:sz w:val="24"/>
          <w:szCs w:val="24"/>
        </w:rPr>
        <w:t xml:space="preserve">. </w:t>
      </w:r>
      <w:r w:rsidRPr="00BD70C1">
        <w:rPr>
          <w:rFonts w:ascii="Bookman Old Style" w:hAnsi="Bookman Old Style"/>
          <w:b/>
          <w:sz w:val="24"/>
          <w:szCs w:val="24"/>
        </w:rPr>
        <w:t xml:space="preserve">DAS OBRIGAÇÕES/RESPONSABILIDADES DA </w:t>
      </w:r>
      <w:r w:rsidR="00BD70C1">
        <w:rPr>
          <w:rFonts w:ascii="Bookman Old Style" w:hAnsi="Bookman Old Style"/>
          <w:b/>
          <w:sz w:val="24"/>
          <w:szCs w:val="24"/>
        </w:rPr>
        <w:t>L</w:t>
      </w:r>
      <w:r w:rsidRPr="00BD70C1">
        <w:rPr>
          <w:rFonts w:ascii="Bookman Old Style" w:hAnsi="Bookman Old Style"/>
          <w:b/>
          <w:sz w:val="24"/>
          <w:szCs w:val="24"/>
        </w:rPr>
        <w:t>ICITANTE</w:t>
      </w:r>
      <w:r w:rsidR="00BD70C1">
        <w:rPr>
          <w:rFonts w:ascii="Bookman Old Style" w:hAnsi="Bookman Old Style"/>
          <w:b/>
          <w:sz w:val="24"/>
          <w:szCs w:val="24"/>
        </w:rPr>
        <w:t xml:space="preserve"> </w:t>
      </w:r>
      <w:r w:rsidR="00FF343E" w:rsidRPr="00BD70C1">
        <w:rPr>
          <w:rFonts w:ascii="Bookman Old Style" w:hAnsi="Bookman Old Style"/>
          <w:b/>
          <w:sz w:val="24"/>
          <w:szCs w:val="24"/>
        </w:rPr>
        <w:t>CONTRA</w:t>
      </w:r>
      <w:r w:rsidRPr="00BD70C1">
        <w:rPr>
          <w:rFonts w:ascii="Bookman Old Style" w:hAnsi="Bookman Old Style"/>
          <w:b/>
          <w:sz w:val="24"/>
          <w:szCs w:val="24"/>
        </w:rPr>
        <w:t>TADA:</w:t>
      </w:r>
    </w:p>
    <w:p w:rsidR="00BD70C1" w:rsidRPr="00BD70C1" w:rsidRDefault="00BD70C1" w:rsidP="00BD70C1">
      <w:pPr>
        <w:pStyle w:val="Corpodetexto21"/>
        <w:ind w:left="0"/>
        <w:rPr>
          <w:rFonts w:ascii="Bookman Old Style" w:hAnsi="Bookman Old Style"/>
          <w:b/>
          <w:sz w:val="24"/>
          <w:szCs w:val="24"/>
        </w:rPr>
      </w:pPr>
    </w:p>
    <w:p w:rsidR="00E511A3" w:rsidRPr="00BD70C1" w:rsidRDefault="00086D5F" w:rsidP="00086D5F">
      <w:pPr>
        <w:pStyle w:val="Ttulo"/>
        <w:spacing w:after="120"/>
        <w:jc w:val="both"/>
        <w:rPr>
          <w:rFonts w:ascii="Bookman Old Style" w:hAnsi="Bookman Old Style"/>
          <w:b w:val="0"/>
          <w:u w:val="none"/>
        </w:rPr>
      </w:pPr>
      <w:r w:rsidRPr="00BD70C1">
        <w:rPr>
          <w:rFonts w:ascii="Bookman Old Style" w:hAnsi="Bookman Old Style"/>
          <w:u w:val="none"/>
        </w:rPr>
        <w:t>1</w:t>
      </w:r>
      <w:r w:rsidR="006A5E75" w:rsidRPr="00BD70C1">
        <w:rPr>
          <w:rFonts w:ascii="Bookman Old Style" w:hAnsi="Bookman Old Style"/>
          <w:u w:val="none"/>
        </w:rPr>
        <w:t>3</w:t>
      </w:r>
      <w:r w:rsidRPr="00BD70C1">
        <w:rPr>
          <w:rFonts w:ascii="Bookman Old Style" w:hAnsi="Bookman Old Style"/>
          <w:u w:val="none"/>
        </w:rPr>
        <w:t>.</w:t>
      </w:r>
      <w:r w:rsidR="00E511A3" w:rsidRPr="00BD70C1">
        <w:rPr>
          <w:rFonts w:ascii="Bookman Old Style" w:hAnsi="Bookman Old Style"/>
          <w:u w:val="none"/>
        </w:rPr>
        <w:t xml:space="preserve">1. </w:t>
      </w:r>
      <w:r w:rsidR="00E511A3" w:rsidRPr="00BD70C1">
        <w:rPr>
          <w:rFonts w:ascii="Bookman Old Style" w:hAnsi="Bookman Old Style"/>
          <w:b w:val="0"/>
          <w:u w:val="none"/>
        </w:rPr>
        <w:t>São obrigações da licitante contratada:</w:t>
      </w:r>
    </w:p>
    <w:p w:rsidR="00254066" w:rsidRPr="00BD70C1" w:rsidRDefault="00E511A3" w:rsidP="00F32028">
      <w:pPr>
        <w:pStyle w:val="Ttulo"/>
        <w:numPr>
          <w:ilvl w:val="0"/>
          <w:numId w:val="11"/>
        </w:numPr>
        <w:spacing w:after="120"/>
        <w:jc w:val="both"/>
        <w:rPr>
          <w:rFonts w:ascii="Bookman Old Style" w:hAnsi="Bookman Old Style"/>
          <w:b w:val="0"/>
          <w:u w:val="none"/>
        </w:rPr>
      </w:pPr>
      <w:r w:rsidRPr="00BD70C1">
        <w:rPr>
          <w:rFonts w:ascii="Bookman Old Style" w:hAnsi="Bookman Old Style"/>
          <w:b w:val="0"/>
          <w:u w:val="none"/>
        </w:rPr>
        <w:t xml:space="preserve">Cumprir e fazer cumprir todas as </w:t>
      </w:r>
      <w:r w:rsidR="00B76D0F" w:rsidRPr="00BD70C1">
        <w:rPr>
          <w:rFonts w:ascii="Bookman Old Style" w:hAnsi="Bookman Old Style"/>
          <w:b w:val="0"/>
          <w:u w:val="none"/>
        </w:rPr>
        <w:t>cláusulas contratuais pactuadas</w:t>
      </w:r>
      <w:r w:rsidR="00B553E3" w:rsidRPr="00BD70C1">
        <w:rPr>
          <w:rFonts w:ascii="Bookman Old Style" w:hAnsi="Bookman Old Style"/>
          <w:b w:val="0"/>
          <w:u w:val="none"/>
        </w:rPr>
        <w:t>;</w:t>
      </w:r>
    </w:p>
    <w:p w:rsidR="00E511A3" w:rsidRPr="00BD70C1" w:rsidRDefault="00086D5F" w:rsidP="00F32028">
      <w:pPr>
        <w:pStyle w:val="Ttulo"/>
        <w:numPr>
          <w:ilvl w:val="0"/>
          <w:numId w:val="11"/>
        </w:numPr>
        <w:spacing w:after="120"/>
        <w:jc w:val="both"/>
        <w:rPr>
          <w:rFonts w:ascii="Bookman Old Style" w:hAnsi="Bookman Old Style"/>
          <w:b w:val="0"/>
          <w:u w:val="none"/>
        </w:rPr>
      </w:pPr>
      <w:r w:rsidRPr="00BD70C1">
        <w:rPr>
          <w:rFonts w:ascii="Bookman Old Style" w:hAnsi="Bookman Old Style"/>
          <w:b w:val="0"/>
          <w:u w:val="none"/>
        </w:rPr>
        <w:t>Responsabilizar-se pelos encargos trabalhistas, previdenciários, fiscais, comerciais e outros resultantes do cumprimento do contrato.</w:t>
      </w:r>
      <w:r w:rsidR="00301E2A" w:rsidRPr="00BD70C1">
        <w:rPr>
          <w:rFonts w:ascii="Bookman Old Style" w:hAnsi="Bookman Old Style"/>
          <w:b w:val="0"/>
          <w:u w:val="none"/>
        </w:rPr>
        <w:t xml:space="preserve"> </w:t>
      </w:r>
      <w:r w:rsidRPr="00BD70C1">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BD70C1">
        <w:rPr>
          <w:rFonts w:ascii="Bookman Old Style" w:hAnsi="Bookman Old Style"/>
          <w:b w:val="0"/>
          <w:u w:val="none"/>
        </w:rPr>
        <w:t>Iaras</w:t>
      </w:r>
      <w:r w:rsidRPr="00BD70C1">
        <w:rPr>
          <w:rFonts w:ascii="Bookman Old Style" w:hAnsi="Bookman Old Style"/>
          <w:b w:val="0"/>
          <w:u w:val="none"/>
        </w:rPr>
        <w:t xml:space="preserve"> a responsabilidade de seu pagamento, nem poderá onerar o obje</w:t>
      </w:r>
      <w:r w:rsidR="00E511A3" w:rsidRPr="00BD70C1">
        <w:rPr>
          <w:rFonts w:ascii="Bookman Old Style" w:hAnsi="Bookman Old Style"/>
          <w:b w:val="0"/>
          <w:u w:val="none"/>
        </w:rPr>
        <w:t>to do contrato;</w:t>
      </w:r>
    </w:p>
    <w:p w:rsidR="00E511A3" w:rsidRPr="00BD70C1" w:rsidRDefault="00086D5F" w:rsidP="00F32028">
      <w:pPr>
        <w:pStyle w:val="Ttulo"/>
        <w:numPr>
          <w:ilvl w:val="0"/>
          <w:numId w:val="11"/>
        </w:numPr>
        <w:spacing w:after="120"/>
        <w:jc w:val="both"/>
        <w:rPr>
          <w:rFonts w:ascii="Bookman Old Style" w:hAnsi="Bookman Old Style"/>
          <w:b w:val="0"/>
          <w:u w:val="none"/>
        </w:rPr>
      </w:pPr>
      <w:r w:rsidRPr="00BD70C1">
        <w:rPr>
          <w:rFonts w:ascii="Bookman Old Style" w:hAnsi="Bookman Old Style"/>
          <w:b w:val="0"/>
          <w:u w:val="none"/>
        </w:rPr>
        <w:t xml:space="preserve">Responsabilizar-se por </w:t>
      </w:r>
      <w:r w:rsidR="00E511A3" w:rsidRPr="00BD70C1">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Pr="00BD70C1" w:rsidRDefault="00086D5F" w:rsidP="00F32028">
      <w:pPr>
        <w:pStyle w:val="Ttulo"/>
        <w:numPr>
          <w:ilvl w:val="0"/>
          <w:numId w:val="11"/>
        </w:numPr>
        <w:spacing w:after="120"/>
        <w:jc w:val="both"/>
        <w:rPr>
          <w:rFonts w:ascii="Bookman Old Style" w:hAnsi="Bookman Old Style"/>
          <w:b w:val="0"/>
          <w:u w:val="none"/>
        </w:rPr>
      </w:pPr>
      <w:r w:rsidRPr="00BD70C1">
        <w:rPr>
          <w:rFonts w:ascii="Bookman Old Style" w:hAnsi="Bookman Old Style"/>
          <w:b w:val="0"/>
          <w:u w:val="none"/>
        </w:rPr>
        <w:t xml:space="preserve">Fornecer à Prefeitura Municipal de </w:t>
      </w:r>
      <w:r w:rsidR="00E511A3" w:rsidRPr="00BD70C1">
        <w:rPr>
          <w:rFonts w:ascii="Bookman Old Style" w:hAnsi="Bookman Old Style"/>
          <w:b w:val="0"/>
          <w:u w:val="none"/>
        </w:rPr>
        <w:t>Iaras</w:t>
      </w:r>
      <w:r w:rsidRPr="00BD70C1">
        <w:rPr>
          <w:rFonts w:ascii="Bookman Old Style" w:hAnsi="Bookman Old Style"/>
          <w:b w:val="0"/>
          <w:u w:val="none"/>
        </w:rPr>
        <w:t>, por seus representantes, os dados técnicos que esta achar de seu interesse, e todos elementos e informações</w:t>
      </w:r>
      <w:r w:rsidR="00B553E3" w:rsidRPr="00BD70C1">
        <w:rPr>
          <w:rFonts w:ascii="Bookman Old Style" w:hAnsi="Bookman Old Style"/>
          <w:b w:val="0"/>
          <w:u w:val="none"/>
        </w:rPr>
        <w:t xml:space="preserve"> necessários, quando solicitada;</w:t>
      </w:r>
    </w:p>
    <w:p w:rsidR="00B553E3" w:rsidRPr="00BD70C1" w:rsidRDefault="00086D5F" w:rsidP="00F32028">
      <w:pPr>
        <w:pStyle w:val="Ttulo"/>
        <w:numPr>
          <w:ilvl w:val="0"/>
          <w:numId w:val="11"/>
        </w:numPr>
        <w:spacing w:after="120"/>
        <w:jc w:val="both"/>
        <w:rPr>
          <w:rFonts w:ascii="Bookman Old Style" w:hAnsi="Bookman Old Style"/>
          <w:b w:val="0"/>
          <w:u w:val="none"/>
        </w:rPr>
      </w:pPr>
      <w:r w:rsidRPr="00BD70C1">
        <w:rPr>
          <w:rFonts w:ascii="Bookman Old Style" w:hAnsi="Bookman Old Style"/>
          <w:b w:val="0"/>
          <w:u w:val="none"/>
        </w:rPr>
        <w:t xml:space="preserve">Responsabilizar-se pelos danos causados diretamente à administração ou a terceiros, decorrentes de sua culpa </w:t>
      </w:r>
      <w:r w:rsidR="00B553E3" w:rsidRPr="00BD70C1">
        <w:rPr>
          <w:rFonts w:ascii="Bookman Old Style" w:hAnsi="Bookman Old Style"/>
          <w:b w:val="0"/>
          <w:u w:val="none"/>
        </w:rPr>
        <w:t>ou dolo na execução do contrato;</w:t>
      </w:r>
    </w:p>
    <w:p w:rsidR="00B553E3" w:rsidRPr="00BD70C1" w:rsidRDefault="00B553E3" w:rsidP="00F32028">
      <w:pPr>
        <w:pStyle w:val="Ttulo"/>
        <w:numPr>
          <w:ilvl w:val="0"/>
          <w:numId w:val="11"/>
        </w:numPr>
        <w:spacing w:after="120"/>
        <w:jc w:val="both"/>
        <w:rPr>
          <w:rFonts w:ascii="Bookman Old Style" w:hAnsi="Bookman Old Style"/>
          <w:b w:val="0"/>
          <w:u w:val="none"/>
        </w:rPr>
      </w:pPr>
      <w:r w:rsidRPr="00BD70C1">
        <w:rPr>
          <w:rFonts w:ascii="Bookman Old Style" w:hAnsi="Bookman Old Style" w:cs="Arial"/>
          <w:b w:val="0"/>
          <w:u w:val="none"/>
        </w:rPr>
        <w:t>Não transferir a outrem, no todo ou em parte, o objeto deste Edital, sem prévia e expressa anuência da Administração;</w:t>
      </w:r>
    </w:p>
    <w:p w:rsidR="00086D5F" w:rsidRPr="00BD70C1" w:rsidRDefault="00086D5F" w:rsidP="00F32028">
      <w:pPr>
        <w:pStyle w:val="Ttulo"/>
        <w:numPr>
          <w:ilvl w:val="0"/>
          <w:numId w:val="11"/>
        </w:numPr>
        <w:spacing w:after="120"/>
        <w:jc w:val="both"/>
        <w:rPr>
          <w:rFonts w:ascii="Bookman Old Style" w:hAnsi="Bookman Old Style"/>
          <w:b w:val="0"/>
          <w:u w:val="none"/>
        </w:rPr>
      </w:pPr>
      <w:r w:rsidRPr="00BD70C1">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384A71" w:rsidRPr="00BD70C1" w:rsidRDefault="00384A71" w:rsidP="00086D5F">
      <w:pPr>
        <w:pStyle w:val="Corpodetexto21"/>
        <w:ind w:left="0"/>
        <w:rPr>
          <w:rFonts w:ascii="Bookman Old Style" w:hAnsi="Bookman Old Style"/>
          <w:b/>
          <w:sz w:val="24"/>
          <w:szCs w:val="24"/>
        </w:rPr>
      </w:pPr>
    </w:p>
    <w:p w:rsidR="00086D5F" w:rsidRPr="00BD70C1" w:rsidRDefault="00086D5F" w:rsidP="00086D5F">
      <w:pPr>
        <w:pStyle w:val="Corpodetexto21"/>
        <w:ind w:left="0"/>
        <w:rPr>
          <w:rFonts w:ascii="Bookman Old Style" w:hAnsi="Bookman Old Style"/>
          <w:b/>
          <w:sz w:val="24"/>
          <w:szCs w:val="24"/>
        </w:rPr>
      </w:pPr>
      <w:r w:rsidRPr="00BD70C1">
        <w:rPr>
          <w:rFonts w:ascii="Bookman Old Style" w:hAnsi="Bookman Old Style"/>
          <w:b/>
          <w:sz w:val="24"/>
          <w:szCs w:val="24"/>
        </w:rPr>
        <w:t>1</w:t>
      </w:r>
      <w:r w:rsidR="006A5E75" w:rsidRPr="00BD70C1">
        <w:rPr>
          <w:rFonts w:ascii="Bookman Old Style" w:hAnsi="Bookman Old Style"/>
          <w:b/>
          <w:sz w:val="24"/>
          <w:szCs w:val="24"/>
        </w:rPr>
        <w:t>4</w:t>
      </w:r>
      <w:r w:rsidR="00254066" w:rsidRPr="00BD70C1">
        <w:rPr>
          <w:rFonts w:ascii="Bookman Old Style" w:hAnsi="Bookman Old Style"/>
          <w:b/>
          <w:sz w:val="24"/>
          <w:szCs w:val="24"/>
        </w:rPr>
        <w:t>.</w:t>
      </w:r>
      <w:r w:rsidRPr="00BD70C1">
        <w:rPr>
          <w:rFonts w:ascii="Bookman Old Style" w:hAnsi="Bookman Old Style"/>
          <w:b/>
          <w:sz w:val="24"/>
          <w:szCs w:val="24"/>
        </w:rPr>
        <w:t>DO PRAZO DE VIGÊNCIA E PRORROGAÇÃO DO CONTRATO</w:t>
      </w:r>
    </w:p>
    <w:p w:rsidR="00086D5F" w:rsidRPr="00BD70C1" w:rsidRDefault="00086D5F" w:rsidP="00086D5F">
      <w:pPr>
        <w:pStyle w:val="Corpodetexto21"/>
        <w:ind w:left="0"/>
        <w:rPr>
          <w:rFonts w:ascii="Bookman Old Style" w:hAnsi="Bookman Old Style"/>
          <w:sz w:val="24"/>
          <w:szCs w:val="24"/>
        </w:rPr>
      </w:pPr>
    </w:p>
    <w:p w:rsidR="00086D5F" w:rsidRPr="00BD70C1" w:rsidRDefault="00086D5F" w:rsidP="00086D5F">
      <w:pPr>
        <w:pStyle w:val="Corpodetexto21"/>
        <w:ind w:left="0"/>
        <w:rPr>
          <w:rFonts w:ascii="Bookman Old Style" w:hAnsi="Bookman Old Style"/>
          <w:sz w:val="24"/>
          <w:szCs w:val="24"/>
        </w:rPr>
      </w:pPr>
      <w:r w:rsidRPr="00BD70C1">
        <w:rPr>
          <w:rFonts w:ascii="Bookman Old Style" w:hAnsi="Bookman Old Style"/>
          <w:b/>
          <w:bCs/>
          <w:sz w:val="24"/>
          <w:szCs w:val="24"/>
        </w:rPr>
        <w:t>1</w:t>
      </w:r>
      <w:r w:rsidR="006A5E75" w:rsidRPr="00BD70C1">
        <w:rPr>
          <w:rFonts w:ascii="Bookman Old Style" w:hAnsi="Bookman Old Style"/>
          <w:b/>
          <w:bCs/>
          <w:sz w:val="24"/>
          <w:szCs w:val="24"/>
        </w:rPr>
        <w:t>4</w:t>
      </w:r>
      <w:r w:rsidRPr="00BD70C1">
        <w:rPr>
          <w:rFonts w:ascii="Bookman Old Style" w:hAnsi="Bookman Old Style"/>
          <w:b/>
          <w:bCs/>
          <w:sz w:val="24"/>
          <w:szCs w:val="24"/>
        </w:rPr>
        <w:t>.1</w:t>
      </w:r>
      <w:r w:rsidR="00254066" w:rsidRPr="00BD70C1">
        <w:rPr>
          <w:rFonts w:ascii="Bookman Old Style" w:hAnsi="Bookman Old Style"/>
          <w:b/>
          <w:bCs/>
          <w:sz w:val="24"/>
          <w:szCs w:val="24"/>
        </w:rPr>
        <w:t>.</w:t>
      </w:r>
      <w:r w:rsidRPr="00BD70C1">
        <w:rPr>
          <w:rFonts w:ascii="Bookman Old Style" w:hAnsi="Bookman Old Style"/>
          <w:sz w:val="24"/>
          <w:szCs w:val="24"/>
        </w:rPr>
        <w:t xml:space="preserve">O prazo para execução dos serviços será </w:t>
      </w:r>
      <w:r w:rsidR="00301E2A" w:rsidRPr="00BD70C1">
        <w:rPr>
          <w:rFonts w:ascii="Bookman Old Style" w:hAnsi="Bookman Old Style"/>
          <w:sz w:val="24"/>
          <w:szCs w:val="24"/>
        </w:rPr>
        <w:t>de 12 meses</w:t>
      </w:r>
      <w:r w:rsidRPr="00BD70C1">
        <w:rPr>
          <w:rFonts w:ascii="Bookman Old Style" w:hAnsi="Bookman Old Style"/>
          <w:sz w:val="24"/>
          <w:szCs w:val="24"/>
        </w:rPr>
        <w:t>, contados a partir da data de assinatura do Contrato Administrativo.</w:t>
      </w:r>
    </w:p>
    <w:p w:rsidR="00086D5F" w:rsidRPr="00BD70C1" w:rsidRDefault="00086D5F" w:rsidP="00086D5F">
      <w:pPr>
        <w:jc w:val="both"/>
        <w:rPr>
          <w:rFonts w:ascii="Bookman Old Style" w:hAnsi="Bookman Old Style"/>
        </w:rPr>
      </w:pPr>
    </w:p>
    <w:p w:rsidR="00086D5F" w:rsidRPr="00BD70C1" w:rsidRDefault="00086D5F" w:rsidP="00086D5F">
      <w:pPr>
        <w:jc w:val="both"/>
        <w:rPr>
          <w:rFonts w:ascii="Bookman Old Style" w:hAnsi="Bookman Old Style"/>
        </w:rPr>
      </w:pPr>
      <w:r w:rsidRPr="00BD70C1">
        <w:rPr>
          <w:rFonts w:ascii="Bookman Old Style" w:hAnsi="Bookman Old Style"/>
          <w:b/>
        </w:rPr>
        <w:t>1</w:t>
      </w:r>
      <w:r w:rsidR="006A5E75" w:rsidRPr="00BD70C1">
        <w:rPr>
          <w:rFonts w:ascii="Bookman Old Style" w:hAnsi="Bookman Old Style"/>
          <w:b/>
        </w:rPr>
        <w:t>4</w:t>
      </w:r>
      <w:r w:rsidRPr="00BD70C1">
        <w:rPr>
          <w:rFonts w:ascii="Bookman Old Style" w:hAnsi="Bookman Old Style"/>
          <w:b/>
        </w:rPr>
        <w:t>.2</w:t>
      </w:r>
      <w:r w:rsidR="00254066" w:rsidRPr="00BD70C1">
        <w:rPr>
          <w:rFonts w:ascii="Bookman Old Style" w:hAnsi="Bookman Old Style"/>
          <w:b/>
        </w:rPr>
        <w:t>.</w:t>
      </w:r>
      <w:r w:rsidRPr="00BD70C1">
        <w:rPr>
          <w:rFonts w:ascii="Bookman Old Style" w:hAnsi="Bookman Old Style"/>
        </w:rPr>
        <w:t xml:space="preserve"> O prazo contratual poderá ser prorrogado, a critério das partes, por </w:t>
      </w:r>
      <w:r w:rsidR="00254066" w:rsidRPr="00BD70C1">
        <w:rPr>
          <w:rFonts w:ascii="Bookman Old Style" w:hAnsi="Bookman Old Style"/>
        </w:rPr>
        <w:t xml:space="preserve">anos letivos seguintes, </w:t>
      </w:r>
      <w:r w:rsidRPr="00BD70C1">
        <w:rPr>
          <w:rFonts w:ascii="Bookman Old Style" w:hAnsi="Bookman Old Style"/>
        </w:rPr>
        <w:t>até o limite total de 60 (sessenta) meses (cfr. Art. 57, inc. II, da Lei Federal nº 8.666/93 com suas alterações posteriores).</w:t>
      </w:r>
    </w:p>
    <w:p w:rsidR="00086D5F" w:rsidRPr="00BD70C1" w:rsidRDefault="00086D5F" w:rsidP="00086D5F">
      <w:pPr>
        <w:jc w:val="both"/>
        <w:rPr>
          <w:rFonts w:ascii="Bookman Old Style" w:hAnsi="Bookman Old Style"/>
        </w:rPr>
      </w:pPr>
    </w:p>
    <w:p w:rsidR="00086D5F" w:rsidRPr="00BD70C1" w:rsidRDefault="00086D5F" w:rsidP="00086D5F">
      <w:pPr>
        <w:pStyle w:val="Corpodetexto21"/>
        <w:ind w:left="0"/>
        <w:rPr>
          <w:rFonts w:ascii="Bookman Old Style" w:hAnsi="Bookman Old Style"/>
          <w:b/>
          <w:sz w:val="24"/>
          <w:szCs w:val="24"/>
        </w:rPr>
      </w:pPr>
      <w:r w:rsidRPr="00BD70C1">
        <w:rPr>
          <w:rFonts w:ascii="Bookman Old Style" w:hAnsi="Bookman Old Style"/>
          <w:b/>
          <w:sz w:val="24"/>
          <w:szCs w:val="24"/>
        </w:rPr>
        <w:t>1</w:t>
      </w:r>
      <w:r w:rsidR="006A5E75" w:rsidRPr="00BD70C1">
        <w:rPr>
          <w:rFonts w:ascii="Bookman Old Style" w:hAnsi="Bookman Old Style"/>
          <w:b/>
          <w:sz w:val="24"/>
          <w:szCs w:val="24"/>
        </w:rPr>
        <w:t>5</w:t>
      </w:r>
      <w:r w:rsidR="00254066" w:rsidRPr="00BD70C1">
        <w:rPr>
          <w:rFonts w:ascii="Bookman Old Style" w:hAnsi="Bookman Old Style"/>
          <w:b/>
          <w:sz w:val="24"/>
          <w:szCs w:val="24"/>
        </w:rPr>
        <w:t>.</w:t>
      </w:r>
      <w:r w:rsidRPr="00BD70C1">
        <w:rPr>
          <w:rFonts w:ascii="Bookman Old Style" w:hAnsi="Bookman Old Style"/>
          <w:b/>
          <w:sz w:val="24"/>
          <w:szCs w:val="24"/>
        </w:rPr>
        <w:t xml:space="preserve"> DAS CONDIÇÕES DE PAGAMENTO</w:t>
      </w:r>
    </w:p>
    <w:p w:rsidR="00086D5F" w:rsidRPr="00BD70C1" w:rsidRDefault="00086D5F" w:rsidP="00086D5F">
      <w:pPr>
        <w:pStyle w:val="Corpodetexto21"/>
        <w:ind w:left="0"/>
        <w:rPr>
          <w:rFonts w:ascii="Bookman Old Style" w:hAnsi="Bookman Old Style"/>
          <w:sz w:val="24"/>
          <w:szCs w:val="24"/>
        </w:rPr>
      </w:pPr>
    </w:p>
    <w:p w:rsidR="00086D5F" w:rsidRPr="00BD70C1" w:rsidRDefault="00086D5F" w:rsidP="00086D5F">
      <w:pPr>
        <w:pStyle w:val="Corpodetexto21"/>
        <w:ind w:left="0"/>
        <w:rPr>
          <w:rFonts w:ascii="Bookman Old Style" w:hAnsi="Bookman Old Style"/>
          <w:bCs/>
          <w:sz w:val="24"/>
          <w:szCs w:val="24"/>
        </w:rPr>
      </w:pPr>
      <w:r w:rsidRPr="00BD70C1">
        <w:rPr>
          <w:rFonts w:ascii="Bookman Old Style" w:hAnsi="Bookman Old Style"/>
          <w:b/>
          <w:bCs/>
          <w:sz w:val="24"/>
          <w:szCs w:val="24"/>
        </w:rPr>
        <w:t>1</w:t>
      </w:r>
      <w:r w:rsidR="006A5E75" w:rsidRPr="00BD70C1">
        <w:rPr>
          <w:rFonts w:ascii="Bookman Old Style" w:hAnsi="Bookman Old Style"/>
          <w:b/>
          <w:bCs/>
          <w:sz w:val="24"/>
          <w:szCs w:val="24"/>
        </w:rPr>
        <w:t>5</w:t>
      </w:r>
      <w:r w:rsidRPr="00BD70C1">
        <w:rPr>
          <w:rFonts w:ascii="Bookman Old Style" w:hAnsi="Bookman Old Style"/>
          <w:b/>
          <w:bCs/>
          <w:sz w:val="24"/>
          <w:szCs w:val="24"/>
        </w:rPr>
        <w:t>.1</w:t>
      </w:r>
      <w:r w:rsidR="00254066" w:rsidRPr="00BD70C1">
        <w:rPr>
          <w:rFonts w:ascii="Bookman Old Style" w:hAnsi="Bookman Old Style"/>
          <w:b/>
          <w:bCs/>
          <w:sz w:val="24"/>
          <w:szCs w:val="24"/>
        </w:rPr>
        <w:t>.</w:t>
      </w:r>
      <w:r w:rsidRPr="00BD70C1">
        <w:rPr>
          <w:rFonts w:ascii="Bookman Old Style" w:hAnsi="Bookman Old Style"/>
          <w:bCs/>
          <w:sz w:val="24"/>
          <w:szCs w:val="24"/>
        </w:rPr>
        <w:t xml:space="preserve"> O pagamento será efetuado em parcelas </w:t>
      </w:r>
      <w:r w:rsidR="00B671BF" w:rsidRPr="00BD70C1">
        <w:rPr>
          <w:rFonts w:ascii="Bookman Old Style" w:hAnsi="Bookman Old Style"/>
          <w:bCs/>
          <w:sz w:val="24"/>
          <w:szCs w:val="24"/>
        </w:rPr>
        <w:t>mensais</w:t>
      </w:r>
      <w:r w:rsidRPr="00BD70C1">
        <w:rPr>
          <w:rFonts w:ascii="Bookman Old Style" w:hAnsi="Bookman Old Style"/>
          <w:bCs/>
          <w:sz w:val="24"/>
          <w:szCs w:val="24"/>
        </w:rPr>
        <w:t>, mediante apresentação de Nota Fiscal</w:t>
      </w:r>
      <w:r w:rsidR="00254066" w:rsidRPr="00BD70C1">
        <w:rPr>
          <w:rFonts w:ascii="Bookman Old Style" w:hAnsi="Bookman Old Style"/>
          <w:bCs/>
          <w:sz w:val="24"/>
          <w:szCs w:val="24"/>
        </w:rPr>
        <w:t xml:space="preserve"> acompanhada de Atestado de Execução dos Serviços a ser firmado por servidor designado</w:t>
      </w:r>
      <w:r w:rsidRPr="00BD70C1">
        <w:rPr>
          <w:rFonts w:ascii="Bookman Old Style" w:hAnsi="Bookman Old Style"/>
          <w:bCs/>
          <w:sz w:val="24"/>
          <w:szCs w:val="24"/>
        </w:rPr>
        <w:t xml:space="preserve">.  </w:t>
      </w:r>
    </w:p>
    <w:p w:rsidR="00086D5F" w:rsidRPr="00BD70C1" w:rsidRDefault="00086D5F" w:rsidP="00086D5F">
      <w:pPr>
        <w:pStyle w:val="Corpodetexto21"/>
        <w:ind w:left="0"/>
        <w:rPr>
          <w:rFonts w:ascii="Bookman Old Style" w:hAnsi="Bookman Old Style"/>
          <w:bCs/>
          <w:sz w:val="24"/>
          <w:szCs w:val="24"/>
        </w:rPr>
      </w:pPr>
    </w:p>
    <w:p w:rsidR="00086D5F" w:rsidRPr="00BD70C1" w:rsidRDefault="00086D5F" w:rsidP="00086D5F">
      <w:pPr>
        <w:pStyle w:val="Corpodetexto21"/>
        <w:ind w:left="0"/>
        <w:rPr>
          <w:rFonts w:ascii="Bookman Old Style" w:hAnsi="Bookman Old Style"/>
          <w:bCs/>
          <w:sz w:val="24"/>
          <w:szCs w:val="24"/>
        </w:rPr>
      </w:pPr>
      <w:r w:rsidRPr="00BD70C1">
        <w:rPr>
          <w:rFonts w:ascii="Bookman Old Style" w:hAnsi="Bookman Old Style"/>
          <w:b/>
          <w:bCs/>
          <w:sz w:val="24"/>
          <w:szCs w:val="24"/>
        </w:rPr>
        <w:lastRenderedPageBreak/>
        <w:t>1</w:t>
      </w:r>
      <w:r w:rsidR="006A5E75" w:rsidRPr="00BD70C1">
        <w:rPr>
          <w:rFonts w:ascii="Bookman Old Style" w:hAnsi="Bookman Old Style"/>
          <w:b/>
          <w:bCs/>
          <w:sz w:val="24"/>
          <w:szCs w:val="24"/>
        </w:rPr>
        <w:t>5</w:t>
      </w:r>
      <w:r w:rsidRPr="00BD70C1">
        <w:rPr>
          <w:rFonts w:ascii="Bookman Old Style" w:hAnsi="Bookman Old Style"/>
          <w:b/>
          <w:bCs/>
          <w:sz w:val="24"/>
          <w:szCs w:val="24"/>
        </w:rPr>
        <w:t>.2</w:t>
      </w:r>
      <w:r w:rsidR="00A67BD0" w:rsidRPr="00BD70C1">
        <w:rPr>
          <w:rFonts w:ascii="Bookman Old Style" w:hAnsi="Bookman Old Style"/>
          <w:b/>
          <w:bCs/>
          <w:sz w:val="24"/>
          <w:szCs w:val="24"/>
        </w:rPr>
        <w:t>.</w:t>
      </w:r>
      <w:r w:rsidRPr="00BD70C1">
        <w:rPr>
          <w:rFonts w:ascii="Bookman Old Style" w:hAnsi="Bookman Old Style"/>
          <w:bCs/>
          <w:sz w:val="24"/>
          <w:szCs w:val="24"/>
        </w:rPr>
        <w:t>Não será efetuada nenhuma antecipação de pagamento, seja a qualquer título.</w:t>
      </w:r>
    </w:p>
    <w:p w:rsidR="00086D5F" w:rsidRPr="00BD70C1" w:rsidRDefault="00086D5F" w:rsidP="00086D5F">
      <w:pPr>
        <w:pStyle w:val="Corpodetexto21"/>
        <w:ind w:left="0"/>
        <w:rPr>
          <w:rFonts w:ascii="Bookman Old Style" w:hAnsi="Bookman Old Style"/>
          <w:bCs/>
          <w:sz w:val="24"/>
          <w:szCs w:val="24"/>
        </w:rPr>
      </w:pPr>
    </w:p>
    <w:p w:rsidR="00086D5F" w:rsidRPr="00BD70C1" w:rsidRDefault="00086D5F" w:rsidP="00B35E6F">
      <w:pPr>
        <w:pStyle w:val="Ttulo"/>
        <w:jc w:val="both"/>
        <w:rPr>
          <w:rFonts w:ascii="Bookman Old Style" w:hAnsi="Bookman Old Style"/>
          <w:b w:val="0"/>
          <w:u w:val="none"/>
        </w:rPr>
      </w:pPr>
      <w:r w:rsidRPr="00BD70C1">
        <w:rPr>
          <w:rFonts w:ascii="Bookman Old Style" w:hAnsi="Bookman Old Style"/>
          <w:bCs w:val="0"/>
          <w:u w:val="none"/>
        </w:rPr>
        <w:t>1</w:t>
      </w:r>
      <w:r w:rsidR="006A5E75" w:rsidRPr="00BD70C1">
        <w:rPr>
          <w:rFonts w:ascii="Bookman Old Style" w:hAnsi="Bookman Old Style"/>
          <w:bCs w:val="0"/>
          <w:u w:val="none"/>
        </w:rPr>
        <w:t>5</w:t>
      </w:r>
      <w:r w:rsidRPr="00BD70C1">
        <w:rPr>
          <w:rFonts w:ascii="Bookman Old Style" w:hAnsi="Bookman Old Style"/>
          <w:bCs w:val="0"/>
          <w:u w:val="none"/>
        </w:rPr>
        <w:t>.3</w:t>
      </w:r>
      <w:r w:rsidR="00A67BD0" w:rsidRPr="00BD70C1">
        <w:rPr>
          <w:rFonts w:ascii="Bookman Old Style" w:hAnsi="Bookman Old Style"/>
          <w:bCs w:val="0"/>
          <w:u w:val="none"/>
        </w:rPr>
        <w:t>.</w:t>
      </w:r>
      <w:r w:rsidRPr="00BD70C1">
        <w:rPr>
          <w:rFonts w:ascii="Bookman Old Style" w:hAnsi="Bookman Old Style"/>
          <w:b w:val="0"/>
          <w:bCs w:val="0"/>
          <w:u w:val="none"/>
        </w:rPr>
        <w:t xml:space="preserve"> Ocorrendo atraso no pagamento, </w:t>
      </w:r>
      <w:r w:rsidRPr="00BD70C1">
        <w:rPr>
          <w:rFonts w:ascii="Bookman Old Style" w:hAnsi="Bookman Old Style"/>
          <w:b w:val="0"/>
          <w:u w:val="none"/>
        </w:rPr>
        <w:t xml:space="preserve">os valores serão atualizados monetariamente utilizando-se, para tanto, a Tabela Prática de Atualização para </w:t>
      </w:r>
      <w:r w:rsidRPr="00BD70C1">
        <w:rPr>
          <w:rFonts w:ascii="Bookman Old Style" w:hAnsi="Bookman Old Style"/>
          <w:b w:val="0"/>
          <w:bCs w:val="0"/>
          <w:u w:val="none"/>
        </w:rPr>
        <w:t xml:space="preserve">Cálculo de Atualização Monetária dos Débitos Judiciais do Tribunal de Justiça obtida no </w:t>
      </w:r>
      <w:r w:rsidRPr="00BD70C1">
        <w:rPr>
          <w:rFonts w:ascii="Bookman Old Style" w:hAnsi="Bookman Old Style"/>
          <w:b w:val="0"/>
          <w:u w:val="none"/>
        </w:rPr>
        <w:t>Site do Tribunal de Justiça do Estado de São Paulo.</w:t>
      </w:r>
    </w:p>
    <w:p w:rsidR="00086D5F" w:rsidRPr="009C0438" w:rsidRDefault="00C552AE" w:rsidP="00F32028">
      <w:pPr>
        <w:pStyle w:val="Corpodetexto1"/>
        <w:numPr>
          <w:ilvl w:val="1"/>
          <w:numId w:val="16"/>
        </w:numPr>
        <w:tabs>
          <w:tab w:val="left" w:pos="0"/>
        </w:tabs>
        <w:spacing w:before="240"/>
        <w:ind w:left="0" w:firstLine="0"/>
        <w:jc w:val="both"/>
        <w:rPr>
          <w:rFonts w:ascii="Bookman Old Style" w:hAnsi="Bookman Old Style"/>
          <w:b/>
          <w:bCs/>
          <w:sz w:val="23"/>
          <w:szCs w:val="23"/>
          <w:lang w:val="pt-BR"/>
        </w:rPr>
      </w:pPr>
      <w:r w:rsidRPr="00301E2A">
        <w:rPr>
          <w:rFonts w:ascii="Bookman Old Style" w:hAnsi="Bookman Old Style"/>
          <w:bCs/>
          <w:szCs w:val="24"/>
          <w:lang w:val="pt-BR"/>
        </w:rPr>
        <w:t xml:space="preserve">Ocorrendo fato que provoque desequilíbrio econômico </w:t>
      </w:r>
      <w:r w:rsidR="00301E2A" w:rsidRPr="00301E2A">
        <w:rPr>
          <w:rFonts w:ascii="Bookman Old Style" w:hAnsi="Bookman Old Style"/>
          <w:bCs/>
          <w:szCs w:val="24"/>
          <w:lang w:val="pt-BR"/>
        </w:rPr>
        <w:t>do contrato</w:t>
      </w:r>
      <w:r w:rsidRPr="00301E2A">
        <w:rPr>
          <w:rFonts w:ascii="Bookman Old Style" w:hAnsi="Bookman Old Style"/>
          <w:bCs/>
          <w:szCs w:val="24"/>
          <w:lang w:val="pt-BR"/>
        </w:rPr>
        <w:t xml:space="preserve"> devidamente comprovado por</w:t>
      </w:r>
      <w:r w:rsidR="00301E2A" w:rsidRPr="00301E2A">
        <w:rPr>
          <w:rFonts w:ascii="Bookman Old Style" w:hAnsi="Bookman Old Style"/>
          <w:bCs/>
          <w:szCs w:val="24"/>
          <w:lang w:val="pt-BR"/>
        </w:rPr>
        <w:t xml:space="preserve"> documento oficial, o preço poderá ser</w:t>
      </w:r>
      <w:r w:rsidRPr="00301E2A">
        <w:rPr>
          <w:rFonts w:ascii="Bookman Old Style" w:hAnsi="Bookman Old Style"/>
          <w:bCs/>
          <w:szCs w:val="24"/>
          <w:lang w:val="pt-BR"/>
        </w:rPr>
        <w:t xml:space="preserve"> revisto pela Administração</w:t>
      </w:r>
      <w:r w:rsidRPr="009C0438">
        <w:rPr>
          <w:rFonts w:ascii="Bookman Old Style" w:hAnsi="Bookman Old Style"/>
          <w:bCs/>
          <w:sz w:val="23"/>
          <w:szCs w:val="23"/>
          <w:lang w:val="pt-BR"/>
        </w:rPr>
        <w:t>.</w:t>
      </w:r>
    </w:p>
    <w:p w:rsidR="00D273D4" w:rsidRPr="009C0438" w:rsidRDefault="00D273D4" w:rsidP="00086D5F">
      <w:pPr>
        <w:pStyle w:val="Corpodetexto21"/>
        <w:ind w:left="0"/>
        <w:rPr>
          <w:rFonts w:ascii="Bookman Old Style" w:hAnsi="Bookman Old Style"/>
          <w:b/>
          <w:bCs/>
          <w:sz w:val="23"/>
          <w:szCs w:val="23"/>
        </w:rPr>
      </w:pPr>
    </w:p>
    <w:p w:rsidR="00086D5F" w:rsidRPr="009C0438" w:rsidRDefault="00086D5F" w:rsidP="00086D5F">
      <w:pPr>
        <w:jc w:val="both"/>
        <w:rPr>
          <w:rFonts w:ascii="Bookman Old Style" w:hAnsi="Bookman Old Style"/>
          <w:b/>
          <w:sz w:val="23"/>
          <w:szCs w:val="23"/>
        </w:rPr>
      </w:pPr>
      <w:r w:rsidRPr="009C0438">
        <w:rPr>
          <w:rFonts w:ascii="Bookman Old Style" w:hAnsi="Bookman Old Style"/>
          <w:b/>
          <w:sz w:val="23"/>
          <w:szCs w:val="23"/>
        </w:rPr>
        <w:t>1</w:t>
      </w:r>
      <w:r w:rsidR="006A5E75" w:rsidRPr="009C0438">
        <w:rPr>
          <w:rFonts w:ascii="Bookman Old Style" w:hAnsi="Bookman Old Style"/>
          <w:b/>
          <w:sz w:val="23"/>
          <w:szCs w:val="23"/>
        </w:rPr>
        <w:t>6</w:t>
      </w:r>
      <w:r w:rsidR="00A67BD0" w:rsidRPr="009C0438">
        <w:rPr>
          <w:rFonts w:ascii="Bookman Old Style" w:hAnsi="Bookman Old Style"/>
          <w:b/>
          <w:sz w:val="23"/>
          <w:szCs w:val="23"/>
        </w:rPr>
        <w:t>.</w:t>
      </w:r>
      <w:r w:rsidRPr="009C0438">
        <w:rPr>
          <w:rFonts w:ascii="Bookman Old Style" w:hAnsi="Bookman Old Style"/>
          <w:b/>
          <w:sz w:val="23"/>
          <w:szCs w:val="23"/>
        </w:rPr>
        <w:t xml:space="preserve"> PENALIDADES</w:t>
      </w:r>
    </w:p>
    <w:p w:rsidR="00086D5F" w:rsidRPr="009C0438" w:rsidRDefault="00086D5F" w:rsidP="00086D5F">
      <w:pPr>
        <w:jc w:val="both"/>
        <w:rPr>
          <w:rFonts w:ascii="Bookman Old Style" w:hAnsi="Bookman Old Style"/>
          <w:sz w:val="10"/>
          <w:szCs w:val="10"/>
        </w:rPr>
      </w:pPr>
    </w:p>
    <w:p w:rsidR="00086D5F"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BD70C1" w:rsidRPr="00556E19" w:rsidRDefault="00BD70C1" w:rsidP="00086D5F">
      <w:pPr>
        <w:jc w:val="both"/>
        <w:rPr>
          <w:rFonts w:ascii="Bookman Old Style" w:hAnsi="Bookman Old Style"/>
        </w:rPr>
      </w:pPr>
    </w:p>
    <w:p w:rsidR="00086D5F" w:rsidRPr="009C0438" w:rsidRDefault="00086D5F" w:rsidP="00086D5F">
      <w:pPr>
        <w:jc w:val="both"/>
        <w:rPr>
          <w:rFonts w:ascii="Bookman Old Style" w:hAnsi="Bookman Old Style"/>
          <w:sz w:val="10"/>
          <w:szCs w:val="10"/>
        </w:rPr>
      </w:pPr>
    </w:p>
    <w:p w:rsidR="00086D5F"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BD70C1" w:rsidRPr="00556E19" w:rsidRDefault="00BD70C1" w:rsidP="00086D5F">
      <w:pPr>
        <w:spacing w:after="120"/>
        <w:jc w:val="both"/>
        <w:rPr>
          <w:rFonts w:ascii="Bookman Old Style" w:hAnsi="Bookman Old Style"/>
        </w:rPr>
      </w:pPr>
    </w:p>
    <w:p w:rsidR="00A67BD0" w:rsidRDefault="00086D5F" w:rsidP="00F32028">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F32028">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Default="00086D5F" w:rsidP="00086D5F">
      <w:pPr>
        <w:jc w:val="both"/>
        <w:rPr>
          <w:rFonts w:ascii="Bookman Old Style" w:hAnsi="Bookman Old Style"/>
          <w:sz w:val="10"/>
          <w:szCs w:val="10"/>
        </w:rPr>
      </w:pPr>
    </w:p>
    <w:p w:rsidR="00BD70C1" w:rsidRPr="009C0438" w:rsidRDefault="00BD70C1" w:rsidP="00086D5F">
      <w:pPr>
        <w:jc w:val="both"/>
        <w:rPr>
          <w:rFonts w:ascii="Bookman Old Style" w:hAnsi="Bookman Old Style"/>
          <w:sz w:val="10"/>
          <w:szCs w:val="10"/>
        </w:rPr>
      </w:pPr>
    </w:p>
    <w:p w:rsidR="00086D5F" w:rsidRDefault="00086D5F" w:rsidP="00086D5F">
      <w:pPr>
        <w:pStyle w:val="Corpodetexto21"/>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BD70C1" w:rsidRPr="00556E19" w:rsidRDefault="00BD70C1" w:rsidP="00086D5F">
      <w:pPr>
        <w:pStyle w:val="Corpodetexto21"/>
        <w:widowControl w:val="0"/>
        <w:tabs>
          <w:tab w:val="left" w:pos="1560"/>
        </w:tabs>
        <w:ind w:left="0"/>
        <w:rPr>
          <w:rFonts w:ascii="Bookman Old Style" w:hAnsi="Bookman Old Style"/>
          <w:sz w:val="24"/>
          <w:szCs w:val="24"/>
        </w:rPr>
      </w:pPr>
    </w:p>
    <w:p w:rsidR="00086D5F" w:rsidRPr="00556E19" w:rsidRDefault="00086D5F" w:rsidP="00F32028">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F32028">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F32028">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F32028">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56E19" w:rsidRDefault="00086D5F" w:rsidP="00086D5F">
      <w:pPr>
        <w:widowControl w:val="0"/>
        <w:tabs>
          <w:tab w:val="num" w:pos="1494"/>
        </w:tabs>
        <w:jc w:val="both"/>
        <w:rPr>
          <w:rFonts w:ascii="Bookman Old Style" w:hAnsi="Bookman Old Style"/>
        </w:rPr>
      </w:pPr>
    </w:p>
    <w:p w:rsidR="00086D5F" w:rsidRPr="00556E19" w:rsidRDefault="00086D5F" w:rsidP="00086D5F">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w:t>
      </w:r>
      <w:r w:rsidR="00396051" w:rsidRPr="00556E19">
        <w:rPr>
          <w:rFonts w:ascii="Bookman Old Style" w:hAnsi="Bookman Old Style"/>
        </w:rPr>
        <w:t>infringência</w:t>
      </w:r>
      <w:r w:rsidRPr="00556E19">
        <w:rPr>
          <w:rFonts w:ascii="Bookman Old Style" w:hAnsi="Bookman Old Style"/>
        </w:rPr>
        <w:t xml:space="preserve"> da proposta apresentada.</w:t>
      </w:r>
    </w:p>
    <w:p w:rsidR="00086D5F" w:rsidRPr="00556E19" w:rsidRDefault="00086D5F" w:rsidP="00086D5F">
      <w:pPr>
        <w:jc w:val="both"/>
        <w:rPr>
          <w:rFonts w:ascii="Bookman Old Style" w:hAnsi="Bookman Old Style"/>
        </w:rPr>
      </w:pPr>
    </w:p>
    <w:p w:rsidR="00BA6EAD" w:rsidRDefault="00BA6EAD" w:rsidP="00BD70C1">
      <w:pPr>
        <w:suppressAutoHyphens/>
        <w:jc w:val="both"/>
        <w:rPr>
          <w:rFonts w:ascii="Bookman Old Style" w:hAnsi="Bookman Old Style"/>
        </w:rPr>
      </w:pPr>
      <w:r>
        <w:rPr>
          <w:rFonts w:ascii="Bookman Old Style" w:hAnsi="Bookman Old Style"/>
          <w:b/>
        </w:rPr>
        <w:t xml:space="preserve">16.5  </w:t>
      </w:r>
      <w:r w:rsidRPr="00BA6EAD">
        <w:rPr>
          <w:rFonts w:ascii="Bookman Old Style" w:hAnsi="Bookman Old Style"/>
        </w:rPr>
        <w:t xml:space="preserve">Será de responsabilidade da contratante a conservação e a guarda dos aparelhos fornecidos em </w:t>
      </w:r>
      <w:r>
        <w:rPr>
          <w:rFonts w:ascii="Bookman Old Style" w:hAnsi="Bookman Old Style"/>
        </w:rPr>
        <w:t>regime de comoda</w:t>
      </w:r>
      <w:r w:rsidRPr="00BA6EAD">
        <w:rPr>
          <w:rFonts w:ascii="Bookman Old Style" w:hAnsi="Bookman Old Style"/>
        </w:rPr>
        <w:t>to</w:t>
      </w:r>
      <w:r>
        <w:rPr>
          <w:rFonts w:ascii="Bookman Old Style" w:hAnsi="Bookman Old Style"/>
        </w:rPr>
        <w:t xml:space="preserve"> sendo que em caso de roubo furto </w:t>
      </w:r>
      <w:r>
        <w:rPr>
          <w:rFonts w:ascii="Bookman Old Style" w:hAnsi="Bookman Old Style"/>
        </w:rPr>
        <w:lastRenderedPageBreak/>
        <w:t>ou mal uso do aparelho, a contratante será responsável pela reposição dos mesmos</w:t>
      </w:r>
      <w:r w:rsidR="00BD70C1">
        <w:rPr>
          <w:rFonts w:ascii="Bookman Old Style" w:hAnsi="Bookman Old Style"/>
        </w:rPr>
        <w:t>.</w:t>
      </w:r>
      <w:r>
        <w:rPr>
          <w:rFonts w:ascii="Bookman Old Style" w:hAnsi="Bookman Old Style"/>
        </w:rPr>
        <w:t xml:space="preserve"> </w:t>
      </w:r>
    </w:p>
    <w:p w:rsidR="00BA6EAD" w:rsidRDefault="00BA6EAD" w:rsidP="00383E37">
      <w:pPr>
        <w:suppressAutoHyphens/>
        <w:rPr>
          <w:rFonts w:ascii="Bookman Old Style" w:hAnsi="Bookman Old Style"/>
        </w:rPr>
      </w:pPr>
    </w:p>
    <w:p w:rsidR="00BA6EAD" w:rsidRDefault="00BA6EAD" w:rsidP="007C70F3">
      <w:pPr>
        <w:suppressAutoHyphens/>
        <w:jc w:val="both"/>
        <w:rPr>
          <w:rFonts w:ascii="Bookman Old Style" w:hAnsi="Bookman Old Style"/>
        </w:rPr>
      </w:pPr>
      <w:r w:rsidRPr="00BA6EAD">
        <w:rPr>
          <w:rFonts w:ascii="Bookman Old Style" w:hAnsi="Bookman Old Style"/>
          <w:b/>
        </w:rPr>
        <w:t>16.6</w:t>
      </w:r>
      <w:r w:rsidR="00BD70C1">
        <w:rPr>
          <w:rFonts w:ascii="Bookman Old Style" w:hAnsi="Bookman Old Style"/>
          <w:b/>
        </w:rPr>
        <w:t xml:space="preserve"> - </w:t>
      </w:r>
      <w:r w:rsidR="007C70F3" w:rsidRPr="007C70F3">
        <w:rPr>
          <w:rFonts w:ascii="Bookman Old Style" w:hAnsi="Bookman Old Style"/>
        </w:rPr>
        <w:t>A Manutenção e reparo dos aparelhos será de responsabilidade do fabricante</w:t>
      </w:r>
      <w:r w:rsidR="007C70F3">
        <w:rPr>
          <w:rFonts w:ascii="Bookman Old Style" w:hAnsi="Bookman Old Style"/>
        </w:rPr>
        <w:t>,</w:t>
      </w:r>
      <w:r w:rsidR="007C70F3" w:rsidRPr="007C70F3">
        <w:rPr>
          <w:rFonts w:ascii="Bookman Old Style" w:hAnsi="Bookman Old Style"/>
        </w:rPr>
        <w:t xml:space="preserve"> sendo que o envio dos mesmos para a assistência técnica será de responsabilidade da contratante</w:t>
      </w:r>
      <w:r w:rsidR="007C70F3">
        <w:rPr>
          <w:rFonts w:ascii="Bookman Old Style" w:hAnsi="Bookman Old Style"/>
        </w:rPr>
        <w:t>.</w:t>
      </w:r>
    </w:p>
    <w:p w:rsidR="009C0438" w:rsidRDefault="009C0438" w:rsidP="007C70F3">
      <w:pPr>
        <w:suppressAutoHyphens/>
        <w:jc w:val="both"/>
        <w:rPr>
          <w:rFonts w:ascii="Bookman Old Style" w:hAnsi="Bookman Old Style"/>
          <w:b/>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.D</w:t>
      </w:r>
      <w:r w:rsidR="00086D5F" w:rsidRPr="00556E19">
        <w:rPr>
          <w:rFonts w:ascii="Bookman Old Style" w:hAnsi="Bookman Old Style"/>
          <w:b/>
        </w:rPr>
        <w:t>A RESCISÃO CONTRATUAL</w:t>
      </w:r>
    </w:p>
    <w:p w:rsidR="00086D5F" w:rsidRPr="00556E19" w:rsidRDefault="00086D5F" w:rsidP="00086D5F">
      <w:pPr>
        <w:rPr>
          <w:rFonts w:ascii="Bookman Old Style" w:hAnsi="Bookman Old Style"/>
          <w:b/>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rPr>
        <w:t>A rescisão contratual poderá ocorrer:</w:t>
      </w:r>
    </w:p>
    <w:p w:rsidR="00086D5F" w:rsidRPr="00556E19" w:rsidRDefault="00086D5F" w:rsidP="00F32028">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F32028">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Pr="00556E19" w:rsidRDefault="00086D5F" w:rsidP="00F32028">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w:t>
      </w:r>
      <w:proofErr w:type="spellStart"/>
      <w:r w:rsidRPr="00556E19">
        <w:rPr>
          <w:rFonts w:ascii="Bookman Old Style" w:hAnsi="Bookman Old Style"/>
        </w:rPr>
        <w:t>conseqüências</w:t>
      </w:r>
      <w:proofErr w:type="spellEnd"/>
      <w:r w:rsidRPr="00556E19">
        <w:rPr>
          <w:rFonts w:ascii="Bookman Old Style" w:hAnsi="Bookman Old Style"/>
        </w:rPr>
        <w:t xml:space="preserve"> previstas em Lei e neste Edital.  </w:t>
      </w:r>
    </w:p>
    <w:p w:rsidR="00086D5F" w:rsidRPr="009C0438" w:rsidRDefault="00086D5F" w:rsidP="00086D5F">
      <w:pPr>
        <w:rPr>
          <w:rFonts w:ascii="Bookman Old Style" w:hAnsi="Bookman Old Style"/>
          <w:sz w:val="10"/>
          <w:szCs w:val="10"/>
        </w:rPr>
      </w:pPr>
    </w:p>
    <w:p w:rsidR="00086D5F" w:rsidRPr="00383E37" w:rsidRDefault="00086D5F" w:rsidP="00086D5F">
      <w:pPr>
        <w:pStyle w:val="Ttulo8"/>
        <w:keepLines/>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bCs/>
          <w:i w:val="0"/>
        </w:rPr>
      </w:pPr>
      <w:r w:rsidRPr="00383E37">
        <w:rPr>
          <w:rFonts w:ascii="Bookman Old Style" w:hAnsi="Bookman Old Style" w:cs="Courier New"/>
          <w:b/>
          <w:bCs/>
          <w:i w:val="0"/>
        </w:rPr>
        <w:t>1</w:t>
      </w:r>
      <w:r w:rsidR="006A5E75">
        <w:rPr>
          <w:rFonts w:ascii="Bookman Old Style" w:hAnsi="Bookman Old Style" w:cs="Courier New"/>
          <w:b/>
          <w:bCs/>
          <w:i w:val="0"/>
        </w:rPr>
        <w:t>8</w:t>
      </w:r>
      <w:r w:rsidR="00383E37">
        <w:rPr>
          <w:rFonts w:ascii="Bookman Old Style" w:hAnsi="Bookman Old Style" w:cs="Courier New"/>
          <w:b/>
          <w:bCs/>
          <w:i w:val="0"/>
        </w:rPr>
        <w:t>.</w:t>
      </w:r>
      <w:r w:rsidRPr="00383E37">
        <w:rPr>
          <w:rFonts w:ascii="Bookman Old Style" w:hAnsi="Bookman Old Style" w:cs="Courier New"/>
          <w:b/>
          <w:bCs/>
          <w:i w:val="0"/>
        </w:rPr>
        <w:t xml:space="preserve"> DA PARTICIPAÇÃO COMO MICRO E EPP</w:t>
      </w:r>
    </w:p>
    <w:p w:rsidR="00086D5F" w:rsidRPr="00D273D4" w:rsidRDefault="00086D5F" w:rsidP="00086D5F">
      <w:pPr>
        <w:autoSpaceDE w:val="0"/>
        <w:autoSpaceDN w:val="0"/>
        <w:adjustRightInd w:val="0"/>
        <w:jc w:val="both"/>
        <w:rPr>
          <w:rFonts w:ascii="Bookman Old Style" w:hAnsi="Bookman Old Style"/>
          <w:sz w:val="10"/>
          <w:szCs w:val="10"/>
        </w:rPr>
      </w:pPr>
    </w:p>
    <w:p w:rsidR="00086D5F" w:rsidRPr="00556E19" w:rsidRDefault="00086D5F" w:rsidP="00086D5F">
      <w:pPr>
        <w:autoSpaceDE w:val="0"/>
        <w:autoSpaceDN w:val="0"/>
        <w:adjustRightInd w:val="0"/>
        <w:spacing w:after="120"/>
        <w:jc w:val="both"/>
        <w:rPr>
          <w:rFonts w:ascii="Bookman Old Style" w:hAnsi="Bookman Old Style" w:cs="TTE24307A8t00"/>
        </w:rPr>
      </w:pPr>
      <w:r w:rsidRPr="00383E37">
        <w:rPr>
          <w:rFonts w:ascii="Bookman Old Style" w:hAnsi="Bookman Old Style"/>
          <w:b/>
        </w:rPr>
        <w:t>1</w:t>
      </w:r>
      <w:r w:rsidR="00383E37" w:rsidRPr="00383E37">
        <w:rPr>
          <w:rFonts w:ascii="Bookman Old Style" w:hAnsi="Bookman Old Style"/>
          <w:b/>
        </w:rPr>
        <w:t>8</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cs="TTE24307A8t00"/>
        </w:rPr>
        <w:t>Para participação na condição de Microempresa - ME ou Empresa de Pequeno Porte - EPP, a licitante deverá apresentar, juntamente com os demais documentos, Declaração que comprove sua condição de microempresa ou empresa de pequeno</w:t>
      </w:r>
      <w:r w:rsidR="00355A40">
        <w:rPr>
          <w:rFonts w:ascii="Bookman Old Style" w:hAnsi="Bookman Old Style" w:cs="TTE24307A8t00"/>
        </w:rPr>
        <w:t xml:space="preserve"> porte</w:t>
      </w:r>
      <w:r w:rsidRPr="00556E19">
        <w:rPr>
          <w:rFonts w:ascii="Bookman Old Style" w:hAnsi="Bookman Old Style" w:cs="TTE24307A8t00"/>
        </w:rPr>
        <w:t xml:space="preserve">,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556E19">
        <w:rPr>
          <w:rFonts w:ascii="Bookman Old Style" w:hAnsi="Bookman Old Style" w:cs="TTE24307A8t00"/>
        </w:rPr>
        <w:t>desenquadramento</w:t>
      </w:r>
      <w:proofErr w:type="spellEnd"/>
      <w:r w:rsidRPr="00556E19">
        <w:rPr>
          <w:rFonts w:ascii="Bookman Old Style" w:hAnsi="Bookman Old Style" w:cs="TTE24307A8t00"/>
        </w:rPr>
        <w:t xml:space="preserve"> dessa situação.</w:t>
      </w:r>
    </w:p>
    <w:p w:rsidR="00086D5F" w:rsidRPr="00556E19" w:rsidRDefault="00086D5F" w:rsidP="00086D5F">
      <w:pPr>
        <w:autoSpaceDE w:val="0"/>
        <w:autoSpaceDN w:val="0"/>
        <w:adjustRightInd w:val="0"/>
        <w:jc w:val="both"/>
        <w:rPr>
          <w:rFonts w:ascii="Bookman Old Style" w:hAnsi="Bookman Old Style" w:cs="TTE24307A8t00"/>
        </w:rPr>
      </w:pPr>
      <w:r w:rsidRPr="00383E37">
        <w:rPr>
          <w:rFonts w:ascii="Bookman Old Style" w:hAnsi="Bookman Old Style" w:cs="TTE24307A8t00"/>
          <w:b/>
        </w:rPr>
        <w:t>1</w:t>
      </w:r>
      <w:r w:rsidR="00383E37">
        <w:rPr>
          <w:rFonts w:ascii="Bookman Old Style" w:hAnsi="Bookman Old Style" w:cs="TTE24307A8t00"/>
          <w:b/>
        </w:rPr>
        <w:t>8</w:t>
      </w:r>
      <w:r w:rsidRPr="00383E37">
        <w:rPr>
          <w:rFonts w:ascii="Bookman Old Style" w:hAnsi="Bookman Old Style" w:cs="TTE24307A8t00"/>
          <w:b/>
        </w:rPr>
        <w:t>.1.1</w:t>
      </w:r>
      <w:r w:rsidR="00383E37">
        <w:rPr>
          <w:rFonts w:ascii="Bookman Old Style" w:hAnsi="Bookman Old Style" w:cs="TTE24307A8t00"/>
          <w:b/>
        </w:rPr>
        <w:t>.</w:t>
      </w:r>
      <w:r w:rsidRPr="00556E19">
        <w:rPr>
          <w:rFonts w:ascii="Bookman Old Style" w:hAnsi="Bookman Old Style" w:cs="TTE24307A8t00"/>
        </w:rPr>
        <w:t xml:space="preserve">A Declaração deverá ser subscrita por quem detém poderes de representação da licitante e por seu </w:t>
      </w:r>
      <w:r w:rsidRPr="00383E37">
        <w:rPr>
          <w:rFonts w:ascii="Bookman Old Style" w:hAnsi="Bookman Old Style" w:cs="TTE24307A8t00"/>
          <w:b/>
        </w:rPr>
        <w:t>contador</w:t>
      </w:r>
      <w:r w:rsidRPr="00556E19">
        <w:rPr>
          <w:rFonts w:ascii="Bookman Old Style" w:hAnsi="Bookman Old Style" w:cs="TTE24307A8t00"/>
        </w:rPr>
        <w:t>.</w:t>
      </w:r>
    </w:p>
    <w:p w:rsidR="00086D5F" w:rsidRPr="00556E19" w:rsidRDefault="00086D5F" w:rsidP="00086D5F">
      <w:pPr>
        <w:autoSpaceDE w:val="0"/>
        <w:autoSpaceDN w:val="0"/>
        <w:adjustRightInd w:val="0"/>
        <w:jc w:val="both"/>
        <w:rPr>
          <w:rFonts w:ascii="Bookman Old Style" w:hAnsi="Bookman Old Style" w:cs="TTE24307A8t00"/>
        </w:rPr>
      </w:pPr>
    </w:p>
    <w:p w:rsidR="00086D5F" w:rsidRPr="00556E19" w:rsidRDefault="00086D5F" w:rsidP="00086D5F">
      <w:pPr>
        <w:autoSpaceDE w:val="0"/>
        <w:autoSpaceDN w:val="0"/>
        <w:adjustRightInd w:val="0"/>
        <w:spacing w:after="120"/>
        <w:jc w:val="both"/>
        <w:rPr>
          <w:rFonts w:ascii="Bookman Old Style" w:hAnsi="Bookman Old Style" w:cs="TTE24307A8t00"/>
        </w:rPr>
      </w:pPr>
      <w:r w:rsidRPr="00383E37">
        <w:rPr>
          <w:rFonts w:ascii="Bookman Old Style" w:hAnsi="Bookman Old Style" w:cs="TTE24307A8t00"/>
          <w:b/>
        </w:rPr>
        <w:t>1</w:t>
      </w:r>
      <w:r w:rsidR="00383E37">
        <w:rPr>
          <w:rFonts w:ascii="Bookman Old Style" w:hAnsi="Bookman Old Style" w:cs="TTE24307A8t00"/>
          <w:b/>
        </w:rPr>
        <w:t>8</w:t>
      </w:r>
      <w:r w:rsidRPr="00383E37">
        <w:rPr>
          <w:rFonts w:ascii="Bookman Old Style" w:hAnsi="Bookman Old Style" w:cs="TTE24307A8t00"/>
          <w:b/>
        </w:rPr>
        <w:t>.2</w:t>
      </w:r>
      <w:r w:rsidR="00383E37">
        <w:rPr>
          <w:rFonts w:ascii="Bookman Old Style" w:hAnsi="Bookman Old Style" w:cs="TTE24307A8t00"/>
          <w:b/>
        </w:rPr>
        <w:t>.</w:t>
      </w:r>
      <w:r w:rsidRPr="00556E19">
        <w:rPr>
          <w:rFonts w:ascii="Bookman Old Style" w:hAnsi="Bookman Old Style" w:cs="TTE24307A8t00"/>
        </w:rPr>
        <w:t>A licitante participante na qualidade de microempresas ou empresas de pequeno porte deverá apresentar toda a documentação exigida para fins de comprovação de regularidade fiscal, mesmo que esta apresente alguma restrição;</w:t>
      </w:r>
    </w:p>
    <w:p w:rsidR="00086D5F" w:rsidRPr="00556E19" w:rsidRDefault="00086D5F" w:rsidP="00086D5F">
      <w:pPr>
        <w:autoSpaceDE w:val="0"/>
        <w:autoSpaceDN w:val="0"/>
        <w:adjustRightInd w:val="0"/>
        <w:spacing w:after="120"/>
        <w:jc w:val="both"/>
        <w:rPr>
          <w:rFonts w:ascii="Bookman Old Style" w:hAnsi="Bookman Old Style"/>
        </w:rPr>
      </w:pPr>
      <w:r w:rsidRPr="00383E37">
        <w:rPr>
          <w:rFonts w:ascii="Bookman Old Style" w:hAnsi="Bookman Old Style"/>
          <w:b/>
        </w:rPr>
        <w:t>1</w:t>
      </w:r>
      <w:r w:rsidR="00383E37">
        <w:rPr>
          <w:rFonts w:ascii="Bookman Old Style" w:hAnsi="Bookman Old Style"/>
          <w:b/>
        </w:rPr>
        <w:t>8</w:t>
      </w:r>
      <w:r w:rsidRPr="00383E37">
        <w:rPr>
          <w:rFonts w:ascii="Bookman Old Style" w:hAnsi="Bookman Old Style"/>
          <w:b/>
        </w:rPr>
        <w:t>.2.1</w:t>
      </w:r>
      <w:r w:rsidR="00383E37">
        <w:rPr>
          <w:rFonts w:ascii="Bookman Old Style" w:hAnsi="Bookman Old Style"/>
          <w:b/>
        </w:rPr>
        <w:t>.</w:t>
      </w:r>
      <w:r w:rsidRPr="00556E19">
        <w:rPr>
          <w:rFonts w:ascii="Bookman Old Style" w:hAnsi="Bookman Old Style"/>
        </w:rPr>
        <w:t xml:space="preserve">Havendo alguma restrição na comprovação da regularidade fiscal, será assegurado o prazo de </w:t>
      </w:r>
      <w:r w:rsidRPr="00556E19">
        <w:rPr>
          <w:rFonts w:ascii="Bookman Old Style" w:hAnsi="Bookman Old Style" w:cs="TTE24946F8t00"/>
        </w:rPr>
        <w:t>dois dias úteis</w:t>
      </w:r>
      <w:r w:rsidRPr="00556E19">
        <w:rPr>
          <w:rFonts w:ascii="Bookman Old Style" w:hAnsi="Bookman Old Style"/>
        </w:rPr>
        <w:t xml:space="preserve">, </w:t>
      </w:r>
      <w:r w:rsidRPr="00556E19">
        <w:rPr>
          <w:rFonts w:ascii="Bookman Old Style" w:hAnsi="Bookman Old Style" w:cs="TTE24946F8t00"/>
        </w:rPr>
        <w:t>a contar da publicação da homologação do certame</w:t>
      </w:r>
      <w:r w:rsidRPr="00556E19">
        <w:rPr>
          <w:rFonts w:ascii="Bookman Old Style" w:hAnsi="Bookman Old Style"/>
        </w:rPr>
        <w:t>, prorrogáveis por igual período, a critério desta Administração, para a regularização da documentação, pagamento ou parcelamento do débito, e emissão de eventuais certidões negativas ou positivas com efeito de certidão negativa;</w:t>
      </w:r>
    </w:p>
    <w:p w:rsidR="00086D5F" w:rsidRDefault="00086D5F" w:rsidP="00086D5F">
      <w:pPr>
        <w:autoSpaceDE w:val="0"/>
        <w:autoSpaceDN w:val="0"/>
        <w:adjustRightInd w:val="0"/>
        <w:jc w:val="both"/>
        <w:rPr>
          <w:rFonts w:ascii="Bookman Old Style" w:hAnsi="Bookman Old Style" w:cs="Arial"/>
        </w:rPr>
      </w:pPr>
      <w:r w:rsidRPr="00383E37">
        <w:rPr>
          <w:rFonts w:ascii="Bookman Old Style" w:hAnsi="Bookman Old Style"/>
          <w:b/>
        </w:rPr>
        <w:t>1</w:t>
      </w:r>
      <w:r w:rsidR="00383E37" w:rsidRPr="00383E37">
        <w:rPr>
          <w:rFonts w:ascii="Bookman Old Style" w:hAnsi="Bookman Old Style"/>
          <w:b/>
        </w:rPr>
        <w:t>8</w:t>
      </w:r>
      <w:r w:rsidRPr="00383E37">
        <w:rPr>
          <w:rFonts w:ascii="Bookman Old Style" w:hAnsi="Bookman Old Style"/>
          <w:b/>
        </w:rPr>
        <w:t>.2.2</w:t>
      </w:r>
      <w:r w:rsidR="00383E37">
        <w:rPr>
          <w:rFonts w:ascii="Bookman Old Style" w:hAnsi="Bookman Old Style"/>
          <w:b/>
        </w:rPr>
        <w:t>.</w:t>
      </w:r>
      <w:r w:rsidRPr="00556E19">
        <w:rPr>
          <w:rFonts w:ascii="Bookman Old Style" w:hAnsi="Bookman Old Style"/>
        </w:rPr>
        <w:t>A não-regularização da documentação, no prazo previsto no subitem “1</w:t>
      </w:r>
      <w:r w:rsidR="00B553E3">
        <w:rPr>
          <w:rFonts w:ascii="Bookman Old Style" w:hAnsi="Bookman Old Style"/>
        </w:rPr>
        <w:t>8</w:t>
      </w:r>
      <w:r w:rsidRPr="00556E19">
        <w:rPr>
          <w:rFonts w:ascii="Bookman Old Style" w:hAnsi="Bookman Old Style"/>
        </w:rPr>
        <w:t>.</w:t>
      </w:r>
      <w:r w:rsidR="00B553E3">
        <w:rPr>
          <w:rFonts w:ascii="Bookman Old Style" w:hAnsi="Bookman Old Style"/>
        </w:rPr>
        <w:t>2</w:t>
      </w:r>
      <w:r w:rsidRPr="00556E19">
        <w:rPr>
          <w:rFonts w:ascii="Bookman Old Style" w:hAnsi="Bookman Old Style"/>
        </w:rPr>
        <w:t>.</w:t>
      </w:r>
      <w:r w:rsidR="00B553E3">
        <w:rPr>
          <w:rFonts w:ascii="Bookman Old Style" w:hAnsi="Bookman Old Style"/>
        </w:rPr>
        <w:t>1</w:t>
      </w:r>
      <w:r w:rsidRPr="00556E19">
        <w:rPr>
          <w:rFonts w:ascii="Bookman Old Style" w:hAnsi="Bookman Old Style"/>
        </w:rPr>
        <w:t xml:space="preserve">” implicará na decadência do direito à contratação, </w:t>
      </w:r>
      <w:r w:rsidRPr="00556E19">
        <w:rPr>
          <w:rFonts w:ascii="Bookman Old Style" w:hAnsi="Bookman Old Style" w:cs="Arial"/>
        </w:rPr>
        <w:t xml:space="preserve">sem prejuízo das sanções previstas no art. 81 da Lei nº 8.666/93, sendo facultado </w:t>
      </w:r>
      <w:r w:rsidRPr="00556E19">
        <w:rPr>
          <w:rStyle w:val="hlhilite"/>
          <w:rFonts w:ascii="Bookman Old Style" w:hAnsi="Bookman Old Style" w:cs="Arial"/>
        </w:rPr>
        <w:t>à</w:t>
      </w:r>
      <w:r w:rsidRPr="00556E19">
        <w:rPr>
          <w:rFonts w:ascii="Bookman Old Style" w:hAnsi="Bookman Old Style" w:cs="Arial"/>
        </w:rPr>
        <w:t xml:space="preserve"> Administração convocar os licitantes remanescentes, na ordem de classificação, para </w:t>
      </w:r>
      <w:r w:rsidRPr="00556E19">
        <w:rPr>
          <w:rStyle w:val="hlhilite"/>
          <w:rFonts w:ascii="Bookman Old Style" w:hAnsi="Bookman Old Style" w:cs="Arial"/>
        </w:rPr>
        <w:t>a</w:t>
      </w:r>
      <w:r w:rsidRPr="00556E19">
        <w:rPr>
          <w:rFonts w:ascii="Bookman Old Style" w:hAnsi="Bookman Old Style" w:cs="Arial"/>
        </w:rPr>
        <w:t xml:space="preserve"> assinatura do</w:t>
      </w:r>
      <w:r w:rsidR="00B553E3">
        <w:rPr>
          <w:rFonts w:ascii="Bookman Old Style" w:hAnsi="Bookman Old Style" w:cs="Arial"/>
        </w:rPr>
        <w:t xml:space="preserve"> CONTRATO</w:t>
      </w:r>
      <w:r w:rsidRPr="00556E19">
        <w:rPr>
          <w:rFonts w:ascii="Bookman Old Style" w:hAnsi="Bookman Old Style" w:cs="Arial"/>
        </w:rPr>
        <w:t xml:space="preserve">, ou revogar </w:t>
      </w:r>
      <w:proofErr w:type="spellStart"/>
      <w:r w:rsidRPr="00556E19">
        <w:rPr>
          <w:rStyle w:val="hlhilite"/>
          <w:rFonts w:ascii="Bookman Old Style" w:hAnsi="Bookman Old Style" w:cs="Arial"/>
        </w:rPr>
        <w:t>alicitação</w:t>
      </w:r>
      <w:proofErr w:type="spellEnd"/>
      <w:r w:rsidRPr="00556E19">
        <w:rPr>
          <w:rFonts w:ascii="Bookman Old Style" w:hAnsi="Bookman Old Style" w:cs="Arial"/>
        </w:rPr>
        <w:t>.</w:t>
      </w:r>
    </w:p>
    <w:p w:rsidR="00B76D0F" w:rsidRDefault="00B76D0F" w:rsidP="00086D5F">
      <w:pPr>
        <w:autoSpaceDE w:val="0"/>
        <w:autoSpaceDN w:val="0"/>
        <w:adjustRightInd w:val="0"/>
        <w:jc w:val="both"/>
        <w:rPr>
          <w:rFonts w:ascii="Bookman Old Style" w:hAnsi="Bookman Old Style" w:cs="TTE24307A8t00"/>
          <w:sz w:val="10"/>
          <w:szCs w:val="10"/>
        </w:rPr>
      </w:pP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lastRenderedPageBreak/>
        <w:t>19</w:t>
      </w:r>
      <w:r w:rsidR="00086D5F" w:rsidRPr="00B553E3">
        <w:rPr>
          <w:rFonts w:ascii="Bookman Old Style" w:hAnsi="Bookman Old Style" w:cs="Courier New"/>
          <w:b/>
          <w:i w:val="0"/>
        </w:rPr>
        <w:t xml:space="preserve"> - DAS DISPOSIÇÕES FINAIS </w:t>
      </w:r>
      <w:r w:rsidR="00F81AD9"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F81AD9"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19</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301E2A"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301E2A">
        <w:rPr>
          <w:rFonts w:ascii="Bookman Old Style" w:hAnsi="Bookman Old Style" w:cs="Arial"/>
          <w:b/>
          <w:color w:val="000000"/>
        </w:rPr>
        <w:t>19</w:t>
      </w:r>
      <w:r w:rsidR="00383B93" w:rsidRPr="00301E2A">
        <w:rPr>
          <w:rFonts w:ascii="Bookman Old Style" w:hAnsi="Bookman Old Style" w:cs="Arial"/>
          <w:b/>
          <w:color w:val="000000"/>
        </w:rPr>
        <w:t>.3.</w:t>
      </w:r>
      <w:r w:rsidR="00383B93" w:rsidRPr="00301E2A">
        <w:rPr>
          <w:rFonts w:ascii="Bookman Old Style" w:hAnsi="Bookman Old Style" w:cs="Arial"/>
          <w:color w:val="000000"/>
        </w:rPr>
        <w:t xml:space="preserve"> As normas que disciplinam este pregão </w:t>
      </w:r>
      <w:r w:rsidR="00383B93" w:rsidRPr="00301E2A">
        <w:rPr>
          <w:rFonts w:ascii="Bookman Old Style" w:hAnsi="Bookman Old Style" w:cs="Arial"/>
          <w:b/>
          <w:iCs/>
          <w:color w:val="000000"/>
          <w:u w:val="single"/>
        </w:rPr>
        <w:t>serão sempre interpretadas em favor da ampliação da disputa entre os interessados</w:t>
      </w:r>
      <w:r w:rsidR="00383B93" w:rsidRPr="00301E2A">
        <w:rPr>
          <w:rFonts w:ascii="Bookman Old Style" w:hAnsi="Bookman Old Style" w:cs="Arial"/>
          <w:color w:val="000000"/>
        </w:rPr>
        <w:t xml:space="preserve">, desde que não comprometam o interesse da Administração e a segurança da contratação.  </w:t>
      </w:r>
    </w:p>
    <w:p w:rsidR="00383B93" w:rsidRPr="00301E2A"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301E2A">
        <w:rPr>
          <w:rFonts w:ascii="Bookman Old Style" w:hAnsi="Bookman Old Style" w:cs="Arial"/>
          <w:b/>
          <w:color w:val="000000"/>
        </w:rPr>
        <w:t>19</w:t>
      </w:r>
      <w:r w:rsidR="00383B93" w:rsidRPr="00301E2A">
        <w:rPr>
          <w:rFonts w:ascii="Bookman Old Style" w:hAnsi="Bookman Old Style" w:cs="Arial"/>
          <w:b/>
          <w:color w:val="000000"/>
        </w:rPr>
        <w:t>.4.</w:t>
      </w:r>
      <w:r w:rsidR="00383B93" w:rsidRPr="00301E2A">
        <w:rPr>
          <w:rFonts w:ascii="Bookman Old Style" w:hAnsi="Bookman Old Style" w:cs="Arial"/>
          <w:color w:val="000000"/>
        </w:rPr>
        <w:t xml:space="preserve"> A homologação do resultado desta licitação não implicará em direito à contratação.</w:t>
      </w:r>
    </w:p>
    <w:p w:rsidR="00383B93" w:rsidRPr="00301E2A"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301E2A">
        <w:rPr>
          <w:rFonts w:ascii="Bookman Old Style" w:hAnsi="Bookman Old Style" w:cs="Arial"/>
          <w:b/>
          <w:szCs w:val="24"/>
          <w:lang w:val="pt-BR"/>
        </w:rPr>
        <w:t>19</w:t>
      </w:r>
      <w:r w:rsidR="00383B93" w:rsidRPr="00301E2A">
        <w:rPr>
          <w:rFonts w:ascii="Bookman Old Style" w:hAnsi="Bookman Old Style" w:cs="Arial"/>
          <w:b/>
          <w:szCs w:val="24"/>
          <w:lang w:val="pt-BR"/>
        </w:rPr>
        <w:t>.</w:t>
      </w:r>
      <w:r w:rsidRPr="00301E2A">
        <w:rPr>
          <w:rFonts w:ascii="Bookman Old Style" w:hAnsi="Bookman Old Style" w:cs="Arial"/>
          <w:b/>
          <w:szCs w:val="24"/>
          <w:lang w:val="pt-BR"/>
        </w:rPr>
        <w:t>5</w:t>
      </w:r>
      <w:r w:rsidR="00383B93" w:rsidRPr="00301E2A">
        <w:rPr>
          <w:rFonts w:ascii="Bookman Old Style" w:hAnsi="Bookman Old Style" w:cs="Arial"/>
          <w:b/>
          <w:szCs w:val="24"/>
          <w:lang w:val="pt-BR"/>
        </w:rPr>
        <w:t>.</w:t>
      </w:r>
      <w:r w:rsidR="00383B93" w:rsidRPr="00301E2A">
        <w:rPr>
          <w:rFonts w:ascii="Bookman Old Style" w:hAnsi="Bookman Old Style" w:cs="Arial"/>
          <w:szCs w:val="24"/>
          <w:lang w:val="pt-BR"/>
        </w:rPr>
        <w:t xml:space="preserve"> Na hipótese de não haver expediente no dia da abertura da presente licitação, ficará esta transferida para o primeiro dia útil </w:t>
      </w:r>
      <w:proofErr w:type="spellStart"/>
      <w:r w:rsidR="00383B93" w:rsidRPr="00301E2A">
        <w:rPr>
          <w:rFonts w:ascii="Bookman Old Style" w:hAnsi="Bookman Old Style" w:cs="Arial"/>
          <w:szCs w:val="24"/>
          <w:lang w:val="pt-BR"/>
        </w:rPr>
        <w:t>subseqüente</w:t>
      </w:r>
      <w:proofErr w:type="spellEnd"/>
      <w:r w:rsidR="00383B93" w:rsidRPr="00301E2A">
        <w:rPr>
          <w:rFonts w:ascii="Bookman Old Style" w:hAnsi="Bookman Old Style" w:cs="Arial"/>
          <w:szCs w:val="24"/>
          <w:lang w:val="pt-BR"/>
        </w:rPr>
        <w:t>, no mesmo local e horário, anteriormente estabelecidos.</w:t>
      </w:r>
    </w:p>
    <w:p w:rsidR="00383B93" w:rsidRPr="00301E2A" w:rsidRDefault="006A5E75" w:rsidP="00383B93">
      <w:pPr>
        <w:spacing w:before="120" w:after="120"/>
        <w:jc w:val="both"/>
        <w:rPr>
          <w:rFonts w:ascii="Bookman Old Style" w:hAnsi="Bookman Old Style"/>
        </w:rPr>
      </w:pPr>
      <w:r w:rsidRPr="00301E2A">
        <w:rPr>
          <w:rFonts w:ascii="Bookman Old Style" w:hAnsi="Bookman Old Style"/>
          <w:b/>
        </w:rPr>
        <w:t>19</w:t>
      </w:r>
      <w:r w:rsidR="00383B93" w:rsidRPr="00301E2A">
        <w:rPr>
          <w:rFonts w:ascii="Bookman Old Style" w:hAnsi="Bookman Old Style"/>
          <w:b/>
        </w:rPr>
        <w:t>.</w:t>
      </w:r>
      <w:r w:rsidRPr="00301E2A">
        <w:rPr>
          <w:rFonts w:ascii="Bookman Old Style" w:hAnsi="Bookman Old Style"/>
          <w:b/>
        </w:rPr>
        <w:t>6</w:t>
      </w:r>
      <w:r w:rsidR="00383B93" w:rsidRPr="00301E2A">
        <w:rPr>
          <w:rFonts w:ascii="Bookman Old Style" w:hAnsi="Bookman Old Style"/>
          <w:b/>
        </w:rPr>
        <w:t>.</w:t>
      </w:r>
      <w:r w:rsidR="00BD70C1">
        <w:rPr>
          <w:rFonts w:ascii="Bookman Old Style" w:hAnsi="Bookman Old Style"/>
          <w:b/>
        </w:rPr>
        <w:t xml:space="preserve"> </w:t>
      </w:r>
      <w:r w:rsidR="00335A9C" w:rsidRPr="00301E2A">
        <w:rPr>
          <w:rFonts w:ascii="Bookman Old Style" w:hAnsi="Bookman Old Style"/>
        </w:rPr>
        <w:t xml:space="preserve">As </w:t>
      </w:r>
      <w:r w:rsidR="00383B93" w:rsidRPr="00301E2A">
        <w:rPr>
          <w:rFonts w:ascii="Bookman Old Style" w:hAnsi="Bookman Old Style"/>
        </w:rPr>
        <w:t>despesas correrão por conta das seguintes dotações orçamentárias:</w:t>
      </w:r>
    </w:p>
    <w:p w:rsidR="009C0438" w:rsidRPr="00301E2A" w:rsidRDefault="009C0438" w:rsidP="009C0438">
      <w:pPr>
        <w:pStyle w:val="Corpodetexto"/>
        <w:tabs>
          <w:tab w:val="left" w:pos="7740"/>
        </w:tabs>
        <w:ind w:left="1080" w:right="534"/>
        <w:rPr>
          <w:rFonts w:ascii="Bookman Old Style" w:hAnsi="Bookman Old Style" w:cs="Tahoma"/>
          <w:i w:val="0"/>
          <w:sz w:val="24"/>
          <w:szCs w:val="24"/>
          <w:u w:val="none"/>
        </w:rPr>
      </w:pPr>
      <w:r w:rsidRPr="00301E2A">
        <w:rPr>
          <w:rFonts w:ascii="Bookman Old Style" w:hAnsi="Bookman Old Style" w:cs="Tahoma"/>
          <w:i w:val="0"/>
          <w:sz w:val="24"/>
          <w:szCs w:val="24"/>
          <w:u w:val="none"/>
        </w:rPr>
        <w:t>02.01.00 – Poder Executivo</w:t>
      </w:r>
    </w:p>
    <w:p w:rsidR="009C0438" w:rsidRPr="00301E2A" w:rsidRDefault="009C0438" w:rsidP="009C0438">
      <w:pPr>
        <w:pStyle w:val="Corpodetexto"/>
        <w:tabs>
          <w:tab w:val="left" w:pos="7740"/>
        </w:tabs>
        <w:ind w:left="1080" w:right="534"/>
        <w:rPr>
          <w:rFonts w:ascii="Bookman Old Style" w:hAnsi="Bookman Old Style" w:cs="Tahoma"/>
          <w:i w:val="0"/>
          <w:sz w:val="24"/>
          <w:szCs w:val="24"/>
          <w:u w:val="none"/>
        </w:rPr>
      </w:pPr>
      <w:r w:rsidRPr="00301E2A">
        <w:rPr>
          <w:rFonts w:ascii="Bookman Old Style" w:hAnsi="Bookman Old Style" w:cs="Tahoma"/>
          <w:i w:val="0"/>
          <w:sz w:val="24"/>
          <w:szCs w:val="24"/>
          <w:u w:val="none"/>
        </w:rPr>
        <w:t>02.01.01- Gabinete do Prefeito</w:t>
      </w:r>
    </w:p>
    <w:p w:rsidR="009C0438" w:rsidRPr="00301E2A" w:rsidRDefault="009C0438" w:rsidP="009C0438">
      <w:pPr>
        <w:pStyle w:val="Corpodetexto"/>
        <w:tabs>
          <w:tab w:val="left" w:pos="7740"/>
        </w:tabs>
        <w:ind w:left="1080" w:right="534"/>
        <w:rPr>
          <w:rFonts w:ascii="Bookman Old Style" w:hAnsi="Bookman Old Style" w:cs="Tahoma"/>
          <w:i w:val="0"/>
          <w:sz w:val="24"/>
          <w:szCs w:val="24"/>
          <w:u w:val="none"/>
        </w:rPr>
      </w:pPr>
      <w:r w:rsidRPr="00301E2A">
        <w:rPr>
          <w:rFonts w:ascii="Bookman Old Style" w:hAnsi="Bookman Old Style" w:cs="Tahoma"/>
          <w:i w:val="0"/>
          <w:sz w:val="24"/>
          <w:szCs w:val="24"/>
          <w:u w:val="none"/>
        </w:rPr>
        <w:t>02.02.00 – Secretaria Municipal de Finanças</w:t>
      </w:r>
    </w:p>
    <w:p w:rsidR="009C0438" w:rsidRPr="00301E2A" w:rsidRDefault="009C0438" w:rsidP="009C0438">
      <w:pPr>
        <w:pStyle w:val="Corpodetexto"/>
        <w:tabs>
          <w:tab w:val="left" w:pos="7740"/>
        </w:tabs>
        <w:ind w:left="1080" w:right="534"/>
        <w:rPr>
          <w:rFonts w:ascii="Bookman Old Style" w:hAnsi="Bookman Old Style" w:cs="Tahoma"/>
          <w:i w:val="0"/>
          <w:sz w:val="24"/>
          <w:szCs w:val="24"/>
          <w:u w:val="none"/>
        </w:rPr>
      </w:pPr>
      <w:r w:rsidRPr="00301E2A">
        <w:rPr>
          <w:rFonts w:ascii="Bookman Old Style" w:hAnsi="Bookman Old Style" w:cs="Tahoma"/>
          <w:i w:val="0"/>
          <w:sz w:val="24"/>
          <w:szCs w:val="24"/>
          <w:u w:val="none"/>
        </w:rPr>
        <w:t xml:space="preserve">3.3.90.39.00 outros serviços de </w:t>
      </w:r>
      <w:proofErr w:type="spellStart"/>
      <w:r w:rsidRPr="00301E2A">
        <w:rPr>
          <w:rFonts w:ascii="Bookman Old Style" w:hAnsi="Bookman Old Style" w:cs="Tahoma"/>
          <w:i w:val="0"/>
          <w:sz w:val="24"/>
          <w:szCs w:val="24"/>
          <w:u w:val="none"/>
        </w:rPr>
        <w:t>terceiro</w:t>
      </w:r>
      <w:proofErr w:type="spellEnd"/>
      <w:r w:rsidRPr="00301E2A">
        <w:rPr>
          <w:rFonts w:ascii="Bookman Old Style" w:hAnsi="Bookman Old Style" w:cs="Tahoma"/>
          <w:i w:val="0"/>
          <w:sz w:val="24"/>
          <w:szCs w:val="24"/>
          <w:u w:val="none"/>
        </w:rPr>
        <w:t xml:space="preserve"> pessoa jurídica </w:t>
      </w:r>
    </w:p>
    <w:p w:rsidR="00B671BF" w:rsidRPr="00301E2A" w:rsidRDefault="00B671BF" w:rsidP="00BC3589">
      <w:pPr>
        <w:tabs>
          <w:tab w:val="left" w:pos="9072"/>
        </w:tabs>
        <w:ind w:right="141"/>
        <w:jc w:val="both"/>
        <w:rPr>
          <w:rFonts w:ascii="Century Gothic" w:hAnsi="Century Gothic" w:cs="Arial"/>
          <w:b/>
          <w:color w:val="000000"/>
        </w:rPr>
      </w:pPr>
    </w:p>
    <w:p w:rsidR="00383B93" w:rsidRPr="00301E2A" w:rsidRDefault="006A5E75" w:rsidP="00383B93">
      <w:pPr>
        <w:pStyle w:val="Corpodetexto3"/>
        <w:spacing w:before="120" w:after="120"/>
        <w:rPr>
          <w:rFonts w:ascii="Bookman Old Style" w:hAnsi="Bookman Old Style"/>
          <w:szCs w:val="24"/>
        </w:rPr>
      </w:pPr>
      <w:r w:rsidRPr="00301E2A">
        <w:rPr>
          <w:rFonts w:ascii="Bookman Old Style" w:hAnsi="Bookman Old Style"/>
          <w:b/>
          <w:szCs w:val="24"/>
        </w:rPr>
        <w:t>19</w:t>
      </w:r>
      <w:r w:rsidR="00383B93" w:rsidRPr="00301E2A">
        <w:rPr>
          <w:rFonts w:ascii="Bookman Old Style" w:hAnsi="Bookman Old Style"/>
          <w:b/>
          <w:szCs w:val="24"/>
        </w:rPr>
        <w:t>.</w:t>
      </w:r>
      <w:r w:rsidRPr="00301E2A">
        <w:rPr>
          <w:rFonts w:ascii="Bookman Old Style" w:hAnsi="Bookman Old Style"/>
          <w:b/>
          <w:szCs w:val="24"/>
        </w:rPr>
        <w:t>7</w:t>
      </w:r>
      <w:r w:rsidR="00383B93" w:rsidRPr="00301E2A">
        <w:rPr>
          <w:rFonts w:ascii="Bookman Old Style" w:hAnsi="Bookman Old Style"/>
          <w:b/>
          <w:szCs w:val="24"/>
        </w:rPr>
        <w:t>.</w:t>
      </w:r>
      <w:r w:rsidR="00383B93" w:rsidRPr="00301E2A">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301E2A">
          <w:rPr>
            <w:rFonts w:ascii="Bookman Old Style" w:hAnsi="Bookman Old Style"/>
            <w:szCs w:val="24"/>
          </w:rPr>
          <w:t>7”</w:t>
        </w:r>
      </w:smartTag>
      <w:r w:rsidR="00383B93" w:rsidRPr="00301E2A">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301E2A" w:rsidRDefault="006A5E75" w:rsidP="00383B93">
      <w:pPr>
        <w:pStyle w:val="Corpodetexto3"/>
        <w:spacing w:before="120" w:after="120"/>
        <w:rPr>
          <w:rFonts w:ascii="Bookman Old Style" w:hAnsi="Bookman Old Style"/>
          <w:szCs w:val="24"/>
        </w:rPr>
      </w:pPr>
      <w:r w:rsidRPr="00301E2A">
        <w:rPr>
          <w:rFonts w:ascii="Bookman Old Style" w:hAnsi="Bookman Old Style"/>
          <w:b/>
          <w:szCs w:val="24"/>
        </w:rPr>
        <w:t>19</w:t>
      </w:r>
      <w:r w:rsidR="00383B93" w:rsidRPr="00301E2A">
        <w:rPr>
          <w:rFonts w:ascii="Bookman Old Style" w:hAnsi="Bookman Old Style"/>
          <w:b/>
          <w:szCs w:val="24"/>
        </w:rPr>
        <w:t>.</w:t>
      </w:r>
      <w:r w:rsidRPr="00301E2A">
        <w:rPr>
          <w:rFonts w:ascii="Bookman Old Style" w:hAnsi="Bookman Old Style"/>
          <w:b/>
          <w:szCs w:val="24"/>
        </w:rPr>
        <w:t>8</w:t>
      </w:r>
      <w:r w:rsidR="00383B93" w:rsidRPr="00301E2A">
        <w:rPr>
          <w:rFonts w:ascii="Bookman Old Style" w:hAnsi="Bookman Old Style"/>
          <w:b/>
          <w:szCs w:val="24"/>
        </w:rPr>
        <w:t>.</w:t>
      </w:r>
      <w:r w:rsidR="00383B93" w:rsidRPr="00301E2A">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301E2A"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301E2A">
        <w:rPr>
          <w:rFonts w:ascii="Bookman Old Style" w:hAnsi="Bookman Old Style" w:cs="Arial"/>
          <w:b/>
          <w:szCs w:val="24"/>
          <w:lang w:val="pt-BR"/>
        </w:rPr>
        <w:t>19</w:t>
      </w:r>
      <w:r w:rsidR="00383B93" w:rsidRPr="00301E2A">
        <w:rPr>
          <w:rFonts w:ascii="Bookman Old Style" w:hAnsi="Bookman Old Style" w:cs="Arial"/>
          <w:b/>
          <w:szCs w:val="24"/>
          <w:lang w:val="pt-BR"/>
        </w:rPr>
        <w:t>.</w:t>
      </w:r>
      <w:r w:rsidRPr="00301E2A">
        <w:rPr>
          <w:rFonts w:ascii="Bookman Old Style" w:hAnsi="Bookman Old Style" w:cs="Arial"/>
          <w:b/>
          <w:szCs w:val="24"/>
          <w:lang w:val="pt-BR"/>
        </w:rPr>
        <w:t>9</w:t>
      </w:r>
      <w:r w:rsidR="00383B93" w:rsidRPr="00301E2A">
        <w:rPr>
          <w:rFonts w:ascii="Bookman Old Style" w:hAnsi="Bookman Old Style" w:cs="Arial"/>
          <w:b/>
          <w:szCs w:val="24"/>
          <w:lang w:val="pt-BR"/>
        </w:rPr>
        <w:t>.</w:t>
      </w:r>
      <w:r w:rsidR="00383B93" w:rsidRPr="00301E2A">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sidRPr="00301E2A">
        <w:rPr>
          <w:rFonts w:ascii="Bookman Old Style" w:hAnsi="Bookman Old Style" w:cs="Arial"/>
          <w:szCs w:val="24"/>
          <w:lang w:val="pt-BR"/>
        </w:rPr>
        <w:t>Praça Monção</w:t>
      </w:r>
      <w:r w:rsidR="00383B93" w:rsidRPr="00301E2A">
        <w:rPr>
          <w:rFonts w:ascii="Bookman Old Style" w:hAnsi="Bookman Old Style" w:cs="Arial"/>
          <w:szCs w:val="24"/>
          <w:lang w:val="pt-BR"/>
        </w:rPr>
        <w:t xml:space="preserve">, nº </w:t>
      </w:r>
      <w:r w:rsidR="00BB2872" w:rsidRPr="00301E2A">
        <w:rPr>
          <w:rFonts w:ascii="Bookman Old Style" w:hAnsi="Bookman Old Style" w:cs="Arial"/>
          <w:szCs w:val="24"/>
          <w:lang w:val="pt-BR"/>
        </w:rPr>
        <w:t>683</w:t>
      </w:r>
      <w:r w:rsidR="00383B93" w:rsidRPr="00301E2A">
        <w:rPr>
          <w:rFonts w:ascii="Bookman Old Style" w:hAnsi="Bookman Old Style" w:cs="Arial"/>
          <w:szCs w:val="24"/>
          <w:lang w:val="pt-BR"/>
        </w:rPr>
        <w:t xml:space="preserve"> – Centro – Iaras/</w:t>
      </w:r>
      <w:proofErr w:type="spellStart"/>
      <w:r w:rsidR="00383B93" w:rsidRPr="00301E2A">
        <w:rPr>
          <w:rFonts w:ascii="Bookman Old Style" w:hAnsi="Bookman Old Style" w:cs="Arial"/>
          <w:szCs w:val="24"/>
          <w:lang w:val="pt-BR"/>
        </w:rPr>
        <w:t>SP,até</w:t>
      </w:r>
      <w:proofErr w:type="spellEnd"/>
      <w:r w:rsidR="00383B93" w:rsidRPr="00301E2A">
        <w:rPr>
          <w:rFonts w:ascii="Bookman Old Style" w:hAnsi="Bookman Old Style" w:cs="Arial"/>
          <w:szCs w:val="24"/>
          <w:lang w:val="pt-BR"/>
        </w:rPr>
        <w:t xml:space="preserve"> 02 (dois) dias úteis antes da data fixada para recebimento das propostas, as quais serão respondidas, igualmente por escrito, no prazo de 24 (vinte e quatro) horas, por meio de circular encaminhada a todos os interessados. </w:t>
      </w:r>
    </w:p>
    <w:p w:rsidR="00383B93" w:rsidRPr="00301E2A"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301E2A">
        <w:rPr>
          <w:rFonts w:ascii="Bookman Old Style" w:hAnsi="Bookman Old Style" w:cs="Arial"/>
          <w:b/>
          <w:szCs w:val="24"/>
          <w:lang w:val="pt-BR"/>
        </w:rPr>
        <w:t>19</w:t>
      </w:r>
      <w:r w:rsidR="00383B93" w:rsidRPr="00301E2A">
        <w:rPr>
          <w:rFonts w:ascii="Bookman Old Style" w:hAnsi="Bookman Old Style" w:cs="Arial"/>
          <w:b/>
          <w:szCs w:val="24"/>
          <w:lang w:val="pt-BR"/>
        </w:rPr>
        <w:t>.1</w:t>
      </w:r>
      <w:r w:rsidRPr="00301E2A">
        <w:rPr>
          <w:rFonts w:ascii="Bookman Old Style" w:hAnsi="Bookman Old Style" w:cs="Arial"/>
          <w:b/>
          <w:szCs w:val="24"/>
          <w:lang w:val="pt-BR"/>
        </w:rPr>
        <w:t>0</w:t>
      </w:r>
      <w:r w:rsidR="00383B93" w:rsidRPr="00301E2A">
        <w:rPr>
          <w:rFonts w:ascii="Bookman Old Style" w:hAnsi="Bookman Old Style" w:cs="Arial"/>
          <w:b/>
          <w:szCs w:val="24"/>
          <w:lang w:val="pt-BR"/>
        </w:rPr>
        <w:t>.</w:t>
      </w:r>
      <w:r w:rsidR="00383B93" w:rsidRPr="00301E2A">
        <w:rPr>
          <w:rFonts w:ascii="Bookman Old Style" w:hAnsi="Bookman Old Style" w:cs="Arial"/>
          <w:szCs w:val="24"/>
          <w:lang w:val="pt-BR"/>
        </w:rPr>
        <w:t xml:space="preserve"> Cópias do Edital e seus anexos estarão disponíveis, para consulta, no endereço constante do subitem anterior.</w:t>
      </w:r>
    </w:p>
    <w:p w:rsidR="00A068B8" w:rsidRPr="00301E2A" w:rsidRDefault="00A068B8" w:rsidP="00A068B8">
      <w:pPr>
        <w:tabs>
          <w:tab w:val="num" w:pos="0"/>
        </w:tabs>
        <w:jc w:val="both"/>
        <w:rPr>
          <w:rFonts w:ascii="Bookman Old Style" w:hAnsi="Bookman Old Style"/>
          <w:b/>
        </w:rPr>
      </w:pPr>
    </w:p>
    <w:p w:rsidR="00A068B8" w:rsidRPr="00301E2A" w:rsidRDefault="006A5E75" w:rsidP="00A068B8">
      <w:pPr>
        <w:tabs>
          <w:tab w:val="num" w:pos="0"/>
        </w:tabs>
        <w:jc w:val="both"/>
        <w:rPr>
          <w:rFonts w:ascii="Bookman Old Style" w:hAnsi="Bookman Old Style"/>
          <w:b/>
        </w:rPr>
      </w:pPr>
      <w:r w:rsidRPr="00301E2A">
        <w:rPr>
          <w:rFonts w:ascii="Bookman Old Style" w:hAnsi="Bookman Old Style"/>
          <w:b/>
        </w:rPr>
        <w:lastRenderedPageBreak/>
        <w:t>20</w:t>
      </w:r>
      <w:r w:rsidR="00A068B8" w:rsidRPr="00301E2A">
        <w:rPr>
          <w:rFonts w:ascii="Bookman Old Style" w:hAnsi="Bookman Old Style"/>
          <w:b/>
        </w:rPr>
        <w:t>. FORO</w:t>
      </w:r>
    </w:p>
    <w:p w:rsidR="00A068B8" w:rsidRPr="00301E2A" w:rsidRDefault="00A068B8" w:rsidP="00A068B8">
      <w:pPr>
        <w:tabs>
          <w:tab w:val="num" w:pos="0"/>
        </w:tabs>
        <w:jc w:val="both"/>
        <w:rPr>
          <w:rFonts w:ascii="Bookman Old Style" w:hAnsi="Bookman Old Style"/>
        </w:rPr>
      </w:pPr>
    </w:p>
    <w:p w:rsidR="00A068B8" w:rsidRPr="00301E2A" w:rsidRDefault="006A5E75" w:rsidP="003F0AF2">
      <w:pPr>
        <w:pStyle w:val="Corpodetexto21"/>
        <w:tabs>
          <w:tab w:val="num" w:pos="0"/>
        </w:tabs>
        <w:spacing w:line="276" w:lineRule="auto"/>
        <w:ind w:left="0"/>
        <w:rPr>
          <w:rFonts w:ascii="Bookman Old Style" w:hAnsi="Bookman Old Style"/>
          <w:sz w:val="24"/>
          <w:szCs w:val="24"/>
        </w:rPr>
      </w:pPr>
      <w:r w:rsidRPr="00301E2A">
        <w:rPr>
          <w:rFonts w:ascii="Bookman Old Style" w:hAnsi="Bookman Old Style"/>
          <w:b/>
          <w:sz w:val="24"/>
          <w:szCs w:val="24"/>
        </w:rPr>
        <w:t>20</w:t>
      </w:r>
      <w:r w:rsidR="00A068B8" w:rsidRPr="00301E2A">
        <w:rPr>
          <w:rFonts w:ascii="Bookman Old Style" w:hAnsi="Bookman Old Style"/>
          <w:b/>
          <w:sz w:val="24"/>
          <w:szCs w:val="24"/>
        </w:rPr>
        <w:t>.1.</w:t>
      </w:r>
      <w:r w:rsidR="00A068B8" w:rsidRPr="00301E2A">
        <w:rPr>
          <w:rFonts w:ascii="Bookman Old Style" w:hAnsi="Bookman Old Style"/>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A068B8" w:rsidRPr="00301E2A" w:rsidRDefault="00A068B8" w:rsidP="00A068B8">
      <w:pPr>
        <w:pStyle w:val="Corpodetexto21"/>
        <w:tabs>
          <w:tab w:val="num" w:pos="0"/>
        </w:tabs>
        <w:ind w:left="0"/>
        <w:rPr>
          <w:rFonts w:ascii="Bookman Old Style" w:hAnsi="Bookman Old Style"/>
          <w:sz w:val="24"/>
          <w:szCs w:val="24"/>
        </w:rPr>
      </w:pPr>
    </w:p>
    <w:p w:rsidR="00383B93" w:rsidRPr="00301E2A"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301E2A">
        <w:rPr>
          <w:rFonts w:ascii="Bookman Old Style" w:hAnsi="Bookman Old Style" w:cs="Arial"/>
          <w:szCs w:val="24"/>
          <w:lang w:val="pt-BR"/>
        </w:rPr>
        <w:t xml:space="preserve">                                                     Iaras/SP, </w:t>
      </w:r>
      <w:r w:rsidR="00247E7B">
        <w:rPr>
          <w:rFonts w:ascii="Bookman Old Style" w:hAnsi="Bookman Old Style" w:cs="Arial"/>
          <w:szCs w:val="24"/>
          <w:lang w:val="pt-BR"/>
        </w:rPr>
        <w:t>08</w:t>
      </w:r>
      <w:r w:rsidRPr="00301E2A">
        <w:rPr>
          <w:rFonts w:ascii="Bookman Old Style" w:hAnsi="Bookman Old Style" w:cs="Arial"/>
          <w:szCs w:val="24"/>
          <w:lang w:val="pt-BR"/>
        </w:rPr>
        <w:t xml:space="preserve"> de </w:t>
      </w:r>
      <w:r w:rsidR="00BD70C1">
        <w:rPr>
          <w:rFonts w:ascii="Bookman Old Style" w:hAnsi="Bookman Old Style" w:cs="Arial"/>
          <w:szCs w:val="24"/>
          <w:lang w:val="pt-BR"/>
        </w:rPr>
        <w:t>junho</w:t>
      </w:r>
      <w:r w:rsidRPr="00301E2A">
        <w:rPr>
          <w:rFonts w:ascii="Bookman Old Style" w:hAnsi="Bookman Old Style" w:cs="Arial"/>
          <w:szCs w:val="24"/>
          <w:lang w:val="pt-BR"/>
        </w:rPr>
        <w:t xml:space="preserve"> de 201</w:t>
      </w:r>
      <w:r w:rsidR="00B76D0F" w:rsidRPr="00301E2A">
        <w:rPr>
          <w:rFonts w:ascii="Bookman Old Style" w:hAnsi="Bookman Old Style" w:cs="Arial"/>
          <w:szCs w:val="24"/>
          <w:lang w:val="pt-BR"/>
        </w:rPr>
        <w:t>7</w:t>
      </w:r>
      <w:r w:rsidRPr="00301E2A">
        <w:rPr>
          <w:rFonts w:ascii="Bookman Old Style" w:hAnsi="Bookman Old Style" w:cs="Arial"/>
          <w:szCs w:val="24"/>
          <w:lang w:val="pt-BR"/>
        </w:rPr>
        <w:t>.</w:t>
      </w:r>
    </w:p>
    <w:p w:rsidR="00383B93" w:rsidRPr="00301E2A"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301E2A" w:rsidRDefault="00383B93" w:rsidP="00BB2872">
      <w:pPr>
        <w:pStyle w:val="Corpodetexto"/>
        <w:jc w:val="center"/>
        <w:rPr>
          <w:rFonts w:ascii="Bookman Old Style" w:hAnsi="Bookman Old Style"/>
          <w:b/>
          <w:bCs/>
          <w:i w:val="0"/>
          <w:iCs/>
          <w:sz w:val="24"/>
          <w:szCs w:val="24"/>
          <w:u w:val="none"/>
        </w:rPr>
      </w:pPr>
      <w:r w:rsidRPr="00301E2A">
        <w:rPr>
          <w:rFonts w:ascii="Bookman Old Style" w:hAnsi="Bookman Old Style"/>
          <w:b/>
          <w:bCs/>
          <w:i w:val="0"/>
          <w:iCs/>
          <w:sz w:val="24"/>
          <w:szCs w:val="24"/>
          <w:u w:val="none"/>
        </w:rPr>
        <w:t>Francisco Pinto de Souza</w:t>
      </w:r>
    </w:p>
    <w:p w:rsidR="00383B93" w:rsidRDefault="00383B93" w:rsidP="00BB2872">
      <w:pPr>
        <w:jc w:val="center"/>
        <w:rPr>
          <w:rFonts w:ascii="Bookman Old Style" w:hAnsi="Bookman Old Style" w:cs="Arial"/>
          <w:b/>
          <w:bCs/>
        </w:rPr>
      </w:pPr>
      <w:r w:rsidRPr="00301E2A">
        <w:rPr>
          <w:rFonts w:ascii="Bookman Old Style" w:hAnsi="Bookman Old Style" w:cs="Arial"/>
          <w:b/>
          <w:bCs/>
        </w:rPr>
        <w:t>Prefeito Municipal</w:t>
      </w: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247E7B" w:rsidRDefault="00247E7B"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BD70C1" w:rsidRDefault="00BD70C1" w:rsidP="00BB2872">
      <w:pPr>
        <w:jc w:val="center"/>
        <w:rPr>
          <w:rFonts w:ascii="Bookman Old Style" w:hAnsi="Bookman Old Style" w:cs="Arial"/>
          <w:b/>
          <w:bCs/>
        </w:rPr>
      </w:pPr>
    </w:p>
    <w:p w:rsidR="00F5690A" w:rsidRPr="00A9304B" w:rsidRDefault="00F5690A" w:rsidP="00F5690A">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5690A" w:rsidRPr="00A9304B" w:rsidRDefault="00F5690A" w:rsidP="00F5690A">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Pr>
          <w:rFonts w:ascii="Bookman Old Style" w:hAnsi="Bookman Old Style"/>
          <w:b/>
          <w:szCs w:val="24"/>
          <w:lang w:val="pt-BR"/>
        </w:rPr>
        <w:t xml:space="preserve"> 0</w:t>
      </w:r>
      <w:r w:rsidR="00BD70C1">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Pr>
          <w:rFonts w:ascii="Bookman Old Style" w:hAnsi="Bookman Old Style"/>
          <w:b/>
          <w:szCs w:val="24"/>
          <w:lang w:val="pt-BR"/>
        </w:rPr>
        <w:t>7</w:t>
      </w:r>
    </w:p>
    <w:p w:rsidR="00F5690A" w:rsidRDefault="00F5690A" w:rsidP="00F5690A">
      <w:pPr>
        <w:pStyle w:val="texto1"/>
        <w:spacing w:before="0" w:beforeAutospacing="0" w:after="0" w:afterAutospacing="0"/>
        <w:jc w:val="both"/>
        <w:rPr>
          <w:rFonts w:ascii="Bookman Old Style" w:hAnsi="Bookman Old Style" w:cs="Arial"/>
          <w:b/>
          <w:bCs/>
        </w:rPr>
      </w:pPr>
      <w:r w:rsidRPr="00A9304B">
        <w:rPr>
          <w:rFonts w:ascii="Bookman Old Style" w:hAnsi="Bookman Old Style"/>
        </w:rPr>
        <w:t xml:space="preserve">Objeto: </w:t>
      </w:r>
      <w:r w:rsidRPr="00C83C9C">
        <w:rPr>
          <w:rFonts w:ascii="Bookman Old Style" w:hAnsi="Bookman Old Style"/>
          <w:b/>
        </w:rPr>
        <w:t>C</w:t>
      </w:r>
      <w:r w:rsidRPr="00C83C9C">
        <w:rPr>
          <w:rFonts w:ascii="Bookman Old Style" w:hAnsi="Bookman Old Style" w:cs="Arial"/>
          <w:b/>
        </w:rPr>
        <w:t xml:space="preserve">ontratação de </w:t>
      </w:r>
      <w:r w:rsidRPr="00C83C9C">
        <w:rPr>
          <w:rStyle w:val="Forte"/>
          <w:rFonts w:ascii="Bookman Old Style" w:hAnsi="Bookman Old Style" w:cs="Arial"/>
          <w:bCs w:val="0"/>
        </w:rPr>
        <w:t xml:space="preserve">empresa </w:t>
      </w:r>
      <w:r>
        <w:rPr>
          <w:rStyle w:val="Forte"/>
          <w:rFonts w:ascii="Bookman Old Style" w:hAnsi="Bookman Old Style" w:cs="Arial"/>
          <w:bCs w:val="0"/>
        </w:rPr>
        <w:t>especializada para prestação de serviços de telefonia móvel para voz e dados e SMS e STFC para chamadas (VC1, VC2 E VC3)</w:t>
      </w:r>
      <w:r w:rsidRPr="00C83C9C">
        <w:rPr>
          <w:rFonts w:ascii="Bookman Old Style" w:hAnsi="Bookman Old Style" w:cs="Arial"/>
          <w:b/>
          <w:bCs/>
        </w:rPr>
        <w:t xml:space="preserve">com o fornecimento de </w:t>
      </w:r>
      <w:r>
        <w:rPr>
          <w:rFonts w:ascii="Bookman Old Style" w:hAnsi="Bookman Old Style" w:cs="Arial"/>
          <w:b/>
          <w:bCs/>
        </w:rPr>
        <w:t>3</w:t>
      </w:r>
      <w:r w:rsidRPr="00C83C9C">
        <w:rPr>
          <w:rFonts w:ascii="Bookman Old Style" w:hAnsi="Bookman Old Style" w:cs="Arial"/>
          <w:b/>
          <w:bCs/>
        </w:rPr>
        <w:t>0 (</w:t>
      </w:r>
      <w:r>
        <w:rPr>
          <w:rFonts w:ascii="Bookman Old Style" w:hAnsi="Bookman Old Style" w:cs="Arial"/>
          <w:b/>
          <w:bCs/>
        </w:rPr>
        <w:t>trin</w:t>
      </w:r>
      <w:r w:rsidRPr="00C83C9C">
        <w:rPr>
          <w:rFonts w:ascii="Bookman Old Style" w:hAnsi="Bookman Old Style" w:cs="Arial"/>
          <w:b/>
          <w:bCs/>
        </w:rPr>
        <w:t>ta) aparelhos celulares móveis novos, em regime de comodato</w:t>
      </w:r>
      <w:r>
        <w:rPr>
          <w:rFonts w:ascii="Bookman Old Style" w:hAnsi="Bookman Old Style" w:cs="Arial"/>
          <w:b/>
          <w:bCs/>
        </w:rPr>
        <w:t>.</w:t>
      </w:r>
    </w:p>
    <w:p w:rsidR="00F5690A" w:rsidRPr="00A9304B" w:rsidRDefault="00F5690A" w:rsidP="00F5690A">
      <w:pPr>
        <w:pStyle w:val="texto1"/>
        <w:spacing w:before="0" w:beforeAutospacing="0" w:after="0" w:afterAutospacing="0"/>
        <w:jc w:val="both"/>
        <w:rPr>
          <w:rFonts w:ascii="Bookman Old Style" w:hAnsi="Bookman Old Style"/>
          <w:b/>
        </w:rPr>
      </w:pPr>
      <w:r w:rsidRPr="00A9304B">
        <w:rPr>
          <w:rFonts w:ascii="Bookman Old Style" w:hAnsi="Bookman Old Style"/>
        </w:rPr>
        <w:t xml:space="preserve">Órgão Requisitante: </w:t>
      </w:r>
      <w:r>
        <w:rPr>
          <w:rFonts w:ascii="Bookman Old Style" w:hAnsi="Bookman Old Style"/>
          <w:b/>
        </w:rPr>
        <w:t>Diversas Secretaria Municipais</w:t>
      </w: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F5690A">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r>
        <w:rPr>
          <w:rFonts w:ascii="Bookman Old Style" w:hAnsi="Bookman Old Style"/>
          <w:b/>
          <w:szCs w:val="24"/>
          <w:lang w:val="pt-BR"/>
        </w:rPr>
        <w:t>TERMO DE REFÊRENCIA</w:t>
      </w:r>
    </w:p>
    <w:p w:rsidR="00F5690A" w:rsidRDefault="00F5690A" w:rsidP="00F5690A">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tbl>
      <w:tblPr>
        <w:tblpPr w:leftFromText="141" w:rightFromText="141" w:vertAnchor="text" w:horzAnchor="page" w:tblpX="1688" w:tblpY="102"/>
        <w:tblW w:w="8758" w:type="dxa"/>
        <w:tblCellMar>
          <w:top w:w="15" w:type="dxa"/>
          <w:left w:w="70" w:type="dxa"/>
          <w:bottom w:w="15" w:type="dxa"/>
          <w:right w:w="70" w:type="dxa"/>
        </w:tblCellMar>
        <w:tblLook w:val="04A0" w:firstRow="1" w:lastRow="0" w:firstColumn="1" w:lastColumn="0" w:noHBand="0" w:noVBand="1"/>
      </w:tblPr>
      <w:tblGrid>
        <w:gridCol w:w="2060"/>
        <w:gridCol w:w="960"/>
        <w:gridCol w:w="2518"/>
        <w:gridCol w:w="2260"/>
        <w:gridCol w:w="960"/>
      </w:tblGrid>
      <w:tr w:rsidR="00F5690A" w:rsidRPr="00F5690A" w:rsidTr="00F5690A">
        <w:trPr>
          <w:trHeight w:val="765"/>
        </w:trPr>
        <w:tc>
          <w:tcPr>
            <w:tcW w:w="206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Quantidade</w:t>
            </w:r>
          </w:p>
        </w:tc>
        <w:tc>
          <w:tcPr>
            <w:tcW w:w="96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Item</w:t>
            </w:r>
          </w:p>
        </w:tc>
        <w:tc>
          <w:tcPr>
            <w:tcW w:w="2518"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DESCRIÇÃO DOS SERVIÇOS</w:t>
            </w:r>
          </w:p>
        </w:tc>
        <w:tc>
          <w:tcPr>
            <w:tcW w:w="226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 xml:space="preserve">Especificação tempo/eventos e </w:t>
            </w:r>
            <w:proofErr w:type="spellStart"/>
            <w:r w:rsidRPr="00F5690A">
              <w:rPr>
                <w:rFonts w:ascii="Bookman Old Style" w:hAnsi="Bookman Old Style"/>
                <w:color w:val="000000"/>
                <w:sz w:val="16"/>
                <w:szCs w:val="16"/>
              </w:rPr>
              <w:t>etc</w:t>
            </w:r>
            <w:proofErr w:type="spellEnd"/>
          </w:p>
        </w:tc>
        <w:tc>
          <w:tcPr>
            <w:tcW w:w="96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Quant. mensal</w:t>
            </w:r>
          </w:p>
        </w:tc>
      </w:tr>
      <w:tr w:rsidR="00F5690A" w:rsidRPr="00F5690A" w:rsidTr="00F5690A">
        <w:trPr>
          <w:trHeight w:val="525"/>
        </w:trPr>
        <w:tc>
          <w:tcPr>
            <w:tcW w:w="2060" w:type="dxa"/>
            <w:vMerge w:val="restart"/>
            <w:tcBorders>
              <w:top w:val="single" w:sz="4" w:space="0" w:color="auto"/>
              <w:left w:val="single" w:sz="8" w:space="0" w:color="000000"/>
              <w:bottom w:val="single" w:sz="4" w:space="0" w:color="auto"/>
              <w:right w:val="nil"/>
            </w:tcBorders>
            <w:vAlign w:val="center"/>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 xml:space="preserve"> Sim </w:t>
            </w:r>
            <w:proofErr w:type="spellStart"/>
            <w:r w:rsidRPr="00F5690A">
              <w:rPr>
                <w:rFonts w:ascii="Bookman Old Style" w:hAnsi="Bookman Old Style"/>
                <w:color w:val="000000"/>
                <w:sz w:val="16"/>
                <w:szCs w:val="16"/>
              </w:rPr>
              <w:t>Card</w:t>
            </w:r>
            <w:proofErr w:type="spellEnd"/>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Assinatura tarifa zero (mesmo CNPJ)</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ASSINATURA MENSAL</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90</w:t>
            </w:r>
          </w:p>
        </w:tc>
      </w:tr>
      <w:tr w:rsidR="00F5690A" w:rsidRPr="00F5690A" w:rsidTr="00F5690A">
        <w:trPr>
          <w:trHeight w:val="525"/>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2</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VC1 Móvel/Fixo para mesma e outras operadoras</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MINUTOS</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10000</w:t>
            </w:r>
          </w:p>
        </w:tc>
      </w:tr>
      <w:tr w:rsidR="00F5690A" w:rsidRPr="00F5690A" w:rsidTr="00F5690A">
        <w:trPr>
          <w:trHeight w:val="30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3</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VC2 Mesma Operadora</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MINUTOS</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150</w:t>
            </w:r>
          </w:p>
        </w:tc>
      </w:tr>
      <w:tr w:rsidR="00F5690A" w:rsidRPr="00F5690A" w:rsidTr="00F5690A">
        <w:trPr>
          <w:trHeight w:val="30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4</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VC2 Móvel Fixo</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MINUTOS</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150</w:t>
            </w:r>
          </w:p>
        </w:tc>
      </w:tr>
      <w:tr w:rsidR="00F5690A" w:rsidRPr="00F5690A" w:rsidTr="00F5690A">
        <w:trPr>
          <w:trHeight w:val="30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5</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VC2 Outras Operadoras</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MINUTOS</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150</w:t>
            </w:r>
          </w:p>
        </w:tc>
      </w:tr>
      <w:tr w:rsidR="00F5690A" w:rsidRPr="00F5690A" w:rsidTr="00F5690A">
        <w:trPr>
          <w:trHeight w:val="30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6</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VC3 Mesma Operadora</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MINUTOS</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50</w:t>
            </w:r>
          </w:p>
        </w:tc>
      </w:tr>
      <w:tr w:rsidR="00F5690A" w:rsidRPr="00F5690A" w:rsidTr="00F5690A">
        <w:trPr>
          <w:trHeight w:val="30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7</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VC3 Móvel Fixo</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MINUTOS</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50</w:t>
            </w:r>
          </w:p>
        </w:tc>
      </w:tr>
      <w:tr w:rsidR="00F5690A" w:rsidRPr="00F5690A" w:rsidTr="00F5690A">
        <w:trPr>
          <w:trHeight w:val="30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8</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VC3 Outras Operadoras</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MINUTOS</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50</w:t>
            </w:r>
          </w:p>
        </w:tc>
      </w:tr>
      <w:tr w:rsidR="00F5690A" w:rsidRPr="00F5690A" w:rsidTr="00F5690A">
        <w:trPr>
          <w:trHeight w:val="78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9</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Mensalidade Serviço Comunicação Intragrupo Local mesmo DDD</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ASSINATURA MENSAL</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90</w:t>
            </w:r>
          </w:p>
        </w:tc>
      </w:tr>
      <w:tr w:rsidR="00F5690A" w:rsidRPr="00F5690A" w:rsidTr="00F5690A">
        <w:trPr>
          <w:trHeight w:val="30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10</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Valor Gestor Web</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ASSINATURA MENSAL</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90</w:t>
            </w:r>
          </w:p>
        </w:tc>
      </w:tr>
      <w:tr w:rsidR="00F5690A" w:rsidRPr="00F5690A" w:rsidTr="00F5690A">
        <w:trPr>
          <w:trHeight w:val="525"/>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w:t>
            </w:r>
            <w:r w:rsidR="00231662">
              <w:rPr>
                <w:rFonts w:ascii="Bookman Old Style" w:hAnsi="Bookman Old Style"/>
                <w:color w:val="000000"/>
                <w:sz w:val="16"/>
                <w:szCs w:val="16"/>
              </w:rPr>
              <w:t>1</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SMS COMPARTILHADO 1000 PJ</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ASSINATURA MENSAL</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w:t>
            </w:r>
          </w:p>
        </w:tc>
      </w:tr>
      <w:tr w:rsidR="00F5690A" w:rsidRPr="00F5690A" w:rsidTr="00F5690A">
        <w:trPr>
          <w:trHeight w:val="300"/>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w:t>
            </w:r>
            <w:r w:rsidR="00231662">
              <w:rPr>
                <w:rFonts w:ascii="Bookman Old Style" w:hAnsi="Bookman Old Style"/>
                <w:color w:val="000000"/>
                <w:sz w:val="16"/>
                <w:szCs w:val="16"/>
              </w:rPr>
              <w:t>2</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Avisa</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ASSINATURA MENSAL</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90</w:t>
            </w:r>
          </w:p>
        </w:tc>
      </w:tr>
      <w:tr w:rsidR="00F5690A" w:rsidRPr="00F5690A" w:rsidTr="00F5690A">
        <w:trPr>
          <w:trHeight w:val="315"/>
        </w:trPr>
        <w:tc>
          <w:tcPr>
            <w:tcW w:w="2060" w:type="dxa"/>
            <w:vMerge/>
            <w:tcBorders>
              <w:top w:val="single" w:sz="4" w:space="0" w:color="auto"/>
              <w:left w:val="single" w:sz="8" w:space="0" w:color="000000"/>
              <w:bottom w:val="single" w:sz="4" w:space="0" w:color="auto"/>
              <w:right w:val="nil"/>
            </w:tcBorders>
            <w:vAlign w:val="center"/>
            <w:hideMark/>
          </w:tcPr>
          <w:p w:rsidR="00F5690A" w:rsidRPr="00F5690A" w:rsidRDefault="00F5690A" w:rsidP="00F5690A">
            <w:pPr>
              <w:rPr>
                <w:rFonts w:ascii="Bookman Old Style" w:hAnsi="Bookman Old Style"/>
                <w:color w:val="000000"/>
                <w:sz w:val="16"/>
                <w:szCs w:val="16"/>
              </w:rPr>
            </w:pP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1</w:t>
            </w:r>
            <w:r w:rsidR="00231662">
              <w:rPr>
                <w:rFonts w:ascii="Bookman Old Style" w:hAnsi="Bookman Old Style"/>
                <w:color w:val="000000"/>
                <w:sz w:val="16"/>
                <w:szCs w:val="16"/>
              </w:rPr>
              <w:t>3</w:t>
            </w:r>
          </w:p>
        </w:tc>
        <w:tc>
          <w:tcPr>
            <w:tcW w:w="2518" w:type="dxa"/>
            <w:tcBorders>
              <w:top w:val="single" w:sz="4" w:space="0" w:color="auto"/>
              <w:left w:val="single" w:sz="4" w:space="0" w:color="auto"/>
              <w:bottom w:val="single" w:sz="4" w:space="0" w:color="auto"/>
              <w:right w:val="single" w:sz="4" w:space="0" w:color="auto"/>
            </w:tcBorders>
            <w:vAlign w:val="bottom"/>
            <w:hideMark/>
          </w:tcPr>
          <w:p w:rsidR="00F5690A" w:rsidRPr="00F5690A" w:rsidRDefault="00F5690A" w:rsidP="00F5690A">
            <w:pPr>
              <w:rPr>
                <w:rFonts w:ascii="Bookman Old Style" w:hAnsi="Bookman Old Style"/>
                <w:color w:val="000000"/>
                <w:sz w:val="16"/>
                <w:szCs w:val="16"/>
              </w:rPr>
            </w:pPr>
            <w:r w:rsidRPr="00F5690A">
              <w:rPr>
                <w:rFonts w:ascii="Bookman Old Style" w:hAnsi="Bookman Old Style"/>
                <w:color w:val="000000"/>
                <w:sz w:val="16"/>
                <w:szCs w:val="16"/>
              </w:rPr>
              <w:t>Roaming (LD01)</w:t>
            </w:r>
          </w:p>
        </w:tc>
        <w:tc>
          <w:tcPr>
            <w:tcW w:w="22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ASSINATURA MENSAL</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F5690A" w:rsidRPr="00F5690A" w:rsidRDefault="00F5690A" w:rsidP="00F5690A">
            <w:pPr>
              <w:jc w:val="center"/>
              <w:rPr>
                <w:rFonts w:ascii="Bookman Old Style" w:hAnsi="Bookman Old Style"/>
                <w:color w:val="000000"/>
                <w:sz w:val="16"/>
                <w:szCs w:val="16"/>
              </w:rPr>
            </w:pPr>
            <w:r w:rsidRPr="00F5690A">
              <w:rPr>
                <w:rFonts w:ascii="Bookman Old Style" w:hAnsi="Bookman Old Style"/>
                <w:color w:val="000000"/>
                <w:sz w:val="16"/>
                <w:szCs w:val="16"/>
              </w:rPr>
              <w:t>90</w:t>
            </w:r>
          </w:p>
        </w:tc>
      </w:tr>
    </w:tbl>
    <w:p w:rsidR="00F5690A" w:rsidRDefault="00F5690A" w:rsidP="00F5690A">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F5690A" w:rsidRDefault="00F5690A" w:rsidP="00F5690A">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Pr="00F5690A" w:rsidRDefault="00F5690A" w:rsidP="00F5690A">
      <w:pPr>
        <w:jc w:val="both"/>
        <w:rPr>
          <w:rFonts w:ascii="Bookman Old Style" w:hAnsi="Bookman Old Style"/>
          <w:sz w:val="22"/>
          <w:szCs w:val="22"/>
        </w:rPr>
      </w:pPr>
      <w:r w:rsidRPr="00F5690A">
        <w:rPr>
          <w:rFonts w:ascii="Bookman Old Style" w:hAnsi="Bookman Old Style"/>
          <w:b/>
          <w:sz w:val="22"/>
          <w:szCs w:val="22"/>
        </w:rPr>
        <w:t>LOCAL E PRAZO DA ENTREGA E HABILITAÇÃO DAS LINHAS</w:t>
      </w:r>
    </w:p>
    <w:p w:rsidR="00F5690A" w:rsidRPr="00F5690A" w:rsidRDefault="00F5690A" w:rsidP="00F5690A">
      <w:pPr>
        <w:jc w:val="both"/>
        <w:rPr>
          <w:rFonts w:ascii="Bookman Old Style" w:hAnsi="Bookman Old Style"/>
          <w:sz w:val="22"/>
          <w:szCs w:val="22"/>
        </w:rPr>
      </w:pPr>
    </w:p>
    <w:p w:rsidR="00F5690A" w:rsidRPr="00BD70C1" w:rsidRDefault="00F5690A" w:rsidP="00F5690A">
      <w:pPr>
        <w:ind w:firstLine="2124"/>
        <w:jc w:val="both"/>
        <w:rPr>
          <w:rFonts w:ascii="Bookman Old Style" w:hAnsi="Bookman Old Style"/>
        </w:rPr>
      </w:pPr>
      <w:r w:rsidRPr="00BD70C1">
        <w:rPr>
          <w:rFonts w:ascii="Bookman Old Style" w:hAnsi="Bookman Old Style"/>
        </w:rPr>
        <w:t xml:space="preserve"> A entrega dos equipamentos deverá ser realizada pela CONTRATADA mediante requisição do Departamento de Compras do Município, na Praça Monção, 683 – centro, Iaras/SP, devidamente habilitados nas seguintes condições: </w:t>
      </w:r>
    </w:p>
    <w:p w:rsidR="00F5690A" w:rsidRPr="00BD70C1" w:rsidRDefault="00F5690A" w:rsidP="00F5690A">
      <w:pPr>
        <w:ind w:firstLine="2124"/>
        <w:jc w:val="both"/>
        <w:rPr>
          <w:rFonts w:ascii="Bookman Old Style" w:hAnsi="Bookman Old Style"/>
        </w:rPr>
      </w:pPr>
    </w:p>
    <w:p w:rsidR="00F5690A" w:rsidRPr="00BD70C1" w:rsidRDefault="00F5690A" w:rsidP="00F32028">
      <w:pPr>
        <w:pStyle w:val="PargrafodaLista"/>
        <w:numPr>
          <w:ilvl w:val="0"/>
          <w:numId w:val="18"/>
        </w:numPr>
        <w:ind w:left="0" w:firstLine="2124"/>
        <w:jc w:val="both"/>
        <w:rPr>
          <w:rFonts w:ascii="Bookman Old Style" w:hAnsi="Bookman Old Style"/>
        </w:rPr>
      </w:pPr>
      <w:r w:rsidRPr="00BD70C1">
        <w:rPr>
          <w:rFonts w:ascii="Bookman Old Style" w:hAnsi="Bookman Old Style"/>
        </w:rPr>
        <w:t xml:space="preserve">As habilitações das linhas nos aparelhos da CONTRATADA deverão ser executadas, mediante solicitação do Representante do Departamento de compras; os citados aparelhos deverão ser entregues ao mesmo departamento no prazo máximo de 20 (vinte) dias úteis, após a </w:t>
      </w:r>
      <w:r w:rsidRPr="00BD70C1">
        <w:rPr>
          <w:rFonts w:ascii="Bookman Old Style" w:hAnsi="Bookman Old Style"/>
        </w:rPr>
        <w:lastRenderedPageBreak/>
        <w:t xml:space="preserve">assinatura do Contrato, juntamente com um Kit básico, contendo 01(uma) bateria, 01 (um) carregador rápido </w:t>
      </w:r>
      <w:proofErr w:type="spellStart"/>
      <w:r w:rsidRPr="00BD70C1">
        <w:rPr>
          <w:rFonts w:ascii="Bookman Old Style" w:hAnsi="Bookman Old Style"/>
        </w:rPr>
        <w:t>bi-volt</w:t>
      </w:r>
      <w:proofErr w:type="spellEnd"/>
      <w:r w:rsidRPr="00BD70C1">
        <w:rPr>
          <w:rFonts w:ascii="Bookman Old Style" w:hAnsi="Bookman Old Style"/>
        </w:rPr>
        <w:t xml:space="preserve"> e 01(um) manual de instrução em português e garantia do aparelho de no mínimo 01(um) ano; </w:t>
      </w:r>
    </w:p>
    <w:p w:rsidR="00F5690A" w:rsidRPr="00BD70C1" w:rsidRDefault="00F5690A" w:rsidP="00F5690A">
      <w:pPr>
        <w:pStyle w:val="PargrafodaLista"/>
        <w:ind w:left="2484"/>
        <w:jc w:val="both"/>
        <w:rPr>
          <w:rFonts w:ascii="Bookman Old Style" w:hAnsi="Bookman Old Style"/>
        </w:rPr>
      </w:pPr>
    </w:p>
    <w:p w:rsidR="00F5690A" w:rsidRPr="00BD70C1" w:rsidRDefault="00F5690A" w:rsidP="00F5690A">
      <w:pPr>
        <w:ind w:firstLine="2124"/>
        <w:jc w:val="both"/>
        <w:rPr>
          <w:rFonts w:ascii="Bookman Old Style" w:hAnsi="Bookman Old Style"/>
        </w:rPr>
      </w:pPr>
      <w:r w:rsidRPr="00BD70C1">
        <w:rPr>
          <w:rFonts w:ascii="Bookman Old Style" w:hAnsi="Bookman Old Style"/>
        </w:rPr>
        <w:t>b) Os aparelhos móveis e respectivos Kits básicos, de que trata a alínea anterior, serão fornecidos pela CONTRATADA, em regime de comodato, cuja ativação não ensejará pagamento de qualquer taxa de serviço a título de habilitação destes aparelhos;</w:t>
      </w:r>
    </w:p>
    <w:p w:rsidR="00F5690A" w:rsidRPr="00BD70C1" w:rsidRDefault="00F5690A" w:rsidP="00F5690A">
      <w:pPr>
        <w:ind w:firstLine="2124"/>
        <w:jc w:val="both"/>
        <w:rPr>
          <w:rFonts w:ascii="Bookman Old Style" w:hAnsi="Bookman Old Style"/>
        </w:rPr>
      </w:pPr>
    </w:p>
    <w:p w:rsidR="00F5690A" w:rsidRPr="00BD70C1" w:rsidRDefault="00F5690A" w:rsidP="00F5690A">
      <w:pPr>
        <w:ind w:firstLine="2124"/>
        <w:jc w:val="both"/>
        <w:rPr>
          <w:rFonts w:ascii="Bookman Old Style" w:hAnsi="Bookman Old Style"/>
        </w:rPr>
      </w:pPr>
      <w:r w:rsidRPr="00BD70C1">
        <w:rPr>
          <w:rFonts w:ascii="Bookman Old Style" w:hAnsi="Bookman Old Style"/>
        </w:rPr>
        <w:t xml:space="preserve"> c) A entrega dos aparelhos móveis e respectivos Kits básicos será acompanhada por Servidor designado pela administração, ocasião em que serão efetuados testes de conformidade e verificação final dos equipamentos, anotando-se, em registro próprio, todas as ocorrências, bem como a necessária regularização das faltas ou defeitos, podendo substituir em até 7 dias contados da data da entrega ou encaminhar para a Assistência Técnica. </w:t>
      </w:r>
    </w:p>
    <w:p w:rsidR="00F5690A" w:rsidRPr="00BD70C1" w:rsidRDefault="00F5690A" w:rsidP="00F5690A">
      <w:pPr>
        <w:ind w:firstLine="2124"/>
        <w:jc w:val="both"/>
        <w:rPr>
          <w:rFonts w:ascii="Bookman Old Style" w:hAnsi="Bookman Old Style"/>
        </w:rPr>
      </w:pPr>
    </w:p>
    <w:p w:rsidR="00F5690A" w:rsidRPr="00BD70C1" w:rsidRDefault="00F5690A" w:rsidP="00F5690A">
      <w:pPr>
        <w:ind w:firstLine="2124"/>
        <w:jc w:val="both"/>
        <w:rPr>
          <w:rFonts w:ascii="Bookman Old Style" w:hAnsi="Bookman Old Style"/>
        </w:rPr>
      </w:pPr>
    </w:p>
    <w:p w:rsidR="00F5690A" w:rsidRPr="00BD70C1" w:rsidRDefault="00F5690A" w:rsidP="00F5690A">
      <w:pPr>
        <w:ind w:firstLine="2124"/>
        <w:jc w:val="both"/>
        <w:rPr>
          <w:rFonts w:ascii="Bookman Old Style" w:hAnsi="Bookman Old Style"/>
          <w:b/>
        </w:rPr>
      </w:pPr>
      <w:r w:rsidRPr="00BD70C1">
        <w:rPr>
          <w:rFonts w:ascii="Bookman Old Style" w:hAnsi="Bookman Old Style"/>
          <w:b/>
        </w:rPr>
        <w:t xml:space="preserve">DA QUANTIDADE E CARACTERÍSTICAS DOS APARELHOS </w:t>
      </w:r>
    </w:p>
    <w:p w:rsidR="00F5690A" w:rsidRPr="00BD70C1" w:rsidRDefault="00F5690A" w:rsidP="00F5690A">
      <w:pPr>
        <w:ind w:firstLine="2124"/>
        <w:jc w:val="both"/>
        <w:rPr>
          <w:rFonts w:ascii="Bookman Old Style" w:hAnsi="Bookman Old Style"/>
        </w:rPr>
      </w:pPr>
    </w:p>
    <w:p w:rsidR="002D4998" w:rsidRPr="00BD70C1" w:rsidRDefault="00F5690A" w:rsidP="002D4998">
      <w:pPr>
        <w:pStyle w:val="PargrafodaLista"/>
        <w:numPr>
          <w:ilvl w:val="0"/>
          <w:numId w:val="20"/>
        </w:numPr>
        <w:ind w:left="0" w:firstLine="2124"/>
        <w:jc w:val="both"/>
        <w:rPr>
          <w:rFonts w:ascii="Bookman Old Style" w:hAnsi="Bookman Old Style"/>
        </w:rPr>
      </w:pPr>
      <w:r w:rsidRPr="00BD70C1">
        <w:rPr>
          <w:rFonts w:ascii="Bookman Old Style" w:hAnsi="Bookman Old Style"/>
        </w:rPr>
        <w:t xml:space="preserve">A CONTRATADA deverá fornecer, </w:t>
      </w:r>
      <w:r w:rsidR="00C90A8A" w:rsidRPr="00BD70C1">
        <w:rPr>
          <w:rFonts w:ascii="Bookman Old Style" w:hAnsi="Bookman Old Style"/>
        </w:rPr>
        <w:t>25</w:t>
      </w:r>
      <w:r w:rsidRPr="00BD70C1">
        <w:rPr>
          <w:rFonts w:ascii="Bookman Old Style" w:hAnsi="Bookman Old Style"/>
        </w:rPr>
        <w:t xml:space="preserve"> (</w:t>
      </w:r>
      <w:r w:rsidR="00C90A8A" w:rsidRPr="00BD70C1">
        <w:rPr>
          <w:rFonts w:ascii="Bookman Old Style" w:hAnsi="Bookman Old Style"/>
        </w:rPr>
        <w:t>vinte e cinco</w:t>
      </w:r>
      <w:r w:rsidRPr="00BD70C1">
        <w:rPr>
          <w:rFonts w:ascii="Bookman Old Style" w:hAnsi="Bookman Old Style"/>
        </w:rPr>
        <w:t>) aparelhos, em regime de comodato, no sistema PÓS-PAGO</w:t>
      </w:r>
      <w:r w:rsidR="00C90A8A" w:rsidRPr="00BD70C1">
        <w:rPr>
          <w:rFonts w:ascii="Bookman Old Style" w:hAnsi="Bookman Old Style"/>
        </w:rPr>
        <w:t xml:space="preserve">, desbloqueado, </w:t>
      </w:r>
      <w:r w:rsidR="00D23200" w:rsidRPr="00BD70C1">
        <w:rPr>
          <w:rFonts w:ascii="Bookman Old Style" w:hAnsi="Bookman Old Style"/>
        </w:rPr>
        <w:t>2</w:t>
      </w:r>
      <w:r w:rsidR="00C90A8A" w:rsidRPr="00BD70C1">
        <w:rPr>
          <w:rFonts w:ascii="Bookman Old Style" w:hAnsi="Bookman Old Style"/>
        </w:rPr>
        <w:t xml:space="preserve"> chip</w:t>
      </w:r>
      <w:r w:rsidR="00D23200" w:rsidRPr="00BD70C1">
        <w:rPr>
          <w:rFonts w:ascii="Bookman Old Style" w:hAnsi="Bookman Old Style"/>
        </w:rPr>
        <w:t>s</w:t>
      </w:r>
      <w:r w:rsidR="002D4998" w:rsidRPr="00BD70C1">
        <w:rPr>
          <w:rFonts w:ascii="Bookman Old Style" w:hAnsi="Bookman Old Style"/>
        </w:rPr>
        <w:t>, com assistência técni</w:t>
      </w:r>
      <w:r w:rsidR="00D23200" w:rsidRPr="00BD70C1">
        <w:rPr>
          <w:rFonts w:ascii="Bookman Old Style" w:hAnsi="Bookman Old Style"/>
        </w:rPr>
        <w:t>ca, credenciada pelo fabricante:</w:t>
      </w:r>
    </w:p>
    <w:p w:rsidR="00D23200" w:rsidRPr="00BD70C1" w:rsidRDefault="00D23200" w:rsidP="00D23200">
      <w:pPr>
        <w:pStyle w:val="PargrafodaLista"/>
        <w:ind w:left="2124"/>
        <w:jc w:val="both"/>
        <w:rPr>
          <w:rFonts w:ascii="Bookman Old Style" w:hAnsi="Bookman Old Style"/>
        </w:rPr>
      </w:pPr>
    </w:p>
    <w:p w:rsidR="00D23200" w:rsidRPr="002D4998" w:rsidRDefault="009738C6" w:rsidP="00D23200">
      <w:pPr>
        <w:pStyle w:val="PargrafodaLista"/>
        <w:ind w:left="2124"/>
        <w:jc w:val="both"/>
        <w:rPr>
          <w:rFonts w:ascii="Bookman Old Style" w:hAnsi="Bookman Old Style"/>
          <w:sz w:val="22"/>
          <w:szCs w:val="22"/>
        </w:rPr>
      </w:pPr>
      <w:r>
        <w:rPr>
          <w:noProof/>
        </w:rPr>
        <w:drawing>
          <wp:inline distT="0" distB="0" distL="0" distR="0">
            <wp:extent cx="3590925" cy="3238500"/>
            <wp:effectExtent l="0" t="0" r="0" b="0"/>
            <wp:docPr id="4" name="Imagem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9">
                      <a:extLst>
                        <a:ext uri="{28A0092B-C50C-407E-A947-70E740481C1C}">
                          <a14:useLocalDpi xmlns:a14="http://schemas.microsoft.com/office/drawing/2010/main" val="0"/>
                        </a:ext>
                      </a:extLst>
                    </a:blip>
                    <a:srcRect t="8356"/>
                    <a:stretch>
                      <a:fillRect/>
                    </a:stretch>
                  </pic:blipFill>
                  <pic:spPr bwMode="auto">
                    <a:xfrm>
                      <a:off x="0" y="0"/>
                      <a:ext cx="3590925" cy="3238500"/>
                    </a:xfrm>
                    <a:prstGeom prst="rect">
                      <a:avLst/>
                    </a:prstGeom>
                    <a:noFill/>
                    <a:ln>
                      <a:noFill/>
                    </a:ln>
                  </pic:spPr>
                </pic:pic>
              </a:graphicData>
            </a:graphic>
          </wp:inline>
        </w:drawing>
      </w:r>
    </w:p>
    <w:p w:rsidR="00C90A8A" w:rsidRPr="00BD70C1" w:rsidRDefault="00C90A8A" w:rsidP="00C90A8A">
      <w:pPr>
        <w:jc w:val="both"/>
        <w:rPr>
          <w:rFonts w:ascii="Bookman Old Style" w:hAnsi="Bookman Old Style"/>
        </w:rPr>
      </w:pPr>
    </w:p>
    <w:p w:rsidR="002D4998" w:rsidRPr="00BD70C1" w:rsidRDefault="00F5690A" w:rsidP="002D4998">
      <w:pPr>
        <w:ind w:firstLine="2124"/>
        <w:jc w:val="both"/>
        <w:rPr>
          <w:rFonts w:ascii="Bookman Old Style" w:hAnsi="Bookman Old Style"/>
        </w:rPr>
      </w:pPr>
      <w:r w:rsidRPr="00BD70C1">
        <w:rPr>
          <w:rFonts w:ascii="Bookman Old Style" w:hAnsi="Bookman Old Style"/>
        </w:rPr>
        <w:t xml:space="preserve">b) </w:t>
      </w:r>
      <w:r w:rsidR="00C90A8A" w:rsidRPr="00BD70C1">
        <w:rPr>
          <w:rFonts w:ascii="Bookman Old Style" w:hAnsi="Bookman Old Style"/>
        </w:rPr>
        <w:t xml:space="preserve">fornecer 05 aparelhos </w:t>
      </w:r>
      <w:r w:rsidR="00BE0A81" w:rsidRPr="00BD70C1">
        <w:rPr>
          <w:rFonts w:ascii="Bookman Old Style" w:hAnsi="Bookman Old Style"/>
        </w:rPr>
        <w:t xml:space="preserve">Modelo </w:t>
      </w:r>
      <w:proofErr w:type="spellStart"/>
      <w:r w:rsidR="00BE0A81" w:rsidRPr="00BD70C1">
        <w:rPr>
          <w:rFonts w:ascii="Bookman Old Style" w:hAnsi="Bookman Old Style"/>
        </w:rPr>
        <w:t>SmartPhone</w:t>
      </w:r>
      <w:proofErr w:type="spellEnd"/>
      <w:r w:rsidR="00BE0A81" w:rsidRPr="00BD70C1">
        <w:rPr>
          <w:rFonts w:ascii="Bookman Old Style" w:hAnsi="Bookman Old Style"/>
        </w:rPr>
        <w:t xml:space="preserve"> tipo 4</w:t>
      </w:r>
      <w:r w:rsidRPr="00BD70C1">
        <w:rPr>
          <w:rFonts w:ascii="Bookman Old Style" w:hAnsi="Bookman Old Style"/>
        </w:rPr>
        <w:t xml:space="preserve">G: </w:t>
      </w:r>
      <w:r w:rsidR="002D4998" w:rsidRPr="00BD70C1">
        <w:rPr>
          <w:rFonts w:ascii="Bookman Old Style" w:hAnsi="Bookman Old Style"/>
        </w:rPr>
        <w:t>com assistência técni</w:t>
      </w:r>
      <w:r w:rsidR="00D23200" w:rsidRPr="00BD70C1">
        <w:rPr>
          <w:rFonts w:ascii="Bookman Old Style" w:hAnsi="Bookman Old Style"/>
        </w:rPr>
        <w:t>ca, credenciada pelo fabricante, com as características técnicas abaixo:</w:t>
      </w:r>
    </w:p>
    <w:p w:rsidR="00D23200" w:rsidRDefault="00D23200" w:rsidP="002D4998">
      <w:pPr>
        <w:ind w:firstLine="2124"/>
        <w:jc w:val="both"/>
        <w:rPr>
          <w:rFonts w:ascii="Bookman Old Style" w:hAnsi="Bookman Old Style"/>
          <w:sz w:val="22"/>
          <w:szCs w:val="22"/>
        </w:rPr>
      </w:pPr>
    </w:p>
    <w:p w:rsidR="00D23200" w:rsidRDefault="009738C6" w:rsidP="002D4998">
      <w:pPr>
        <w:ind w:firstLine="2124"/>
        <w:jc w:val="both"/>
        <w:rPr>
          <w:rFonts w:ascii="Bookman Old Style" w:hAnsi="Bookman Old Style"/>
          <w:sz w:val="22"/>
          <w:szCs w:val="22"/>
        </w:rPr>
      </w:pPr>
      <w:r>
        <w:rPr>
          <w:noProof/>
        </w:rPr>
        <w:lastRenderedPageBreak/>
        <w:drawing>
          <wp:inline distT="0" distB="0" distL="0" distR="0">
            <wp:extent cx="4305300" cy="3924300"/>
            <wp:effectExtent l="0" t="0" r="0" b="0"/>
            <wp:docPr id="3" name="Imagem 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2"/>
                    <pic:cNvPicPr>
                      <a:picLocks noChangeAspect="1" noChangeArrowheads="1"/>
                    </pic:cNvPicPr>
                  </pic:nvPicPr>
                  <pic:blipFill>
                    <a:blip r:embed="rId10">
                      <a:extLst>
                        <a:ext uri="{28A0092B-C50C-407E-A947-70E740481C1C}">
                          <a14:useLocalDpi xmlns:a14="http://schemas.microsoft.com/office/drawing/2010/main" val="0"/>
                        </a:ext>
                      </a:extLst>
                    </a:blip>
                    <a:srcRect t="8035"/>
                    <a:stretch>
                      <a:fillRect/>
                    </a:stretch>
                  </pic:blipFill>
                  <pic:spPr bwMode="auto">
                    <a:xfrm>
                      <a:off x="0" y="0"/>
                      <a:ext cx="4305300" cy="3924300"/>
                    </a:xfrm>
                    <a:prstGeom prst="rect">
                      <a:avLst/>
                    </a:prstGeom>
                    <a:noFill/>
                    <a:ln>
                      <a:noFill/>
                    </a:ln>
                  </pic:spPr>
                </pic:pic>
              </a:graphicData>
            </a:graphic>
          </wp:inline>
        </w:drawing>
      </w:r>
    </w:p>
    <w:p w:rsidR="00D23200" w:rsidRDefault="00D23200" w:rsidP="002D4998">
      <w:pPr>
        <w:ind w:firstLine="2124"/>
        <w:jc w:val="both"/>
        <w:rPr>
          <w:rFonts w:ascii="Bookman Old Style" w:hAnsi="Bookman Old Style"/>
          <w:sz w:val="22"/>
          <w:szCs w:val="22"/>
        </w:rPr>
      </w:pPr>
    </w:p>
    <w:p w:rsidR="00C90A8A" w:rsidRDefault="00C90A8A" w:rsidP="00F5690A">
      <w:pPr>
        <w:ind w:firstLine="2124"/>
        <w:jc w:val="both"/>
        <w:rPr>
          <w:rFonts w:ascii="Bookman Old Style" w:hAnsi="Bookman Old Style"/>
          <w:sz w:val="22"/>
          <w:szCs w:val="22"/>
        </w:rPr>
      </w:pPr>
    </w:p>
    <w:p w:rsidR="00C90A8A" w:rsidRDefault="00C90A8A" w:rsidP="00F5690A">
      <w:pPr>
        <w:ind w:firstLine="2124"/>
        <w:jc w:val="both"/>
        <w:rPr>
          <w:rFonts w:ascii="Bookman Old Style" w:hAnsi="Bookman Old Style"/>
          <w:sz w:val="22"/>
          <w:szCs w:val="22"/>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E0A81" w:rsidRDefault="00BE0A81"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5690A" w:rsidRDefault="00F5690A" w:rsidP="007A01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23200" w:rsidRDefault="00D23200">
      <w:pPr>
        <w:rPr>
          <w:rFonts w:ascii="Bookman Old Style" w:hAnsi="Bookman Old Style"/>
          <w:b/>
          <w:color w:val="000000"/>
        </w:rPr>
      </w:pPr>
      <w:r>
        <w:rPr>
          <w:rFonts w:ascii="Bookman Old Style" w:hAnsi="Bookman Old Style"/>
          <w:b/>
        </w:rPr>
        <w:br w:type="page"/>
      </w:r>
    </w:p>
    <w:p w:rsidR="007A0185" w:rsidRPr="00A9304B" w:rsidRDefault="007A0185" w:rsidP="00BD70C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7A0185" w:rsidRPr="00A9304B" w:rsidRDefault="007A0185" w:rsidP="007A018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D273D4">
        <w:rPr>
          <w:rFonts w:ascii="Bookman Old Style" w:hAnsi="Bookman Old Style"/>
          <w:b/>
          <w:szCs w:val="24"/>
          <w:lang w:val="pt-BR"/>
        </w:rPr>
        <w:t xml:space="preserve"> 0</w:t>
      </w:r>
      <w:r w:rsidR="00BD70C1">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B76D0F">
        <w:rPr>
          <w:rFonts w:ascii="Bookman Old Style" w:hAnsi="Bookman Old Style"/>
          <w:b/>
          <w:szCs w:val="24"/>
          <w:lang w:val="pt-BR"/>
        </w:rPr>
        <w:t>7</w:t>
      </w:r>
    </w:p>
    <w:p w:rsidR="00F50F87" w:rsidRDefault="007A0185" w:rsidP="00F50F87">
      <w:pPr>
        <w:pStyle w:val="texto1"/>
        <w:spacing w:before="0" w:beforeAutospacing="0" w:after="0" w:afterAutospacing="0"/>
        <w:jc w:val="both"/>
        <w:rPr>
          <w:rFonts w:ascii="Bookman Old Style" w:hAnsi="Bookman Old Style" w:cs="Arial"/>
          <w:b/>
          <w:bCs/>
        </w:rPr>
      </w:pPr>
      <w:r w:rsidRPr="00A9304B">
        <w:rPr>
          <w:rFonts w:ascii="Bookman Old Style" w:hAnsi="Bookman Old Style"/>
        </w:rPr>
        <w:t xml:space="preserve">Objeto: </w:t>
      </w:r>
      <w:r w:rsidR="00F50F87" w:rsidRPr="00C83C9C">
        <w:rPr>
          <w:rFonts w:ascii="Bookman Old Style" w:hAnsi="Bookman Old Style"/>
          <w:b/>
        </w:rPr>
        <w:t>C</w:t>
      </w:r>
      <w:r w:rsidR="00F50F87" w:rsidRPr="00C83C9C">
        <w:rPr>
          <w:rFonts w:ascii="Bookman Old Style" w:hAnsi="Bookman Old Style" w:cs="Arial"/>
          <w:b/>
        </w:rPr>
        <w:t xml:space="preserve">ontratação de </w:t>
      </w:r>
      <w:r w:rsidR="00F50F87" w:rsidRPr="00C83C9C">
        <w:rPr>
          <w:rStyle w:val="Forte"/>
          <w:rFonts w:ascii="Bookman Old Style" w:hAnsi="Bookman Old Style" w:cs="Arial"/>
          <w:bCs w:val="0"/>
        </w:rPr>
        <w:t xml:space="preserve">empresa </w:t>
      </w:r>
      <w:r w:rsidR="00F50F87">
        <w:rPr>
          <w:rStyle w:val="Forte"/>
          <w:rFonts w:ascii="Bookman Old Style" w:hAnsi="Bookman Old Style" w:cs="Arial"/>
          <w:bCs w:val="0"/>
        </w:rPr>
        <w:t>especializada para prestação de serviços de telefonia móvel para voz e dados e SMS e STFC para chamadas (VC1, VC2 E VC3)</w:t>
      </w:r>
      <w:r w:rsidR="00F50F87" w:rsidRPr="00C83C9C">
        <w:rPr>
          <w:rFonts w:ascii="Bookman Old Style" w:hAnsi="Bookman Old Style" w:cs="Arial"/>
          <w:b/>
          <w:bCs/>
        </w:rPr>
        <w:t xml:space="preserve">com o fornecimento de </w:t>
      </w:r>
      <w:r w:rsidR="00F50F87">
        <w:rPr>
          <w:rFonts w:ascii="Bookman Old Style" w:hAnsi="Bookman Old Style" w:cs="Arial"/>
          <w:b/>
          <w:bCs/>
        </w:rPr>
        <w:t>3</w:t>
      </w:r>
      <w:r w:rsidR="00F50F87" w:rsidRPr="00C83C9C">
        <w:rPr>
          <w:rFonts w:ascii="Bookman Old Style" w:hAnsi="Bookman Old Style" w:cs="Arial"/>
          <w:b/>
          <w:bCs/>
        </w:rPr>
        <w:t>0 (</w:t>
      </w:r>
      <w:r w:rsidR="00F50F87">
        <w:rPr>
          <w:rFonts w:ascii="Bookman Old Style" w:hAnsi="Bookman Old Style" w:cs="Arial"/>
          <w:b/>
          <w:bCs/>
        </w:rPr>
        <w:t>trin</w:t>
      </w:r>
      <w:r w:rsidR="00F50F87" w:rsidRPr="00C83C9C">
        <w:rPr>
          <w:rFonts w:ascii="Bookman Old Style" w:hAnsi="Bookman Old Style" w:cs="Arial"/>
          <w:b/>
          <w:bCs/>
        </w:rPr>
        <w:t>ta) aparelhos celulares móveis novos, em regime de comodato</w:t>
      </w:r>
      <w:r w:rsidR="00F50F87">
        <w:rPr>
          <w:rFonts w:ascii="Bookman Old Style" w:hAnsi="Bookman Old Style" w:cs="Arial"/>
          <w:b/>
          <w:bCs/>
        </w:rPr>
        <w:t>.</w:t>
      </w:r>
    </w:p>
    <w:p w:rsidR="007A0185" w:rsidRPr="00A9304B" w:rsidRDefault="007A0185" w:rsidP="00F50F87">
      <w:pPr>
        <w:pStyle w:val="texto1"/>
        <w:spacing w:before="0" w:beforeAutospacing="0" w:after="0" w:afterAutospacing="0"/>
        <w:jc w:val="both"/>
        <w:rPr>
          <w:rFonts w:ascii="Bookman Old Style" w:hAnsi="Bookman Old Style"/>
          <w:b/>
        </w:rPr>
      </w:pPr>
      <w:r w:rsidRPr="00A9304B">
        <w:rPr>
          <w:rFonts w:ascii="Bookman Old Style" w:hAnsi="Bookman Old Style"/>
        </w:rPr>
        <w:t xml:space="preserve">Órgão Requisitante: </w:t>
      </w:r>
      <w:r>
        <w:rPr>
          <w:rFonts w:ascii="Bookman Old Style" w:hAnsi="Bookman Old Style"/>
          <w:b/>
        </w:rPr>
        <w:t>Diversas Secretaria Municipais</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1F72FB" w:rsidP="001F72FB">
      <w:pPr>
        <w:autoSpaceDE w:val="0"/>
        <w:autoSpaceDN w:val="0"/>
        <w:adjustRightInd w:val="0"/>
        <w:jc w:val="center"/>
        <w:rPr>
          <w:rFonts w:ascii="Bookman Old Style" w:hAnsi="Bookman Old Style" w:cs="BookmanOldStyle,Bold"/>
          <w:b/>
          <w:bCs/>
        </w:rPr>
      </w:pPr>
      <w:r w:rsidRPr="001F72FB">
        <w:rPr>
          <w:rFonts w:ascii="Bookman Old Style" w:hAnsi="Bookman Old Style" w:cs="BookmanOldStyle,Bold"/>
          <w:b/>
          <w:bCs/>
        </w:rPr>
        <w:t>ANEXO - I</w:t>
      </w:r>
      <w:r w:rsidR="00660492">
        <w:rPr>
          <w:rFonts w:ascii="Bookman Old Style" w:hAnsi="Bookman Old Style" w:cs="BookmanOldStyle,Bold"/>
          <w:b/>
          <w:bCs/>
        </w:rPr>
        <w:t>I</w:t>
      </w:r>
    </w:p>
    <w:p w:rsidR="001F72FB" w:rsidRDefault="001F72FB" w:rsidP="001F72FB">
      <w:pPr>
        <w:autoSpaceDE w:val="0"/>
        <w:autoSpaceDN w:val="0"/>
        <w:adjustRightInd w:val="0"/>
        <w:jc w:val="center"/>
        <w:rPr>
          <w:rFonts w:ascii="Bookman Old Style" w:hAnsi="Bookman Old Style" w:cs="BookmanOldStyle,Bold"/>
          <w:b/>
          <w:bCs/>
        </w:rPr>
      </w:pPr>
      <w:r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F32028">
      <w:pPr>
        <w:numPr>
          <w:ilvl w:val="0"/>
          <w:numId w:val="13"/>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0D2E56" w:rsidRDefault="00934747" w:rsidP="002232FA">
      <w:pPr>
        <w:autoSpaceDE w:val="0"/>
        <w:autoSpaceDN w:val="0"/>
        <w:adjustRightInd w:val="0"/>
        <w:ind w:left="426" w:hanging="426"/>
        <w:jc w:val="both"/>
        <w:rPr>
          <w:rFonts w:ascii="Arial" w:eastAsia="Calibri" w:hAnsi="Arial" w:cs="Arial"/>
          <w:b/>
          <w:sz w:val="18"/>
          <w:szCs w:val="18"/>
          <w:lang w:eastAsia="en-US"/>
        </w:rPr>
      </w:pPr>
      <w:r>
        <w:rPr>
          <w:rFonts w:ascii="Arial" w:eastAsia="Calibri" w:hAnsi="Arial" w:cs="Arial"/>
          <w:b/>
          <w:noProof/>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488.05pt;height:327.15pt;z-index:251659264;mso-position-horizontal:left">
            <v:imagedata r:id="rId11" o:title=""/>
            <w10:wrap type="square" side="right"/>
          </v:shape>
          <o:OLEObject Type="Embed" ProgID="Excel.Sheet.12" ShapeID="_x0000_s1027" DrawAspect="Content" ObjectID="_1558780842" r:id="rId12"/>
        </w:object>
      </w:r>
      <w:r w:rsidR="002D4998">
        <w:rPr>
          <w:rFonts w:ascii="Arial" w:eastAsia="Calibri" w:hAnsi="Arial" w:cs="Arial"/>
          <w:b/>
          <w:sz w:val="18"/>
          <w:szCs w:val="18"/>
          <w:lang w:eastAsia="en-US"/>
        </w:rPr>
        <w:br w:type="textWrapping" w:clear="all"/>
      </w:r>
    </w:p>
    <w:p w:rsidR="002232FA" w:rsidRDefault="002232FA" w:rsidP="002232FA">
      <w:pPr>
        <w:autoSpaceDE w:val="0"/>
        <w:autoSpaceDN w:val="0"/>
        <w:adjustRightInd w:val="0"/>
        <w:ind w:left="426" w:hanging="426"/>
        <w:jc w:val="both"/>
        <w:rPr>
          <w:rFonts w:ascii="Bookman Old Style" w:hAnsi="Bookman Old Style" w:cs="BookmanOldStyle"/>
          <w:b/>
        </w:rPr>
      </w:pPr>
    </w:p>
    <w:p w:rsidR="00BD70C1" w:rsidRDefault="00BD70C1" w:rsidP="001F72FB">
      <w:pPr>
        <w:autoSpaceDE w:val="0"/>
        <w:autoSpaceDN w:val="0"/>
        <w:adjustRightInd w:val="0"/>
        <w:jc w:val="both"/>
        <w:rPr>
          <w:rFonts w:ascii="Bookman Old Style" w:hAnsi="Bookman Old Style" w:cs="BookmanOldStyle"/>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lastRenderedPageBreak/>
        <w:t>No preço acima estão consideradas todas as exigências contidas no Edital do Pregão</w:t>
      </w:r>
      <w:r w:rsidR="00BD70C1">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BD70C1">
        <w:rPr>
          <w:rFonts w:ascii="Bookman Old Style" w:hAnsi="Bookman Old Style" w:cs="BookmanOldStyle,Bold"/>
          <w:b/>
          <w:bCs/>
        </w:rPr>
        <w:t>04</w:t>
      </w:r>
      <w:r w:rsidR="002D4998">
        <w:rPr>
          <w:rFonts w:ascii="Bookman Old Style" w:hAnsi="Bookman Old Style" w:cs="BookmanOldStyle,Bold"/>
          <w:b/>
          <w:bCs/>
        </w:rPr>
        <w:t>3</w:t>
      </w:r>
      <w:r w:rsidRPr="001F72FB">
        <w:rPr>
          <w:rFonts w:ascii="Bookman Old Style" w:hAnsi="Bookman Old Style" w:cs="BookmanOldStyle,Bold"/>
          <w:b/>
          <w:bCs/>
        </w:rPr>
        <w:t>/201</w:t>
      </w:r>
      <w:r w:rsidR="00B76D0F">
        <w:rPr>
          <w:rFonts w:ascii="Bookman Old Style" w:hAnsi="Bookman Old Style" w:cs="BookmanOldStyle,Bold"/>
          <w:b/>
          <w:bCs/>
        </w:rPr>
        <w:t>7</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do veículo e</w:t>
      </w:r>
      <w:r w:rsidRPr="001F72FB">
        <w:rPr>
          <w:rFonts w:ascii="Bookman Old Style" w:hAnsi="Bookman Old Style" w:cs="BookmanOldStyle"/>
        </w:rPr>
        <w:t xml:space="preserve"> mão-de-obra, taxas, impostos,</w:t>
      </w:r>
      <w:r w:rsidR="00BD70C1">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sidR="00BD70C1">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F32028">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009738C6">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9738C6" w:rsidRDefault="009738C6" w:rsidP="00EE26B5">
      <w:pPr>
        <w:autoSpaceDE w:val="0"/>
        <w:autoSpaceDN w:val="0"/>
        <w:adjustRightInd w:val="0"/>
        <w:jc w:val="both"/>
        <w:rPr>
          <w:rFonts w:ascii="Bookman Old Style" w:hAnsi="Bookman Old Style" w:cs="BookmanOldStyle"/>
        </w:rPr>
      </w:pP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A27742">
        <w:rPr>
          <w:rFonts w:ascii="Bookman Old Style" w:hAnsi="Bookman Old Style" w:cs="BookmanOldStyle,Bold"/>
          <w:b/>
          <w:bCs/>
        </w:rPr>
        <w:t>12 meses</w:t>
      </w:r>
      <w:r w:rsidR="00AF3442">
        <w:rPr>
          <w:rFonts w:ascii="Bookman Old Style" w:hAnsi="Bookman Old Style" w:cs="BookmanOldStyle,Bold"/>
          <w:b/>
          <w:bCs/>
        </w:rPr>
        <w:t>.</w:t>
      </w:r>
    </w:p>
    <w:p w:rsidR="0013696A" w:rsidRDefault="0013696A" w:rsidP="001F72FB">
      <w:pPr>
        <w:autoSpaceDE w:val="0"/>
        <w:autoSpaceDN w:val="0"/>
        <w:adjustRightInd w:val="0"/>
        <w:jc w:val="both"/>
        <w:rPr>
          <w:rFonts w:ascii="Bookman Old Style" w:hAnsi="Bookman Old Style" w:cs="BookmanOldStyle,Bold"/>
          <w:b/>
          <w:bCs/>
        </w:rPr>
      </w:pPr>
    </w:p>
    <w:p w:rsidR="001F72FB" w:rsidRDefault="001F72FB" w:rsidP="00F32028">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r w:rsidR="00BD70C1">
        <w:rPr>
          <w:rFonts w:ascii="Bookman Old Style" w:hAnsi="Bookman Old Style" w:cs="BookmanOldStyle,Bold"/>
          <w:b/>
          <w:bCs/>
        </w:rPr>
        <w:t xml:space="preserve"> </w:t>
      </w:r>
    </w:p>
    <w:p w:rsidR="00BD70C1" w:rsidRPr="001F72FB" w:rsidRDefault="00BD70C1" w:rsidP="00BD70C1">
      <w:pPr>
        <w:autoSpaceDE w:val="0"/>
        <w:autoSpaceDN w:val="0"/>
        <w:adjustRightInd w:val="0"/>
        <w:ind w:left="72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BD70C1">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F32028">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F32028">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F32028">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F32028">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F32028">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00BD70C1">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 xml:space="preserve">l, podendo, no entanto, ser revisto caso haja aumento </w:t>
      </w:r>
      <w:r w:rsidR="00C038A0">
        <w:rPr>
          <w:rFonts w:ascii="Bookman Old Style" w:hAnsi="Bookman Old Style"/>
          <w:bCs/>
          <w:szCs w:val="24"/>
          <w:lang w:val="pt-BR"/>
        </w:rPr>
        <w:t>dos serviços</w:t>
      </w:r>
      <w:r>
        <w:rPr>
          <w:rFonts w:ascii="Bookman Old Style" w:hAnsi="Bookman Old Style"/>
          <w:bCs/>
          <w:szCs w:val="24"/>
          <w:lang w:val="pt-BR"/>
        </w:rPr>
        <w:t>,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5F6F36">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76558" w:rsidRDefault="00276558"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47E7B" w:rsidRDefault="00247E7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E26B5" w:rsidRPr="00A9304B" w:rsidRDefault="00EE26B5" w:rsidP="00BD70C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2D4998">
        <w:rPr>
          <w:rFonts w:ascii="Bookman Old Style" w:hAnsi="Bookman Old Style"/>
          <w:b/>
          <w:szCs w:val="24"/>
          <w:lang w:val="pt-BR"/>
        </w:rPr>
        <w:t>0</w:t>
      </w:r>
      <w:r w:rsidR="00BD70C1">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B76D0F">
        <w:rPr>
          <w:rFonts w:ascii="Bookman Old Style" w:hAnsi="Bookman Old Style"/>
          <w:b/>
          <w:szCs w:val="24"/>
          <w:lang w:val="pt-BR"/>
        </w:rPr>
        <w:t>7</w:t>
      </w:r>
    </w:p>
    <w:p w:rsidR="00276558" w:rsidRDefault="00EE26B5" w:rsidP="00276558">
      <w:pPr>
        <w:pStyle w:val="texto1"/>
        <w:spacing w:before="0" w:beforeAutospacing="0" w:after="0" w:afterAutospacing="0"/>
        <w:jc w:val="both"/>
        <w:rPr>
          <w:rFonts w:ascii="Bookman Old Style" w:hAnsi="Bookman Old Style" w:cs="Arial"/>
          <w:b/>
          <w:bCs/>
        </w:rPr>
      </w:pPr>
      <w:r w:rsidRPr="00A9304B">
        <w:rPr>
          <w:rFonts w:ascii="Bookman Old Style" w:hAnsi="Bookman Old Style"/>
        </w:rPr>
        <w:t xml:space="preserve">Objeto: </w:t>
      </w:r>
      <w:r w:rsidR="00276558" w:rsidRPr="00C83C9C">
        <w:rPr>
          <w:rFonts w:ascii="Bookman Old Style" w:hAnsi="Bookman Old Style"/>
          <w:b/>
        </w:rPr>
        <w:t>C</w:t>
      </w:r>
      <w:r w:rsidR="00276558" w:rsidRPr="00C83C9C">
        <w:rPr>
          <w:rFonts w:ascii="Bookman Old Style" w:hAnsi="Bookman Old Style" w:cs="Arial"/>
          <w:b/>
        </w:rPr>
        <w:t xml:space="preserve">ontratação de </w:t>
      </w:r>
      <w:r w:rsidR="00276558" w:rsidRPr="00C83C9C">
        <w:rPr>
          <w:rStyle w:val="Forte"/>
          <w:rFonts w:ascii="Bookman Old Style" w:hAnsi="Bookman Old Style" w:cs="Arial"/>
          <w:bCs w:val="0"/>
        </w:rPr>
        <w:t xml:space="preserve">empresa </w:t>
      </w:r>
      <w:r w:rsidR="00276558">
        <w:rPr>
          <w:rStyle w:val="Forte"/>
          <w:rFonts w:ascii="Bookman Old Style" w:hAnsi="Bookman Old Style" w:cs="Arial"/>
          <w:bCs w:val="0"/>
        </w:rPr>
        <w:t>especializada para prestação de serviços de telefonia móvel para voz e dados e SMS e STFC para chamadas (VC1, VC2 E VC3)</w:t>
      </w:r>
      <w:r w:rsidR="00276558" w:rsidRPr="00C83C9C">
        <w:rPr>
          <w:rFonts w:ascii="Bookman Old Style" w:hAnsi="Bookman Old Style" w:cs="Arial"/>
          <w:b/>
          <w:bCs/>
        </w:rPr>
        <w:t xml:space="preserve">com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r w:rsidR="00276558">
        <w:rPr>
          <w:rFonts w:ascii="Bookman Old Style" w:hAnsi="Bookman Old Style" w:cs="Arial"/>
          <w:b/>
          <w:bCs/>
        </w:rPr>
        <w:t>.</w:t>
      </w:r>
    </w:p>
    <w:p w:rsidR="00EE26B5" w:rsidRPr="00A9304B" w:rsidRDefault="00EE26B5" w:rsidP="00276558">
      <w:pPr>
        <w:pStyle w:val="texto1"/>
        <w:spacing w:before="0" w:beforeAutospacing="0" w:after="0" w:afterAutospacing="0"/>
        <w:jc w:val="both"/>
        <w:rPr>
          <w:rFonts w:ascii="Bookman Old Style" w:hAnsi="Bookman Old Style"/>
          <w:b/>
        </w:rPr>
      </w:pPr>
      <w:r w:rsidRPr="00A9304B">
        <w:rPr>
          <w:rFonts w:ascii="Bookman Old Style" w:hAnsi="Bookman Old Style"/>
        </w:rPr>
        <w:t xml:space="preserve">Órgão Requisitante: </w:t>
      </w:r>
      <w:r>
        <w:rPr>
          <w:rFonts w:ascii="Bookman Old Style" w:hAnsi="Bookman Old Style"/>
          <w:b/>
        </w:rPr>
        <w:t>Diversas Secretaria Municipais</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r w:rsidR="00660492">
        <w:rPr>
          <w:rFonts w:ascii="Bookman Old Style" w:hAnsi="Bookman Old Style" w:cs="Arial"/>
          <w:b/>
          <w:bCs/>
          <w:u w:val="single"/>
        </w:rPr>
        <w:t>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AF3442">
        <w:rPr>
          <w:rFonts w:ascii="Bookman Old Style" w:hAnsi="Bookman Old Style" w:cs="Arial"/>
        </w:rPr>
        <w:t>--</w:t>
      </w:r>
      <w:r w:rsidRPr="00A9304B">
        <w:rPr>
          <w:rFonts w:ascii="Bookman Old Style" w:hAnsi="Bookman Old Style" w:cs="Arial"/>
        </w:rPr>
        <w:t>/2.01</w:t>
      </w:r>
      <w:r w:rsidR="00B76D0F">
        <w:rPr>
          <w:rFonts w:ascii="Bookman Old Style" w:hAnsi="Bookman Old Style" w:cs="Arial"/>
        </w:rPr>
        <w:t>7</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proofErr w:type="spellStart"/>
      <w:r w:rsidRPr="00A9304B">
        <w:rPr>
          <w:rFonts w:ascii="Bookman Old Style" w:hAnsi="Bookman Old Style"/>
        </w:rPr>
        <w:t>Obs</w:t>
      </w:r>
      <w:proofErr w:type="spellEnd"/>
      <w:r w:rsidRPr="00A9304B">
        <w:rPr>
          <w:rFonts w:ascii="Bookman Old Style" w:hAnsi="Bookman Old Style"/>
        </w:rPr>
        <w:t>: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76558" w:rsidRDefault="00276558"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2D4998">
        <w:rPr>
          <w:rFonts w:ascii="Bookman Old Style" w:hAnsi="Bookman Old Style"/>
          <w:b/>
          <w:szCs w:val="24"/>
          <w:lang w:val="pt-BR"/>
        </w:rPr>
        <w:t>0</w:t>
      </w:r>
      <w:r w:rsidR="00BD70C1">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B76D0F">
        <w:rPr>
          <w:rFonts w:ascii="Bookman Old Style" w:hAnsi="Bookman Old Style"/>
          <w:b/>
          <w:szCs w:val="24"/>
          <w:lang w:val="pt-BR"/>
        </w:rPr>
        <w:t>7</w:t>
      </w:r>
    </w:p>
    <w:p w:rsidR="00276558" w:rsidRDefault="00EE26B5" w:rsidP="00276558">
      <w:pPr>
        <w:pStyle w:val="texto1"/>
        <w:spacing w:before="0" w:beforeAutospacing="0" w:after="0" w:afterAutospacing="0"/>
        <w:jc w:val="both"/>
        <w:rPr>
          <w:rFonts w:ascii="Bookman Old Style" w:hAnsi="Bookman Old Style" w:cs="Arial"/>
          <w:b/>
          <w:bCs/>
        </w:rPr>
      </w:pPr>
      <w:r w:rsidRPr="00A9304B">
        <w:rPr>
          <w:rFonts w:ascii="Bookman Old Style" w:hAnsi="Bookman Old Style"/>
        </w:rPr>
        <w:t xml:space="preserve">Objeto: </w:t>
      </w:r>
      <w:r w:rsidR="00276558" w:rsidRPr="00C83C9C">
        <w:rPr>
          <w:rFonts w:ascii="Bookman Old Style" w:hAnsi="Bookman Old Style"/>
          <w:b/>
        </w:rPr>
        <w:t>C</w:t>
      </w:r>
      <w:r w:rsidR="00276558" w:rsidRPr="00C83C9C">
        <w:rPr>
          <w:rFonts w:ascii="Bookman Old Style" w:hAnsi="Bookman Old Style" w:cs="Arial"/>
          <w:b/>
        </w:rPr>
        <w:t xml:space="preserve">ontratação de </w:t>
      </w:r>
      <w:r w:rsidR="00276558" w:rsidRPr="00C83C9C">
        <w:rPr>
          <w:rStyle w:val="Forte"/>
          <w:rFonts w:ascii="Bookman Old Style" w:hAnsi="Bookman Old Style" w:cs="Arial"/>
          <w:bCs w:val="0"/>
        </w:rPr>
        <w:t xml:space="preserve">empresa </w:t>
      </w:r>
      <w:r w:rsidR="00276558">
        <w:rPr>
          <w:rStyle w:val="Forte"/>
          <w:rFonts w:ascii="Bookman Old Style" w:hAnsi="Bookman Old Style" w:cs="Arial"/>
          <w:bCs w:val="0"/>
        </w:rPr>
        <w:t>especializada para prestação de serviços de telefonia móvel para voz e dados e SMS e STFC para chamadas (VC1, VC2 E VC3)</w:t>
      </w:r>
      <w:r w:rsidR="00276558" w:rsidRPr="00C83C9C">
        <w:rPr>
          <w:rFonts w:ascii="Bookman Old Style" w:hAnsi="Bookman Old Style" w:cs="Arial"/>
          <w:b/>
          <w:bCs/>
        </w:rPr>
        <w:t xml:space="preserve">com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r w:rsidR="00276558">
        <w:rPr>
          <w:rFonts w:ascii="Bookman Old Style" w:hAnsi="Bookman Old Style" w:cs="Arial"/>
          <w:b/>
          <w:bCs/>
        </w:rPr>
        <w:t>.</w:t>
      </w:r>
    </w:p>
    <w:p w:rsidR="00276558" w:rsidRDefault="00276558" w:rsidP="00276558">
      <w:pPr>
        <w:pStyle w:val="texto1"/>
        <w:spacing w:before="0" w:beforeAutospacing="0" w:after="0" w:afterAutospacing="0"/>
        <w:jc w:val="both"/>
        <w:rPr>
          <w:rFonts w:ascii="Bookman Old Style" w:hAnsi="Bookman Old Style" w:cs="Arial"/>
          <w:b/>
          <w:bCs/>
        </w:rPr>
      </w:pPr>
    </w:p>
    <w:p w:rsidR="00EE26B5" w:rsidRPr="00A9304B" w:rsidRDefault="00EE26B5" w:rsidP="00276558">
      <w:pPr>
        <w:pStyle w:val="texto1"/>
        <w:spacing w:before="0" w:beforeAutospacing="0" w:after="0" w:afterAutospacing="0"/>
        <w:jc w:val="both"/>
        <w:rPr>
          <w:rFonts w:ascii="Bookman Old Style" w:hAnsi="Bookman Old Style"/>
          <w:b/>
        </w:rPr>
      </w:pPr>
      <w:r w:rsidRPr="00A9304B">
        <w:rPr>
          <w:rFonts w:ascii="Bookman Old Style" w:hAnsi="Bookman Old Style"/>
        </w:rPr>
        <w:t xml:space="preserve">Órgão Requisitante: </w:t>
      </w:r>
      <w:r>
        <w:rPr>
          <w:rFonts w:ascii="Bookman Old Style" w:hAnsi="Bookman Old Style"/>
          <w:b/>
        </w:rPr>
        <w:t>Diversas Secretaria Municipais</w:t>
      </w: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sidR="00660492">
        <w:rPr>
          <w:rFonts w:ascii="Bookman Old Style" w:hAnsi="Bookman Old Style"/>
          <w:b/>
          <w:bCs/>
        </w:rPr>
        <w:t>V</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B76D0F">
        <w:rPr>
          <w:rFonts w:ascii="Bookman Old Style" w:hAnsi="Bookman Old Style" w:cs="Arial"/>
        </w:rPr>
        <w:t>--</w:t>
      </w:r>
      <w:r w:rsidRPr="00A9304B">
        <w:rPr>
          <w:rFonts w:ascii="Bookman Old Style" w:hAnsi="Bookman Old Style" w:cs="Arial"/>
        </w:rPr>
        <w:t>/2.01</w:t>
      </w:r>
      <w:r w:rsidR="00B76D0F">
        <w:rPr>
          <w:rFonts w:ascii="Bookman Old Style" w:hAnsi="Bookman Old Style" w:cs="Arial"/>
        </w:rPr>
        <w:t>7</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Cidade ________, __ de _______ </w:t>
      </w:r>
      <w:proofErr w:type="spellStart"/>
      <w:r w:rsidRPr="00A9304B">
        <w:rPr>
          <w:rFonts w:ascii="Bookman Old Style" w:hAnsi="Bookman Old Style" w:cs="Arial"/>
        </w:rPr>
        <w:t>de</w:t>
      </w:r>
      <w:proofErr w:type="spellEnd"/>
      <w:r w:rsidRPr="00A9304B">
        <w:rPr>
          <w:rFonts w:ascii="Bookman Old Style" w:hAnsi="Bookman Old Style" w:cs="Arial"/>
        </w:rPr>
        <w:t xml:space="preserv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70C1">
        <w:rPr>
          <w:rFonts w:ascii="Bookman Old Style" w:hAnsi="Bookman Old Style"/>
          <w:b/>
          <w:szCs w:val="24"/>
          <w:lang w:val="pt-BR"/>
        </w:rPr>
        <w:t>043</w:t>
      </w:r>
      <w:r w:rsidRPr="00A9304B">
        <w:rPr>
          <w:rFonts w:ascii="Bookman Old Style" w:hAnsi="Bookman Old Style"/>
          <w:b/>
          <w:szCs w:val="24"/>
          <w:lang w:val="pt-BR"/>
        </w:rPr>
        <w:t>/201</w:t>
      </w:r>
      <w:r w:rsidR="00B76D0F">
        <w:rPr>
          <w:rFonts w:ascii="Bookman Old Style" w:hAnsi="Bookman Old Style"/>
          <w:b/>
          <w:szCs w:val="24"/>
          <w:lang w:val="pt-BR"/>
        </w:rPr>
        <w:t>7</w:t>
      </w:r>
    </w:p>
    <w:p w:rsidR="00EE26B5" w:rsidRDefault="00EE26B5" w:rsidP="00EE26B5">
      <w:pPr>
        <w:pStyle w:val="texto1"/>
        <w:spacing w:before="0" w:beforeAutospacing="0" w:after="0" w:afterAutospacing="0"/>
        <w:jc w:val="both"/>
        <w:rPr>
          <w:rFonts w:ascii="Bookman Old Style" w:hAnsi="Bookman Old Style" w:cs="Arial"/>
          <w:b/>
          <w:bCs/>
        </w:rPr>
      </w:pPr>
      <w:r w:rsidRPr="00A9304B">
        <w:rPr>
          <w:rFonts w:ascii="Bookman Old Style" w:hAnsi="Bookman Old Style"/>
        </w:rPr>
        <w:t xml:space="preserve">Objeto: </w:t>
      </w:r>
      <w:r w:rsidR="00276558" w:rsidRPr="00C83C9C">
        <w:rPr>
          <w:rFonts w:ascii="Bookman Old Style" w:hAnsi="Bookman Old Style"/>
          <w:b/>
        </w:rPr>
        <w:t>C</w:t>
      </w:r>
      <w:r w:rsidR="00276558" w:rsidRPr="00C83C9C">
        <w:rPr>
          <w:rFonts w:ascii="Bookman Old Style" w:hAnsi="Bookman Old Style" w:cs="Arial"/>
          <w:b/>
        </w:rPr>
        <w:t xml:space="preserve">ontratação de </w:t>
      </w:r>
      <w:r w:rsidR="00276558" w:rsidRPr="00C83C9C">
        <w:rPr>
          <w:rStyle w:val="Forte"/>
          <w:rFonts w:ascii="Bookman Old Style" w:hAnsi="Bookman Old Style" w:cs="Arial"/>
          <w:bCs w:val="0"/>
        </w:rPr>
        <w:t xml:space="preserve">empresa </w:t>
      </w:r>
      <w:r w:rsidR="00276558">
        <w:rPr>
          <w:rStyle w:val="Forte"/>
          <w:rFonts w:ascii="Bookman Old Style" w:hAnsi="Bookman Old Style" w:cs="Arial"/>
          <w:bCs w:val="0"/>
        </w:rPr>
        <w:t>especializada para prestação de serviços de telefonia móvel para voz e dados e SMS e STFC para chamadas (VC1, VC2 E VC3)</w:t>
      </w:r>
      <w:r w:rsidR="00276558" w:rsidRPr="00C83C9C">
        <w:rPr>
          <w:rFonts w:ascii="Bookman Old Style" w:hAnsi="Bookman Old Style" w:cs="Arial"/>
          <w:b/>
          <w:bCs/>
        </w:rPr>
        <w:t xml:space="preserve">com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r w:rsidR="00276558">
        <w:rPr>
          <w:rFonts w:ascii="Bookman Old Style" w:hAnsi="Bookman Old Style" w:cs="Arial"/>
          <w:b/>
          <w:bCs/>
        </w:rPr>
        <w:t>.</w:t>
      </w:r>
    </w:p>
    <w:p w:rsidR="00EE26B5" w:rsidRPr="00A9304B" w:rsidRDefault="00EE26B5" w:rsidP="00EE26B5">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Pr>
          <w:rFonts w:ascii="Bookman Old Style" w:hAnsi="Bookman Old Style"/>
          <w:b/>
          <w:szCs w:val="24"/>
          <w:lang w:val="pt-BR"/>
        </w:rPr>
        <w:t>Diversas Secretaria Municipais</w:t>
      </w:r>
    </w:p>
    <w:p w:rsidR="008C5D7C" w:rsidRDefault="008C5D7C" w:rsidP="008C5D7C">
      <w:pPr>
        <w:autoSpaceDE w:val="0"/>
        <w:autoSpaceDN w:val="0"/>
        <w:adjustRightInd w:val="0"/>
        <w:jc w:val="center"/>
        <w:rPr>
          <w:rFonts w:ascii="Bookman Old Style" w:hAnsi="Bookman Old Style" w:cs="BookmanOldStyle,Bold"/>
          <w:b/>
          <w:bCs/>
        </w:rPr>
      </w:pPr>
    </w:p>
    <w:p w:rsidR="00383B93" w:rsidRPr="008F439E" w:rsidRDefault="00660492" w:rsidP="00383B93">
      <w:pPr>
        <w:pStyle w:val="Ttulo1"/>
        <w:spacing w:before="120" w:after="120"/>
        <w:jc w:val="center"/>
        <w:rPr>
          <w:rFonts w:ascii="Bookman Old Style" w:eastAsia="Arial Unicode MS" w:hAnsi="Bookman Old Style"/>
          <w:bCs w:val="0"/>
          <w:i/>
          <w:sz w:val="24"/>
          <w:szCs w:val="24"/>
          <w:u w:val="single"/>
        </w:rPr>
      </w:pPr>
      <w:r>
        <w:rPr>
          <w:rFonts w:ascii="Bookman Old Style" w:hAnsi="Bookman Old Style"/>
          <w:bCs w:val="0"/>
          <w:sz w:val="24"/>
          <w:szCs w:val="24"/>
          <w:u w:val="single"/>
        </w:rPr>
        <w:t xml:space="preserve">ANEXO </w:t>
      </w:r>
      <w:r w:rsidR="00A4756D">
        <w:rPr>
          <w:rFonts w:ascii="Bookman Old Style" w:hAnsi="Bookman Old Style"/>
          <w:bCs w:val="0"/>
          <w:sz w:val="24"/>
          <w:szCs w:val="24"/>
          <w:u w:val="single"/>
        </w:rPr>
        <w:t>V</w:t>
      </w:r>
    </w:p>
    <w:p w:rsidR="00383B93" w:rsidRPr="008F439E" w:rsidRDefault="00383B93" w:rsidP="00383B93">
      <w:pPr>
        <w:pStyle w:val="Ttulo1"/>
        <w:spacing w:before="120" w:after="120"/>
        <w:jc w:val="center"/>
        <w:rPr>
          <w:rFonts w:ascii="Bookman Old Style" w:eastAsia="Arial Unicode MS" w:hAnsi="Bookman Old Style"/>
          <w:bCs w:val="0"/>
          <w:i/>
          <w:sz w:val="24"/>
          <w:szCs w:val="24"/>
        </w:rPr>
      </w:pP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AF3442">
        <w:rPr>
          <w:rFonts w:ascii="Bookman Old Style" w:hAnsi="Bookman Old Style" w:cs="Arial"/>
        </w:rPr>
        <w:t>--</w:t>
      </w:r>
      <w:r w:rsidRPr="00A9304B">
        <w:rPr>
          <w:rFonts w:ascii="Bookman Old Style" w:hAnsi="Bookman Old Style" w:cs="Arial"/>
        </w:rPr>
        <w:t>/201</w:t>
      </w:r>
      <w:r w:rsidR="00B76D0F">
        <w:rPr>
          <w:rFonts w:ascii="Bookman Old Style" w:hAnsi="Bookman Old Style" w:cs="Arial"/>
        </w:rPr>
        <w:t>7</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BD70C1">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00BD70C1">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00BD70C1">
        <w:rPr>
          <w:rFonts w:ascii="Bookman Old Style" w:hAnsi="Bookman Old Style" w:cs="Arial"/>
          <w:b/>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76558" w:rsidRDefault="00276558"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47E7B" w:rsidRDefault="00247E7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47E7B" w:rsidRPr="00A9304B" w:rsidRDefault="00247E7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C3589" w:rsidRPr="00A9304B" w:rsidRDefault="00BC358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2D4998">
        <w:rPr>
          <w:rFonts w:ascii="Bookman Old Style" w:hAnsi="Bookman Old Style"/>
          <w:b/>
          <w:szCs w:val="24"/>
          <w:lang w:val="pt-BR"/>
        </w:rPr>
        <w:t>0</w:t>
      </w:r>
      <w:r w:rsidR="00BD70C1">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B76D0F">
        <w:rPr>
          <w:rFonts w:ascii="Bookman Old Style" w:hAnsi="Bookman Old Style"/>
          <w:b/>
          <w:szCs w:val="24"/>
          <w:lang w:val="pt-BR"/>
        </w:rPr>
        <w:t>7</w:t>
      </w:r>
    </w:p>
    <w:p w:rsidR="00276558" w:rsidRDefault="00EE26B5" w:rsidP="00276558">
      <w:pPr>
        <w:pStyle w:val="texto1"/>
        <w:spacing w:before="0" w:beforeAutospacing="0" w:after="0" w:afterAutospacing="0"/>
        <w:jc w:val="both"/>
        <w:rPr>
          <w:rFonts w:ascii="Bookman Old Style" w:hAnsi="Bookman Old Style" w:cs="Arial"/>
          <w:b/>
          <w:bCs/>
        </w:rPr>
      </w:pPr>
      <w:r w:rsidRPr="00A9304B">
        <w:rPr>
          <w:rFonts w:ascii="Bookman Old Style" w:hAnsi="Bookman Old Style"/>
        </w:rPr>
        <w:t xml:space="preserve">Objeto: </w:t>
      </w:r>
      <w:r w:rsidR="00276558" w:rsidRPr="00C83C9C">
        <w:rPr>
          <w:rFonts w:ascii="Bookman Old Style" w:hAnsi="Bookman Old Style"/>
          <w:b/>
        </w:rPr>
        <w:t>C</w:t>
      </w:r>
      <w:r w:rsidR="00276558" w:rsidRPr="00C83C9C">
        <w:rPr>
          <w:rFonts w:ascii="Bookman Old Style" w:hAnsi="Bookman Old Style" w:cs="Arial"/>
          <w:b/>
        </w:rPr>
        <w:t xml:space="preserve">ontratação de </w:t>
      </w:r>
      <w:r w:rsidR="00276558" w:rsidRPr="00C83C9C">
        <w:rPr>
          <w:rStyle w:val="Forte"/>
          <w:rFonts w:ascii="Bookman Old Style" w:hAnsi="Bookman Old Style" w:cs="Arial"/>
          <w:bCs w:val="0"/>
        </w:rPr>
        <w:t xml:space="preserve">empresa </w:t>
      </w:r>
      <w:r w:rsidR="00276558">
        <w:rPr>
          <w:rStyle w:val="Forte"/>
          <w:rFonts w:ascii="Bookman Old Style" w:hAnsi="Bookman Old Style" w:cs="Arial"/>
          <w:bCs w:val="0"/>
        </w:rPr>
        <w:t>especializada para prestação de serviços de telefonia móvel para voz e dados e SMS e STFC para chamadas (VC1, VC2 E VC3)</w:t>
      </w:r>
      <w:r w:rsidR="00276558" w:rsidRPr="00C83C9C">
        <w:rPr>
          <w:rFonts w:ascii="Bookman Old Style" w:hAnsi="Bookman Old Style" w:cs="Arial"/>
          <w:b/>
          <w:bCs/>
        </w:rPr>
        <w:t xml:space="preserve">com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p>
    <w:p w:rsidR="00EE26B5" w:rsidRPr="00A9304B" w:rsidRDefault="00EE26B5" w:rsidP="00276558">
      <w:pPr>
        <w:pStyle w:val="texto1"/>
        <w:spacing w:before="0" w:beforeAutospacing="0" w:after="0" w:afterAutospacing="0"/>
        <w:jc w:val="both"/>
        <w:rPr>
          <w:rFonts w:ascii="Bookman Old Style" w:hAnsi="Bookman Old Style"/>
          <w:b/>
        </w:rPr>
      </w:pPr>
      <w:r w:rsidRPr="00A9304B">
        <w:rPr>
          <w:rFonts w:ascii="Bookman Old Style" w:hAnsi="Bookman Old Style"/>
        </w:rPr>
        <w:t xml:space="preserve">Órgão Requisitante: </w:t>
      </w:r>
      <w:r>
        <w:rPr>
          <w:rFonts w:ascii="Bookman Old Style" w:hAnsi="Bookman Old Style"/>
          <w:b/>
        </w:rPr>
        <w:t>Diversas Secretaria Municipais</w:t>
      </w:r>
    </w:p>
    <w:p w:rsidR="00141785" w:rsidRDefault="00141785" w:rsidP="00141785">
      <w:pPr>
        <w:autoSpaceDE w:val="0"/>
        <w:autoSpaceDN w:val="0"/>
        <w:adjustRightInd w:val="0"/>
        <w:jc w:val="center"/>
        <w:rPr>
          <w:rFonts w:ascii="Bookman Old Style" w:hAnsi="Bookman Old Style" w:cs="BookmanOldStyle,Bold"/>
          <w:b/>
          <w:bCs/>
        </w:rPr>
      </w:pPr>
    </w:p>
    <w:p w:rsidR="00141785" w:rsidRPr="008F439E"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r w:rsidR="00660492">
        <w:rPr>
          <w:rFonts w:ascii="Bookman Old Style" w:hAnsi="Bookman Old Style"/>
          <w:bCs w:val="0"/>
          <w:sz w:val="24"/>
          <w:szCs w:val="24"/>
          <w:u w:val="single"/>
        </w:rPr>
        <w:t>I</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AF3442">
        <w:rPr>
          <w:rFonts w:ascii="Bookman Old Style" w:hAnsi="Bookman Old Style"/>
        </w:rPr>
        <w:t>--</w:t>
      </w:r>
      <w:r w:rsidRPr="00141785">
        <w:rPr>
          <w:rFonts w:ascii="Bookman Old Style" w:hAnsi="Bookman Old Style"/>
        </w:rPr>
        <w:t>/</w:t>
      </w:r>
      <w:r w:rsidR="005320FF">
        <w:rPr>
          <w:rFonts w:ascii="Bookman Old Style" w:hAnsi="Bookman Old Style"/>
        </w:rPr>
        <w:t>20</w:t>
      </w:r>
      <w:r w:rsidRPr="00141785">
        <w:rPr>
          <w:rFonts w:ascii="Bookman Old Style" w:hAnsi="Bookman Old Style"/>
        </w:rPr>
        <w:t>1</w:t>
      </w:r>
      <w:r w:rsidR="00B76D0F">
        <w:rPr>
          <w:rFonts w:ascii="Bookman Old Style" w:hAnsi="Bookman Old Style"/>
        </w:rPr>
        <w:t>7</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 xml:space="preserve">inciso V do artigo 27 da Lei nº.8.666,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w:t>
      </w:r>
      <w:proofErr w:type="spellStart"/>
      <w:r w:rsidRPr="00141785">
        <w:rPr>
          <w:rFonts w:ascii="Bookman Old Style" w:hAnsi="Bookman Old Style" w:cs="Arial"/>
        </w:rPr>
        <w:t>de</w:t>
      </w:r>
      <w:proofErr w:type="spellEnd"/>
      <w:r w:rsidRPr="00141785">
        <w:rPr>
          <w:rFonts w:ascii="Bookman Old Style" w:hAnsi="Bookman Old Style" w:cs="Arial"/>
        </w:rPr>
        <w:t xml:space="preserve"> 201</w:t>
      </w:r>
      <w:r w:rsidR="00B76D0F">
        <w:rPr>
          <w:rFonts w:ascii="Bookman Old Style" w:hAnsi="Bookman Old Style" w:cs="Arial"/>
        </w:rPr>
        <w:t>7</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EE26B5" w:rsidRPr="00A9304B" w:rsidRDefault="0014178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EE26B5" w:rsidRPr="00A9304B">
        <w:rPr>
          <w:rFonts w:ascii="Bookman Old Style" w:hAnsi="Bookman Old Style"/>
          <w:b/>
          <w:szCs w:val="24"/>
          <w:lang w:val="pt-BR"/>
        </w:rPr>
        <w:lastRenderedPageBreak/>
        <w:t>Referência</w:t>
      </w: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2D4998">
        <w:rPr>
          <w:rFonts w:ascii="Bookman Old Style" w:hAnsi="Bookman Old Style"/>
          <w:b/>
          <w:szCs w:val="24"/>
          <w:lang w:val="pt-BR"/>
        </w:rPr>
        <w:t>0</w:t>
      </w:r>
      <w:r w:rsidR="00BD70C1">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B76D0F">
        <w:rPr>
          <w:rFonts w:ascii="Bookman Old Style" w:hAnsi="Bookman Old Style"/>
          <w:b/>
          <w:szCs w:val="24"/>
          <w:lang w:val="pt-BR"/>
        </w:rPr>
        <w:t>7</w:t>
      </w:r>
    </w:p>
    <w:p w:rsidR="00EE26B5" w:rsidRPr="00C83C9C" w:rsidRDefault="00EE26B5" w:rsidP="00EE26B5">
      <w:pPr>
        <w:pStyle w:val="texto1"/>
        <w:spacing w:before="0" w:beforeAutospacing="0" w:after="0" w:afterAutospacing="0"/>
        <w:jc w:val="both"/>
        <w:rPr>
          <w:rFonts w:ascii="Bookman Old Style" w:hAnsi="Bookman Old Style" w:cs="Arial"/>
          <w:b/>
        </w:rPr>
      </w:pPr>
      <w:r w:rsidRPr="00A9304B">
        <w:rPr>
          <w:rFonts w:ascii="Bookman Old Style" w:hAnsi="Bookman Old Style"/>
        </w:rPr>
        <w:t xml:space="preserve">Objeto: </w:t>
      </w:r>
      <w:r w:rsidR="00276558" w:rsidRPr="00C83C9C">
        <w:rPr>
          <w:rFonts w:ascii="Bookman Old Style" w:hAnsi="Bookman Old Style"/>
          <w:b/>
        </w:rPr>
        <w:t>C</w:t>
      </w:r>
      <w:r w:rsidR="00276558" w:rsidRPr="00C83C9C">
        <w:rPr>
          <w:rFonts w:ascii="Bookman Old Style" w:hAnsi="Bookman Old Style" w:cs="Arial"/>
          <w:b/>
        </w:rPr>
        <w:t xml:space="preserve">ontratação de </w:t>
      </w:r>
      <w:r w:rsidR="00276558" w:rsidRPr="00C83C9C">
        <w:rPr>
          <w:rStyle w:val="Forte"/>
          <w:rFonts w:ascii="Bookman Old Style" w:hAnsi="Bookman Old Style" w:cs="Arial"/>
          <w:bCs w:val="0"/>
        </w:rPr>
        <w:t xml:space="preserve">empresa </w:t>
      </w:r>
      <w:r w:rsidR="00276558">
        <w:rPr>
          <w:rStyle w:val="Forte"/>
          <w:rFonts w:ascii="Bookman Old Style" w:hAnsi="Bookman Old Style" w:cs="Arial"/>
          <w:bCs w:val="0"/>
        </w:rPr>
        <w:t>especializada para prestação de serviços de telefonia móvel para voz e dados e SMS e STFC para chamadas (VC1, VC2 E VC3)</w:t>
      </w:r>
      <w:r w:rsidR="00276558" w:rsidRPr="00C83C9C">
        <w:rPr>
          <w:rFonts w:ascii="Bookman Old Style" w:hAnsi="Bookman Old Style" w:cs="Arial"/>
          <w:b/>
          <w:bCs/>
        </w:rPr>
        <w:t xml:space="preserve">com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r w:rsidR="00276558">
        <w:rPr>
          <w:rFonts w:ascii="Bookman Old Style" w:hAnsi="Bookman Old Style" w:cs="Arial"/>
          <w:b/>
          <w:bCs/>
        </w:rPr>
        <w:t>.</w:t>
      </w:r>
    </w:p>
    <w:p w:rsidR="00EE26B5" w:rsidRPr="00A9304B" w:rsidRDefault="00EE26B5" w:rsidP="00EE26B5">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Pr>
          <w:rFonts w:ascii="Bookman Old Style" w:hAnsi="Bookman Old Style"/>
          <w:b/>
          <w:szCs w:val="24"/>
          <w:lang w:val="pt-BR"/>
        </w:rPr>
        <w:t>Diversas Secretaria Municipais</w:t>
      </w:r>
    </w:p>
    <w:p w:rsidR="00141785" w:rsidRPr="0055176F" w:rsidRDefault="00141785" w:rsidP="00EE26B5">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8F439E"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r w:rsidR="00660492">
        <w:rPr>
          <w:rFonts w:ascii="Bookman Old Style" w:hAnsi="Bookman Old Style"/>
          <w:bCs w:val="0"/>
          <w:sz w:val="24"/>
          <w:szCs w:val="24"/>
          <w:u w:val="single"/>
        </w:rPr>
        <w:t>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........................................................201</w:t>
      </w:r>
      <w:r w:rsidR="00B76D0F">
        <w:rPr>
          <w:rFonts w:ascii="Bookman Old Style" w:hAnsi="Bookman Old Style"/>
        </w:rPr>
        <w:t>7</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2D4998">
        <w:rPr>
          <w:rFonts w:ascii="Bookman Old Style" w:hAnsi="Bookman Old Style"/>
          <w:b/>
          <w:szCs w:val="24"/>
          <w:lang w:val="pt-BR"/>
        </w:rPr>
        <w:t>0</w:t>
      </w:r>
      <w:r w:rsidR="00BD70C1">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B76D0F">
        <w:rPr>
          <w:rFonts w:ascii="Bookman Old Style" w:hAnsi="Bookman Old Style"/>
          <w:b/>
          <w:szCs w:val="24"/>
          <w:lang w:val="pt-BR"/>
        </w:rPr>
        <w:t>7</w:t>
      </w:r>
    </w:p>
    <w:p w:rsidR="00EE26B5" w:rsidRPr="00C83C9C" w:rsidRDefault="00EE26B5" w:rsidP="00EE26B5">
      <w:pPr>
        <w:pStyle w:val="texto1"/>
        <w:spacing w:before="0" w:beforeAutospacing="0" w:after="0" w:afterAutospacing="0"/>
        <w:jc w:val="both"/>
        <w:rPr>
          <w:rFonts w:ascii="Bookman Old Style" w:hAnsi="Bookman Old Style" w:cs="Arial"/>
          <w:b/>
        </w:rPr>
      </w:pPr>
      <w:r w:rsidRPr="00A9304B">
        <w:rPr>
          <w:rFonts w:ascii="Bookman Old Style" w:hAnsi="Bookman Old Style"/>
        </w:rPr>
        <w:t xml:space="preserve">Objeto: </w:t>
      </w:r>
      <w:r w:rsidR="00276558" w:rsidRPr="00C83C9C">
        <w:rPr>
          <w:rFonts w:ascii="Bookman Old Style" w:hAnsi="Bookman Old Style"/>
          <w:b/>
        </w:rPr>
        <w:t>C</w:t>
      </w:r>
      <w:r w:rsidR="00276558" w:rsidRPr="00C83C9C">
        <w:rPr>
          <w:rFonts w:ascii="Bookman Old Style" w:hAnsi="Bookman Old Style" w:cs="Arial"/>
          <w:b/>
        </w:rPr>
        <w:t xml:space="preserve">ontratação de </w:t>
      </w:r>
      <w:r w:rsidR="00276558" w:rsidRPr="00C83C9C">
        <w:rPr>
          <w:rStyle w:val="Forte"/>
          <w:rFonts w:ascii="Bookman Old Style" w:hAnsi="Bookman Old Style" w:cs="Arial"/>
          <w:bCs w:val="0"/>
        </w:rPr>
        <w:t xml:space="preserve">empresa </w:t>
      </w:r>
      <w:r w:rsidR="00276558">
        <w:rPr>
          <w:rStyle w:val="Forte"/>
          <w:rFonts w:ascii="Bookman Old Style" w:hAnsi="Bookman Old Style" w:cs="Arial"/>
          <w:bCs w:val="0"/>
        </w:rPr>
        <w:t>especializada para prestação de serviços de telefonia móvel para voz e dados e SMS e STFC para chamadas (VC1, VC2 E VC3)</w:t>
      </w:r>
      <w:r w:rsidR="00276558" w:rsidRPr="00C83C9C">
        <w:rPr>
          <w:rFonts w:ascii="Bookman Old Style" w:hAnsi="Bookman Old Style" w:cs="Arial"/>
          <w:b/>
          <w:bCs/>
        </w:rPr>
        <w:t xml:space="preserve">com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r w:rsidRPr="00C83C9C">
        <w:rPr>
          <w:rFonts w:ascii="Bookman Old Style" w:hAnsi="Bookman Old Style" w:cs="Arial"/>
          <w:b/>
          <w:bCs/>
        </w:rPr>
        <w:t>.</w:t>
      </w:r>
    </w:p>
    <w:p w:rsidR="00EE26B5" w:rsidRPr="00A9304B" w:rsidRDefault="00EE26B5" w:rsidP="00EE26B5">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Pr>
          <w:rFonts w:ascii="Bookman Old Style" w:hAnsi="Bookman Old Style"/>
          <w:b/>
          <w:szCs w:val="24"/>
          <w:lang w:val="pt-BR"/>
        </w:rPr>
        <w:t>Diversas Secretaria Municipais</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8F439E" w:rsidRDefault="00EF3993" w:rsidP="00EF39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w:t>
      </w:r>
      <w:r w:rsidR="00660492">
        <w:rPr>
          <w:rFonts w:ascii="Bookman Old Style" w:hAnsi="Bookman Old Style"/>
          <w:bCs w:val="0"/>
          <w:sz w:val="24"/>
          <w:szCs w:val="24"/>
          <w:u w:val="single"/>
        </w:rPr>
        <w:t>I</w:t>
      </w:r>
      <w:r w:rsidR="00BF0E8D">
        <w:rPr>
          <w:rFonts w:ascii="Bookman Old Style" w:hAnsi="Bookman Old Style"/>
          <w:bCs w:val="0"/>
          <w:sz w:val="24"/>
          <w:szCs w:val="24"/>
          <w:u w:val="single"/>
        </w:rPr>
        <w:t>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AF3442">
        <w:rPr>
          <w:rFonts w:ascii="Bookman Old Style" w:hAnsi="Bookman Old Style"/>
        </w:rPr>
        <w:t>--</w:t>
      </w:r>
      <w:r w:rsidRPr="00EF3993">
        <w:rPr>
          <w:rFonts w:ascii="Bookman Old Style" w:hAnsi="Bookman Old Style"/>
        </w:rPr>
        <w:t>/</w:t>
      </w:r>
      <w:r w:rsidR="00141785">
        <w:rPr>
          <w:rFonts w:ascii="Bookman Old Style" w:hAnsi="Bookman Old Style"/>
        </w:rPr>
        <w:t>20</w:t>
      </w:r>
      <w:r w:rsidRPr="00EF3993">
        <w:rPr>
          <w:rFonts w:ascii="Bookman Old Style" w:hAnsi="Bookman Old Style"/>
        </w:rPr>
        <w:t>1</w:t>
      </w:r>
      <w:r w:rsidR="00B76D0F">
        <w:rPr>
          <w:rFonts w:ascii="Bookman Old Style" w:hAnsi="Bookman Old Style"/>
        </w:rPr>
        <w:t>7</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......................................................201</w:t>
      </w:r>
      <w:r w:rsidR="00B76D0F">
        <w:rPr>
          <w:rFonts w:ascii="Bookman Old Style" w:hAnsi="Bookman Old Style"/>
        </w:rPr>
        <w:t>7</w:t>
      </w:r>
      <w:r w:rsidR="00AF3442">
        <w:rPr>
          <w:rFonts w:ascii="Bookman Old Style" w:hAnsi="Bookman Old Style"/>
        </w:rPr>
        <w:t>.</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Default="00EF3993" w:rsidP="00EF3993">
      <w:pPr>
        <w:pStyle w:val="Recuodecorpodetexto"/>
        <w:ind w:right="-81"/>
        <w:jc w:val="center"/>
        <w:rPr>
          <w:rFonts w:ascii="Bookman Old Style" w:hAnsi="Bookman Old Style"/>
        </w:rPr>
      </w:pPr>
    </w:p>
    <w:p w:rsidR="00276558" w:rsidRDefault="00276558" w:rsidP="00EF3993">
      <w:pPr>
        <w:pStyle w:val="Recuodecorpodetexto"/>
        <w:ind w:right="-81"/>
        <w:jc w:val="center"/>
        <w:rPr>
          <w:rFonts w:ascii="Bookman Old Style" w:hAnsi="Bookman Old Style"/>
        </w:rPr>
      </w:pPr>
    </w:p>
    <w:p w:rsidR="00276558" w:rsidRPr="00EF3993" w:rsidRDefault="00276558" w:rsidP="00EF3993">
      <w:pPr>
        <w:pStyle w:val="Recuodecorpodetexto"/>
        <w:ind w:right="-81"/>
        <w:jc w:val="center"/>
        <w:rPr>
          <w:rFonts w:ascii="Bookman Old Style" w:hAnsi="Bookman Old Style"/>
        </w:rPr>
      </w:pPr>
    </w:p>
    <w:p w:rsidR="00EF3993" w:rsidRDefault="00EF3993" w:rsidP="00EF3993">
      <w:pPr>
        <w:pStyle w:val="Recuodecorpodetexto"/>
        <w:ind w:right="-81"/>
        <w:rPr>
          <w:rFonts w:ascii="Bookman Old Style" w:hAnsi="Bookman Old Style"/>
        </w:rPr>
      </w:pP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2D4998">
        <w:rPr>
          <w:rFonts w:ascii="Bookman Old Style" w:hAnsi="Bookman Old Style"/>
          <w:b/>
          <w:szCs w:val="24"/>
          <w:lang w:val="pt-BR"/>
        </w:rPr>
        <w:t>0</w:t>
      </w:r>
      <w:r w:rsidR="00BD70C1">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B76D0F">
        <w:rPr>
          <w:rFonts w:ascii="Bookman Old Style" w:hAnsi="Bookman Old Style"/>
          <w:b/>
          <w:szCs w:val="24"/>
          <w:lang w:val="pt-BR"/>
        </w:rPr>
        <w:t>7</w:t>
      </w:r>
    </w:p>
    <w:p w:rsidR="00EE26B5" w:rsidRPr="00C83C9C" w:rsidRDefault="00EE26B5" w:rsidP="00EE26B5">
      <w:pPr>
        <w:pStyle w:val="texto1"/>
        <w:spacing w:before="0" w:beforeAutospacing="0" w:after="0" w:afterAutospacing="0"/>
        <w:jc w:val="both"/>
        <w:rPr>
          <w:rFonts w:ascii="Bookman Old Style" w:hAnsi="Bookman Old Style" w:cs="Arial"/>
          <w:b/>
        </w:rPr>
      </w:pPr>
      <w:r w:rsidRPr="00A9304B">
        <w:rPr>
          <w:rFonts w:ascii="Bookman Old Style" w:hAnsi="Bookman Old Style"/>
        </w:rPr>
        <w:t xml:space="preserve">Objeto: </w:t>
      </w:r>
      <w:r w:rsidR="00276558" w:rsidRPr="00C83C9C">
        <w:rPr>
          <w:rFonts w:ascii="Bookman Old Style" w:hAnsi="Bookman Old Style"/>
          <w:b/>
        </w:rPr>
        <w:t>C</w:t>
      </w:r>
      <w:r w:rsidR="00276558" w:rsidRPr="00C83C9C">
        <w:rPr>
          <w:rFonts w:ascii="Bookman Old Style" w:hAnsi="Bookman Old Style" w:cs="Arial"/>
          <w:b/>
        </w:rPr>
        <w:t xml:space="preserve">ontratação de </w:t>
      </w:r>
      <w:r w:rsidR="00276558" w:rsidRPr="00C83C9C">
        <w:rPr>
          <w:rStyle w:val="Forte"/>
          <w:rFonts w:ascii="Bookman Old Style" w:hAnsi="Bookman Old Style" w:cs="Arial"/>
          <w:bCs w:val="0"/>
        </w:rPr>
        <w:t xml:space="preserve">empresa </w:t>
      </w:r>
      <w:r w:rsidR="00276558">
        <w:rPr>
          <w:rStyle w:val="Forte"/>
          <w:rFonts w:ascii="Bookman Old Style" w:hAnsi="Bookman Old Style" w:cs="Arial"/>
          <w:bCs w:val="0"/>
        </w:rPr>
        <w:t>especializada para prestação de serviços de telefonia móvel para voz e dados e SMS e STFC para chamadas (VC1, VC2 E VC3)</w:t>
      </w:r>
      <w:r w:rsidR="00276558" w:rsidRPr="00C83C9C">
        <w:rPr>
          <w:rFonts w:ascii="Bookman Old Style" w:hAnsi="Bookman Old Style" w:cs="Arial"/>
          <w:b/>
          <w:bCs/>
        </w:rPr>
        <w:t xml:space="preserve">com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r w:rsidRPr="00C83C9C">
        <w:rPr>
          <w:rFonts w:ascii="Bookman Old Style" w:hAnsi="Bookman Old Style" w:cs="Arial"/>
          <w:b/>
          <w:bCs/>
        </w:rPr>
        <w:t>.</w:t>
      </w:r>
    </w:p>
    <w:p w:rsidR="00EE26B5" w:rsidRPr="00A9304B" w:rsidRDefault="00EE26B5" w:rsidP="00EE26B5">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Pr>
          <w:rFonts w:ascii="Bookman Old Style" w:hAnsi="Bookman Old Style"/>
          <w:b/>
          <w:szCs w:val="24"/>
          <w:lang w:val="pt-BR"/>
        </w:rPr>
        <w:t>Diversas Secretaria Municipais</w:t>
      </w:r>
    </w:p>
    <w:p w:rsidR="00383B93" w:rsidRPr="00127D91"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sz w:val="16"/>
          <w:szCs w:val="16"/>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660492">
        <w:rPr>
          <w:rFonts w:ascii="Bookman Old Style" w:hAnsi="Bookman Old Style" w:cs="Arial"/>
          <w:b/>
        </w:rPr>
        <w:t>IV</w:t>
      </w:r>
    </w:p>
    <w:p w:rsidR="00383B93" w:rsidRPr="00127D91"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16"/>
          <w:szCs w:val="16"/>
        </w:rPr>
      </w:pPr>
    </w:p>
    <w:p w:rsidR="00383B93" w:rsidRPr="006E69DB" w:rsidRDefault="00383B93" w:rsidP="006E69DB">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sidRPr="00A9304B">
        <w:rPr>
          <w:rFonts w:ascii="Bookman Old Style" w:hAnsi="Bookman Old Style"/>
          <w:b/>
          <w:i w:val="0"/>
          <w:iCs/>
          <w:sz w:val="24"/>
          <w:szCs w:val="24"/>
          <w:u w:val="none"/>
        </w:rPr>
        <w:t xml:space="preserve">ADMINISTRATIVO </w:t>
      </w:r>
    </w:p>
    <w:p w:rsidR="00383B93" w:rsidRPr="00A9304B" w:rsidRDefault="00383B93" w:rsidP="00383B93">
      <w:pPr>
        <w:pStyle w:val="Corpodetexto"/>
        <w:spacing w:before="120" w:after="120"/>
        <w:ind w:left="3828"/>
        <w:jc w:val="both"/>
        <w:rPr>
          <w:rFonts w:ascii="Bookman Old Style" w:hAnsi="Bookman Old Style"/>
          <w:b/>
          <w:i w:val="0"/>
          <w:iCs/>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PARA </w:t>
      </w:r>
      <w:r w:rsidR="006E69DB">
        <w:rPr>
          <w:rFonts w:ascii="Bookman Old Style" w:hAnsi="Bookman Old Style"/>
          <w:b/>
          <w:i w:val="0"/>
          <w:iCs/>
          <w:sz w:val="24"/>
          <w:szCs w:val="24"/>
          <w:u w:val="none"/>
        </w:rPr>
        <w:t>EXECUÇÃO DO SERVIÇO DE T</w:t>
      </w:r>
      <w:r w:rsidR="00EE26B5">
        <w:rPr>
          <w:rFonts w:ascii="Bookman Old Style" w:hAnsi="Bookman Old Style"/>
          <w:b/>
          <w:i w:val="0"/>
          <w:iCs/>
          <w:sz w:val="24"/>
          <w:szCs w:val="24"/>
          <w:u w:val="none"/>
        </w:rPr>
        <w:t>ELEFONIA MÓVEL</w:t>
      </w:r>
      <w:r w:rsidRPr="00A9304B">
        <w:rPr>
          <w:rFonts w:ascii="Bookman Old Style" w:hAnsi="Bookman Old Style"/>
          <w:b/>
          <w:i w:val="0"/>
          <w:iCs/>
          <w:sz w:val="24"/>
          <w:szCs w:val="24"/>
          <w:u w:val="none"/>
        </w:rPr>
        <w:t>.</w:t>
      </w:r>
    </w:p>
    <w:p w:rsidR="00383B93" w:rsidRPr="00127D91" w:rsidRDefault="00383B93" w:rsidP="00383B93">
      <w:pPr>
        <w:pStyle w:val="Corpodetexto"/>
        <w:spacing w:before="120" w:after="120"/>
        <w:ind w:left="3828"/>
        <w:jc w:val="both"/>
        <w:rPr>
          <w:rFonts w:ascii="Bookman Old Style" w:hAnsi="Bookman Old Style"/>
          <w:i w:val="0"/>
          <w:iCs/>
          <w:sz w:val="16"/>
          <w:szCs w:val="16"/>
        </w:rPr>
      </w:pPr>
    </w:p>
    <w:p w:rsidR="00383B93" w:rsidRPr="00A9304B" w:rsidRDefault="006E69D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Pr>
          <w:rFonts w:ascii="Bookman Old Style" w:hAnsi="Bookman Old Style"/>
          <w:i w:val="0"/>
          <w:iCs/>
          <w:sz w:val="24"/>
          <w:szCs w:val="24"/>
          <w:u w:val="none"/>
        </w:rPr>
        <w:t xml:space="preserve">, de um lado a </w:t>
      </w:r>
      <w:r w:rsidRPr="006E69DB">
        <w:rPr>
          <w:rFonts w:ascii="Bookman Old Style" w:hAnsi="Bookman Old Style" w:cs="Arial"/>
          <w:b/>
          <w:i w:val="0"/>
          <w:sz w:val="24"/>
          <w:szCs w:val="24"/>
          <w:u w:val="none"/>
        </w:rPr>
        <w:t xml:space="preserve">PREFEITURA MUNICIPAL DE IARAS, </w:t>
      </w:r>
      <w:r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Pr="006E69DB">
        <w:rPr>
          <w:rFonts w:ascii="Bookman Old Style" w:hAnsi="Bookman Old Style" w:cs="Arial"/>
          <w:b/>
          <w:i w:val="0"/>
          <w:sz w:val="24"/>
          <w:szCs w:val="24"/>
          <w:u w:val="none"/>
        </w:rPr>
        <w:t xml:space="preserve">FRANCISCO PINTO DE SOUZA, </w:t>
      </w:r>
      <w:r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00383B93" w:rsidRPr="006E69DB">
        <w:rPr>
          <w:rFonts w:ascii="Bookman Old Style" w:hAnsi="Bookman Old Style"/>
          <w:i w:val="0"/>
          <w:iCs/>
          <w:sz w:val="24"/>
          <w:szCs w:val="24"/>
          <w:u w:val="none"/>
        </w:rPr>
        <w:t>,</w:t>
      </w:r>
      <w:r w:rsidR="00383B93" w:rsidRPr="00A9304B">
        <w:rPr>
          <w:rFonts w:ascii="Bookman Old Style" w:hAnsi="Bookman Old Style"/>
          <w:i w:val="0"/>
          <w:iCs/>
          <w:sz w:val="24"/>
          <w:szCs w:val="24"/>
          <w:u w:val="none"/>
        </w:rPr>
        <w:t xml:space="preserve"> doravante designada simplesmente </w:t>
      </w:r>
      <w:r w:rsidR="00383B93" w:rsidRPr="00A9304B">
        <w:rPr>
          <w:rFonts w:ascii="Bookman Old Style" w:hAnsi="Bookman Old Style"/>
          <w:b/>
          <w:i w:val="0"/>
          <w:iCs/>
          <w:sz w:val="24"/>
          <w:szCs w:val="24"/>
          <w:u w:val="none"/>
        </w:rPr>
        <w:t>CONTRATANTE</w:t>
      </w:r>
      <w:r w:rsidR="00383B93"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00383B93" w:rsidRPr="00A9304B">
        <w:rPr>
          <w:rFonts w:ascii="Bookman Old Style" w:hAnsi="Bookman Old Style"/>
          <w:b/>
          <w:i w:val="0"/>
          <w:iCs/>
          <w:sz w:val="24"/>
          <w:szCs w:val="24"/>
          <w:u w:val="none"/>
        </w:rPr>
        <w:t>CONTRATADA</w:t>
      </w:r>
      <w:r w:rsidR="00383B93"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B76D0F">
        <w:rPr>
          <w:rFonts w:ascii="Bookman Old Style" w:hAnsi="Bookman Old Style"/>
          <w:i w:val="0"/>
          <w:iCs/>
          <w:sz w:val="24"/>
          <w:szCs w:val="24"/>
          <w:u w:val="none"/>
        </w:rPr>
        <w:t>--</w:t>
      </w:r>
      <w:r w:rsidR="00383B93" w:rsidRPr="00A9304B">
        <w:rPr>
          <w:rFonts w:ascii="Bookman Old Style" w:hAnsi="Bookman Old Style"/>
          <w:i w:val="0"/>
          <w:iCs/>
          <w:sz w:val="24"/>
          <w:szCs w:val="24"/>
          <w:u w:val="none"/>
        </w:rPr>
        <w:t>/201</w:t>
      </w:r>
      <w:r w:rsidR="00B76D0F">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276558" w:rsidRDefault="00383B93" w:rsidP="00276558">
      <w:pPr>
        <w:pStyle w:val="texto1"/>
        <w:spacing w:before="0" w:beforeAutospacing="0" w:after="0" w:afterAutospacing="0"/>
        <w:jc w:val="both"/>
        <w:rPr>
          <w:rFonts w:ascii="Bookman Old Style" w:hAnsi="Bookman Old Style" w:cs="Arial"/>
          <w:b/>
          <w:bCs/>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AF3442">
        <w:rPr>
          <w:rFonts w:ascii="Bookman Old Style" w:hAnsi="Bookman Old Style"/>
          <w:b/>
          <w:bCs/>
          <w:iCs/>
        </w:rPr>
        <w:t>--</w:t>
      </w:r>
      <w:r w:rsidRPr="00A9304B">
        <w:rPr>
          <w:rFonts w:ascii="Bookman Old Style" w:hAnsi="Bookman Old Style"/>
          <w:b/>
          <w:bCs/>
          <w:iCs/>
        </w:rPr>
        <w:t>/2.01</w:t>
      </w:r>
      <w:r w:rsidR="00B76D0F">
        <w:rPr>
          <w:rFonts w:ascii="Bookman Old Style" w:hAnsi="Bookman Old Style"/>
          <w:b/>
          <w:bCs/>
          <w:iCs/>
        </w:rPr>
        <w:t>7</w:t>
      </w:r>
      <w:r w:rsidRPr="00A9304B">
        <w:rPr>
          <w:rFonts w:ascii="Bookman Old Style" w:hAnsi="Bookman Old Style"/>
          <w:iCs/>
        </w:rPr>
        <w:t xml:space="preserve">, obriga-se </w:t>
      </w:r>
      <w:r w:rsidR="006E69DB">
        <w:rPr>
          <w:rFonts w:ascii="Bookman Old Style" w:hAnsi="Bookman Old Style"/>
          <w:iCs/>
        </w:rPr>
        <w:t xml:space="preserve">a executar o </w:t>
      </w:r>
      <w:r w:rsidR="00276558">
        <w:rPr>
          <w:rStyle w:val="Forte"/>
          <w:rFonts w:ascii="Bookman Old Style" w:hAnsi="Bookman Old Style" w:cs="Arial"/>
          <w:bCs w:val="0"/>
        </w:rPr>
        <w:t>serviços de telefonia móvel para voz e dados e SMS e STFC para chamadas (VC1, VC2 E VC</w:t>
      </w:r>
      <w:proofErr w:type="gramStart"/>
      <w:r w:rsidR="00276558">
        <w:rPr>
          <w:rStyle w:val="Forte"/>
          <w:rFonts w:ascii="Bookman Old Style" w:hAnsi="Bookman Old Style" w:cs="Arial"/>
          <w:bCs w:val="0"/>
        </w:rPr>
        <w:t>3)</w:t>
      </w:r>
      <w:r w:rsidR="00276558" w:rsidRPr="00C83C9C">
        <w:rPr>
          <w:rFonts w:ascii="Bookman Old Style" w:hAnsi="Bookman Old Style" w:cs="Arial"/>
          <w:b/>
          <w:bCs/>
        </w:rPr>
        <w:t>com</w:t>
      </w:r>
      <w:proofErr w:type="gramEnd"/>
      <w:r w:rsidR="00276558" w:rsidRPr="00C83C9C">
        <w:rPr>
          <w:rFonts w:ascii="Bookman Old Style" w:hAnsi="Bookman Old Style" w:cs="Arial"/>
          <w:b/>
          <w:bCs/>
        </w:rPr>
        <w:t xml:space="preserve">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r w:rsidR="00276558">
        <w:rPr>
          <w:rFonts w:ascii="Bookman Old Style" w:hAnsi="Bookman Old Style" w:cs="Arial"/>
          <w:b/>
          <w:bCs/>
        </w:rPr>
        <w:t>.</w:t>
      </w:r>
    </w:p>
    <w:p w:rsidR="00247E7B" w:rsidRDefault="00247E7B" w:rsidP="00276558">
      <w:pPr>
        <w:pStyle w:val="texto1"/>
        <w:spacing w:before="0" w:beforeAutospacing="0" w:after="0" w:afterAutospacing="0"/>
        <w:jc w:val="both"/>
        <w:rPr>
          <w:rFonts w:ascii="Bookman Old Style" w:hAnsi="Bookman Old Style" w:cs="Arial"/>
          <w:b/>
          <w:bCs/>
        </w:rPr>
      </w:pPr>
    </w:p>
    <w:p w:rsidR="00247E7B" w:rsidRDefault="00247E7B" w:rsidP="00276558">
      <w:pPr>
        <w:pStyle w:val="texto1"/>
        <w:spacing w:before="0" w:beforeAutospacing="0" w:after="0" w:afterAutospacing="0"/>
        <w:jc w:val="both"/>
        <w:rPr>
          <w:rFonts w:ascii="Bookman Old Style" w:hAnsi="Bookman Old Style" w:cs="Arial"/>
          <w:b/>
          <w:bCs/>
        </w:rPr>
      </w:pPr>
    </w:p>
    <w:p w:rsidR="00276558" w:rsidRDefault="00276558" w:rsidP="00276558">
      <w:pPr>
        <w:pStyle w:val="texto1"/>
        <w:spacing w:before="0" w:beforeAutospacing="0" w:after="0" w:afterAutospacing="0"/>
        <w:jc w:val="both"/>
        <w:rPr>
          <w:rFonts w:ascii="Bookman Old Style" w:hAnsi="Bookman Old Style" w:cs="Arial"/>
          <w:b/>
          <w:bCs/>
        </w:rPr>
      </w:pPr>
    </w:p>
    <w:p w:rsidR="00383B93" w:rsidRPr="00276558" w:rsidRDefault="00383B93" w:rsidP="00276558">
      <w:pPr>
        <w:pStyle w:val="texto1"/>
        <w:spacing w:before="0" w:beforeAutospacing="0" w:after="0" w:afterAutospacing="0"/>
        <w:jc w:val="both"/>
        <w:rPr>
          <w:rFonts w:ascii="Bookman Old Style" w:hAnsi="Bookman Old Style"/>
          <w:iCs/>
          <w:u w:val="single"/>
        </w:rPr>
      </w:pPr>
      <w:r w:rsidRPr="00276558">
        <w:rPr>
          <w:rFonts w:ascii="Bookman Old Style" w:hAnsi="Bookman Old Style"/>
          <w:b/>
          <w:iCs/>
          <w:u w:val="single"/>
        </w:rPr>
        <w:lastRenderedPageBreak/>
        <w:t xml:space="preserve">CLÁUSULA SEGUNDA- DO PRAZO </w:t>
      </w:r>
      <w:r w:rsidR="003870D6" w:rsidRPr="00276558">
        <w:rPr>
          <w:rFonts w:ascii="Bookman Old Style" w:hAnsi="Bookman Old Style"/>
          <w:b/>
          <w:iCs/>
          <w:u w:val="single"/>
        </w:rPr>
        <w:t>CONTRATUAL</w:t>
      </w:r>
      <w:r w:rsidRPr="00276558">
        <w:rPr>
          <w:rFonts w:ascii="Bookman Old Style" w:hAnsi="Bookman Old Style"/>
          <w:iCs/>
          <w:u w:val="singl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 xml:space="preserve">O prazo para execução dos serviços será </w:t>
      </w:r>
      <w:r w:rsidR="009738C6">
        <w:rPr>
          <w:rFonts w:ascii="Bookman Old Style" w:hAnsi="Bookman Old Style"/>
          <w:i w:val="0"/>
          <w:sz w:val="24"/>
          <w:szCs w:val="24"/>
          <w:u w:val="none"/>
        </w:rPr>
        <w:t>de 12 meses</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9738C6" w:rsidRDefault="003870D6" w:rsidP="003870D6">
      <w:pPr>
        <w:jc w:val="both"/>
        <w:rPr>
          <w:rFonts w:ascii="Bookman Old Style" w:hAnsi="Bookman Old Style"/>
          <w:sz w:val="16"/>
          <w:szCs w:val="16"/>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3B93"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 E FORMA DE PAGAMENTO</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3870D6">
        <w:rPr>
          <w:rFonts w:ascii="Bookman Old Style" w:hAnsi="Bookman Old Style"/>
          <w:bCs/>
          <w:i w:val="0"/>
          <w:iCs/>
          <w:sz w:val="24"/>
          <w:szCs w:val="24"/>
          <w:u w:val="none"/>
        </w:rPr>
        <w:t xml:space="preserve">estimado global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sidR="00247E7B">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47E7B">
        <w:rPr>
          <w:rFonts w:ascii="Bookman Old Style" w:hAnsi="Bookman Old Style"/>
          <w:bCs/>
          <w:sz w:val="24"/>
          <w:szCs w:val="24"/>
        </w:rPr>
        <w:t>/ fatura.</w:t>
      </w:r>
    </w:p>
    <w:p w:rsidR="000B310E" w:rsidRPr="009738C6" w:rsidRDefault="000B310E" w:rsidP="000B310E">
      <w:pPr>
        <w:pStyle w:val="Corpodetexto21"/>
        <w:ind w:left="0"/>
        <w:rPr>
          <w:rFonts w:ascii="Bookman Old Style" w:hAnsi="Bookman Old Style"/>
          <w:bCs/>
          <w:sz w:val="16"/>
          <w:szCs w:val="16"/>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9738C6" w:rsidRDefault="000B310E" w:rsidP="000B310E">
      <w:pPr>
        <w:pStyle w:val="Corpodetexto21"/>
        <w:ind w:left="0"/>
        <w:rPr>
          <w:rFonts w:ascii="Bookman Old Style" w:hAnsi="Bookman Old Style"/>
          <w:bCs/>
          <w:sz w:val="16"/>
          <w:szCs w:val="16"/>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0B310E" w:rsidRPr="009738C6" w:rsidRDefault="000B310E" w:rsidP="000B310E">
      <w:pPr>
        <w:pStyle w:val="Ttulo"/>
        <w:jc w:val="both"/>
        <w:rPr>
          <w:rFonts w:ascii="Bookman Old Style" w:hAnsi="Bookman Old Style"/>
          <w:b w:val="0"/>
          <w:sz w:val="16"/>
          <w:szCs w:val="16"/>
          <w:u w:val="none"/>
        </w:rPr>
      </w:pPr>
    </w:p>
    <w:p w:rsidR="009738C6" w:rsidRPr="009738C6" w:rsidRDefault="000B310E" w:rsidP="000B310E">
      <w:pPr>
        <w:pStyle w:val="Ttulo"/>
        <w:jc w:val="both"/>
        <w:rPr>
          <w:rFonts w:ascii="Bookman Old Style" w:hAnsi="Bookman Old Style"/>
          <w:b w:val="0"/>
          <w:bCs w:val="0"/>
          <w:u w:val="none"/>
        </w:rPr>
      </w:pPr>
      <w:r>
        <w:rPr>
          <w:rFonts w:ascii="Bookman Old Style" w:hAnsi="Bookman Old Style"/>
          <w:b w:val="0"/>
          <w:bCs w:val="0"/>
          <w:u w:val="none"/>
        </w:rPr>
        <w:t xml:space="preserve">3.5. </w:t>
      </w:r>
      <w:r w:rsidR="009738C6" w:rsidRPr="009738C6">
        <w:rPr>
          <w:rFonts w:ascii="Bookman Old Style" w:hAnsi="Bookman Old Style" w:cs="Arial"/>
          <w:b w:val="0"/>
          <w:u w:val="none"/>
        </w:rPr>
        <w:t xml:space="preserve">Os preços ofertados permanecerão fixos e irreajustáveis, durante o período de 12 (doze) meses. </w:t>
      </w:r>
      <w:r w:rsidR="009738C6" w:rsidRPr="009738C6">
        <w:rPr>
          <w:rFonts w:ascii="Bookman Old Style" w:hAnsi="Bookman Old Style"/>
          <w:b w:val="0"/>
          <w:u w:val="none"/>
        </w:rPr>
        <w:t>Em caso de prorrogação, o valor será reajustado levando-se em consideração o percentual obtido pelo Índice de Serviços de Telefonia</w:t>
      </w:r>
    </w:p>
    <w:p w:rsidR="009738C6" w:rsidRPr="009738C6" w:rsidRDefault="009738C6" w:rsidP="000B310E">
      <w:pPr>
        <w:pStyle w:val="Ttulo"/>
        <w:jc w:val="both"/>
        <w:rPr>
          <w:rFonts w:ascii="Bookman Old Style" w:hAnsi="Bookman Old Style"/>
          <w:b w:val="0"/>
          <w:bCs w:val="0"/>
          <w:sz w:val="16"/>
          <w:szCs w:val="16"/>
          <w:u w:val="none"/>
        </w:rPr>
      </w:pPr>
    </w:p>
    <w:p w:rsidR="000B310E" w:rsidRPr="000B310E" w:rsidRDefault="009738C6" w:rsidP="000B310E">
      <w:pPr>
        <w:pStyle w:val="Ttulo"/>
        <w:jc w:val="both"/>
        <w:rPr>
          <w:rFonts w:ascii="Bookman Old Style" w:hAnsi="Bookman Old Style"/>
          <w:b w:val="0"/>
          <w:u w:val="none"/>
        </w:rPr>
      </w:pPr>
      <w:r>
        <w:rPr>
          <w:rFonts w:ascii="Bookman Old Style" w:hAnsi="Bookman Old Style"/>
          <w:b w:val="0"/>
          <w:bCs w:val="0"/>
          <w:u w:val="none"/>
        </w:rPr>
        <w:t xml:space="preserve">3.6 -  </w:t>
      </w:r>
      <w:r w:rsidR="000B310E" w:rsidRPr="000B310E">
        <w:rPr>
          <w:rFonts w:ascii="Bookman Old Style" w:hAnsi="Bookman Old Style"/>
          <w:b w:val="0"/>
          <w:bCs w:val="0"/>
          <w:u w:val="none"/>
        </w:rPr>
        <w:t>Ocorrendo fato que pr</w:t>
      </w:r>
      <w:r w:rsidR="00A27742">
        <w:rPr>
          <w:rFonts w:ascii="Bookman Old Style" w:hAnsi="Bookman Old Style"/>
          <w:b w:val="0"/>
          <w:bCs w:val="0"/>
          <w:u w:val="none"/>
        </w:rPr>
        <w:t xml:space="preserve">ovoque desequilíbrio econômico do contrato </w:t>
      </w:r>
      <w:r w:rsidR="000B310E" w:rsidRPr="000B310E">
        <w:rPr>
          <w:rFonts w:ascii="Bookman Old Style" w:hAnsi="Bookman Old Style"/>
          <w:b w:val="0"/>
          <w:bCs w:val="0"/>
          <w:u w:val="none"/>
        </w:rPr>
        <w:t xml:space="preserve">devidamente comprovado por documento oficial, o preço </w:t>
      </w:r>
      <w:r w:rsidR="00A27742">
        <w:rPr>
          <w:rFonts w:ascii="Bookman Old Style" w:hAnsi="Bookman Old Style"/>
          <w:b w:val="0"/>
          <w:bCs w:val="0"/>
          <w:u w:val="none"/>
        </w:rPr>
        <w:t xml:space="preserve">será revisto pela Administração, através de solicitação de reequilíbrio econômico financeiro pelo interessado. </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seguintes dotações orçamentárias;</w:t>
      </w:r>
    </w:p>
    <w:p w:rsidR="00D273D4" w:rsidRPr="009738C6" w:rsidRDefault="00D273D4" w:rsidP="00D273D4">
      <w:pPr>
        <w:pStyle w:val="Corpodetexto"/>
        <w:tabs>
          <w:tab w:val="left" w:pos="7740"/>
        </w:tabs>
        <w:ind w:left="1080" w:right="534"/>
        <w:rPr>
          <w:rFonts w:ascii="Bookman Old Style" w:hAnsi="Bookman Old Style" w:cs="Tahoma"/>
          <w:i w:val="0"/>
          <w:sz w:val="24"/>
          <w:szCs w:val="24"/>
          <w:u w:val="none"/>
        </w:rPr>
      </w:pPr>
      <w:r w:rsidRPr="009738C6">
        <w:rPr>
          <w:rFonts w:ascii="Bookman Old Style" w:hAnsi="Bookman Old Style" w:cs="Tahoma"/>
          <w:i w:val="0"/>
          <w:sz w:val="24"/>
          <w:szCs w:val="24"/>
          <w:u w:val="none"/>
        </w:rPr>
        <w:t>02.01.00 – Poder Executivo</w:t>
      </w:r>
    </w:p>
    <w:p w:rsidR="00D273D4" w:rsidRPr="009738C6" w:rsidRDefault="00D273D4" w:rsidP="00D273D4">
      <w:pPr>
        <w:pStyle w:val="Corpodetexto"/>
        <w:tabs>
          <w:tab w:val="left" w:pos="7740"/>
        </w:tabs>
        <w:ind w:left="1080" w:right="534"/>
        <w:rPr>
          <w:rFonts w:ascii="Bookman Old Style" w:hAnsi="Bookman Old Style" w:cs="Tahoma"/>
          <w:i w:val="0"/>
          <w:sz w:val="24"/>
          <w:szCs w:val="24"/>
          <w:u w:val="none"/>
        </w:rPr>
      </w:pPr>
      <w:r w:rsidRPr="009738C6">
        <w:rPr>
          <w:rFonts w:ascii="Bookman Old Style" w:hAnsi="Bookman Old Style" w:cs="Tahoma"/>
          <w:i w:val="0"/>
          <w:sz w:val="24"/>
          <w:szCs w:val="24"/>
          <w:u w:val="none"/>
        </w:rPr>
        <w:t>02.01.01- Gabinete do Prefeito</w:t>
      </w:r>
    </w:p>
    <w:p w:rsidR="00D273D4" w:rsidRPr="009738C6" w:rsidRDefault="00D273D4" w:rsidP="00D273D4">
      <w:pPr>
        <w:pStyle w:val="Corpodetexto"/>
        <w:tabs>
          <w:tab w:val="left" w:pos="7740"/>
        </w:tabs>
        <w:ind w:left="1080" w:right="534"/>
        <w:rPr>
          <w:rFonts w:ascii="Bookman Old Style" w:hAnsi="Bookman Old Style" w:cs="Tahoma"/>
          <w:i w:val="0"/>
          <w:sz w:val="24"/>
          <w:szCs w:val="24"/>
          <w:u w:val="none"/>
        </w:rPr>
      </w:pPr>
      <w:r w:rsidRPr="009738C6">
        <w:rPr>
          <w:rFonts w:ascii="Bookman Old Style" w:hAnsi="Bookman Old Style" w:cs="Tahoma"/>
          <w:i w:val="0"/>
          <w:sz w:val="24"/>
          <w:szCs w:val="24"/>
          <w:u w:val="none"/>
        </w:rPr>
        <w:t>02.02.00 – Secretaria Municipal de Finanças</w:t>
      </w:r>
    </w:p>
    <w:p w:rsidR="00D273D4" w:rsidRPr="009738C6" w:rsidRDefault="00D273D4" w:rsidP="00D273D4">
      <w:pPr>
        <w:pStyle w:val="Corpodetexto"/>
        <w:tabs>
          <w:tab w:val="left" w:pos="7740"/>
        </w:tabs>
        <w:ind w:left="1080" w:right="534"/>
        <w:rPr>
          <w:rFonts w:ascii="Bookman Old Style" w:hAnsi="Bookman Old Style" w:cs="Tahoma"/>
          <w:i w:val="0"/>
          <w:sz w:val="24"/>
          <w:szCs w:val="24"/>
          <w:u w:val="none"/>
        </w:rPr>
      </w:pPr>
      <w:r w:rsidRPr="009738C6">
        <w:rPr>
          <w:rFonts w:ascii="Bookman Old Style" w:hAnsi="Bookman Old Style" w:cs="Tahoma"/>
          <w:i w:val="0"/>
          <w:sz w:val="24"/>
          <w:szCs w:val="24"/>
          <w:u w:val="none"/>
        </w:rPr>
        <w:t xml:space="preserve">3.3.90.39.00 outros serviços de </w:t>
      </w:r>
      <w:proofErr w:type="spellStart"/>
      <w:r w:rsidRPr="009738C6">
        <w:rPr>
          <w:rFonts w:ascii="Bookman Old Style" w:hAnsi="Bookman Old Style" w:cs="Tahoma"/>
          <w:i w:val="0"/>
          <w:sz w:val="24"/>
          <w:szCs w:val="24"/>
          <w:u w:val="none"/>
        </w:rPr>
        <w:t>terceiro</w:t>
      </w:r>
      <w:proofErr w:type="spellEnd"/>
      <w:r w:rsidRPr="009738C6">
        <w:rPr>
          <w:rFonts w:ascii="Bookman Old Style" w:hAnsi="Bookman Old Style" w:cs="Tahoma"/>
          <w:i w:val="0"/>
          <w:sz w:val="24"/>
          <w:szCs w:val="24"/>
          <w:u w:val="none"/>
        </w:rPr>
        <w:t xml:space="preserve"> pessoa jurídica </w:t>
      </w:r>
    </w:p>
    <w:p w:rsidR="00EE26B5" w:rsidRPr="009738C6" w:rsidRDefault="00EE26B5"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247E7B">
      <w:pPr>
        <w:pStyle w:val="Corpodetexto21"/>
        <w:ind w:left="0"/>
        <w:jc w:val="left"/>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0B310E" w:rsidP="00F32028">
      <w:pPr>
        <w:pStyle w:val="Ttulo"/>
        <w:numPr>
          <w:ilvl w:val="1"/>
          <w:numId w:val="13"/>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D273D4" w:rsidRDefault="000B310E" w:rsidP="00F32028">
      <w:pPr>
        <w:pStyle w:val="Ttulo"/>
        <w:numPr>
          <w:ilvl w:val="0"/>
          <w:numId w:val="17"/>
        </w:numPr>
        <w:spacing w:after="120"/>
        <w:jc w:val="both"/>
        <w:rPr>
          <w:rFonts w:ascii="Bookman Old Style" w:hAnsi="Bookman Old Style"/>
          <w:b w:val="0"/>
          <w:u w:val="none"/>
        </w:rPr>
      </w:pPr>
      <w:r w:rsidRPr="00D273D4">
        <w:rPr>
          <w:rFonts w:ascii="Bookman Old Style" w:hAnsi="Bookman Old Style"/>
          <w:b w:val="0"/>
          <w:u w:val="none"/>
        </w:rPr>
        <w:t xml:space="preserve">Cumprir e fazer cumprir todas as cláusulas contratuais pactuadas, </w:t>
      </w:r>
    </w:p>
    <w:p w:rsidR="00B605B8" w:rsidRPr="00D273D4" w:rsidRDefault="00EE26B5" w:rsidP="00F32028">
      <w:pPr>
        <w:pStyle w:val="Ttulo"/>
        <w:numPr>
          <w:ilvl w:val="0"/>
          <w:numId w:val="17"/>
        </w:numPr>
        <w:spacing w:after="120"/>
        <w:jc w:val="both"/>
        <w:rPr>
          <w:rFonts w:ascii="Bookman Old Style" w:hAnsi="Bookman Old Style"/>
          <w:b w:val="0"/>
          <w:u w:val="none"/>
        </w:rPr>
      </w:pPr>
      <w:r w:rsidRPr="00D273D4">
        <w:rPr>
          <w:rFonts w:ascii="Bookman Old Style" w:hAnsi="Bookman Old Style"/>
          <w:b w:val="0"/>
          <w:u w:val="none"/>
        </w:rPr>
        <w:t xml:space="preserve">Responsabilizar-se </w:t>
      </w:r>
      <w:r w:rsidR="00B605B8" w:rsidRPr="00D273D4">
        <w:rPr>
          <w:rFonts w:ascii="Bookman Old Style" w:hAnsi="Bookman Old Style"/>
          <w:b w:val="0"/>
          <w:u w:val="none"/>
        </w:rPr>
        <w:t>por todo e qualquer dano</w:t>
      </w:r>
      <w:r w:rsidR="00D273D4">
        <w:rPr>
          <w:rFonts w:ascii="Bookman Old Style" w:hAnsi="Bookman Old Style"/>
          <w:b w:val="0"/>
          <w:u w:val="none"/>
        </w:rPr>
        <w:t xml:space="preserve"> causado</w:t>
      </w:r>
      <w:r w:rsidR="00B605B8" w:rsidRPr="00D273D4">
        <w:rPr>
          <w:rFonts w:ascii="Bookman Old Style" w:hAnsi="Bookman Old Style"/>
          <w:b w:val="0"/>
          <w:u w:val="none"/>
        </w:rPr>
        <w:t xml:space="preserve"> aos usuários ou a terceiros, durante a execução dos serviços contratados, inclusive pelo pagamento de eventuais indenizações;</w:t>
      </w:r>
    </w:p>
    <w:p w:rsidR="000B310E" w:rsidRDefault="000B310E" w:rsidP="00F32028">
      <w:pPr>
        <w:pStyle w:val="Ttulo"/>
        <w:numPr>
          <w:ilvl w:val="0"/>
          <w:numId w:val="17"/>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encargos trabalhistas, previdenciários, fiscais, comerciais e outros resultantes do cumprimento do </w:t>
      </w:r>
      <w:proofErr w:type="spellStart"/>
      <w:r w:rsidRPr="00E511A3">
        <w:rPr>
          <w:rFonts w:ascii="Bookman Old Style" w:hAnsi="Bookman Old Style"/>
          <w:b w:val="0"/>
          <w:u w:val="none"/>
        </w:rPr>
        <w:t>contrato.A</w:t>
      </w:r>
      <w:proofErr w:type="spellEnd"/>
      <w:r w:rsidRPr="00E511A3">
        <w:rPr>
          <w:rFonts w:ascii="Bookman Old Style" w:hAnsi="Bookman Old Style"/>
          <w:b w:val="0"/>
          <w:u w:val="none"/>
        </w:rPr>
        <w:t xml:space="preserve"> </w:t>
      </w:r>
      <w:r w:rsidRPr="00E511A3">
        <w:rPr>
          <w:rFonts w:ascii="Bookman Old Style" w:hAnsi="Bookman Old Style"/>
          <w:b w:val="0"/>
          <w:u w:val="none"/>
        </w:rPr>
        <w:lastRenderedPageBreak/>
        <w:t>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 xml:space="preserve">to </w:t>
      </w:r>
    </w:p>
    <w:p w:rsidR="000B310E" w:rsidRDefault="000B310E" w:rsidP="00F32028">
      <w:pPr>
        <w:pStyle w:val="Ttulo"/>
        <w:numPr>
          <w:ilvl w:val="0"/>
          <w:numId w:val="17"/>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Default="000B310E" w:rsidP="00F32028">
      <w:pPr>
        <w:pStyle w:val="Ttulo"/>
        <w:numPr>
          <w:ilvl w:val="0"/>
          <w:numId w:val="17"/>
        </w:numPr>
        <w:spacing w:after="120"/>
        <w:ind w:left="851" w:hanging="491"/>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310E" w:rsidRPr="00B553E3" w:rsidRDefault="000B310E" w:rsidP="00F32028">
      <w:pPr>
        <w:pStyle w:val="Ttulo"/>
        <w:numPr>
          <w:ilvl w:val="0"/>
          <w:numId w:val="17"/>
        </w:numPr>
        <w:spacing w:after="120"/>
        <w:ind w:left="851" w:hanging="491"/>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F32028">
      <w:pPr>
        <w:pStyle w:val="Corpodetexto"/>
        <w:numPr>
          <w:ilvl w:val="0"/>
          <w:numId w:val="17"/>
        </w:numPr>
        <w:spacing w:before="120" w:after="120"/>
        <w:ind w:left="851" w:hanging="491"/>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F32028">
      <w:pPr>
        <w:pStyle w:val="Ttulo"/>
        <w:numPr>
          <w:ilvl w:val="0"/>
          <w:numId w:val="17"/>
        </w:numPr>
        <w:spacing w:after="120"/>
        <w:ind w:left="851" w:hanging="491"/>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B605B8" w:rsidRPr="00D273D4" w:rsidRDefault="00B605B8"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 xml:space="preserve">ulta de 1%(um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por limitado a 05(cinco) dias de atraso.</w:t>
      </w:r>
    </w:p>
    <w:p w:rsidR="009D715C" w:rsidRDefault="00383B93" w:rsidP="00D273D4">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contratual, por atraso superior à 05 (cinco) dias e rescisão contratual</w:t>
      </w:r>
      <w:r w:rsidRPr="00A9304B">
        <w:rPr>
          <w:rFonts w:ascii="Bookman Old Style" w:hAnsi="Bookman Old Style"/>
          <w:i w:val="0"/>
          <w:iCs/>
          <w:sz w:val="24"/>
          <w:szCs w:val="24"/>
          <w:u w:val="none"/>
        </w:rPr>
        <w:t>.</w:t>
      </w:r>
    </w:p>
    <w:p w:rsidR="00D273D4" w:rsidRPr="00D273D4" w:rsidRDefault="00D273D4"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7</w:t>
      </w:r>
      <w:r w:rsidR="00383B93" w:rsidRPr="00A9304B">
        <w:rPr>
          <w:rFonts w:ascii="Bookman Old Style" w:hAnsi="Bookman Old Style"/>
          <w:i w:val="0"/>
          <w:iCs/>
          <w:sz w:val="24"/>
          <w:szCs w:val="24"/>
          <w:u w:val="none"/>
        </w:rPr>
        <w:t xml:space="preserve">.3.2. A rescisão contratual de que trata o inciso l do art.78 acarretará as </w:t>
      </w:r>
      <w:r w:rsidR="00247E7B" w:rsidRPr="00A9304B">
        <w:rPr>
          <w:rFonts w:ascii="Bookman Old Style" w:hAnsi="Bookman Old Style"/>
          <w:i w:val="0"/>
          <w:iCs/>
          <w:sz w:val="24"/>
          <w:szCs w:val="24"/>
          <w:u w:val="none"/>
        </w:rPr>
        <w:t>consequências</w:t>
      </w:r>
      <w:r w:rsidR="00383B93" w:rsidRPr="00A9304B">
        <w:rPr>
          <w:rFonts w:ascii="Bookman Old Style" w:hAnsi="Bookman Old Style"/>
          <w:i w:val="0"/>
          <w:iCs/>
          <w:sz w:val="24"/>
          <w:szCs w:val="24"/>
          <w:u w:val="none"/>
        </w:rPr>
        <w:t xml:space="preserve"> previstas no art. 80, incisos I a IV,</w:t>
      </w:r>
      <w:r w:rsidR="00247E7B">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ambos </w:t>
      </w:r>
      <w:proofErr w:type="gramStart"/>
      <w:r w:rsidR="00383B93" w:rsidRPr="00A9304B">
        <w:rPr>
          <w:rFonts w:ascii="Bookman Old Style" w:hAnsi="Bookman Old Style"/>
          <w:i w:val="0"/>
          <w:iCs/>
          <w:sz w:val="24"/>
          <w:szCs w:val="24"/>
          <w:u w:val="none"/>
        </w:rPr>
        <w:t>da  Lei</w:t>
      </w:r>
      <w:proofErr w:type="gramEnd"/>
      <w:r w:rsidR="00383B93" w:rsidRPr="00A9304B">
        <w:rPr>
          <w:rFonts w:ascii="Bookman Old Style" w:hAnsi="Bookman Old Style"/>
          <w:i w:val="0"/>
          <w:iCs/>
          <w:sz w:val="24"/>
          <w:szCs w:val="24"/>
          <w:u w:val="none"/>
        </w:rPr>
        <w:t xml:space="preserve">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6.1.c.;</w:t>
      </w: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Considera-se parte integrante deste instrumento, como se nele estivesse transcrito: o Edital de Pregão Presencial nº 0</w:t>
      </w:r>
      <w:r w:rsidR="00D273D4">
        <w:rPr>
          <w:rFonts w:ascii="Bookman Old Style" w:hAnsi="Bookman Old Style"/>
          <w:i w:val="0"/>
          <w:iCs/>
          <w:sz w:val="24"/>
          <w:szCs w:val="24"/>
          <w:u w:val="none"/>
        </w:rPr>
        <w:t>25/2017</w:t>
      </w:r>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E por estarem justas e concordes, as partes assinam o presente instrumento em 3(três) vias, de igual  forma e teor, na  presença das testemunhas.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8F439E">
        <w:rPr>
          <w:rFonts w:ascii="Bookman Old Style" w:hAnsi="Bookman Old Style"/>
          <w:i w:val="0"/>
          <w:iCs/>
          <w:sz w:val="24"/>
          <w:szCs w:val="24"/>
          <w:u w:val="none"/>
        </w:rPr>
        <w:t>7</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Prefeito</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247E7B" w:rsidRDefault="00247E7B" w:rsidP="00383B93">
      <w:pPr>
        <w:pStyle w:val="Corpodetexto"/>
        <w:spacing w:after="120"/>
        <w:jc w:val="center"/>
        <w:rPr>
          <w:rFonts w:ascii="Bookman Old Style" w:hAnsi="Bookman Old Style"/>
          <w:b/>
          <w:bCs/>
          <w:i w:val="0"/>
          <w:iCs/>
          <w:sz w:val="24"/>
          <w:szCs w:val="24"/>
          <w:u w:val="none"/>
        </w:rPr>
      </w:pPr>
    </w:p>
    <w:p w:rsidR="00247E7B" w:rsidRDefault="00247E7B" w:rsidP="00383B93">
      <w:pPr>
        <w:pStyle w:val="Corpodetexto"/>
        <w:spacing w:after="120"/>
        <w:jc w:val="center"/>
        <w:rPr>
          <w:rFonts w:ascii="Bookman Old Style" w:hAnsi="Bookman Old Style"/>
          <w:b/>
          <w:bCs/>
          <w:i w:val="0"/>
          <w:iCs/>
          <w:sz w:val="24"/>
          <w:szCs w:val="24"/>
          <w:u w:val="none"/>
        </w:rPr>
      </w:pPr>
    </w:p>
    <w:p w:rsidR="00247E7B" w:rsidRPr="00A9304B" w:rsidRDefault="00247E7B" w:rsidP="00383B93">
      <w:pPr>
        <w:pStyle w:val="Corpodetexto"/>
        <w:spacing w:after="120"/>
        <w:jc w:val="center"/>
        <w:rPr>
          <w:rFonts w:ascii="Bookman Old Style" w:hAnsi="Bookman Old Style"/>
          <w:b/>
          <w:bCs/>
          <w:i w:val="0"/>
          <w:iCs/>
          <w:sz w:val="24"/>
          <w:szCs w:val="24"/>
          <w:u w:val="none"/>
        </w:rPr>
      </w:pP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EE26B5" w:rsidRPr="00A9304B" w:rsidRDefault="00EE26B5" w:rsidP="00EE26B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2D4998">
        <w:rPr>
          <w:rFonts w:ascii="Bookman Old Style" w:hAnsi="Bookman Old Style"/>
          <w:b/>
          <w:szCs w:val="24"/>
          <w:lang w:val="pt-BR"/>
        </w:rPr>
        <w:t>0</w:t>
      </w:r>
      <w:r w:rsidR="009738C6">
        <w:rPr>
          <w:rFonts w:ascii="Bookman Old Style" w:hAnsi="Bookman Old Style"/>
          <w:b/>
          <w:szCs w:val="24"/>
          <w:lang w:val="pt-BR"/>
        </w:rPr>
        <w:t>4</w:t>
      </w:r>
      <w:r w:rsidR="002D4998">
        <w:rPr>
          <w:rFonts w:ascii="Bookman Old Style" w:hAnsi="Bookman Old Style"/>
          <w:b/>
          <w:szCs w:val="24"/>
          <w:lang w:val="pt-BR"/>
        </w:rPr>
        <w:t>3</w:t>
      </w:r>
      <w:r w:rsidRPr="00A9304B">
        <w:rPr>
          <w:rFonts w:ascii="Bookman Old Style" w:hAnsi="Bookman Old Style"/>
          <w:b/>
          <w:szCs w:val="24"/>
          <w:lang w:val="pt-BR"/>
        </w:rPr>
        <w:t>/201</w:t>
      </w:r>
      <w:r w:rsidR="008F439E">
        <w:rPr>
          <w:rFonts w:ascii="Bookman Old Style" w:hAnsi="Bookman Old Style"/>
          <w:b/>
          <w:szCs w:val="24"/>
          <w:lang w:val="pt-BR"/>
        </w:rPr>
        <w:t>7</w:t>
      </w:r>
    </w:p>
    <w:p w:rsidR="00276558" w:rsidRDefault="00EE26B5" w:rsidP="00276558">
      <w:pPr>
        <w:pStyle w:val="texto1"/>
        <w:spacing w:before="0" w:beforeAutospacing="0" w:after="0" w:afterAutospacing="0"/>
        <w:jc w:val="both"/>
        <w:rPr>
          <w:rFonts w:ascii="Bookman Old Style" w:hAnsi="Bookman Old Style" w:cs="Arial"/>
          <w:b/>
          <w:bCs/>
        </w:rPr>
      </w:pPr>
      <w:r w:rsidRPr="00A9304B">
        <w:rPr>
          <w:rFonts w:ascii="Bookman Old Style" w:hAnsi="Bookman Old Style"/>
        </w:rPr>
        <w:t xml:space="preserve">Objeto: </w:t>
      </w:r>
      <w:r w:rsidR="00276558" w:rsidRPr="00C83C9C">
        <w:rPr>
          <w:rFonts w:ascii="Bookman Old Style" w:hAnsi="Bookman Old Style"/>
          <w:b/>
        </w:rPr>
        <w:t>C</w:t>
      </w:r>
      <w:r w:rsidR="00276558" w:rsidRPr="00C83C9C">
        <w:rPr>
          <w:rFonts w:ascii="Bookman Old Style" w:hAnsi="Bookman Old Style" w:cs="Arial"/>
          <w:b/>
        </w:rPr>
        <w:t xml:space="preserve">ontratação de </w:t>
      </w:r>
      <w:r w:rsidR="00276558" w:rsidRPr="00C83C9C">
        <w:rPr>
          <w:rStyle w:val="Forte"/>
          <w:rFonts w:ascii="Bookman Old Style" w:hAnsi="Bookman Old Style" w:cs="Arial"/>
          <w:bCs w:val="0"/>
        </w:rPr>
        <w:t xml:space="preserve">empresa </w:t>
      </w:r>
      <w:r w:rsidR="00276558">
        <w:rPr>
          <w:rStyle w:val="Forte"/>
          <w:rFonts w:ascii="Bookman Old Style" w:hAnsi="Bookman Old Style" w:cs="Arial"/>
          <w:bCs w:val="0"/>
        </w:rPr>
        <w:t>especializada para prestação de serviços de telefonia móvel para voz e dados e SMS e STFC para chamadas (VC1, VC2 E VC3)</w:t>
      </w:r>
      <w:r w:rsidR="00276558" w:rsidRPr="00C83C9C">
        <w:rPr>
          <w:rFonts w:ascii="Bookman Old Style" w:hAnsi="Bookman Old Style" w:cs="Arial"/>
          <w:b/>
          <w:bCs/>
        </w:rPr>
        <w:t xml:space="preserve">com o fornecimento de </w:t>
      </w:r>
      <w:r w:rsidR="00276558">
        <w:rPr>
          <w:rFonts w:ascii="Bookman Old Style" w:hAnsi="Bookman Old Style" w:cs="Arial"/>
          <w:b/>
          <w:bCs/>
        </w:rPr>
        <w:t>3</w:t>
      </w:r>
      <w:r w:rsidR="00276558" w:rsidRPr="00C83C9C">
        <w:rPr>
          <w:rFonts w:ascii="Bookman Old Style" w:hAnsi="Bookman Old Style" w:cs="Arial"/>
          <w:b/>
          <w:bCs/>
        </w:rPr>
        <w:t>0 (</w:t>
      </w:r>
      <w:r w:rsidR="00276558">
        <w:rPr>
          <w:rFonts w:ascii="Bookman Old Style" w:hAnsi="Bookman Old Style" w:cs="Arial"/>
          <w:b/>
          <w:bCs/>
        </w:rPr>
        <w:t>trin</w:t>
      </w:r>
      <w:r w:rsidR="00276558" w:rsidRPr="00C83C9C">
        <w:rPr>
          <w:rFonts w:ascii="Bookman Old Style" w:hAnsi="Bookman Old Style" w:cs="Arial"/>
          <w:b/>
          <w:bCs/>
        </w:rPr>
        <w:t>ta) aparelhos celulares móveis novos, em regime de comodato</w:t>
      </w:r>
    </w:p>
    <w:p w:rsidR="00EE26B5" w:rsidRPr="00A9304B" w:rsidRDefault="00EE26B5" w:rsidP="00276558">
      <w:pPr>
        <w:pStyle w:val="texto1"/>
        <w:spacing w:before="0" w:beforeAutospacing="0" w:after="0" w:afterAutospacing="0"/>
        <w:jc w:val="both"/>
        <w:rPr>
          <w:rFonts w:ascii="Bookman Old Style" w:hAnsi="Bookman Old Style"/>
          <w:b/>
        </w:rPr>
      </w:pPr>
      <w:r w:rsidRPr="00A9304B">
        <w:rPr>
          <w:rFonts w:ascii="Bookman Old Style" w:hAnsi="Bookman Old Style"/>
        </w:rPr>
        <w:t xml:space="preserve">Órgão Requisitante: </w:t>
      </w:r>
      <w:r>
        <w:rPr>
          <w:rFonts w:ascii="Bookman Old Style" w:hAnsi="Bookman Old Style"/>
          <w:b/>
        </w:rPr>
        <w:t>Diversas Secretaria Municipais</w:t>
      </w:r>
    </w:p>
    <w:p w:rsidR="00537E6A" w:rsidRPr="00D3161F" w:rsidRDefault="00537E6A" w:rsidP="00537E6A">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8C5D7C" w:rsidRDefault="008C5D7C" w:rsidP="008C5D7C">
      <w:pPr>
        <w:autoSpaceDE w:val="0"/>
        <w:autoSpaceDN w:val="0"/>
        <w:adjustRightInd w:val="0"/>
        <w:jc w:val="center"/>
        <w:rPr>
          <w:rFonts w:ascii="Bookman Old Style" w:hAnsi="Bookman Old Style" w:cs="BookmanOldStyle,Bold"/>
          <w:b/>
          <w:bCs/>
        </w:rPr>
      </w:pPr>
    </w:p>
    <w:p w:rsidR="00383B93" w:rsidRPr="00A9304B" w:rsidRDefault="00383B93" w:rsidP="00383B93">
      <w:pPr>
        <w:pStyle w:val="Subttulo"/>
        <w:spacing w:before="120" w:after="120"/>
        <w:jc w:val="center"/>
        <w:rPr>
          <w:rFonts w:ascii="Bookman Old Style" w:hAnsi="Bookman Old Style"/>
        </w:rPr>
      </w:pPr>
      <w:r w:rsidRPr="00A9304B">
        <w:rPr>
          <w:rFonts w:ascii="Bookman Old Style" w:hAnsi="Bookman Old Style"/>
        </w:rPr>
        <w:t xml:space="preserve">ANEXO </w:t>
      </w:r>
      <w:r w:rsidR="006F4B1E">
        <w:rPr>
          <w:rFonts w:ascii="Bookman Old Style" w:hAnsi="Bookman Old Style"/>
        </w:rPr>
        <w:t>X</w:t>
      </w:r>
    </w:p>
    <w:p w:rsidR="00383B93" w:rsidRPr="00A9304B" w:rsidRDefault="00383B93" w:rsidP="00383B93">
      <w:pPr>
        <w:pStyle w:val="p-integra"/>
        <w:spacing w:before="120" w:beforeAutospacing="0" w:after="120" w:afterAutospacing="0"/>
        <w:jc w:val="center"/>
        <w:rPr>
          <w:rFonts w:ascii="Bookman Old Style" w:hAnsi="Bookman Old Style"/>
          <w:b/>
        </w:rPr>
      </w:pPr>
      <w:r w:rsidRPr="00A9304B">
        <w:rPr>
          <w:rFonts w:ascii="Bookman Old Style" w:hAnsi="Bookman Old Style"/>
          <w:b/>
        </w:rPr>
        <w:t>REGULAMENTO PARA PARTICIPAÇÃO DE MICROEMPRESA – ME e EMPRESA DE PEQUENO PORTE - EPP</w:t>
      </w:r>
      <w:r w:rsidRPr="00A9304B">
        <w:rPr>
          <w:rFonts w:ascii="Bookman Old Style" w:hAnsi="Bookman Old Style"/>
          <w:b/>
        </w:rPr>
        <w:br/>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desenquadramento</w:t>
      </w:r>
      <w:proofErr w:type="spellEnd"/>
      <w:r w:rsidRPr="00A9304B">
        <w:rPr>
          <w:rFonts w:ascii="Bookman Old Style" w:hAnsi="Bookman Old Style"/>
        </w:rPr>
        <w:t xml:space="preserve"> dessa situação.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1.1 - A declaração deverá ser subscrita por quem detém poderes de representação da licitante e por seu contador.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2.1 - A Comissão de Licitação decidirá motivadamente a respeito da qualificação das licitantes como microempresas ou empresas de pequeno porte, dando publicidade, juntamente com o julgamento da fase de habilitação.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3 - A microempresa ou empresa de pequeno porte, assim qualificada, deverá apresentar toda a documentação exigida no edital, podendo, todavia existir, no </w:t>
      </w:r>
      <w:r w:rsidRPr="00A9304B">
        <w:rPr>
          <w:rFonts w:ascii="Bookman Old Style" w:hAnsi="Bookman Old Style"/>
        </w:rPr>
        <w:lastRenderedPageBreak/>
        <w:t xml:space="preserve">que tange à regularidade fiscal, documentos que apresentem alguma restrição, sem que isso impeça a continuidade de sua participação na licitação.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3.1. - A microempresa ou empresa de pequeno porte que tenha apresentado documentação relativa à regularidade fiscal com restrição, sagrando-se vencedora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da licitação, deverá, no prazo improrrogável de 2 (dois) dias úteis contados da data da publicação da homologação do certame, promover a sua regularização, com a apresentação dos documentos exigidos no edital.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4.1 - As sanções cabíveis são as estabelecidas para as hipóteses de descumprimento total das obrigações assumidas, nas Leis Federais nº 8.666, de 21 de junho de 1993, e nº 10.520, de 17 de julho de 2002, e neste Edital.</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5 - Na classificação das propostas, o presidente da Comissão de Licitação deverá:</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6.1 - verificar se há preços ofertados por licitantes assim qualificadas até 5% (cinco por cento), caracterizando o empate ficto nos termos do artigo 44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7 - Alcançado o preço final na nova proposta apresentada pela microempresa ou empresa de pequeno porte, deverá a Comissão de Licitação prosseguir mediante análise de sua aceitabilidade.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7.1 - Definido o preço final prosseguir-se-á na licitação, observando-se os procedimentos próprios da modalidade licitatória denominada de Pregão.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8 - Não se concretizando a contratação da microempresa ou empresa de pequeno porte, a autoridade competente decidirá motivadamente pela revogação ou pelo prosseguimento da licitação, devendo ser observado o seguinte: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w:t>
      </w:r>
      <w:r w:rsidRPr="00A9304B">
        <w:rPr>
          <w:rFonts w:ascii="Bookman Old Style" w:hAnsi="Bookman Old Style"/>
        </w:rPr>
        <w:lastRenderedPageBreak/>
        <w:t>classificatória, para o prosseguimento do certame ou da contratação, conforme caso, sem a aplicação do benefício do empate ficto.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9 – Caso haja inabilitação da microempresa ou empresa de pequeno porte mais bem classificada, aplicam-se os procedimentos previstos nos itens 8 acima.</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9.1 - Os preços das licitantes inabilitadas não são vinculativos para a Administração, podendo a Comissão de Licitação examinar as ofertas </w:t>
      </w:r>
      <w:proofErr w:type="spellStart"/>
      <w:r w:rsidRPr="00A9304B">
        <w:rPr>
          <w:rFonts w:ascii="Bookman Old Style" w:hAnsi="Bookman Old Style"/>
        </w:rPr>
        <w:t>subseqüentes</w:t>
      </w:r>
      <w:proofErr w:type="spellEnd"/>
      <w:r w:rsidRPr="00A9304B">
        <w:rPr>
          <w:rFonts w:ascii="Bookman Old Style" w:hAnsi="Bookman Old Style"/>
        </w:rPr>
        <w:t xml:space="preserve">, na ordem de classificação, até a apuração de uma licitante que atenda ao edital no tocante a sua proposta. </w:t>
      </w:r>
    </w:p>
    <w:p w:rsidR="00383B93" w:rsidRPr="00A9304B" w:rsidRDefault="00383B93" w:rsidP="00383B93">
      <w:pPr>
        <w:spacing w:before="120" w:after="120"/>
        <w:jc w:val="right"/>
        <w:rPr>
          <w:rFonts w:ascii="Bookman Old Style" w:hAnsi="Bookman Old Style"/>
        </w:rPr>
      </w:pPr>
      <w:r w:rsidRPr="00A9304B">
        <w:rPr>
          <w:rFonts w:ascii="Bookman Old Style" w:hAnsi="Bookman Old Style"/>
        </w:rPr>
        <w:t xml:space="preserve">Iaras-SP, </w:t>
      </w:r>
      <w:r w:rsidR="00AF3442">
        <w:rPr>
          <w:rFonts w:ascii="Bookman Old Style" w:hAnsi="Bookman Old Style"/>
        </w:rPr>
        <w:t>--</w:t>
      </w:r>
      <w:r w:rsidRPr="00A9304B">
        <w:rPr>
          <w:rFonts w:ascii="Bookman Old Style" w:hAnsi="Bookman Old Style"/>
        </w:rPr>
        <w:t xml:space="preserve"> de </w:t>
      </w:r>
      <w:r w:rsidR="00AF3442">
        <w:rPr>
          <w:rFonts w:ascii="Bookman Old Style" w:hAnsi="Bookman Old Style"/>
        </w:rPr>
        <w:t>--</w:t>
      </w:r>
      <w:proofErr w:type="spellStart"/>
      <w:r w:rsidR="00AF3442">
        <w:rPr>
          <w:rFonts w:ascii="Bookman Old Style" w:hAnsi="Bookman Old Style"/>
        </w:rPr>
        <w:t>de</w:t>
      </w:r>
      <w:proofErr w:type="spellEnd"/>
      <w:r w:rsidR="00AF3442">
        <w:rPr>
          <w:rFonts w:ascii="Bookman Old Style" w:hAnsi="Bookman Old Style"/>
        </w:rPr>
        <w:t xml:space="preserve"> 2.01</w:t>
      </w:r>
      <w:r w:rsidR="008F439E">
        <w:rPr>
          <w:rFonts w:ascii="Bookman Old Style" w:hAnsi="Bookman Old Style"/>
        </w:rPr>
        <w:t>7</w:t>
      </w:r>
      <w:r w:rsidRPr="00A9304B">
        <w:rPr>
          <w:rFonts w:ascii="Bookman Old Style" w:hAnsi="Bookman Old Style"/>
        </w:rPr>
        <w:t>.</w:t>
      </w:r>
    </w:p>
    <w:p w:rsidR="00383B93" w:rsidRPr="00A9304B" w:rsidRDefault="00383B93" w:rsidP="00383B93">
      <w:pPr>
        <w:spacing w:before="120" w:after="120"/>
        <w:jc w:val="right"/>
        <w:rPr>
          <w:rFonts w:ascii="Bookman Old Style" w:hAnsi="Bookman Old Style"/>
        </w:rPr>
      </w:pPr>
    </w:p>
    <w:p w:rsidR="00383B93" w:rsidRPr="00A9304B" w:rsidRDefault="00383B93" w:rsidP="00383B93">
      <w:pPr>
        <w:spacing w:before="120" w:after="120"/>
        <w:jc w:val="right"/>
        <w:rPr>
          <w:rFonts w:ascii="Bookman Old Style" w:hAnsi="Bookman Old Styl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jc w:val="center"/>
        <w:rPr>
          <w:rFonts w:ascii="Bookman Old Style" w:hAnsi="Bookman Old Style"/>
        </w:rPr>
      </w:pPr>
      <w:r w:rsidRPr="00A9304B">
        <w:rPr>
          <w:rFonts w:ascii="Bookman Old Style" w:hAnsi="Bookman Old Style"/>
          <w:bCs/>
          <w:iCs/>
        </w:rPr>
        <w:t>Prefeito Municipal</w:t>
      </w:r>
    </w:p>
    <w:p w:rsidR="00383B93" w:rsidRPr="00A9304B" w:rsidRDefault="00383B93" w:rsidP="00383B93">
      <w:pPr>
        <w:pStyle w:val="Corpodetexto"/>
        <w:spacing w:before="120" w:after="120"/>
        <w:jc w:val="both"/>
        <w:rPr>
          <w:rFonts w:ascii="Bookman Old Style" w:hAnsi="Bookman Old Style" w:cs="Arial"/>
          <w:i w:val="0"/>
          <w:iCs/>
          <w:sz w:val="24"/>
          <w:szCs w:val="24"/>
          <w:u w:val="none"/>
        </w:rPr>
      </w:pPr>
    </w:p>
    <w:sectPr w:rsidR="00383B93" w:rsidRPr="00A9304B" w:rsidSect="006563EA">
      <w:headerReference w:type="default" r:id="rId13"/>
      <w:footerReference w:type="default" r:id="rId14"/>
      <w:pgSz w:w="11907" w:h="16840" w:code="9"/>
      <w:pgMar w:top="102" w:right="851" w:bottom="851" w:left="1701"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747" w:rsidRDefault="00934747" w:rsidP="00BB440C">
      <w:r>
        <w:separator/>
      </w:r>
    </w:p>
  </w:endnote>
  <w:endnote w:type="continuationSeparator" w:id="0">
    <w:p w:rsidR="00934747" w:rsidRDefault="0093474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TE24307A8t00">
    <w:panose1 w:val="00000000000000000000"/>
    <w:charset w:val="00"/>
    <w:family w:val="auto"/>
    <w:notTrueType/>
    <w:pitch w:val="default"/>
    <w:sig w:usb0="00000003" w:usb1="00000000" w:usb2="00000000" w:usb3="00000000" w:csb0="00000001" w:csb1="00000000"/>
  </w:font>
  <w:font w:name="TTE24946F8t00">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E2A" w:rsidRPr="00BF5FA9" w:rsidRDefault="009738C6" w:rsidP="00BB440C">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662C9"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00301E2A" w:rsidRPr="00BF5FA9">
      <w:rPr>
        <w:sz w:val="22"/>
        <w:szCs w:val="22"/>
      </w:rPr>
      <w:t>Praça Monção, 683 – F</w:t>
    </w:r>
    <w:r w:rsidR="00301E2A">
      <w:rPr>
        <w:sz w:val="22"/>
        <w:szCs w:val="22"/>
      </w:rPr>
      <w:t>one: (14) 3764-</w:t>
    </w:r>
    <w:proofErr w:type="gramStart"/>
    <w:r w:rsidR="00301E2A">
      <w:rPr>
        <w:sz w:val="22"/>
        <w:szCs w:val="22"/>
      </w:rPr>
      <w:t>94</w:t>
    </w:r>
    <w:r w:rsidR="00301E2A" w:rsidRPr="00BF5FA9">
      <w:rPr>
        <w:sz w:val="22"/>
        <w:szCs w:val="22"/>
      </w:rPr>
      <w:t>00  -</w:t>
    </w:r>
    <w:proofErr w:type="gramEnd"/>
    <w:r w:rsidR="00301E2A" w:rsidRPr="00BF5FA9">
      <w:rPr>
        <w:sz w:val="22"/>
        <w:szCs w:val="22"/>
      </w:rPr>
      <w:t xml:space="preserve">  3764-9401  –  CEP 18.775-000 -  IARAS - SP</w:t>
    </w:r>
  </w:p>
  <w:p w:rsidR="00301E2A" w:rsidRPr="00BB440C" w:rsidRDefault="00301E2A" w:rsidP="00BB440C">
    <w:pPr>
      <w:pStyle w:val="Rodap"/>
      <w:jc w:val="center"/>
      <w:rPr>
        <w:sz w:val="22"/>
        <w:szCs w:val="22"/>
      </w:rPr>
    </w:pPr>
    <w:proofErr w:type="gramStart"/>
    <w:r>
      <w:rPr>
        <w:sz w:val="22"/>
        <w:szCs w:val="22"/>
      </w:rPr>
      <w:t>e-mail</w:t>
    </w:r>
    <w:proofErr w:type="gramEnd"/>
    <w:r>
      <w:rPr>
        <w:sz w:val="22"/>
        <w:szCs w:val="22"/>
      </w:rPr>
      <w:t>: licitacaoiaras@hotmail.com.br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747" w:rsidRDefault="00934747" w:rsidP="00BB440C">
      <w:r>
        <w:separator/>
      </w:r>
    </w:p>
  </w:footnote>
  <w:footnote w:type="continuationSeparator" w:id="0">
    <w:p w:rsidR="00934747" w:rsidRDefault="00934747"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E2A" w:rsidRPr="00E77429" w:rsidRDefault="00301E2A"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sidRPr="00E77429">
      <w:rPr>
        <w:sz w:val="48"/>
        <w:szCs w:val="48"/>
        <w:u w:val="single"/>
      </w:rPr>
      <w:t>Prefeitura Municipal de Iaras</w:t>
    </w:r>
  </w:p>
  <w:p w:rsidR="00301E2A" w:rsidRPr="003B15CE" w:rsidRDefault="00301E2A" w:rsidP="00383B93">
    <w:pPr>
      <w:pStyle w:val="Cabealho"/>
      <w:spacing w:after="60"/>
      <w:jc w:val="center"/>
      <w:rPr>
        <w:sz w:val="22"/>
        <w:szCs w:val="22"/>
      </w:rPr>
    </w:pPr>
    <w:r w:rsidRPr="003B15CE">
      <w:rPr>
        <w:sz w:val="22"/>
        <w:szCs w:val="22"/>
      </w:rPr>
      <w:t xml:space="preserve">    IARAS – MÃE D’ÁGUA – ESTADO DE SÃO PAULO</w:t>
    </w:r>
  </w:p>
  <w:p w:rsidR="00301E2A" w:rsidRPr="00DB1FB9" w:rsidRDefault="00301E2A" w:rsidP="00383B93">
    <w:pPr>
      <w:pStyle w:val="Cabealho"/>
      <w:spacing w:after="60"/>
      <w:jc w:val="center"/>
      <w:rPr>
        <w:sz w:val="22"/>
        <w:szCs w:val="22"/>
      </w:rPr>
    </w:pPr>
    <w:r w:rsidRPr="00DB1FB9">
      <w:rPr>
        <w:sz w:val="22"/>
        <w:szCs w:val="22"/>
      </w:rPr>
      <w:t xml:space="preserve">   CNPJ – 57.263.949/0001-00</w:t>
    </w:r>
  </w:p>
  <w:p w:rsidR="00301E2A" w:rsidRDefault="00301E2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1" w15:restartNumberingAfterBreak="0">
    <w:nsid w:val="11D26224"/>
    <w:multiLevelType w:val="hybridMultilevel"/>
    <w:tmpl w:val="F2822E3E"/>
    <w:lvl w:ilvl="0" w:tplc="F894E89A">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 w15:restartNumberingAfterBreak="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 w15:restartNumberingAfterBreak="0">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15:restartNumberingAfterBreak="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 w15:restartNumberingAfterBreak="0">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8335C01"/>
    <w:multiLevelType w:val="hybridMultilevel"/>
    <w:tmpl w:val="661A69A6"/>
    <w:lvl w:ilvl="0" w:tplc="BC4AF4D6">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63186312"/>
    <w:multiLevelType w:val="multilevel"/>
    <w:tmpl w:val="69C05A54"/>
    <w:lvl w:ilvl="0">
      <w:start w:val="15"/>
      <w:numFmt w:val="decimal"/>
      <w:lvlText w:val="%1."/>
      <w:lvlJc w:val="left"/>
      <w:pPr>
        <w:ind w:left="600" w:hanging="600"/>
      </w:pPr>
      <w:rPr>
        <w:rFonts w:hint="default"/>
        <w:b w:val="0"/>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4" w15:restartNumberingAfterBreak="0">
    <w:nsid w:val="65F36125"/>
    <w:multiLevelType w:val="hybridMultilevel"/>
    <w:tmpl w:val="6C487FFA"/>
    <w:lvl w:ilvl="0" w:tplc="7032A82E">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5" w15:restartNumberingAfterBreak="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18" w15:restartNumberingAfterBreak="0">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19"/>
  </w:num>
  <w:num w:numId="3">
    <w:abstractNumId w:val="18"/>
  </w:num>
  <w:num w:numId="4">
    <w:abstractNumId w:val="16"/>
  </w:num>
  <w:num w:numId="5">
    <w:abstractNumId w:val="0"/>
  </w:num>
  <w:num w:numId="6">
    <w:abstractNumId w:val="11"/>
  </w:num>
  <w:num w:numId="7">
    <w:abstractNumId w:val="17"/>
  </w:num>
  <w:num w:numId="8">
    <w:abstractNumId w:val="15"/>
  </w:num>
  <w:num w:numId="9">
    <w:abstractNumId w:val="6"/>
  </w:num>
  <w:num w:numId="10">
    <w:abstractNumId w:val="7"/>
  </w:num>
  <w:num w:numId="11">
    <w:abstractNumId w:val="10"/>
  </w:num>
  <w:num w:numId="12">
    <w:abstractNumId w:val="5"/>
  </w:num>
  <w:num w:numId="13">
    <w:abstractNumId w:val="9"/>
  </w:num>
  <w:num w:numId="14">
    <w:abstractNumId w:val="2"/>
  </w:num>
  <w:num w:numId="15">
    <w:abstractNumId w:val="3"/>
  </w:num>
  <w:num w:numId="16">
    <w:abstractNumId w:val="13"/>
  </w:num>
  <w:num w:numId="17">
    <w:abstractNumId w:val="4"/>
  </w:num>
  <w:num w:numId="18">
    <w:abstractNumId w:val="14"/>
  </w:num>
  <w:num w:numId="19">
    <w:abstractNumId w:val="1"/>
  </w:num>
  <w:num w:numId="20">
    <w:abstractNumId w:val="12"/>
  </w:num>
  <w:num w:numId="21">
    <w:abstractNumId w:val="3"/>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10995"/>
    <w:rsid w:val="000200E4"/>
    <w:rsid w:val="000438F8"/>
    <w:rsid w:val="00045A5F"/>
    <w:rsid w:val="00072A13"/>
    <w:rsid w:val="00074A2F"/>
    <w:rsid w:val="00086D5F"/>
    <w:rsid w:val="00095D35"/>
    <w:rsid w:val="000B29B6"/>
    <w:rsid w:val="000B310E"/>
    <w:rsid w:val="000B3253"/>
    <w:rsid w:val="000B7037"/>
    <w:rsid w:val="000D2E56"/>
    <w:rsid w:val="000E2201"/>
    <w:rsid w:val="00123859"/>
    <w:rsid w:val="00127D91"/>
    <w:rsid w:val="00131BB4"/>
    <w:rsid w:val="0013696A"/>
    <w:rsid w:val="00141785"/>
    <w:rsid w:val="001653C0"/>
    <w:rsid w:val="00165811"/>
    <w:rsid w:val="00172EC2"/>
    <w:rsid w:val="001B378E"/>
    <w:rsid w:val="001B738A"/>
    <w:rsid w:val="001E2F9E"/>
    <w:rsid w:val="001F07D3"/>
    <w:rsid w:val="001F5402"/>
    <w:rsid w:val="001F5B89"/>
    <w:rsid w:val="001F72FB"/>
    <w:rsid w:val="00202FD6"/>
    <w:rsid w:val="00214817"/>
    <w:rsid w:val="00216E4D"/>
    <w:rsid w:val="002205F8"/>
    <w:rsid w:val="002232FA"/>
    <w:rsid w:val="00225F2D"/>
    <w:rsid w:val="00227BE4"/>
    <w:rsid w:val="00231662"/>
    <w:rsid w:val="00235E7E"/>
    <w:rsid w:val="00237CBB"/>
    <w:rsid w:val="00241F98"/>
    <w:rsid w:val="00243A6F"/>
    <w:rsid w:val="002458B2"/>
    <w:rsid w:val="0024616E"/>
    <w:rsid w:val="00247E7B"/>
    <w:rsid w:val="00254066"/>
    <w:rsid w:val="00256A55"/>
    <w:rsid w:val="0027247B"/>
    <w:rsid w:val="00276558"/>
    <w:rsid w:val="002C5E4C"/>
    <w:rsid w:val="002D4998"/>
    <w:rsid w:val="002E130C"/>
    <w:rsid w:val="002E2F0E"/>
    <w:rsid w:val="002E678A"/>
    <w:rsid w:val="002E6AB9"/>
    <w:rsid w:val="002F2859"/>
    <w:rsid w:val="0030162F"/>
    <w:rsid w:val="00301E2A"/>
    <w:rsid w:val="00305524"/>
    <w:rsid w:val="0032177E"/>
    <w:rsid w:val="00335A9C"/>
    <w:rsid w:val="00355A40"/>
    <w:rsid w:val="003603AD"/>
    <w:rsid w:val="00383B93"/>
    <w:rsid w:val="00383E37"/>
    <w:rsid w:val="00384A71"/>
    <w:rsid w:val="003870D6"/>
    <w:rsid w:val="00390F9A"/>
    <w:rsid w:val="00396051"/>
    <w:rsid w:val="003C3603"/>
    <w:rsid w:val="003C4AD4"/>
    <w:rsid w:val="003D507E"/>
    <w:rsid w:val="003E7457"/>
    <w:rsid w:val="003F0AF2"/>
    <w:rsid w:val="003F2716"/>
    <w:rsid w:val="003F75DD"/>
    <w:rsid w:val="00415C59"/>
    <w:rsid w:val="00427FEA"/>
    <w:rsid w:val="00437397"/>
    <w:rsid w:val="00445EB3"/>
    <w:rsid w:val="00464C16"/>
    <w:rsid w:val="0048346B"/>
    <w:rsid w:val="004960C0"/>
    <w:rsid w:val="004A4C69"/>
    <w:rsid w:val="004B07DB"/>
    <w:rsid w:val="004B0E24"/>
    <w:rsid w:val="004B2F99"/>
    <w:rsid w:val="004E1E67"/>
    <w:rsid w:val="004F4760"/>
    <w:rsid w:val="004F59DF"/>
    <w:rsid w:val="0051476D"/>
    <w:rsid w:val="00516F58"/>
    <w:rsid w:val="00527910"/>
    <w:rsid w:val="005320FF"/>
    <w:rsid w:val="00537E6A"/>
    <w:rsid w:val="0055176F"/>
    <w:rsid w:val="00551BC1"/>
    <w:rsid w:val="0055489A"/>
    <w:rsid w:val="00556E19"/>
    <w:rsid w:val="005635AF"/>
    <w:rsid w:val="00567492"/>
    <w:rsid w:val="00577A9F"/>
    <w:rsid w:val="005814CB"/>
    <w:rsid w:val="00597297"/>
    <w:rsid w:val="005A17E2"/>
    <w:rsid w:val="005C1FFE"/>
    <w:rsid w:val="005D58ED"/>
    <w:rsid w:val="005E1570"/>
    <w:rsid w:val="005F3B44"/>
    <w:rsid w:val="005F44CF"/>
    <w:rsid w:val="005F6CD8"/>
    <w:rsid w:val="005F6F36"/>
    <w:rsid w:val="006065A4"/>
    <w:rsid w:val="00620A01"/>
    <w:rsid w:val="00632F94"/>
    <w:rsid w:val="0063383F"/>
    <w:rsid w:val="00635CF3"/>
    <w:rsid w:val="006563EA"/>
    <w:rsid w:val="00656ACF"/>
    <w:rsid w:val="00660492"/>
    <w:rsid w:val="00662B99"/>
    <w:rsid w:val="00670FDF"/>
    <w:rsid w:val="006A055B"/>
    <w:rsid w:val="006A5E75"/>
    <w:rsid w:val="006B4455"/>
    <w:rsid w:val="006B4D8C"/>
    <w:rsid w:val="006C5CE4"/>
    <w:rsid w:val="006D6C35"/>
    <w:rsid w:val="006E69DB"/>
    <w:rsid w:val="006F2117"/>
    <w:rsid w:val="006F485E"/>
    <w:rsid w:val="006F4B1E"/>
    <w:rsid w:val="007637CB"/>
    <w:rsid w:val="007717F9"/>
    <w:rsid w:val="00782801"/>
    <w:rsid w:val="007861A1"/>
    <w:rsid w:val="00791CBE"/>
    <w:rsid w:val="007A0185"/>
    <w:rsid w:val="007B7B29"/>
    <w:rsid w:val="007C70F3"/>
    <w:rsid w:val="007D03D5"/>
    <w:rsid w:val="007E27B8"/>
    <w:rsid w:val="007E3397"/>
    <w:rsid w:val="0080159A"/>
    <w:rsid w:val="00820BCF"/>
    <w:rsid w:val="00835BEA"/>
    <w:rsid w:val="00844B2A"/>
    <w:rsid w:val="00850F7E"/>
    <w:rsid w:val="008614B6"/>
    <w:rsid w:val="00866D61"/>
    <w:rsid w:val="008841A0"/>
    <w:rsid w:val="00890801"/>
    <w:rsid w:val="00894C7C"/>
    <w:rsid w:val="00897D9B"/>
    <w:rsid w:val="008A3BDA"/>
    <w:rsid w:val="008C5BA6"/>
    <w:rsid w:val="008C5D7C"/>
    <w:rsid w:val="008C62DF"/>
    <w:rsid w:val="008C68DB"/>
    <w:rsid w:val="008C6B9B"/>
    <w:rsid w:val="008F439E"/>
    <w:rsid w:val="00901D3F"/>
    <w:rsid w:val="00912609"/>
    <w:rsid w:val="00934747"/>
    <w:rsid w:val="009467EA"/>
    <w:rsid w:val="0095702A"/>
    <w:rsid w:val="00964D4A"/>
    <w:rsid w:val="0097118C"/>
    <w:rsid w:val="009738C6"/>
    <w:rsid w:val="009803E4"/>
    <w:rsid w:val="009C0438"/>
    <w:rsid w:val="009C46D8"/>
    <w:rsid w:val="009D715C"/>
    <w:rsid w:val="00A068B8"/>
    <w:rsid w:val="00A17539"/>
    <w:rsid w:val="00A219F1"/>
    <w:rsid w:val="00A22ADC"/>
    <w:rsid w:val="00A2309A"/>
    <w:rsid w:val="00A27742"/>
    <w:rsid w:val="00A27CAD"/>
    <w:rsid w:val="00A4756D"/>
    <w:rsid w:val="00A61D5C"/>
    <w:rsid w:val="00A668A5"/>
    <w:rsid w:val="00A66C07"/>
    <w:rsid w:val="00A67BD0"/>
    <w:rsid w:val="00A8387C"/>
    <w:rsid w:val="00A9304B"/>
    <w:rsid w:val="00A954CD"/>
    <w:rsid w:val="00AA2519"/>
    <w:rsid w:val="00AA46C4"/>
    <w:rsid w:val="00AB1916"/>
    <w:rsid w:val="00AB43EE"/>
    <w:rsid w:val="00AC222F"/>
    <w:rsid w:val="00AC257F"/>
    <w:rsid w:val="00AC33E9"/>
    <w:rsid w:val="00AD2EB2"/>
    <w:rsid w:val="00AD5B78"/>
    <w:rsid w:val="00AD60D7"/>
    <w:rsid w:val="00AD7733"/>
    <w:rsid w:val="00AE6ED4"/>
    <w:rsid w:val="00AF3442"/>
    <w:rsid w:val="00B07490"/>
    <w:rsid w:val="00B121C7"/>
    <w:rsid w:val="00B23D4A"/>
    <w:rsid w:val="00B35E6F"/>
    <w:rsid w:val="00B50576"/>
    <w:rsid w:val="00B553E3"/>
    <w:rsid w:val="00B605B8"/>
    <w:rsid w:val="00B613C7"/>
    <w:rsid w:val="00B61D10"/>
    <w:rsid w:val="00B671BF"/>
    <w:rsid w:val="00B76D0F"/>
    <w:rsid w:val="00B816B2"/>
    <w:rsid w:val="00B82E75"/>
    <w:rsid w:val="00B8642B"/>
    <w:rsid w:val="00B87B06"/>
    <w:rsid w:val="00B96FCB"/>
    <w:rsid w:val="00BA00CB"/>
    <w:rsid w:val="00BA6EAD"/>
    <w:rsid w:val="00BB2872"/>
    <w:rsid w:val="00BB3AF6"/>
    <w:rsid w:val="00BB3FC3"/>
    <w:rsid w:val="00BB440C"/>
    <w:rsid w:val="00BC3589"/>
    <w:rsid w:val="00BC50A0"/>
    <w:rsid w:val="00BD70C1"/>
    <w:rsid w:val="00BE0A81"/>
    <w:rsid w:val="00BE2ACA"/>
    <w:rsid w:val="00BF0E8D"/>
    <w:rsid w:val="00BF543F"/>
    <w:rsid w:val="00C038A0"/>
    <w:rsid w:val="00C1576A"/>
    <w:rsid w:val="00C1622A"/>
    <w:rsid w:val="00C24ED9"/>
    <w:rsid w:val="00C35B25"/>
    <w:rsid w:val="00C54A5A"/>
    <w:rsid w:val="00C552AE"/>
    <w:rsid w:val="00C621F5"/>
    <w:rsid w:val="00C64E50"/>
    <w:rsid w:val="00C74062"/>
    <w:rsid w:val="00C75EE3"/>
    <w:rsid w:val="00C82EC9"/>
    <w:rsid w:val="00C83C9C"/>
    <w:rsid w:val="00C87BAC"/>
    <w:rsid w:val="00C90A8A"/>
    <w:rsid w:val="00C90D5D"/>
    <w:rsid w:val="00CA3A4D"/>
    <w:rsid w:val="00CA5148"/>
    <w:rsid w:val="00CA7DEF"/>
    <w:rsid w:val="00CC0584"/>
    <w:rsid w:val="00CC2955"/>
    <w:rsid w:val="00CE7017"/>
    <w:rsid w:val="00D155FC"/>
    <w:rsid w:val="00D23200"/>
    <w:rsid w:val="00D273D4"/>
    <w:rsid w:val="00D3107D"/>
    <w:rsid w:val="00D3161F"/>
    <w:rsid w:val="00D45E74"/>
    <w:rsid w:val="00D4729B"/>
    <w:rsid w:val="00D52054"/>
    <w:rsid w:val="00D61D21"/>
    <w:rsid w:val="00D63AB2"/>
    <w:rsid w:val="00D656B1"/>
    <w:rsid w:val="00D66535"/>
    <w:rsid w:val="00D67AE2"/>
    <w:rsid w:val="00D71B70"/>
    <w:rsid w:val="00D77893"/>
    <w:rsid w:val="00D826E0"/>
    <w:rsid w:val="00D83BE7"/>
    <w:rsid w:val="00D84D52"/>
    <w:rsid w:val="00DA17C3"/>
    <w:rsid w:val="00DA4E69"/>
    <w:rsid w:val="00DC25A9"/>
    <w:rsid w:val="00DC5ED6"/>
    <w:rsid w:val="00DD023A"/>
    <w:rsid w:val="00DD20C9"/>
    <w:rsid w:val="00E00577"/>
    <w:rsid w:val="00E14D69"/>
    <w:rsid w:val="00E21FDD"/>
    <w:rsid w:val="00E32BD5"/>
    <w:rsid w:val="00E36E84"/>
    <w:rsid w:val="00E4602A"/>
    <w:rsid w:val="00E511A3"/>
    <w:rsid w:val="00E542F2"/>
    <w:rsid w:val="00E55789"/>
    <w:rsid w:val="00E62637"/>
    <w:rsid w:val="00E81DC4"/>
    <w:rsid w:val="00E9323F"/>
    <w:rsid w:val="00E94E0A"/>
    <w:rsid w:val="00E97A81"/>
    <w:rsid w:val="00EA436C"/>
    <w:rsid w:val="00EB55C8"/>
    <w:rsid w:val="00EC5B79"/>
    <w:rsid w:val="00ED6543"/>
    <w:rsid w:val="00EE26B5"/>
    <w:rsid w:val="00EF1437"/>
    <w:rsid w:val="00EF3993"/>
    <w:rsid w:val="00EF4F12"/>
    <w:rsid w:val="00EF7224"/>
    <w:rsid w:val="00F02ADD"/>
    <w:rsid w:val="00F05A44"/>
    <w:rsid w:val="00F11D8D"/>
    <w:rsid w:val="00F22505"/>
    <w:rsid w:val="00F24BBF"/>
    <w:rsid w:val="00F25799"/>
    <w:rsid w:val="00F32028"/>
    <w:rsid w:val="00F47637"/>
    <w:rsid w:val="00F50BDE"/>
    <w:rsid w:val="00F50F87"/>
    <w:rsid w:val="00F54660"/>
    <w:rsid w:val="00F5690A"/>
    <w:rsid w:val="00F714E7"/>
    <w:rsid w:val="00F73BC6"/>
    <w:rsid w:val="00F81AD9"/>
    <w:rsid w:val="00FB601E"/>
    <w:rsid w:val="00FE43FB"/>
    <w:rsid w:val="00FF343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928CDA6"/>
  <w15:docId w15:val="{F3E4FB27-0544-40F9-88E6-F6B654C4B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135595">
      <w:bodyDiv w:val="1"/>
      <w:marLeft w:val="0"/>
      <w:marRight w:val="0"/>
      <w:marTop w:val="0"/>
      <w:marBottom w:val="0"/>
      <w:divBdr>
        <w:top w:val="none" w:sz="0" w:space="0" w:color="auto"/>
        <w:left w:val="none" w:sz="0" w:space="0" w:color="auto"/>
        <w:bottom w:val="none" w:sz="0" w:space="0" w:color="auto"/>
        <w:right w:val="none" w:sz="0" w:space="0" w:color="auto"/>
      </w:divBdr>
    </w:div>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1832528895">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40FC1-A0DB-41A1-8CE8-FE625CBA7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9559</Words>
  <Characters>51619</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61056</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Cristiane Ferreira</cp:lastModifiedBy>
  <cp:revision>2</cp:revision>
  <cp:lastPrinted>2017-03-27T19:26:00Z</cp:lastPrinted>
  <dcterms:created xsi:type="dcterms:W3CDTF">2017-06-12T16:54:00Z</dcterms:created>
  <dcterms:modified xsi:type="dcterms:W3CDTF">2017-06-12T16:54:00Z</dcterms:modified>
</cp:coreProperties>
</file>