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4EC"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r w:rsidRPr="00560918">
        <w:rPr>
          <w:rFonts w:ascii="Verdana" w:hAnsi="Verdana" w:cs="Arial"/>
          <w:b/>
          <w:bCs/>
          <w:color w:val="000000"/>
          <w:sz w:val="22"/>
          <w:szCs w:val="22"/>
        </w:rPr>
        <w:t>EDITAL DE PREGÃO PRESENCIAL n.</w:t>
      </w:r>
      <w:r w:rsidR="004C10D1">
        <w:rPr>
          <w:rFonts w:ascii="Verdana" w:hAnsi="Verdana" w:cs="Arial"/>
          <w:b/>
          <w:bCs/>
          <w:color w:val="000000"/>
          <w:sz w:val="22"/>
          <w:szCs w:val="22"/>
        </w:rPr>
        <w:t>44</w:t>
      </w:r>
      <w:r w:rsidRPr="00560918">
        <w:rPr>
          <w:rFonts w:ascii="Verdana" w:hAnsi="Verdana" w:cs="Arial"/>
          <w:b/>
          <w:bCs/>
          <w:color w:val="000000"/>
          <w:sz w:val="22"/>
          <w:szCs w:val="22"/>
        </w:rPr>
        <w:t xml:space="preserve"> /201</w:t>
      </w:r>
      <w:r w:rsidR="00783A90">
        <w:rPr>
          <w:rFonts w:ascii="Verdana" w:hAnsi="Verdana" w:cs="Arial"/>
          <w:b/>
          <w:bCs/>
          <w:color w:val="000000"/>
          <w:sz w:val="22"/>
          <w:szCs w:val="22"/>
        </w:rPr>
        <w:t>6</w:t>
      </w:r>
    </w:p>
    <w:p w:rsidR="003B0969" w:rsidRPr="003B0969" w:rsidRDefault="003B0969" w:rsidP="003B0969">
      <w:pPr>
        <w:pStyle w:val="Ttulo"/>
        <w:shd w:val="clear" w:color="auto" w:fill="BFBFBF" w:themeFill="background1" w:themeFillShade="BF"/>
        <w:rPr>
          <w:rFonts w:cs="Arial"/>
          <w:color w:val="FF0000"/>
          <w:sz w:val="24"/>
          <w:szCs w:val="24"/>
        </w:rPr>
      </w:pPr>
      <w:r w:rsidRPr="003B0969">
        <w:rPr>
          <w:rFonts w:cs="Arial"/>
          <w:color w:val="FF0000"/>
          <w:sz w:val="24"/>
          <w:szCs w:val="24"/>
        </w:rPr>
        <w:t>EXCLUSIVO PARA ME- EPP - LC 147/2014</w:t>
      </w:r>
    </w:p>
    <w:p w:rsidR="00CA74EC" w:rsidRPr="00560918"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783A90">
        <w:rPr>
          <w:rFonts w:ascii="Verdana" w:hAnsi="Verdana" w:cs="Arial"/>
          <w:bCs/>
          <w:color w:val="000000"/>
          <w:sz w:val="22"/>
          <w:szCs w:val="22"/>
        </w:rPr>
        <w:t xml:space="preserve">Assistência Social </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TITULO: REGISTRO DE PREÇOS para fornecimento</w:t>
      </w:r>
      <w:r w:rsidR="007E090E" w:rsidRPr="00560918">
        <w:rPr>
          <w:rFonts w:ascii="Verdana" w:hAnsi="Verdana" w:cs="Arial"/>
          <w:bCs/>
          <w:color w:val="000000"/>
          <w:sz w:val="22"/>
          <w:szCs w:val="22"/>
        </w:rPr>
        <w:t xml:space="preserve"> de Gêneros Alimentícios</w:t>
      </w:r>
      <w:r w:rsidR="00366673">
        <w:rPr>
          <w:rFonts w:ascii="Verdana" w:hAnsi="Verdana" w:cs="Arial"/>
          <w:bCs/>
          <w:color w:val="000000"/>
          <w:sz w:val="22"/>
          <w:szCs w:val="22"/>
        </w:rPr>
        <w:t xml:space="preserve"> e </w:t>
      </w:r>
      <w:r w:rsidR="00824D76">
        <w:rPr>
          <w:rFonts w:ascii="Verdana" w:hAnsi="Verdana" w:cs="Arial"/>
          <w:bCs/>
          <w:color w:val="000000"/>
          <w:sz w:val="22"/>
          <w:szCs w:val="22"/>
        </w:rPr>
        <w:t>hortifrutigranjeiros destinados</w:t>
      </w:r>
      <w:r w:rsidR="00EB2B9D" w:rsidRPr="00560918">
        <w:rPr>
          <w:rFonts w:ascii="Verdana" w:hAnsi="Verdana" w:cs="Arial"/>
          <w:bCs/>
          <w:color w:val="000000"/>
          <w:sz w:val="22"/>
          <w:szCs w:val="22"/>
        </w:rPr>
        <w:t xml:space="preserve"> a</w:t>
      </w:r>
      <w:r w:rsidR="00C41D79">
        <w:rPr>
          <w:rFonts w:ascii="Verdana" w:hAnsi="Verdana" w:cs="Arial"/>
          <w:bCs/>
          <w:color w:val="000000"/>
          <w:sz w:val="22"/>
          <w:szCs w:val="22"/>
        </w:rPr>
        <w:t xml:space="preserve"> secretaria de </w:t>
      </w:r>
      <w:r w:rsidR="00366673">
        <w:rPr>
          <w:rFonts w:ascii="Verdana" w:hAnsi="Verdana" w:cs="Arial"/>
          <w:bCs/>
          <w:color w:val="000000"/>
          <w:sz w:val="22"/>
          <w:szCs w:val="22"/>
        </w:rPr>
        <w:t>Assistência Social</w:t>
      </w:r>
      <w:r w:rsidR="00824D76">
        <w:rPr>
          <w:rFonts w:ascii="Verdana" w:hAnsi="Verdana" w:cs="Arial"/>
          <w:bCs/>
          <w:color w:val="000000"/>
          <w:sz w:val="22"/>
          <w:szCs w:val="22"/>
        </w:rPr>
        <w:t xml:space="preserve"> e Departamento de </w:t>
      </w:r>
      <w:r w:rsidR="00390191">
        <w:rPr>
          <w:rFonts w:ascii="Verdana" w:hAnsi="Verdana" w:cs="Arial"/>
          <w:bCs/>
          <w:color w:val="000000"/>
          <w:sz w:val="22"/>
          <w:szCs w:val="22"/>
        </w:rPr>
        <w:t>Limpeza Pública</w:t>
      </w:r>
      <w:r w:rsidR="00C41D79">
        <w:rPr>
          <w:rFonts w:ascii="Verdana" w:hAnsi="Verdana" w:cs="Arial"/>
          <w:bCs/>
          <w:color w:val="000000"/>
          <w:sz w:val="22"/>
          <w:szCs w:val="22"/>
        </w:rPr>
        <w:t>,</w:t>
      </w:r>
      <w:r w:rsidR="00EB2B9D" w:rsidRPr="00560918">
        <w:rPr>
          <w:rFonts w:ascii="Verdana" w:hAnsi="Verdana" w:cs="Arial"/>
          <w:bCs/>
          <w:color w:val="000000"/>
          <w:sz w:val="22"/>
          <w:szCs w:val="22"/>
        </w:rPr>
        <w:t xml:space="preserve"> no ano letivo de 201</w:t>
      </w:r>
      <w:r w:rsidR="00783A90">
        <w:rPr>
          <w:rFonts w:ascii="Verdana" w:hAnsi="Verdana" w:cs="Arial"/>
          <w:bCs/>
          <w:color w:val="000000"/>
          <w:sz w:val="22"/>
          <w:szCs w:val="22"/>
        </w:rPr>
        <w:t>6</w:t>
      </w:r>
      <w:r w:rsidR="00EB2B9D" w:rsidRPr="00560918">
        <w:rPr>
          <w:rFonts w:ascii="Verdana" w:hAnsi="Verdana" w:cs="Arial"/>
          <w:bCs/>
          <w:color w:val="000000"/>
          <w:sz w:val="22"/>
          <w:szCs w:val="22"/>
        </w:rPr>
        <w:t>.</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4C10D1" w:rsidRPr="004C10D1">
        <w:rPr>
          <w:rFonts w:ascii="Verdana" w:hAnsi="Verdana" w:cs="Arial"/>
          <w:b/>
          <w:bCs/>
          <w:color w:val="000000"/>
          <w:sz w:val="22"/>
          <w:szCs w:val="22"/>
        </w:rPr>
        <w:t>08</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4C10D1">
        <w:rPr>
          <w:rFonts w:ascii="Verdana" w:hAnsi="Verdana" w:cs="Arial"/>
          <w:b/>
          <w:bCs/>
          <w:sz w:val="22"/>
          <w:szCs w:val="22"/>
        </w:rPr>
        <w:t>AGOSTO</w:t>
      </w:r>
      <w:r w:rsidRPr="00560918">
        <w:rPr>
          <w:rFonts w:ascii="Verdana" w:hAnsi="Verdana" w:cs="Arial"/>
          <w:b/>
          <w:bCs/>
          <w:sz w:val="22"/>
          <w:szCs w:val="22"/>
        </w:rPr>
        <w:t xml:space="preserve"> de 20</w:t>
      </w:r>
      <w:r w:rsidR="00EB2B9D" w:rsidRPr="00560918">
        <w:rPr>
          <w:rFonts w:ascii="Verdana" w:hAnsi="Verdana" w:cs="Arial"/>
          <w:b/>
          <w:bCs/>
          <w:sz w:val="22"/>
          <w:szCs w:val="22"/>
        </w:rPr>
        <w:t>1</w:t>
      </w:r>
      <w:r w:rsidR="00783A90">
        <w:rPr>
          <w:rFonts w:ascii="Verdana" w:hAnsi="Verdana" w:cs="Arial"/>
          <w:b/>
          <w:bCs/>
          <w:sz w:val="22"/>
          <w:szCs w:val="22"/>
        </w:rPr>
        <w:t>6</w:t>
      </w:r>
      <w:r w:rsidRPr="00560918">
        <w:rPr>
          <w:rFonts w:ascii="Verdana" w:hAnsi="Verdana" w:cs="Arial"/>
          <w:b/>
          <w:bCs/>
          <w:sz w:val="22"/>
          <w:szCs w:val="22"/>
        </w:rPr>
        <w:t xml:space="preserve">, às </w:t>
      </w:r>
      <w:r w:rsidR="004C10D1">
        <w:rPr>
          <w:rFonts w:ascii="Verdana" w:hAnsi="Verdana" w:cs="Arial"/>
          <w:b/>
          <w:bCs/>
          <w:sz w:val="22"/>
          <w:szCs w:val="22"/>
        </w:rPr>
        <w:t>13</w:t>
      </w:r>
      <w:r w:rsidRPr="00560918">
        <w:rPr>
          <w:rFonts w:ascii="Verdana" w:hAnsi="Verdana" w:cs="Arial"/>
          <w:b/>
          <w:bCs/>
          <w:sz w:val="22"/>
          <w:szCs w:val="22"/>
        </w:rPr>
        <w:t>:</w:t>
      </w:r>
      <w:r w:rsidR="004C10D1">
        <w:rPr>
          <w:rFonts w:ascii="Verdana" w:hAnsi="Verdana" w:cs="Arial"/>
          <w:b/>
          <w:bCs/>
          <w:sz w:val="22"/>
          <w:szCs w:val="22"/>
        </w:rPr>
        <w:t>30</w:t>
      </w:r>
      <w:r w:rsidRPr="00560918">
        <w:rPr>
          <w:rFonts w:ascii="Verdana" w:hAnsi="Verdana" w:cs="Arial"/>
          <w:b/>
          <w:bCs/>
          <w:sz w:val="22"/>
          <w:szCs w:val="22"/>
        </w:rPr>
        <w:t xml:space="preserve"> horas</w:t>
      </w:r>
      <w:r w:rsidRPr="00560918">
        <w:rPr>
          <w:rFonts w:ascii="Verdana" w:hAnsi="Verdana" w:cs="Arial"/>
          <w:bCs/>
          <w:color w:val="000000"/>
          <w:sz w:val="22"/>
          <w:szCs w:val="22"/>
        </w:rPr>
        <w:t xml:space="preserve"> </w:t>
      </w:r>
    </w:p>
    <w:p w:rsidR="002448F8" w:rsidRPr="00560918" w:rsidRDefault="002448F8" w:rsidP="00CA74EC">
      <w:pPr>
        <w:pStyle w:val="Corpodetexto3"/>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Verdana" w:hAnsi="Verdana" w:cs="Arial"/>
          <w:sz w:val="22"/>
          <w:szCs w:val="22"/>
        </w:rPr>
      </w:pPr>
      <w:r w:rsidRPr="00560918">
        <w:rPr>
          <w:rFonts w:ascii="Verdana" w:hAnsi="Verdana" w:cs="Arial"/>
          <w:bCs/>
          <w:sz w:val="22"/>
          <w:szCs w:val="22"/>
        </w:rPr>
        <w:t xml:space="preserve">LOCAL: </w:t>
      </w:r>
      <w:r w:rsidR="00245ABF">
        <w:rPr>
          <w:rFonts w:ascii="Verdana" w:hAnsi="Verdana" w:cs="Arial"/>
          <w:bCs/>
          <w:sz w:val="22"/>
          <w:szCs w:val="22"/>
        </w:rPr>
        <w:t>Praça Monção</w:t>
      </w:r>
      <w:r w:rsidR="007E090E" w:rsidRPr="00560918">
        <w:rPr>
          <w:rFonts w:ascii="Verdana" w:hAnsi="Verdana" w:cs="Arial"/>
          <w:bCs/>
          <w:sz w:val="22"/>
          <w:szCs w:val="22"/>
        </w:rPr>
        <w:t xml:space="preserve">, </w:t>
      </w:r>
      <w:r w:rsidR="00245ABF">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245ABF">
        <w:rPr>
          <w:rFonts w:ascii="Verdana" w:hAnsi="Verdana" w:cs="Arial"/>
          <w:bCs/>
          <w:sz w:val="22"/>
          <w:szCs w:val="22"/>
        </w:rPr>
        <w:t>Iaras</w:t>
      </w:r>
      <w:r w:rsidRPr="00560918">
        <w:rPr>
          <w:rFonts w:ascii="Verdana" w:hAnsi="Verdana" w:cs="Arial"/>
          <w:bCs/>
          <w:sz w:val="22"/>
          <w:szCs w:val="22"/>
        </w:rPr>
        <w:t xml:space="preserve">/SP – Fone-Fax  (14) </w:t>
      </w:r>
      <w:r w:rsidR="00245ABF">
        <w:rPr>
          <w:rFonts w:ascii="Verdana" w:hAnsi="Verdana" w:cs="Arial"/>
          <w:bCs/>
          <w:sz w:val="22"/>
          <w:szCs w:val="22"/>
        </w:rPr>
        <w:t>3764-9400</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O PREFEITO MUNICIPAL</w:t>
      </w:r>
      <w:r w:rsidR="00CE4B98">
        <w:rPr>
          <w:rFonts w:ascii="Verdana" w:hAnsi="Verdana" w:cs="BANHCA+TimesNewRomanPSMT"/>
          <w:b/>
          <w:bCs/>
          <w:color w:val="000000"/>
          <w:sz w:val="22"/>
          <w:szCs w:val="22"/>
        </w:rPr>
        <w:t xml:space="preserve"> DE</w:t>
      </w:r>
      <w:r w:rsidRPr="00560918">
        <w:rPr>
          <w:rFonts w:ascii="Verdana" w:hAnsi="Verdana" w:cs="BANHCA+TimesNewRomanPSMT"/>
          <w:b/>
          <w:bCs/>
          <w:color w:val="000000"/>
          <w:sz w:val="22"/>
          <w:szCs w:val="22"/>
        </w:rPr>
        <w:t xml:space="preserve"> </w:t>
      </w:r>
      <w:r w:rsidR="00CE4B98">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CE4B98">
        <w:rPr>
          <w:rFonts w:ascii="Verdana" w:hAnsi="Verdana" w:cs="BANHCA+TimesNewRomanPSMT"/>
          <w:b/>
          <w:bCs/>
          <w:color w:val="000000"/>
          <w:sz w:val="22"/>
          <w:szCs w:val="22"/>
          <w:u w:val="single"/>
        </w:rPr>
        <w:t xml:space="preserve">PREGÃO PRESENCIAL </w:t>
      </w:r>
      <w:r w:rsidRPr="00245ABF">
        <w:rPr>
          <w:rFonts w:ascii="Verdana" w:hAnsi="Verdana" w:cs="BANHCA+TimesNewRomanPSMT"/>
          <w:b/>
          <w:bCs/>
          <w:color w:val="000000"/>
          <w:sz w:val="22"/>
          <w:szCs w:val="22"/>
          <w:u w:val="single"/>
        </w:rPr>
        <w:t xml:space="preserve">n. </w:t>
      </w:r>
      <w:r w:rsidR="004C10D1">
        <w:rPr>
          <w:rFonts w:ascii="Verdana" w:hAnsi="Verdana" w:cs="BANHCA+TimesNewRomanPSMT"/>
          <w:b/>
          <w:bCs/>
          <w:color w:val="000000"/>
          <w:sz w:val="22"/>
          <w:szCs w:val="22"/>
          <w:u w:val="single"/>
        </w:rPr>
        <w:t>44</w:t>
      </w:r>
      <w:r w:rsidR="00704135" w:rsidRPr="00245ABF">
        <w:rPr>
          <w:rFonts w:ascii="Verdana" w:hAnsi="Verdana" w:cs="BANHCA+TimesNewRomanPSMT"/>
          <w:b/>
          <w:bCs/>
          <w:sz w:val="22"/>
          <w:szCs w:val="22"/>
          <w:u w:val="single"/>
        </w:rPr>
        <w:t>/</w:t>
      </w:r>
      <w:r w:rsidRPr="00245ABF">
        <w:rPr>
          <w:rFonts w:ascii="Verdana" w:hAnsi="Verdana" w:cs="BANHCA+TimesNewRomanPSMT"/>
          <w:b/>
          <w:bCs/>
          <w:color w:val="000000"/>
          <w:sz w:val="22"/>
          <w:szCs w:val="22"/>
          <w:u w:val="single"/>
        </w:rPr>
        <w:t>20</w:t>
      </w:r>
      <w:r w:rsidR="007E090E" w:rsidRPr="00245ABF">
        <w:rPr>
          <w:rFonts w:ascii="Verdana" w:hAnsi="Verdana" w:cs="BANHCA+TimesNewRomanPSMT"/>
          <w:b/>
          <w:bCs/>
          <w:color w:val="000000"/>
          <w:sz w:val="22"/>
          <w:szCs w:val="22"/>
          <w:u w:val="single"/>
        </w:rPr>
        <w:t>1</w:t>
      </w:r>
      <w:r w:rsidR="007359D0">
        <w:rPr>
          <w:rFonts w:ascii="Verdana" w:hAnsi="Verdana" w:cs="BANHCA+TimesNewRomanPSMT"/>
          <w:b/>
          <w:bCs/>
          <w:color w:val="000000"/>
          <w:sz w:val="22"/>
          <w:szCs w:val="22"/>
          <w:u w:val="single"/>
        </w:rPr>
        <w:t>6</w:t>
      </w:r>
      <w:r w:rsidRPr="00560918">
        <w:rPr>
          <w:rFonts w:ascii="Verdana" w:hAnsi="Verdana" w:cs="BANHCA+TimesNewRomanPSMT"/>
          <w:color w:val="000000"/>
          <w:sz w:val="22"/>
          <w:szCs w:val="22"/>
        </w:rPr>
        <w:t xml:space="preserve">, do tipo menor preço por item, tendo por finalidade o </w:t>
      </w: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sidRPr="00560918">
        <w:rPr>
          <w:rFonts w:ascii="Verdana" w:hAnsi="Verdana" w:cs="BANHCA+TimesNewRomanPSMT"/>
          <w:color w:val="000000"/>
          <w:sz w:val="22"/>
          <w:szCs w:val="22"/>
        </w:rPr>
        <w:t xml:space="preserve"> </w:t>
      </w:r>
      <w:r w:rsidRPr="00560918">
        <w:rPr>
          <w:rFonts w:ascii="Verdana" w:hAnsi="Verdana" w:cs="BANJHE+TimesNewRomanPS"/>
          <w:color w:val="000000"/>
          <w:sz w:val="22"/>
          <w:szCs w:val="22"/>
        </w:rPr>
        <w:t>para fornecimento</w:t>
      </w:r>
      <w:r w:rsidR="00366673">
        <w:rPr>
          <w:rFonts w:ascii="Verdana" w:hAnsi="Verdana" w:cs="BANJHE+TimesNewRomanPS"/>
          <w:color w:val="000000"/>
          <w:sz w:val="22"/>
          <w:szCs w:val="22"/>
        </w:rPr>
        <w:t xml:space="preserve"> de gêneros alimentícios e frutas</w:t>
      </w:r>
      <w:r w:rsidRPr="00560918">
        <w:rPr>
          <w:rFonts w:ascii="Verdana" w:hAnsi="Verdana" w:cs="BANJHE+TimesNewRomanPS"/>
          <w:color w:val="000000"/>
          <w:sz w:val="22"/>
          <w:szCs w:val="22"/>
        </w:rPr>
        <w:t>, conforme a necessidade do Município</w:t>
      </w:r>
      <w:r w:rsidR="007E090E" w:rsidRPr="00560918">
        <w:rPr>
          <w:rFonts w:ascii="Verdana" w:hAnsi="Verdana" w:cs="BANJHE+TimesNewRomanPS"/>
          <w:color w:val="000000"/>
          <w:sz w:val="22"/>
          <w:szCs w:val="22"/>
        </w:rPr>
        <w:t xml:space="preserve"> </w:t>
      </w:r>
      <w:r w:rsidR="007227AA" w:rsidRPr="00560918">
        <w:rPr>
          <w:rFonts w:ascii="Verdana" w:hAnsi="Verdana" w:cs="BANJHE+TimesNewRomanPS"/>
          <w:color w:val="000000"/>
          <w:sz w:val="22"/>
          <w:szCs w:val="22"/>
        </w:rPr>
        <w:t xml:space="preserve">de </w:t>
      </w:r>
      <w:r w:rsidR="00245ABF">
        <w:rPr>
          <w:rFonts w:ascii="Verdana" w:hAnsi="Verdana" w:cs="BANJHE+TimesNewRomanPS"/>
          <w:color w:val="000000"/>
          <w:sz w:val="22"/>
          <w:szCs w:val="22"/>
        </w:rPr>
        <w:t>Iaras</w:t>
      </w:r>
      <w:r w:rsidR="007E090E" w:rsidRPr="00560918">
        <w:rPr>
          <w:rFonts w:ascii="Verdana" w:hAnsi="Verdana" w:cs="BANJHE+TimesNewRomanPS"/>
          <w:color w:val="000000"/>
          <w:sz w:val="22"/>
          <w:szCs w:val="22"/>
        </w:rPr>
        <w:t xml:space="preserve">, </w:t>
      </w:r>
      <w:r w:rsidRPr="00560918">
        <w:rPr>
          <w:rFonts w:ascii="Verdana" w:hAnsi="Verdana" w:cs="BANJHE+TimesNewRomanPS"/>
          <w:color w:val="000000"/>
          <w:sz w:val="22"/>
          <w:szCs w:val="22"/>
        </w:rPr>
        <w:t xml:space="preserve">destinados ao atendimento </w:t>
      </w:r>
      <w:r w:rsidR="00EB2B9D" w:rsidRPr="00560918">
        <w:rPr>
          <w:rFonts w:ascii="Verdana" w:hAnsi="Verdana" w:cs="BANJHE+TimesNewRomanPS"/>
          <w:color w:val="000000"/>
          <w:sz w:val="22"/>
          <w:szCs w:val="22"/>
        </w:rPr>
        <w:t xml:space="preserve">da secretaria municipal de </w:t>
      </w:r>
      <w:r w:rsidR="00366673">
        <w:rPr>
          <w:rFonts w:ascii="Verdana" w:hAnsi="Verdana" w:cs="BANJHE+TimesNewRomanPS"/>
          <w:color w:val="000000"/>
          <w:sz w:val="22"/>
          <w:szCs w:val="22"/>
        </w:rPr>
        <w:t>Assistência Social</w:t>
      </w:r>
      <w:r w:rsidRPr="00560918">
        <w:rPr>
          <w:rFonts w:ascii="Verdana" w:hAnsi="Verdana" w:cs="BANJHE+TimesNewRomanPS"/>
          <w:color w:val="000000"/>
          <w:sz w:val="22"/>
          <w:szCs w:val="22"/>
        </w:rPr>
        <w:t>,</w:t>
      </w:r>
      <w:r w:rsidRPr="00560918">
        <w:rPr>
          <w:rFonts w:ascii="Verdana" w:hAnsi="Verdana" w:cs="BANHCA+TimesNewRomanPSMT"/>
          <w:color w:val="000000"/>
          <w:sz w:val="22"/>
          <w:szCs w:val="22"/>
        </w:rPr>
        <w:t xml:space="preserve"> a vigorar </w:t>
      </w:r>
      <w:r w:rsidR="00EB2B9D" w:rsidRPr="00560918">
        <w:rPr>
          <w:rFonts w:ascii="Verdana" w:hAnsi="Verdana" w:cs="BANHCA+TimesNewRomanPSMT"/>
          <w:color w:val="000000"/>
          <w:sz w:val="22"/>
          <w:szCs w:val="22"/>
        </w:rPr>
        <w:t>no ano letivo de 201</w:t>
      </w:r>
      <w:r w:rsidR="00BE0AF1">
        <w:rPr>
          <w:rFonts w:ascii="Verdana" w:hAnsi="Verdana" w:cs="BANHCA+TimesNewRomanPSMT"/>
          <w:color w:val="000000"/>
          <w:sz w:val="22"/>
          <w:szCs w:val="22"/>
        </w:rPr>
        <w:t>6</w:t>
      </w:r>
      <w:r w:rsidRPr="00560918">
        <w:rPr>
          <w:rFonts w:ascii="Verdana" w:hAnsi="Verdana" w:cs="BANHCA+TimesNewRomanPSMT"/>
          <w:color w:val="000000"/>
          <w:sz w:val="22"/>
          <w:szCs w:val="22"/>
        </w:rPr>
        <w:t>; regida pela Lei Federal n. 10.520, de 17 de julho de 2002, aplicando-se subsidiariamente, no que couber, as disposições da Lei Federal n. 8.666, de 21 de junho de 1993, e alterações posteriores, Lei Complementar n. 1</w:t>
      </w:r>
      <w:r w:rsidR="002F66C9">
        <w:rPr>
          <w:rFonts w:ascii="Verdana" w:hAnsi="Verdana" w:cs="BANHCA+TimesNewRomanPSMT"/>
          <w:color w:val="000000"/>
          <w:sz w:val="22"/>
          <w:szCs w:val="22"/>
        </w:rPr>
        <w:t>23, de 17 de dezembro de 2006, lei complementar 147/2014, e</w:t>
      </w:r>
      <w:r w:rsidRPr="00560918">
        <w:rPr>
          <w:rFonts w:ascii="Verdana" w:hAnsi="Verdana" w:cs="BANHCA+TimesNewRomanPSMT"/>
          <w:color w:val="000000"/>
          <w:sz w:val="22"/>
          <w:szCs w:val="22"/>
        </w:rPr>
        <w:t xml:space="preserv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as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7227AA" w:rsidRPr="00560918">
        <w:rPr>
          <w:rFonts w:ascii="Verdana" w:hAnsi="Verdana" w:cs="BANHCA+TimesNewRomanPSMT"/>
          <w:color w:val="000000"/>
          <w:sz w:val="22"/>
          <w:szCs w:val="22"/>
        </w:rPr>
        <w:t xml:space="preserve">de </w:t>
      </w:r>
      <w:r w:rsidR="008D3868">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245ABF">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245ABF">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4C10D1">
        <w:rPr>
          <w:rFonts w:ascii="Verdana" w:hAnsi="Verdana" w:cs="Arial"/>
          <w:b/>
          <w:sz w:val="22"/>
          <w:szCs w:val="22"/>
          <w:u w:val="single"/>
        </w:rPr>
        <w:t>13</w:t>
      </w:r>
      <w:r w:rsidR="002448F8" w:rsidRPr="00560918">
        <w:rPr>
          <w:rFonts w:ascii="Verdana" w:hAnsi="Verdana" w:cs="Arial"/>
          <w:b/>
          <w:sz w:val="22"/>
          <w:szCs w:val="22"/>
          <w:u w:val="single"/>
        </w:rPr>
        <w:t>:</w:t>
      </w:r>
      <w:r w:rsidR="004C10D1">
        <w:rPr>
          <w:rFonts w:ascii="Verdana" w:hAnsi="Verdana" w:cs="Arial"/>
          <w:b/>
          <w:sz w:val="22"/>
          <w:szCs w:val="22"/>
          <w:u w:val="single"/>
        </w:rPr>
        <w:t>30</w:t>
      </w:r>
      <w:r w:rsidR="002448F8" w:rsidRPr="00560918">
        <w:rPr>
          <w:rFonts w:ascii="Verdana" w:hAnsi="Verdana" w:cs="Arial"/>
          <w:b/>
          <w:sz w:val="22"/>
          <w:szCs w:val="22"/>
          <w:u w:val="single"/>
        </w:rPr>
        <w:t xml:space="preserve"> horas do dia </w:t>
      </w:r>
      <w:r w:rsidR="004C10D1">
        <w:rPr>
          <w:rFonts w:ascii="Verdana" w:hAnsi="Verdana" w:cs="Arial"/>
          <w:b/>
          <w:sz w:val="22"/>
          <w:szCs w:val="22"/>
          <w:u w:val="single"/>
        </w:rPr>
        <w:t>13:05</w:t>
      </w:r>
      <w:r w:rsidR="002448F8" w:rsidRPr="00560918">
        <w:rPr>
          <w:rFonts w:ascii="Verdana" w:hAnsi="Verdana" w:cs="Arial"/>
          <w:b/>
          <w:sz w:val="22"/>
          <w:szCs w:val="22"/>
          <w:u w:val="single"/>
        </w:rPr>
        <w:t xml:space="preserve"> de </w:t>
      </w:r>
      <w:r w:rsidR="004C10D1">
        <w:rPr>
          <w:rFonts w:ascii="Verdana" w:hAnsi="Verdana" w:cs="Arial"/>
          <w:b/>
          <w:sz w:val="22"/>
          <w:szCs w:val="22"/>
          <w:u w:val="single"/>
        </w:rPr>
        <w:t>oito</w:t>
      </w:r>
      <w:r w:rsidR="00ED3E89">
        <w:rPr>
          <w:rFonts w:ascii="Verdana" w:hAnsi="Verdana" w:cs="Arial"/>
          <w:b/>
          <w:sz w:val="22"/>
          <w:szCs w:val="22"/>
          <w:u w:val="single"/>
        </w:rPr>
        <w:t xml:space="preserve"> </w:t>
      </w:r>
      <w:r w:rsidR="002448F8" w:rsidRPr="00560918">
        <w:rPr>
          <w:rFonts w:ascii="Verdana" w:hAnsi="Verdana" w:cs="Arial"/>
          <w:b/>
          <w:sz w:val="22"/>
          <w:szCs w:val="22"/>
          <w:u w:val="single"/>
        </w:rPr>
        <w:t>de</w:t>
      </w:r>
      <w:r w:rsidR="004C10D1">
        <w:rPr>
          <w:rFonts w:ascii="Verdana" w:hAnsi="Verdana" w:cs="Arial"/>
          <w:b/>
          <w:sz w:val="22"/>
          <w:szCs w:val="22"/>
          <w:u w:val="single"/>
        </w:rPr>
        <w:t xml:space="preserve"> agosto de</w:t>
      </w:r>
      <w:r w:rsidR="002448F8" w:rsidRPr="00560918">
        <w:rPr>
          <w:rFonts w:ascii="Verdana" w:hAnsi="Verdana" w:cs="Arial"/>
          <w:b/>
          <w:sz w:val="22"/>
          <w:szCs w:val="22"/>
          <w:u w:val="single"/>
        </w:rPr>
        <w:t xml:space="preserve"> 20</w:t>
      </w:r>
      <w:r w:rsidR="00EB2B9D" w:rsidRPr="00560918">
        <w:rPr>
          <w:rFonts w:ascii="Verdana" w:hAnsi="Verdana" w:cs="Arial"/>
          <w:b/>
          <w:sz w:val="22"/>
          <w:szCs w:val="22"/>
          <w:u w:val="single"/>
        </w:rPr>
        <w:t>1</w:t>
      </w:r>
      <w:r w:rsidR="00BE0AF1">
        <w:rPr>
          <w:rFonts w:ascii="Verdana" w:hAnsi="Verdana" w:cs="Arial"/>
          <w:b/>
          <w:sz w:val="22"/>
          <w:szCs w:val="22"/>
          <w:u w:val="single"/>
        </w:rPr>
        <w:t>6</w:t>
      </w:r>
      <w:r w:rsidR="000304F7">
        <w:rPr>
          <w:rFonts w:ascii="Verdana" w:hAnsi="Verdana" w:cs="Arial"/>
          <w:b/>
          <w:sz w:val="22"/>
          <w:szCs w:val="22"/>
          <w:u w:val="single"/>
        </w:rPr>
        <w:t xml:space="preserve">. </w:t>
      </w:r>
      <w:r w:rsidR="002448F8" w:rsidRPr="00560918">
        <w:rPr>
          <w:rFonts w:ascii="Verdana" w:hAnsi="Verdana" w:cs="Arial"/>
          <w:sz w:val="22"/>
          <w:szCs w:val="22"/>
        </w:rPr>
        <w:t xml:space="preserve">e será conduzida pelo Pregoeiro Oficial do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123A9" w:rsidRPr="00560918" w:rsidRDefault="00B123A9"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00407251">
        <w:rPr>
          <w:rFonts w:ascii="Verdana" w:hAnsi="Verdana" w:cs="Arial"/>
          <w:sz w:val="22"/>
          <w:szCs w:val="22"/>
        </w:rPr>
        <w:t xml:space="preserve">     </w:t>
      </w:r>
      <w:r w:rsidRPr="00560918">
        <w:rPr>
          <w:rFonts w:ascii="Verdana" w:hAnsi="Verdana" w:cs="Arial"/>
          <w:sz w:val="22"/>
          <w:szCs w:val="22"/>
        </w:rPr>
        <w:t>No caso de participação de Micro Empresa e Empresa de Pequeno Porte, aplicam-</w:t>
      </w:r>
      <w:r w:rsidR="002F66C9">
        <w:rPr>
          <w:rFonts w:ascii="Verdana" w:hAnsi="Verdana" w:cs="Arial"/>
          <w:sz w:val="22"/>
          <w:szCs w:val="22"/>
        </w:rPr>
        <w:t>se a Lei Complementar nº 123/06 e 147/2014.</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lastRenderedPageBreak/>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fato que impeça a realização da sessão pública de abertura de envelopes e/ou disputa de lances verbais no dia 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840"/>
        </w:tabs>
        <w:autoSpaceDE w:val="0"/>
        <w:autoSpaceDN w:val="0"/>
        <w:adjustRightInd w:val="0"/>
        <w:jc w:val="both"/>
        <w:rPr>
          <w:rFonts w:ascii="Verdana" w:hAnsi="Verdana" w:cs="BANJHE+TimesNewRomanPS"/>
          <w:b/>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2448F8" w:rsidRPr="00560918" w:rsidRDefault="002448F8" w:rsidP="002448F8">
      <w:pPr>
        <w:autoSpaceDE w:val="0"/>
        <w:autoSpaceDN w:val="0"/>
        <w:adjustRightInd w:val="0"/>
        <w:ind w:left="840" w:hanging="840"/>
        <w:jc w:val="both"/>
        <w:rPr>
          <w:rFonts w:ascii="Verdana" w:hAnsi="Verdana"/>
          <w:b/>
          <w:color w:val="FF0000"/>
          <w:sz w:val="22"/>
          <w:szCs w:val="22"/>
        </w:rPr>
      </w:pPr>
      <w:r w:rsidRPr="00560918">
        <w:rPr>
          <w:rFonts w:ascii="Verdana" w:hAnsi="Verdana"/>
          <w:b/>
          <w:sz w:val="22"/>
          <w:szCs w:val="22"/>
        </w:rPr>
        <w:t>1.1-</w:t>
      </w:r>
      <w:r w:rsidRPr="00560918">
        <w:rPr>
          <w:rFonts w:ascii="Verdana" w:hAnsi="Verdana"/>
          <w:b/>
          <w:sz w:val="22"/>
          <w:szCs w:val="22"/>
        </w:rPr>
        <w:tab/>
      </w:r>
      <w:r w:rsidRPr="00560918">
        <w:rPr>
          <w:rFonts w:ascii="Verdana" w:hAnsi="Verdana"/>
          <w:sz w:val="22"/>
          <w:szCs w:val="22"/>
        </w:rPr>
        <w:t xml:space="preserve">A presente licitação tem por objetivo o Registro de Preços dos bens relacionados no Anexo I (observadas especificações estabelecidas), visando aquisição futuras de </w:t>
      </w:r>
      <w:r w:rsidR="007E090E" w:rsidRPr="00560918">
        <w:rPr>
          <w:rFonts w:ascii="Verdana" w:hAnsi="Verdana"/>
          <w:sz w:val="22"/>
          <w:szCs w:val="22"/>
        </w:rPr>
        <w:t>Gêneros Alimentícios</w:t>
      </w:r>
      <w:r w:rsidR="00366673">
        <w:rPr>
          <w:rFonts w:ascii="Verdana" w:hAnsi="Verdana"/>
          <w:sz w:val="22"/>
          <w:szCs w:val="22"/>
        </w:rPr>
        <w:t xml:space="preserve"> e frutas</w:t>
      </w:r>
      <w:r w:rsidR="007E090E" w:rsidRPr="00560918">
        <w:rPr>
          <w:rFonts w:ascii="Verdana" w:hAnsi="Verdana"/>
          <w:sz w:val="22"/>
          <w:szCs w:val="22"/>
        </w:rPr>
        <w:t xml:space="preserve">, </w:t>
      </w:r>
      <w:r w:rsidRPr="00560918">
        <w:rPr>
          <w:rFonts w:ascii="Verdana" w:hAnsi="Verdana"/>
          <w:sz w:val="22"/>
          <w:szCs w:val="22"/>
        </w:rPr>
        <w:t>destinado</w:t>
      </w:r>
      <w:r w:rsidR="00EB2B9D" w:rsidRPr="00560918">
        <w:rPr>
          <w:rFonts w:ascii="Verdana" w:hAnsi="Verdana"/>
          <w:sz w:val="22"/>
          <w:szCs w:val="22"/>
        </w:rPr>
        <w:t>s</w:t>
      </w:r>
      <w:r w:rsidRPr="00560918">
        <w:rPr>
          <w:rFonts w:ascii="Verdana" w:hAnsi="Verdana"/>
          <w:sz w:val="22"/>
          <w:szCs w:val="22"/>
        </w:rPr>
        <w:t xml:space="preserve"> a</w:t>
      </w:r>
      <w:r w:rsidR="00EB2B9D" w:rsidRPr="00560918">
        <w:rPr>
          <w:rFonts w:ascii="Verdana" w:hAnsi="Verdana"/>
          <w:sz w:val="22"/>
          <w:szCs w:val="22"/>
        </w:rPr>
        <w:t>o</w:t>
      </w:r>
      <w:r w:rsidRPr="00560918">
        <w:rPr>
          <w:rFonts w:ascii="Verdana" w:hAnsi="Verdana"/>
          <w:sz w:val="22"/>
          <w:szCs w:val="22"/>
        </w:rPr>
        <w:t xml:space="preserve"> </w:t>
      </w:r>
      <w:r w:rsidR="00EB2B9D" w:rsidRPr="00560918">
        <w:rPr>
          <w:rFonts w:ascii="Verdana" w:hAnsi="Verdana"/>
          <w:sz w:val="22"/>
          <w:szCs w:val="22"/>
        </w:rPr>
        <w:t xml:space="preserve">preparo e distribuição </w:t>
      </w:r>
      <w:r w:rsidR="00BE0AF1">
        <w:rPr>
          <w:rFonts w:ascii="Verdana" w:hAnsi="Verdana"/>
          <w:sz w:val="22"/>
          <w:szCs w:val="22"/>
        </w:rPr>
        <w:t>dos projetos sociais e Casa Abrigo</w:t>
      </w:r>
      <w:r w:rsidRPr="00560918">
        <w:rPr>
          <w:rFonts w:ascii="Verdana" w:hAnsi="Verdana"/>
          <w:sz w:val="22"/>
          <w:szCs w:val="22"/>
        </w:rPr>
        <w:t xml:space="preserve"> </w:t>
      </w:r>
      <w:r w:rsidR="007227AA" w:rsidRPr="00560918">
        <w:rPr>
          <w:rFonts w:ascii="Verdana" w:hAnsi="Verdana"/>
          <w:sz w:val="22"/>
          <w:szCs w:val="22"/>
        </w:rPr>
        <w:t xml:space="preserve">de </w:t>
      </w:r>
      <w:r w:rsidR="00245ABF">
        <w:rPr>
          <w:rFonts w:ascii="Verdana" w:hAnsi="Verdana"/>
          <w:sz w:val="22"/>
          <w:szCs w:val="22"/>
        </w:rPr>
        <w:t>Iaras</w:t>
      </w:r>
      <w:r w:rsidR="007E090E" w:rsidRPr="00560918">
        <w:rPr>
          <w:rFonts w:ascii="Verdana" w:hAnsi="Verdana"/>
          <w:sz w:val="22"/>
          <w:szCs w:val="22"/>
        </w:rPr>
        <w:t>.</w:t>
      </w:r>
    </w:p>
    <w:p w:rsidR="002448F8" w:rsidRPr="00560918" w:rsidRDefault="002448F8" w:rsidP="002448F8">
      <w:pPr>
        <w:autoSpaceDE w:val="0"/>
        <w:autoSpaceDN w:val="0"/>
        <w:adjustRightInd w:val="0"/>
        <w:ind w:left="840" w:hanging="840"/>
        <w:jc w:val="both"/>
        <w:rPr>
          <w:rFonts w:ascii="Verdana" w:hAnsi="Verdana"/>
          <w:b/>
          <w:color w:val="FF0000"/>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1.2-</w:t>
      </w:r>
      <w:r w:rsidRPr="00560918">
        <w:rPr>
          <w:rFonts w:ascii="Verdana" w:hAnsi="Verdana" w:cs="BANHCA+TimesNewRomanPSMT"/>
          <w:color w:val="000000"/>
          <w:sz w:val="22"/>
          <w:szCs w:val="22"/>
        </w:rPr>
        <w:tab/>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245ABF">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w:t>
      </w:r>
      <w:r w:rsidR="00CE4B98">
        <w:rPr>
          <w:rFonts w:ascii="Verdana" w:hAnsi="Verdana" w:cs="Arial"/>
          <w:sz w:val="22"/>
          <w:szCs w:val="22"/>
        </w:rPr>
        <w:t xml:space="preserve"> de</w:t>
      </w:r>
      <w:r w:rsidRPr="00560918">
        <w:rPr>
          <w:rFonts w:ascii="Verdana" w:hAnsi="Verdana" w:cs="Arial"/>
          <w:sz w:val="22"/>
          <w:szCs w:val="22"/>
        </w:rPr>
        <w:t xml:space="preserve"> </w:t>
      </w:r>
      <w:r w:rsidR="00CE4B98">
        <w:rPr>
          <w:rFonts w:ascii="Verdana" w:hAnsi="Verdana" w:cs="Arial"/>
          <w:sz w:val="22"/>
          <w:szCs w:val="22"/>
        </w:rPr>
        <w:t>Iaras</w:t>
      </w:r>
      <w:r w:rsidRPr="00560918">
        <w:rPr>
          <w:rFonts w:ascii="Verdana" w:hAnsi="Verdana" w:cs="Arial"/>
          <w:sz w:val="22"/>
          <w:szCs w:val="22"/>
        </w:rPr>
        <w:t>, não sendo admitido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54310F" w:rsidRDefault="0054310F" w:rsidP="0054310F">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Pr="00C06305">
        <w:rPr>
          <w:rFonts w:ascii="Verdana" w:hAnsi="Verdana"/>
          <w:sz w:val="22"/>
          <w:szCs w:val="22"/>
        </w:rPr>
        <w:t>Somente poderão participar do presente processo empresas enquadradas como ME e EPP conforme Lei Geral nº123/2006 e Lei Complementar 147/2014 sendo assim EXCLUSIVO</w:t>
      </w:r>
      <w:r w:rsidRPr="00C06305">
        <w:rPr>
          <w:rFonts w:ascii="Verdana" w:hAnsi="Verdana" w:cs="BANHCA+TimesNewRomanPSMT"/>
          <w:color w:val="000000"/>
          <w:sz w:val="22"/>
          <w:szCs w:val="22"/>
        </w:rPr>
        <w:t>.</w:t>
      </w:r>
    </w:p>
    <w:p w:rsidR="0054310F" w:rsidRPr="00560918" w:rsidRDefault="0054310F" w:rsidP="0054310F">
      <w:pPr>
        <w:tabs>
          <w:tab w:val="left" w:pos="720"/>
          <w:tab w:val="left" w:pos="2760"/>
        </w:tabs>
        <w:autoSpaceDE w:val="0"/>
        <w:autoSpaceDN w:val="0"/>
        <w:adjustRightInd w:val="0"/>
        <w:ind w:left="720" w:hanging="720"/>
        <w:jc w:val="both"/>
        <w:rPr>
          <w:rFonts w:ascii="Verdana" w:hAnsi="Verdana" w:cs="Arial"/>
          <w:sz w:val="22"/>
          <w:szCs w:val="22"/>
        </w:rPr>
      </w:pPr>
    </w:p>
    <w:p w:rsidR="0054310F" w:rsidRPr="00560918" w:rsidRDefault="0054310F" w:rsidP="0054310F">
      <w:pPr>
        <w:tabs>
          <w:tab w:val="left" w:pos="284"/>
        </w:tabs>
        <w:ind w:left="720" w:hanging="720"/>
        <w:jc w:val="both"/>
        <w:rPr>
          <w:rFonts w:ascii="Verdana" w:hAnsi="Verdana" w:cs="Arial"/>
          <w:sz w:val="22"/>
          <w:szCs w:val="22"/>
        </w:rPr>
      </w:pPr>
      <w:r w:rsidRPr="00560918">
        <w:rPr>
          <w:rFonts w:ascii="Verdana" w:hAnsi="Verdana" w:cs="Arial"/>
          <w:b/>
          <w:sz w:val="22"/>
          <w:szCs w:val="22"/>
        </w:rPr>
        <w:t>3.1.1-</w:t>
      </w:r>
      <w:r w:rsidRPr="00560918">
        <w:rPr>
          <w:rFonts w:ascii="Verdana" w:hAnsi="Verdana" w:cs="Arial"/>
          <w:sz w:val="22"/>
          <w:szCs w:val="22"/>
        </w:rPr>
        <w:t xml:space="preserve"> </w:t>
      </w:r>
      <w:r>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Pr>
          <w:rFonts w:ascii="Verdana" w:hAnsi="Verdana" w:cs="Arial"/>
          <w:sz w:val="22"/>
          <w:szCs w:val="22"/>
        </w:rPr>
        <w:t>Iaras</w:t>
      </w:r>
      <w:r w:rsidRPr="00560918">
        <w:rPr>
          <w:rFonts w:ascii="Verdana" w:hAnsi="Verdana" w:cs="Arial"/>
          <w:sz w:val="22"/>
          <w:szCs w:val="22"/>
        </w:rPr>
        <w:t>, Estado de São Paulo.</w:t>
      </w:r>
    </w:p>
    <w:p w:rsidR="0054310F" w:rsidRPr="00560918" w:rsidRDefault="0054310F" w:rsidP="0054310F">
      <w:pPr>
        <w:tabs>
          <w:tab w:val="left" w:pos="284"/>
        </w:tabs>
        <w:jc w:val="both"/>
        <w:rPr>
          <w:rFonts w:ascii="Verdana" w:hAnsi="Verdana" w:cs="Arial"/>
          <w:sz w:val="22"/>
          <w:szCs w:val="22"/>
        </w:rPr>
      </w:pPr>
    </w:p>
    <w:p w:rsidR="0054310F" w:rsidRDefault="0054310F" w:rsidP="0054310F">
      <w:pPr>
        <w:tabs>
          <w:tab w:val="left" w:pos="284"/>
        </w:tabs>
        <w:ind w:left="720" w:hanging="720"/>
        <w:jc w:val="both"/>
        <w:rPr>
          <w:rFonts w:ascii="Verdana" w:hAnsi="Verdana" w:cs="Arial"/>
          <w:sz w:val="22"/>
          <w:szCs w:val="22"/>
        </w:rPr>
      </w:pPr>
      <w:r w:rsidRPr="00560918">
        <w:rPr>
          <w:rFonts w:ascii="Verdana" w:hAnsi="Verdana" w:cs="Arial"/>
          <w:b/>
          <w:sz w:val="22"/>
          <w:szCs w:val="22"/>
        </w:rPr>
        <w:t>3.1.2-</w:t>
      </w:r>
      <w:r w:rsidRPr="00560918">
        <w:rPr>
          <w:rFonts w:ascii="Verdana" w:hAnsi="Verdana" w:cs="Arial"/>
          <w:sz w:val="22"/>
          <w:szCs w:val="22"/>
        </w:rPr>
        <w:t xml:space="preserve"> Empresas não reunidas em consórcio e sejam controladas, coligadas ou subsidiadas entre si;</w:t>
      </w:r>
    </w:p>
    <w:p w:rsidR="0054310F" w:rsidRPr="00560918" w:rsidRDefault="0054310F" w:rsidP="0054310F">
      <w:pPr>
        <w:tabs>
          <w:tab w:val="left" w:pos="284"/>
        </w:tabs>
        <w:ind w:left="720" w:hanging="72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w:t>
      </w:r>
      <w:r w:rsidRPr="00560918">
        <w:rPr>
          <w:rFonts w:ascii="Verdana" w:hAnsi="Verdana" w:cs="BANHCA+TimesNewRomanPSMT"/>
          <w:color w:val="000000"/>
          <w:sz w:val="22"/>
          <w:szCs w:val="22"/>
        </w:rPr>
        <w:lastRenderedPageBreak/>
        <w:t xml:space="preserve">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Complementar n. 123/06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4F1445" w:rsidRPr="00560918" w:rsidRDefault="004F1445"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7227AA" w:rsidRPr="00560918">
        <w:rPr>
          <w:rFonts w:ascii="Verdana" w:hAnsi="Verdana" w:cs="Arial"/>
          <w:sz w:val="22"/>
          <w:szCs w:val="22"/>
        </w:rPr>
        <w:t>D</w:t>
      </w:r>
      <w:r w:rsidR="00407251">
        <w:rPr>
          <w:rFonts w:ascii="Verdana" w:hAnsi="Verdana" w:cs="Arial"/>
          <w:sz w:val="22"/>
          <w:szCs w:val="22"/>
        </w:rPr>
        <w:t>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4C10D1">
        <w:rPr>
          <w:rFonts w:ascii="Verdana" w:hAnsi="Verdana" w:cs="Arial"/>
          <w:sz w:val="22"/>
          <w:szCs w:val="22"/>
        </w:rPr>
        <w:t>44</w:t>
      </w:r>
      <w:r w:rsidRPr="00560918">
        <w:rPr>
          <w:rFonts w:ascii="Verdana" w:hAnsi="Verdana" w:cs="Arial"/>
          <w:sz w:val="22"/>
          <w:szCs w:val="22"/>
        </w:rPr>
        <w:t>/201</w:t>
      </w:r>
      <w:r w:rsidR="00865DE8">
        <w:rPr>
          <w:rFonts w:ascii="Verdana" w:hAnsi="Verdana" w:cs="Arial"/>
          <w:sz w:val="22"/>
          <w:szCs w:val="22"/>
        </w:rPr>
        <w:t>6</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560918" w:rsidRDefault="00EB2B9D" w:rsidP="002448F8">
      <w:pPr>
        <w:pStyle w:val="Corpodetexto"/>
        <w:tabs>
          <w:tab w:val="left" w:pos="1200"/>
          <w:tab w:val="left" w:pos="2340"/>
          <w:tab w:val="left" w:pos="3420"/>
        </w:tabs>
        <w:ind w:left="960"/>
        <w:rPr>
          <w:rFonts w:ascii="Verdana" w:hAnsi="Verdana" w:cs="Arial"/>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407251">
        <w:rPr>
          <w:rFonts w:ascii="Verdana" w:hAnsi="Verdana" w:cs="Arial"/>
          <w:sz w:val="22"/>
          <w:szCs w:val="22"/>
        </w:rPr>
        <w:t>DE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4C10D1">
        <w:rPr>
          <w:rFonts w:ascii="Verdana" w:hAnsi="Verdana" w:cs="Arial"/>
          <w:sz w:val="22"/>
          <w:szCs w:val="22"/>
        </w:rPr>
        <w:t>44</w:t>
      </w:r>
      <w:r w:rsidR="00ED3E89">
        <w:rPr>
          <w:rFonts w:ascii="Verdana" w:hAnsi="Verdana" w:cs="Arial"/>
          <w:b/>
          <w:sz w:val="22"/>
          <w:szCs w:val="22"/>
        </w:rPr>
        <w:t>/</w:t>
      </w:r>
      <w:r w:rsidRPr="00560918">
        <w:rPr>
          <w:rFonts w:ascii="Verdana" w:hAnsi="Verdana" w:cs="Arial"/>
          <w:sz w:val="22"/>
          <w:szCs w:val="22"/>
        </w:rPr>
        <w:t>201</w:t>
      </w:r>
      <w:r w:rsidR="00865DE8">
        <w:rPr>
          <w:rFonts w:ascii="Verdana" w:hAnsi="Verdana" w:cs="Arial"/>
          <w:sz w:val="22"/>
          <w:szCs w:val="22"/>
        </w:rPr>
        <w:t>6</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autoSpaceDE w:val="0"/>
        <w:autoSpaceDN w:val="0"/>
        <w:adjustRightInd w:val="0"/>
        <w:rPr>
          <w:rFonts w:ascii="Verdana" w:hAnsi="Verdana"/>
          <w:sz w:val="22"/>
          <w:szCs w:val="22"/>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lastRenderedPageBreak/>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448F8" w:rsidRPr="00560918" w:rsidRDefault="002448F8" w:rsidP="002448F8">
      <w:pPr>
        <w:tabs>
          <w:tab w:val="left" w:pos="840"/>
        </w:tabs>
        <w:autoSpaceDE w:val="0"/>
        <w:autoSpaceDN w:val="0"/>
        <w:adjustRightInd w:val="0"/>
        <w:ind w:left="840" w:hanging="840"/>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4F1445" w:rsidRDefault="004F1445" w:rsidP="00ED3E89">
      <w:pPr>
        <w:tabs>
          <w:tab w:val="left" w:pos="840"/>
        </w:tabs>
        <w:autoSpaceDE w:val="0"/>
        <w:autoSpaceDN w:val="0"/>
        <w:adjustRightInd w:val="0"/>
        <w:ind w:left="840"/>
        <w:jc w:val="both"/>
        <w:rPr>
          <w:rFonts w:ascii="Verdana" w:hAnsi="Verdana" w:cs="BANHCA+TimesNewRomanPSMT"/>
          <w:b/>
          <w:sz w:val="22"/>
          <w:szCs w:val="22"/>
        </w:rPr>
      </w:pPr>
    </w:p>
    <w:p w:rsidR="00ED3E89" w:rsidRPr="00704135" w:rsidRDefault="00ED3E89" w:rsidP="00ED3E89">
      <w:pPr>
        <w:tabs>
          <w:tab w:val="left" w:pos="840"/>
        </w:tabs>
        <w:autoSpaceDE w:val="0"/>
        <w:autoSpaceDN w:val="0"/>
        <w:adjustRightInd w:val="0"/>
        <w:ind w:left="840"/>
        <w:jc w:val="both"/>
        <w:rPr>
          <w:rFonts w:ascii="Verdana" w:hAnsi="Verdana" w:cs="BANHCA+TimesNewRomanPSMT"/>
          <w:sz w:val="22"/>
          <w:szCs w:val="22"/>
        </w:rPr>
      </w:pPr>
      <w:r w:rsidRPr="00704135">
        <w:rPr>
          <w:rFonts w:ascii="Verdana" w:hAnsi="Verdana" w:cs="BANHCA+TimesNewRomanPSMT"/>
          <w:b/>
          <w:sz w:val="22"/>
          <w:szCs w:val="22"/>
        </w:rPr>
        <w:t xml:space="preserve">h)- </w:t>
      </w:r>
      <w:r w:rsidRPr="00704135">
        <w:rPr>
          <w:rFonts w:ascii="Verdana" w:hAnsi="Verdana" w:cs="BANHCA+TimesNewRomanPSMT"/>
          <w:sz w:val="22"/>
          <w:szCs w:val="22"/>
        </w:rPr>
        <w:t>prazo de validade da proposta não inferior a 60 (sessenta) dias;</w:t>
      </w: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1200" w:hanging="1200"/>
        <w:jc w:val="both"/>
        <w:rPr>
          <w:rFonts w:ascii="Verdana" w:hAnsi="Verdana" w:cs="BANHCA+TimesNewRomanPSMT"/>
          <w:b/>
          <w:bCs/>
          <w:sz w:val="22"/>
          <w:szCs w:val="22"/>
        </w:rPr>
      </w:pPr>
    </w:p>
    <w:p w:rsidR="002448F8" w:rsidRDefault="002448F8" w:rsidP="002448F8">
      <w:pPr>
        <w:tabs>
          <w:tab w:val="left" w:pos="840"/>
        </w:tabs>
        <w:autoSpaceDE w:val="0"/>
        <w:autoSpaceDN w:val="0"/>
        <w:adjustRightInd w:val="0"/>
        <w:ind w:left="600" w:hanging="600"/>
        <w:jc w:val="both"/>
        <w:rPr>
          <w:rFonts w:ascii="Verdana" w:hAnsi="Verdana" w:cs="ArialMT"/>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C41D79" w:rsidRPr="00704135" w:rsidRDefault="00C41D79" w:rsidP="002448F8">
      <w:pPr>
        <w:tabs>
          <w:tab w:val="left" w:pos="840"/>
        </w:tabs>
        <w:autoSpaceDE w:val="0"/>
        <w:autoSpaceDN w:val="0"/>
        <w:adjustRightInd w:val="0"/>
        <w:ind w:left="600" w:hanging="600"/>
        <w:jc w:val="both"/>
        <w:rPr>
          <w:rFonts w:ascii="Verdana" w:hAnsi="Verdana" w:cs="BANHCA+TimesNewRomanPSMT"/>
          <w:b/>
          <w:bCs/>
          <w:sz w:val="22"/>
          <w:szCs w:val="22"/>
        </w:rPr>
      </w:pPr>
    </w:p>
    <w:p w:rsidR="00C41D79" w:rsidRDefault="00C41D79" w:rsidP="00E12254">
      <w:pPr>
        <w:tabs>
          <w:tab w:val="left" w:pos="840"/>
        </w:tabs>
        <w:autoSpaceDE w:val="0"/>
        <w:autoSpaceDN w:val="0"/>
        <w:adjustRightInd w:val="0"/>
        <w:ind w:left="601" w:hanging="601"/>
        <w:jc w:val="both"/>
        <w:rPr>
          <w:rFonts w:ascii="Verdana" w:hAnsi="Verdana" w:cs="ArialMT"/>
          <w:b/>
          <w:sz w:val="22"/>
          <w:szCs w:val="22"/>
        </w:rPr>
      </w:pPr>
      <w:r w:rsidRPr="00C41D79">
        <w:rPr>
          <w:rFonts w:ascii="Verdana" w:hAnsi="Verdana" w:cs="ArialMT"/>
          <w:b/>
          <w:sz w:val="22"/>
          <w:szCs w:val="22"/>
        </w:rPr>
        <w:t>6.2.1-</w:t>
      </w:r>
      <w:r w:rsidRPr="00C41D79">
        <w:rPr>
          <w:rFonts w:ascii="Verdana" w:hAnsi="Verdana" w:cs="ArialMT"/>
          <w:sz w:val="22"/>
          <w:szCs w:val="22"/>
        </w:rPr>
        <w:t xml:space="preserve"> </w:t>
      </w:r>
      <w:r w:rsidRPr="00C41D79">
        <w:rPr>
          <w:rFonts w:ascii="Verdana" w:hAnsi="Verdana" w:cs="ArialMT"/>
          <w:b/>
          <w:sz w:val="22"/>
          <w:szCs w:val="22"/>
        </w:rPr>
        <w:t xml:space="preserve">As propostas deverão ser apresentadas em papel timbrado da empresa, devidamente assinadas conforme dispões o item 6.1 no envelope proposta e concomitantemente, deverá ser apresentado o arquivo magnético fornecido pela Prefeitura, onde as propostas deverão estar devidamente preenchidas. </w:t>
      </w:r>
    </w:p>
    <w:p w:rsidR="00370C9E" w:rsidRPr="00370C9E" w:rsidRDefault="00370C9E" w:rsidP="00370C9E">
      <w:pPr>
        <w:tabs>
          <w:tab w:val="left" w:pos="840"/>
        </w:tabs>
        <w:autoSpaceDE w:val="0"/>
        <w:autoSpaceDN w:val="0"/>
        <w:adjustRightInd w:val="0"/>
        <w:jc w:val="both"/>
        <w:rPr>
          <w:rFonts w:ascii="Verdana" w:hAnsi="Verdana" w:cs="BANHCA+TimesNewRomanPSMT"/>
          <w:bCs/>
          <w:sz w:val="22"/>
          <w:szCs w:val="22"/>
        </w:rPr>
      </w:pPr>
    </w:p>
    <w:p w:rsidR="002448F8" w:rsidRDefault="00370C9E" w:rsidP="00E12254">
      <w:pPr>
        <w:tabs>
          <w:tab w:val="left" w:pos="284"/>
        </w:tabs>
        <w:ind w:left="601" w:hanging="601"/>
        <w:jc w:val="both"/>
        <w:rPr>
          <w:rFonts w:ascii="Verdana" w:hAnsi="Verdana" w:cs="Verdana"/>
          <w:b/>
          <w:bCs/>
        </w:rPr>
      </w:pPr>
      <w:r w:rsidRPr="00370C9E">
        <w:rPr>
          <w:rFonts w:ascii="Verdana" w:hAnsi="Verdana" w:cs="Arial"/>
          <w:b/>
          <w:sz w:val="22"/>
          <w:szCs w:val="22"/>
        </w:rPr>
        <w:t>6.2.2</w:t>
      </w:r>
      <w:r>
        <w:rPr>
          <w:rFonts w:ascii="Verdana" w:hAnsi="Verdana" w:cs="Arial"/>
          <w:sz w:val="22"/>
          <w:szCs w:val="22"/>
        </w:rPr>
        <w:t xml:space="preserve"> - </w:t>
      </w:r>
      <w:r w:rsidRPr="00370C9E">
        <w:rPr>
          <w:rFonts w:ascii="Verdana" w:hAnsi="Verdana" w:cs="Verdana"/>
          <w:sz w:val="22"/>
          <w:szCs w:val="22"/>
        </w:rPr>
        <w:t xml:space="preserve">02 (duas) amostras dos produtos, relacionados nos itens </w:t>
      </w:r>
      <w:r w:rsidRPr="00370C9E">
        <w:rPr>
          <w:rFonts w:ascii="Verdana" w:hAnsi="Verdana" w:cs="Verdana"/>
          <w:b/>
          <w:sz w:val="22"/>
          <w:szCs w:val="22"/>
        </w:rPr>
        <w:t>86 e 87</w:t>
      </w:r>
      <w:r w:rsidRPr="00370C9E">
        <w:rPr>
          <w:rFonts w:ascii="Verdana" w:hAnsi="Verdana" w:cs="Verdana"/>
          <w:b/>
          <w:bCs/>
          <w:sz w:val="22"/>
          <w:szCs w:val="22"/>
        </w:rPr>
        <w:t>, as quais deverão ser entregues pela Empresa vencedora junto ao Setor de Licitações, as quais serão encaminhadas para análise do(a) nutricionista responsável</w:t>
      </w:r>
      <w:r>
        <w:rPr>
          <w:rFonts w:ascii="Verdana" w:hAnsi="Verdana" w:cs="Verdana"/>
          <w:b/>
          <w:bCs/>
        </w:rPr>
        <w:t>.</w:t>
      </w:r>
      <w:r w:rsidRPr="00103F38">
        <w:rPr>
          <w:rFonts w:ascii="Verdana" w:hAnsi="Verdana" w:cs="Verdana"/>
          <w:b/>
          <w:bCs/>
        </w:rPr>
        <w:t xml:space="preserve"> </w:t>
      </w:r>
    </w:p>
    <w:p w:rsidR="00370C9E" w:rsidRPr="00704135" w:rsidRDefault="00370C9E"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w:t>
      </w:r>
      <w:r w:rsidRPr="00560918">
        <w:rPr>
          <w:rFonts w:ascii="Verdana" w:hAnsi="Verdana" w:cs="BANJHE+TimesNewRomanPS"/>
          <w:bCs/>
          <w:sz w:val="22"/>
          <w:szCs w:val="22"/>
        </w:rPr>
        <w:lastRenderedPageBreak/>
        <w:t>considerada o jornal local encarregado da publicação dos atos oficiais da Administração Municipal.</w:t>
      </w:r>
    </w:p>
    <w:p w:rsidR="00C41D79" w:rsidRPr="00560918" w:rsidRDefault="00C41D79"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4F1445" w:rsidRPr="00560918" w:rsidRDefault="004F1445"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Pr="00560918">
        <w:rPr>
          <w:rFonts w:ascii="Verdana" w:hAnsi="Verdana" w:cs="Arial"/>
          <w:bCs/>
          <w:sz w:val="22"/>
          <w:szCs w:val="22"/>
        </w:rPr>
        <w:t>Certidão Conjunta Negativa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Certidão Negativa de Dívida de Débitos 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2448F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CE4B98" w:rsidRPr="00CE4B9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L)</w:t>
      </w:r>
      <w:r w:rsidRPr="00CE4B98">
        <w:rPr>
          <w:rFonts w:ascii="Verdana" w:hAnsi="Verdana" w:cs="Arial"/>
          <w:b/>
          <w:sz w:val="20"/>
          <w:szCs w:val="20"/>
        </w:rPr>
        <w:t xml:space="preserve"> </w:t>
      </w:r>
      <w:r w:rsidRPr="00C908FA">
        <w:rPr>
          <w:rFonts w:ascii="Verdana" w:hAnsi="Verdana" w:cs="Arial"/>
          <w:sz w:val="20"/>
          <w:szCs w:val="20"/>
        </w:rPr>
        <w:t xml:space="preserve"> </w:t>
      </w:r>
      <w:r w:rsidRPr="00CE4B98">
        <w:rPr>
          <w:rFonts w:ascii="Verdana" w:hAnsi="Verdana" w:cs="Arial"/>
          <w:sz w:val="22"/>
          <w:szCs w:val="22"/>
        </w:rPr>
        <w:t xml:space="preserve">prova de inexistência de débitos inadimplidos perante a Justiça do Trabalho, mediante a apresentação de certidão negativa, nos termos do </w:t>
      </w:r>
      <w:hyperlink r:id="rId8" w:anchor="tituloviia" w:history="1">
        <w:r w:rsidRPr="00CE4B98">
          <w:rPr>
            <w:rStyle w:val="Hyperlink"/>
            <w:rFonts w:ascii="Verdana" w:hAnsi="Verdana" w:cs="Arial"/>
            <w:color w:val="auto"/>
            <w:sz w:val="22"/>
            <w:szCs w:val="22"/>
          </w:rPr>
          <w:t>Título VII-A da Consolidação das Leis do Trabalho, aprovada pelo Decreto-Lei n</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5.452, de 1</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de maio de 1943</w:t>
        </w:r>
      </w:hyperlink>
      <w:r>
        <w:rPr>
          <w:rFonts w:ascii="Verdana" w:hAnsi="Verdana"/>
          <w:sz w:val="22"/>
          <w:szCs w:val="22"/>
        </w:rPr>
        <w:t>.</w:t>
      </w: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lastRenderedPageBreak/>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n</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p</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560918" w:rsidRDefault="002448F8" w:rsidP="002448F8">
      <w:pPr>
        <w:tabs>
          <w:tab w:val="left" w:pos="840"/>
        </w:tabs>
        <w:autoSpaceDE w:val="0"/>
        <w:autoSpaceDN w:val="0"/>
        <w:adjustRightInd w:val="0"/>
        <w:ind w:left="840" w:right="-762" w:hanging="840"/>
        <w:jc w:val="both"/>
        <w:rPr>
          <w:rFonts w:ascii="Verdana" w:hAnsi="Verdana" w:cs="BANHCA+TimesNewRomanPSMT"/>
          <w:b/>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2F66C9">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lastRenderedPageBreak/>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9.3-</w:t>
      </w:r>
      <w:r w:rsidRPr="00560918">
        <w:rPr>
          <w:rFonts w:ascii="Verdana" w:hAnsi="Verdana" w:cs="BANHCA+TimesNewRomanPSMT"/>
          <w:sz w:val="22"/>
          <w:szCs w:val="22"/>
        </w:rPr>
        <w:t xml:space="preserve"> </w:t>
      </w:r>
      <w:r w:rsidRPr="00560918">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448F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4F1445" w:rsidRDefault="004F144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245ABF">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245ABF">
        <w:rPr>
          <w:rFonts w:ascii="Verdana" w:hAnsi="Verdana" w:cs="Helvetica"/>
          <w:sz w:val="22"/>
          <w:szCs w:val="22"/>
        </w:rPr>
        <w:t>683</w:t>
      </w:r>
      <w:r w:rsidRPr="00560918">
        <w:rPr>
          <w:rFonts w:ascii="Verdana" w:hAnsi="Verdana" w:cs="Helvetica"/>
          <w:sz w:val="22"/>
          <w:szCs w:val="22"/>
        </w:rPr>
        <w:t xml:space="preserve">, Centro, </w:t>
      </w:r>
      <w:r w:rsidR="00245ABF">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ano letivo de </w:t>
      </w:r>
      <w:r w:rsidR="00EE4015">
        <w:rPr>
          <w:rFonts w:ascii="Verdana" w:hAnsi="Verdana"/>
          <w:color w:val="000000"/>
          <w:sz w:val="22"/>
          <w:szCs w:val="22"/>
        </w:rPr>
        <w:t>2014</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4F1445" w:rsidRDefault="004F1445" w:rsidP="002448F8">
      <w:pPr>
        <w:tabs>
          <w:tab w:val="num" w:pos="1920"/>
          <w:tab w:val="left" w:pos="2760"/>
        </w:tabs>
        <w:autoSpaceDE w:val="0"/>
        <w:autoSpaceDN w:val="0"/>
        <w:adjustRightInd w:val="0"/>
        <w:ind w:left="720" w:right="-49" w:hanging="720"/>
        <w:jc w:val="both"/>
        <w:rPr>
          <w:rFonts w:ascii="Verdana" w:hAnsi="Verdana" w:cs="BANHCA+TimesNewRomanPSMT"/>
          <w:b/>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lastRenderedPageBreak/>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4F1445" w:rsidRDefault="004F1445" w:rsidP="002448F8">
      <w:pPr>
        <w:tabs>
          <w:tab w:val="left" w:pos="284"/>
          <w:tab w:val="left" w:pos="567"/>
          <w:tab w:val="left" w:pos="851"/>
        </w:tabs>
        <w:jc w:val="both"/>
        <w:rPr>
          <w:rFonts w:ascii="Verdana" w:hAnsi="Verdana" w:cs="Arial"/>
          <w:b/>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4F1445" w:rsidRPr="00560918" w:rsidRDefault="004F1445"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CE4B98">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t>
      </w:r>
      <w:hyperlink r:id="rId9" w:history="1">
        <w:r w:rsidR="004F1445" w:rsidRPr="00F63C03">
          <w:rPr>
            <w:rStyle w:val="Hyperlink"/>
            <w:rFonts w:ascii="Verdana" w:hAnsi="Verdana" w:cs="BANHCA+TimesNewRomanPSMT"/>
            <w:sz w:val="22"/>
            <w:szCs w:val="22"/>
          </w:rPr>
          <w:t>www.iaras.sp.gov.br</w:t>
        </w:r>
      </w:hyperlink>
      <w:r w:rsidRPr="00560918">
        <w:rPr>
          <w:rFonts w:ascii="Verdana" w:hAnsi="Verdana" w:cs="BANHCA+TimesNewRomanPSMT"/>
          <w:sz w:val="22"/>
          <w:szCs w:val="22"/>
        </w:rPr>
        <w:t xml:space="preserve">). </w:t>
      </w:r>
    </w:p>
    <w:p w:rsidR="004F1445" w:rsidRPr="00560918" w:rsidRDefault="004F1445"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d</w:t>
      </w:r>
      <w:r w:rsidR="007E090E" w:rsidRPr="00560918">
        <w:rPr>
          <w:rFonts w:ascii="Verdana" w:hAnsi="Verdana" w:cs="Arial"/>
          <w:sz w:val="22"/>
          <w:szCs w:val="22"/>
        </w:rPr>
        <w:t xml:space="preserve">a Estância Hidromineral </w:t>
      </w:r>
      <w:r w:rsidR="007E090E" w:rsidRPr="00560918">
        <w:rPr>
          <w:rFonts w:ascii="Verdana" w:hAnsi="Verdana" w:cs="Arial"/>
          <w:sz w:val="22"/>
          <w:szCs w:val="22"/>
        </w:rPr>
        <w:lastRenderedPageBreak/>
        <w:t xml:space="preserve">de </w:t>
      </w:r>
      <w:r w:rsidR="00245ABF">
        <w:rPr>
          <w:rFonts w:ascii="Verdana" w:hAnsi="Verdana" w:cs="Arial"/>
          <w:sz w:val="22"/>
          <w:szCs w:val="22"/>
        </w:rPr>
        <w:t>Iaras</w:t>
      </w:r>
      <w:r w:rsidR="007E090E" w:rsidRPr="00560918">
        <w:rPr>
          <w:rFonts w:ascii="Verdana" w:hAnsi="Verdana" w:cs="Arial"/>
          <w:sz w:val="22"/>
          <w:szCs w:val="22"/>
        </w:rPr>
        <w:t xml:space="preserve">, à </w:t>
      </w:r>
      <w:r w:rsidR="00245ABF">
        <w:rPr>
          <w:rFonts w:ascii="Verdana" w:hAnsi="Verdana" w:cs="Arial"/>
          <w:sz w:val="22"/>
          <w:szCs w:val="22"/>
        </w:rPr>
        <w:t>Praça Monção</w:t>
      </w:r>
      <w:r w:rsidR="007E090E" w:rsidRPr="00560918">
        <w:rPr>
          <w:rFonts w:ascii="Verdana" w:hAnsi="Verdana" w:cs="Arial"/>
          <w:sz w:val="22"/>
          <w:szCs w:val="22"/>
        </w:rPr>
        <w:t xml:space="preserve">, n. </w:t>
      </w:r>
      <w:r w:rsidR="00245ABF">
        <w:rPr>
          <w:rFonts w:ascii="Verdana" w:hAnsi="Verdana" w:cs="Arial"/>
          <w:sz w:val="22"/>
          <w:szCs w:val="22"/>
        </w:rPr>
        <w:t>683</w:t>
      </w:r>
      <w:r w:rsidR="007E090E" w:rsidRPr="00560918">
        <w:rPr>
          <w:rFonts w:ascii="Verdana" w:hAnsi="Verdana" w:cs="Arial"/>
          <w:sz w:val="22"/>
          <w:szCs w:val="22"/>
        </w:rPr>
        <w:t xml:space="preserve">, Centro, </w:t>
      </w:r>
      <w:r w:rsidR="00245ABF">
        <w:rPr>
          <w:rFonts w:ascii="Verdana" w:hAnsi="Verdana" w:cs="Arial"/>
          <w:sz w:val="22"/>
          <w:szCs w:val="22"/>
        </w:rPr>
        <w:t>Iaras</w:t>
      </w:r>
      <w:r w:rsidR="007E090E" w:rsidRPr="00560918">
        <w:rPr>
          <w:rFonts w:ascii="Verdana" w:hAnsi="Verdana" w:cs="Arial"/>
          <w:sz w:val="22"/>
          <w:szCs w:val="22"/>
        </w:rPr>
        <w:t>/SP</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C02730" w:rsidRPr="00560918" w:rsidRDefault="00C02730" w:rsidP="002448F8">
      <w:pPr>
        <w:tabs>
          <w:tab w:val="left" w:pos="284"/>
          <w:tab w:val="left" w:pos="567"/>
          <w:tab w:val="left" w:pos="851"/>
        </w:tabs>
        <w:ind w:left="720" w:hanging="720"/>
        <w:jc w:val="both"/>
        <w:rPr>
          <w:rFonts w:ascii="Verdana" w:hAnsi="Verdana" w:cs="Arial"/>
          <w:sz w:val="22"/>
          <w:szCs w:val="22"/>
        </w:rPr>
      </w:pP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033BCA">
        <w:rPr>
          <w:rFonts w:ascii="Verdana" w:hAnsi="Verdana" w:cs="BANHCA+TimesNewRomanPSMT"/>
          <w:sz w:val="22"/>
          <w:szCs w:val="22"/>
        </w:rPr>
        <w:t>Iaras</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033BCA">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 xml:space="preserve"> </w:t>
      </w:r>
      <w:r w:rsidRPr="00560918">
        <w:rPr>
          <w:rFonts w:ascii="Verdana" w:hAnsi="Verdana" w:cs="Arial"/>
          <w:sz w:val="22"/>
          <w:szCs w:val="22"/>
        </w:rPr>
        <w:tab/>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326B3C" w:rsidRDefault="00326B3C" w:rsidP="002448F8">
      <w:pPr>
        <w:tabs>
          <w:tab w:val="left" w:pos="284"/>
        </w:tabs>
        <w:ind w:left="708" w:hanging="708"/>
        <w:jc w:val="both"/>
        <w:rPr>
          <w:rFonts w:ascii="Verdana" w:hAnsi="Verdana" w:cs="Arial"/>
          <w:b/>
          <w:sz w:val="22"/>
          <w:szCs w:val="22"/>
        </w:rPr>
      </w:pP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2448F8" w:rsidRPr="00560918" w:rsidRDefault="00B123A9" w:rsidP="002448F8">
      <w:pPr>
        <w:tabs>
          <w:tab w:val="left" w:pos="284"/>
        </w:tabs>
        <w:jc w:val="both"/>
        <w:rPr>
          <w:rFonts w:ascii="Verdana" w:hAnsi="Verdana" w:cs="Arial"/>
          <w:bCs/>
          <w:sz w:val="22"/>
          <w:szCs w:val="22"/>
        </w:rPr>
      </w:pPr>
      <w:r w:rsidRPr="00560918">
        <w:rPr>
          <w:rFonts w:ascii="Verdana" w:hAnsi="Verdana" w:cs="Arial"/>
          <w:bCs/>
          <w:sz w:val="22"/>
          <w:szCs w:val="22"/>
        </w:rPr>
        <w:t>02.</w:t>
      </w:r>
      <w:r w:rsidR="00A3384A" w:rsidRPr="00560918">
        <w:rPr>
          <w:rFonts w:ascii="Verdana" w:hAnsi="Verdana" w:cs="Arial"/>
          <w:bCs/>
          <w:sz w:val="22"/>
          <w:szCs w:val="22"/>
        </w:rPr>
        <w:t>0</w:t>
      </w:r>
      <w:r w:rsidR="00D15814">
        <w:rPr>
          <w:rFonts w:ascii="Verdana" w:hAnsi="Verdana" w:cs="Arial"/>
          <w:bCs/>
          <w:sz w:val="22"/>
          <w:szCs w:val="22"/>
        </w:rPr>
        <w:t>7</w:t>
      </w:r>
      <w:r w:rsidR="004B40A7">
        <w:rPr>
          <w:rFonts w:ascii="Verdana" w:hAnsi="Verdana" w:cs="Arial"/>
          <w:bCs/>
          <w:sz w:val="22"/>
          <w:szCs w:val="22"/>
        </w:rPr>
        <w:t>.00</w:t>
      </w:r>
      <w:r w:rsidR="00A3384A" w:rsidRPr="00560918">
        <w:rPr>
          <w:rFonts w:ascii="Verdana" w:hAnsi="Verdana" w:cs="Arial"/>
          <w:bCs/>
          <w:sz w:val="22"/>
          <w:szCs w:val="22"/>
        </w:rPr>
        <w:t xml:space="preserve">- </w:t>
      </w:r>
      <w:r w:rsidR="004B40A7">
        <w:rPr>
          <w:rFonts w:ascii="Verdana" w:hAnsi="Verdana" w:cs="Arial"/>
          <w:bCs/>
          <w:sz w:val="22"/>
          <w:szCs w:val="22"/>
        </w:rPr>
        <w:t xml:space="preserve">Secretaria Municipal de </w:t>
      </w:r>
      <w:r w:rsidR="00D15814">
        <w:rPr>
          <w:rFonts w:ascii="Verdana" w:hAnsi="Verdana" w:cs="Arial"/>
          <w:bCs/>
          <w:sz w:val="22"/>
          <w:szCs w:val="22"/>
        </w:rPr>
        <w:t>Assistência Social</w:t>
      </w:r>
      <w:r w:rsidR="00A3384A" w:rsidRPr="00560918">
        <w:rPr>
          <w:rFonts w:ascii="Verdana" w:hAnsi="Verdana" w:cs="Arial"/>
          <w:bCs/>
          <w:sz w:val="22"/>
          <w:szCs w:val="22"/>
        </w:rPr>
        <w:t xml:space="preserve"> </w:t>
      </w:r>
    </w:p>
    <w:p w:rsidR="00B123A9" w:rsidRDefault="00B123A9" w:rsidP="002448F8">
      <w:pPr>
        <w:tabs>
          <w:tab w:val="left" w:pos="284"/>
        </w:tabs>
        <w:jc w:val="both"/>
        <w:rPr>
          <w:rFonts w:ascii="Verdana" w:hAnsi="Verdana" w:cs="Arial"/>
          <w:bCs/>
          <w:sz w:val="22"/>
          <w:szCs w:val="22"/>
        </w:rPr>
      </w:pPr>
      <w:r w:rsidRPr="00560918">
        <w:rPr>
          <w:rFonts w:ascii="Verdana" w:hAnsi="Verdana" w:cs="Arial"/>
          <w:bCs/>
          <w:sz w:val="22"/>
          <w:szCs w:val="22"/>
        </w:rPr>
        <w:t>02.0</w:t>
      </w:r>
      <w:r w:rsidR="00C02730">
        <w:rPr>
          <w:rFonts w:ascii="Verdana" w:hAnsi="Verdana" w:cs="Arial"/>
          <w:bCs/>
          <w:sz w:val="22"/>
          <w:szCs w:val="22"/>
        </w:rPr>
        <w:t>7</w:t>
      </w:r>
      <w:r w:rsidRPr="00560918">
        <w:rPr>
          <w:rFonts w:ascii="Verdana" w:hAnsi="Verdana" w:cs="Arial"/>
          <w:bCs/>
          <w:sz w:val="22"/>
          <w:szCs w:val="22"/>
        </w:rPr>
        <w:t>.</w:t>
      </w:r>
      <w:r w:rsidR="00C02730">
        <w:rPr>
          <w:rFonts w:ascii="Verdana" w:hAnsi="Verdana" w:cs="Arial"/>
          <w:bCs/>
          <w:sz w:val="22"/>
          <w:szCs w:val="22"/>
        </w:rPr>
        <w:t>0</w:t>
      </w:r>
      <w:r w:rsidR="004B40A7">
        <w:rPr>
          <w:rFonts w:ascii="Verdana" w:hAnsi="Verdana" w:cs="Arial"/>
          <w:bCs/>
          <w:sz w:val="22"/>
          <w:szCs w:val="22"/>
        </w:rPr>
        <w:t xml:space="preserve">1 – Departamento </w:t>
      </w:r>
      <w:r w:rsidR="00C02730">
        <w:rPr>
          <w:rFonts w:ascii="Verdana" w:hAnsi="Verdana" w:cs="Arial"/>
          <w:bCs/>
          <w:sz w:val="22"/>
          <w:szCs w:val="22"/>
        </w:rPr>
        <w:t>Assistência Social</w:t>
      </w:r>
    </w:p>
    <w:p w:rsidR="00074A52" w:rsidRDefault="00074A52" w:rsidP="002448F8">
      <w:pPr>
        <w:tabs>
          <w:tab w:val="left" w:pos="284"/>
        </w:tabs>
        <w:jc w:val="both"/>
        <w:rPr>
          <w:rFonts w:ascii="Verdana" w:hAnsi="Verdana" w:cs="Arial"/>
          <w:bCs/>
          <w:sz w:val="22"/>
          <w:szCs w:val="22"/>
        </w:rPr>
      </w:pPr>
      <w:r>
        <w:rPr>
          <w:rFonts w:ascii="Verdana" w:hAnsi="Verdana" w:cs="Arial"/>
          <w:bCs/>
          <w:sz w:val="22"/>
          <w:szCs w:val="22"/>
        </w:rPr>
        <w:t>3.3.90.30.00 – Ficha 231 – Material de Consumo</w:t>
      </w:r>
    </w:p>
    <w:p w:rsidR="00C02730" w:rsidRDefault="00694D0B" w:rsidP="002448F8">
      <w:pPr>
        <w:tabs>
          <w:tab w:val="left" w:pos="284"/>
        </w:tabs>
        <w:jc w:val="both"/>
        <w:rPr>
          <w:rFonts w:ascii="Verdana" w:hAnsi="Verdana" w:cs="Arial"/>
          <w:bCs/>
          <w:sz w:val="22"/>
          <w:szCs w:val="22"/>
        </w:rPr>
      </w:pPr>
      <w:r>
        <w:rPr>
          <w:rFonts w:ascii="Verdana" w:hAnsi="Verdana" w:cs="Arial"/>
          <w:bCs/>
          <w:sz w:val="22"/>
          <w:szCs w:val="22"/>
        </w:rPr>
        <w:t>02.0</w:t>
      </w:r>
      <w:r w:rsidR="00C02730">
        <w:rPr>
          <w:rFonts w:ascii="Verdana" w:hAnsi="Verdana" w:cs="Arial"/>
          <w:bCs/>
          <w:sz w:val="22"/>
          <w:szCs w:val="22"/>
        </w:rPr>
        <w:t>7</w:t>
      </w:r>
      <w:r>
        <w:rPr>
          <w:rFonts w:ascii="Verdana" w:hAnsi="Verdana" w:cs="Arial"/>
          <w:bCs/>
          <w:sz w:val="22"/>
          <w:szCs w:val="22"/>
        </w:rPr>
        <w:t>.0</w:t>
      </w:r>
      <w:r w:rsidR="00C02730">
        <w:rPr>
          <w:rFonts w:ascii="Verdana" w:hAnsi="Verdana" w:cs="Arial"/>
          <w:bCs/>
          <w:sz w:val="22"/>
          <w:szCs w:val="22"/>
        </w:rPr>
        <w:t>2</w:t>
      </w:r>
      <w:r>
        <w:rPr>
          <w:rFonts w:ascii="Verdana" w:hAnsi="Verdana" w:cs="Arial"/>
          <w:bCs/>
          <w:sz w:val="22"/>
          <w:szCs w:val="22"/>
        </w:rPr>
        <w:t>-</w:t>
      </w:r>
      <w:r w:rsidR="00C02730">
        <w:rPr>
          <w:rFonts w:ascii="Verdana" w:hAnsi="Verdana" w:cs="Arial"/>
          <w:bCs/>
          <w:sz w:val="22"/>
          <w:szCs w:val="22"/>
        </w:rPr>
        <w:t>Fundo</w:t>
      </w:r>
      <w:r>
        <w:rPr>
          <w:rFonts w:ascii="Verdana" w:hAnsi="Verdana" w:cs="Arial"/>
          <w:bCs/>
          <w:sz w:val="22"/>
          <w:szCs w:val="22"/>
        </w:rPr>
        <w:t xml:space="preserve"> munic.</w:t>
      </w:r>
      <w:r w:rsidR="00C02730" w:rsidRPr="00C02730">
        <w:rPr>
          <w:rFonts w:ascii="Verdana" w:hAnsi="Verdana" w:cs="Arial"/>
          <w:bCs/>
          <w:sz w:val="22"/>
          <w:szCs w:val="22"/>
        </w:rPr>
        <w:t xml:space="preserve"> </w:t>
      </w:r>
      <w:r w:rsidR="00C02730">
        <w:rPr>
          <w:rFonts w:ascii="Verdana" w:hAnsi="Verdana" w:cs="Arial"/>
          <w:bCs/>
          <w:sz w:val="22"/>
          <w:szCs w:val="22"/>
        </w:rPr>
        <w:t xml:space="preserve">Assistência Social </w:t>
      </w:r>
    </w:p>
    <w:p w:rsidR="00074A52" w:rsidRDefault="00074A52" w:rsidP="00074A52">
      <w:pPr>
        <w:tabs>
          <w:tab w:val="left" w:pos="284"/>
        </w:tabs>
        <w:jc w:val="both"/>
        <w:rPr>
          <w:rFonts w:ascii="Verdana" w:hAnsi="Verdana" w:cs="Arial"/>
          <w:bCs/>
          <w:sz w:val="22"/>
          <w:szCs w:val="22"/>
        </w:rPr>
      </w:pPr>
      <w:r>
        <w:rPr>
          <w:rFonts w:ascii="Verdana" w:hAnsi="Verdana" w:cs="Arial"/>
          <w:bCs/>
          <w:sz w:val="22"/>
          <w:szCs w:val="22"/>
        </w:rPr>
        <w:t>3.3.90.30.00 – Ficha 237 – Material de Consumo</w:t>
      </w:r>
    </w:p>
    <w:p w:rsidR="00074A52" w:rsidRDefault="00074A52" w:rsidP="00074A52">
      <w:pPr>
        <w:tabs>
          <w:tab w:val="left" w:pos="284"/>
        </w:tabs>
        <w:jc w:val="both"/>
        <w:rPr>
          <w:rFonts w:ascii="Verdana" w:hAnsi="Verdana" w:cs="Arial"/>
          <w:bCs/>
          <w:sz w:val="22"/>
          <w:szCs w:val="22"/>
        </w:rPr>
      </w:pPr>
      <w:r>
        <w:rPr>
          <w:rFonts w:ascii="Verdana" w:hAnsi="Verdana" w:cs="Arial"/>
          <w:bCs/>
          <w:sz w:val="22"/>
          <w:szCs w:val="22"/>
        </w:rPr>
        <w:t>3.3.90.30.00 – Ficha 241 – Material de Consumo</w:t>
      </w:r>
    </w:p>
    <w:p w:rsidR="00074A52" w:rsidRDefault="00074A52" w:rsidP="00074A52">
      <w:pPr>
        <w:tabs>
          <w:tab w:val="left" w:pos="284"/>
        </w:tabs>
        <w:jc w:val="both"/>
        <w:rPr>
          <w:rFonts w:ascii="Verdana" w:hAnsi="Verdana" w:cs="Arial"/>
          <w:bCs/>
          <w:sz w:val="22"/>
          <w:szCs w:val="22"/>
        </w:rPr>
      </w:pPr>
      <w:r>
        <w:rPr>
          <w:rFonts w:ascii="Verdana" w:hAnsi="Verdana" w:cs="Arial"/>
          <w:bCs/>
          <w:sz w:val="22"/>
          <w:szCs w:val="22"/>
        </w:rPr>
        <w:t>3.3.90.30.00 – Ficha 246 – Material de Consumo</w:t>
      </w:r>
    </w:p>
    <w:p w:rsidR="00074A52" w:rsidRDefault="00074A52" w:rsidP="00074A52">
      <w:pPr>
        <w:tabs>
          <w:tab w:val="left" w:pos="284"/>
        </w:tabs>
        <w:jc w:val="both"/>
        <w:rPr>
          <w:rFonts w:ascii="Verdana" w:hAnsi="Verdana" w:cs="Arial"/>
          <w:bCs/>
          <w:sz w:val="22"/>
          <w:szCs w:val="22"/>
        </w:rPr>
      </w:pPr>
      <w:r>
        <w:rPr>
          <w:rFonts w:ascii="Verdana" w:hAnsi="Verdana" w:cs="Arial"/>
          <w:bCs/>
          <w:sz w:val="22"/>
          <w:szCs w:val="22"/>
        </w:rPr>
        <w:t>3.3.90.30.00 – Ficha 254 – Material de Consumo</w:t>
      </w:r>
    </w:p>
    <w:p w:rsidR="00694D0B" w:rsidRDefault="00694D0B" w:rsidP="002448F8">
      <w:pPr>
        <w:tabs>
          <w:tab w:val="left" w:pos="284"/>
        </w:tabs>
        <w:jc w:val="both"/>
        <w:rPr>
          <w:rFonts w:ascii="Verdana" w:hAnsi="Verdana" w:cs="Arial"/>
          <w:bCs/>
          <w:sz w:val="22"/>
          <w:szCs w:val="22"/>
        </w:rPr>
      </w:pPr>
      <w:r>
        <w:rPr>
          <w:rFonts w:ascii="Verdana" w:hAnsi="Verdana" w:cs="Arial"/>
          <w:bCs/>
          <w:sz w:val="22"/>
          <w:szCs w:val="22"/>
        </w:rPr>
        <w:t>02.0</w:t>
      </w:r>
      <w:r w:rsidR="00C02730">
        <w:rPr>
          <w:rFonts w:ascii="Verdana" w:hAnsi="Verdana" w:cs="Arial"/>
          <w:bCs/>
          <w:sz w:val="22"/>
          <w:szCs w:val="22"/>
        </w:rPr>
        <w:t>7</w:t>
      </w:r>
      <w:r>
        <w:rPr>
          <w:rFonts w:ascii="Verdana" w:hAnsi="Verdana" w:cs="Arial"/>
          <w:bCs/>
          <w:sz w:val="22"/>
          <w:szCs w:val="22"/>
        </w:rPr>
        <w:t>.0</w:t>
      </w:r>
      <w:r w:rsidR="00C02730">
        <w:rPr>
          <w:rFonts w:ascii="Verdana" w:hAnsi="Verdana" w:cs="Arial"/>
          <w:bCs/>
          <w:sz w:val="22"/>
          <w:szCs w:val="22"/>
        </w:rPr>
        <w:t>3</w:t>
      </w:r>
      <w:r>
        <w:rPr>
          <w:rFonts w:ascii="Verdana" w:hAnsi="Verdana" w:cs="Arial"/>
          <w:bCs/>
          <w:sz w:val="22"/>
          <w:szCs w:val="22"/>
        </w:rPr>
        <w:t xml:space="preserve">- </w:t>
      </w:r>
      <w:r w:rsidR="00C02730">
        <w:rPr>
          <w:rFonts w:ascii="Verdana" w:hAnsi="Verdana" w:cs="Arial"/>
          <w:bCs/>
          <w:sz w:val="22"/>
          <w:szCs w:val="22"/>
        </w:rPr>
        <w:t>FMDCA - Fundo Mun. Dir. Criança e Adolescente</w:t>
      </w:r>
    </w:p>
    <w:p w:rsidR="00074A52" w:rsidRDefault="00074A52" w:rsidP="00074A52">
      <w:pPr>
        <w:tabs>
          <w:tab w:val="left" w:pos="284"/>
        </w:tabs>
        <w:jc w:val="both"/>
        <w:rPr>
          <w:rFonts w:ascii="Verdana" w:hAnsi="Verdana" w:cs="Arial"/>
          <w:bCs/>
          <w:sz w:val="22"/>
          <w:szCs w:val="22"/>
        </w:rPr>
      </w:pPr>
      <w:r>
        <w:rPr>
          <w:rFonts w:ascii="Verdana" w:hAnsi="Verdana" w:cs="Arial"/>
          <w:bCs/>
          <w:sz w:val="22"/>
          <w:szCs w:val="22"/>
        </w:rPr>
        <w:t>3.3.90.30.00 – Ficha 261 – Material de Consumo</w:t>
      </w:r>
    </w:p>
    <w:p w:rsidR="00824D76" w:rsidRDefault="00824D76" w:rsidP="00074A52">
      <w:pPr>
        <w:tabs>
          <w:tab w:val="left" w:pos="284"/>
        </w:tabs>
        <w:jc w:val="both"/>
        <w:rPr>
          <w:rFonts w:ascii="Verdana" w:hAnsi="Verdana" w:cs="Arial"/>
          <w:bCs/>
          <w:sz w:val="22"/>
          <w:szCs w:val="22"/>
        </w:rPr>
      </w:pPr>
      <w:r>
        <w:rPr>
          <w:rFonts w:ascii="Verdana" w:hAnsi="Verdana" w:cs="Arial"/>
          <w:bCs/>
          <w:sz w:val="22"/>
          <w:szCs w:val="22"/>
        </w:rPr>
        <w:t>02.05.00 – Secretaria Municipal de Obras e Serviços</w:t>
      </w:r>
    </w:p>
    <w:p w:rsidR="00824D76" w:rsidRDefault="00824D76" w:rsidP="00074A52">
      <w:pPr>
        <w:tabs>
          <w:tab w:val="left" w:pos="284"/>
        </w:tabs>
        <w:jc w:val="both"/>
        <w:rPr>
          <w:rFonts w:ascii="Verdana" w:hAnsi="Verdana" w:cs="Arial"/>
          <w:bCs/>
          <w:sz w:val="22"/>
          <w:szCs w:val="22"/>
        </w:rPr>
      </w:pPr>
      <w:r>
        <w:rPr>
          <w:rFonts w:ascii="Verdana" w:hAnsi="Verdana" w:cs="Arial"/>
          <w:bCs/>
          <w:sz w:val="22"/>
          <w:szCs w:val="22"/>
        </w:rPr>
        <w:t>02.05.01 – Departamento de Limpeza Publica</w:t>
      </w:r>
    </w:p>
    <w:p w:rsidR="00824D76" w:rsidRDefault="00824D76" w:rsidP="00074A52">
      <w:pPr>
        <w:tabs>
          <w:tab w:val="left" w:pos="284"/>
        </w:tabs>
        <w:jc w:val="both"/>
        <w:rPr>
          <w:rFonts w:ascii="Verdana" w:hAnsi="Verdana" w:cs="Arial"/>
          <w:bCs/>
          <w:sz w:val="22"/>
          <w:szCs w:val="22"/>
        </w:rPr>
      </w:pPr>
      <w:r>
        <w:rPr>
          <w:rFonts w:ascii="Verdana" w:hAnsi="Verdana" w:cs="Arial"/>
          <w:bCs/>
          <w:sz w:val="22"/>
          <w:szCs w:val="22"/>
        </w:rPr>
        <w:t>3.3.90.39.00 – Ficha</w:t>
      </w:r>
      <w:r w:rsidR="00390191">
        <w:rPr>
          <w:rFonts w:ascii="Verdana" w:hAnsi="Verdana" w:cs="Arial"/>
          <w:bCs/>
          <w:sz w:val="22"/>
          <w:szCs w:val="22"/>
        </w:rPr>
        <w:t xml:space="preserve"> 175</w:t>
      </w:r>
      <w:r>
        <w:rPr>
          <w:rFonts w:ascii="Verdana" w:hAnsi="Verdana" w:cs="Arial"/>
          <w:bCs/>
          <w:sz w:val="22"/>
          <w:szCs w:val="22"/>
        </w:rPr>
        <w:t xml:space="preserve"> – Material de Consumo</w:t>
      </w:r>
    </w:p>
    <w:p w:rsidR="00074A52" w:rsidRPr="00560918" w:rsidRDefault="00074A52" w:rsidP="002448F8">
      <w:pPr>
        <w:tabs>
          <w:tab w:val="left" w:pos="284"/>
        </w:tabs>
        <w:jc w:val="both"/>
        <w:rPr>
          <w:rFonts w:ascii="Verdana" w:hAnsi="Verdana" w:cs="Arial"/>
          <w:bCs/>
          <w:sz w:val="22"/>
          <w:szCs w:val="22"/>
        </w:rPr>
      </w:pP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704135" w:rsidRPr="00560918" w:rsidRDefault="00704135"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Pr="00560918"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.6-</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O resultado do presente certame será divulgado em jornal local e no endereço eletrônico </w:t>
      </w:r>
      <w:hyperlink r:id="rId10" w:history="1">
        <w:r w:rsidR="004B40A7" w:rsidRPr="00855FED">
          <w:rPr>
            <w:rStyle w:val="Hyperlink"/>
            <w:rFonts w:ascii="Verdana" w:hAnsi="Verdana" w:cs="BANHCA+TimesNewRomanPSMT"/>
            <w:b/>
            <w:bCs/>
            <w:sz w:val="22"/>
            <w:szCs w:val="22"/>
          </w:rPr>
          <w:t>www.iaras.sp.gov.br</w:t>
        </w:r>
      </w:hyperlink>
      <w:r w:rsidR="002448F8" w:rsidRPr="00560918">
        <w:rPr>
          <w:rFonts w:ascii="Verdana" w:hAnsi="Verdana" w:cs="BANHCA+TimesNewRomanPSMT"/>
          <w:sz w:val="22"/>
          <w:szCs w:val="22"/>
        </w:rPr>
        <w:t>, menu “Prefeitura” – “Licitações”, item “Pregão Presencial”.</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Os envelopes contendo os documentos de habilitação das demais licitantes ficarão à disposição para retirada na Prefeitura Municipal d</w:t>
      </w:r>
      <w:r w:rsidR="00AE032F" w:rsidRPr="00560918">
        <w:rPr>
          <w:rFonts w:ascii="Verdana" w:hAnsi="Verdana" w:cs="BANHCA+TimesNewRomanPSMT"/>
          <w:sz w:val="22"/>
          <w:szCs w:val="22"/>
        </w:rPr>
        <w:t xml:space="preserve">a Estância Hidromineral de </w:t>
      </w:r>
      <w:r w:rsidR="00245ABF">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lastRenderedPageBreak/>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C02730" w:rsidRDefault="00C02730" w:rsidP="002448F8">
      <w:pPr>
        <w:tabs>
          <w:tab w:val="left" w:pos="5040"/>
        </w:tabs>
        <w:autoSpaceDE w:val="0"/>
        <w:autoSpaceDN w:val="0"/>
        <w:adjustRightInd w:val="0"/>
        <w:jc w:val="both"/>
        <w:rPr>
          <w:rFonts w:ascii="Verdana" w:hAnsi="Verdana" w:cs="BANHCA+TimesNewRomanPSMT"/>
          <w:b/>
          <w:bCs/>
          <w:sz w:val="22"/>
          <w:szCs w:val="22"/>
        </w:rPr>
      </w:pPr>
    </w:p>
    <w:p w:rsidR="00C02730" w:rsidRDefault="00C02730" w:rsidP="002448F8">
      <w:pPr>
        <w:tabs>
          <w:tab w:val="left" w:pos="5040"/>
        </w:tabs>
        <w:autoSpaceDE w:val="0"/>
        <w:autoSpaceDN w:val="0"/>
        <w:adjustRightInd w:val="0"/>
        <w:jc w:val="both"/>
        <w:rPr>
          <w:rFonts w:ascii="Verdana" w:hAnsi="Verdana" w:cs="BANHCA+TimesNewRomanPSMT"/>
          <w:b/>
          <w:bCs/>
          <w:sz w:val="22"/>
          <w:szCs w:val="22"/>
        </w:rPr>
      </w:pPr>
    </w:p>
    <w:p w:rsidR="00C02730" w:rsidRDefault="00C02730" w:rsidP="002448F8">
      <w:pPr>
        <w:tabs>
          <w:tab w:val="left" w:pos="5040"/>
        </w:tabs>
        <w:autoSpaceDE w:val="0"/>
        <w:autoSpaceDN w:val="0"/>
        <w:adjustRightInd w:val="0"/>
        <w:jc w:val="both"/>
        <w:rPr>
          <w:rFonts w:ascii="Verdana" w:hAnsi="Verdana" w:cs="BANHCA+TimesNewRomanPSMT"/>
          <w:b/>
          <w:bCs/>
          <w:sz w:val="22"/>
          <w:szCs w:val="22"/>
        </w:rPr>
      </w:pPr>
    </w:p>
    <w:p w:rsidR="00C02730" w:rsidRDefault="00C02730" w:rsidP="002448F8">
      <w:pPr>
        <w:tabs>
          <w:tab w:val="left" w:pos="504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B40A7">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2448F8" w:rsidRPr="00560918">
        <w:rPr>
          <w:rFonts w:ascii="Verdana" w:hAnsi="Verdana" w:cs="BANHCA+TimesNewRomanPSMT"/>
          <w:sz w:val="22"/>
          <w:szCs w:val="22"/>
        </w:rPr>
        <w:t xml:space="preserve">PREFEITURA MUNICIPAL </w:t>
      </w:r>
      <w:r w:rsidR="004B40A7">
        <w:rPr>
          <w:rFonts w:ascii="Verdana" w:hAnsi="Verdana" w:cs="BANHCA+TimesNewRomanPSMT"/>
          <w:sz w:val="22"/>
          <w:szCs w:val="22"/>
        </w:rPr>
        <w:t>DE 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4C10D1">
        <w:rPr>
          <w:rFonts w:ascii="Verdana" w:hAnsi="Verdana" w:cs="BANHCA+TimesNewRomanPSMT"/>
          <w:sz w:val="22"/>
          <w:szCs w:val="22"/>
        </w:rPr>
        <w:t>20</w:t>
      </w:r>
      <w:r w:rsidRPr="00560918">
        <w:rPr>
          <w:rFonts w:ascii="Verdana" w:hAnsi="Verdana" w:cs="BANHCA+TimesNewRomanPSMT"/>
          <w:sz w:val="22"/>
          <w:szCs w:val="22"/>
        </w:rPr>
        <w:t xml:space="preserve"> DE</w:t>
      </w:r>
      <w:r w:rsidR="002F66C9">
        <w:rPr>
          <w:rFonts w:ascii="Verdana" w:hAnsi="Verdana" w:cs="BANHCA+TimesNewRomanPSMT"/>
          <w:sz w:val="22"/>
          <w:szCs w:val="22"/>
        </w:rPr>
        <w:t xml:space="preserve"> </w:t>
      </w:r>
      <w:r w:rsidR="004C10D1">
        <w:rPr>
          <w:rFonts w:ascii="Verdana" w:hAnsi="Verdana" w:cs="BANHCA+TimesNewRomanPSMT"/>
          <w:sz w:val="22"/>
          <w:szCs w:val="22"/>
        </w:rPr>
        <w:t>JULHO</w:t>
      </w:r>
      <w:r w:rsidRPr="00560918">
        <w:rPr>
          <w:rFonts w:ascii="Verdana" w:hAnsi="Verdana" w:cs="BANHCA+TimesNewRomanPSMT"/>
          <w:sz w:val="22"/>
          <w:szCs w:val="22"/>
        </w:rPr>
        <w:t xml:space="preserve"> DE 20</w:t>
      </w:r>
      <w:r w:rsidR="00570BDE" w:rsidRPr="00560918">
        <w:rPr>
          <w:rFonts w:ascii="Verdana" w:hAnsi="Verdana" w:cs="BANHCA+TimesNewRomanPSMT"/>
          <w:sz w:val="22"/>
          <w:szCs w:val="22"/>
        </w:rPr>
        <w:t>1</w:t>
      </w:r>
      <w:r w:rsidR="00036C47">
        <w:rPr>
          <w:rFonts w:ascii="Verdana" w:hAnsi="Verdana" w:cs="BANHCA+TimesNewRomanPSMT"/>
          <w:sz w:val="22"/>
          <w:szCs w:val="22"/>
        </w:rPr>
        <w:t>6</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4B40A7" w:rsidP="004B40A7">
      <w:pPr>
        <w:tabs>
          <w:tab w:val="left" w:pos="2760"/>
        </w:tabs>
        <w:autoSpaceDE w:val="0"/>
        <w:autoSpaceDN w:val="0"/>
        <w:adjustRightInd w:val="0"/>
        <w:jc w:val="center"/>
        <w:rPr>
          <w:rFonts w:ascii="Verdana" w:hAnsi="Verdana" w:cs="BANHCA+TimesNewRomanPSMT"/>
          <w:bCs/>
          <w:sz w:val="22"/>
          <w:szCs w:val="22"/>
        </w:rPr>
      </w:pPr>
      <w:r>
        <w:rPr>
          <w:rFonts w:ascii="Verdana" w:hAnsi="Verdana" w:cs="BANHCA+TimesNewRomanPSMT"/>
          <w:bCs/>
          <w:sz w:val="22"/>
          <w:szCs w:val="22"/>
        </w:rPr>
        <w:t>FRANCISCO PINTO DE SOUZA</w:t>
      </w:r>
    </w:p>
    <w:p w:rsidR="002448F8" w:rsidRPr="00560918" w:rsidRDefault="002448F8" w:rsidP="004B40A7">
      <w:pPr>
        <w:tabs>
          <w:tab w:val="left" w:pos="2760"/>
        </w:tabs>
        <w:autoSpaceDE w:val="0"/>
        <w:autoSpaceDN w:val="0"/>
        <w:adjustRightInd w:val="0"/>
        <w:jc w:val="center"/>
        <w:rPr>
          <w:rFonts w:ascii="Verdana" w:hAnsi="Verdana" w:cs="BANHCA+TimesNewRomanPSMT"/>
          <w:bCs/>
          <w:sz w:val="22"/>
          <w:szCs w:val="22"/>
        </w:rPr>
      </w:pPr>
      <w:r w:rsidRPr="00560918">
        <w:rPr>
          <w:rFonts w:ascii="Verdana" w:hAnsi="Verdana" w:cs="BANHCA+TimesNewRomanPSMT"/>
          <w:bCs/>
          <w:sz w:val="22"/>
          <w:szCs w:val="22"/>
        </w:rPr>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2448F8" w:rsidRPr="00560918" w:rsidRDefault="002448F8" w:rsidP="002448F8">
      <w:pPr>
        <w:rPr>
          <w:rFonts w:ascii="Verdana" w:hAnsi="Verdana"/>
          <w:sz w:val="22"/>
          <w:szCs w:val="22"/>
        </w:rPr>
      </w:pPr>
    </w:p>
    <w:p w:rsidR="00A3384A" w:rsidRDefault="00A3384A"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036C47" w:rsidRDefault="00036C47" w:rsidP="00624BF5">
      <w:pPr>
        <w:autoSpaceDE w:val="0"/>
        <w:autoSpaceDN w:val="0"/>
        <w:adjustRightInd w:val="0"/>
        <w:jc w:val="center"/>
        <w:outlineLvl w:val="0"/>
        <w:rPr>
          <w:rFonts w:ascii="Verdana" w:hAnsi="Verdana" w:cs="Arial"/>
          <w:b/>
          <w:sz w:val="19"/>
          <w:szCs w:val="19"/>
        </w:rPr>
      </w:pPr>
    </w:p>
    <w:p w:rsidR="00390191" w:rsidRDefault="00390191" w:rsidP="00624BF5">
      <w:pPr>
        <w:autoSpaceDE w:val="0"/>
        <w:autoSpaceDN w:val="0"/>
        <w:adjustRightInd w:val="0"/>
        <w:jc w:val="center"/>
        <w:outlineLvl w:val="0"/>
        <w:rPr>
          <w:rFonts w:ascii="Verdana" w:hAnsi="Verdana" w:cs="Arial"/>
          <w:b/>
          <w:sz w:val="19"/>
          <w:szCs w:val="19"/>
        </w:rPr>
      </w:pPr>
    </w:p>
    <w:p w:rsidR="00624BF5" w:rsidRPr="00D628CB" w:rsidRDefault="00624BF5" w:rsidP="00624BF5">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9"/>
          <w:szCs w:val="19"/>
        </w:rPr>
      </w:pPr>
      <w:r w:rsidRPr="00D628CB">
        <w:rPr>
          <w:rFonts w:ascii="Verdana" w:hAnsi="Verdana" w:cs="Arial"/>
          <w:b/>
          <w:sz w:val="19"/>
          <w:szCs w:val="19"/>
        </w:rPr>
        <w:lastRenderedPageBreak/>
        <w:t>ANEXO I</w:t>
      </w:r>
    </w:p>
    <w:p w:rsidR="00624BF5" w:rsidRPr="00D628CB" w:rsidRDefault="00624BF5" w:rsidP="00624BF5">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9"/>
          <w:szCs w:val="19"/>
        </w:rPr>
      </w:pPr>
      <w:r w:rsidRPr="00D628CB">
        <w:rPr>
          <w:rFonts w:ascii="Verdana" w:hAnsi="Verdana" w:cs="Arial"/>
          <w:b/>
          <w:sz w:val="19"/>
          <w:szCs w:val="19"/>
        </w:rPr>
        <w:t>TERMO DE REFERENCIA</w:t>
      </w:r>
    </w:p>
    <w:p w:rsidR="00624BF5" w:rsidRPr="00D628CB" w:rsidRDefault="00624BF5" w:rsidP="00624BF5">
      <w:pPr>
        <w:autoSpaceDE w:val="0"/>
        <w:autoSpaceDN w:val="0"/>
        <w:adjustRightInd w:val="0"/>
        <w:jc w:val="center"/>
        <w:outlineLvl w:val="0"/>
        <w:rPr>
          <w:rFonts w:ascii="Verdana" w:hAnsi="Verdana" w:cs="Arial"/>
          <w:b/>
          <w:sz w:val="19"/>
          <w:szCs w:val="19"/>
        </w:rPr>
      </w:pPr>
    </w:p>
    <w:p w:rsidR="00624BF5" w:rsidRPr="00D628CB" w:rsidRDefault="00624BF5" w:rsidP="00624BF5">
      <w:pPr>
        <w:autoSpaceDE w:val="0"/>
        <w:autoSpaceDN w:val="0"/>
        <w:adjustRightInd w:val="0"/>
        <w:jc w:val="center"/>
        <w:outlineLvl w:val="0"/>
        <w:rPr>
          <w:rFonts w:ascii="Verdana" w:hAnsi="Verdana" w:cs="Arial"/>
          <w:b/>
          <w:sz w:val="19"/>
          <w:szCs w:val="19"/>
        </w:rPr>
      </w:pPr>
      <w:r w:rsidRPr="00D628CB">
        <w:rPr>
          <w:rFonts w:ascii="Verdana" w:hAnsi="Verdana" w:cs="Arial"/>
          <w:b/>
          <w:sz w:val="19"/>
          <w:szCs w:val="19"/>
        </w:rPr>
        <w:t>PREGÃO PRESENCIAL N.</w:t>
      </w:r>
      <w:r w:rsidR="004C10D1">
        <w:rPr>
          <w:rFonts w:ascii="Verdana" w:hAnsi="Verdana" w:cs="Arial"/>
          <w:b/>
          <w:sz w:val="19"/>
          <w:szCs w:val="19"/>
        </w:rPr>
        <w:t>44</w:t>
      </w:r>
      <w:r w:rsidRPr="00D628CB">
        <w:rPr>
          <w:rFonts w:ascii="Verdana" w:hAnsi="Verdana" w:cs="Arial"/>
          <w:b/>
          <w:sz w:val="19"/>
          <w:szCs w:val="19"/>
        </w:rPr>
        <w:t>/201</w:t>
      </w:r>
      <w:r w:rsidR="00036C47">
        <w:rPr>
          <w:rFonts w:ascii="Verdana" w:hAnsi="Verdana" w:cs="Arial"/>
          <w:b/>
          <w:sz w:val="19"/>
          <w:szCs w:val="19"/>
        </w:rPr>
        <w:t>6</w:t>
      </w:r>
    </w:p>
    <w:p w:rsidR="00624BF5" w:rsidRPr="00D628CB" w:rsidRDefault="00624BF5" w:rsidP="00624BF5">
      <w:pPr>
        <w:autoSpaceDE w:val="0"/>
        <w:autoSpaceDN w:val="0"/>
        <w:adjustRightInd w:val="0"/>
        <w:jc w:val="center"/>
        <w:outlineLvl w:val="0"/>
        <w:rPr>
          <w:rFonts w:ascii="Verdana" w:hAnsi="Verdana" w:cs="Arial"/>
          <w:b/>
          <w:sz w:val="19"/>
          <w:szCs w:val="19"/>
        </w:rPr>
      </w:pPr>
      <w:r w:rsidRPr="00D628CB">
        <w:rPr>
          <w:rFonts w:ascii="Verdana" w:hAnsi="Verdana" w:cs="Arial"/>
          <w:b/>
          <w:sz w:val="19"/>
          <w:szCs w:val="19"/>
        </w:rPr>
        <w:t>REGISTRO DE PREÇOS</w:t>
      </w:r>
    </w:p>
    <w:p w:rsidR="00624BF5" w:rsidRPr="00D628CB" w:rsidRDefault="00624BF5" w:rsidP="00624BF5">
      <w:pPr>
        <w:autoSpaceDE w:val="0"/>
        <w:autoSpaceDN w:val="0"/>
        <w:adjustRightInd w:val="0"/>
        <w:ind w:left="1320"/>
        <w:jc w:val="both"/>
        <w:outlineLvl w:val="0"/>
        <w:rPr>
          <w:rFonts w:ascii="Verdana" w:hAnsi="Verdana" w:cs="Arial"/>
          <w:bCs/>
          <w:sz w:val="19"/>
          <w:szCs w:val="19"/>
        </w:rPr>
      </w:pPr>
    </w:p>
    <w:p w:rsidR="00624BF5" w:rsidRPr="00D628CB" w:rsidRDefault="00624BF5" w:rsidP="00624BF5">
      <w:pPr>
        <w:pStyle w:val="Corpodetexto"/>
        <w:rPr>
          <w:rFonts w:ascii="Verdana" w:hAnsi="Verdana" w:cs="Arial"/>
          <w:bCs/>
          <w:sz w:val="19"/>
          <w:szCs w:val="19"/>
        </w:rPr>
      </w:pPr>
      <w:r w:rsidRPr="00D628CB">
        <w:rPr>
          <w:rFonts w:ascii="Verdana" w:hAnsi="Verdana" w:cs="Arial"/>
          <w:bCs/>
          <w:sz w:val="19"/>
          <w:szCs w:val="19"/>
        </w:rPr>
        <w:t>REGISTRO DE PREÇOS, objetivando eventuais aquisições de Gêneros Alimentícios</w:t>
      </w:r>
      <w:r>
        <w:rPr>
          <w:rFonts w:ascii="Verdana" w:hAnsi="Verdana" w:cs="Arial"/>
          <w:bCs/>
          <w:sz w:val="19"/>
          <w:szCs w:val="19"/>
        </w:rPr>
        <w:t xml:space="preserve"> e frutas</w:t>
      </w:r>
      <w:r w:rsidRPr="00D628CB">
        <w:rPr>
          <w:rFonts w:ascii="Verdana" w:hAnsi="Verdana" w:cs="Arial"/>
          <w:bCs/>
          <w:sz w:val="19"/>
          <w:szCs w:val="19"/>
        </w:rPr>
        <w:t xml:space="preserve"> destinados </w:t>
      </w:r>
      <w:r>
        <w:rPr>
          <w:rFonts w:ascii="Verdana" w:hAnsi="Verdana" w:cs="Arial"/>
          <w:bCs/>
          <w:sz w:val="19"/>
          <w:szCs w:val="19"/>
        </w:rPr>
        <w:t xml:space="preserve">a secretaria de </w:t>
      </w:r>
      <w:r w:rsidRPr="00C02730">
        <w:rPr>
          <w:rFonts w:ascii="Verdana" w:hAnsi="Verdana" w:cs="Arial"/>
          <w:bCs/>
          <w:sz w:val="19"/>
          <w:szCs w:val="19"/>
        </w:rPr>
        <w:t>Assistência Social</w:t>
      </w:r>
      <w:r w:rsidRPr="00D628CB">
        <w:rPr>
          <w:rFonts w:ascii="Verdana" w:hAnsi="Verdana" w:cs="Arial"/>
          <w:bCs/>
          <w:sz w:val="19"/>
          <w:szCs w:val="19"/>
        </w:rPr>
        <w:t>, abaixo relacionados:</w:t>
      </w:r>
    </w:p>
    <w:p w:rsidR="00624BF5" w:rsidRPr="00F126B0" w:rsidRDefault="00624BF5" w:rsidP="00624BF5">
      <w:pPr>
        <w:pStyle w:val="Corpodetexto"/>
        <w:rPr>
          <w:rFonts w:ascii="Verdana" w:hAnsi="Verdana" w:cs="Arial"/>
          <w:sz w:val="20"/>
          <w:szCs w:val="20"/>
        </w:rPr>
      </w:pPr>
    </w:p>
    <w:tbl>
      <w:tblPr>
        <w:tblStyle w:val="Tabelacomgrade"/>
        <w:tblpPr w:leftFromText="141" w:rightFromText="141" w:vertAnchor="text" w:horzAnchor="margin" w:tblpY="281"/>
        <w:tblW w:w="0" w:type="auto"/>
        <w:tblLook w:val="04A0"/>
      </w:tblPr>
      <w:tblGrid>
        <w:gridCol w:w="546"/>
        <w:gridCol w:w="652"/>
        <w:gridCol w:w="780"/>
        <w:gridCol w:w="1048"/>
        <w:gridCol w:w="5694"/>
      </w:tblGrid>
      <w:tr w:rsidR="00624BF5" w:rsidRPr="00C02730" w:rsidTr="004B227E">
        <w:tc>
          <w:tcPr>
            <w:tcW w:w="546" w:type="dxa"/>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itens</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Quant</w:t>
            </w:r>
          </w:p>
        </w:tc>
        <w:tc>
          <w:tcPr>
            <w:tcW w:w="1048" w:type="dxa"/>
          </w:tcPr>
          <w:p w:rsidR="00624BF5" w:rsidRPr="00C02730" w:rsidRDefault="00624BF5" w:rsidP="00624BF5">
            <w:pPr>
              <w:rPr>
                <w:rFonts w:ascii="Verdana" w:hAnsi="Verdana"/>
                <w:sz w:val="16"/>
                <w:szCs w:val="16"/>
              </w:rPr>
            </w:pPr>
            <w:r w:rsidRPr="00C02730">
              <w:rPr>
                <w:rFonts w:ascii="Verdana" w:hAnsi="Verdana"/>
                <w:sz w:val="16"/>
                <w:szCs w:val="16"/>
              </w:rPr>
              <w:t>Unid</w:t>
            </w:r>
          </w:p>
        </w:tc>
        <w:tc>
          <w:tcPr>
            <w:tcW w:w="5694" w:type="dxa"/>
          </w:tcPr>
          <w:p w:rsidR="00624BF5" w:rsidRPr="00C02730" w:rsidRDefault="00624BF5" w:rsidP="00624BF5">
            <w:pPr>
              <w:rPr>
                <w:rFonts w:ascii="Verdana" w:hAnsi="Verdana"/>
                <w:sz w:val="16"/>
                <w:szCs w:val="16"/>
              </w:rPr>
            </w:pPr>
            <w:r w:rsidRPr="00C02730">
              <w:rPr>
                <w:rFonts w:ascii="Verdana" w:hAnsi="Verdana"/>
                <w:sz w:val="16"/>
                <w:szCs w:val="16"/>
              </w:rPr>
              <w:t xml:space="preserve">Produtos </w:t>
            </w:r>
          </w:p>
        </w:tc>
      </w:tr>
      <w:tr w:rsidR="00624BF5" w:rsidRPr="00C02730" w:rsidTr="004B227E">
        <w:tc>
          <w:tcPr>
            <w:tcW w:w="546" w:type="dxa"/>
            <w:tcBorders>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ltas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b/>
                <w:color w:val="000000"/>
                <w:sz w:val="16"/>
                <w:szCs w:val="16"/>
              </w:rPr>
              <w:t>Doce de Fruta Em Calda</w:t>
            </w:r>
            <w:r w:rsidRPr="00C02730">
              <w:rPr>
                <w:rFonts w:ascii="Verdana" w:hAnsi="Verdana" w:cs="Arial"/>
                <w:color w:val="000000"/>
                <w:sz w:val="16"/>
                <w:szCs w:val="16"/>
              </w:rPr>
              <w:t xml:space="preserve">; Sabor de Abacaxi; Composto e Obtida de Frutas Em Pedacos; Cozido Em Agua e Acucar; Preparado Com Frutas Sas e Limpas; Isento de Sujidades,parasitos e Larvas; Com Aspecto Cor,cheiro e Sabor Proprio; Sem Adicao de Aromatizante e Coloracao Artificial; Sendo Considerado Como Peso Liquido 490 Gramas; Acondicionado Em Lata Fechada, Validade Minima 10 Meses a Contar Da Data Da Entrega; Embalado Em Caixa de PapelaoReforcado; e Suas CondicoesDeverao Estar de Acordo Com a ResolucaoRdc 272/05 Anvisa; Produto Sujeito a Verificacao No Ato Da Entrega Aos Proced.adminstrativos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tabs>
                <w:tab w:val="center" w:pos="165"/>
              </w:tabs>
              <w:rPr>
                <w:rFonts w:ascii="Verdana" w:hAnsi="Verdana"/>
                <w:b/>
                <w:sz w:val="16"/>
                <w:szCs w:val="16"/>
              </w:rPr>
            </w:pPr>
            <w:r w:rsidRPr="00C02730">
              <w:rPr>
                <w:rFonts w:ascii="Verdana" w:hAnsi="Verdana"/>
                <w:b/>
                <w:sz w:val="16"/>
                <w:szCs w:val="16"/>
              </w:rPr>
              <w:tab/>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170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Achocolatado</w:t>
            </w:r>
            <w:r w:rsidRPr="00C02730">
              <w:rPr>
                <w:rFonts w:ascii="Verdana" w:hAnsi="Verdana" w:cs="Arial"/>
                <w:color w:val="000000"/>
                <w:sz w:val="16"/>
                <w:szCs w:val="16"/>
              </w:rPr>
              <w:t xml:space="preserve"> – Ingredientes básicos: cacau e açúcar, maltodextrina, sal, aroma de baunilha e estabilizante lecitina de soja. Sem adição de leite em pó ou soro de leite. Não deverá apresentar ( problemas com homogeinidade, diluição inadequada, excesso de açúcar, misturas inadequadas do produto), presença de impurezas, formação de grumos, cheiro forte e intenso, coloração escura ou clara não característica, sabor alterado por mistura e peso insatisfatório. Embalagem: Deve ser intacta, acondicionada em polietileno, latas de flandres ou potes plásticos bem vedados de até 1 Kg. Prazo de Validade: Mínimo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265</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fardos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Açúcar cristal</w:t>
            </w:r>
            <w:r w:rsidRPr="00C02730">
              <w:rPr>
                <w:rFonts w:ascii="Verdana" w:hAnsi="Verdana" w:cs="Arial"/>
                <w:color w:val="000000"/>
                <w:sz w:val="16"/>
                <w:szCs w:val="16"/>
              </w:rPr>
              <w:t xml:space="preserve"> de cana, de procedência nacional, ser de safra corrente. Isento de mofo, fermentação, odores estranhos e substâncias nocivas. Embalagem primária em pacote de 5 kg, transparente, em plástico atóxico, incolor, termossoldado. A embalagem secundária deve ser fardo, resistente, suportando o transporte sem perder sua integridade, totalizando peso líquido de 30 Kg. Validade: mínima de 12 meses a contar a partir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72</w:t>
            </w:r>
          </w:p>
        </w:tc>
        <w:tc>
          <w:tcPr>
            <w:tcW w:w="1048" w:type="dxa"/>
          </w:tcPr>
          <w:p w:rsidR="00624BF5" w:rsidRPr="00C02730" w:rsidRDefault="00624BF5" w:rsidP="00624BF5">
            <w:pPr>
              <w:rPr>
                <w:rFonts w:ascii="Verdana" w:hAnsi="Verdana" w:cs="Arial"/>
                <w:b/>
                <w:bCs/>
                <w:color w:val="000000"/>
                <w:sz w:val="16"/>
                <w:szCs w:val="16"/>
              </w:rPr>
            </w:pPr>
            <w:r w:rsidRPr="00C02730">
              <w:rPr>
                <w:rFonts w:ascii="Verdana" w:hAnsi="Verdana" w:cs="Arial"/>
                <w:b/>
                <w:bCs/>
                <w:color w:val="000000"/>
                <w:sz w:val="16"/>
                <w:szCs w:val="16"/>
              </w:rPr>
              <w:t>uni</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Adoçante Dietético</w:t>
            </w:r>
            <w:r w:rsidRPr="00C02730">
              <w:rPr>
                <w:rFonts w:ascii="Verdana" w:hAnsi="Verdana" w:cs="Arial"/>
                <w:color w:val="000000"/>
                <w:sz w:val="16"/>
                <w:szCs w:val="16"/>
              </w:rPr>
              <w:t>; Composto de Sucralose; Liquido; Acondicionado Em Frasco (nao Conter Glutem)com Prazo de Validade Minima Na Data Da Entrega de 1 Ano; e Suas CondicoesDeverao Estar de Acordo Com ResolucaoRdc 271/05 Anvisa; Produto Sujeito a Verificacao No Ato Da Entrega Aos Procedimentos Admin.determinado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fardos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Agua Mineral; Natural Sem Gas com 500 ml; Embalagem Primaria </w:t>
            </w:r>
            <w:r w:rsidRPr="00C02730">
              <w:rPr>
                <w:rFonts w:ascii="Verdana" w:hAnsi="Verdana" w:cs="Arial"/>
                <w:color w:val="000000"/>
                <w:sz w:val="16"/>
                <w:szCs w:val="16"/>
              </w:rPr>
              <w:lastRenderedPageBreak/>
              <w:t>Garrafa Pet Vedada Com Tampa de Rosca; Embalagem Secundaria Filme Plastico Resistente; Com Validade Minima de 9 Meses Na Data Da Entrega; e Suas CondicoesDeverao Estar de Acordo Com a Rdc 274/05, Rdc 275/05, Rdc 259/02, Portaria 470/99 (mme)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115</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Alho; Roxo Nacional; Inteiro; Classe 7, Com Diametro do Bulbo Maior Que 56mm; Apresentando Coloracao do Catafilo Externo Branca; Coloracao Da Pelicula do Bulbilho Roxa e Alto Poder de Condimentacao; o Lote Devera Apresentar Homogeneidade Visual de Tamanho e Coloracao; Nao Apresentar Os Defeitos Brotado, Chocho, Podridao, Murcho, Ferimento; Passado Ou Quebrado Grave (ausencia de Mais de 50% Dos Bulbilhos); Devendo Ser Entregue Em Embalagem Sub Multipla de 1,00 x 1,20m; Contendo Identificacao do Produto, Peso Liquido, Nome e Telefone do Fornecedor; e Suas CondicoesDeverao Estar de Acordo Com a Instrucao Normativa Conjunta 09/02 (sarc, Anvisa, Inmetro), Rdc 12/01 e Alteracoes Posteriores; Produto Sujeito a Verificacao No Ato Da Entrega Aos Procedimentos Adm. Determinados Pela Anvisa; Obedecer As Informacoes Contidas Em Normas e Padroes do Site Www.bec.sp.gov.br;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Amendoim; Cru; Com Pele; Constituido de Graos Inteiros, Saos, Limpos e de Primeira Qualidade; Sem Fermentacao e Mofo; Isento de Sujidades e Outros Materiais Estranhos; Validade Minima de 04 Meses Na Data Da Entrega, Embalagem Primaria Saco Plastico, Incolor, Transparente e Atoxico; e Suas CondicoesDeverao Estar de Acordo Com a Portaria 147/87(mapa), ResolucaoRdc 07/11, Rdc 172/03(anvisa) e Alteracoes Posteriores; Produto Sujeito a Verificacao No Ato Da Entrega Aos Proced. Adm. Determinados Pelo Mapa e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cxs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Amido de milho</w:t>
            </w:r>
            <w:r w:rsidRPr="00C02730">
              <w:rPr>
                <w:rFonts w:ascii="Verdana" w:hAnsi="Verdana" w:cs="Arial"/>
                <w:color w:val="000000"/>
                <w:sz w:val="16"/>
                <w:szCs w:val="16"/>
              </w:rPr>
              <w:t xml:space="preserve"> (caixa c/ 200 g) Produto amiláceo extraído de milho. Deve ser fabricadoa partir de matérias-primas sãs e limpas, isenta de matéria terrosa e de parasitas. Não deverá apresentar umidade, fermentação ou ranço. Deve produzir ligeira precipitação quando comprimido com os dedos. Não deverá apresentar resíduos ou impurezas, bolor ou cheiro não característico. Embalagem: Deve estar intacta, vedada, acondicionada em sacos plásticos reforçados ou caixa de papel, com peso de até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09</w:t>
            </w:r>
          </w:p>
        </w:tc>
        <w:tc>
          <w:tcPr>
            <w:tcW w:w="780" w:type="dxa"/>
          </w:tcPr>
          <w:p w:rsidR="00624BF5" w:rsidRPr="00C02730" w:rsidRDefault="00624BF5" w:rsidP="00A36A68">
            <w:pPr>
              <w:rPr>
                <w:rFonts w:ascii="Verdana" w:hAnsi="Verdana"/>
                <w:sz w:val="16"/>
                <w:szCs w:val="16"/>
              </w:rPr>
            </w:pPr>
            <w:r w:rsidRPr="00C02730">
              <w:rPr>
                <w:rFonts w:ascii="Verdana" w:hAnsi="Verdana"/>
                <w:sz w:val="16"/>
                <w:szCs w:val="16"/>
              </w:rPr>
              <w:t>2</w:t>
            </w:r>
            <w:r w:rsidR="00A36A68">
              <w:rPr>
                <w:rFonts w:ascii="Verdana" w:hAnsi="Verdana"/>
                <w:sz w:val="16"/>
                <w:szCs w:val="16"/>
              </w:rPr>
              <w:t>60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pctes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Arroz polido tipo 1</w:t>
            </w:r>
            <w:r w:rsidRPr="00C02730">
              <w:rPr>
                <w:rFonts w:ascii="Verdana" w:hAnsi="Verdana" w:cs="Arial"/>
                <w:color w:val="000000"/>
                <w:sz w:val="16"/>
                <w:szCs w:val="16"/>
              </w:rPr>
              <w:t xml:space="preserve"> Características Técnicas: Grupo: Beneficiado, Subgrupo: Polido, Classe: Longo fino, Tipo 1. De procedência nacional e ser de safra corrente O produto não deve apresentar grãos disformes, percentual de impurezas acima de 5% ( grãos com manchas escuras, brancas avermelhadas ou esverdeadas, pedras, cascas e carunchos), cheiro forte, intenso e não característico, preparação dietética final inadequada – empapamento. Selecionados eletronicamente grão em grão. Embalagem: Deve estar intacta, acondicionada em pacotes de 5 Kg, em polietilenotransparente. Prazo de validade: Mínimo de 12 meses a partir da data de entrega. A rotulagem deve conter no mínimo as seguintes informações: nome e/ou marca, ingredientes, data de validade, lote e informações nutricionais.  . Reposição do </w:t>
            </w:r>
            <w:r w:rsidRPr="00C02730">
              <w:rPr>
                <w:rFonts w:ascii="Verdana" w:hAnsi="Verdana" w:cs="Arial"/>
                <w:color w:val="000000"/>
                <w:sz w:val="16"/>
                <w:szCs w:val="16"/>
              </w:rPr>
              <w:lastRenderedPageBreak/>
              <w:t>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70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ltas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color w:val="000000"/>
                <w:sz w:val="16"/>
                <w:szCs w:val="16"/>
              </w:rPr>
              <w:t>Óleo Comestível; Azeite de Oliva; Puro; Isento de Ranco e Substancias Estranhas; Validade Minima 10 Meses a Contar Da Entrega, Lata; Embalado Em Caixa de PapelaoReforcado; e Suas Condições Deverao Estar de Acordo Com a ResolucaoRdc 270 de 22/09/2005 e Suas Alteracoesposteriores;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Azeitona Em Conserva; Verde; Inteira Sem Caroco; Imersa Em Liquido, Com Validade Mínima Na Data Da Entrega de 10 Meses; Tamanho e Coloração Uniformes; Embalagem Primaria Adequada e Devidamente Lacrada; Devendo Ser Considerado Como Peso o Produto Drenado; e Suas Condições Deverão Estar de Acordo Com a Portaria 272, de 22 de Setembro de 2005 e Suas Posteriores Alterações; Produto Sujeito a Verificação No Ato Da Entrega Aos Proced.administrativos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120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Batata palha</w:t>
            </w:r>
            <w:r w:rsidRPr="00C02730">
              <w:rPr>
                <w:rFonts w:ascii="Verdana" w:hAnsi="Verdana" w:cs="Arial"/>
                <w:color w:val="000000"/>
                <w:sz w:val="16"/>
                <w:szCs w:val="16"/>
              </w:rPr>
              <w:t>( pacote c/ 500g) De primeira qualidade integra e crocante embalado em plástico resistente. Com identificação do produto, nome e endereço do fabricante data de fabricação e prazo de validade.  Embalagem 500g contendo identificação do produto data de fabricação e prazo de validade, c/ registro do Ministério da Saúde, obedecendo à resolução 12/78 da CNNPA. Prazo de Validade: Mínimo de 6 meses a partir da data de entrega. Reposição do produto: no caso de alteração do mesmo antes do vencimento do prazo de validade e embalagens danificadas.</w:t>
            </w:r>
          </w:p>
        </w:tc>
      </w:tr>
      <w:tr w:rsidR="00624BF5" w:rsidRPr="00C02730" w:rsidTr="004B227E">
        <w:trPr>
          <w:trHeight w:val="1520"/>
        </w:trPr>
        <w:tc>
          <w:tcPr>
            <w:tcW w:w="546" w:type="dxa"/>
            <w:tcBorders>
              <w:top w:val="nil"/>
              <w:bottom w:val="nil"/>
            </w:tcBorders>
          </w:tcPr>
          <w:p w:rsidR="00624BF5" w:rsidRPr="00C02730" w:rsidRDefault="00624BF5" w:rsidP="00624BF5">
            <w:pPr>
              <w:jc w:val="cente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Bicarbonato de Sódio; ( Hidrogenocarbonato de Sodio ); Nahco3; P. A.; Em Po;; Teor Minimo de 99,7%; Acondicionado Em Embalagem Apropriada PadraoProduto,de Acordo Com As Normas Acs/nccls; Rotulo Com Nr.de Lote/data de Fabricacao/validade/certificado de Analise;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lastRenderedPageBreak/>
              <w:t>14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pctes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Biscoitos Água e Sal</w:t>
            </w:r>
            <w:r w:rsidRPr="00C02730">
              <w:rPr>
                <w:rFonts w:ascii="Verdana" w:hAnsi="Verdana" w:cs="Arial"/>
                <w:color w:val="000000"/>
                <w:sz w:val="16"/>
                <w:szCs w:val="16"/>
              </w:rPr>
              <w:t xml:space="preserve">. Farinha de trigo enriquecida com ferro e ácido fólico, açúcar refinado, açúcar invertido, gordura vegetal hidrogenada, xarope demaltose, sal refinado, fermento biológico, fermento químico (bicarbonato de sódio e bicarbonato de amônio), melhorador de farinha (protease e metabissulfito de sódio), estabilizante (lecitina de soja), aromatizante artificial, antioxidante (ácido cítrico). Não deve apresentar entre os ingredientes: leite ou soro de leite, acidulante ácido láctico e emulsificante esteroil-2-lactil lactato de sódio. Deverão ser fabricados a partir de matérias primas sãs e limpas, isentas de matéria terrosa, parasitos, devendo estar em perfeito estado de conservação. São rejeitados os biscoitos ou bolachas mal cozidas, queimadas de caracteres organolépticos anormais. Não poderá apresentar umidade ou biscoitos quebrados (percentual máximo aceito – até 10% de biscoitos quebrados). Embalagem: Saco de polietileno atóxico, dupla embalagem, transparente, resistente, lacrado, contendo peso líquido400 gramas. Prazo de Validade: Mínimo de 3 meses a partir da data de entrega. A rotulagem deve conter no mínimo as </w:t>
            </w:r>
            <w:r w:rsidRPr="00C02730">
              <w:rPr>
                <w:rFonts w:ascii="Verdana" w:hAnsi="Verdana" w:cs="Arial"/>
                <w:color w:val="000000"/>
                <w:sz w:val="16"/>
                <w:szCs w:val="16"/>
              </w:rPr>
              <w:lastRenderedPageBreak/>
              <w:t>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pctes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Biscoito doce Tipo Maisena</w:t>
            </w:r>
            <w:r w:rsidRPr="00C02730">
              <w:rPr>
                <w:rFonts w:ascii="Verdana" w:hAnsi="Verdana" w:cs="Arial"/>
                <w:color w:val="000000"/>
                <w:sz w:val="16"/>
                <w:szCs w:val="16"/>
              </w:rPr>
              <w:t xml:space="preserve">. Farinha de trigo enriquecida com ferro e ácido fólico, amido de milho, açúcar, açúcar invertido, gordura vegetal hidrogenada, sal, fermento químico ( bicarbonato de sódio, bicarbonato de amônia e pirofosfatodissódico), melhorador de farinha ( metabissulfito de sódio), estabilizante ( lecitina de soja), aromatizante artificial, antioxidante ( ácido cítrico). Não deve apresentar entre os ingredientes: leite ou soro de leite, acidulante ácido láctico e emulsificante e emulsificante estoroil-2 lactil lactato de sódio. Deverão ser fabricados a partir de matérias-primas sãs e limpas, isenta de matéria terrosa, parasitos, devendo estar em perfeito estado de conservacão. Aparência: massa bem assada, sem recheio, sem cobertura, não serão aceitos produtos murchos. Cor, cheiro e sabor próprios. Não poderá apresentar umidade ou biscoitos quebrados ( percentual máximo aceito – até 10% de biscoitos quebrados).  Embalagem: saco de polietileno atóxico, dupla embalagem, resistente, lacrado, contendo peso líquido de400g. Validade: minima de 9 meses a contar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nutricionais.Reposição do produto: no caso de alteração do mesmo antes do vencimento do prazo de validade e embalagens danificadas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700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Biscoito C/sal; de Polvilho; Azedo, Gordura Vegetal Hidrogenada,ovos, Sal Refinado, Leite Em Po e Farinha de Soja; Nao Contem Glutem; Saco PlasticoAtoxico Transparente Com Lacre Bopp; e Suas condições Deverao Estar de Acordo Com a a Nta-48(decreto Lei 12486, de 20/10/78); Com Validade Minima de 90 Dias a Partir Da Data Da Entrega;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Biscoito salgado, sabores variados(tipo club social)- composição básica farinha de trigo enriquecida com ácido fólico e ferro, gordura vegetal hidrogenada, açúcar e outras substâncias permitidas, acondicionado em embalagens impermeáveis, com 6 de 162g, fechadas, reembaladas em caixa de papel vedada. As embalagens devem conter externamente os dados de identificação, procedência, informações nutricionais, número de lote, data de validade, quantidade de produto. Validade mínima de 6 meses a partir da data de entrega.</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Biscoito Doce Tipo Sequilhos Sabor Leite; Amido de Milho E/ou Fecula de Mandioca,acucar,farinha de Trigo,gordutaVegetal,ovos,sal; e Outros Ingredientes Permitidos Pela Legislaçao,desde Que Declaradas; Nao Devera Conter Soja Nem Substancias Corantes Atificiais; Produto Devera Ter Validade Minima de 08 Meses,naopodera Ter Data de Fabricacao Anterior a 45 Dias; Com Aspecto Massa Torrada Sem Recheio,cor,odor,saborProprioEtextura Crocante/macia; Sujidades,parasito e Larvas,elementosHistologico Encontrados Claramente Declarados; Embalagem Primaria Material Tipo PortifolioCanudo,dois Filmes de Polipropileno BiorientadoCoextrusado; Secundaria do Produto Devera Ser Caixa de Papelaoreforçada Contendo 05 Kg do Produto; Pacotes de Até </w:t>
            </w:r>
            <w:r w:rsidRPr="00C02730">
              <w:rPr>
                <w:rFonts w:ascii="Verdana" w:hAnsi="Verdana" w:cs="Arial"/>
                <w:color w:val="000000"/>
                <w:sz w:val="16"/>
                <w:szCs w:val="16"/>
              </w:rPr>
              <w:lastRenderedPageBreak/>
              <w:t>250 Gramas; e Suas CondicoesDeverao Estar de Acordo Com a Nta-48 Decreto 12486 de 20/1o/78; </w:t>
            </w:r>
          </w:p>
        </w:tc>
      </w:tr>
      <w:tr w:rsidR="00624BF5" w:rsidRPr="00C02730" w:rsidTr="004B227E">
        <w:tc>
          <w:tcPr>
            <w:tcW w:w="546" w:type="dxa"/>
            <w:tcBorders>
              <w:top w:val="nil"/>
              <w:bottom w:val="nil"/>
            </w:tcBorders>
          </w:tcPr>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19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Biscoito Doce S/recheio; Rosquinha variados; de Farinha de Trigo,ferro e Acido Folico,acucar,cacauemPo,liquor de Cacau,salRefina.,corante Caramelo; Lecitina de Soja e Outras Substancias PermitidasvalidadeMinima 5 Meses a Contar Data Entrega; Acondicionado Em Saco PlasticoPvcAtoxico, Com Validade Minima de 5 Meses Na Entrega; e Suas CondicoesDeverao Estar de Acordo Com a Portaria 263 de 22 de Setembro de 2005 e Suasaltereracoesproduto Sujeito a Verif. No Ato Da Entrega; Aos Proced.administrat.determinados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Biscoito tipo Wafer Com Recheio Sabor variado; MateriasSas e Limpas,devendo Conter Farinha de Trigo,amido,fermentoQuimico,manteiga Ou; Oleo Vegetal(livre de Gordura Trans),leite,acucar,ovos,; Recheados Com Creme Apropriado No Sabor Especifico Em Po; NaoPodera Conter: Soja(exceto Lecitina de Soja, Oleo de Soja), Gordura Vegetal Hidrogenada,; e Nem Quaisquer Substancias Corantes Artificiais; Validade Min 07 Meses,naoPodera Ter Data de Fabricacao Anterior a 45 Dias Da Entrega; Com Aspecto Cor, Odor, Sabor e Textura Proprios de Biscoito Wafer; Deverao Ser Claramente Enumerados Os Elementos Histologicos Encontrados; Embalagem Portfolio Ou Flow-pack; Acondicionada Em Caixa de PapelaoReforcado; e Suas CondicoesDeverao Estar de Acordo Com Decreto 12486/78 Da Secretaria de Saude do Estado,resolucaoRdc 175/03,rdc 12/01 Da Avisa/ms; Resolucao 12/78 Da Cnnpa/ms, Resolucao 04/88 do Cns/ms; Portaria 74/94 do Dinal/ms e Portaria 540/97 Da Svs/ms;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Chocolate; Bombom Recheado C/cobertura de Chocolate;preparadoacucar,farinha de Trigo Enriquec. C/ferro e Acido; Folico,gorduraVegetal,massa de Cacau,amendoimmanteiga de Cacau,farinha de Soja Integral,soro De; Preparado Com Leite Em Po,oleo de Soja,castanha de Caju,farinhadeArroz,gordura de Manteiga Desidratada,extrato; de Malte,lecit. de Soja e PoligliceolPolirricineleato,fermentoQuimico,bicarbonato e Aromatizantes; o Produto Devera Ser Embalado Caixapesando 140g Com 20 Unidades; Contem Gluten; e Suas CondicoesDeverao Estar de Acordo Com a Nta 40 - Decreto 12486 de 20/10/78;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Bombom Recheado e Coberto com Chocolate </w:t>
            </w:r>
            <w:r w:rsidRPr="00C02730">
              <w:rPr>
                <w:rFonts w:ascii="Verdana" w:hAnsi="Verdana" w:cs="Arial"/>
                <w:color w:val="000000"/>
                <w:sz w:val="16"/>
                <w:szCs w:val="16"/>
              </w:rPr>
              <w:br/>
              <w:t xml:space="preserve">Caixa 140g com 20 Unidades </w:t>
            </w:r>
            <w:r w:rsidRPr="00C02730">
              <w:rPr>
                <w:rFonts w:ascii="Verdana" w:hAnsi="Verdana" w:cs="Arial"/>
                <w:color w:val="000000"/>
                <w:sz w:val="16"/>
                <w:szCs w:val="16"/>
              </w:rPr>
              <w:br/>
              <w:t xml:space="preserve">Ingredientes: Açúcar, farinha de trigo enriquecida com ferro e ácido fólico, gordura vegetal, massa de cacau, cacau em pó, manteiga de cacau, farinha de soja integral, soro de leite em pó, amendoim, leite em pó integral, óleo de soja, leite em pó desnatado, castanha de caju, farinha de arroz, gordura de manteiga desidratada, extrato de malte, emulsificante: lecitina de soja e poliglicerolpolirricineleato, fermento químico bicarbonato de sódio e aromatizantes. </w:t>
            </w:r>
          </w:p>
          <w:p w:rsidR="00624BF5" w:rsidRPr="00C02730" w:rsidRDefault="00624BF5" w:rsidP="00624BF5">
            <w:pPr>
              <w:jc w:val="both"/>
              <w:rPr>
                <w:rFonts w:ascii="Verdana" w:hAnsi="Verdana" w:cs="Arial"/>
                <w:color w:val="000000"/>
                <w:sz w:val="16"/>
                <w:szCs w:val="16"/>
              </w:rPr>
            </w:pP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pctes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Caldo de carne em pó</w:t>
            </w:r>
            <w:r w:rsidRPr="00C02730">
              <w:rPr>
                <w:rFonts w:ascii="Verdana" w:hAnsi="Verdana" w:cs="Arial"/>
                <w:color w:val="000000"/>
                <w:sz w:val="16"/>
                <w:szCs w:val="16"/>
              </w:rPr>
              <w:t xml:space="preserve"> – preparado à base de carne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w:t>
            </w:r>
            <w:r w:rsidRPr="00C02730">
              <w:rPr>
                <w:rFonts w:ascii="Verdana" w:hAnsi="Verdana" w:cs="Arial"/>
                <w:color w:val="000000"/>
                <w:sz w:val="16"/>
                <w:szCs w:val="16"/>
              </w:rPr>
              <w:lastRenderedPageBreak/>
              <w:t>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pctes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Caldo de galinha</w:t>
            </w:r>
            <w:r w:rsidRPr="00C02730">
              <w:rPr>
                <w:rFonts w:ascii="Verdana" w:hAnsi="Verdana" w:cs="Arial"/>
                <w:color w:val="000000"/>
                <w:sz w:val="16"/>
                <w:szCs w:val="16"/>
              </w:rPr>
              <w:t>,– preparado à base de carne de galinha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Canela; Em Po Fina Homogenea; Obtida Da Casca de Especimes Vegetais Genuinos; GraosSaos e Limpos; de Coloracao Pardo Amarelada Ou Marrom Claro; Com Aspecto Cheiro Aromatico e Sabor Proprios; Livre de Sujidades e Materiais Estranhos a Sua Especie; Acondicionada Em Saco PlasticoTransparente,atoxico, Contendo 250 Gramas; Embalada Em Caixa de PapelaoReforcada,resistente e Vedada; Apropriada; e Suas CondicoesDeverao Estar de Acordo Com a ResolucaoRdc 276/05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Canela; Em Rama; Obtida Da Casca de Especimes Vegetais Genuinos; GraosSaos e Limpos; de Coloracao Pardo Amarelada Ou Marrom Claro; Com Aspecto Cheiro Aromatico e Sabor Proprios; Livre de Sujidades e Materiais Estranhos a Sua Especie; Acondicionada Em Saco PlasticoTransparente,atoxico; Embalada Em Caixa Resistente e Vedada; Apropriada; e Suas CondicoesDeverao Estar de Acordo Com a ResolucaoRdc 276/05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160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Milho de Canjica Branca; Grupo Misturada, SubrupoDespeliculado, Classe Branca, Tipo 1; Isento de Insetos, Impurezas, Materias e Odores Estranhos; Admitindo Umidade Maxima de 13% Por Peso; Acondicionado Em Saco PlasticoTransparente,atoxico,com Validade Minima de 04 Meses Na Data Da Entrega; e Suas CondicoesDeverao Estar de Acordo Com a Portaria 109/89, Rdc 259/02, Rdc 360/03 e Suas Alteracoes Posteriores; Produto Sujeito a Verificacao No Ato Da Entrega Aos Proced. Adm. Determinados Pelo Mapa e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28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Ketchup</w:t>
            </w:r>
            <w:r w:rsidRPr="00C02730">
              <w:rPr>
                <w:rFonts w:ascii="Verdana" w:hAnsi="Verdana" w:cs="Arial"/>
                <w:color w:val="000000"/>
                <w:sz w:val="16"/>
                <w:szCs w:val="16"/>
              </w:rPr>
              <w:t>, baldes c/ 3,6 kg. Composição: tomate, açúcar, sal e condimentos. Validade mínima 12 meses e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lastRenderedPageBreak/>
              <w:t>O</w:t>
            </w:r>
          </w:p>
          <w:p w:rsidR="00624BF5" w:rsidRPr="00C02730" w:rsidRDefault="00624BF5" w:rsidP="00624BF5">
            <w:pPr>
              <w:jc w:val="center"/>
              <w:rPr>
                <w:rFonts w:ascii="Verdana" w:hAnsi="Verdana"/>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lastRenderedPageBreak/>
              <w:t>29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600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Chá erva mate tostada</w:t>
            </w:r>
            <w:r w:rsidRPr="00C02730">
              <w:rPr>
                <w:rFonts w:ascii="Verdana" w:hAnsi="Verdana" w:cs="Arial"/>
                <w:color w:val="000000"/>
                <w:sz w:val="16"/>
                <w:szCs w:val="16"/>
              </w:rPr>
              <w:t xml:space="preserve">. Produto constituído pelas folhas, hastes, pecíolos e pedúnculos de erva mate, queimado sem coloração artificial, sem mistura com outras ervas. Embalagem caixinhas de até 200 g, reembaladas em caixas de papelão reforçadas, contendo 30 caixinhas em cada. No rótulo deverá constar a denominação “chá”, seguida da classificação e procedência. A rotulagem deve conter no mínimo as seguintes informações: nome e/ou marca, ingredientes, data de validade, lote e informações nutricionais.   . Reposição do produto: no caso de alteração do mesmo antes do vencimento do prazo de validade e embalagens </w:t>
            </w:r>
            <w:r w:rsidRPr="00C02730">
              <w:rPr>
                <w:rFonts w:ascii="Verdana" w:hAnsi="Verdana" w:cs="Arial"/>
                <w:color w:val="000000"/>
                <w:sz w:val="16"/>
                <w:szCs w:val="16"/>
              </w:rPr>
              <w:lastRenderedPageBreak/>
              <w:t>danificadas.Validade: No mínimo 12 (doze) meses a partir da data de entrega. Considerar as datas conforme programação de entrega. A data de validade deverá constar da embalagem primária e da embalagem secundária. .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Chantily; Tradicional, Em Spray; Composto de Agua, Gordura Vegetal, Açúcar, Proteína do Leite, Sal, Emulsificantes, Estabilizantes, Aromatizantes; Corantes e Outras Substancias Permitidas; Embalagem Primaria Frasco de Aluminio Em Spray; Com Validade Minima de 7 Meses Na Data Da Entrega; e Suas CondicoesDeverao Estar de Acordo Com a ResolucaoRdc 273/05, Rdc 12/01, Rdc 259/02, Rdc 360/03 e Alteracoes Posteriores; Produto Sujeito a Verificacao No Ato Da Entrega Aos Procedimentos Admin. Determinados Pela Anvisa; </w:t>
            </w:r>
          </w:p>
        </w:tc>
      </w:tr>
      <w:tr w:rsidR="00624BF5" w:rsidRPr="00C02730" w:rsidTr="004B227E">
        <w:trPr>
          <w:trHeight w:val="2323"/>
        </w:trPr>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Chocolate granulado</w:t>
            </w:r>
            <w:r w:rsidRPr="00C02730">
              <w:rPr>
                <w:rFonts w:ascii="Verdana" w:hAnsi="Verdana" w:cs="Arial"/>
                <w:color w:val="000000"/>
                <w:sz w:val="16"/>
                <w:szCs w:val="16"/>
              </w:rPr>
              <w:t xml:space="preserve">( pacote c/ 130 g) validade de no mínimo 12 meses, c/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Coco Ralado; Puro,parcialmente Desidratado; Processo Tecnologico Adequado; Com Umidade Maxima de 4% P/p e Lipidios Entre 35% a 60%; Isento de Impurezas,sujidades e Ranco; Com Validade Minima de 10 Meses Na Data Da Entrega Embalagem Apropriada; Caixa de Papelao; e Suas CondicoesDeverao Estar de Acordo Com a Resolucao 272 de 22 de Setembro de 2005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Cravo Da India; Obtido do Botao Floral de EspecimeGenuina; de Coloracao Pardo Escura,cheiro e Sabor Proprios; Com Teor Maximo de Umidade de 16%; Isento de Detritos do Proprio Produto, Impurezas e Outros Materiais Estranhos; Embalagem Primaria Saco PlasticoTransparente,atoxico; Com Validade Minima de 10 Meses a Contar Da Data Da Entrega; e Suas CondicoesDeverao Estar de Acordo Com a ResolucaoRdc 276/05, Rdc 259/02, Rdc 14/14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Creme de leite.</w:t>
            </w:r>
            <w:r w:rsidRPr="00C02730">
              <w:rPr>
                <w:rFonts w:ascii="Verdana" w:hAnsi="Verdana" w:cs="Arial"/>
                <w:color w:val="000000"/>
                <w:sz w:val="16"/>
                <w:szCs w:val="16"/>
              </w:rPr>
              <w:t xml:space="preserve"> Origem animal, 25 % de gordura embalado em tetrapack, limpa,não amassada, não estufada, resistente. A embalagem deverá conter externamente os dados de identificação, procedência, informações nutricionais, número do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200g.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Doce Em Barra; Composto de Abobora, Acucar, Xarope de Glicose; Sem Cobertura; Aspecto Cor, Aroma e Sabor Proprio; Isento de Sujidades e Parasitos; Embaladas Individualmente,pedacos de 50 Gramas; Acondicionado Em Pote de Polipropileno; Com Validade </w:t>
            </w:r>
            <w:r w:rsidRPr="00C02730">
              <w:rPr>
                <w:rFonts w:ascii="Verdana" w:hAnsi="Verdana" w:cs="Arial"/>
                <w:color w:val="000000"/>
                <w:sz w:val="16"/>
                <w:szCs w:val="16"/>
              </w:rPr>
              <w:lastRenderedPageBreak/>
              <w:t>Minima Na Data Da Entrega de 6 Meses; Devendo Obedecer a ResolucaoRdc 272 de 22 de Setembro de 2005 e Suas Alteracoes; Produto Sujeito a Verificacao No Ato Da Entrega Aos Proced. Administrativos Determinados Pela Anvisa;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p>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Doce Em Barra; Composto de Batata Doce, Acucar, Xarope de Glicose; Sem Cobertura; Aspecto Cor, Aroma e Sabor Proprio; Isento de Sujidades e Parasitos; Embaladas Individualmente,pedacos de 50 Gramas; Acondicionado Em Pote de Polipropileno; Com Validade Minima Na Data Da Entrega de 6 Meses; Devendo Obedecer a ResolucaoRdc 272 de 22 de Setembro de 2005 e Suas Alteracoes;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700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Extrato de tomate</w:t>
            </w:r>
            <w:r w:rsidRPr="00C02730">
              <w:rPr>
                <w:rFonts w:ascii="Verdana" w:hAnsi="Verdana" w:cs="Arial"/>
                <w:color w:val="000000"/>
                <w:sz w:val="16"/>
                <w:szCs w:val="16"/>
              </w:rPr>
              <w:t xml:space="preserve"> – CaracterísticasTécnicas: Extrato de tomate simples e concentrado. O extrato de tomate deve conter preparado com frutos maduros, escolhidos, sãos, sem pele e sementes. O produto deve ser isento de fermentações e não indicar processamento defeituoso. Ingredientes: tomate, sal e açúcar. Embalagem: deve estar intacta, em latas de flandres não apresentando ferrugem, amassamento, vazamento com peso de 4,1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r>
              <w:rPr>
                <w:rFonts w:ascii="Verdana" w:hAnsi="Verdana"/>
                <w:b/>
                <w:sz w:val="16"/>
                <w:szCs w:val="16"/>
              </w:rPr>
              <w:t>G</w:t>
            </w:r>
          </w:p>
          <w:p w:rsidR="00624BF5" w:rsidRDefault="00624BF5" w:rsidP="00624BF5">
            <w:pPr>
              <w:jc w:val="center"/>
              <w:rPr>
                <w:rFonts w:ascii="Verdana" w:hAnsi="Verdana"/>
                <w:b/>
                <w:sz w:val="16"/>
                <w:szCs w:val="16"/>
              </w:rPr>
            </w:pPr>
            <w:r>
              <w:rPr>
                <w:rFonts w:ascii="Verdana" w:hAnsi="Verdana"/>
                <w:b/>
                <w:sz w:val="16"/>
                <w:szCs w:val="16"/>
              </w:rPr>
              <w:t>E</w:t>
            </w:r>
          </w:p>
          <w:p w:rsidR="00624BF5" w:rsidRDefault="00624BF5" w:rsidP="00624BF5">
            <w:pPr>
              <w:jc w:val="center"/>
              <w:rPr>
                <w:rFonts w:ascii="Verdana" w:hAnsi="Verdana"/>
                <w:b/>
                <w:sz w:val="16"/>
                <w:szCs w:val="16"/>
              </w:rPr>
            </w:pPr>
            <w:r>
              <w:rPr>
                <w:rFonts w:ascii="Verdana" w:hAnsi="Verdana"/>
                <w:b/>
                <w:sz w:val="16"/>
                <w:szCs w:val="16"/>
              </w:rPr>
              <w:t>N</w:t>
            </w:r>
          </w:p>
          <w:p w:rsidR="00624BF5" w:rsidRDefault="00624BF5" w:rsidP="00624BF5">
            <w:pPr>
              <w:jc w:val="center"/>
              <w:rPr>
                <w:rFonts w:ascii="Verdana" w:hAnsi="Verdana"/>
                <w:b/>
                <w:sz w:val="16"/>
                <w:szCs w:val="16"/>
              </w:rPr>
            </w:pPr>
            <w:r>
              <w:rPr>
                <w:rFonts w:ascii="Verdana" w:hAnsi="Verdana"/>
                <w:b/>
                <w:sz w:val="16"/>
                <w:szCs w:val="16"/>
              </w:rPr>
              <w:t>E</w:t>
            </w:r>
          </w:p>
          <w:p w:rsidR="00624BF5" w:rsidRDefault="00624BF5" w:rsidP="00624BF5">
            <w:pPr>
              <w:jc w:val="center"/>
              <w:rPr>
                <w:rFonts w:ascii="Verdana" w:hAnsi="Verdana"/>
                <w:b/>
                <w:sz w:val="16"/>
                <w:szCs w:val="16"/>
              </w:rPr>
            </w:pPr>
            <w:r>
              <w:rPr>
                <w:rFonts w:ascii="Verdana" w:hAnsi="Verdana"/>
                <w:b/>
                <w:sz w:val="16"/>
                <w:szCs w:val="16"/>
              </w:rPr>
              <w:t>R</w:t>
            </w:r>
          </w:p>
          <w:p w:rsidR="00624BF5" w:rsidRDefault="00624BF5" w:rsidP="00624BF5">
            <w:pPr>
              <w:jc w:val="center"/>
              <w:rPr>
                <w:rFonts w:ascii="Verdana" w:hAnsi="Verdana"/>
                <w:b/>
                <w:sz w:val="16"/>
                <w:szCs w:val="16"/>
              </w:rPr>
            </w:pPr>
            <w:r>
              <w:rPr>
                <w:rFonts w:ascii="Verdana" w:hAnsi="Verdana"/>
                <w:b/>
                <w:sz w:val="16"/>
                <w:szCs w:val="16"/>
              </w:rPr>
              <w:t>O</w:t>
            </w:r>
          </w:p>
          <w:p w:rsidR="00624BF5" w:rsidRPr="00C02730" w:rsidRDefault="00624BF5" w:rsidP="00624BF5">
            <w:pPr>
              <w:jc w:val="center"/>
              <w:rPr>
                <w:rFonts w:ascii="Verdana" w:hAnsi="Verdana"/>
                <w:b/>
                <w:sz w:val="16"/>
                <w:szCs w:val="16"/>
              </w:rPr>
            </w:pPr>
            <w:r>
              <w:rPr>
                <w:rFonts w:ascii="Verdana" w:hAnsi="Verdana"/>
                <w:b/>
                <w:sz w:val="16"/>
                <w:szCs w:val="16"/>
              </w:rPr>
              <w:t>S</w:t>
            </w: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pct</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Erva Doce; Seca-aniz Em PoHomogeneo; Obtida de Frutos Maduros,moidos; de Especimes Vegetais Genuinos,saos; Limpos e Dessecados; de Coloracao Verde Pardacenta; Com Aspecto, Cor,cheiroAromatico e Sabor Levemente Adocicado; Isenta de Materiais Estranhos a Sua Especie; Acondicionada Em Saco PlasticoTransparente,atoxico,resistente e Hermeticamente Vedado; Com Validade Minima de 10 Meses a Contar Da Data de Entrega; Embalado Em Caixa de PapelaoReforcado; e Suas CondicoesDeverao Estar de Acordo Com a ResolucaoRdc 276/05 e Suas Posteriores Alteracoes;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39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Farinha de Mandioca; Ligeiramente Torrada; Amarela, Grupo Seca, Classe Fina, Tipo 1; Isenta de Insetos, Materias Estranhas, Mofo Ou Fermentacao, Devendo Se Apresentar Limpa e Seca; Validade Minima de 07 Meses Na Data Da Entrega, Embalagem Primaria Saco PlasticoAtoxico Hermeticamente Fechado; e Suas CondicoesDeverao Estar de Acordo Com a ResolucaoRdc 263/05, Rdc 14/14, Instrucao Normativa 52/11 e Suas Alteracoes Posteriores; Produto Sujeito a Verificacao No Ato Da Entrega Aos Proced. Adm. Determinados Pelo Mapa e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Farinha de milho flocada</w:t>
            </w:r>
            <w:r w:rsidRPr="00C02730">
              <w:rPr>
                <w:rFonts w:ascii="Verdana" w:hAnsi="Verdana" w:cs="Arial"/>
                <w:color w:val="000000"/>
                <w:sz w:val="16"/>
                <w:szCs w:val="16"/>
              </w:rPr>
              <w:t>. Não deverá apresentar cor escura ou mistura com outras farinhas, formação de grumos ( umidade), resíduos ou impurezas, nem rendimento insatisfatório.Embalagem : deve ser intacta, acondicionada em pacotes de polietileno transparente, atóxica, bem vedada, contendo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Farinha de rosca</w:t>
            </w:r>
            <w:r w:rsidRPr="00C02730">
              <w:rPr>
                <w:rFonts w:ascii="Verdana" w:hAnsi="Verdana" w:cs="Arial"/>
                <w:color w:val="000000"/>
                <w:sz w:val="16"/>
                <w:szCs w:val="16"/>
              </w:rPr>
              <w:t xml:space="preserve">, pacote de 500g. Deve apresentar cor branca, </w:t>
            </w:r>
            <w:r w:rsidRPr="00C02730">
              <w:rPr>
                <w:rFonts w:ascii="Verdana" w:hAnsi="Verdana" w:cs="Arial"/>
                <w:color w:val="000000"/>
                <w:sz w:val="16"/>
                <w:szCs w:val="16"/>
              </w:rPr>
              <w:lastRenderedPageBreak/>
              <w:t>cheiro e sabor próprios, ausência de sujidades, parasitas ou larvas. Na embalagem deverá constar o nome e o endereço do fabricante, nome da marca do produto, data de fabricação, prazo de validade e n° do lote.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1200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 xml:space="preserve">Farinha de trigo </w:t>
            </w:r>
            <w:r w:rsidRPr="00C02730">
              <w:rPr>
                <w:rFonts w:ascii="Verdana" w:hAnsi="Verdana" w:cs="Arial"/>
                <w:color w:val="000000"/>
                <w:sz w:val="16"/>
                <w:szCs w:val="16"/>
              </w:rPr>
              <w:t>especial ou de primeira. Características Técnicas: Tipo 1. Deve ser fabricada a partir de grãos de trigo sãos e limpos, isento de matéria-prima terrosa e em perfeito estado de conservação. Não poderá ser úmida, fermentada nem rançosa. Especificidade de uso: preparo de pães caseiros diversos, bolos e tortas. Não deverá apresentar cor escura ou mistura com outras farinhas, formação de grumos (umidade), resíduos ou impurezas, nem rendimento insatisfatório.Embalagem : deve ser intacta, acondicionada em pacotes de polietileno transparente, atóxica, bem vedada, contendo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Farinha de Mandioca; Temperada, Composta de OleoVegetal,alho, Sal, Colorifico, Cebola, Pimenta Vermelha, Pimenta Reino; Cebolinha Verde, Aromatizante, Realcador de Sabor Com Aspecto, Cor e Sabor Proprios; Isenta de Insetos, Materias Estranhas, Mofo Ou Fermentacao, Devendo Se Apresentar Limpa e Seca; Validade Minima de 07 Meses Na Data Da Entrega, Embalagem Primaria Filme Laminado, Metalizado e Estampado; e Suas CondicoesDeverao Estar de Acordo Com a ResolucaoRdc 263/05, Rdc 259/02, Rdc 360/03, Rdc 14/14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80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Feijao; Preto; Grupo 1, Classe Preto, Tipo 1; Novo; Constituido de Graos Inteiros e Saos; Com Teor de Umidade Recomendada de Ate 14%; Isento de Materias Estranhas, Impurezas, Graos Mofados, Ardidos, Germinados e Carunchados; Embalagem Primaria Saco PlasticoAtoxico, Hermeticamente Fechado, Com Validade Minima de 04 Meses Na Data Da Entrega; e Suas CondicoesDeverao Estar de Acordo Com o Decreto 6268/07, Instrucao Normativa 12/08, Rdc 259/02, Rdc 360/03 e Suas Alteracoes Posteriores; Produto Sujeito a Verificacao No Ato Da Entrega Aos Proced. Adm. Determinados Pelo Mapa e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80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Feijão carioquinha,</w:t>
            </w:r>
            <w:r w:rsidRPr="00C02730">
              <w:rPr>
                <w:rFonts w:ascii="Verdana" w:hAnsi="Verdana" w:cs="Arial"/>
                <w:color w:val="000000"/>
                <w:sz w:val="16"/>
                <w:szCs w:val="16"/>
              </w:rPr>
              <w:t xml:space="preserve"> tipo 1,classe carioquinha, novo, constituído de grãos inteiros e sadios com teor de umidade máxima de 15%, isento de material terroso, sujidades e mistura de outras variedades e espécies, embalagem de 2 kg em sacos plásticos transparentes e atóxicos, limpos não violados, resistentes que garantam a integridade do produto até o momento do consumo acondicionados em fardos lacrados . A embalagem deverá conter externamente os dados de identificação e procedência, informação nutricional, número do lote, data de validade, quantidade do produto. O produto deverá apresentar validade mínima de 06 (seis) meses a partir da data de entrega na unidade requisitante.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pct</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Fermento biológico</w:t>
            </w:r>
            <w:r w:rsidRPr="00C02730">
              <w:rPr>
                <w:rFonts w:ascii="Verdana" w:hAnsi="Verdana" w:cs="Arial"/>
                <w:color w:val="000000"/>
                <w:sz w:val="16"/>
                <w:szCs w:val="16"/>
              </w:rPr>
              <w:t xml:space="preserve"> seco, instantâneo.  O prazo de validade deve ser no mínimo de 6 meses a partir da data da entrega. Na embalagem deverá conter as seguintes informações: Indicação do </w:t>
            </w:r>
            <w:r w:rsidRPr="00C02730">
              <w:rPr>
                <w:rFonts w:ascii="Verdana" w:hAnsi="Verdana" w:cs="Arial"/>
                <w:color w:val="000000"/>
                <w:sz w:val="16"/>
                <w:szCs w:val="16"/>
              </w:rPr>
              <w:lastRenderedPageBreak/>
              <w:t>fabricante, produto, peso, ingredientes, data de validade e demais especificações exigidas na legislação.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Fermento químico.</w:t>
            </w:r>
            <w:r w:rsidRPr="00C02730">
              <w:rPr>
                <w:rFonts w:ascii="Verdana" w:hAnsi="Verdana" w:cs="Arial"/>
                <w:color w:val="000000"/>
                <w:sz w:val="16"/>
                <w:szCs w:val="16"/>
              </w:rPr>
              <w:t xml:space="preserve"> Características Técnicas: fermento químico, em pó, para confecção de bolos. Embalagem deve estar intacta, acondicionada em latas de 250g. Prazo de validade mínimo de 3 meses a partir da data de entrega. Embalagem: deve estar intacta,não apresentando ferrugem, amassamento, vazamento.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 xml:space="preserve"> 48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cx</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Acendedor; Tipo Fosforo; de Madeira; Composto de Vegetal e Minerio; Apresentado Na Forma de Palito; Com Ponta de Polvora; Caixa Com 40 Palitos; de Tamanho Medio; Com CertificacaoCompulsoria Inmetro;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49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Fubá de milho</w:t>
            </w:r>
            <w:r w:rsidRPr="00C02730">
              <w:rPr>
                <w:rFonts w:ascii="Verdana" w:hAnsi="Verdana" w:cs="Arial"/>
                <w:color w:val="000000"/>
                <w:sz w:val="16"/>
                <w:szCs w:val="16"/>
              </w:rPr>
              <w:t>. Especificidade de uso: Preparo de doces e salgados. Não deverá apresentar resíduos ou impurezas, bolor ou cheiro não característico. Embalagem: Deve estar intacta, bem vedada, contendo até 500g. embalagem de polietileno transparente. Prazo de validade: mínimo de 3 meses a partir da data de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Po P/preparo de Gelatina Dietetica; Sabor Variado; Sal,acidulante,agenteTamponante; Edulcorantes Artificiais: Aspartame,acesulfame; Aroma Artificial; Corantes Artificiais e Outras Substancias Permitidas; Qualidade Ingredientes Saos e Limpos,umidade de 2% P/p,validadeMinima 11 Meses a Contar Da Data Da Entrega; Acondicionada Em Embalagem Apropriada; Pesando 15 Gramas Cada Unidade; e Suas CondicoesDeverao Estar de Acordo Com a ResolucaoRdc 273 de 22/09/05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Gelatina em pó sabores diversos Com polpa de fruta, corante natural, fonte de vitaminas e minerais, embalagem com 75g (caixa), conter modo preparo, rendimento, ingredientes, informações nutricionais, nome e endereço do</w:t>
            </w:r>
            <w:r w:rsidRPr="00C02730">
              <w:rPr>
                <w:rFonts w:ascii="Verdana" w:hAnsi="Verdana" w:cs="Arial"/>
                <w:color w:val="000000"/>
                <w:sz w:val="16"/>
                <w:szCs w:val="16"/>
              </w:rPr>
              <w:br/>
              <w:t>fabricante impressos na embalagem, Prazo de validade mínimo de 3(três) meses a partir da data de entrega.</w:t>
            </w:r>
            <w:r w:rsidRPr="00C02730">
              <w:rPr>
                <w:rFonts w:ascii="Verdana" w:hAnsi="Verdana" w:cs="Arial"/>
                <w:color w:val="000000"/>
                <w:sz w:val="16"/>
                <w:szCs w:val="16"/>
              </w:rPr>
              <w:br/>
              <w:t>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Geleia de Fruta; Sabor Morango; Obtida Da Coccao de Suco e Polpa de Morango; Na Proporcao de 50 Partes de Frutas,gelificante,pectinaCitrica; Ou Seu Equivalente e 50 Partes de Acucar,acidulante,conservante; Ausente de Corantes e Aromatizantes Artificiais; Admitindo Adicao de Glicose Ou Acucar Invertido; Isento de Sujidades,parasitos e Larvas; Livre de Fermentacoes e Substancias Estranha a Sua Composicao; Validade Minima 10 Meses a Contar Da Entrega,em Blister Contendo 15 Gramas Cada; Embalado Em Caixa de PapelaoReforcado; e Suas CondicoesDeverao Estar de Acordo Com a Resolucao 272 de 22 de Setembro Dwe 2005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Doce; de Corte; Sabor Goiabada; Composto de Goiaba, Acucar, Pectina, Acidulante e Outros Ingredientes Permitidos; Com </w:t>
            </w:r>
            <w:r w:rsidRPr="00C02730">
              <w:rPr>
                <w:rFonts w:ascii="Verdana" w:hAnsi="Verdana" w:cs="Arial"/>
                <w:color w:val="000000"/>
                <w:sz w:val="16"/>
                <w:szCs w:val="16"/>
              </w:rPr>
              <w:lastRenderedPageBreak/>
              <w:t>Consistencia Firme para Corte, Cor Avermelhada, Sabor e Odor Caracteristicos; Sem Sujidades e Materiais Estranhos; Embalagem Primaria Hermeticamente Fechada e Atoxica; Embalagem Secundaria Caixa de PapelaoReforcado; Com Validade de 12 Meses Na Data de Fabricacao e 10 Meses Na Data Da Entrega; e Suas CondicoesDeverao Estar de Acordo Com a ResolucaoRdc 272/05, Rdc 259/02, Rdc 360/03 e Rdc 14/14 e Suas Alteracoes Posteriores; Produto Sujeito a Verificacao No Ato Da Entrega Aos Procedimentos Adm. Determinados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litros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Xarope Artificial; Sabor Groselha; Composto de Acucar, Agua, Aroma Artificial de Groselha, Corante, Acidulante; Conservador e Outros Ingredientes Permitidos; Embalagem Primaria Garrafa Plastica, Hermeticamente Fechada; Com Validade Minima de 10 Meses Na Data Da Entrega; e Suas CondicoesDeverao Estar de Acordo Com a Instrucao Normativa 18/13 (mapa), Decreto 6871/09 (mapa), Rdc 12/01, Rdc 259/02; Rdc 360/03, Rdc 05/07 e Alteracoes Posteriores; Produto Sujeito a Verificacao No Ato Da Entrega Aos Proced. Adm. Determinados Pelo Mapa e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Ervilha em conserva</w:t>
            </w:r>
            <w:r w:rsidRPr="00C02730">
              <w:rPr>
                <w:rFonts w:ascii="Verdana" w:hAnsi="Verdana" w:cs="Arial"/>
                <w:color w:val="000000"/>
                <w:sz w:val="16"/>
                <w:szCs w:val="16"/>
              </w:rPr>
              <w:t xml:space="preserve"> Ingredientes: ervilha, sal e aúcar. Embalagem: Deve estar intacta, resistente, vedada hermeticamentee limpa, não apresentando amassamento, vazamento, abaulamento e ferrugem, acondicionada em lata de flandres com peso líquido de 3, kg e peso drenado de 2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Milho verde em conserva</w:t>
            </w:r>
            <w:r w:rsidRPr="00C02730">
              <w:rPr>
                <w:rFonts w:ascii="Verdana" w:hAnsi="Verdana" w:cs="Arial"/>
                <w:color w:val="000000"/>
                <w:sz w:val="16"/>
                <w:szCs w:val="16"/>
              </w:rPr>
              <w:t xml:space="preserve"> Ingredientes: Milho verde ,água, acúcar e sal. Embalagem: Deve estar intacta, resistente, vedada hermeticamente  e limpa, não apresentando amassamento, vazamento, abaulamento e ferrugem, acondicionada em lata de flandres com peso líquido de 3, kg e peso drenado de 2 Kg.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Legumes Em Conserva; Tipo Seleta; Miscelanea; Em Pedacos; Imerso Em Liquido; Tamanho e Coloracao Uniforme; Firme e Intacto; Acondicionado Em Lata Hermeticamente Fechada,com Validade Minima de 16 Meses a Contar Da Data Da Entrega; Como Peso Liquido o Produto Drenado; Pesando 200 Gramas Cada; e Suas CondicoesDeverao Estar de Acordo Com a Portaria 272 de 22 Setembro de 2005; Produto Sujeito a Verificacao No Ato Da Entrega Aos Proced.administrativos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unid</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Leite condensado.</w:t>
            </w:r>
            <w:r w:rsidRPr="00C02730">
              <w:rPr>
                <w:rFonts w:ascii="Verdana" w:hAnsi="Verdana" w:cs="Arial"/>
                <w:color w:val="000000"/>
                <w:sz w:val="16"/>
                <w:szCs w:val="16"/>
              </w:rPr>
              <w:t xml:space="preserve"> Obtido pela desidratação do leite, adicionado de sacarose ou glicose, embalado em lata limpas, isenta de ferrugem, não amassada, não estufada, resistente, que garanta a integridade do produto. A embalagem deverá conter externamente os dados de identificação, procedência, informações nutricionais, número de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aproximado 400g.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59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litros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Leite ultrapasteurizado</w:t>
            </w:r>
            <w:r w:rsidRPr="00C02730">
              <w:rPr>
                <w:rFonts w:ascii="Verdana" w:hAnsi="Verdana" w:cs="Arial"/>
                <w:color w:val="000000"/>
                <w:sz w:val="16"/>
                <w:szCs w:val="16"/>
              </w:rPr>
              <w:t xml:space="preserve"> (UHT) Características técnicas: leite integral fluído, processado em usina de beneficiamento através do sistema Ultra High Temperature com fiscalizacão permanente, O produto deve apresentar cor branca interior e sabor característico,com teor mínimo de 3,0%(três por cento) de gordura.. Contendo 1 litro. Embalagem: Acondicionado em embalagem Tetra Pack ou Tetra BrickAsseptic, As bordas do fecho de vedação da embalagem devem estar perfeitas, sem orifícios e defeitos que prejudiquem a qualidade e o valor nutricional do produto. O produto não deverá apresentar sinais de sujidade, corpos estranhos ao produto, cor não característica do produto, sabor ácido intenso ou problemas de vedação da embalagem. Prazo de validade: mínimo de 3 meses a partir da data de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Massa Alimenticia; Seca para Macarronada; Formato Espaguete; Cor Amarela; Obtida Pelo Amassamento Da Farinha de Trigo Especial; Ovos e Demais Substancias Permitidas; Isenta de Corantes Artificiais, Sujidades,parasitas,admitindo Umidade Maxima 13%; Acondicionada Em Saco de PlasticoTransparente,atoxico,com Validade Minima de 10 Meses a Partir Da Data de Entrega; e Suas CondicoesDeverao Estar de Acordo Com o (res.rdc 12/01 Anvisa/ms),(res.363/05 Anvisa); Produto Sujeito a Verificacao No Ato Da Entrega Aos Proced.administrativos Determinados Pela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Macarrão parafuso</w:t>
            </w:r>
            <w:r w:rsidRPr="00C02730">
              <w:rPr>
                <w:rFonts w:ascii="Verdana" w:hAnsi="Verdana" w:cs="Arial"/>
                <w:color w:val="000000"/>
                <w:sz w:val="16"/>
                <w:szCs w:val="16"/>
              </w:rPr>
              <w:t xml:space="preserve">Características Técnicas: Macarrão de semolina e vitaminas tipo parafuso (fusili). Ingredientes: Sêmola de trigo enriquecida com ferro e ácido fólico (vitamina B9), fibra de trigo, farinha de aveia, farinha de cevada e corantes naturais (cúrcuma e urucum). Não deverá apresentar sujidade, bolor, manchas, fragilidade à pressão dos dedos.Embalagem: Deve estar intacta, acondicionada em embalagem de  politileno bem vedado, em embalagem de até 1 kg. Prazo de Validade: Mínimo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Maionese industrializada</w:t>
            </w:r>
            <w:r w:rsidRPr="00C02730">
              <w:rPr>
                <w:rFonts w:ascii="Verdana" w:hAnsi="Verdana" w:cs="Arial"/>
                <w:color w:val="000000"/>
                <w:sz w:val="16"/>
                <w:szCs w:val="16"/>
              </w:rPr>
              <w:t xml:space="preserve"> Especificações: Maionese industrializada, emulsão cremosa estável e homogênea obtida a partir de água, óleo vegetal, amido, açúcar, vinagre, sal e ovos. Cheiro e sabor característicos. Produto livre de gorduras do tipo trans. Embalagem de 3 Kg ,reembalado em caixas de papelão reforçadas contendo no mínimo 12 unidades cada. Validade: No mínimo 6 (seis) meses a partir da data de entrega. Considerar as datas conforme programação de entrega. A data de validade deverá constar da embalagem primária e da embalagem secundária.Obs: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Default="00624BF5" w:rsidP="00624BF5">
            <w:pPr>
              <w:rPr>
                <w:rFonts w:ascii="Verdana" w:hAnsi="Verdana"/>
                <w:sz w:val="16"/>
                <w:szCs w:val="16"/>
              </w:rPr>
            </w:pPr>
          </w:p>
          <w:p w:rsidR="00624BF5" w:rsidRDefault="00624BF5" w:rsidP="00624BF5">
            <w:pPr>
              <w:rPr>
                <w:rFonts w:ascii="Verdana" w:hAnsi="Verdana"/>
                <w:sz w:val="16"/>
                <w:szCs w:val="16"/>
              </w:rPr>
            </w:pPr>
          </w:p>
          <w:p w:rsidR="00624BF5" w:rsidRDefault="00624BF5" w:rsidP="00624BF5">
            <w:pPr>
              <w:rPr>
                <w:rFonts w:ascii="Verdana" w:hAnsi="Verdana"/>
                <w:sz w:val="16"/>
                <w:szCs w:val="16"/>
              </w:rPr>
            </w:pPr>
          </w:p>
          <w:p w:rsidR="00624BF5" w:rsidRDefault="00624BF5" w:rsidP="00624BF5">
            <w:pPr>
              <w:rPr>
                <w:rFonts w:ascii="Verdana" w:hAnsi="Verdana"/>
                <w:sz w:val="16"/>
                <w:szCs w:val="16"/>
              </w:rPr>
            </w:pPr>
          </w:p>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Potes 500g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Margarina vegetal com sal, com 60 a 80% de lipídios, fabricada a partir de matérias-primas selecionadas. Apresentação, aspecto, cheiro, sabor e cor peculiares aos mesmos e deverão estar isentos de ranço e de outras características indesejáveis. Embalagem: pote polietileno atóxico resistente com peso líquido de 500gr. (01-01-</w:t>
            </w:r>
            <w:r w:rsidRPr="00C02730">
              <w:rPr>
                <w:rFonts w:ascii="Verdana" w:hAnsi="Verdana" w:cs="Arial"/>
                <w:color w:val="000000"/>
                <w:sz w:val="16"/>
                <w:szCs w:val="16"/>
              </w:rPr>
              <w:lastRenderedPageBreak/>
              <w:t>0967)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Default="00624BF5" w:rsidP="00624BF5">
            <w:pPr>
              <w:jc w:val="center"/>
              <w:rPr>
                <w:rFonts w:ascii="Verdana" w:hAnsi="Verdana"/>
                <w:b/>
                <w:sz w:val="16"/>
                <w:szCs w:val="16"/>
              </w:rPr>
            </w:pPr>
          </w:p>
          <w:p w:rsidR="00624BF5" w:rsidRPr="00C02730" w:rsidRDefault="00624BF5" w:rsidP="00624BF5">
            <w:pPr>
              <w:jc w:val="cente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pacotes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Milho para pipoca</w:t>
            </w:r>
            <w:r w:rsidRPr="00C02730">
              <w:rPr>
                <w:rFonts w:ascii="Verdana" w:hAnsi="Verdana" w:cs="Arial"/>
                <w:color w:val="000000"/>
                <w:sz w:val="16"/>
                <w:szCs w:val="16"/>
              </w:rPr>
              <w:t xml:space="preserve"> tipo 1, preparados com matérias-primas sãs e limpas, isentas de matérias terrosas e parasitos e de detritos animais ou vegetais com no mínimo de 15% de umidade, embalagem de 500gr. (01-01-0322).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Mostarda</w:t>
            </w:r>
            <w:r w:rsidRPr="00C02730">
              <w:rPr>
                <w:rFonts w:ascii="Verdana" w:hAnsi="Verdana" w:cs="Arial"/>
                <w:color w:val="000000"/>
                <w:sz w:val="16"/>
                <w:szCs w:val="16"/>
              </w:rPr>
              <w:t>, balde com 3,6 kg. Composição:vinagre, mostarda, água e condimento, benzoato de sódio. Validade de no mínimo 12 meses,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80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pacotes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Queijo; Mussarela,pecas de 3,5 a 4 Kg, Transportado e Conservado Em Temperatura Nao Superior a 8°c; Embalado Em PlasticoInviolavel, Selado a Vacuo,com Validade Minima de 2 Meses e 4 Dias Na Data Da Entrega; e Suas CondicoesDeverao Estar de Acordo Com a Portaria 364/97(mapa), Rdc 12/01, Rdc 259/02, Rdc 360/03, Rdc 14/14 e Alteracoes Posteriores; Produto Sujeito a Verificacao No Ato Da Entrega Aos Proc. Adm. Determinados Pelo Mapa e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450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litros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Óleo de soja</w:t>
            </w:r>
            <w:r w:rsidRPr="00C02730">
              <w:rPr>
                <w:rFonts w:ascii="Verdana" w:hAnsi="Verdana" w:cs="Arial"/>
                <w:color w:val="000000"/>
                <w:sz w:val="16"/>
                <w:szCs w:val="16"/>
              </w:rPr>
              <w:t>( caixa c/ 20 frascos de 900 ml) Características técnicas: óleo de soja refinado, 00% natural. Não deve apresentar embalagem frágil, mistura de outros óleos, cheiro forte e intenso, volume insatisfatório. Embalagem acondicionada em recipientes plástico de 900 ml, não apresentando amassamento, vazamento e abaulamento.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06</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 xml:space="preserve">Orégano Desidratado </w:t>
            </w:r>
            <w:r w:rsidRPr="00C02730">
              <w:rPr>
                <w:rFonts w:ascii="Verdana" w:hAnsi="Verdana" w:cs="Arial"/>
                <w:color w:val="000000"/>
                <w:sz w:val="16"/>
                <w:szCs w:val="16"/>
              </w:rPr>
              <w:t>deve ser constituído de folhas sãs, limpas e desidratadas, acondicionado em saco plástico transparente, atóxico, resistente e hermeticamente vedado. Deve apresentar coloração verde pardacenta, aspecto, cheiro e sabor característico. Embalagens: embalagem de 100g, com dizeres de rotulagem, data de validade,conforme legislação vigente. Legislação: Resolução - RDC nº 276, de 22 de setembro de 2005. Prazo de Validade: Mínimo de 6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69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Papel Aluminio; Com Largura de 30cm; Com Espessura de 11 Micras; o Diametro do TubeteNao Pode Ser Superior a 45 Mm; Medindo Comprimento de 7,5 M; Na Embalagem Devem Constar: Codigo de Barras,origem do Produto,dimensoes; o Produto Devera Estar Em Conformidade Com Abnt 14761:2001 e Alteracoes Posteriores;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70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Papeis Poliester; Papel Filme de Poliester; Com Gramatura de 50 </w:t>
            </w:r>
            <w:r w:rsidRPr="00C02730">
              <w:rPr>
                <w:rFonts w:ascii="Verdana" w:hAnsi="Verdana" w:cs="Arial"/>
                <w:color w:val="000000"/>
                <w:sz w:val="16"/>
                <w:szCs w:val="16"/>
              </w:rPr>
              <w:lastRenderedPageBreak/>
              <w:t>Microns; Com Espessura de 0,050 Mm; Cor Transparente; Textura Lisa; Medindo 0,050 x 1000 x 50 Metros; Acondicionada Em Embalagem Que Garanta a Integridade do Produto;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71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60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Papel Manteiga; Composto de Fibras Celulosicas Branqueadas; Em Folha; Gramatura de 35m/g2; Com Medida de 50x70cm; Na Cor Branca; Com Tonalidade Semitransparente;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72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Pimenta do Reino; Em Po Fino; Obtida de Frutos Maduros de EspecimesGenuinos; GraosSaos,limpos,dessecados e Moidos; de Coloracao Cinza Escuro; Com Cheiro e Sabor Proprios; Isenta de Sujidades e Materiais Estranhos a Sua Especie; Acondicionada Em Saco PlasticoTransparente,atoxico, 500gramas; Resistente e Hermeticamente Vedado; Embalado Em Caixa de PapelaoReforcado; e Suas CondicoesDeverao Estar de Acordo Com a ResolucaoRdc 276/ e Suas Alteracoes Posteriores; Produto Sujeito a Verificacao No Ato Da Entrega Aos Proced. Administrativos Determinados Pela Anvisa; </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A36A68" w:rsidP="00624BF5">
            <w:pPr>
              <w:rPr>
                <w:rFonts w:ascii="Verdana" w:hAnsi="Verdana"/>
                <w:sz w:val="16"/>
                <w:szCs w:val="16"/>
              </w:rPr>
            </w:pPr>
            <w:r>
              <w:rPr>
                <w:rFonts w:ascii="Verdana" w:hAnsi="Verdana"/>
                <w:sz w:val="16"/>
                <w:szCs w:val="16"/>
              </w:rPr>
              <w:t>73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pacotes</w:t>
            </w:r>
          </w:p>
        </w:tc>
        <w:tc>
          <w:tcPr>
            <w:tcW w:w="5694" w:type="dxa"/>
            <w:tcBorders>
              <w:bottom w:val="nil"/>
            </w:tcBorders>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Queijo ralado</w:t>
            </w:r>
            <w:r w:rsidRPr="00C02730">
              <w:rPr>
                <w:rFonts w:ascii="Verdana" w:hAnsi="Verdana" w:cs="Arial"/>
                <w:color w:val="000000"/>
                <w:sz w:val="16"/>
                <w:szCs w:val="16"/>
              </w:rPr>
              <w:t>. tipo parmesão, acondicionado em embalagem plástica, pacote com 100g, 1ª qualidade. O Produto deverá ter validade não inferior a 2 meses. a partir da data de entrega. Considerar as datas conforme programação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A36A68" w:rsidP="00624BF5">
            <w:pPr>
              <w:rPr>
                <w:rFonts w:ascii="Verdana" w:hAnsi="Verdana"/>
                <w:sz w:val="16"/>
                <w:szCs w:val="16"/>
              </w:rPr>
            </w:pPr>
            <w:r>
              <w:rPr>
                <w:rFonts w:ascii="Verdana" w:hAnsi="Verdana"/>
                <w:sz w:val="16"/>
                <w:szCs w:val="16"/>
              </w:rPr>
              <w:t>74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600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Borders>
              <w:top w:val="nil"/>
            </w:tcBorders>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Requeijao; Cremoso, Transportado e Conservado Em Temperatura Nao Superior a 10°c; Embalagem Primaria Hermeticamente Fechada,com Validade Minima de 40 Dias Na Data Da Entrega; e Suas CondicoesDeverao Estar de Acordo Com a Portaria 359/97(mapa), Rdc 12/01, Rdc 259/02, Rdc 360/03 e Suas Alteracoes Posteriores; Produto Sujeito a Verificacao No Ato Da Entrega Aos Proced. Adm. Determinados Pelo Mapa e Anvisa; pote 300gr</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A36A68" w:rsidP="00624BF5">
            <w:pPr>
              <w:rPr>
                <w:rFonts w:ascii="Verdana" w:hAnsi="Verdana"/>
                <w:sz w:val="16"/>
                <w:szCs w:val="16"/>
              </w:rPr>
            </w:pPr>
            <w:r>
              <w:rPr>
                <w:rFonts w:ascii="Verdana" w:hAnsi="Verdana"/>
                <w:sz w:val="16"/>
                <w:szCs w:val="16"/>
              </w:rPr>
              <w:t>75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110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Sagu de mandioca</w:t>
            </w:r>
            <w:r w:rsidRPr="00C02730">
              <w:rPr>
                <w:rFonts w:ascii="Verdana" w:hAnsi="Verdana" w:cs="Arial"/>
                <w:color w:val="000000"/>
                <w:sz w:val="16"/>
                <w:szCs w:val="16"/>
              </w:rPr>
              <w:t>( pacote c/ 500 g) Sagu, grupo tapioca, tipo 1, classe sagu artificial pérola, embalagem plástica de 500 g. Não deve apresentar aspectos de deterioração, sujidades. A embalagem deverá conter externamente os dados de identificação e procedência, informação nutricional, número do lote, data de validade, quantidade do produto.Validade mínima de 12 a contar da data de entrega.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sz w:val="16"/>
                <w:szCs w:val="16"/>
              </w:rPr>
            </w:pPr>
            <w:r w:rsidRPr="00C02730">
              <w:rPr>
                <w:rFonts w:ascii="Verdana" w:hAnsi="Verdana"/>
                <w:b/>
                <w:sz w:val="16"/>
                <w:szCs w:val="16"/>
              </w:rPr>
              <w:t>S</w:t>
            </w:r>
          </w:p>
        </w:tc>
        <w:tc>
          <w:tcPr>
            <w:tcW w:w="652" w:type="dxa"/>
          </w:tcPr>
          <w:p w:rsidR="00624BF5" w:rsidRPr="00C02730" w:rsidRDefault="00A36A68" w:rsidP="00624BF5">
            <w:pPr>
              <w:rPr>
                <w:rFonts w:ascii="Verdana" w:hAnsi="Verdana"/>
                <w:sz w:val="16"/>
                <w:szCs w:val="16"/>
              </w:rPr>
            </w:pPr>
            <w:r>
              <w:rPr>
                <w:rFonts w:ascii="Verdana" w:hAnsi="Verdana"/>
                <w:sz w:val="16"/>
                <w:szCs w:val="16"/>
              </w:rPr>
              <w:t>76</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120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b/>
                <w:bCs/>
                <w:color w:val="000000"/>
                <w:sz w:val="16"/>
                <w:szCs w:val="16"/>
              </w:rPr>
              <w:t>Sal iodado</w:t>
            </w:r>
            <w:r w:rsidRPr="00C02730">
              <w:rPr>
                <w:rFonts w:ascii="Verdana" w:hAnsi="Verdana" w:cs="Arial"/>
                <w:color w:val="000000"/>
                <w:sz w:val="16"/>
                <w:szCs w:val="16"/>
              </w:rPr>
              <w:t xml:space="preserve"> Especificações: Sal refinado, extra, iodado. Cloreto de sódio catalisado, extraído de fontes naturais. Obrigado à adição de sais de iodo (iodeto de potássio, iodato de potássio ou outro sal de iodo não tóxico) e antiumectante. Embalagem, pacotes de 1 kg, reembalados em fardos de plástico reforçado de 30 kg cada. O rótulo deverá trazer a denominação “sal” seguida de sua classificação. Deverá também constar do rótulo, a declaração “iodeto” e a declaração dos antiumectantes adicionados. Registro no Ministério da Agricultura.Validade: No mínimo 24 (vinte e quatro) meses a partir da data de entrega. Considerar as datas conforme programação de entrega. A data de validade deverá constar da embalagem primária e da embalagem secundária, exceto quando a embalagem secundária for transparente. 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p w:rsidR="00624BF5" w:rsidRPr="00C02730" w:rsidRDefault="00624BF5" w:rsidP="00624BF5">
            <w:pPr>
              <w:jc w:val="both"/>
              <w:rPr>
                <w:rFonts w:ascii="Verdana" w:hAnsi="Verdana" w:cs="Arial"/>
                <w:b/>
                <w:bCs/>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A36A68" w:rsidP="00624BF5">
            <w:pPr>
              <w:rPr>
                <w:rFonts w:ascii="Verdana" w:hAnsi="Verdana"/>
                <w:sz w:val="16"/>
                <w:szCs w:val="16"/>
              </w:rPr>
            </w:pPr>
            <w:r>
              <w:rPr>
                <w:rFonts w:ascii="Verdana" w:hAnsi="Verdana"/>
                <w:sz w:val="16"/>
                <w:szCs w:val="16"/>
              </w:rPr>
              <w:t>77</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Sal Grosso Marinho; Composto Por Cloreto de Sodio Puro 99,74 (sal Marinho Grosso Purificado),isento de Iodo; Calcio de 0,070 + Magnesio de 0,050+sulfato de 0,238; Granulacao Uniforme; Forma Cristais Brancos; Odor Inodoro; Acondicionado Em Sacos de Polipropileno de 25 Kg;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tcBorders>
          </w:tcPr>
          <w:p w:rsidR="00624BF5" w:rsidRPr="00C02730" w:rsidRDefault="00624BF5" w:rsidP="00624BF5">
            <w:pPr>
              <w:rPr>
                <w:rFonts w:ascii="Verdana" w:hAnsi="Verdana"/>
                <w:sz w:val="16"/>
                <w:szCs w:val="16"/>
              </w:rPr>
            </w:pPr>
          </w:p>
        </w:tc>
        <w:tc>
          <w:tcPr>
            <w:tcW w:w="652" w:type="dxa"/>
          </w:tcPr>
          <w:p w:rsidR="00624BF5" w:rsidRPr="00C02730" w:rsidRDefault="00DC203B" w:rsidP="00624BF5">
            <w:pPr>
              <w:rPr>
                <w:rFonts w:ascii="Verdana" w:hAnsi="Verdana"/>
                <w:sz w:val="16"/>
                <w:szCs w:val="16"/>
              </w:rPr>
            </w:pPr>
            <w:r>
              <w:rPr>
                <w:rFonts w:ascii="Verdana" w:hAnsi="Verdana"/>
                <w:sz w:val="16"/>
                <w:szCs w:val="16"/>
              </w:rPr>
              <w:t>78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latas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Pescado Em Conserva; Sardinha; Preparado Com Pescado Fresco,limpo,viscerado; Apresentacao Inteira Com Espinha; Conservado Em OleoComestivel; Com Aspecto, Cor Cheiro e Sabor Proprio; Isento de Ferrugem e Danos Na Embalagem Sujidades,parasitos e Larvas; Validade Min.24 Meses,fabric.max.60dias Devidamente Clara Na Lata; Embalado Em Caixa; e Suas CondicoesDeverao Estar de Acordo Com a Nta-10(decreto 12486,de 20/10/78); </w:t>
            </w:r>
          </w:p>
        </w:tc>
      </w:tr>
      <w:tr w:rsidR="00624BF5" w:rsidRPr="00C02730" w:rsidTr="004B227E">
        <w:tc>
          <w:tcPr>
            <w:tcW w:w="546" w:type="dxa"/>
            <w:tcBorders>
              <w:bottom w:val="nil"/>
            </w:tcBorders>
          </w:tcPr>
          <w:p w:rsidR="00624BF5" w:rsidRPr="00C02730" w:rsidRDefault="00624BF5" w:rsidP="00624BF5">
            <w:pPr>
              <w:rPr>
                <w:rFonts w:ascii="Verdana" w:hAnsi="Verdana"/>
                <w:sz w:val="16"/>
                <w:szCs w:val="16"/>
              </w:rPr>
            </w:pPr>
          </w:p>
        </w:tc>
        <w:tc>
          <w:tcPr>
            <w:tcW w:w="652" w:type="dxa"/>
          </w:tcPr>
          <w:p w:rsidR="00624BF5" w:rsidRPr="00C02730" w:rsidRDefault="00DC203B" w:rsidP="00624BF5">
            <w:pPr>
              <w:rPr>
                <w:rFonts w:ascii="Verdana" w:hAnsi="Verdana"/>
                <w:sz w:val="16"/>
                <w:szCs w:val="16"/>
              </w:rPr>
            </w:pPr>
            <w:r>
              <w:rPr>
                <w:rFonts w:ascii="Verdana" w:hAnsi="Verdana"/>
                <w:sz w:val="16"/>
                <w:szCs w:val="16"/>
              </w:rPr>
              <w:t>79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Suco industrializado, apresentação pronto pra beber, à base de leite de soja e néctar de fruta, sabores variados, composto de suco e polpa de fruta concentrados, embalagem Tetra Pack de 200 ml, reembaladas em caixa de papel vedadas.Prazo de validade mínimo de 6 meses a partir data de entrega do produto.</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Ê</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R</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rPr>
                <w:rFonts w:ascii="Verdana" w:hAnsi="Verdana"/>
                <w:sz w:val="16"/>
                <w:szCs w:val="16"/>
              </w:rPr>
            </w:pPr>
          </w:p>
        </w:tc>
        <w:tc>
          <w:tcPr>
            <w:tcW w:w="652" w:type="dxa"/>
          </w:tcPr>
          <w:p w:rsidR="00624BF5" w:rsidRPr="00C02730" w:rsidRDefault="00DC203B" w:rsidP="00624BF5">
            <w:pPr>
              <w:rPr>
                <w:rFonts w:ascii="Verdana" w:hAnsi="Verdana"/>
                <w:sz w:val="16"/>
                <w:szCs w:val="16"/>
              </w:rPr>
            </w:pPr>
            <w:r>
              <w:rPr>
                <w:rFonts w:ascii="Verdana" w:hAnsi="Verdana"/>
                <w:sz w:val="16"/>
                <w:szCs w:val="16"/>
              </w:rPr>
              <w:t>80</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300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litros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Suco apresentação polpa, sabores variados, tipo natural, características adicionais: concentrado, congelada, sem açúcar, com aspecto cor, cheiro e sabor próprio, ausente de substâncias estranhas a sua composição, acondicionado em plástico transparente, atóxico, contendo 1kg cada. Registrado no órgão competente, validade de 12 meses. Temperatura de recebimento a -18°C.</w:t>
            </w:r>
          </w:p>
        </w:tc>
      </w:tr>
      <w:tr w:rsidR="00624BF5" w:rsidRPr="00C02730" w:rsidTr="004B227E">
        <w:tc>
          <w:tcPr>
            <w:tcW w:w="546" w:type="dxa"/>
            <w:tcBorders>
              <w:top w:val="nil"/>
              <w:bottom w:val="nil"/>
            </w:tcBorders>
          </w:tcPr>
          <w:p w:rsidR="00624BF5" w:rsidRPr="00C02730" w:rsidRDefault="00624BF5" w:rsidP="00624BF5">
            <w:pPr>
              <w:rPr>
                <w:rFonts w:ascii="Verdana" w:hAnsi="Verdana"/>
                <w:sz w:val="16"/>
                <w:szCs w:val="16"/>
              </w:rPr>
            </w:pPr>
          </w:p>
        </w:tc>
        <w:tc>
          <w:tcPr>
            <w:tcW w:w="652" w:type="dxa"/>
          </w:tcPr>
          <w:p w:rsidR="00624BF5" w:rsidRPr="00C02730" w:rsidRDefault="00DC203B" w:rsidP="00624BF5">
            <w:pPr>
              <w:rPr>
                <w:rFonts w:ascii="Verdana" w:hAnsi="Verdana"/>
                <w:sz w:val="16"/>
                <w:szCs w:val="16"/>
              </w:rPr>
            </w:pPr>
            <w:r>
              <w:rPr>
                <w:rFonts w:ascii="Verdana" w:hAnsi="Verdana"/>
                <w:sz w:val="16"/>
                <w:szCs w:val="16"/>
              </w:rPr>
              <w:t>81</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litros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Suco Concentrado; Sabores Variados; Sem Adicao de Acucar, Podendo Ser Adicionado de Outros Ingredientes Permitidos; de Cor Propria,sabor e Aroma Caracteristico Da Fruta; Com Validade Minma de 10 Meses Na Data Da Entrega; Embalagem Primaria Hermeticamente Fechada, Atoxica, Lacrada; e Suas CondicoesDeverao Estar de Acordo Com a Instrucao Normativa 01/00(mapa),rdc 12/01,rdc 259/02, Rdc 360/03,rdc 05/07 e Alteracoes Posteriores; Produto Sujeito a Verificacao No Ato Da Entrega Aos Proc. Adm. Determinados Pelo Mapa e Anvisa; </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r w:rsidRPr="00C02730">
              <w:rPr>
                <w:rFonts w:ascii="Verdana" w:hAnsi="Verdana"/>
                <w:b/>
                <w:sz w:val="16"/>
                <w:szCs w:val="16"/>
              </w:rPr>
              <w:t>A</w:t>
            </w: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N</w:t>
            </w:r>
          </w:p>
          <w:p w:rsidR="00624BF5" w:rsidRPr="00C02730" w:rsidRDefault="00624BF5" w:rsidP="00624BF5">
            <w:pPr>
              <w:jc w:val="center"/>
              <w:rPr>
                <w:rFonts w:ascii="Verdana" w:hAnsi="Verdana"/>
                <w:b/>
                <w:sz w:val="16"/>
                <w:szCs w:val="16"/>
              </w:rPr>
            </w:pPr>
            <w:r w:rsidRPr="00C02730">
              <w:rPr>
                <w:rFonts w:ascii="Verdana" w:hAnsi="Verdana"/>
                <w:b/>
                <w:sz w:val="16"/>
                <w:szCs w:val="16"/>
              </w:rPr>
              <w:t>T</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C</w:t>
            </w:r>
          </w:p>
          <w:p w:rsidR="00624BF5" w:rsidRPr="00C02730" w:rsidRDefault="00624BF5" w:rsidP="00624BF5">
            <w:pPr>
              <w:jc w:val="center"/>
              <w:rPr>
                <w:rFonts w:ascii="Verdana" w:hAnsi="Verdana"/>
                <w:b/>
                <w:sz w:val="16"/>
                <w:szCs w:val="16"/>
              </w:rPr>
            </w:pPr>
            <w:r w:rsidRPr="00C02730">
              <w:rPr>
                <w:rFonts w:ascii="Verdana" w:hAnsi="Verdana"/>
                <w:b/>
                <w:sz w:val="16"/>
                <w:szCs w:val="16"/>
              </w:rPr>
              <w:t>I</w:t>
            </w:r>
          </w:p>
          <w:p w:rsidR="00624BF5" w:rsidRPr="00C02730" w:rsidRDefault="00624BF5" w:rsidP="00624BF5">
            <w:pPr>
              <w:jc w:val="center"/>
              <w:rPr>
                <w:rFonts w:ascii="Verdana" w:hAnsi="Verdana"/>
                <w:b/>
                <w:sz w:val="16"/>
                <w:szCs w:val="16"/>
              </w:rPr>
            </w:pPr>
            <w:r w:rsidRPr="00C02730">
              <w:rPr>
                <w:rFonts w:ascii="Verdana" w:hAnsi="Verdana"/>
                <w:b/>
                <w:sz w:val="16"/>
                <w:szCs w:val="16"/>
              </w:rPr>
              <w:t>O</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DC203B" w:rsidP="00624BF5">
            <w:pPr>
              <w:rPr>
                <w:rFonts w:ascii="Verdana" w:hAnsi="Verdana"/>
                <w:sz w:val="16"/>
                <w:szCs w:val="16"/>
              </w:rPr>
            </w:pPr>
            <w:r>
              <w:rPr>
                <w:rFonts w:ascii="Verdana" w:hAnsi="Verdana"/>
                <w:sz w:val="16"/>
                <w:szCs w:val="16"/>
              </w:rPr>
              <w:t>82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Trigo para kibe</w:t>
            </w:r>
            <w:r w:rsidRPr="00C02730">
              <w:rPr>
                <w:rFonts w:ascii="Verdana" w:hAnsi="Verdana" w:cs="Arial"/>
                <w:color w:val="000000"/>
                <w:sz w:val="16"/>
                <w:szCs w:val="16"/>
              </w:rPr>
              <w:t>( pacote c/ 500g) Embalagem de 500g. 1ª Qualidade. Produto obtido do grão de trigo são e limpo isento de matéria terrosa e em perfeito estado de conservação. Granulação fina. O produto deve estar isento de sujidades, parasitas e larvas, livre de mofo. O produto deve estar acondicionado em embalagem primária plástica de 500 gramas, atóxica, transparente, resistente e embalagem secundária de fardos de papelão resistente, totalmente fechados. O produto e suas condições deverão estar de acordo com a NTA 33 (Normas Técnicas para Cereais – Decreto nº 12486 de 20/10/78). Na embalagem devem conter as seguintes informações: identificação do produto, marca do fabricante, data de fabricação e prazo de validade. Prazo de validade: mínimo de 3 meses a partir da data de entrega.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DC203B" w:rsidP="00624BF5">
            <w:pPr>
              <w:rPr>
                <w:rFonts w:ascii="Verdana" w:hAnsi="Verdana"/>
                <w:sz w:val="16"/>
                <w:szCs w:val="16"/>
              </w:rPr>
            </w:pPr>
            <w:r>
              <w:rPr>
                <w:rFonts w:ascii="Verdana" w:hAnsi="Verdana"/>
                <w:sz w:val="16"/>
                <w:szCs w:val="16"/>
              </w:rPr>
              <w:t>83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60</w:t>
            </w:r>
          </w:p>
        </w:tc>
        <w:tc>
          <w:tcPr>
            <w:tcW w:w="1048"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litros</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Vinagre</w:t>
            </w:r>
            <w:r w:rsidRPr="00C02730">
              <w:rPr>
                <w:rFonts w:ascii="Verdana" w:hAnsi="Verdana" w:cs="Arial"/>
                <w:color w:val="000000"/>
                <w:sz w:val="16"/>
                <w:szCs w:val="16"/>
              </w:rPr>
              <w:t xml:space="preserve"> Características técnicas: fermentado acético de álcool, acidez 4%. Embalagem: Deve ser intacta, acondicionada em garrafas plásticas resistentes, contendo 750 ml. Prazo de validade mínimo de 3 meses a partir da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sz w:val="16"/>
                <w:szCs w:val="16"/>
              </w:rPr>
            </w:pPr>
          </w:p>
        </w:tc>
        <w:tc>
          <w:tcPr>
            <w:tcW w:w="652" w:type="dxa"/>
          </w:tcPr>
          <w:p w:rsidR="00624BF5" w:rsidRPr="00C02730" w:rsidRDefault="00DC203B" w:rsidP="00624BF5">
            <w:pPr>
              <w:rPr>
                <w:rFonts w:ascii="Verdana" w:hAnsi="Verdana"/>
                <w:sz w:val="16"/>
                <w:szCs w:val="16"/>
              </w:rPr>
            </w:pPr>
            <w:r>
              <w:rPr>
                <w:rFonts w:ascii="Verdana" w:hAnsi="Verdana"/>
                <w:sz w:val="16"/>
                <w:szCs w:val="16"/>
              </w:rPr>
              <w:t>84</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litros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Iogurte Liquido C/polpa de Frutas; Sabor de Frutas Vermelhas; </w:t>
            </w:r>
            <w:r w:rsidRPr="00C02730">
              <w:rPr>
                <w:rFonts w:ascii="Verdana" w:hAnsi="Verdana" w:cs="Arial"/>
                <w:color w:val="000000"/>
                <w:sz w:val="16"/>
                <w:szCs w:val="16"/>
              </w:rPr>
              <w:lastRenderedPageBreak/>
              <w:t>Misto de Polpa de Morango,framboesa e Amora; Elaborado a Partir de Leite ReconstituidoSemidesnatado,contem Vitaminas; Acucar,fermentosLacteos,polpa de Frutas; Conservante,aromatizante,espessante; Conservado e Transportado a Uma Temperatura Entre 1 e 10 Graus Centigrados; Validade Minima de 24 Dias Na Data Da Entrega; Embalagem Primaria Garrafa Plastica Lacrada Contendo 1 Litro; Acondicionado Em Embalagem Secundaria Apropriada; e Suas CondicoesDeverao Estar de Acordo Com a Resolucao 05/00 (mapa), Rdc 12/01, Rdc 259/02, Rdc 360/03 e Suas Alteracoes Posteriores; Produto Sujeito a Verificacao No Ato Da Entrega Aos Proced. Adm. Determinados Pelo Mapa e Anvisa; </w:t>
            </w:r>
          </w:p>
        </w:tc>
      </w:tr>
      <w:tr w:rsidR="00624BF5" w:rsidRPr="00C02730" w:rsidTr="004B227E">
        <w:tc>
          <w:tcPr>
            <w:tcW w:w="546" w:type="dxa"/>
            <w:tcBorders>
              <w:top w:val="nil"/>
              <w:bottom w:val="single" w:sz="4" w:space="0" w:color="auto"/>
            </w:tcBorders>
          </w:tcPr>
          <w:p w:rsidR="00624BF5" w:rsidRPr="00C02730" w:rsidRDefault="00624BF5" w:rsidP="00624BF5">
            <w:pPr>
              <w:rPr>
                <w:rFonts w:ascii="Verdana" w:hAnsi="Verdana"/>
                <w:sz w:val="16"/>
                <w:szCs w:val="16"/>
              </w:rPr>
            </w:pPr>
          </w:p>
        </w:tc>
        <w:tc>
          <w:tcPr>
            <w:tcW w:w="652" w:type="dxa"/>
          </w:tcPr>
          <w:p w:rsidR="00624BF5" w:rsidRPr="00C02730" w:rsidRDefault="00624BF5" w:rsidP="00624BF5">
            <w:pPr>
              <w:rPr>
                <w:rFonts w:ascii="Verdana" w:hAnsi="Verdana"/>
                <w:sz w:val="16"/>
                <w:szCs w:val="16"/>
              </w:rPr>
            </w:pPr>
            <w:r w:rsidRPr="00C02730">
              <w:rPr>
                <w:rFonts w:ascii="Verdana" w:hAnsi="Verdana"/>
                <w:sz w:val="16"/>
                <w:szCs w:val="16"/>
              </w:rPr>
              <w:t>8</w:t>
            </w:r>
            <w:r w:rsidR="00DC203B">
              <w:rPr>
                <w:rFonts w:ascii="Verdana" w:hAnsi="Verdana"/>
                <w:sz w:val="16"/>
                <w:szCs w:val="16"/>
              </w:rPr>
              <w:t>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40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Pilha; Tipo Alcalina; Na Voltagem de 1,5v, Impedancia Interna Nominal 250 M-ohm Em 1Khz; No Tamanho Palito (aaa), Normas: Neda/ansi 24 A, Iec Lr03; Embalado Em Cartela Com 2 Unidades; Conforme Resolução do Conama 401 04/11/2008; Norma Abnt e 11175/90; </w:t>
            </w:r>
          </w:p>
          <w:p w:rsidR="00624BF5" w:rsidRPr="00C02730" w:rsidRDefault="00624BF5" w:rsidP="00624BF5">
            <w:pPr>
              <w:jc w:val="both"/>
              <w:rPr>
                <w:rFonts w:ascii="Verdana" w:hAnsi="Verdana" w:cs="Arial"/>
                <w:color w:val="000000"/>
                <w:sz w:val="16"/>
                <w:szCs w:val="16"/>
              </w:rPr>
            </w:pPr>
          </w:p>
        </w:tc>
      </w:tr>
      <w:tr w:rsidR="00E11C6B" w:rsidRPr="00C02730" w:rsidTr="004B227E">
        <w:tc>
          <w:tcPr>
            <w:tcW w:w="546" w:type="dxa"/>
            <w:tcBorders>
              <w:top w:val="nil"/>
              <w:bottom w:val="single" w:sz="4" w:space="0" w:color="auto"/>
            </w:tcBorders>
          </w:tcPr>
          <w:p w:rsidR="00E11C6B" w:rsidRPr="00C02730" w:rsidRDefault="00E11C6B" w:rsidP="00624BF5">
            <w:pPr>
              <w:rPr>
                <w:rFonts w:ascii="Verdana" w:hAnsi="Verdana"/>
                <w:sz w:val="16"/>
                <w:szCs w:val="16"/>
              </w:rPr>
            </w:pPr>
          </w:p>
        </w:tc>
        <w:tc>
          <w:tcPr>
            <w:tcW w:w="652" w:type="dxa"/>
          </w:tcPr>
          <w:p w:rsidR="00E11C6B" w:rsidRPr="00C02730" w:rsidRDefault="00E11C6B" w:rsidP="00624BF5">
            <w:pPr>
              <w:rPr>
                <w:rFonts w:ascii="Verdana" w:hAnsi="Verdana"/>
                <w:sz w:val="16"/>
                <w:szCs w:val="16"/>
              </w:rPr>
            </w:pPr>
            <w:r>
              <w:rPr>
                <w:rFonts w:ascii="Verdana" w:hAnsi="Verdana"/>
                <w:sz w:val="16"/>
                <w:szCs w:val="16"/>
              </w:rPr>
              <w:t>86</w:t>
            </w:r>
          </w:p>
        </w:tc>
        <w:tc>
          <w:tcPr>
            <w:tcW w:w="780" w:type="dxa"/>
          </w:tcPr>
          <w:p w:rsidR="00E11C6B" w:rsidRPr="00C02730" w:rsidRDefault="00E11C6B" w:rsidP="00624BF5">
            <w:pPr>
              <w:rPr>
                <w:rFonts w:ascii="Verdana" w:hAnsi="Verdana"/>
                <w:sz w:val="16"/>
                <w:szCs w:val="16"/>
              </w:rPr>
            </w:pPr>
            <w:r>
              <w:rPr>
                <w:rFonts w:ascii="Verdana" w:hAnsi="Verdana"/>
                <w:sz w:val="16"/>
                <w:szCs w:val="16"/>
              </w:rPr>
              <w:t>600</w:t>
            </w:r>
          </w:p>
        </w:tc>
        <w:tc>
          <w:tcPr>
            <w:tcW w:w="1048" w:type="dxa"/>
          </w:tcPr>
          <w:p w:rsidR="00E11C6B" w:rsidRPr="00C02730" w:rsidRDefault="00E11C6B" w:rsidP="00624BF5">
            <w:pPr>
              <w:jc w:val="both"/>
              <w:rPr>
                <w:rFonts w:ascii="Verdana" w:hAnsi="Verdana" w:cs="Arial"/>
                <w:color w:val="000000"/>
                <w:sz w:val="16"/>
                <w:szCs w:val="16"/>
              </w:rPr>
            </w:pPr>
            <w:r>
              <w:rPr>
                <w:rFonts w:ascii="Verdana" w:hAnsi="Verdana" w:cs="Arial"/>
                <w:color w:val="000000"/>
                <w:sz w:val="16"/>
                <w:szCs w:val="16"/>
              </w:rPr>
              <w:t>Unid.</w:t>
            </w:r>
          </w:p>
        </w:tc>
        <w:tc>
          <w:tcPr>
            <w:tcW w:w="5694" w:type="dxa"/>
          </w:tcPr>
          <w:p w:rsidR="00E11C6B" w:rsidRPr="00C02730" w:rsidRDefault="00E11C6B" w:rsidP="00624BF5">
            <w:pPr>
              <w:jc w:val="both"/>
              <w:rPr>
                <w:rFonts w:ascii="Verdana" w:hAnsi="Verdana" w:cs="Arial"/>
                <w:color w:val="000000"/>
                <w:sz w:val="16"/>
                <w:szCs w:val="16"/>
              </w:rPr>
            </w:pPr>
            <w:r>
              <w:rPr>
                <w:rFonts w:ascii="Verdana" w:hAnsi="Verdana" w:cs="Arial"/>
                <w:color w:val="000000"/>
                <w:sz w:val="16"/>
                <w:szCs w:val="16"/>
              </w:rPr>
              <w:t>Panetone com frutas cristalizadas, embalados em caixas personalizadas, peso liquido 500g.</w:t>
            </w:r>
            <w:r w:rsidR="001D67F2">
              <w:rPr>
                <w:rFonts w:ascii="Verdana" w:hAnsi="Verdana" w:cs="Arial"/>
                <w:color w:val="000000"/>
                <w:sz w:val="16"/>
                <w:szCs w:val="16"/>
              </w:rPr>
              <w:t xml:space="preserve"> </w:t>
            </w:r>
          </w:p>
        </w:tc>
      </w:tr>
      <w:tr w:rsidR="00E11C6B" w:rsidRPr="00C02730" w:rsidTr="004B227E">
        <w:tc>
          <w:tcPr>
            <w:tcW w:w="546" w:type="dxa"/>
            <w:tcBorders>
              <w:top w:val="nil"/>
              <w:bottom w:val="single" w:sz="4" w:space="0" w:color="auto"/>
            </w:tcBorders>
          </w:tcPr>
          <w:p w:rsidR="00E11C6B" w:rsidRPr="00C02730" w:rsidRDefault="00E11C6B" w:rsidP="00624BF5">
            <w:pPr>
              <w:rPr>
                <w:rFonts w:ascii="Verdana" w:hAnsi="Verdana"/>
                <w:sz w:val="16"/>
                <w:szCs w:val="16"/>
              </w:rPr>
            </w:pPr>
          </w:p>
        </w:tc>
        <w:tc>
          <w:tcPr>
            <w:tcW w:w="652" w:type="dxa"/>
          </w:tcPr>
          <w:p w:rsidR="00E11C6B" w:rsidRDefault="00E11C6B" w:rsidP="00624BF5">
            <w:pPr>
              <w:rPr>
                <w:rFonts w:ascii="Verdana" w:hAnsi="Verdana"/>
                <w:sz w:val="16"/>
                <w:szCs w:val="16"/>
              </w:rPr>
            </w:pPr>
            <w:r>
              <w:rPr>
                <w:rFonts w:ascii="Verdana" w:hAnsi="Verdana"/>
                <w:sz w:val="16"/>
                <w:szCs w:val="16"/>
              </w:rPr>
              <w:t>87</w:t>
            </w:r>
          </w:p>
        </w:tc>
        <w:tc>
          <w:tcPr>
            <w:tcW w:w="780" w:type="dxa"/>
          </w:tcPr>
          <w:p w:rsidR="00E11C6B" w:rsidRDefault="00E11C6B" w:rsidP="00624BF5">
            <w:pPr>
              <w:rPr>
                <w:rFonts w:ascii="Verdana" w:hAnsi="Verdana"/>
                <w:sz w:val="16"/>
                <w:szCs w:val="16"/>
              </w:rPr>
            </w:pPr>
            <w:r>
              <w:rPr>
                <w:rFonts w:ascii="Verdana" w:hAnsi="Verdana"/>
                <w:sz w:val="16"/>
                <w:szCs w:val="16"/>
              </w:rPr>
              <w:t>600</w:t>
            </w:r>
          </w:p>
        </w:tc>
        <w:tc>
          <w:tcPr>
            <w:tcW w:w="1048" w:type="dxa"/>
          </w:tcPr>
          <w:p w:rsidR="00E11C6B" w:rsidRDefault="00E11C6B" w:rsidP="00624BF5">
            <w:pPr>
              <w:jc w:val="both"/>
              <w:rPr>
                <w:rFonts w:ascii="Verdana" w:hAnsi="Verdana" w:cs="Arial"/>
                <w:color w:val="000000"/>
                <w:sz w:val="16"/>
                <w:szCs w:val="16"/>
              </w:rPr>
            </w:pPr>
            <w:r>
              <w:rPr>
                <w:rFonts w:ascii="Verdana" w:hAnsi="Verdana" w:cs="Arial"/>
                <w:color w:val="000000"/>
                <w:sz w:val="16"/>
                <w:szCs w:val="16"/>
              </w:rPr>
              <w:t>Unid.</w:t>
            </w:r>
          </w:p>
        </w:tc>
        <w:tc>
          <w:tcPr>
            <w:tcW w:w="5694" w:type="dxa"/>
          </w:tcPr>
          <w:p w:rsidR="00E11C6B" w:rsidRPr="00E11C6B" w:rsidRDefault="00E11C6B" w:rsidP="00E11C6B">
            <w:pPr>
              <w:jc w:val="both"/>
              <w:rPr>
                <w:rFonts w:ascii="Verdana" w:hAnsi="Verdana" w:cs="Arial"/>
                <w:color w:val="000000"/>
                <w:sz w:val="16"/>
                <w:szCs w:val="16"/>
              </w:rPr>
            </w:pPr>
            <w:r w:rsidRPr="00E11C6B">
              <w:rPr>
                <w:rFonts w:ascii="Verdana" w:hAnsi="Verdana"/>
                <w:sz w:val="16"/>
                <w:szCs w:val="16"/>
              </w:rPr>
              <w:t>Panetone com gotas de chocolate ao leite, embalados em caixas personalizadas, peso liquido 500g</w:t>
            </w:r>
          </w:p>
        </w:tc>
      </w:tr>
      <w:tr w:rsidR="00624BF5" w:rsidRPr="00C02730" w:rsidTr="004B227E">
        <w:tc>
          <w:tcPr>
            <w:tcW w:w="546" w:type="dxa"/>
            <w:tcBorders>
              <w:top w:val="single" w:sz="4" w:space="0" w:color="auto"/>
              <w:bottom w:val="nil"/>
            </w:tcBorders>
          </w:tcPr>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r w:rsidRPr="00C02730">
              <w:rPr>
                <w:rFonts w:ascii="Verdana" w:hAnsi="Verdana"/>
                <w:b/>
                <w:sz w:val="16"/>
                <w:szCs w:val="16"/>
              </w:rPr>
              <w:t>F</w:t>
            </w:r>
          </w:p>
          <w:p w:rsidR="00624BF5" w:rsidRPr="00C02730" w:rsidRDefault="00624BF5" w:rsidP="00624BF5">
            <w:pPr>
              <w:rPr>
                <w:rFonts w:ascii="Verdana" w:hAnsi="Verdana"/>
                <w:b/>
                <w:sz w:val="16"/>
                <w:szCs w:val="16"/>
              </w:rPr>
            </w:pPr>
            <w:r w:rsidRPr="00C02730">
              <w:rPr>
                <w:rFonts w:ascii="Verdana" w:hAnsi="Verdana"/>
                <w:b/>
                <w:sz w:val="16"/>
                <w:szCs w:val="16"/>
              </w:rPr>
              <w:t>R</w:t>
            </w:r>
          </w:p>
          <w:p w:rsidR="00624BF5" w:rsidRPr="00C02730" w:rsidRDefault="00624BF5" w:rsidP="00624BF5">
            <w:pPr>
              <w:rPr>
                <w:rFonts w:ascii="Verdana" w:hAnsi="Verdana"/>
                <w:b/>
                <w:sz w:val="16"/>
                <w:szCs w:val="16"/>
              </w:rPr>
            </w:pPr>
            <w:r w:rsidRPr="00C02730">
              <w:rPr>
                <w:rFonts w:ascii="Verdana" w:hAnsi="Verdana"/>
                <w:b/>
                <w:sz w:val="16"/>
                <w:szCs w:val="16"/>
              </w:rPr>
              <w:t>U</w:t>
            </w:r>
          </w:p>
          <w:p w:rsidR="00624BF5" w:rsidRPr="00C02730" w:rsidRDefault="00624BF5" w:rsidP="00624BF5">
            <w:pPr>
              <w:rPr>
                <w:rFonts w:ascii="Verdana" w:hAnsi="Verdana"/>
                <w:b/>
                <w:sz w:val="16"/>
                <w:szCs w:val="16"/>
              </w:rPr>
            </w:pPr>
            <w:r w:rsidRPr="00C02730">
              <w:rPr>
                <w:rFonts w:ascii="Verdana" w:hAnsi="Verdana"/>
                <w:b/>
                <w:sz w:val="16"/>
                <w:szCs w:val="16"/>
              </w:rPr>
              <w:t>T</w:t>
            </w:r>
          </w:p>
          <w:p w:rsidR="00624BF5" w:rsidRPr="00C02730" w:rsidRDefault="00624BF5" w:rsidP="00624BF5">
            <w:pPr>
              <w:rPr>
                <w:rFonts w:ascii="Verdana" w:hAnsi="Verdana"/>
                <w:b/>
                <w:sz w:val="16"/>
                <w:szCs w:val="16"/>
              </w:rPr>
            </w:pPr>
            <w:r w:rsidRPr="00C02730">
              <w:rPr>
                <w:rFonts w:ascii="Verdana" w:hAnsi="Verdana"/>
                <w:b/>
                <w:sz w:val="16"/>
                <w:szCs w:val="16"/>
              </w:rPr>
              <w:t>A</w:t>
            </w:r>
          </w:p>
          <w:p w:rsidR="00624BF5" w:rsidRPr="00C02730" w:rsidRDefault="00624BF5" w:rsidP="00624BF5">
            <w:pPr>
              <w:rPr>
                <w:rFonts w:ascii="Verdana" w:hAnsi="Verdana"/>
                <w:sz w:val="16"/>
                <w:szCs w:val="16"/>
              </w:rPr>
            </w:pPr>
            <w:r w:rsidRPr="00C02730">
              <w:rPr>
                <w:rFonts w:ascii="Verdana" w:hAnsi="Verdana"/>
                <w:b/>
                <w:sz w:val="16"/>
                <w:szCs w:val="16"/>
              </w:rPr>
              <w:t>S</w:t>
            </w:r>
          </w:p>
        </w:tc>
        <w:tc>
          <w:tcPr>
            <w:tcW w:w="652" w:type="dxa"/>
          </w:tcPr>
          <w:p w:rsidR="00624BF5" w:rsidRPr="00C02730" w:rsidRDefault="007E3770" w:rsidP="00624BF5">
            <w:pPr>
              <w:rPr>
                <w:rFonts w:ascii="Verdana" w:hAnsi="Verdana"/>
                <w:sz w:val="16"/>
                <w:szCs w:val="16"/>
              </w:rPr>
            </w:pPr>
            <w:r>
              <w:rPr>
                <w:rFonts w:ascii="Verdana" w:hAnsi="Verdana"/>
                <w:sz w:val="16"/>
                <w:szCs w:val="16"/>
              </w:rPr>
              <w:t>88</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500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unid</w:t>
            </w:r>
          </w:p>
        </w:tc>
        <w:tc>
          <w:tcPr>
            <w:tcW w:w="5694" w:type="dxa"/>
          </w:tcPr>
          <w:p w:rsidR="00624BF5" w:rsidRPr="00C02730" w:rsidRDefault="00624BF5" w:rsidP="00624BF5">
            <w:pPr>
              <w:jc w:val="both"/>
              <w:rPr>
                <w:rFonts w:ascii="Verdana" w:hAnsi="Verdana" w:cs="Arial"/>
                <w:color w:val="000000"/>
                <w:sz w:val="16"/>
                <w:szCs w:val="16"/>
              </w:rPr>
            </w:pPr>
            <w:bookmarkStart w:id="0" w:name="_GoBack"/>
            <w:bookmarkEnd w:id="0"/>
            <w:r w:rsidRPr="00C02730">
              <w:rPr>
                <w:rFonts w:ascii="Verdana" w:hAnsi="Verdana" w:cs="Arial"/>
                <w:color w:val="000000"/>
                <w:sz w:val="16"/>
                <w:szCs w:val="16"/>
              </w:rPr>
              <w:t>Abacaxi; Medio, Com Peso Unitario Entre 1,2 e 1,5kg; Polpa C/ Coloracao Branco Perola, Formato Conico e Casca C/ Espessura Fina; o Lote Devera Apresentar Homogeneidade Visual de Tamanho e Coloracao; Nao Apresentar Os Defeitos Como Podridao, Amassado, Sem Coroa, Fasciacao Grave; Ferimento, Passado, Imaturo, Defeito de Polpa Ou Queimado de Sol Grave; Devendo Ser Entregue Em Embalagem Sub Multipla de 1,00 x 1,20m; Contendo Identificacao do Produto, Peso Liquido, Nome e Telefone do Fornecedor; e Suas Condicoes Deverao Estar de Acordo Com a Instrucao Normativa Conjunta 09/02 (sarc, Anvisa, Inmetro), Rdc 12/01 e Alteracoes Posteriores; Produto Sujeito a Verificacao No Ato Da Entrega Aos Procedimentos Adm. Determinados Pela Anvisa; Obedecer As Informacoes Contidas Em Normas e Padroes do Site Www.bec.sp.gov.br;</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r w:rsidRPr="00C02730">
              <w:rPr>
                <w:rFonts w:ascii="Verdana" w:hAnsi="Verdana"/>
                <w:b/>
                <w:sz w:val="16"/>
                <w:szCs w:val="16"/>
              </w:rPr>
              <w:t>E</w:t>
            </w: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89</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200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Banana; Maca de Primeira; Comprimento Maior Que 10 Cm e Diametro Maior Que 30 Mm; Coloracao Da Casca Amarelo Palido, Espessura Fina e e Polpa Branca; o Lote Devera Apresentar Homogeneidade Visual de Tamanho e Coloracao; Nao Apresentar Defeitos Como: Passada, Dano Por Praga, Podridao e Ferimento Em Mais Que Tres Dedos Da Penca E; Dois Dedos Se For Buque; Devendo Ser Entregue Em Embalagem Sub Multipla de 1,00 x 1,20m; Contendo Identificacao do Produto, Peso Liquido, Nome e Telefone do Fornecedor; e Suas Condicoes Deverao Estar de Acordo Com a Instrucao Normativa Conjunta 09/02 (sarc, Anvisa,inmetro)rdc 12/01 e Alteracoes Posteriores; Produto Sujeito a Verificacao No Ato Da Entrega Aos Procedimentos Adm. Determinados Pela Anvisa; Devendo Obedecer As Informacoes Contidas Em Normas e Padroes do Site Www.bec.sp.gov.br;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U</w:t>
            </w:r>
          </w:p>
          <w:p w:rsidR="00624BF5" w:rsidRPr="00C02730" w:rsidRDefault="00624BF5" w:rsidP="00624BF5">
            <w:pPr>
              <w:jc w:val="center"/>
              <w:rPr>
                <w:rFonts w:ascii="Verdana" w:hAnsi="Verdana"/>
                <w:b/>
                <w:sz w:val="16"/>
                <w:szCs w:val="16"/>
              </w:rPr>
            </w:pPr>
            <w:r w:rsidRPr="00C02730">
              <w:rPr>
                <w:rFonts w:ascii="Verdana" w:hAnsi="Verdana"/>
                <w:b/>
                <w:sz w:val="16"/>
                <w:szCs w:val="16"/>
              </w:rPr>
              <w:lastRenderedPageBreak/>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tc>
        <w:tc>
          <w:tcPr>
            <w:tcW w:w="652" w:type="dxa"/>
          </w:tcPr>
          <w:p w:rsidR="00624BF5" w:rsidRPr="00C02730" w:rsidRDefault="007E3770" w:rsidP="00624BF5">
            <w:pPr>
              <w:rPr>
                <w:rFonts w:ascii="Verdana" w:hAnsi="Verdana"/>
                <w:sz w:val="16"/>
                <w:szCs w:val="16"/>
              </w:rPr>
            </w:pPr>
            <w:r>
              <w:rPr>
                <w:rFonts w:ascii="Verdana" w:hAnsi="Verdana"/>
                <w:sz w:val="16"/>
                <w:szCs w:val="16"/>
              </w:rPr>
              <w:lastRenderedPageBreak/>
              <w:t>90</w:t>
            </w:r>
          </w:p>
        </w:tc>
        <w:tc>
          <w:tcPr>
            <w:tcW w:w="780" w:type="dxa"/>
          </w:tcPr>
          <w:p w:rsidR="00624BF5" w:rsidRPr="00C02730" w:rsidRDefault="005C38A1" w:rsidP="00624BF5">
            <w:pPr>
              <w:rPr>
                <w:rFonts w:ascii="Verdana" w:hAnsi="Verdana"/>
                <w:sz w:val="16"/>
                <w:szCs w:val="16"/>
              </w:rPr>
            </w:pPr>
            <w:r>
              <w:rPr>
                <w:rFonts w:ascii="Verdana" w:hAnsi="Verdana"/>
                <w:sz w:val="16"/>
                <w:szCs w:val="16"/>
              </w:rPr>
              <w:t>800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 xml:space="preserve">Cebola; Grupo Varietal Vermelho; Grauda, Com Diametro Equatorial Entre 71 e 90mm; Apresentando Casca C/ Coloracao Vermelha e Polpa C/ Coloracao Amarela; o Lote Devera Apresentar Homogeneidade Visual de Tamanho e Coloracao; Nao Apresentar Os Defeitos Brotado, Ferimento, Perda de Catafilo Interno Ou Podridao; Devendo Ser Entregue Em Embalagem Sub Multipla de 1,00 x 1,20m; Contendo Identificacao do Produto, Peso Liquido, </w:t>
            </w:r>
            <w:r w:rsidRPr="00C02730">
              <w:rPr>
                <w:rFonts w:ascii="Verdana" w:hAnsi="Verdana" w:cs="Arial"/>
                <w:color w:val="000000"/>
                <w:sz w:val="16"/>
                <w:szCs w:val="16"/>
              </w:rPr>
              <w:lastRenderedPageBreak/>
              <w:t>Nome e Telefone do Fornecedor; e Suas Condicoes Deverao Estar de Acordo Com a Instrucao Normativa Conjunta 09/02 (sarc, Anvisa, Inmetro), Rdc 12/01 e Alteracoes Posteriores; Produto Sujeito a Verificacao No Ato Da Entrega Aos Procedimentos Adm. Determinados Pela Anvisa; Obedecer As Informacoes Contidas Em Normas e Padroes do Site Www.bec.sp.gov.br;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91</w:t>
            </w:r>
          </w:p>
        </w:tc>
        <w:tc>
          <w:tcPr>
            <w:tcW w:w="780" w:type="dxa"/>
          </w:tcPr>
          <w:p w:rsidR="00624BF5" w:rsidRPr="00C02730" w:rsidRDefault="005C38A1" w:rsidP="00624BF5">
            <w:pPr>
              <w:rPr>
                <w:rFonts w:ascii="Verdana" w:hAnsi="Verdana"/>
                <w:sz w:val="16"/>
                <w:szCs w:val="16"/>
              </w:rPr>
            </w:pPr>
            <w:r>
              <w:rPr>
                <w:rFonts w:ascii="Verdana" w:hAnsi="Verdana"/>
                <w:sz w:val="16"/>
                <w:szCs w:val="16"/>
              </w:rPr>
              <w:t>1400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Cenoura Processada; Embalada Em Saco de Plastico, Esterilizado Em Atmosfera Modificada; Pesando Aproximadamente Entre 1kg a 5kgs; Acondicionada para Transporte Em Caixas Plasticas,brancas,vazadas; Higienizada,picada,resfriada; Com Aspecto Cor,cheiro e Sabor Proprios; Firme e Intacta; Livre de Fertilizantes, Sujidades,parasitas e Larvas; e Suas Condicoes Deverao Estar de Acordo Com a Portaria Cvs 06/99,de 10/03/99; Portaria 272 de 22 de Setembro de 2005 e Suas Alteracoes Posteriores; Prod.suj.verific.ato Da Entrega Aos Proc.anvisa;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jc w:val="cente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92</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Fruta in natura, tipo maçã, espécie vermelha, nacional, categoria II, apresentando tamanho, cor e conformação uniforme, devendo ser bem desenvolvida e madura, com polpa intacta e firme, sem danos físicos e mecânicos oriundos do manuseio e transporte, acondicionada em caixa de papelão ondulado, caixa com 18 kg.</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r w:rsidRPr="00C02730">
              <w:rPr>
                <w:rFonts w:ascii="Verdana" w:hAnsi="Verdana"/>
                <w:b/>
                <w:sz w:val="16"/>
                <w:szCs w:val="16"/>
              </w:rPr>
              <w:t>F</w:t>
            </w:r>
          </w:p>
          <w:p w:rsidR="00624BF5" w:rsidRPr="00C02730" w:rsidRDefault="00624BF5" w:rsidP="00624BF5">
            <w:pPr>
              <w:rPr>
                <w:rFonts w:ascii="Verdana" w:hAnsi="Verdana"/>
                <w:b/>
                <w:sz w:val="16"/>
                <w:szCs w:val="16"/>
              </w:rPr>
            </w:pPr>
            <w:r w:rsidRPr="00C02730">
              <w:rPr>
                <w:rFonts w:ascii="Verdana" w:hAnsi="Verdana"/>
                <w:b/>
                <w:sz w:val="16"/>
                <w:szCs w:val="16"/>
              </w:rPr>
              <w:t>R</w:t>
            </w:r>
          </w:p>
          <w:p w:rsidR="00624BF5" w:rsidRPr="00C02730" w:rsidRDefault="00624BF5" w:rsidP="00624BF5">
            <w:pPr>
              <w:rPr>
                <w:rFonts w:ascii="Verdana" w:hAnsi="Verdana"/>
                <w:b/>
                <w:sz w:val="16"/>
                <w:szCs w:val="16"/>
              </w:rPr>
            </w:pPr>
            <w:r w:rsidRPr="00C02730">
              <w:rPr>
                <w:rFonts w:ascii="Verdana" w:hAnsi="Verdana"/>
                <w:b/>
                <w:sz w:val="16"/>
                <w:szCs w:val="16"/>
              </w:rPr>
              <w:t>U</w:t>
            </w:r>
          </w:p>
          <w:p w:rsidR="00624BF5" w:rsidRPr="00C02730" w:rsidRDefault="00624BF5" w:rsidP="00624BF5">
            <w:pPr>
              <w:rPr>
                <w:rFonts w:ascii="Verdana" w:hAnsi="Verdana"/>
                <w:b/>
                <w:sz w:val="16"/>
                <w:szCs w:val="16"/>
              </w:rPr>
            </w:pPr>
            <w:r w:rsidRPr="00C02730">
              <w:rPr>
                <w:rFonts w:ascii="Verdana" w:hAnsi="Verdana"/>
                <w:b/>
                <w:sz w:val="16"/>
                <w:szCs w:val="16"/>
              </w:rPr>
              <w:t>T</w:t>
            </w:r>
          </w:p>
          <w:p w:rsidR="00624BF5" w:rsidRPr="00C02730" w:rsidRDefault="00624BF5" w:rsidP="00624BF5">
            <w:pPr>
              <w:rPr>
                <w:rFonts w:ascii="Verdana" w:hAnsi="Verdana"/>
                <w:b/>
                <w:sz w:val="16"/>
                <w:szCs w:val="16"/>
              </w:rPr>
            </w:pPr>
            <w:r w:rsidRPr="00C02730">
              <w:rPr>
                <w:rFonts w:ascii="Verdana" w:hAnsi="Verdana"/>
                <w:b/>
                <w:sz w:val="16"/>
                <w:szCs w:val="16"/>
              </w:rPr>
              <w:t>A</w:t>
            </w:r>
          </w:p>
          <w:p w:rsidR="00624BF5" w:rsidRPr="00C02730" w:rsidRDefault="00624BF5" w:rsidP="00624BF5">
            <w:pPr>
              <w:rPr>
                <w:rFonts w:ascii="Verdana" w:hAnsi="Verdana"/>
                <w:b/>
                <w:sz w:val="16"/>
                <w:szCs w:val="16"/>
              </w:rPr>
            </w:pPr>
            <w:r w:rsidRPr="00C02730">
              <w:rPr>
                <w:rFonts w:ascii="Verdana" w:hAnsi="Verdana"/>
                <w:b/>
                <w:sz w:val="16"/>
                <w:szCs w:val="16"/>
              </w:rPr>
              <w:t>S</w:t>
            </w:r>
          </w:p>
        </w:tc>
        <w:tc>
          <w:tcPr>
            <w:tcW w:w="652" w:type="dxa"/>
          </w:tcPr>
          <w:p w:rsidR="00624BF5" w:rsidRPr="00C02730" w:rsidRDefault="007E3770" w:rsidP="00624BF5">
            <w:pPr>
              <w:rPr>
                <w:rFonts w:ascii="Verdana" w:hAnsi="Verdana"/>
                <w:sz w:val="16"/>
                <w:szCs w:val="16"/>
              </w:rPr>
            </w:pPr>
            <w:r>
              <w:rPr>
                <w:rFonts w:ascii="Verdana" w:hAnsi="Verdana"/>
                <w:sz w:val="16"/>
                <w:szCs w:val="16"/>
              </w:rPr>
              <w:t>93</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150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Mamao; Havai (papaya); Tipo 18, Com Peso Unitario Variando de 400 a 500 Gramas; Com Coloracao Da Casca Amarelo-alaranjada e Da Polpa, Avermelhada; Devendo o Lote Apresentar Homogeneidade Visual de Tamanho e Coloracao; Nao Apresentar Defeitos Como Podridao, Ferimento, Imaturo Ou Com Defeito de Polpa; Devendo Ser Entregue Em Embalagem Submultipla de 1,00x1,20m; Contendo Identificacao do Produto, Peso Liquido, Nome e Telefone do Fornecedor; e Suas Condicoes Deverao Estar de Acordo Com a Instrucao Normativa Conjunta 09/02 (sarc, Anvisa, Inmetro), Rdc 12/01 e Alteracoes Posteriores; Produto Sujeito a Verificacao No Ato Da Entrega Aos Procedimentos Admin. Determinados Pela Anvisa; Obedecer As Informacoes Contidas Em Normas e Padroes do Site Www.bec.sp.gov.br;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b/>
                <w:sz w:val="16"/>
                <w:szCs w:val="16"/>
              </w:rPr>
            </w:pPr>
          </w:p>
          <w:p w:rsidR="00624BF5" w:rsidRPr="00C02730" w:rsidRDefault="00624BF5" w:rsidP="00624BF5">
            <w:pPr>
              <w:rPr>
                <w:rFonts w:ascii="Verdana" w:hAnsi="Verdana"/>
                <w:b/>
                <w:sz w:val="16"/>
                <w:szCs w:val="16"/>
              </w:rPr>
            </w:pPr>
          </w:p>
          <w:p w:rsidR="00624BF5" w:rsidRPr="00C02730" w:rsidRDefault="00624BF5" w:rsidP="00624BF5">
            <w:pPr>
              <w:jc w:val="center"/>
              <w:rPr>
                <w:rFonts w:ascii="Verdana" w:hAnsi="Verdana"/>
                <w:b/>
                <w:sz w:val="16"/>
                <w:szCs w:val="16"/>
              </w:rPr>
            </w:pPr>
            <w:r w:rsidRPr="00C02730">
              <w:rPr>
                <w:rFonts w:ascii="Verdana" w:hAnsi="Verdana"/>
                <w:b/>
                <w:sz w:val="16"/>
                <w:szCs w:val="16"/>
              </w:rPr>
              <w:t>L</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G</w:t>
            </w:r>
          </w:p>
          <w:p w:rsidR="00624BF5" w:rsidRPr="00C02730" w:rsidRDefault="00624BF5" w:rsidP="00624BF5">
            <w:pPr>
              <w:jc w:val="center"/>
              <w:rPr>
                <w:rFonts w:ascii="Verdana" w:hAnsi="Verdana"/>
                <w:b/>
                <w:sz w:val="16"/>
                <w:szCs w:val="16"/>
              </w:rPr>
            </w:pPr>
            <w:r w:rsidRPr="00C02730">
              <w:rPr>
                <w:rFonts w:ascii="Verdana" w:hAnsi="Verdana"/>
                <w:b/>
                <w:sz w:val="16"/>
                <w:szCs w:val="16"/>
              </w:rPr>
              <w:t>U</w:t>
            </w:r>
          </w:p>
          <w:p w:rsidR="00624BF5" w:rsidRPr="00C02730" w:rsidRDefault="00624BF5" w:rsidP="00624BF5">
            <w:pPr>
              <w:jc w:val="center"/>
              <w:rPr>
                <w:rFonts w:ascii="Verdana" w:hAnsi="Verdana"/>
                <w:b/>
                <w:sz w:val="16"/>
                <w:szCs w:val="16"/>
              </w:rPr>
            </w:pPr>
            <w:r w:rsidRPr="00C02730">
              <w:rPr>
                <w:rFonts w:ascii="Verdana" w:hAnsi="Verdana"/>
                <w:b/>
                <w:sz w:val="16"/>
                <w:szCs w:val="16"/>
              </w:rPr>
              <w:t>M</w:t>
            </w:r>
          </w:p>
          <w:p w:rsidR="00624BF5" w:rsidRPr="00C02730" w:rsidRDefault="00624BF5" w:rsidP="00624BF5">
            <w:pPr>
              <w:jc w:val="center"/>
              <w:rPr>
                <w:rFonts w:ascii="Verdana" w:hAnsi="Verdana"/>
                <w:b/>
                <w:sz w:val="16"/>
                <w:szCs w:val="16"/>
              </w:rPr>
            </w:pPr>
            <w:r w:rsidRPr="00C02730">
              <w:rPr>
                <w:rFonts w:ascii="Verdana" w:hAnsi="Verdana"/>
                <w:b/>
                <w:sz w:val="16"/>
                <w:szCs w:val="16"/>
              </w:rPr>
              <w:t>E</w:t>
            </w:r>
          </w:p>
          <w:p w:rsidR="00624BF5" w:rsidRPr="00C02730" w:rsidRDefault="00624BF5" w:rsidP="00624BF5">
            <w:pPr>
              <w:jc w:val="center"/>
              <w:rPr>
                <w:rFonts w:ascii="Verdana" w:hAnsi="Verdana"/>
                <w:b/>
                <w:sz w:val="16"/>
                <w:szCs w:val="16"/>
              </w:rPr>
            </w:pPr>
            <w:r w:rsidRPr="00C02730">
              <w:rPr>
                <w:rFonts w:ascii="Verdana" w:hAnsi="Verdana"/>
                <w:b/>
                <w:sz w:val="16"/>
                <w:szCs w:val="16"/>
              </w:rPr>
              <w:t>S</w:t>
            </w:r>
          </w:p>
          <w:p w:rsidR="00624BF5" w:rsidRPr="00C02730" w:rsidRDefault="00624BF5" w:rsidP="00624BF5">
            <w:pP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94</w:t>
            </w:r>
          </w:p>
        </w:tc>
        <w:tc>
          <w:tcPr>
            <w:tcW w:w="780" w:type="dxa"/>
          </w:tcPr>
          <w:p w:rsidR="00624BF5" w:rsidRPr="00C02730" w:rsidRDefault="005C38A1" w:rsidP="00624BF5">
            <w:pPr>
              <w:rPr>
                <w:rFonts w:ascii="Verdana" w:hAnsi="Verdana"/>
                <w:sz w:val="16"/>
                <w:szCs w:val="16"/>
              </w:rPr>
            </w:pPr>
            <w:r>
              <w:rPr>
                <w:rFonts w:ascii="Verdana" w:hAnsi="Verdana"/>
                <w:sz w:val="16"/>
                <w:szCs w:val="16"/>
              </w:rPr>
              <w:t>1300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Mandioca; Branca, Grauda; Unidade Com Diametro Maior Que 50 Mm; Coloracao Da Casca Marrom, Textura Semi Rugosa,polpa Branca Amarelada; o Lote Devera Apresentar Homogeneidade Visual de Tamanho e Coloracao; Nao Apresentar Os Defeitos Como: Passado,escurecido e Deformacao Grave; Devendo Ser Entregue Em Embalagem Sub Multipla de 1,00 x 1,20m; Contendo Identificacao do Produto, Peso Liquido, Nome e Telefone do Fornecedor; Instrucao Normativa Conjunta 09/02 (sarc, Anvisa,inmetro)rdc 12/01 e Alteracoes Posteriores; Produto Sujeito a Verificacao No Ato Da Entrega Aos Procedimentos Adm. Determinados Pela Anvisa; Devendo Obedercer As Informacoes Contidas Em Normas e Padroes do Site Www.bec.sp.gov.br;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95</w:t>
            </w:r>
          </w:p>
        </w:tc>
        <w:tc>
          <w:tcPr>
            <w:tcW w:w="780" w:type="dxa"/>
          </w:tcPr>
          <w:p w:rsidR="00624BF5" w:rsidRPr="00C02730" w:rsidRDefault="00624BF5" w:rsidP="00624BF5">
            <w:pPr>
              <w:rPr>
                <w:rFonts w:ascii="Verdana" w:hAnsi="Verdana"/>
                <w:sz w:val="16"/>
                <w:szCs w:val="16"/>
              </w:rPr>
            </w:pPr>
            <w:r w:rsidRPr="00C02730">
              <w:rPr>
                <w:rFonts w:ascii="Verdana" w:hAnsi="Verdana"/>
                <w:sz w:val="16"/>
                <w:szCs w:val="16"/>
              </w:rPr>
              <w:t>100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b/>
                <w:bCs/>
                <w:color w:val="000000"/>
                <w:sz w:val="16"/>
                <w:szCs w:val="16"/>
              </w:rPr>
            </w:pPr>
            <w:r w:rsidRPr="00C02730">
              <w:rPr>
                <w:rFonts w:ascii="Verdana" w:hAnsi="Verdana" w:cs="Arial"/>
                <w:b/>
                <w:bCs/>
                <w:color w:val="000000"/>
                <w:sz w:val="16"/>
                <w:szCs w:val="16"/>
              </w:rPr>
              <w:t>morango</w:t>
            </w:r>
            <w:r w:rsidRPr="00C02730">
              <w:rPr>
                <w:rFonts w:ascii="Verdana" w:hAnsi="Verdana" w:cs="Arial"/>
                <w:color w:val="000000"/>
                <w:sz w:val="16"/>
                <w:szCs w:val="16"/>
              </w:rPr>
              <w:t xml:space="preserve">; Camino Real; Com Diametro Unitario Maior Que 35 Mm; Com Textura Firme e Sabor Doce; Devendo o Lote Apresentar Homogeneidade Visual de Tamanho e Coloracao; Nao Apresentar Defeitos Como Imaturo, Podridao, Passado, Ferido, Com Deformacao Grave Ou Ausencia de Calice e Sepalas; Devendo Ser Entregue Em Embalagem Submultipla de 1,00x1,20m; Contendo Identificacao do Produto, Peso Liquido, Nome e Telefone do Fornecedor; e Suas Condicoes Deverao Estar de Acordo Com a Instrucao Normativa Conjunta 09/02 (sarc, Anvisa, Inmetro), Rdc 12/01 e Alteracoes Posteriores; Produto Sujeito a Verificacao No Ato Da Entrega Aos Procedimentos Admin. Determinados Pela </w:t>
            </w:r>
            <w:r w:rsidRPr="00C02730">
              <w:rPr>
                <w:rFonts w:ascii="Verdana" w:hAnsi="Verdana" w:cs="Arial"/>
                <w:color w:val="000000"/>
                <w:sz w:val="16"/>
                <w:szCs w:val="16"/>
              </w:rPr>
              <w:lastRenderedPageBreak/>
              <w:t>Anvisa; Obedecer As Informacoes Contidas Em Normas e Padroes do Site Www.bec.sp.gov.br; </w:t>
            </w:r>
          </w:p>
          <w:p w:rsidR="00624BF5" w:rsidRPr="00C02730" w:rsidRDefault="00624BF5" w:rsidP="00624BF5">
            <w:pPr>
              <w:jc w:val="both"/>
              <w:rPr>
                <w:rFonts w:ascii="Verdana" w:hAnsi="Verdana" w:cs="Arial"/>
                <w:color w:val="000000"/>
                <w:sz w:val="16"/>
                <w:szCs w:val="16"/>
              </w:rPr>
            </w:pPr>
          </w:p>
        </w:tc>
      </w:tr>
      <w:tr w:rsidR="00624BF5" w:rsidRPr="00C02730" w:rsidTr="004B227E">
        <w:tc>
          <w:tcPr>
            <w:tcW w:w="546" w:type="dxa"/>
            <w:tcBorders>
              <w:top w:val="nil"/>
              <w:bottom w:val="nil"/>
            </w:tcBorders>
          </w:tcPr>
          <w:p w:rsidR="00624BF5" w:rsidRPr="00C02730" w:rsidRDefault="00624BF5" w:rsidP="00624BF5">
            <w:pP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96</w:t>
            </w:r>
          </w:p>
        </w:tc>
        <w:tc>
          <w:tcPr>
            <w:tcW w:w="780" w:type="dxa"/>
          </w:tcPr>
          <w:p w:rsidR="00624BF5" w:rsidRPr="00C02730" w:rsidRDefault="005C38A1" w:rsidP="00624BF5">
            <w:pPr>
              <w:rPr>
                <w:rFonts w:ascii="Verdana" w:hAnsi="Verdana"/>
                <w:sz w:val="16"/>
                <w:szCs w:val="16"/>
              </w:rPr>
            </w:pPr>
            <w:r>
              <w:rPr>
                <w:rFonts w:ascii="Verdana" w:hAnsi="Verdana"/>
                <w:sz w:val="16"/>
                <w:szCs w:val="16"/>
              </w:rPr>
              <w:t>1500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duzias</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Ovo; de Galinha; Branco; Grande; Pesando No Minimo 55 Gramas Por Unidade; Isento de Sujidades,fungos e Substancias Toxicas; Acondicionado Em Embalagem Apropriada; Prazo Minimo de Validade de 15 Dias do Seu Acondicionamento; e Suas Condicoes Deverao Estar de Acordo a Riispoa/ma,res.01 de 05/07/91; </w:t>
            </w:r>
          </w:p>
          <w:p w:rsidR="00624BF5" w:rsidRPr="00C02730" w:rsidRDefault="00624BF5" w:rsidP="00624BF5">
            <w:pPr>
              <w:jc w:val="both"/>
              <w:rPr>
                <w:rFonts w:ascii="Verdana" w:hAnsi="Verdana" w:cs="Arial"/>
                <w:color w:val="000000"/>
                <w:sz w:val="16"/>
                <w:szCs w:val="16"/>
              </w:rPr>
            </w:pPr>
          </w:p>
        </w:tc>
      </w:tr>
      <w:tr w:rsidR="00624BF5" w:rsidRPr="00C02730" w:rsidTr="004B227E">
        <w:trPr>
          <w:trHeight w:val="1845"/>
        </w:trPr>
        <w:tc>
          <w:tcPr>
            <w:tcW w:w="546" w:type="dxa"/>
            <w:tcBorders>
              <w:top w:val="nil"/>
              <w:bottom w:val="nil"/>
            </w:tcBorders>
          </w:tcPr>
          <w:p w:rsidR="00624BF5" w:rsidRPr="00C02730" w:rsidRDefault="00624BF5" w:rsidP="00624BF5">
            <w:pPr>
              <w:rPr>
                <w:rFonts w:ascii="Verdana" w:hAnsi="Verdana"/>
                <w:b/>
                <w:sz w:val="16"/>
                <w:szCs w:val="16"/>
              </w:rPr>
            </w:pPr>
          </w:p>
        </w:tc>
        <w:tc>
          <w:tcPr>
            <w:tcW w:w="652" w:type="dxa"/>
          </w:tcPr>
          <w:p w:rsidR="00624BF5" w:rsidRPr="00C02730" w:rsidRDefault="007E3770" w:rsidP="00624BF5">
            <w:pPr>
              <w:rPr>
                <w:rFonts w:ascii="Verdana" w:hAnsi="Verdana"/>
                <w:sz w:val="16"/>
                <w:szCs w:val="16"/>
              </w:rPr>
            </w:pPr>
            <w:r>
              <w:rPr>
                <w:rFonts w:ascii="Verdana" w:hAnsi="Verdana"/>
                <w:sz w:val="16"/>
                <w:szCs w:val="16"/>
              </w:rPr>
              <w:t>97</w:t>
            </w:r>
          </w:p>
        </w:tc>
        <w:tc>
          <w:tcPr>
            <w:tcW w:w="780" w:type="dxa"/>
          </w:tcPr>
          <w:p w:rsidR="00624BF5" w:rsidRPr="00C02730" w:rsidRDefault="005C38A1" w:rsidP="00624BF5">
            <w:pPr>
              <w:rPr>
                <w:rFonts w:ascii="Verdana" w:hAnsi="Verdana"/>
                <w:sz w:val="16"/>
                <w:szCs w:val="16"/>
              </w:rPr>
            </w:pPr>
            <w:r>
              <w:rPr>
                <w:rFonts w:ascii="Verdana" w:hAnsi="Verdana"/>
                <w:sz w:val="16"/>
                <w:szCs w:val="16"/>
              </w:rPr>
              <w:t>1300</w:t>
            </w:r>
          </w:p>
        </w:tc>
        <w:tc>
          <w:tcPr>
            <w:tcW w:w="1048"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kg</w:t>
            </w:r>
          </w:p>
        </w:tc>
        <w:tc>
          <w:tcPr>
            <w:tcW w:w="5694" w:type="dxa"/>
          </w:tcPr>
          <w:p w:rsidR="00624BF5" w:rsidRPr="00C02730" w:rsidRDefault="00624BF5" w:rsidP="00624BF5">
            <w:pPr>
              <w:jc w:val="both"/>
              <w:rPr>
                <w:rFonts w:ascii="Verdana" w:hAnsi="Verdana" w:cs="Arial"/>
                <w:color w:val="000000"/>
                <w:sz w:val="16"/>
                <w:szCs w:val="16"/>
              </w:rPr>
            </w:pPr>
            <w:r w:rsidRPr="00C02730">
              <w:rPr>
                <w:rFonts w:ascii="Verdana" w:hAnsi="Verdana" w:cs="Arial"/>
                <w:color w:val="000000"/>
                <w:sz w:val="16"/>
                <w:szCs w:val="16"/>
              </w:rPr>
              <w:t>Tomate; Embalado, Esterilizado Em Atmosfera Modificada; Acondicionado para Transporte Em Caixas Plasticas,brancas,vazadas;Higienizado, Com Aspecto Cor,cheiro e Sabor Proprios; Firme e Intacto; Livre de Fertilizantes, Sujidades,parasitas e Larvas; e Suas Condicoes Deverao Estar de Acordo Com a Portaria Cvs 06/99,de 10/03/99; Portaria 272 de 22 de Setembro de 2005 e Suas Alteracoes Posteriores; Produto Sujeito a Verificacao No Ato Da Entrega Aos Proced.administrativos Determinados Pela Anvisa; </w:t>
            </w:r>
          </w:p>
          <w:p w:rsidR="00624BF5" w:rsidRPr="00C02730" w:rsidRDefault="00624BF5" w:rsidP="00624BF5">
            <w:pPr>
              <w:jc w:val="both"/>
              <w:rPr>
                <w:rFonts w:ascii="Verdana" w:hAnsi="Verdana" w:cs="Arial"/>
                <w:color w:val="000000"/>
                <w:sz w:val="16"/>
                <w:szCs w:val="16"/>
              </w:rPr>
            </w:pP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98</w:t>
            </w:r>
          </w:p>
        </w:tc>
        <w:tc>
          <w:tcPr>
            <w:tcW w:w="780" w:type="dxa"/>
          </w:tcPr>
          <w:p w:rsidR="004B227E" w:rsidRDefault="004B227E" w:rsidP="00624BF5">
            <w:pPr>
              <w:rPr>
                <w:rFonts w:ascii="Verdana" w:hAnsi="Verdana"/>
                <w:sz w:val="16"/>
                <w:szCs w:val="16"/>
              </w:rPr>
            </w:pPr>
            <w:r>
              <w:rPr>
                <w:rFonts w:ascii="Verdana" w:hAnsi="Verdana"/>
                <w:sz w:val="16"/>
                <w:szCs w:val="16"/>
              </w:rPr>
              <w:t>2.400</w:t>
            </w:r>
          </w:p>
        </w:tc>
        <w:tc>
          <w:tcPr>
            <w:tcW w:w="1048" w:type="dxa"/>
          </w:tcPr>
          <w:p w:rsidR="004B227E" w:rsidRPr="00C02730" w:rsidRDefault="004B227E" w:rsidP="00624BF5">
            <w:pPr>
              <w:jc w:val="both"/>
              <w:rPr>
                <w:rFonts w:ascii="Verdana" w:hAnsi="Verdana" w:cs="Arial"/>
                <w:color w:val="000000"/>
                <w:sz w:val="16"/>
                <w:szCs w:val="16"/>
              </w:rPr>
            </w:pPr>
            <w:r>
              <w:rPr>
                <w:rFonts w:ascii="Verdana" w:hAnsi="Verdana" w:cs="Arial"/>
                <w:color w:val="000000"/>
                <w:sz w:val="16"/>
                <w:szCs w:val="16"/>
              </w:rPr>
              <w:t>Unidades</w:t>
            </w:r>
          </w:p>
        </w:tc>
        <w:tc>
          <w:tcPr>
            <w:tcW w:w="5694" w:type="dxa"/>
          </w:tcPr>
          <w:p w:rsidR="004B227E" w:rsidRPr="004B227E" w:rsidRDefault="004B227E" w:rsidP="00AB31AF">
            <w:pPr>
              <w:jc w:val="both"/>
              <w:rPr>
                <w:rFonts w:ascii="Verdana" w:hAnsi="Verdana"/>
                <w:color w:val="000000"/>
                <w:sz w:val="16"/>
                <w:szCs w:val="16"/>
                <w:shd w:val="clear" w:color="auto" w:fill="FFFFFF"/>
              </w:rPr>
            </w:pPr>
            <w:r w:rsidRPr="004B227E">
              <w:rPr>
                <w:rFonts w:ascii="Verdana" w:hAnsi="Verdana"/>
                <w:sz w:val="16"/>
                <w:szCs w:val="16"/>
              </w:rPr>
              <w:t xml:space="preserve">Alface verde (crespa, lisa): </w:t>
            </w:r>
            <w:r w:rsidRPr="004B227E">
              <w:rPr>
                <w:rFonts w:ascii="Verdana" w:hAnsi="Verdana"/>
                <w:color w:val="000000"/>
                <w:sz w:val="16"/>
                <w:szCs w:val="16"/>
                <w:shd w:val="clear" w:color="auto" w:fill="FFFFFF"/>
              </w:rPr>
              <w:t xml:space="preserve">folhas limpas, livres de terra, restos vegetais, insetos (lagartas, caramujos etc). Não serão aceitos defeitos graves como podridão, descoloração, lesões e queimados. </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99</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4B227E" w:rsidRDefault="004B227E" w:rsidP="00AB31AF">
            <w:pPr>
              <w:jc w:val="both"/>
              <w:rPr>
                <w:rFonts w:ascii="Verdana" w:hAnsi="Verdana"/>
                <w:sz w:val="16"/>
                <w:szCs w:val="16"/>
              </w:rPr>
            </w:pPr>
            <w:r w:rsidRPr="004B227E">
              <w:rPr>
                <w:rFonts w:ascii="Verdana" w:hAnsi="Verdana"/>
                <w:sz w:val="16"/>
                <w:szCs w:val="16"/>
              </w:rPr>
              <w:t>Acelga.</w:t>
            </w:r>
            <w:r w:rsidRPr="004B227E">
              <w:rPr>
                <w:rFonts w:ascii="Verdana" w:hAnsi="Verdana"/>
                <w:color w:val="000000"/>
                <w:sz w:val="16"/>
                <w:szCs w:val="16"/>
                <w:shd w:val="clear" w:color="auto" w:fill="FFFFFF"/>
              </w:rPr>
              <w:t xml:space="preserve"> Limpa, livres de terra, restos vegetais ou materiais estranhos. Serão aceitos defeitos leves como presença de organismos, folhas deformadas, brotos laterais, danos mecânicos. Não serão aceitos defeitos graves como podridão, descoloração, lesões e queimada.</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100</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4B227E" w:rsidRDefault="004B227E" w:rsidP="00AB31AF">
            <w:pPr>
              <w:jc w:val="both"/>
              <w:rPr>
                <w:rFonts w:ascii="Verdana" w:hAnsi="Verdana"/>
                <w:sz w:val="16"/>
                <w:szCs w:val="16"/>
              </w:rPr>
            </w:pPr>
            <w:r w:rsidRPr="004B227E">
              <w:rPr>
                <w:rFonts w:ascii="Verdana" w:hAnsi="Verdana"/>
                <w:color w:val="000000"/>
                <w:sz w:val="16"/>
                <w:szCs w:val="16"/>
                <w:shd w:val="clear" w:color="auto" w:fill="FFFFFF"/>
              </w:rPr>
              <w:t>Abobrinha paulista: boa qualidade, limpo, tamanho e coloração uniformes, isenta de enfermidades, material terroso e podridão , sem danos físicos e mecânicos oriundos do transporte</w:t>
            </w:r>
            <w:r>
              <w:rPr>
                <w:color w:val="000000"/>
                <w:shd w:val="clear" w:color="auto" w:fill="FFFFFF"/>
              </w:rPr>
              <w:t>.</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101</w:t>
            </w:r>
          </w:p>
        </w:tc>
        <w:tc>
          <w:tcPr>
            <w:tcW w:w="780" w:type="dxa"/>
          </w:tcPr>
          <w:p w:rsidR="004B227E" w:rsidRDefault="004B227E" w:rsidP="00624BF5">
            <w:pPr>
              <w:rPr>
                <w:rFonts w:ascii="Verdana" w:hAnsi="Verdana"/>
                <w:sz w:val="16"/>
                <w:szCs w:val="16"/>
              </w:rPr>
            </w:pPr>
            <w:r>
              <w:rPr>
                <w:rFonts w:ascii="Verdana" w:hAnsi="Verdana"/>
                <w:sz w:val="16"/>
                <w:szCs w:val="16"/>
              </w:rPr>
              <w:t>600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4B227E" w:rsidRDefault="004B227E" w:rsidP="00AB31AF">
            <w:pPr>
              <w:jc w:val="both"/>
              <w:rPr>
                <w:rFonts w:ascii="Verdana" w:hAnsi="Verdana"/>
                <w:color w:val="000000"/>
                <w:sz w:val="16"/>
                <w:szCs w:val="16"/>
                <w:shd w:val="clear" w:color="auto" w:fill="FFFFFF"/>
              </w:rPr>
            </w:pPr>
            <w:r w:rsidRPr="004B227E">
              <w:rPr>
                <w:rFonts w:ascii="Verdana" w:hAnsi="Verdana"/>
                <w:color w:val="000000"/>
                <w:sz w:val="16"/>
                <w:szCs w:val="16"/>
                <w:shd w:val="clear" w:color="auto" w:fill="FFFFFF"/>
              </w:rPr>
              <w:t xml:space="preserve">Abóbora madura: limpas, livres de terra, restos vegetais ou materiais estranhos. Não serão aceitos produtos apresentando defeitos graves comopodridão mole , deformação, podridão seca, murcha, lenhosa, rachada, injúria por pragas e doenças. O produto deverá apresentar tamanho padrão, não sendo aceitos produtos pequenos. </w:t>
            </w:r>
          </w:p>
        </w:tc>
      </w:tr>
      <w:tr w:rsidR="004B227E" w:rsidRPr="00C02730" w:rsidTr="004B227E">
        <w:trPr>
          <w:trHeight w:val="805"/>
        </w:trPr>
        <w:tc>
          <w:tcPr>
            <w:tcW w:w="546" w:type="dxa"/>
            <w:tcBorders>
              <w:top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102</w:t>
            </w:r>
          </w:p>
        </w:tc>
        <w:tc>
          <w:tcPr>
            <w:tcW w:w="780" w:type="dxa"/>
          </w:tcPr>
          <w:p w:rsidR="004B227E" w:rsidRDefault="004B227E" w:rsidP="00624BF5">
            <w:pPr>
              <w:rPr>
                <w:rFonts w:ascii="Verdana" w:hAnsi="Verdana"/>
                <w:sz w:val="16"/>
                <w:szCs w:val="16"/>
              </w:rPr>
            </w:pPr>
            <w:r>
              <w:rPr>
                <w:rFonts w:ascii="Verdana" w:hAnsi="Verdana"/>
                <w:sz w:val="16"/>
                <w:szCs w:val="16"/>
              </w:rPr>
              <w:t>180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4B227E" w:rsidRDefault="004B227E" w:rsidP="00AB31AF">
            <w:pPr>
              <w:jc w:val="both"/>
              <w:rPr>
                <w:rFonts w:ascii="Verdana" w:hAnsi="Verdana"/>
                <w:color w:val="000000"/>
                <w:sz w:val="16"/>
                <w:szCs w:val="16"/>
                <w:shd w:val="clear" w:color="auto" w:fill="FFFFFF"/>
              </w:rPr>
            </w:pPr>
            <w:r w:rsidRPr="004B227E">
              <w:rPr>
                <w:rFonts w:ascii="Verdana" w:hAnsi="Verdana"/>
                <w:color w:val="000000"/>
                <w:sz w:val="16"/>
                <w:szCs w:val="16"/>
                <w:shd w:val="clear" w:color="auto" w:fill="FFFFFF"/>
              </w:rPr>
              <w:t>Alho in natura: boa qualidade, limpo, tamanho e coloração uniformes, isenta de enfermidades, material terroso e podridão , sem danos físicos e mecânicos oriundos do transporte.</w:t>
            </w:r>
          </w:p>
        </w:tc>
      </w:tr>
      <w:tr w:rsidR="004B227E" w:rsidRPr="00C02730" w:rsidTr="004B227E">
        <w:trPr>
          <w:trHeight w:val="805"/>
        </w:trPr>
        <w:tc>
          <w:tcPr>
            <w:tcW w:w="546" w:type="dxa"/>
            <w:tcBorders>
              <w:top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103</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C81E30" w:rsidRDefault="00C81E30" w:rsidP="00C81E30">
            <w:pPr>
              <w:jc w:val="both"/>
              <w:rPr>
                <w:color w:val="000000"/>
                <w:shd w:val="clear" w:color="auto" w:fill="FFFFFF"/>
              </w:rPr>
            </w:pPr>
            <w:r w:rsidRPr="00C81E30">
              <w:rPr>
                <w:rFonts w:ascii="Verdana" w:hAnsi="Verdana"/>
                <w:color w:val="000000"/>
                <w:sz w:val="16"/>
                <w:szCs w:val="16"/>
                <w:shd w:val="clear" w:color="auto" w:fill="FFFFFF"/>
              </w:rPr>
              <w:t>Batata monalisa. limpa, livres de terra, restos vegetais ou materiais estranhos. Não serão aceitos defeitos graves como podridão úmida, podridão seca, coração oco, coração negro, dano profundo, brotamento</w:t>
            </w:r>
            <w:r>
              <w:rPr>
                <w:color w:val="000000"/>
                <w:shd w:val="clear" w:color="auto" w:fill="FFFFFF"/>
              </w:rPr>
              <w:t xml:space="preserve">. </w:t>
            </w:r>
          </w:p>
          <w:p w:rsidR="004B227E" w:rsidRPr="004B227E" w:rsidRDefault="004B227E" w:rsidP="00AB31AF">
            <w:pPr>
              <w:jc w:val="both"/>
              <w:rPr>
                <w:rFonts w:ascii="Verdana" w:hAnsi="Verdana"/>
                <w:color w:val="000000"/>
                <w:sz w:val="16"/>
                <w:szCs w:val="16"/>
                <w:shd w:val="clear" w:color="auto" w:fill="FFFFFF"/>
              </w:rPr>
            </w:pP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104</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C81E30" w:rsidRPr="00C81E30" w:rsidRDefault="00C81E30" w:rsidP="00C81E30">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 xml:space="preserve">Batata doce: limpas, livres de terra, restos vegetais ou materiais estranhos. Não serão aceitos defeitos graves como podridão úmida, podridão seca, coração oco, coração negro, dano profundo, brotamento. </w:t>
            </w:r>
          </w:p>
          <w:p w:rsidR="004B227E" w:rsidRPr="004B227E" w:rsidRDefault="004B227E" w:rsidP="00AB31AF">
            <w:pPr>
              <w:jc w:val="both"/>
              <w:rPr>
                <w:rFonts w:ascii="Verdana" w:hAnsi="Verdana"/>
                <w:color w:val="000000"/>
                <w:sz w:val="16"/>
                <w:szCs w:val="16"/>
                <w:shd w:val="clear" w:color="auto" w:fill="FFFFFF"/>
              </w:rPr>
            </w:pP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105</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sz w:val="16"/>
                <w:szCs w:val="16"/>
              </w:rPr>
              <w:t xml:space="preserve">Berinjela: </w:t>
            </w:r>
            <w:r w:rsidRPr="00C81E30">
              <w:rPr>
                <w:rFonts w:ascii="Verdana" w:hAnsi="Verdana"/>
                <w:color w:val="000000"/>
                <w:sz w:val="16"/>
                <w:szCs w:val="16"/>
                <w:shd w:val="clear" w:color="auto" w:fill="FFFFFF"/>
              </w:rPr>
              <w:t>limpas, livres de terra, restos vegetais ou materiais estranhos.</w:t>
            </w:r>
            <w:r w:rsidRPr="00C81E30">
              <w:rPr>
                <w:rFonts w:ascii="Verdana" w:hAnsi="Verdana"/>
                <w:sz w:val="16"/>
                <w:szCs w:val="16"/>
              </w:rPr>
              <w:t xml:space="preserve">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 De 20 a 23 cm</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106</w:t>
            </w:r>
          </w:p>
        </w:tc>
        <w:tc>
          <w:tcPr>
            <w:tcW w:w="780" w:type="dxa"/>
          </w:tcPr>
          <w:p w:rsidR="004B227E" w:rsidRDefault="004B227E" w:rsidP="00624BF5">
            <w:pPr>
              <w:rPr>
                <w:rFonts w:ascii="Verdana" w:hAnsi="Verdana"/>
                <w:sz w:val="16"/>
                <w:szCs w:val="16"/>
              </w:rPr>
            </w:pPr>
            <w:r>
              <w:rPr>
                <w:rFonts w:ascii="Verdana" w:hAnsi="Verdana"/>
                <w:sz w:val="16"/>
                <w:szCs w:val="16"/>
              </w:rPr>
              <w:t>600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Beterraba: limpas, livres de terra, restos vegetais ou materiais estranhos, deve ser fresca, firme e intacta. Não serão aceitos produtos apresentando defeitos graves como</w:t>
            </w:r>
            <w:r>
              <w:rPr>
                <w:rFonts w:ascii="Verdana" w:hAnsi="Verdana"/>
                <w:color w:val="000000"/>
                <w:sz w:val="16"/>
                <w:szCs w:val="16"/>
                <w:shd w:val="clear" w:color="auto" w:fill="FFFFFF"/>
              </w:rPr>
              <w:t xml:space="preserve"> </w:t>
            </w:r>
            <w:r w:rsidRPr="00C81E30">
              <w:rPr>
                <w:rFonts w:ascii="Verdana" w:hAnsi="Verdana"/>
                <w:color w:val="000000"/>
                <w:sz w:val="16"/>
                <w:szCs w:val="16"/>
                <w:shd w:val="clear" w:color="auto" w:fill="FFFFFF"/>
              </w:rPr>
              <w:t>podridão, deformação, podridão seca, murcha, rachada, injúria por pragas e doenças. O produto deverá apresentar tamanho padrão, não sendo aceitos produtos pequenos.</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107</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Chicória: folhas limpas, livres de terra, restos vegetais ou materiais estranhos. Serão aceitos defeitos leves como presença de organismos, folhas deformadas, brotos laterais, danos mecânicos. Não serão aceitos defeitos graves como</w:t>
            </w:r>
            <w:r>
              <w:rPr>
                <w:rFonts w:ascii="Verdana" w:hAnsi="Verdana"/>
                <w:color w:val="000000"/>
                <w:sz w:val="16"/>
                <w:szCs w:val="16"/>
                <w:shd w:val="clear" w:color="auto" w:fill="FFFFFF"/>
              </w:rPr>
              <w:t xml:space="preserve"> </w:t>
            </w:r>
            <w:r w:rsidRPr="00C81E30">
              <w:rPr>
                <w:rFonts w:ascii="Verdana" w:hAnsi="Verdana"/>
                <w:color w:val="000000"/>
                <w:sz w:val="16"/>
                <w:szCs w:val="16"/>
                <w:shd w:val="clear" w:color="auto" w:fill="FFFFFF"/>
              </w:rPr>
              <w:t>podridão, descoloração, lesões e queimada.</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108</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Chuchu verde claro: limpo, livre de defeitos graves como podridão, murcho, passado, com dano profundo, descoloração, espinhado, pintado.</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109</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Maços</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Couve manteiga</w:t>
            </w:r>
            <w:r w:rsidRPr="00C81E30">
              <w:rPr>
                <w:rFonts w:ascii="Verdana" w:hAnsi="Verdana"/>
                <w:sz w:val="16"/>
                <w:szCs w:val="16"/>
              </w:rPr>
              <w:t xml:space="preserve">: </w:t>
            </w:r>
            <w:r w:rsidRPr="00C81E30">
              <w:rPr>
                <w:rFonts w:ascii="Verdana" w:hAnsi="Verdana"/>
                <w:color w:val="000000"/>
                <w:sz w:val="16"/>
                <w:szCs w:val="16"/>
                <w:shd w:val="clear" w:color="auto" w:fill="FFFFFF"/>
              </w:rPr>
              <w:t>folhas limpas, livres de terra, restos vegetais ou materiais estranhos. Serão aceitos defeitos leves como presença de organismos, folhas deformadas, brotos laterais, danos mecânicos. Não serão aceitos defeitos graves como podridão, descoloração, lesões e queimada.</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110</w:t>
            </w:r>
          </w:p>
        </w:tc>
        <w:tc>
          <w:tcPr>
            <w:tcW w:w="780" w:type="dxa"/>
          </w:tcPr>
          <w:p w:rsidR="004B227E" w:rsidRDefault="004B227E" w:rsidP="00624BF5">
            <w:pPr>
              <w:rPr>
                <w:rFonts w:ascii="Verdana" w:hAnsi="Verdana"/>
                <w:sz w:val="16"/>
                <w:szCs w:val="16"/>
              </w:rPr>
            </w:pPr>
            <w:r>
              <w:rPr>
                <w:rFonts w:ascii="Verdana" w:hAnsi="Verdana"/>
                <w:sz w:val="16"/>
                <w:szCs w:val="16"/>
              </w:rPr>
              <w:t>1.800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Maços</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Cheiro verde (salsa e cebolinha): folhas limpas, livres de terra, restos vegetais ou materiais estranhos. Serão aceitos defeitos leves como presença de organismos, folhas deformadas, brotos laterais, danos mecânicos. Não serão aceitos defeitos graves como podridão, descoloração, lesões e queimada</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4B227E" w:rsidP="00624BF5">
            <w:pPr>
              <w:rPr>
                <w:rFonts w:ascii="Verdana" w:hAnsi="Verdana"/>
                <w:sz w:val="16"/>
                <w:szCs w:val="16"/>
              </w:rPr>
            </w:pPr>
            <w:r>
              <w:rPr>
                <w:rFonts w:ascii="Verdana" w:hAnsi="Verdana"/>
                <w:sz w:val="16"/>
                <w:szCs w:val="16"/>
              </w:rPr>
              <w:t>111</w:t>
            </w:r>
          </w:p>
        </w:tc>
        <w:tc>
          <w:tcPr>
            <w:tcW w:w="780" w:type="dxa"/>
          </w:tcPr>
          <w:p w:rsidR="004B227E" w:rsidRDefault="004B227E" w:rsidP="00624BF5">
            <w:pPr>
              <w:rPr>
                <w:rFonts w:ascii="Verdana" w:hAnsi="Verdana"/>
                <w:sz w:val="16"/>
                <w:szCs w:val="16"/>
              </w:rPr>
            </w:pPr>
            <w:r>
              <w:rPr>
                <w:rFonts w:ascii="Verdana" w:hAnsi="Verdana"/>
                <w:sz w:val="16"/>
                <w:szCs w:val="16"/>
              </w:rPr>
              <w:t>600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Uni.</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Couve-flor: limpas, livres de terra, restos vegetais ou materiais estranhos, deve ser fresca, firme e intacta. Não serão aceitos produtos apresentando defeitos graves como podridão, deformação, podridão seca, murcha, rachada, injúria por pragas e doenças. O produto deverá apresentar tamanho padrão, não sendo aceitos produtos pequenos.</w:t>
            </w:r>
          </w:p>
        </w:tc>
      </w:tr>
      <w:tr w:rsidR="004B227E" w:rsidRPr="00C02730" w:rsidTr="004B227E">
        <w:trPr>
          <w:trHeight w:val="805"/>
        </w:trPr>
        <w:tc>
          <w:tcPr>
            <w:tcW w:w="546" w:type="dxa"/>
            <w:tcBorders>
              <w:top w:val="nil"/>
              <w:bottom w:val="nil"/>
            </w:tcBorders>
          </w:tcPr>
          <w:p w:rsidR="004B227E" w:rsidRPr="00C02730" w:rsidRDefault="004B227E" w:rsidP="00624BF5">
            <w:pPr>
              <w:rPr>
                <w:rFonts w:ascii="Verdana" w:hAnsi="Verdana"/>
                <w:b/>
                <w:sz w:val="16"/>
                <w:szCs w:val="16"/>
              </w:rPr>
            </w:pPr>
          </w:p>
        </w:tc>
        <w:tc>
          <w:tcPr>
            <w:tcW w:w="652" w:type="dxa"/>
          </w:tcPr>
          <w:p w:rsidR="004B227E" w:rsidRDefault="00C81E30" w:rsidP="00624BF5">
            <w:pPr>
              <w:rPr>
                <w:rFonts w:ascii="Verdana" w:hAnsi="Verdana"/>
                <w:sz w:val="16"/>
                <w:szCs w:val="16"/>
              </w:rPr>
            </w:pPr>
            <w:r>
              <w:rPr>
                <w:rFonts w:ascii="Verdana" w:hAnsi="Verdana"/>
                <w:sz w:val="16"/>
                <w:szCs w:val="16"/>
              </w:rPr>
              <w:t>112</w:t>
            </w:r>
          </w:p>
        </w:tc>
        <w:tc>
          <w:tcPr>
            <w:tcW w:w="780" w:type="dxa"/>
          </w:tcPr>
          <w:p w:rsidR="004B227E" w:rsidRDefault="004B227E" w:rsidP="00624BF5">
            <w:pPr>
              <w:rPr>
                <w:rFonts w:ascii="Verdana" w:hAnsi="Verdana"/>
                <w:sz w:val="16"/>
                <w:szCs w:val="16"/>
              </w:rPr>
            </w:pPr>
            <w:r>
              <w:rPr>
                <w:rFonts w:ascii="Verdana" w:hAnsi="Verdana"/>
                <w:sz w:val="16"/>
                <w:szCs w:val="16"/>
              </w:rPr>
              <w:t>1200</w:t>
            </w:r>
          </w:p>
        </w:tc>
        <w:tc>
          <w:tcPr>
            <w:tcW w:w="1048" w:type="dxa"/>
          </w:tcPr>
          <w:p w:rsidR="004B227E" w:rsidRDefault="004B227E"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4B227E"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Pepino caipira: limpos, livres de terra, restos vegetais ou materiais estranhos, deve ser fresco, firme e intacto. Não serão aceitos produtos apresentando defeitos graves como</w:t>
            </w:r>
            <w:r>
              <w:rPr>
                <w:rFonts w:ascii="Verdana" w:hAnsi="Verdana"/>
                <w:color w:val="000000"/>
                <w:sz w:val="16"/>
                <w:szCs w:val="16"/>
                <w:shd w:val="clear" w:color="auto" w:fill="FFFFFF"/>
              </w:rPr>
              <w:t xml:space="preserve"> </w:t>
            </w:r>
            <w:r w:rsidRPr="00C81E30">
              <w:rPr>
                <w:rFonts w:ascii="Verdana" w:hAnsi="Verdana"/>
                <w:color w:val="000000"/>
                <w:sz w:val="16"/>
                <w:szCs w:val="16"/>
                <w:shd w:val="clear" w:color="auto" w:fill="FFFFFF"/>
              </w:rPr>
              <w:t>podridão, deformação, podridão seca, murcha, rachada, injúria por pragas e doenças.</w:t>
            </w:r>
          </w:p>
        </w:tc>
      </w:tr>
      <w:tr w:rsidR="00C81E30" w:rsidRPr="00C02730" w:rsidTr="004B227E">
        <w:trPr>
          <w:trHeight w:val="805"/>
        </w:trPr>
        <w:tc>
          <w:tcPr>
            <w:tcW w:w="546" w:type="dxa"/>
            <w:tcBorders>
              <w:top w:val="nil"/>
              <w:bottom w:val="nil"/>
            </w:tcBorders>
          </w:tcPr>
          <w:p w:rsidR="00C81E30" w:rsidRPr="00C02730" w:rsidRDefault="00C81E30" w:rsidP="00624BF5">
            <w:pPr>
              <w:rPr>
                <w:rFonts w:ascii="Verdana" w:hAnsi="Verdana"/>
                <w:b/>
                <w:sz w:val="16"/>
                <w:szCs w:val="16"/>
              </w:rPr>
            </w:pPr>
          </w:p>
        </w:tc>
        <w:tc>
          <w:tcPr>
            <w:tcW w:w="652" w:type="dxa"/>
          </w:tcPr>
          <w:p w:rsidR="00C81E30" w:rsidRDefault="00C81E30" w:rsidP="00624BF5">
            <w:pPr>
              <w:rPr>
                <w:rFonts w:ascii="Verdana" w:hAnsi="Verdana"/>
                <w:sz w:val="16"/>
                <w:szCs w:val="16"/>
              </w:rPr>
            </w:pPr>
            <w:r>
              <w:rPr>
                <w:rFonts w:ascii="Verdana" w:hAnsi="Verdana"/>
                <w:sz w:val="16"/>
                <w:szCs w:val="16"/>
              </w:rPr>
              <w:t>113</w:t>
            </w:r>
          </w:p>
        </w:tc>
        <w:tc>
          <w:tcPr>
            <w:tcW w:w="780" w:type="dxa"/>
          </w:tcPr>
          <w:p w:rsidR="00C81E30" w:rsidRDefault="00C81E30" w:rsidP="00624BF5">
            <w:pPr>
              <w:rPr>
                <w:rFonts w:ascii="Verdana" w:hAnsi="Verdana"/>
                <w:sz w:val="16"/>
                <w:szCs w:val="16"/>
              </w:rPr>
            </w:pPr>
            <w:r>
              <w:rPr>
                <w:rFonts w:ascii="Verdana" w:hAnsi="Verdana"/>
                <w:sz w:val="16"/>
                <w:szCs w:val="16"/>
              </w:rPr>
              <w:t>1200</w:t>
            </w:r>
          </w:p>
        </w:tc>
        <w:tc>
          <w:tcPr>
            <w:tcW w:w="1048" w:type="dxa"/>
          </w:tcPr>
          <w:p w:rsidR="00C81E30" w:rsidRDefault="00C81E30"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C81E30"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Repolho liso: limpos, livres de terra, restos vegetais ou materiais estranhos, deve ser fresco, firme e intacto. Não serão aceitos produtos apresentando defeitos graves como</w:t>
            </w:r>
            <w:r>
              <w:rPr>
                <w:rFonts w:ascii="Verdana" w:hAnsi="Verdana"/>
                <w:color w:val="000000"/>
                <w:sz w:val="16"/>
                <w:szCs w:val="16"/>
                <w:shd w:val="clear" w:color="auto" w:fill="FFFFFF"/>
              </w:rPr>
              <w:t xml:space="preserve"> </w:t>
            </w:r>
            <w:r w:rsidRPr="00C81E30">
              <w:rPr>
                <w:rFonts w:ascii="Verdana" w:hAnsi="Verdana"/>
                <w:color w:val="000000"/>
                <w:sz w:val="16"/>
                <w:szCs w:val="16"/>
                <w:shd w:val="clear" w:color="auto" w:fill="FFFFFF"/>
              </w:rPr>
              <w:t>podridão, deformação, podridão seca, murcha, rachada, injúria por pragas e doenças</w:t>
            </w:r>
          </w:p>
        </w:tc>
      </w:tr>
      <w:tr w:rsidR="00C81E30" w:rsidRPr="00C02730" w:rsidTr="004B227E">
        <w:trPr>
          <w:trHeight w:val="805"/>
        </w:trPr>
        <w:tc>
          <w:tcPr>
            <w:tcW w:w="546" w:type="dxa"/>
            <w:tcBorders>
              <w:top w:val="nil"/>
              <w:bottom w:val="nil"/>
            </w:tcBorders>
          </w:tcPr>
          <w:p w:rsidR="00C81E30" w:rsidRPr="00C02730" w:rsidRDefault="00C81E30" w:rsidP="00624BF5">
            <w:pPr>
              <w:rPr>
                <w:rFonts w:ascii="Verdana" w:hAnsi="Verdana"/>
                <w:b/>
                <w:sz w:val="16"/>
                <w:szCs w:val="16"/>
              </w:rPr>
            </w:pPr>
          </w:p>
        </w:tc>
        <w:tc>
          <w:tcPr>
            <w:tcW w:w="652" w:type="dxa"/>
          </w:tcPr>
          <w:p w:rsidR="00C81E30" w:rsidRDefault="00C81E30" w:rsidP="00624BF5">
            <w:pPr>
              <w:rPr>
                <w:rFonts w:ascii="Verdana" w:hAnsi="Verdana"/>
                <w:sz w:val="16"/>
                <w:szCs w:val="16"/>
              </w:rPr>
            </w:pPr>
            <w:r>
              <w:rPr>
                <w:rFonts w:ascii="Verdana" w:hAnsi="Verdana"/>
                <w:sz w:val="16"/>
                <w:szCs w:val="16"/>
              </w:rPr>
              <w:t>114</w:t>
            </w:r>
          </w:p>
        </w:tc>
        <w:tc>
          <w:tcPr>
            <w:tcW w:w="780" w:type="dxa"/>
          </w:tcPr>
          <w:p w:rsidR="00C81E30" w:rsidRDefault="00C81E30" w:rsidP="00624BF5">
            <w:pPr>
              <w:rPr>
                <w:rFonts w:ascii="Verdana" w:hAnsi="Verdana"/>
                <w:sz w:val="16"/>
                <w:szCs w:val="16"/>
              </w:rPr>
            </w:pPr>
            <w:r>
              <w:rPr>
                <w:rFonts w:ascii="Verdana" w:hAnsi="Verdana"/>
                <w:sz w:val="16"/>
                <w:szCs w:val="16"/>
              </w:rPr>
              <w:t>300</w:t>
            </w:r>
          </w:p>
        </w:tc>
        <w:tc>
          <w:tcPr>
            <w:tcW w:w="1048" w:type="dxa"/>
          </w:tcPr>
          <w:p w:rsidR="00C81E30" w:rsidRDefault="00C81E30"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C81E30" w:rsidRPr="00C81E30" w:rsidRDefault="00C81E30" w:rsidP="00AB31AF">
            <w:pPr>
              <w:jc w:val="both"/>
              <w:rPr>
                <w:rFonts w:ascii="Verdana" w:hAnsi="Verdana"/>
                <w:color w:val="000000"/>
                <w:sz w:val="16"/>
                <w:szCs w:val="16"/>
                <w:shd w:val="clear" w:color="auto" w:fill="FFFFFF"/>
              </w:rPr>
            </w:pPr>
            <w:r w:rsidRPr="00C81E30">
              <w:rPr>
                <w:rFonts w:ascii="Verdana" w:hAnsi="Verdana"/>
                <w:color w:val="000000"/>
                <w:sz w:val="16"/>
                <w:szCs w:val="16"/>
                <w:shd w:val="clear" w:color="auto" w:fill="FFFFFF"/>
              </w:rPr>
              <w:t>Vagem: limpas, livres de terra, restos vegetais ou materiais estranhos. Não serão aceitos defeitos graves como injúria por frio, murcho, passado ou granado, com podridão e dano profundo.</w:t>
            </w:r>
          </w:p>
        </w:tc>
      </w:tr>
      <w:tr w:rsidR="00C81E30" w:rsidRPr="00C02730" w:rsidTr="004B227E">
        <w:trPr>
          <w:trHeight w:val="805"/>
        </w:trPr>
        <w:tc>
          <w:tcPr>
            <w:tcW w:w="546" w:type="dxa"/>
            <w:tcBorders>
              <w:top w:val="nil"/>
            </w:tcBorders>
          </w:tcPr>
          <w:p w:rsidR="00C81E30" w:rsidRPr="00C02730" w:rsidRDefault="00C81E30" w:rsidP="00624BF5">
            <w:pPr>
              <w:rPr>
                <w:rFonts w:ascii="Verdana" w:hAnsi="Verdana"/>
                <w:b/>
                <w:sz w:val="16"/>
                <w:szCs w:val="16"/>
              </w:rPr>
            </w:pPr>
          </w:p>
        </w:tc>
        <w:tc>
          <w:tcPr>
            <w:tcW w:w="652" w:type="dxa"/>
          </w:tcPr>
          <w:p w:rsidR="00C81E30" w:rsidRDefault="00C81E30" w:rsidP="00624BF5">
            <w:pPr>
              <w:rPr>
                <w:rFonts w:ascii="Verdana" w:hAnsi="Verdana"/>
                <w:sz w:val="16"/>
                <w:szCs w:val="16"/>
              </w:rPr>
            </w:pPr>
            <w:r>
              <w:rPr>
                <w:rFonts w:ascii="Verdana" w:hAnsi="Verdana"/>
                <w:sz w:val="16"/>
                <w:szCs w:val="16"/>
              </w:rPr>
              <w:t>115</w:t>
            </w:r>
          </w:p>
        </w:tc>
        <w:tc>
          <w:tcPr>
            <w:tcW w:w="780" w:type="dxa"/>
          </w:tcPr>
          <w:p w:rsidR="00C81E30" w:rsidRDefault="00C81E30" w:rsidP="00624BF5">
            <w:pPr>
              <w:rPr>
                <w:rFonts w:ascii="Verdana" w:hAnsi="Verdana"/>
                <w:sz w:val="16"/>
                <w:szCs w:val="16"/>
              </w:rPr>
            </w:pPr>
            <w:r>
              <w:rPr>
                <w:rFonts w:ascii="Verdana" w:hAnsi="Verdana"/>
                <w:sz w:val="16"/>
                <w:szCs w:val="16"/>
              </w:rPr>
              <w:t>300</w:t>
            </w:r>
          </w:p>
        </w:tc>
        <w:tc>
          <w:tcPr>
            <w:tcW w:w="1048" w:type="dxa"/>
          </w:tcPr>
          <w:p w:rsidR="00C81E30" w:rsidRDefault="00C81E30" w:rsidP="00624BF5">
            <w:pPr>
              <w:jc w:val="both"/>
              <w:rPr>
                <w:rFonts w:ascii="Verdana" w:hAnsi="Verdana" w:cs="Arial"/>
                <w:color w:val="000000"/>
                <w:sz w:val="16"/>
                <w:szCs w:val="16"/>
              </w:rPr>
            </w:pPr>
            <w:r>
              <w:rPr>
                <w:rFonts w:ascii="Verdana" w:hAnsi="Verdana" w:cs="Arial"/>
                <w:color w:val="000000"/>
                <w:sz w:val="16"/>
                <w:szCs w:val="16"/>
              </w:rPr>
              <w:t>kg</w:t>
            </w:r>
          </w:p>
        </w:tc>
        <w:tc>
          <w:tcPr>
            <w:tcW w:w="5694" w:type="dxa"/>
          </w:tcPr>
          <w:p w:rsidR="00C81E30" w:rsidRPr="004B227E" w:rsidRDefault="00C81E30" w:rsidP="00DA0126">
            <w:pPr>
              <w:jc w:val="both"/>
              <w:rPr>
                <w:rFonts w:ascii="Verdana" w:hAnsi="Verdana"/>
                <w:color w:val="000000"/>
                <w:sz w:val="16"/>
                <w:szCs w:val="16"/>
                <w:shd w:val="clear" w:color="auto" w:fill="FFFFFF"/>
              </w:rPr>
            </w:pPr>
            <w:r>
              <w:rPr>
                <w:rFonts w:ascii="Verdana" w:hAnsi="Verdana"/>
                <w:color w:val="000000"/>
                <w:sz w:val="16"/>
                <w:szCs w:val="16"/>
                <w:shd w:val="clear" w:color="auto" w:fill="FFFFFF"/>
              </w:rPr>
              <w:t xml:space="preserve">Espinafre: O produto deverá ser de 1ª Qualidade, fresco, coloração uniforme, devendo ser bem desenvolvido firme e intacto, serão tolerados ligeiros defeitos, desde que não alterem a sua conformação e aparência, material terroso e umidade externa anormal, livre </w:t>
            </w:r>
            <w:r w:rsidR="00DA0126">
              <w:rPr>
                <w:rFonts w:ascii="Verdana" w:hAnsi="Verdana"/>
                <w:color w:val="000000"/>
                <w:sz w:val="16"/>
                <w:szCs w:val="16"/>
                <w:shd w:val="clear" w:color="auto" w:fill="FFFFFF"/>
              </w:rPr>
              <w:t xml:space="preserve">de resíduos de fertilizantes, sujidades, parasitas e larvas, sem danos físicos e mecânicos oriundos de manuseio e transporte, acondicionado em sacos de polietileno transparente. </w:t>
            </w:r>
          </w:p>
        </w:tc>
      </w:tr>
    </w:tbl>
    <w:p w:rsidR="00C02730" w:rsidRDefault="00C02730" w:rsidP="002448F8">
      <w:pPr>
        <w:rPr>
          <w:rFonts w:ascii="Verdana" w:hAnsi="Verdana"/>
          <w:sz w:val="22"/>
          <w:szCs w:val="22"/>
        </w:rPr>
      </w:pPr>
    </w:p>
    <w:p w:rsidR="004F1445" w:rsidRDefault="004F1445" w:rsidP="002448F8">
      <w:pPr>
        <w:rPr>
          <w:rFonts w:ascii="Verdana" w:hAnsi="Verdana"/>
          <w:sz w:val="22"/>
          <w:szCs w:val="22"/>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624BF5" w:rsidRDefault="00624BF5" w:rsidP="002448F8">
      <w:pPr>
        <w:autoSpaceDE w:val="0"/>
        <w:autoSpaceDN w:val="0"/>
        <w:adjustRightInd w:val="0"/>
        <w:jc w:val="center"/>
        <w:outlineLvl w:val="0"/>
        <w:rPr>
          <w:rFonts w:ascii="Verdana" w:hAnsi="Verdana" w:cs="Arial"/>
          <w:b/>
          <w:sz w:val="19"/>
          <w:szCs w:val="19"/>
        </w:rPr>
      </w:pPr>
    </w:p>
    <w:p w:rsidR="002448F8" w:rsidRDefault="002448F8"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624BF5" w:rsidRDefault="00624BF5"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4B227E" w:rsidRDefault="004B227E" w:rsidP="002448F8">
      <w:pPr>
        <w:pStyle w:val="Recuodecorpodetexto3"/>
        <w:rPr>
          <w:rFonts w:ascii="Verdana" w:hAnsi="Verdana" w:cs="Arial"/>
          <w:sz w:val="22"/>
          <w:szCs w:val="22"/>
          <w:u w:val="single"/>
        </w:rPr>
      </w:pP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Entrega:</w:t>
      </w:r>
      <w:r w:rsidRPr="00D628CB">
        <w:rPr>
          <w:rFonts w:ascii="Verdana" w:hAnsi="Verdana" w:cs="Arial"/>
          <w:sz w:val="19"/>
          <w:szCs w:val="19"/>
        </w:rPr>
        <w:t xml:space="preserve"> os produtos serão entregues, quando solicitados, dentro do prazo de </w:t>
      </w:r>
      <w:r w:rsidR="00560918" w:rsidRPr="00D628CB">
        <w:rPr>
          <w:rFonts w:ascii="Verdana" w:hAnsi="Verdana" w:cs="Arial"/>
          <w:b/>
          <w:sz w:val="19"/>
          <w:szCs w:val="19"/>
          <w:u w:val="single"/>
        </w:rPr>
        <w:t>02</w:t>
      </w:r>
      <w:r w:rsidRPr="00D628CB">
        <w:rPr>
          <w:rFonts w:ascii="Verdana" w:hAnsi="Verdana" w:cs="Arial"/>
          <w:b/>
          <w:sz w:val="19"/>
          <w:szCs w:val="19"/>
          <w:u w:val="single"/>
        </w:rPr>
        <w:t xml:space="preserve"> (</w:t>
      </w:r>
      <w:r w:rsidR="00560918" w:rsidRPr="00D628CB">
        <w:rPr>
          <w:rFonts w:ascii="Verdana" w:hAnsi="Verdana" w:cs="Arial"/>
          <w:b/>
          <w:sz w:val="19"/>
          <w:szCs w:val="19"/>
          <w:u w:val="single"/>
        </w:rPr>
        <w:t>DOIS</w:t>
      </w:r>
      <w:r w:rsidRPr="00D628CB">
        <w:rPr>
          <w:rFonts w:ascii="Verdana" w:hAnsi="Verdana" w:cs="Arial"/>
          <w:b/>
          <w:sz w:val="19"/>
          <w:szCs w:val="19"/>
          <w:u w:val="single"/>
        </w:rPr>
        <w:t>) dia útil</w:t>
      </w:r>
      <w:r w:rsidRPr="00D628CB">
        <w:rPr>
          <w:rFonts w:ascii="Verdana" w:hAnsi="Verdana" w:cs="Arial"/>
          <w:sz w:val="19"/>
          <w:szCs w:val="19"/>
        </w:rPr>
        <w:t xml:space="preserve"> contados do recebimento da Ordem de Compra emitida pelo Setor de Compras da Prefeitura Mu</w:t>
      </w:r>
      <w:r w:rsidR="00570BDE" w:rsidRPr="00D628CB">
        <w:rPr>
          <w:rFonts w:ascii="Verdana" w:hAnsi="Verdana" w:cs="Arial"/>
          <w:sz w:val="19"/>
          <w:szCs w:val="19"/>
        </w:rPr>
        <w:t xml:space="preserve">nicipal de </w:t>
      </w:r>
      <w:r w:rsidR="00245ABF" w:rsidRPr="00D628CB">
        <w:rPr>
          <w:rFonts w:ascii="Verdana" w:hAnsi="Verdana" w:cs="Arial"/>
          <w:sz w:val="19"/>
          <w:szCs w:val="19"/>
        </w:rPr>
        <w:t>Iaras</w:t>
      </w:r>
      <w:r w:rsidR="00570BDE" w:rsidRPr="00D628CB">
        <w:rPr>
          <w:rFonts w:ascii="Verdana" w:hAnsi="Verdana" w:cs="Arial"/>
          <w:sz w:val="19"/>
          <w:szCs w:val="19"/>
        </w:rPr>
        <w:t xml:space="preserve">. </w:t>
      </w:r>
      <w:r w:rsidRPr="00D628CB">
        <w:rPr>
          <w:rFonts w:ascii="Verdana" w:hAnsi="Verdana" w:cs="Arial"/>
          <w:sz w:val="19"/>
          <w:szCs w:val="19"/>
        </w:rPr>
        <w:t>.</w:t>
      </w:r>
    </w:p>
    <w:p w:rsidR="002448F8" w:rsidRPr="00D628CB" w:rsidRDefault="002448F8" w:rsidP="002448F8">
      <w:pPr>
        <w:pStyle w:val="Recuodecorpodetexto3"/>
        <w:ind w:left="-120" w:right="-49"/>
        <w:rPr>
          <w:rFonts w:ascii="Verdana" w:hAnsi="Verdana" w:cs="Arial"/>
          <w:sz w:val="19"/>
          <w:szCs w:val="19"/>
        </w:rPr>
      </w:pP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lastRenderedPageBreak/>
        <w:t>Forma de pagamento:</w:t>
      </w:r>
      <w:r w:rsidRPr="00D628CB">
        <w:rPr>
          <w:rFonts w:ascii="Verdana" w:hAnsi="Verdana" w:cs="Arial"/>
          <w:sz w:val="19"/>
          <w:szCs w:val="19"/>
        </w:rPr>
        <w:t xml:space="preserve"> até 30 (trinta) dias úteis após o encaminhamento das notas fiscais/f</w:t>
      </w:r>
      <w:r w:rsidR="00AE032F" w:rsidRPr="00D628CB">
        <w:rPr>
          <w:rFonts w:ascii="Verdana" w:hAnsi="Verdana" w:cs="Arial"/>
          <w:sz w:val="19"/>
          <w:szCs w:val="19"/>
        </w:rPr>
        <w:t xml:space="preserve">aturas à Prefeitura Municipal da Estância Hidromineral de </w:t>
      </w:r>
      <w:r w:rsidR="00245ABF" w:rsidRPr="00D628CB">
        <w:rPr>
          <w:rFonts w:ascii="Verdana" w:hAnsi="Verdana" w:cs="Arial"/>
          <w:sz w:val="19"/>
          <w:szCs w:val="19"/>
        </w:rPr>
        <w:t>Iaras</w:t>
      </w:r>
      <w:r w:rsidRPr="00D628CB">
        <w:rPr>
          <w:rFonts w:ascii="Verdana" w:hAnsi="Verdana" w:cs="Arial"/>
          <w:sz w:val="19"/>
          <w:szCs w:val="19"/>
        </w:rPr>
        <w:t xml:space="preserve">, na forma prevista no item 12.1 do edital.          </w:t>
      </w:r>
    </w:p>
    <w:p w:rsidR="002448F8" w:rsidRPr="00D628CB" w:rsidRDefault="002448F8" w:rsidP="002448F8">
      <w:pPr>
        <w:pStyle w:val="Recuodecorpodetexto3"/>
        <w:ind w:left="-120" w:right="-402"/>
        <w:rPr>
          <w:rFonts w:ascii="Verdana" w:hAnsi="Verdana" w:cs="Arial"/>
          <w:sz w:val="19"/>
          <w:szCs w:val="19"/>
        </w:rPr>
      </w:pPr>
    </w:p>
    <w:p w:rsidR="00E958D0" w:rsidRPr="00D628CB" w:rsidRDefault="00E958D0" w:rsidP="002448F8">
      <w:pPr>
        <w:pStyle w:val="Recuodecorpodetexto3"/>
        <w:ind w:left="-120" w:right="-402"/>
        <w:rPr>
          <w:rFonts w:ascii="Verdana" w:hAnsi="Verdana" w:cs="Arial"/>
          <w:sz w:val="19"/>
          <w:szCs w:val="19"/>
        </w:rPr>
      </w:pPr>
    </w:p>
    <w:p w:rsidR="002448F8" w:rsidRPr="00D628CB" w:rsidRDefault="002448F8" w:rsidP="002448F8">
      <w:pPr>
        <w:pStyle w:val="Recuodecorpodetexto3"/>
        <w:ind w:left="0"/>
        <w:jc w:val="center"/>
        <w:rPr>
          <w:rFonts w:ascii="Verdana" w:hAnsi="Verdana" w:cs="Arial"/>
          <w:b/>
          <w:sz w:val="19"/>
          <w:szCs w:val="19"/>
          <w:u w:val="single"/>
        </w:rPr>
      </w:pPr>
      <w:r w:rsidRPr="00D628CB">
        <w:rPr>
          <w:rFonts w:ascii="Verdana" w:hAnsi="Verdana" w:cs="Arial"/>
          <w:b/>
          <w:sz w:val="19"/>
          <w:szCs w:val="19"/>
          <w:u w:val="single"/>
        </w:rPr>
        <w:t>DISPOSIÇÕES GERAIS DO ANEXO I:</w:t>
      </w:r>
    </w:p>
    <w:p w:rsidR="002448F8" w:rsidRPr="00D628CB" w:rsidRDefault="002448F8" w:rsidP="002448F8">
      <w:pPr>
        <w:pStyle w:val="Recuodecorpodetexto3"/>
        <w:ind w:left="0"/>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O prazo de entrega deverá ser criteriosamente respeitado, ficando a empresa adjudicatária do</w:t>
      </w:r>
      <w:r w:rsidR="00B123A9" w:rsidRPr="00D628CB">
        <w:rPr>
          <w:rFonts w:ascii="Verdana" w:hAnsi="Verdana" w:cs="Arial"/>
          <w:sz w:val="19"/>
          <w:szCs w:val="19"/>
        </w:rPr>
        <w:t xml:space="preserve">s itens </w:t>
      </w:r>
      <w:r w:rsidRPr="00D628CB">
        <w:rPr>
          <w:rFonts w:ascii="Verdana" w:hAnsi="Verdana" w:cs="Arial"/>
          <w:sz w:val="19"/>
          <w:szCs w:val="19"/>
        </w:rPr>
        <w:t xml:space="preserve">(Detentora do registro) intimada a apresentar formalmente aos cuidados do Setor de Licitações da Prefeitura documento que justifique possíveis atrasos ou impossibilidade na entrega do(s) </w:t>
      </w:r>
      <w:r w:rsidR="00B123A9" w:rsidRPr="00D628CB">
        <w:rPr>
          <w:rFonts w:ascii="Verdana" w:hAnsi="Verdana" w:cs="Arial"/>
          <w:sz w:val="19"/>
          <w:szCs w:val="19"/>
        </w:rPr>
        <w:t>itens</w:t>
      </w:r>
      <w:r w:rsidRPr="00D628CB">
        <w:rPr>
          <w:rFonts w:ascii="Verdana" w:hAnsi="Verdana" w:cs="Arial"/>
          <w:sz w:val="19"/>
          <w:szCs w:val="19"/>
        </w:rPr>
        <w:t xml:space="preserve">, sob pena de encaminhamento de Notificação Extra-Judicial e abertura de processo administrativo </w:t>
      </w:r>
      <w:r w:rsidRPr="00D628CB">
        <w:rPr>
          <w:rFonts w:ascii="Verdana" w:hAnsi="Verdana" w:cs="Arial"/>
          <w:sz w:val="19"/>
          <w:szCs w:val="19"/>
          <w:u w:val="single"/>
        </w:rPr>
        <w:t>para declaração de idoneidade da empresa</w:t>
      </w:r>
      <w:r w:rsidRPr="00D628CB">
        <w:rPr>
          <w:rFonts w:ascii="Verdana" w:hAnsi="Verdana" w:cs="Arial"/>
          <w:sz w:val="19"/>
          <w:szCs w:val="19"/>
        </w:rPr>
        <w:t>;</w:t>
      </w:r>
    </w:p>
    <w:p w:rsidR="002448F8" w:rsidRPr="00D628CB" w:rsidRDefault="002448F8" w:rsidP="002448F8">
      <w:pPr>
        <w:pStyle w:val="Recuodecorpodetexto3"/>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u w:val="single"/>
        </w:rPr>
      </w:pPr>
      <w:r w:rsidRPr="00D628CB">
        <w:rPr>
          <w:rFonts w:ascii="Verdana" w:hAnsi="Verdana" w:cs="Arial"/>
          <w:sz w:val="19"/>
          <w:szCs w:val="19"/>
        </w:rPr>
        <w:t xml:space="preserve">As quantidades solicitadas na “Ordem de Compra” deverão ser efetivamente atendidas, podendo o responsável pelo setor recusar-se a receber o(s) </w:t>
      </w:r>
      <w:r w:rsidR="00B123A9" w:rsidRPr="00D628CB">
        <w:rPr>
          <w:rFonts w:ascii="Verdana" w:hAnsi="Verdana" w:cs="Arial"/>
          <w:sz w:val="19"/>
          <w:szCs w:val="19"/>
        </w:rPr>
        <w:t>produtos</w:t>
      </w:r>
      <w:r w:rsidRPr="00D628CB">
        <w:rPr>
          <w:rFonts w:ascii="Verdana" w:hAnsi="Verdana" w:cs="Arial"/>
          <w:sz w:val="19"/>
          <w:szCs w:val="19"/>
        </w:rPr>
        <w:t xml:space="preserve">, ou após, caso constate irregularidades, disponibilizá-los para devolução, não cabendo à empresa adjudicatária (Detentora do Registro) </w:t>
      </w:r>
      <w:r w:rsidRPr="00D628CB">
        <w:rPr>
          <w:rFonts w:ascii="Verdana" w:hAnsi="Verdana" w:cs="Arial"/>
          <w:sz w:val="19"/>
          <w:szCs w:val="19"/>
          <w:u w:val="single"/>
        </w:rPr>
        <w:t>quaisquer restituições de prejuízos;</w:t>
      </w:r>
    </w:p>
    <w:p w:rsidR="002448F8" w:rsidRPr="00D628CB" w:rsidRDefault="002448F8" w:rsidP="002448F8">
      <w:pPr>
        <w:pStyle w:val="Recuodecorpodetexto3"/>
        <w:ind w:left="0"/>
        <w:rPr>
          <w:rFonts w:ascii="Verdana" w:hAnsi="Verdana" w:cs="Arial"/>
          <w:sz w:val="19"/>
          <w:szCs w:val="19"/>
        </w:rPr>
      </w:pPr>
    </w:p>
    <w:p w:rsidR="002448F8"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624BF5" w:rsidRDefault="00624BF5" w:rsidP="00624BF5">
      <w:pPr>
        <w:pStyle w:val="Recuodecorpodetexto3"/>
        <w:tabs>
          <w:tab w:val="clear" w:pos="2268"/>
          <w:tab w:val="left" w:pos="2520"/>
        </w:tabs>
        <w:rPr>
          <w:rFonts w:ascii="Verdana" w:hAnsi="Verdana" w:cs="Arial"/>
          <w:sz w:val="19"/>
          <w:szCs w:val="19"/>
        </w:rPr>
      </w:pPr>
    </w:p>
    <w:p w:rsidR="00624BF5" w:rsidRDefault="00624BF5" w:rsidP="00624BF5">
      <w:pPr>
        <w:pStyle w:val="Recuodecorpodetexto3"/>
        <w:tabs>
          <w:tab w:val="clear" w:pos="2268"/>
          <w:tab w:val="left" w:pos="2520"/>
        </w:tabs>
        <w:rPr>
          <w:rFonts w:ascii="Verdana" w:hAnsi="Verdana" w:cs="Arial"/>
          <w:sz w:val="19"/>
          <w:szCs w:val="19"/>
        </w:rPr>
      </w:pPr>
    </w:p>
    <w:p w:rsidR="00624BF5" w:rsidRDefault="00624BF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7A06B5" w:rsidRDefault="007A06B5" w:rsidP="00624BF5">
      <w:pPr>
        <w:pStyle w:val="Recuodecorpodetexto3"/>
        <w:tabs>
          <w:tab w:val="clear" w:pos="2268"/>
          <w:tab w:val="left" w:pos="2520"/>
        </w:tabs>
        <w:rPr>
          <w:rFonts w:ascii="Verdana" w:hAnsi="Verdana" w:cs="Arial"/>
          <w:sz w:val="19"/>
          <w:szCs w:val="19"/>
        </w:rPr>
      </w:pPr>
    </w:p>
    <w:p w:rsidR="00624BF5" w:rsidRDefault="00624BF5" w:rsidP="00624BF5">
      <w:pPr>
        <w:pStyle w:val="Recuodecorpodetexto3"/>
        <w:tabs>
          <w:tab w:val="clear" w:pos="2268"/>
          <w:tab w:val="left" w:pos="2520"/>
        </w:tabs>
        <w:rPr>
          <w:rFonts w:ascii="Verdana" w:hAnsi="Verdana" w:cs="Arial"/>
          <w:sz w:val="19"/>
          <w:szCs w:val="19"/>
        </w:rPr>
      </w:pPr>
    </w:p>
    <w:p w:rsidR="00624BF5" w:rsidRDefault="00624BF5" w:rsidP="00624BF5">
      <w:pPr>
        <w:pStyle w:val="Recuodecorpodetexto3"/>
        <w:tabs>
          <w:tab w:val="clear" w:pos="2268"/>
          <w:tab w:val="left" w:pos="2520"/>
        </w:tabs>
        <w:rPr>
          <w:rFonts w:ascii="Verdana" w:hAnsi="Verdana" w:cs="Arial"/>
          <w:sz w:val="19"/>
          <w:szCs w:val="19"/>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PREFEITURA MUNICIPAL</w:t>
      </w:r>
      <w:r w:rsidR="00EE4015">
        <w:rPr>
          <w:rFonts w:ascii="Verdana" w:hAnsi="Verdana"/>
          <w:bCs/>
          <w:sz w:val="22"/>
          <w:szCs w:val="22"/>
        </w:rPr>
        <w:t xml:space="preserve"> DE</w:t>
      </w:r>
      <w:r w:rsidRPr="00560918">
        <w:rPr>
          <w:rFonts w:ascii="Verdana" w:hAnsi="Verdana"/>
          <w:bCs/>
          <w:sz w:val="22"/>
          <w:szCs w:val="22"/>
        </w:rPr>
        <w:t xml:space="preserve"> </w:t>
      </w:r>
      <w:r w:rsidR="00CE4B98">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4C10D1">
        <w:rPr>
          <w:rFonts w:ascii="Verdana" w:hAnsi="Verdana"/>
          <w:sz w:val="22"/>
          <w:szCs w:val="22"/>
        </w:rPr>
        <w:t>44</w:t>
      </w:r>
      <w:r w:rsidRPr="00560918">
        <w:rPr>
          <w:rFonts w:ascii="Verdana" w:hAnsi="Verdana"/>
          <w:sz w:val="22"/>
          <w:szCs w:val="22"/>
        </w:rPr>
        <w:t>/201</w:t>
      </w:r>
      <w:r w:rsidR="00036C47">
        <w:rPr>
          <w:rFonts w:ascii="Verdana" w:hAnsi="Verdana"/>
          <w:sz w:val="22"/>
          <w:szCs w:val="22"/>
        </w:rPr>
        <w:t>6</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 de .............................. de 201</w:t>
      </w:r>
      <w:r w:rsidR="00036C47">
        <w:rPr>
          <w:rFonts w:ascii="Verdana" w:hAnsi="Verdana"/>
          <w:sz w:val="22"/>
          <w:szCs w:val="22"/>
        </w:rPr>
        <w:t>6</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EE4015" w:rsidRPr="00560918" w:rsidRDefault="00EE4015" w:rsidP="002448F8">
      <w:pPr>
        <w:jc w:val="both"/>
        <w:rPr>
          <w:rFonts w:ascii="Verdana" w:hAnsi="Verdana"/>
          <w:sz w:val="22"/>
          <w:szCs w:val="22"/>
        </w:rPr>
      </w:pPr>
    </w:p>
    <w:p w:rsidR="002448F8" w:rsidRDefault="002448F8" w:rsidP="002448F8">
      <w:pPr>
        <w:jc w:val="both"/>
        <w:rPr>
          <w:rFonts w:ascii="Verdana" w:hAnsi="Verdana"/>
          <w:sz w:val="22"/>
          <w:szCs w:val="22"/>
        </w:rPr>
      </w:pPr>
    </w:p>
    <w:p w:rsidR="00326B3C" w:rsidRPr="00560918" w:rsidRDefault="00326B3C" w:rsidP="002448F8">
      <w:pPr>
        <w:jc w:val="both"/>
        <w:rPr>
          <w:rFonts w:ascii="Verdana" w:hAnsi="Verdana"/>
          <w:sz w:val="22"/>
          <w:szCs w:val="22"/>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1"/>
          <w:szCs w:val="21"/>
        </w:rPr>
      </w:pPr>
      <w:r w:rsidRPr="00D8737C">
        <w:rPr>
          <w:rFonts w:ascii="Verdana" w:hAnsi="Verdana"/>
          <w:b/>
          <w:bCs/>
          <w:sz w:val="21"/>
          <w:szCs w:val="21"/>
        </w:rPr>
        <w:lastRenderedPageBreak/>
        <w:t>ANEXO III</w:t>
      </w:r>
    </w:p>
    <w:p w:rsidR="002448F8" w:rsidRPr="00D8737C" w:rsidRDefault="002448F8" w:rsidP="002448F8">
      <w:pPr>
        <w:jc w:val="center"/>
        <w:rPr>
          <w:rFonts w:ascii="Verdana" w:hAnsi="Verdana"/>
          <w:b/>
          <w:bCs/>
          <w:sz w:val="21"/>
          <w:szCs w:val="21"/>
        </w:rPr>
      </w:pP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PREGÃO PRESENCIAL N. </w:t>
      </w:r>
      <w:r w:rsidR="004C10D1">
        <w:rPr>
          <w:rFonts w:ascii="Verdana" w:hAnsi="Verdana"/>
          <w:b/>
          <w:bCs/>
          <w:sz w:val="21"/>
          <w:szCs w:val="21"/>
        </w:rPr>
        <w:t>44</w:t>
      </w:r>
      <w:r w:rsidRPr="00D8737C">
        <w:rPr>
          <w:rFonts w:ascii="Verdana" w:hAnsi="Verdana"/>
          <w:b/>
          <w:bCs/>
          <w:sz w:val="21"/>
          <w:szCs w:val="21"/>
        </w:rPr>
        <w:t>/201</w:t>
      </w:r>
      <w:r w:rsidR="00036C47">
        <w:rPr>
          <w:rFonts w:ascii="Verdana" w:hAnsi="Verdana"/>
          <w:b/>
          <w:bCs/>
          <w:sz w:val="21"/>
          <w:szCs w:val="21"/>
        </w:rPr>
        <w:t>6</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REGISTRO DE PREÇOS N. .... </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CONTRATO N. ......</w:t>
      </w:r>
    </w:p>
    <w:p w:rsidR="002448F8" w:rsidRPr="00D8737C" w:rsidRDefault="002448F8" w:rsidP="002448F8">
      <w:pPr>
        <w:jc w:val="center"/>
        <w:rPr>
          <w:rFonts w:ascii="Verdana" w:hAnsi="Verdana" w:cs="Arial"/>
          <w:b/>
          <w:sz w:val="21"/>
          <w:szCs w:val="21"/>
        </w:rPr>
      </w:pPr>
    </w:p>
    <w:p w:rsidR="002448F8" w:rsidRPr="00D8737C" w:rsidRDefault="002448F8" w:rsidP="002448F8">
      <w:pPr>
        <w:jc w:val="center"/>
        <w:rPr>
          <w:rFonts w:ascii="Verdana" w:hAnsi="Verdana" w:cs="Arial"/>
          <w:b/>
          <w:sz w:val="21"/>
          <w:szCs w:val="21"/>
        </w:rPr>
      </w:pPr>
    </w:p>
    <w:p w:rsidR="00351ED1" w:rsidRPr="00D8737C" w:rsidRDefault="00351ED1" w:rsidP="00351ED1">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E958D0" w:rsidRPr="00D8737C">
        <w:rPr>
          <w:rFonts w:ascii="Verdana" w:hAnsi="Verdana" w:cs="BANHCA+TimesNewRomanPSMT"/>
          <w:sz w:val="21"/>
          <w:szCs w:val="21"/>
        </w:rPr>
        <w:t xml:space="preserve">os gêneros alimentícios </w:t>
      </w:r>
      <w:r w:rsidR="00624BF5">
        <w:rPr>
          <w:rFonts w:ascii="Verdana" w:hAnsi="Verdana" w:cs="BANHCA+TimesNewRomanPSMT"/>
          <w:sz w:val="21"/>
          <w:szCs w:val="21"/>
        </w:rPr>
        <w:t xml:space="preserve">e frutas </w:t>
      </w:r>
      <w:r w:rsidR="00E958D0" w:rsidRPr="00D8737C">
        <w:rPr>
          <w:rFonts w:ascii="Verdana" w:hAnsi="Verdana" w:cs="BANHCA+TimesNewRomanPSMT"/>
          <w:sz w:val="21"/>
          <w:szCs w:val="21"/>
        </w:rPr>
        <w:t xml:space="preserve">destinados </w:t>
      </w:r>
      <w:r w:rsidR="00624BF5">
        <w:rPr>
          <w:rFonts w:ascii="Verdana" w:hAnsi="Verdana" w:cs="BANHCA+TimesNewRomanPSMT"/>
          <w:sz w:val="21"/>
          <w:szCs w:val="21"/>
        </w:rPr>
        <w:t>a Assistência Social</w:t>
      </w:r>
      <w:r w:rsidR="00E958D0" w:rsidRPr="00D8737C">
        <w:rPr>
          <w:rFonts w:ascii="Verdana" w:hAnsi="Verdana" w:cs="BANHCA+TimesNewRomanPSMT"/>
          <w:sz w:val="21"/>
          <w:szCs w:val="21"/>
        </w:rPr>
        <w:t>, no ano letivo de 201</w:t>
      </w:r>
      <w:r w:rsidR="00624BF5">
        <w:rPr>
          <w:rFonts w:ascii="Verdana" w:hAnsi="Verdana" w:cs="BANHCA+TimesNewRomanPSMT"/>
          <w:sz w:val="21"/>
          <w:szCs w:val="21"/>
        </w:rPr>
        <w:t>5</w:t>
      </w:r>
      <w:r w:rsidRPr="00D8737C">
        <w:rPr>
          <w:rFonts w:ascii="Verdana" w:hAnsi="Verdana" w:cs="BANHCA+TimesNewRomanPSMT"/>
          <w:sz w:val="21"/>
          <w:szCs w:val="21"/>
        </w:rPr>
        <w:t xml:space="preserve">, de acordo com legislação vigente da ANP, através de licitação na modalidade </w:t>
      </w:r>
      <w:r w:rsidRPr="00D8737C">
        <w:rPr>
          <w:rFonts w:ascii="Verdana" w:hAnsi="Verdana" w:cs="BANJHE+TimesNewRomanPS"/>
          <w:sz w:val="21"/>
          <w:szCs w:val="21"/>
        </w:rPr>
        <w:t xml:space="preserve">PREGÃO PRESENCIAL, visando o REGISTRO DE PREÇOS, </w:t>
      </w:r>
      <w:r w:rsidRPr="00D8737C">
        <w:rPr>
          <w:rFonts w:ascii="Verdana" w:hAnsi="Verdana" w:cs="BANHCA+TimesNewRomanPSMT"/>
          <w:sz w:val="21"/>
          <w:szCs w:val="21"/>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D8737C" w:rsidRDefault="002448F8" w:rsidP="002448F8">
      <w:pPr>
        <w:jc w:val="both"/>
        <w:rPr>
          <w:rFonts w:ascii="Verdana" w:hAnsi="Verdana" w:cs="Arial"/>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 xml:space="preserve">CLÁUSULA PRIMEIRA: DO OBJETO </w:t>
      </w:r>
    </w:p>
    <w:p w:rsidR="002448F8" w:rsidRPr="00D8737C" w:rsidRDefault="002448F8" w:rsidP="002448F8">
      <w:pPr>
        <w:jc w:val="both"/>
        <w:rPr>
          <w:rFonts w:ascii="Verdana" w:hAnsi="Verdana" w:cs="Arial"/>
          <w:sz w:val="21"/>
          <w:szCs w:val="21"/>
        </w:rPr>
      </w:pPr>
    </w:p>
    <w:p w:rsidR="002448F8" w:rsidRPr="00D8737C" w:rsidRDefault="002448F8" w:rsidP="00D27FA7">
      <w:pPr>
        <w:numPr>
          <w:ilvl w:val="1"/>
          <w:numId w:val="7"/>
        </w:numPr>
        <w:tabs>
          <w:tab w:val="clear" w:pos="720"/>
          <w:tab w:val="num" w:pos="600"/>
        </w:tabs>
        <w:jc w:val="both"/>
        <w:rPr>
          <w:rFonts w:ascii="Verdana" w:hAnsi="Verdana" w:cs="Arial"/>
          <w:sz w:val="21"/>
          <w:szCs w:val="21"/>
        </w:rPr>
      </w:pPr>
      <w:r w:rsidRPr="00D8737C">
        <w:rPr>
          <w:rFonts w:ascii="Verdana" w:hAnsi="Verdana" w:cs="Arial"/>
          <w:sz w:val="21"/>
          <w:szCs w:val="21"/>
        </w:rPr>
        <w:t>Descrição dos itens:</w:t>
      </w:r>
    </w:p>
    <w:p w:rsidR="002448F8" w:rsidRPr="00D8737C" w:rsidRDefault="002448F8" w:rsidP="002448F8">
      <w:pPr>
        <w:jc w:val="both"/>
        <w:rPr>
          <w:rFonts w:ascii="Verdana" w:hAnsi="Verdana" w:cs="Arial"/>
          <w:sz w:val="21"/>
          <w:szCs w:val="21"/>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D8737C">
        <w:tc>
          <w:tcPr>
            <w:tcW w:w="74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ITEM</w:t>
            </w:r>
          </w:p>
        </w:tc>
        <w:tc>
          <w:tcPr>
            <w:tcW w:w="138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QUANT.</w:t>
            </w:r>
          </w:p>
          <w:p w:rsidR="002448F8" w:rsidRPr="00D8737C" w:rsidRDefault="002448F8" w:rsidP="002448F8">
            <w:pPr>
              <w:jc w:val="center"/>
              <w:rPr>
                <w:rFonts w:ascii="Verdana" w:hAnsi="Verdana"/>
                <w:bCs/>
                <w:sz w:val="21"/>
                <w:szCs w:val="21"/>
              </w:rPr>
            </w:pPr>
            <w:r w:rsidRPr="00D8737C">
              <w:rPr>
                <w:rFonts w:ascii="Verdana" w:hAnsi="Verdana"/>
                <w:bCs/>
                <w:sz w:val="21"/>
                <w:szCs w:val="21"/>
              </w:rPr>
              <w:t>ESTIMADA</w:t>
            </w:r>
          </w:p>
        </w:tc>
        <w:tc>
          <w:tcPr>
            <w:tcW w:w="351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DESCRIÇÃO</w:t>
            </w:r>
          </w:p>
        </w:tc>
        <w:tc>
          <w:tcPr>
            <w:tcW w:w="1465" w:type="dxa"/>
          </w:tcPr>
          <w:p w:rsidR="002448F8" w:rsidRPr="00D8737C" w:rsidRDefault="002448F8" w:rsidP="002448F8">
            <w:pPr>
              <w:pStyle w:val="Ttulo8"/>
              <w:jc w:val="center"/>
              <w:rPr>
                <w:rFonts w:ascii="Verdana" w:hAnsi="Verdana"/>
                <w:b/>
                <w:sz w:val="21"/>
                <w:szCs w:val="21"/>
              </w:rPr>
            </w:pPr>
            <w:r w:rsidRPr="00D8737C">
              <w:rPr>
                <w:rFonts w:ascii="Verdana" w:hAnsi="Verdana"/>
                <w:b/>
                <w:sz w:val="21"/>
                <w:szCs w:val="21"/>
              </w:rPr>
              <w:t>MARCA</w:t>
            </w:r>
          </w:p>
        </w:tc>
        <w:tc>
          <w:tcPr>
            <w:tcW w:w="160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VALOR UNITÁRIO</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bl>
    <w:p w:rsidR="002448F8" w:rsidRPr="00D8737C" w:rsidRDefault="002448F8" w:rsidP="002448F8">
      <w:pPr>
        <w:jc w:val="both"/>
        <w:rPr>
          <w:rFonts w:ascii="Verdana" w:hAnsi="Verdana" w:cs="Arial"/>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1.2. </w:t>
      </w:r>
      <w:r w:rsidRPr="00D8737C">
        <w:rPr>
          <w:rFonts w:ascii="Verdana" w:hAnsi="Verdana"/>
          <w:sz w:val="21"/>
          <w:szCs w:val="21"/>
        </w:rPr>
        <w:tab/>
        <w:t>A presente ata tem por objeto o Registro de Preços para eventual fornecimento</w:t>
      </w:r>
      <w:r w:rsidR="00E958D0" w:rsidRPr="00D8737C">
        <w:rPr>
          <w:rFonts w:ascii="Verdana" w:hAnsi="Verdana" w:cs="BANHCA+TimesNewRomanPSMT"/>
          <w:sz w:val="21"/>
          <w:szCs w:val="21"/>
        </w:rPr>
        <w:t xml:space="preserve"> gêneros alimentícios destinados </w:t>
      </w:r>
      <w:r w:rsidR="00624BF5">
        <w:rPr>
          <w:rFonts w:ascii="Verdana" w:hAnsi="Verdana" w:cs="BANHCA+TimesNewRomanPSMT"/>
          <w:sz w:val="21"/>
          <w:szCs w:val="21"/>
        </w:rPr>
        <w:t>a assistência social</w:t>
      </w:r>
      <w:r w:rsidR="00E958D0" w:rsidRPr="00D8737C">
        <w:rPr>
          <w:rFonts w:ascii="Verdana" w:hAnsi="Verdana" w:cs="BANHCA+TimesNewRomanPSMT"/>
          <w:sz w:val="21"/>
          <w:szCs w:val="21"/>
        </w:rPr>
        <w:t xml:space="preserve">, no ano letivo de </w:t>
      </w:r>
      <w:r w:rsidR="00EE4015" w:rsidRPr="00D8737C">
        <w:rPr>
          <w:rFonts w:ascii="Verdana" w:hAnsi="Verdana" w:cs="BANHCA+TimesNewRomanPSMT"/>
          <w:sz w:val="21"/>
          <w:szCs w:val="21"/>
        </w:rPr>
        <w:t>201</w:t>
      </w:r>
      <w:r w:rsidR="00036C47">
        <w:rPr>
          <w:rFonts w:ascii="Verdana" w:hAnsi="Verdana" w:cs="BANHCA+TimesNewRomanPSMT"/>
          <w:sz w:val="21"/>
          <w:szCs w:val="21"/>
        </w:rPr>
        <w:t>6</w:t>
      </w:r>
      <w:r w:rsidR="00E958D0" w:rsidRPr="00D8737C">
        <w:rPr>
          <w:rFonts w:ascii="Verdana" w:hAnsi="Verdana" w:cs="BANHCA+TimesNewRomanPSMT"/>
          <w:sz w:val="21"/>
          <w:szCs w:val="21"/>
        </w:rPr>
        <w:t xml:space="preserve">, </w:t>
      </w:r>
      <w:r w:rsidR="007227AA" w:rsidRPr="00D8737C">
        <w:rPr>
          <w:rFonts w:ascii="Verdana" w:hAnsi="Verdana"/>
          <w:sz w:val="21"/>
          <w:szCs w:val="21"/>
        </w:rPr>
        <w:t xml:space="preserve">de </w:t>
      </w:r>
      <w:r w:rsidR="00245ABF" w:rsidRPr="00D8737C">
        <w:rPr>
          <w:rFonts w:ascii="Verdana" w:hAnsi="Verdana"/>
          <w:sz w:val="21"/>
          <w:szCs w:val="21"/>
        </w:rPr>
        <w:t>Iaras</w:t>
      </w:r>
      <w:r w:rsidRPr="00D8737C">
        <w:rPr>
          <w:rFonts w:ascii="Verdana" w:hAnsi="Verdana"/>
          <w:sz w:val="21"/>
          <w:szCs w:val="21"/>
        </w:rPr>
        <w:t>; conforme descrição,</w:t>
      </w:r>
      <w:r w:rsidR="00B123A9" w:rsidRPr="00D8737C">
        <w:rPr>
          <w:rFonts w:ascii="Verdana" w:hAnsi="Verdana"/>
          <w:sz w:val="21"/>
          <w:szCs w:val="21"/>
        </w:rPr>
        <w:t xml:space="preserve"> </w:t>
      </w:r>
      <w:r w:rsidRPr="00D8737C">
        <w:rPr>
          <w:rFonts w:ascii="Verdana" w:hAnsi="Verdana"/>
          <w:sz w:val="21"/>
          <w:szCs w:val="21"/>
        </w:rPr>
        <w:t>e preços unitários relacionados no item anterior.</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3"/>
        <w:ind w:left="600" w:hanging="600"/>
        <w:rPr>
          <w:rFonts w:ascii="Verdana" w:hAnsi="Verdana"/>
          <w:b/>
          <w:sz w:val="21"/>
          <w:szCs w:val="21"/>
        </w:rPr>
      </w:pPr>
      <w:r w:rsidRPr="00D8737C">
        <w:rPr>
          <w:rFonts w:ascii="Verdana" w:hAnsi="Verdana"/>
          <w:sz w:val="21"/>
          <w:szCs w:val="21"/>
        </w:rPr>
        <w:t xml:space="preserve">1.3. </w:t>
      </w:r>
      <w:r w:rsidRPr="00D8737C">
        <w:rPr>
          <w:rFonts w:ascii="Verdana" w:hAnsi="Verdana"/>
          <w:sz w:val="21"/>
          <w:szCs w:val="21"/>
        </w:rPr>
        <w:tab/>
      </w:r>
      <w:r w:rsidRPr="00D8737C">
        <w:rPr>
          <w:rFonts w:ascii="Verdana" w:hAnsi="Verdana"/>
          <w:b/>
          <w:sz w:val="21"/>
          <w:szCs w:val="21"/>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D8737C" w:rsidRDefault="00D8737C" w:rsidP="002448F8">
      <w:pPr>
        <w:jc w:val="both"/>
        <w:rPr>
          <w:rFonts w:ascii="Verdana" w:hAnsi="Verdana"/>
          <w:sz w:val="21"/>
          <w:szCs w:val="21"/>
        </w:rPr>
      </w:pPr>
    </w:p>
    <w:p w:rsidR="00624BF5" w:rsidRDefault="00624BF5" w:rsidP="002448F8">
      <w:pPr>
        <w:jc w:val="both"/>
        <w:rPr>
          <w:rFonts w:ascii="Verdana" w:hAnsi="Verdana"/>
          <w:sz w:val="21"/>
          <w:szCs w:val="21"/>
        </w:rPr>
      </w:pPr>
    </w:p>
    <w:p w:rsidR="00624BF5" w:rsidRDefault="00624BF5" w:rsidP="002448F8">
      <w:pPr>
        <w:jc w:val="both"/>
        <w:rPr>
          <w:rFonts w:ascii="Verdana" w:hAnsi="Verdana"/>
          <w:sz w:val="21"/>
          <w:szCs w:val="21"/>
        </w:rPr>
      </w:pPr>
    </w:p>
    <w:p w:rsidR="00624BF5" w:rsidRPr="00D8737C" w:rsidRDefault="00624BF5" w:rsidP="002448F8">
      <w:pPr>
        <w:jc w:val="both"/>
        <w:rPr>
          <w:rFonts w:ascii="Verdana" w:hAnsi="Verdana"/>
          <w:sz w:val="21"/>
          <w:szCs w:val="21"/>
        </w:rPr>
      </w:pPr>
    </w:p>
    <w:p w:rsidR="002448F8" w:rsidRPr="00D8737C"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1"/>
          <w:szCs w:val="21"/>
        </w:rPr>
      </w:pPr>
      <w:r w:rsidRPr="00D8737C">
        <w:rPr>
          <w:rFonts w:ascii="Verdana" w:hAnsi="Verdana"/>
          <w:b/>
          <w:sz w:val="21"/>
          <w:szCs w:val="21"/>
        </w:rPr>
        <w:t>CLÁUSULA SEGUNDA: DAS RESPONSABILIDADES</w:t>
      </w:r>
    </w:p>
    <w:p w:rsidR="002448F8" w:rsidRPr="00D8737C" w:rsidRDefault="002448F8" w:rsidP="002448F8">
      <w:pPr>
        <w:pStyle w:val="Corpodetexto"/>
        <w:tabs>
          <w:tab w:val="left" w:pos="720"/>
          <w:tab w:val="left" w:pos="2280"/>
        </w:tabs>
        <w:ind w:left="600" w:hanging="600"/>
        <w:rPr>
          <w:rFonts w:ascii="Verdana" w:hAnsi="Verdana" w:cs="Tahoma"/>
          <w:sz w:val="21"/>
          <w:szCs w:val="21"/>
        </w:rPr>
      </w:pPr>
      <w:r w:rsidRPr="00D8737C">
        <w:rPr>
          <w:rFonts w:ascii="Verdana" w:hAnsi="Verdana" w:cs="Tahoma"/>
          <w:sz w:val="21"/>
          <w:szCs w:val="21"/>
        </w:rPr>
        <w:lastRenderedPageBreak/>
        <w:t>2.1.</w:t>
      </w:r>
      <w:r w:rsidRPr="00D8737C">
        <w:rPr>
          <w:rFonts w:ascii="Verdana" w:hAnsi="Verdana" w:cs="Tahoma"/>
          <w:sz w:val="21"/>
          <w:szCs w:val="21"/>
        </w:rPr>
        <w:tab/>
        <w:t xml:space="preserve">O </w:t>
      </w:r>
      <w:r w:rsidRPr="00D8737C">
        <w:rPr>
          <w:rFonts w:ascii="Verdana" w:hAnsi="Verdana" w:cs="Arial"/>
          <w:sz w:val="21"/>
          <w:szCs w:val="21"/>
        </w:rPr>
        <w:t>FORNECEDOR DETENTOR DA ATA</w:t>
      </w:r>
      <w:r w:rsidRPr="00D8737C">
        <w:rPr>
          <w:rFonts w:ascii="Verdana" w:hAnsi="Verdana" w:cs="Tahoma"/>
          <w:sz w:val="21"/>
          <w:szCs w:val="21"/>
        </w:rPr>
        <w:t xml:space="preserve"> compromete-se a manter, durante toda a vigência da presente, todas as condições de habilitação e qualificação exigidas no processo licitatório.</w:t>
      </w: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1"/>
          <w:szCs w:val="21"/>
        </w:rPr>
      </w:pPr>
      <w:r w:rsidRPr="00D8737C">
        <w:rPr>
          <w:rFonts w:ascii="Verdana" w:hAnsi="Verdana"/>
          <w:sz w:val="21"/>
          <w:szCs w:val="21"/>
        </w:rPr>
        <w:t>CLÁUSULA TERCEIRA: DO PRAZO E DAS CONDIÇÕES DE ENTREGA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3.1. </w:t>
      </w:r>
      <w:r w:rsidRPr="00D8737C">
        <w:rPr>
          <w:rFonts w:ascii="Verdana" w:hAnsi="Verdana"/>
          <w:sz w:val="21"/>
          <w:szCs w:val="21"/>
        </w:rPr>
        <w:tab/>
        <w:t>Sempre que julgar necessário, a Prefeitura solicitará, durante a vigência da respectiva Ata de Registro de Preços, o fornecimento do material de expediente registrados, na quantidade que for preciso, mediante Ordem de Compra.</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3.1.2.</w:t>
      </w:r>
      <w:r w:rsidRPr="00D8737C">
        <w:rPr>
          <w:rFonts w:ascii="Verdana" w:hAnsi="Verdana"/>
          <w:sz w:val="21"/>
          <w:szCs w:val="21"/>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CE4B98" w:rsidRPr="00D8737C">
        <w:rPr>
          <w:rFonts w:ascii="Verdana" w:hAnsi="Verdana"/>
          <w:sz w:val="21"/>
          <w:szCs w:val="21"/>
        </w:rPr>
        <w:t>Iaras</w:t>
      </w:r>
      <w:r w:rsidRPr="00D8737C">
        <w:rPr>
          <w:rFonts w:ascii="Verdana" w:hAnsi="Verdana"/>
          <w:sz w:val="21"/>
          <w:szCs w:val="21"/>
        </w:rPr>
        <w:t xml:space="preserve">, à </w:t>
      </w:r>
      <w:r w:rsidR="00245ABF" w:rsidRPr="00D8737C">
        <w:rPr>
          <w:rFonts w:ascii="Verdana" w:hAnsi="Verdana"/>
          <w:sz w:val="21"/>
          <w:szCs w:val="21"/>
        </w:rPr>
        <w:t>Praça Monção</w:t>
      </w:r>
      <w:r w:rsidR="00570BDE" w:rsidRPr="00D8737C">
        <w:rPr>
          <w:rFonts w:ascii="Verdana" w:hAnsi="Verdana"/>
          <w:sz w:val="21"/>
          <w:szCs w:val="21"/>
        </w:rPr>
        <w:t xml:space="preserve">, </w:t>
      </w:r>
      <w:r w:rsidR="00245ABF" w:rsidRPr="00D8737C">
        <w:rPr>
          <w:rFonts w:ascii="Verdana" w:hAnsi="Verdana"/>
          <w:sz w:val="21"/>
          <w:szCs w:val="21"/>
        </w:rPr>
        <w:t>683</w:t>
      </w:r>
      <w:r w:rsidRPr="00D8737C">
        <w:rPr>
          <w:rFonts w:ascii="Verdana" w:hAnsi="Verdana"/>
          <w:sz w:val="21"/>
          <w:szCs w:val="21"/>
        </w:rPr>
        <w:t xml:space="preserve">, Centro, </w:t>
      </w:r>
      <w:r w:rsidR="00245ABF" w:rsidRPr="00D8737C">
        <w:rPr>
          <w:rFonts w:ascii="Verdana" w:hAnsi="Verdana"/>
          <w:sz w:val="21"/>
          <w:szCs w:val="21"/>
        </w:rPr>
        <w:t>Iaras</w:t>
      </w:r>
      <w:r w:rsidRPr="00D8737C">
        <w:rPr>
          <w:rFonts w:ascii="Verdana" w:hAnsi="Verdana"/>
          <w:sz w:val="21"/>
          <w:szCs w:val="21"/>
        </w:rPr>
        <w:t xml:space="preserve">/SP, no prazo de </w:t>
      </w:r>
      <w:r w:rsidR="00351ED1" w:rsidRPr="00D8737C">
        <w:rPr>
          <w:rFonts w:ascii="Verdana" w:hAnsi="Verdana"/>
          <w:sz w:val="21"/>
          <w:szCs w:val="21"/>
        </w:rPr>
        <w:t>02 (dois) dias</w:t>
      </w:r>
      <w:r w:rsidRPr="00D8737C">
        <w:rPr>
          <w:rFonts w:ascii="Verdana" w:hAnsi="Verdana"/>
          <w:sz w:val="21"/>
          <w:szCs w:val="21"/>
        </w:rPr>
        <w:t>, contado a partir do recebimento.</w:t>
      </w:r>
    </w:p>
    <w:p w:rsidR="002448F8" w:rsidRPr="00D8737C" w:rsidRDefault="002448F8" w:rsidP="002448F8">
      <w:pPr>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3.1.2. </w:t>
      </w:r>
      <w:r w:rsidRPr="00D8737C">
        <w:rPr>
          <w:rFonts w:ascii="Verdana" w:hAnsi="Verdana"/>
          <w:sz w:val="21"/>
          <w:szCs w:val="21"/>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3.1.3. </w:t>
      </w:r>
      <w:r w:rsidRPr="00D8737C">
        <w:rPr>
          <w:rFonts w:ascii="Verdana" w:hAnsi="Verdana"/>
          <w:sz w:val="21"/>
          <w:szCs w:val="21"/>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3.2. </w:t>
      </w:r>
      <w:r w:rsidRPr="00D8737C">
        <w:rPr>
          <w:rFonts w:ascii="Verdana" w:hAnsi="Verdana"/>
          <w:sz w:val="21"/>
          <w:szCs w:val="21"/>
        </w:rPr>
        <w:tab/>
        <w:t xml:space="preserve">A entrega dos materiais deverá ser realizada nos locais indicados na Ordem de Compras, emitidos pelo Departamento de Compras da Prefeitura Municipal </w:t>
      </w:r>
      <w:r w:rsidR="00CE4B98" w:rsidRPr="00D8737C">
        <w:rPr>
          <w:rFonts w:ascii="Verdana" w:hAnsi="Verdana"/>
          <w:sz w:val="21"/>
          <w:szCs w:val="21"/>
        </w:rPr>
        <w:t>Iaras</w:t>
      </w:r>
      <w:r w:rsidRPr="00D8737C">
        <w:rPr>
          <w:rFonts w:ascii="Verdana" w:hAnsi="Verdana"/>
          <w:sz w:val="21"/>
          <w:szCs w:val="21"/>
        </w:rPr>
        <w:t xml:space="preserve">/SP, devidamente acompanhada das notas fiscais ou notas fiscais/faturas correspondentes, no prazo estipulado neste Registro de Preços e nas quantidades indicadas.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QUARTA: DAS CONDIÇÕES DE RECEBIMENTO E PAGAMENTO</w:t>
      </w: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4.1. </w:t>
      </w:r>
      <w:r w:rsidRPr="00D8737C">
        <w:rPr>
          <w:rFonts w:ascii="Verdana" w:hAnsi="Verdana"/>
          <w:sz w:val="21"/>
          <w:szCs w:val="21"/>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b/>
          <w:sz w:val="21"/>
          <w:szCs w:val="21"/>
        </w:rPr>
      </w:pPr>
      <w:r w:rsidRPr="00D8737C">
        <w:rPr>
          <w:rFonts w:ascii="Verdana" w:hAnsi="Verdana"/>
          <w:sz w:val="21"/>
          <w:szCs w:val="21"/>
        </w:rPr>
        <w:t xml:space="preserve">4.1.1. </w:t>
      </w:r>
      <w:r w:rsidRPr="00D8737C">
        <w:rPr>
          <w:rFonts w:ascii="Verdana" w:hAnsi="Verdana"/>
          <w:sz w:val="21"/>
          <w:szCs w:val="21"/>
        </w:rPr>
        <w:tab/>
        <w:t xml:space="preserve">No texto da nota fiscal/fatura deverá constar, obrigatoriamente, o objeto da licitação, as marcas dos materiais, os valores unitários e totais e o número do processo que deu origem à aquisição </w:t>
      </w:r>
      <w:r w:rsidRPr="00D8737C">
        <w:rPr>
          <w:rFonts w:ascii="Verdana" w:hAnsi="Verdana"/>
          <w:b/>
          <w:sz w:val="21"/>
          <w:szCs w:val="21"/>
        </w:rPr>
        <w:t xml:space="preserve">(Pregão Presencial n. </w:t>
      </w:r>
      <w:r w:rsidR="004C10D1">
        <w:rPr>
          <w:rFonts w:ascii="Verdana" w:hAnsi="Verdana"/>
          <w:b/>
          <w:sz w:val="21"/>
          <w:szCs w:val="21"/>
        </w:rPr>
        <w:t>44</w:t>
      </w:r>
      <w:r w:rsidRPr="00D8737C">
        <w:rPr>
          <w:rFonts w:ascii="Verdana" w:hAnsi="Verdana"/>
          <w:b/>
          <w:sz w:val="21"/>
          <w:szCs w:val="21"/>
        </w:rPr>
        <w:t>/</w:t>
      </w:r>
      <w:r w:rsidR="00EE4015" w:rsidRPr="00D8737C">
        <w:rPr>
          <w:rFonts w:ascii="Verdana" w:hAnsi="Verdana"/>
          <w:b/>
          <w:sz w:val="21"/>
          <w:szCs w:val="21"/>
        </w:rPr>
        <w:t>201</w:t>
      </w:r>
      <w:r w:rsidR="00036C47">
        <w:rPr>
          <w:rFonts w:ascii="Verdana" w:hAnsi="Verdana"/>
          <w:b/>
          <w:sz w:val="21"/>
          <w:szCs w:val="21"/>
        </w:rPr>
        <w:t>6</w:t>
      </w:r>
      <w:r w:rsidRPr="00D8737C">
        <w:rPr>
          <w:rFonts w:ascii="Verdana" w:hAnsi="Verdana"/>
          <w:b/>
          <w:sz w:val="21"/>
          <w:szCs w:val="21"/>
        </w:rPr>
        <w:t>).</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lastRenderedPageBreak/>
        <w:t>4.1.2.</w:t>
      </w:r>
      <w:r w:rsidRPr="00D8737C">
        <w:rPr>
          <w:rFonts w:ascii="Verdana" w:hAnsi="Verdana"/>
          <w:sz w:val="21"/>
          <w:szCs w:val="21"/>
        </w:rPr>
        <w:tab/>
        <w:t xml:space="preserve">Havendo erro na nota fiscal/fatura ou outra circunstância impeditiva, o recebimento definitivo ficará suspenso, até que a empresa tome as medidas saneadoras necessárias.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4.2 </w:t>
      </w:r>
      <w:r w:rsidRPr="00D8737C">
        <w:rPr>
          <w:rFonts w:ascii="Verdana" w:hAnsi="Verdana"/>
          <w:sz w:val="21"/>
          <w:szCs w:val="21"/>
        </w:rPr>
        <w:tab/>
        <w:t>O pagamento será efetuado em até 30 (trinta) dias úteis após o encaminhamento das notas fiscais/f</w:t>
      </w:r>
      <w:r w:rsidR="00570BDE" w:rsidRPr="00D8737C">
        <w:rPr>
          <w:rFonts w:ascii="Verdana" w:hAnsi="Verdana"/>
          <w:sz w:val="21"/>
          <w:szCs w:val="21"/>
        </w:rPr>
        <w:t xml:space="preserve">aturas à Prefeitura Municipal da Estância Hidromineral de </w:t>
      </w:r>
      <w:r w:rsidR="00245ABF"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jc w:val="both"/>
        <w:rPr>
          <w:rFonts w:ascii="Verdana" w:hAnsi="Verdana"/>
          <w:sz w:val="21"/>
          <w:szCs w:val="21"/>
        </w:rPr>
      </w:pPr>
    </w:p>
    <w:p w:rsidR="002448F8" w:rsidRPr="00D8737C" w:rsidRDefault="002448F8" w:rsidP="006756DB">
      <w:pPr>
        <w:numPr>
          <w:ilvl w:val="2"/>
          <w:numId w:val="10"/>
        </w:numPr>
        <w:jc w:val="both"/>
        <w:rPr>
          <w:rFonts w:ascii="Verdana" w:hAnsi="Verdana"/>
          <w:sz w:val="21"/>
          <w:szCs w:val="21"/>
        </w:rPr>
      </w:pPr>
      <w:r w:rsidRPr="00D8737C">
        <w:rPr>
          <w:rFonts w:ascii="Verdana" w:hAnsi="Verdana"/>
          <w:sz w:val="21"/>
          <w:szCs w:val="21"/>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756DB" w:rsidRPr="00D8737C" w:rsidRDefault="006756DB" w:rsidP="006756DB">
      <w:pPr>
        <w:tabs>
          <w:tab w:val="left" w:pos="284"/>
          <w:tab w:val="left" w:pos="567"/>
          <w:tab w:val="left" w:pos="851"/>
        </w:tabs>
        <w:ind w:left="708" w:hanging="708"/>
        <w:jc w:val="both"/>
        <w:rPr>
          <w:rFonts w:ascii="Verdana" w:hAnsi="Verdana" w:cs="Arial"/>
          <w:sz w:val="21"/>
          <w:szCs w:val="21"/>
        </w:rPr>
      </w:pPr>
      <w:r w:rsidRPr="00D8737C">
        <w:rPr>
          <w:rFonts w:ascii="Verdana" w:hAnsi="Verdana" w:cs="Arial"/>
          <w:sz w:val="21"/>
          <w:szCs w:val="21"/>
        </w:rPr>
        <w:t xml:space="preserve">        4.2.2. As despesas decorrentes deste Pregão Presencial correrão por conta das seguintes verbas orçamentárias:</w:t>
      </w:r>
    </w:p>
    <w:p w:rsidR="00E958D0" w:rsidRPr="00D8737C" w:rsidRDefault="00E958D0" w:rsidP="00E958D0">
      <w:pPr>
        <w:tabs>
          <w:tab w:val="left" w:pos="284"/>
        </w:tabs>
        <w:jc w:val="both"/>
        <w:rPr>
          <w:rFonts w:ascii="Verdana" w:hAnsi="Verdana" w:cs="Arial"/>
          <w:bCs/>
          <w:sz w:val="21"/>
          <w:szCs w:val="21"/>
        </w:rPr>
      </w:pPr>
    </w:p>
    <w:p w:rsidR="00390191" w:rsidRPr="00560918" w:rsidRDefault="00390191" w:rsidP="00390191">
      <w:pPr>
        <w:tabs>
          <w:tab w:val="left" w:pos="284"/>
        </w:tabs>
        <w:jc w:val="both"/>
        <w:rPr>
          <w:rFonts w:ascii="Verdana" w:hAnsi="Verdana" w:cs="Arial"/>
          <w:bCs/>
          <w:sz w:val="22"/>
          <w:szCs w:val="22"/>
        </w:rPr>
      </w:pPr>
      <w:r w:rsidRPr="00560918">
        <w:rPr>
          <w:rFonts w:ascii="Verdana" w:hAnsi="Verdana" w:cs="Arial"/>
          <w:bCs/>
          <w:sz w:val="22"/>
          <w:szCs w:val="22"/>
        </w:rPr>
        <w:t>02.0</w:t>
      </w:r>
      <w:r>
        <w:rPr>
          <w:rFonts w:ascii="Verdana" w:hAnsi="Verdana" w:cs="Arial"/>
          <w:bCs/>
          <w:sz w:val="22"/>
          <w:szCs w:val="22"/>
        </w:rPr>
        <w:t>7.00</w:t>
      </w:r>
      <w:r w:rsidRPr="00560918">
        <w:rPr>
          <w:rFonts w:ascii="Verdana" w:hAnsi="Verdana" w:cs="Arial"/>
          <w:bCs/>
          <w:sz w:val="22"/>
          <w:szCs w:val="22"/>
        </w:rPr>
        <w:t xml:space="preserve">- </w:t>
      </w:r>
      <w:r>
        <w:rPr>
          <w:rFonts w:ascii="Verdana" w:hAnsi="Verdana" w:cs="Arial"/>
          <w:bCs/>
          <w:sz w:val="22"/>
          <w:szCs w:val="22"/>
        </w:rPr>
        <w:t>Secretaria Municipal de Assistência Social</w:t>
      </w:r>
      <w:r w:rsidRPr="00560918">
        <w:rPr>
          <w:rFonts w:ascii="Verdana" w:hAnsi="Verdana" w:cs="Arial"/>
          <w:bCs/>
          <w:sz w:val="22"/>
          <w:szCs w:val="22"/>
        </w:rPr>
        <w:t xml:space="preserve"> </w:t>
      </w:r>
    </w:p>
    <w:p w:rsidR="00390191" w:rsidRDefault="00390191" w:rsidP="00390191">
      <w:pPr>
        <w:tabs>
          <w:tab w:val="left" w:pos="284"/>
        </w:tabs>
        <w:jc w:val="both"/>
        <w:rPr>
          <w:rFonts w:ascii="Verdana" w:hAnsi="Verdana" w:cs="Arial"/>
          <w:bCs/>
          <w:sz w:val="22"/>
          <w:szCs w:val="22"/>
        </w:rPr>
      </w:pPr>
      <w:r w:rsidRPr="00560918">
        <w:rPr>
          <w:rFonts w:ascii="Verdana" w:hAnsi="Verdana" w:cs="Arial"/>
          <w:bCs/>
          <w:sz w:val="22"/>
          <w:szCs w:val="22"/>
        </w:rPr>
        <w:t>02.0</w:t>
      </w:r>
      <w:r>
        <w:rPr>
          <w:rFonts w:ascii="Verdana" w:hAnsi="Verdana" w:cs="Arial"/>
          <w:bCs/>
          <w:sz w:val="22"/>
          <w:szCs w:val="22"/>
        </w:rPr>
        <w:t>7</w:t>
      </w:r>
      <w:r w:rsidRPr="00560918">
        <w:rPr>
          <w:rFonts w:ascii="Verdana" w:hAnsi="Verdana" w:cs="Arial"/>
          <w:bCs/>
          <w:sz w:val="22"/>
          <w:szCs w:val="22"/>
        </w:rPr>
        <w:t>.</w:t>
      </w:r>
      <w:r>
        <w:rPr>
          <w:rFonts w:ascii="Verdana" w:hAnsi="Verdana" w:cs="Arial"/>
          <w:bCs/>
          <w:sz w:val="22"/>
          <w:szCs w:val="22"/>
        </w:rPr>
        <w:t>01 – Departamento Assistência Social</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3.3.90.30.00 – Ficha 231 – Material de Consumo</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02.07.02-Fundo munic.</w:t>
      </w:r>
      <w:r w:rsidRPr="00C02730">
        <w:rPr>
          <w:rFonts w:ascii="Verdana" w:hAnsi="Verdana" w:cs="Arial"/>
          <w:bCs/>
          <w:sz w:val="22"/>
          <w:szCs w:val="22"/>
        </w:rPr>
        <w:t xml:space="preserve"> </w:t>
      </w:r>
      <w:r>
        <w:rPr>
          <w:rFonts w:ascii="Verdana" w:hAnsi="Verdana" w:cs="Arial"/>
          <w:bCs/>
          <w:sz w:val="22"/>
          <w:szCs w:val="22"/>
        </w:rPr>
        <w:t xml:space="preserve">Assistência Social </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3.3.90.30.00 – Ficha 237 – Material de Consumo</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3.3.90.30.00 – Ficha 241 – Material de Consumo</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3.3.90.30.00 – Ficha 246 – Material de Consumo</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3.3.90.30.00 – Ficha 254 – Material de Consumo</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02.07.03- FMDCA - Fundo Mun. Dir. Criança e Adolescente</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3.3.90.30.00 – Ficha 261 – Material de Consumo</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02.05.00 – Secretaria Municipal de Obras e Serviços</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02.05.01 – Departamento de Limpeza Publica</w:t>
      </w:r>
    </w:p>
    <w:p w:rsidR="00390191" w:rsidRDefault="00390191" w:rsidP="00390191">
      <w:pPr>
        <w:tabs>
          <w:tab w:val="left" w:pos="284"/>
        </w:tabs>
        <w:jc w:val="both"/>
        <w:rPr>
          <w:rFonts w:ascii="Verdana" w:hAnsi="Verdana" w:cs="Arial"/>
          <w:bCs/>
          <w:sz w:val="22"/>
          <w:szCs w:val="22"/>
        </w:rPr>
      </w:pPr>
      <w:r>
        <w:rPr>
          <w:rFonts w:ascii="Verdana" w:hAnsi="Verdana" w:cs="Arial"/>
          <w:bCs/>
          <w:sz w:val="22"/>
          <w:szCs w:val="22"/>
        </w:rPr>
        <w:t>3.3.90.39.00 – Ficha 175 – Material de Consumo</w:t>
      </w:r>
    </w:p>
    <w:p w:rsidR="00390191" w:rsidRPr="00560918" w:rsidRDefault="00390191" w:rsidP="00390191">
      <w:pPr>
        <w:tabs>
          <w:tab w:val="left" w:pos="284"/>
        </w:tabs>
        <w:jc w:val="both"/>
        <w:rPr>
          <w:rFonts w:ascii="Verdana" w:hAnsi="Verdana" w:cs="Arial"/>
          <w:bCs/>
          <w:sz w:val="22"/>
          <w:szCs w:val="22"/>
        </w:rPr>
      </w:pPr>
    </w:p>
    <w:p w:rsidR="00036C47" w:rsidRDefault="00036C47" w:rsidP="00390191">
      <w:pPr>
        <w:tabs>
          <w:tab w:val="left" w:pos="284"/>
        </w:tabs>
        <w:jc w:val="both"/>
        <w:rPr>
          <w:rFonts w:ascii="Verdana" w:hAnsi="Verdana" w:cs="Arial"/>
          <w:bCs/>
          <w:sz w:val="22"/>
          <w:szCs w:val="22"/>
        </w:rPr>
      </w:pPr>
    </w:p>
    <w:p w:rsidR="002448F8" w:rsidRPr="00D8737C" w:rsidRDefault="002448F8" w:rsidP="00036C47">
      <w:pPr>
        <w:tabs>
          <w:tab w:val="left" w:pos="284"/>
        </w:tabs>
        <w:rPr>
          <w:rFonts w:ascii="Verdana" w:hAnsi="Verdana"/>
          <w:b/>
          <w:sz w:val="21"/>
          <w:szCs w:val="21"/>
        </w:rPr>
      </w:pPr>
      <w:r w:rsidRPr="00D8737C">
        <w:rPr>
          <w:rFonts w:ascii="Verdana" w:hAnsi="Verdana"/>
          <w:b/>
          <w:sz w:val="21"/>
          <w:szCs w:val="21"/>
        </w:rPr>
        <w:t>CLÁUSULA QUINTA: DA DOCUMENTAÇÃO CONTRATUAL</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
        <w:tabs>
          <w:tab w:val="left" w:pos="2338"/>
          <w:tab w:val="left" w:pos="2520"/>
        </w:tabs>
        <w:ind w:left="600" w:hanging="600"/>
        <w:rPr>
          <w:rFonts w:ascii="Verdana" w:hAnsi="Verdana" w:cs="Arial"/>
          <w:b w:val="0"/>
          <w:bCs/>
          <w:sz w:val="21"/>
          <w:szCs w:val="21"/>
        </w:rPr>
      </w:pPr>
      <w:r w:rsidRPr="00D8737C">
        <w:rPr>
          <w:rFonts w:ascii="Verdana" w:hAnsi="Verdana" w:cs="Arial"/>
          <w:b w:val="0"/>
          <w:bCs/>
          <w:sz w:val="21"/>
          <w:szCs w:val="21"/>
        </w:rPr>
        <w:t>5.1-</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Ficam integrados a esta Ata de Registro, independente de transcrição os seguintes documentos cujos teores são de conhecimento do FORNECEDOR DETENTOR DA ATA DE REGISTRO DE PREÇOS: edital de licitação na modalidade Pregão Presencial n. XX/</w:t>
      </w:r>
      <w:r w:rsidR="00624BF5">
        <w:rPr>
          <w:rFonts w:ascii="Verdana" w:hAnsi="Verdana" w:cs="Arial"/>
          <w:b w:val="0"/>
          <w:bCs/>
          <w:sz w:val="21"/>
          <w:szCs w:val="21"/>
        </w:rPr>
        <w:t>201</w:t>
      </w:r>
      <w:r w:rsidR="00036C47">
        <w:rPr>
          <w:rFonts w:ascii="Verdana" w:hAnsi="Verdana" w:cs="Arial"/>
          <w:b w:val="0"/>
          <w:bCs/>
          <w:sz w:val="21"/>
          <w:szCs w:val="21"/>
        </w:rPr>
        <w:t>6</w:t>
      </w:r>
      <w:r w:rsidRPr="00D8737C">
        <w:rPr>
          <w:rFonts w:ascii="Verdana" w:hAnsi="Verdana" w:cs="Arial"/>
          <w:b w:val="0"/>
          <w:bCs/>
          <w:sz w:val="21"/>
          <w:szCs w:val="21"/>
        </w:rPr>
        <w:t xml:space="preserve"> e seus anexos, proposta da proponente vencedora, atas da sessão de credenciamento e processamento do pregão, despacho do Pregoeiro, homologação do processo licitatório e legislação pertinente à espécie.</w:t>
      </w:r>
    </w:p>
    <w:p w:rsidR="002448F8" w:rsidRPr="00D8737C" w:rsidRDefault="002448F8" w:rsidP="002448F8">
      <w:pPr>
        <w:pStyle w:val="Recuodecorpodetexto"/>
        <w:tabs>
          <w:tab w:val="left" w:pos="2520"/>
        </w:tabs>
        <w:ind w:left="600" w:hanging="600"/>
        <w:rPr>
          <w:rFonts w:ascii="Verdana" w:hAnsi="Verdana" w:cs="Arial"/>
          <w:b w:val="0"/>
          <w:bCs/>
          <w:sz w:val="21"/>
          <w:szCs w:val="21"/>
        </w:rPr>
      </w:pPr>
    </w:p>
    <w:p w:rsidR="002448F8" w:rsidRPr="00D8737C" w:rsidRDefault="002448F8" w:rsidP="002448F8">
      <w:pPr>
        <w:pStyle w:val="Recuodecorpodetexto"/>
        <w:tabs>
          <w:tab w:val="left" w:pos="2520"/>
        </w:tabs>
        <w:ind w:left="600" w:hanging="600"/>
        <w:rPr>
          <w:rFonts w:ascii="Verdana" w:hAnsi="Verdana" w:cs="Arial"/>
          <w:b w:val="0"/>
          <w:bCs/>
          <w:sz w:val="21"/>
          <w:szCs w:val="21"/>
        </w:rPr>
      </w:pPr>
      <w:r w:rsidRPr="00D8737C">
        <w:rPr>
          <w:rFonts w:ascii="Verdana" w:hAnsi="Verdana" w:cs="Arial"/>
          <w:b w:val="0"/>
          <w:bCs/>
          <w:sz w:val="21"/>
          <w:szCs w:val="21"/>
        </w:rPr>
        <w:t>5.2-</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Será incorporada a esta Ata, mediante alterações qualquer modificação que venha a ser necessária durante a sua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5.3-</w:t>
      </w:r>
      <w:r w:rsidRPr="00D8737C">
        <w:rPr>
          <w:rFonts w:ascii="Verdana" w:hAnsi="Verdana"/>
          <w:sz w:val="21"/>
          <w:szCs w:val="21"/>
        </w:rPr>
        <w:tab/>
        <w:t>Conforme disposto no art.</w:t>
      </w:r>
      <w:r w:rsidRPr="00D8737C">
        <w:rPr>
          <w:rFonts w:ascii="Verdana" w:hAnsi="Verdana"/>
          <w:bCs/>
          <w:sz w:val="21"/>
          <w:szCs w:val="21"/>
        </w:rPr>
        <w:t xml:space="preserve"> 15, § 2° da Lei 8.666/93, os preços registrados serão </w:t>
      </w:r>
      <w:r w:rsidRPr="00D8737C">
        <w:rPr>
          <w:rFonts w:ascii="Verdana" w:hAnsi="Verdana" w:cs="Arial"/>
          <w:sz w:val="21"/>
          <w:szCs w:val="21"/>
        </w:rPr>
        <w:t>publicados trimestralmente para orientação da Administração, na imprensa oficial do município.</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lastRenderedPageBreak/>
        <w:t>CLÁUSULA SEXTA: DA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6.1. </w:t>
      </w:r>
      <w:r w:rsidRPr="00D8737C">
        <w:rPr>
          <w:rFonts w:ascii="Verdana" w:hAnsi="Verdana"/>
          <w:sz w:val="21"/>
          <w:szCs w:val="21"/>
        </w:rPr>
        <w:tab/>
        <w:t xml:space="preserve">O prazo de vigência da presente Ata é </w:t>
      </w:r>
      <w:r w:rsidR="00624BF5">
        <w:rPr>
          <w:rFonts w:ascii="Verdana" w:hAnsi="Verdana"/>
          <w:sz w:val="21"/>
          <w:szCs w:val="21"/>
        </w:rPr>
        <w:t>12 (doze) meses</w:t>
      </w:r>
      <w:r w:rsidR="00E958D0" w:rsidRPr="00D8737C">
        <w:rPr>
          <w:rFonts w:ascii="Verdana" w:hAnsi="Verdana"/>
          <w:sz w:val="21"/>
          <w:szCs w:val="21"/>
        </w:rPr>
        <w:t>,</w:t>
      </w:r>
      <w:r w:rsidRPr="00D8737C">
        <w:rPr>
          <w:rFonts w:ascii="Verdana" w:hAnsi="Verdana"/>
          <w:sz w:val="21"/>
          <w:szCs w:val="21"/>
        </w:rPr>
        <w:t xml:space="preserve"> a contar da data da sua assinatura. </w:t>
      </w:r>
    </w:p>
    <w:p w:rsidR="00624BF5" w:rsidRPr="00D8737C" w:rsidRDefault="00624BF5" w:rsidP="002448F8">
      <w:pPr>
        <w:jc w:val="both"/>
        <w:rPr>
          <w:rFonts w:ascii="Verdana" w:hAnsi="Verdana"/>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D8737C">
        <w:rPr>
          <w:rFonts w:ascii="Verdana" w:hAnsi="Verdana" w:cs="BANJHE+TimesNewRomanPS"/>
          <w:b/>
          <w:sz w:val="21"/>
          <w:szCs w:val="21"/>
          <w:u w:val="single"/>
        </w:rPr>
        <w:t>CLÁUSULA SÉTIMA: DAS OBRIGAÇÕES E RESPONSABILDADES DO DETENTOR DA ATA DE REGISTRO DE PREÇOS</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7.1- Além das obrigações constantes em cláusulas próprias desta Ata, do Edi</w:t>
      </w:r>
      <w:r w:rsidR="00636397" w:rsidRPr="00D8737C">
        <w:rPr>
          <w:rFonts w:ascii="Verdana" w:hAnsi="Verdana" w:cs="BANHCA+TimesNewRomanPSMT"/>
          <w:sz w:val="21"/>
          <w:szCs w:val="21"/>
        </w:rPr>
        <w:t>tal de Pregão Presencial de nº xx</w:t>
      </w:r>
      <w:r w:rsidRPr="00D8737C">
        <w:rPr>
          <w:rFonts w:ascii="Verdana" w:hAnsi="Verdana" w:cs="BANHCA+TimesNewRomanPSMT"/>
          <w:sz w:val="21"/>
          <w:szCs w:val="21"/>
        </w:rPr>
        <w:t>-/</w:t>
      </w:r>
      <w:r w:rsidR="00EE4015" w:rsidRPr="00D8737C">
        <w:rPr>
          <w:rFonts w:ascii="Verdana" w:hAnsi="Verdana" w:cs="BANHCA+TimesNewRomanPSMT"/>
          <w:sz w:val="21"/>
          <w:szCs w:val="21"/>
        </w:rPr>
        <w:t>201</w:t>
      </w:r>
      <w:r w:rsidR="006E7181">
        <w:rPr>
          <w:rFonts w:ascii="Verdana" w:hAnsi="Verdana" w:cs="BANHCA+TimesNewRomanPSMT"/>
          <w:sz w:val="21"/>
          <w:szCs w:val="21"/>
        </w:rPr>
        <w:t>5</w:t>
      </w:r>
      <w:r w:rsidRPr="00D8737C">
        <w:rPr>
          <w:rFonts w:ascii="Verdana" w:hAnsi="Verdana" w:cs="BANHCA+TimesNewRomanPSMT"/>
          <w:sz w:val="21"/>
          <w:szCs w:val="21"/>
        </w:rPr>
        <w:t xml:space="preserve"> e seus anexos, em especial as definidas nos diplomas federal e municipal sobre as licitações, cabe ao DETENTOR DA ATA: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Designar, por escrito, o funcionário responsável para resoluções de eventuais ocorrências durante a execução desta Ata de Registro de Preços, relativos aos recebimentos dos itens adquiridos;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Zelar pela fiel execução desta Ata de Registro de Preços, utilizando-se de todos os recursos materiais e humanos necessários;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3- </w:t>
      </w:r>
      <w:r w:rsidRPr="00D8737C">
        <w:rPr>
          <w:rFonts w:ascii="Verdana" w:hAnsi="Verdana" w:cs="BANHCA+TimesNewRomanPSMT"/>
          <w:sz w:val="21"/>
          <w:szCs w:val="21"/>
        </w:rPr>
        <w:t xml:space="preserve">Responder pelos encargos trabalhistas, previdenciários, fiscais, comerciais e tributários, resultantes da execução deste contrato, nos termo do artigo 71 da Lei Federal nº 8.666/93;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4- </w:t>
      </w:r>
      <w:r w:rsidRPr="00D8737C">
        <w:rPr>
          <w:rFonts w:ascii="Verdana" w:hAnsi="Verdana" w:cs="BANHCA+TimesNewRomanPSMT"/>
          <w:sz w:val="21"/>
          <w:szCs w:val="21"/>
        </w:rPr>
        <w:t xml:space="preserve">Atender prontamente qualquer reclamação, exigência ou observações realizadas pela CONTRATANTE.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OITAVA: DAS OBRIGAÇÕES E RESPONSABILIDADES DO </w:t>
      </w:r>
      <w:r w:rsidR="00FD32BF" w:rsidRPr="00D8737C">
        <w:rPr>
          <w:rFonts w:ascii="Verdana" w:hAnsi="Verdana" w:cs="BANJHE+TimesNewRomanPS"/>
          <w:b/>
          <w:sz w:val="21"/>
          <w:szCs w:val="21"/>
          <w:u w:val="single"/>
        </w:rPr>
        <w:t xml:space="preserve">CONTRATANTE </w:t>
      </w:r>
    </w:p>
    <w:p w:rsidR="00025E66" w:rsidRPr="00D8737C" w:rsidRDefault="00025E66" w:rsidP="00025E66">
      <w:pPr>
        <w:autoSpaceDE w:val="0"/>
        <w:autoSpaceDN w:val="0"/>
        <w:adjustRightInd w:val="0"/>
        <w:ind w:right="-81"/>
        <w:jc w:val="both"/>
        <w:outlineLvl w:val="4"/>
        <w:rPr>
          <w:rFonts w:ascii="Verdana" w:hAnsi="Verdana" w:cs="BANHCA+TimesNewRomanPSMT"/>
          <w:sz w:val="21"/>
          <w:szCs w:val="21"/>
        </w:rPr>
      </w:pPr>
    </w:p>
    <w:p w:rsidR="00025E66" w:rsidRPr="00D8737C" w:rsidRDefault="00025E66" w:rsidP="00025E66">
      <w:pPr>
        <w:tabs>
          <w:tab w:val="left" w:pos="2880"/>
        </w:tabs>
        <w:autoSpaceDE w:val="0"/>
        <w:autoSpaceDN w:val="0"/>
        <w:adjustRightInd w:val="0"/>
        <w:ind w:right="-81"/>
        <w:jc w:val="both"/>
        <w:outlineLvl w:val="4"/>
        <w:rPr>
          <w:rFonts w:ascii="Verdana" w:hAnsi="Verdana" w:cs="BANHCA+TimesNewRomanPSMT"/>
          <w:sz w:val="21"/>
          <w:szCs w:val="21"/>
        </w:rPr>
      </w:pPr>
      <w:r w:rsidRPr="00D8737C">
        <w:rPr>
          <w:rFonts w:ascii="Verdana" w:hAnsi="Verdana" w:cs="BANHCA+TimesNewRomanPSMT"/>
          <w:sz w:val="21"/>
          <w:szCs w:val="21"/>
        </w:rPr>
        <w:t xml:space="preserve">8.1- Sem prejuízo do integral cumprimento de todas as obrigações decorrentes das disposições desta Ata de Registro de Preços, cabe ao </w:t>
      </w:r>
      <w:r w:rsidR="00FD32BF" w:rsidRPr="00D8737C">
        <w:rPr>
          <w:rFonts w:ascii="Verdana" w:hAnsi="Verdana" w:cs="BANHCA+TimesNewRomanPSMT"/>
          <w:sz w:val="21"/>
          <w:szCs w:val="21"/>
        </w:rPr>
        <w:t>CONTRATANTE</w:t>
      </w:r>
      <w:r w:rsidRPr="00D8737C">
        <w:rPr>
          <w:rFonts w:ascii="Verdana" w:hAnsi="Verdana" w:cs="BANHCA+TimesNewRomanPSMT"/>
          <w:sz w:val="21"/>
          <w:szCs w:val="21"/>
        </w:rPr>
        <w:t xml:space="preserve">: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Indicar formalmente o funcionário responsável pelo acompanhamento e fiscalização da execução desta Ata de Registro de Preços;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Prestar ao DETENTOR DA ATA as informações e esclarecimentos necessários que eventualmente venham a ser solicitados.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NONA: DA SUBCONTRATAÇÃO, CESSÃO OU TRANSFÊRENCIA DOS DIREITOS E OBRIGAÇÕES CONTRATUAIS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9.1- O DETENTOR DA ATA DE REGISTRO DE PREÇOS</w:t>
      </w:r>
      <w:r w:rsidR="00025E66" w:rsidRPr="00D8737C">
        <w:rPr>
          <w:rFonts w:ascii="Verdana" w:hAnsi="Verdana" w:cs="BANHCA+TimesNewRomanPSMT"/>
          <w:sz w:val="21"/>
          <w:szCs w:val="21"/>
        </w:rPr>
        <w:t xml:space="preserve"> não poderá sub</w:t>
      </w:r>
      <w:r w:rsidRPr="00D8737C">
        <w:rPr>
          <w:rFonts w:ascii="Verdana" w:hAnsi="Verdana" w:cs="BANHCA+TimesNewRomanPSMT"/>
          <w:sz w:val="21"/>
          <w:szCs w:val="21"/>
        </w:rPr>
        <w:t>-</w:t>
      </w:r>
      <w:r w:rsidR="00025E66" w:rsidRPr="00D8737C">
        <w:rPr>
          <w:rFonts w:ascii="Verdana" w:hAnsi="Verdana" w:cs="BANHCA+TimesNewRomanPSMT"/>
          <w:sz w:val="21"/>
          <w:szCs w:val="21"/>
        </w:rPr>
        <w:t xml:space="preserve">contratar total ou parcialmente o objeto deste contrato, bem como cedê-lo ou transferi-lo no todo ou em parte. </w:t>
      </w:r>
    </w:p>
    <w:p w:rsidR="00025E66" w:rsidRPr="00D8737C" w:rsidRDefault="00025E66" w:rsidP="00025E66">
      <w:pPr>
        <w:autoSpaceDE w:val="0"/>
        <w:autoSpaceDN w:val="0"/>
        <w:adjustRightInd w:val="0"/>
        <w:ind w:right="-81"/>
        <w:jc w:val="both"/>
        <w:rPr>
          <w:rFonts w:ascii="Verdana" w:hAnsi="Verdana" w:cs="BANJHE+TimesNewRomanPS"/>
          <w:b/>
          <w:sz w:val="21"/>
          <w:szCs w:val="21"/>
        </w:rPr>
      </w:pPr>
    </w:p>
    <w:p w:rsidR="00025E66" w:rsidRPr="00D8737C"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DÉCIMA PRIMEIRA : </w:t>
      </w:r>
      <w:r w:rsidR="00025E66" w:rsidRPr="00D8737C">
        <w:rPr>
          <w:rFonts w:ascii="Verdana" w:hAnsi="Verdana" w:cs="BANJHE+TimesNewRomanPS"/>
          <w:b/>
          <w:sz w:val="21"/>
          <w:szCs w:val="21"/>
          <w:u w:val="single"/>
        </w:rPr>
        <w:t xml:space="preserve">DAS SANÇÕES PARA O CASO DE INADIMPLENTO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11.1- </w:t>
      </w:r>
      <w:r w:rsidR="00025E66" w:rsidRPr="00D8737C">
        <w:rPr>
          <w:rFonts w:ascii="Verdana" w:hAnsi="Verdana" w:cs="BANHCA+TimesNewRomanPSMT"/>
          <w:sz w:val="21"/>
          <w:szCs w:val="21"/>
        </w:rPr>
        <w:t>Em caso de inadimplemento por parte d</w:t>
      </w:r>
      <w:r w:rsidRPr="00D8737C">
        <w:rPr>
          <w:rFonts w:ascii="Verdana" w:hAnsi="Verdana" w:cs="BANHCA+TimesNewRomanPSMT"/>
          <w:sz w:val="21"/>
          <w:szCs w:val="21"/>
        </w:rPr>
        <w:t>o DETENTOR DA ATA DE REGISTRO DE PREÇOS</w:t>
      </w:r>
      <w:r w:rsidR="00025E66" w:rsidRPr="00D8737C">
        <w:rPr>
          <w:rFonts w:ascii="Verdana" w:hAnsi="Verdana" w:cs="BANHCA+TimesNewRomanPSMT"/>
          <w:sz w:val="21"/>
          <w:szCs w:val="21"/>
        </w:rPr>
        <w:t>, no cumprimento das clausulas previstas neste termo, será aplicada multa de 10% do valor contratado, garantida ampla defesa e o contraditório.</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lastRenderedPageBreak/>
        <w:t xml:space="preserve">11.2- </w:t>
      </w:r>
      <w:r w:rsidR="00025E66" w:rsidRPr="00D8737C">
        <w:rPr>
          <w:rFonts w:ascii="Verdana" w:hAnsi="Verdana" w:cs="BANHCA+TimesNewRomanPSMT"/>
          <w:sz w:val="21"/>
          <w:szCs w:val="21"/>
        </w:rPr>
        <w:t xml:space="preserve">Ficará impedida de licitar e contratar com a Administração direta do Município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 xml:space="preserve"> pelo prazo de até 5 (cinco) anos, ou enquanto perdurarem os motivos determinantes da punição, a pessoa, física ou jurídica, que praticar quaisquer atos previstos no artigo 7º da Lei federal nº </w:t>
      </w:r>
      <w:r w:rsidR="00636397" w:rsidRPr="00D8737C">
        <w:rPr>
          <w:rFonts w:ascii="Verdana" w:hAnsi="Verdana" w:cs="BANHCA+TimesNewRomanPSMT"/>
          <w:sz w:val="21"/>
          <w:szCs w:val="21"/>
        </w:rPr>
        <w:t>10.520, de 17 de julho de 2.002.</w:t>
      </w:r>
    </w:p>
    <w:p w:rsidR="00025E66" w:rsidRPr="00D8737C" w:rsidRDefault="00025E66" w:rsidP="00025E66">
      <w:pPr>
        <w:tabs>
          <w:tab w:val="left" w:pos="2880"/>
        </w:tabs>
        <w:autoSpaceDE w:val="0"/>
        <w:autoSpaceDN w:val="0"/>
        <w:adjustRightInd w:val="0"/>
        <w:ind w:right="-81" w:firstLine="2124"/>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11.3- </w:t>
      </w:r>
      <w:r w:rsidR="00025E66" w:rsidRPr="00D8737C">
        <w:rPr>
          <w:rFonts w:ascii="Verdana" w:hAnsi="Verdana" w:cs="BANHCA+TimesNewRomanPSMT"/>
          <w:sz w:val="21"/>
          <w:szCs w:val="21"/>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SEGUNDA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 RESCIÇÃO E RECONHECIMENTO DOS DIREITOS DO CONTRATANTE </w:t>
      </w:r>
    </w:p>
    <w:p w:rsidR="00025E66" w:rsidRPr="00D8737C" w:rsidRDefault="00025E66" w:rsidP="00025E66">
      <w:pPr>
        <w:autoSpaceDE w:val="0"/>
        <w:autoSpaceDN w:val="0"/>
        <w:adjustRightInd w:val="0"/>
        <w:ind w:right="-81" w:firstLine="2835"/>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12.1- </w:t>
      </w:r>
      <w:r w:rsidR="00025E66" w:rsidRPr="00D8737C">
        <w:rPr>
          <w:rFonts w:ascii="Verdana" w:hAnsi="Verdana" w:cs="BANHCA+TimesNewRomanPSMT"/>
          <w:sz w:val="21"/>
          <w:szCs w:val="21"/>
        </w:rPr>
        <w:t xml:space="preserve">Este </w:t>
      </w:r>
      <w:r w:rsidRPr="00D8737C">
        <w:rPr>
          <w:rFonts w:ascii="Verdana" w:hAnsi="Verdana" w:cs="BANHCA+TimesNewRomanPSMT"/>
          <w:sz w:val="21"/>
          <w:szCs w:val="21"/>
        </w:rPr>
        <w:t>termo</w:t>
      </w:r>
      <w:r w:rsidR="00025E66" w:rsidRPr="00D8737C">
        <w:rPr>
          <w:rFonts w:ascii="Verdana" w:hAnsi="Verdana" w:cs="BANHCA+TimesNewRomanPSMT"/>
          <w:sz w:val="21"/>
          <w:szCs w:val="21"/>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D8737C">
          <w:rPr>
            <w:rFonts w:ascii="Verdana" w:hAnsi="Verdana" w:cs="BANHCA+TimesNewRomanPSMT"/>
            <w:sz w:val="21"/>
            <w:szCs w:val="21"/>
          </w:rPr>
          <w:t>77 a</w:t>
        </w:r>
      </w:smartTag>
      <w:r w:rsidR="00025E66" w:rsidRPr="00D8737C">
        <w:rPr>
          <w:rFonts w:ascii="Verdana" w:hAnsi="Verdana" w:cs="BANHCA+TimesNewRomanPSMT"/>
          <w:sz w:val="21"/>
          <w:szCs w:val="21"/>
        </w:rPr>
        <w:t xml:space="preserve"> 80, e </w:t>
      </w:r>
      <w:smartTag w:uri="urn:schemas-microsoft-com:office:smarttags" w:element="metricconverter">
        <w:smartTagPr>
          <w:attr w:name="ProductID" w:val="86 a"/>
        </w:smartTagPr>
        <w:r w:rsidR="00025E66" w:rsidRPr="00D8737C">
          <w:rPr>
            <w:rFonts w:ascii="Verdana" w:hAnsi="Verdana" w:cs="BANHCA+TimesNewRomanPSMT"/>
            <w:sz w:val="21"/>
            <w:szCs w:val="21"/>
          </w:rPr>
          <w:t>86 a</w:t>
        </w:r>
      </w:smartTag>
      <w:r w:rsidR="00025E66" w:rsidRPr="00D8737C">
        <w:rPr>
          <w:rFonts w:ascii="Verdana" w:hAnsi="Verdana" w:cs="BANHCA+TimesNewRomanPSMT"/>
          <w:sz w:val="21"/>
          <w:szCs w:val="21"/>
        </w:rPr>
        <w:t xml:space="preserve"> 88 da Lei Federal nº 8.666/93 e suas atualizações. </w:t>
      </w:r>
    </w:p>
    <w:p w:rsidR="00025E66" w:rsidRPr="00D8737C" w:rsidRDefault="00025E66" w:rsidP="00025E66">
      <w:pPr>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 xml:space="preserve">Parágrafo Único – </w:t>
      </w:r>
      <w:r w:rsidR="00FD32BF" w:rsidRPr="00D8737C">
        <w:rPr>
          <w:rFonts w:ascii="Verdana" w:hAnsi="Verdana" w:cs="BANHCA+TimesNewRomanPSMT"/>
          <w:sz w:val="21"/>
          <w:szCs w:val="21"/>
        </w:rPr>
        <w:t>O CONTRATANTE</w:t>
      </w:r>
      <w:r w:rsidRPr="00D8737C">
        <w:rPr>
          <w:rFonts w:ascii="Verdana" w:hAnsi="Verdana" w:cs="BANHCA+TimesNewRomanPSMT"/>
          <w:sz w:val="21"/>
          <w:szCs w:val="21"/>
        </w:rPr>
        <w:t xml:space="preserve"> reconhece, desde já, os direitos d</w:t>
      </w:r>
      <w:r w:rsidR="009B7CA4" w:rsidRPr="00D8737C">
        <w:rPr>
          <w:rFonts w:ascii="Verdana" w:hAnsi="Verdana" w:cs="BANHCA+TimesNewRomanPSMT"/>
          <w:sz w:val="21"/>
          <w:szCs w:val="21"/>
        </w:rPr>
        <w:t>o DETENTOR DA ATA</w:t>
      </w:r>
      <w:r w:rsidRPr="00D8737C">
        <w:rPr>
          <w:rFonts w:ascii="Verdana" w:hAnsi="Verdana" w:cs="BANHCA+TimesNewRomanPSMT"/>
          <w:sz w:val="21"/>
          <w:szCs w:val="21"/>
        </w:rPr>
        <w:t xml:space="preserve">, nos casos de rescisão administrativa, prevista no artigo 79 da Lei Federal nº 8.666/93 e suas atualizações e artigo 77 da Lei Estadual 6.544/89. </w:t>
      </w:r>
    </w:p>
    <w:p w:rsidR="00636397" w:rsidRPr="00D8737C" w:rsidRDefault="00636397"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TERCEIRA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DAS DISPOSIÇÕES FINAIS </w:t>
      </w:r>
    </w:p>
    <w:p w:rsidR="00025E66" w:rsidRPr="00D8737C" w:rsidRDefault="00025E66" w:rsidP="00D27FA7">
      <w:pPr>
        <w:numPr>
          <w:ilvl w:val="0"/>
          <w:numId w:val="3"/>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HCA+TimesNewRomanPSMT"/>
          <w:sz w:val="21"/>
          <w:szCs w:val="21"/>
        </w:rPr>
        <w:tab/>
      </w: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1</w:t>
      </w:r>
      <w:r w:rsidR="00025E66" w:rsidRPr="00D8737C">
        <w:rPr>
          <w:rFonts w:ascii="Verdana" w:hAnsi="Verdana" w:cs="BANJHE+TimesNewRomanPS"/>
          <w:sz w:val="21"/>
          <w:szCs w:val="21"/>
        </w:rPr>
        <w:t xml:space="preserve"> – </w:t>
      </w:r>
      <w:r w:rsidR="00025E66" w:rsidRPr="00D8737C">
        <w:rPr>
          <w:rFonts w:ascii="Verdana" w:hAnsi="Verdana" w:cs="BANHCA+TimesNewRomanPSMT"/>
          <w:sz w:val="21"/>
          <w:szCs w:val="21"/>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2</w:t>
      </w:r>
      <w:r w:rsidR="00025E66" w:rsidRPr="00D8737C">
        <w:rPr>
          <w:rFonts w:ascii="Verdana" w:hAnsi="Verdana" w:cs="BANJHE+TimesNewRomanPS"/>
          <w:sz w:val="21"/>
          <w:szCs w:val="21"/>
        </w:rPr>
        <w:t xml:space="preserve"> -</w:t>
      </w:r>
      <w:r w:rsidR="00025E66" w:rsidRPr="00D8737C">
        <w:rPr>
          <w:rFonts w:ascii="Verdana" w:hAnsi="Verdana" w:cs="BANHCA+TimesNewRomanPSMT"/>
          <w:sz w:val="21"/>
          <w:szCs w:val="21"/>
        </w:rPr>
        <w:t xml:space="preserve">Para dirimir quaisquer questões decorrentes da licitação, não resolvidas na esfera administrativa, será competente a Comarca de Cerqueira César, Estado de São Paulo. </w:t>
      </w:r>
    </w:p>
    <w:p w:rsidR="00025E66" w:rsidRPr="00D8737C" w:rsidRDefault="00025E66" w:rsidP="002448F8">
      <w:pPr>
        <w:jc w:val="both"/>
        <w:rPr>
          <w:rFonts w:ascii="Verdana" w:hAnsi="Verdana"/>
          <w:sz w:val="21"/>
          <w:szCs w:val="21"/>
        </w:rPr>
      </w:pPr>
    </w:p>
    <w:p w:rsidR="002448F8" w:rsidRPr="00D8737C" w:rsidRDefault="002448F8" w:rsidP="002448F8">
      <w:pPr>
        <w:tabs>
          <w:tab w:val="left" w:pos="600"/>
        </w:tabs>
        <w:jc w:val="both"/>
        <w:rPr>
          <w:rFonts w:ascii="Verdana" w:hAnsi="Verdana"/>
          <w:sz w:val="21"/>
          <w:szCs w:val="21"/>
        </w:rPr>
      </w:pPr>
      <w:r w:rsidRPr="00D8737C">
        <w:rPr>
          <w:rFonts w:ascii="Verdana" w:hAnsi="Verdana"/>
          <w:sz w:val="21"/>
          <w:szCs w:val="21"/>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p>
    <w:p w:rsidR="002448F8" w:rsidRPr="00D8737C" w:rsidRDefault="00D8737C" w:rsidP="002448F8">
      <w:pPr>
        <w:tabs>
          <w:tab w:val="left" w:pos="600"/>
        </w:tabs>
        <w:jc w:val="center"/>
        <w:rPr>
          <w:rFonts w:ascii="Verdana" w:hAnsi="Verdana"/>
          <w:sz w:val="21"/>
          <w:szCs w:val="21"/>
        </w:rPr>
      </w:pPr>
      <w:r w:rsidRPr="00D8737C">
        <w:rPr>
          <w:rFonts w:ascii="Verdana" w:hAnsi="Verdana"/>
          <w:sz w:val="21"/>
          <w:szCs w:val="21"/>
        </w:rPr>
        <w:t>IARAS</w:t>
      </w:r>
      <w:r w:rsidR="002448F8" w:rsidRPr="00D8737C">
        <w:rPr>
          <w:rFonts w:ascii="Verdana" w:hAnsi="Verdana"/>
          <w:sz w:val="21"/>
          <w:szCs w:val="21"/>
        </w:rPr>
        <w:t xml:space="preserve">-SP, .... DE ............. DE </w:t>
      </w:r>
      <w:r w:rsidR="00EE4015" w:rsidRPr="00D8737C">
        <w:rPr>
          <w:rFonts w:ascii="Verdana" w:hAnsi="Verdana"/>
          <w:sz w:val="21"/>
          <w:szCs w:val="21"/>
        </w:rPr>
        <w:t>201</w:t>
      </w:r>
      <w:r w:rsidR="00036C47">
        <w:rPr>
          <w:rFonts w:ascii="Verdana" w:hAnsi="Verdana"/>
          <w:sz w:val="21"/>
          <w:szCs w:val="21"/>
        </w:rPr>
        <w:t>6</w:t>
      </w:r>
      <w:r w:rsidR="002448F8" w:rsidRPr="00D8737C">
        <w:rPr>
          <w:rFonts w:ascii="Verdana" w:hAnsi="Verdana"/>
          <w:sz w:val="21"/>
          <w:szCs w:val="21"/>
        </w:rPr>
        <w:t>.</w:t>
      </w:r>
    </w:p>
    <w:p w:rsidR="002448F8" w:rsidRPr="00D8737C" w:rsidRDefault="002448F8" w:rsidP="002448F8">
      <w:pPr>
        <w:jc w:val="both"/>
        <w:rPr>
          <w:rFonts w:ascii="Verdana" w:hAnsi="Verdana"/>
          <w:bCs/>
          <w:sz w:val="21"/>
          <w:szCs w:val="21"/>
        </w:rPr>
      </w:pPr>
    </w:p>
    <w:p w:rsidR="002448F8" w:rsidRDefault="002448F8" w:rsidP="002448F8">
      <w:pPr>
        <w:jc w:val="both"/>
        <w:rPr>
          <w:rFonts w:ascii="Verdana" w:hAnsi="Verdana"/>
          <w:bCs/>
          <w:sz w:val="21"/>
          <w:szCs w:val="21"/>
        </w:rPr>
      </w:pPr>
    </w:p>
    <w:p w:rsidR="00D8737C" w:rsidRPr="00D8737C" w:rsidRDefault="00D8737C" w:rsidP="00D8737C">
      <w:pPr>
        <w:pStyle w:val="Ttulo5"/>
        <w:jc w:val="left"/>
        <w:rPr>
          <w:rFonts w:ascii="Verdana" w:hAnsi="Verdana"/>
          <w:b w:val="0"/>
          <w:sz w:val="21"/>
          <w:szCs w:val="21"/>
          <w:u w:val="none"/>
        </w:rPr>
      </w:pPr>
      <w:r w:rsidRPr="00D8737C">
        <w:rPr>
          <w:rFonts w:ascii="Verdana" w:hAnsi="Verdana"/>
          <w:b w:val="0"/>
          <w:bCs w:val="0"/>
          <w:sz w:val="21"/>
          <w:szCs w:val="21"/>
          <w:u w:val="none"/>
        </w:rPr>
        <w:t xml:space="preserve">FRANCISCO PINTO DE SOUZA   </w:t>
      </w:r>
      <w:r>
        <w:rPr>
          <w:rFonts w:ascii="Verdana" w:hAnsi="Verdana"/>
          <w:b w:val="0"/>
          <w:bCs w:val="0"/>
          <w:sz w:val="21"/>
          <w:szCs w:val="21"/>
          <w:u w:val="none"/>
        </w:rPr>
        <w:t xml:space="preserve">                </w:t>
      </w:r>
      <w:r w:rsidRPr="00D8737C">
        <w:rPr>
          <w:rFonts w:ascii="Verdana" w:hAnsi="Verdana"/>
          <w:b w:val="0"/>
          <w:bCs w:val="0"/>
          <w:sz w:val="21"/>
          <w:szCs w:val="21"/>
          <w:u w:val="none"/>
        </w:rPr>
        <w:t xml:space="preserve">            </w:t>
      </w:r>
      <w:r w:rsidRPr="00D8737C">
        <w:rPr>
          <w:rFonts w:ascii="Verdana" w:hAnsi="Verdana"/>
          <w:b w:val="0"/>
          <w:sz w:val="21"/>
          <w:szCs w:val="21"/>
          <w:u w:val="none"/>
        </w:rPr>
        <w:t>CONTRATANTE</w:t>
      </w:r>
    </w:p>
    <w:p w:rsidR="00D8737C" w:rsidRPr="00D8737C" w:rsidRDefault="00D8737C" w:rsidP="00D8737C">
      <w:pPr>
        <w:rPr>
          <w:rFonts w:ascii="Verdana" w:hAnsi="Verdana"/>
          <w:bCs/>
          <w:sz w:val="21"/>
          <w:szCs w:val="21"/>
        </w:rPr>
      </w:pPr>
    </w:p>
    <w:p w:rsidR="00D8737C" w:rsidRPr="00D8737C" w:rsidRDefault="00D8737C" w:rsidP="00D8737C">
      <w:pPr>
        <w:rPr>
          <w:rFonts w:ascii="Verdana" w:hAnsi="Verdana"/>
          <w:bCs/>
          <w:sz w:val="21"/>
          <w:szCs w:val="21"/>
        </w:rPr>
      </w:pPr>
      <w:r>
        <w:rPr>
          <w:rFonts w:ascii="Verdana" w:hAnsi="Verdana"/>
          <w:bCs/>
          <w:sz w:val="21"/>
          <w:szCs w:val="21"/>
        </w:rPr>
        <w:t xml:space="preserve">     </w:t>
      </w:r>
      <w:r w:rsidR="002448F8" w:rsidRPr="00D8737C">
        <w:rPr>
          <w:rFonts w:ascii="Verdana" w:hAnsi="Verdana"/>
          <w:bCs/>
          <w:sz w:val="21"/>
          <w:szCs w:val="21"/>
        </w:rPr>
        <w:t>PREFEITO MUNICIPAL</w:t>
      </w:r>
      <w:r>
        <w:rPr>
          <w:rFonts w:ascii="Verdana" w:hAnsi="Verdana"/>
          <w:bCs/>
          <w:sz w:val="21"/>
          <w:szCs w:val="21"/>
        </w:rPr>
        <w:t xml:space="preserve">                                       </w:t>
      </w:r>
      <w:r w:rsidRPr="00D8737C">
        <w:rPr>
          <w:rFonts w:ascii="Verdana" w:hAnsi="Verdana"/>
          <w:bCs/>
          <w:sz w:val="21"/>
          <w:szCs w:val="21"/>
        </w:rPr>
        <w:t xml:space="preserve"> FORNECEDOR</w:t>
      </w:r>
    </w:p>
    <w:p w:rsidR="002448F8" w:rsidRDefault="002448F8" w:rsidP="002448F8">
      <w:pPr>
        <w:jc w:val="center"/>
        <w:rPr>
          <w:rFonts w:ascii="Verdana" w:hAnsi="Verdana"/>
          <w:bCs/>
          <w:sz w:val="21"/>
          <w:szCs w:val="21"/>
        </w:rPr>
      </w:pPr>
    </w:p>
    <w:p w:rsidR="00D8737C" w:rsidRPr="00D8737C" w:rsidRDefault="00D8737C" w:rsidP="002448F8">
      <w:pPr>
        <w:jc w:val="center"/>
        <w:rPr>
          <w:rFonts w:ascii="Verdana" w:hAnsi="Verdana"/>
          <w:bCs/>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Testemunhas</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 xml:space="preserve">1- ____________________________________ RG ________________________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2-_____________________________________ RG ________________________</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Ref:-</w:t>
      </w:r>
      <w:r w:rsidRPr="00560918">
        <w:rPr>
          <w:rFonts w:ascii="Verdana" w:hAnsi="Verdana"/>
          <w:sz w:val="22"/>
          <w:szCs w:val="22"/>
        </w:rPr>
        <w:t xml:space="preserve"> </w:t>
      </w:r>
      <w:r w:rsidRPr="00560918">
        <w:rPr>
          <w:rFonts w:ascii="Verdana" w:hAnsi="Verdana" w:cs="Arial"/>
          <w:sz w:val="22"/>
          <w:szCs w:val="22"/>
        </w:rPr>
        <w:t xml:space="preserve">Pregão Presencial n. </w:t>
      </w:r>
      <w:r w:rsidR="004C10D1">
        <w:rPr>
          <w:rFonts w:ascii="Verdana" w:hAnsi="Verdana" w:cs="Arial"/>
          <w:sz w:val="22"/>
          <w:szCs w:val="22"/>
        </w:rPr>
        <w:t>44</w:t>
      </w:r>
      <w:r w:rsidRPr="00560918">
        <w:rPr>
          <w:rFonts w:ascii="Verdana" w:hAnsi="Verdana" w:cs="Arial"/>
          <w:sz w:val="22"/>
          <w:szCs w:val="22"/>
        </w:rPr>
        <w:t>/</w:t>
      </w:r>
      <w:r w:rsidR="00EE4015">
        <w:rPr>
          <w:rFonts w:ascii="Verdana" w:hAnsi="Verdana" w:cs="Arial"/>
          <w:sz w:val="22"/>
          <w:szCs w:val="22"/>
        </w:rPr>
        <w:t>201</w:t>
      </w:r>
      <w:r w:rsidR="00036C47">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036C47">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Pr="00560918" w:rsidRDefault="002448F8" w:rsidP="002448F8">
      <w:pPr>
        <w:jc w:val="both"/>
        <w:rPr>
          <w:rFonts w:ascii="Verdana" w:hAnsi="Verdana" w:cs="Arial"/>
          <w:sz w:val="22"/>
          <w:szCs w:val="22"/>
        </w:rPr>
      </w:pPr>
    </w:p>
    <w:p w:rsidR="002448F8" w:rsidRDefault="002448F8"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4C10D1">
        <w:rPr>
          <w:rFonts w:ascii="Verdana" w:hAnsi="Verdana" w:cs="Arial"/>
          <w:sz w:val="22"/>
          <w:szCs w:val="22"/>
        </w:rPr>
        <w:t>44</w:t>
      </w:r>
      <w:r w:rsidRPr="00560918">
        <w:rPr>
          <w:rFonts w:ascii="Verdana" w:hAnsi="Verdana" w:cs="Arial"/>
          <w:sz w:val="22"/>
          <w:szCs w:val="22"/>
        </w:rPr>
        <w:t>/</w:t>
      </w:r>
      <w:r w:rsidR="00EE4015">
        <w:rPr>
          <w:rFonts w:ascii="Verdana" w:hAnsi="Verdana" w:cs="Arial"/>
          <w:sz w:val="22"/>
          <w:szCs w:val="22"/>
        </w:rPr>
        <w:t>201</w:t>
      </w:r>
      <w:r w:rsidR="00036C47">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036C47">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D8737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w:t>
      </w:r>
      <w:r w:rsidR="00D8737C">
        <w:rPr>
          <w:rFonts w:ascii="Verdana" w:hAnsi="Verdana" w:cs="Arial"/>
          <w:sz w:val="22"/>
          <w:szCs w:val="22"/>
        </w:rPr>
        <w:t xml:space="preserve">º </w:t>
      </w:r>
      <w:r w:rsidRPr="00560918">
        <w:rPr>
          <w:rFonts w:ascii="Verdana" w:hAnsi="Verdana" w:cs="Arial"/>
          <w:sz w:val="22"/>
          <w:szCs w:val="22"/>
        </w:rPr>
        <w:t>do documento de  identidade</w:t>
      </w:r>
    </w:p>
    <w:p w:rsidR="00D8737C" w:rsidRDefault="00D8737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245ABF"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EE4015">
        <w:rPr>
          <w:rFonts w:ascii="Verdana" w:hAnsi="Verdana"/>
          <w:sz w:val="22"/>
          <w:szCs w:val="22"/>
        </w:rPr>
        <w:t>201</w:t>
      </w:r>
      <w:r w:rsidR="00036C47">
        <w:rPr>
          <w:rFonts w:ascii="Verdana" w:hAnsi="Verdana"/>
          <w:sz w:val="22"/>
          <w:szCs w:val="22"/>
        </w:rPr>
        <w:t>6</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CE4B98">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4C10D1">
        <w:rPr>
          <w:rFonts w:ascii="Verdana" w:hAnsi="Verdana"/>
          <w:b w:val="0"/>
          <w:bCs w:val="0"/>
          <w:sz w:val="22"/>
          <w:szCs w:val="22"/>
        </w:rPr>
        <w:t>44</w:t>
      </w:r>
      <w:r w:rsidR="00704135">
        <w:rPr>
          <w:rFonts w:ascii="Verdana" w:hAnsi="Verdana"/>
          <w:b w:val="0"/>
          <w:bCs w:val="0"/>
          <w:sz w:val="22"/>
          <w:szCs w:val="22"/>
        </w:rPr>
        <w:t>/</w:t>
      </w:r>
      <w:r w:rsidR="00EE4015">
        <w:rPr>
          <w:rFonts w:ascii="Verdana" w:hAnsi="Verdana"/>
          <w:b w:val="0"/>
          <w:bCs w:val="0"/>
          <w:sz w:val="22"/>
          <w:szCs w:val="22"/>
        </w:rPr>
        <w:t>201</w:t>
      </w:r>
      <w:r w:rsidR="006E7181">
        <w:rPr>
          <w:rFonts w:ascii="Verdana" w:hAnsi="Verdana"/>
          <w:b w:val="0"/>
          <w:bCs w:val="0"/>
          <w:sz w:val="22"/>
          <w:szCs w:val="22"/>
        </w:rPr>
        <w:t>5</w:t>
      </w:r>
    </w:p>
    <w:p w:rsidR="002448F8" w:rsidRPr="00560918" w:rsidRDefault="002448F8" w:rsidP="002448F8">
      <w:pPr>
        <w:rPr>
          <w:rFonts w:ascii="Verdana" w:hAnsi="Verdana"/>
          <w:sz w:val="22"/>
          <w:szCs w:val="22"/>
        </w:rPr>
      </w:pPr>
    </w:p>
    <w:p w:rsidR="002448F8" w:rsidRPr="00560918" w:rsidRDefault="002448F8" w:rsidP="002448F8">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Pr="00560918">
        <w:rPr>
          <w:rFonts w:ascii="Verdana" w:hAnsi="Verdana"/>
          <w:b w:val="0"/>
          <w:sz w:val="22"/>
          <w:szCs w:val="22"/>
        </w:rPr>
        <w:t xml:space="preserve"> de </w:t>
      </w:r>
      <w:r w:rsidR="00570BDE" w:rsidRPr="00560918">
        <w:rPr>
          <w:rFonts w:ascii="Verdana" w:hAnsi="Verdana"/>
          <w:b w:val="0"/>
          <w:sz w:val="22"/>
          <w:szCs w:val="22"/>
        </w:rPr>
        <w:t xml:space="preserve">Gênero Alimentício </w:t>
      </w:r>
      <w:r w:rsidRPr="00560918">
        <w:rPr>
          <w:rFonts w:ascii="Verdana" w:hAnsi="Verdana"/>
          <w:b w:val="0"/>
          <w:sz w:val="22"/>
          <w:szCs w:val="22"/>
        </w:rPr>
        <w:t xml:space="preserve">destinados </w:t>
      </w:r>
      <w:r w:rsidR="00624BF5">
        <w:rPr>
          <w:rFonts w:ascii="Verdana" w:hAnsi="Verdana"/>
          <w:b w:val="0"/>
          <w:sz w:val="22"/>
          <w:szCs w:val="22"/>
        </w:rPr>
        <w:t>secretaria da Assistência Social</w:t>
      </w:r>
      <w:r w:rsidRPr="00560918">
        <w:rPr>
          <w:rFonts w:ascii="Verdana" w:hAnsi="Verdana"/>
          <w:b w:val="0"/>
          <w:sz w:val="22"/>
          <w:szCs w:val="22"/>
        </w:rPr>
        <w:t xml:space="preserve"> da Prefeitura Munici</w:t>
      </w:r>
      <w:r w:rsidR="00570BDE" w:rsidRPr="00560918">
        <w:rPr>
          <w:rFonts w:ascii="Verdana" w:hAnsi="Verdana"/>
          <w:b w:val="0"/>
          <w:sz w:val="22"/>
          <w:szCs w:val="22"/>
        </w:rPr>
        <w:t xml:space="preserve">pal de </w:t>
      </w:r>
      <w:r w:rsidR="00245ABF">
        <w:rPr>
          <w:rFonts w:ascii="Verdana" w:hAnsi="Verdana"/>
          <w:b w:val="0"/>
          <w:sz w:val="22"/>
          <w:szCs w:val="22"/>
        </w:rPr>
        <w:t>Iaras</w:t>
      </w:r>
      <w:r w:rsidR="000402FB">
        <w:rPr>
          <w:rFonts w:ascii="Verdana" w:hAnsi="Verdana"/>
          <w:b w:val="0"/>
          <w:sz w:val="22"/>
          <w:szCs w:val="22"/>
        </w:rPr>
        <w:t xml:space="preserve">, para o ano letivo de </w:t>
      </w:r>
      <w:r w:rsidR="00EE4015">
        <w:rPr>
          <w:rFonts w:ascii="Verdana" w:hAnsi="Verdana"/>
          <w:b w:val="0"/>
          <w:sz w:val="22"/>
          <w:szCs w:val="22"/>
        </w:rPr>
        <w:t>201</w:t>
      </w:r>
      <w:r w:rsidR="006E7181">
        <w:rPr>
          <w:rFonts w:ascii="Verdana" w:hAnsi="Verdana"/>
          <w:b w:val="0"/>
          <w:sz w:val="22"/>
          <w:szCs w:val="22"/>
        </w:rPr>
        <w:t>5</w:t>
      </w:r>
      <w:r w:rsidR="00636397" w:rsidRPr="00560918">
        <w:rPr>
          <w:rFonts w:ascii="Verdana" w:hAnsi="Verdana"/>
          <w:b w:val="0"/>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EE4015">
        <w:rPr>
          <w:rFonts w:ascii="Verdana" w:hAnsi="Verdana"/>
          <w:sz w:val="22"/>
          <w:szCs w:val="22"/>
        </w:rPr>
        <w:t>201</w:t>
      </w:r>
      <w:r w:rsidR="00A94587">
        <w:rPr>
          <w:rFonts w:ascii="Verdana" w:hAnsi="Verdana"/>
          <w:sz w:val="22"/>
          <w:szCs w:val="22"/>
        </w:rPr>
        <w:t>6</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ficará encarregada </w:t>
            </w:r>
            <w:r w:rsidRPr="00560918">
              <w:rPr>
                <w:rFonts w:ascii="Verdana" w:hAnsi="Verdana"/>
                <w:sz w:val="22"/>
                <w:szCs w:val="22"/>
              </w:rPr>
              <w:lastRenderedPageBreak/>
              <w:t>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lastRenderedPageBreak/>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a Estância Hidromineral 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DF202E" w:rsidRPr="00560918" w:rsidRDefault="00DF202E"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6E7181" w:rsidRPr="00560918" w:rsidRDefault="006E7181"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94587" w:rsidRDefault="00A94587" w:rsidP="002448F8">
      <w:pPr>
        <w:jc w:val="center"/>
        <w:rPr>
          <w:rFonts w:ascii="Verdana" w:hAnsi="Verdana" w:cs="Arial"/>
          <w:bCs/>
          <w:sz w:val="22"/>
          <w:szCs w:val="22"/>
        </w:rPr>
      </w:pPr>
    </w:p>
    <w:p w:rsidR="00A94587" w:rsidRPr="00560918" w:rsidRDefault="00A94587"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4C10D1">
        <w:rPr>
          <w:rFonts w:ascii="Verdana" w:hAnsi="Verdana" w:cs="Arial"/>
          <w:sz w:val="22"/>
          <w:szCs w:val="22"/>
        </w:rPr>
        <w:t>44</w:t>
      </w:r>
      <w:r w:rsidRPr="00560918">
        <w:rPr>
          <w:rFonts w:ascii="Verdana" w:hAnsi="Verdana" w:cs="Arial"/>
          <w:sz w:val="22"/>
          <w:szCs w:val="22"/>
        </w:rPr>
        <w:t>/</w:t>
      </w:r>
      <w:r w:rsidR="00EE4015">
        <w:rPr>
          <w:rFonts w:ascii="Verdana" w:hAnsi="Verdana" w:cs="Arial"/>
          <w:sz w:val="22"/>
          <w:szCs w:val="22"/>
        </w:rPr>
        <w:t>201</w:t>
      </w:r>
      <w:r w:rsidR="00036C47">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036C47">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do  documento  de  identidade </w:t>
      </w:r>
    </w:p>
    <w:p w:rsidR="00DF202E" w:rsidRDefault="00DF202E" w:rsidP="002448F8">
      <w:pPr>
        <w:jc w:val="both"/>
        <w:rPr>
          <w:rFonts w:ascii="Verdana" w:hAnsi="Verdana" w:cs="Arial"/>
          <w:sz w:val="22"/>
          <w:szCs w:val="22"/>
        </w:rPr>
      </w:pPr>
    </w:p>
    <w:p w:rsidR="00DF202E" w:rsidRPr="00560918" w:rsidRDefault="00DF202E" w:rsidP="002448F8">
      <w:pPr>
        <w:jc w:val="both"/>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D8737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DF202E" w:rsidP="002448F8">
      <w:pPr>
        <w:tabs>
          <w:tab w:val="left" w:pos="284"/>
        </w:tabs>
        <w:jc w:val="both"/>
        <w:rPr>
          <w:rFonts w:ascii="Verdana" w:hAnsi="Verdana" w:cs="Arial"/>
          <w:b/>
          <w:sz w:val="22"/>
          <w:szCs w:val="22"/>
          <w:u w:val="single"/>
        </w:rPr>
      </w:pPr>
      <w:r>
        <w:rPr>
          <w:rFonts w:ascii="Verdana" w:hAnsi="Verdana" w:cs="Arial"/>
          <w:b/>
          <w:sz w:val="22"/>
          <w:szCs w:val="22"/>
          <w:u w:val="single"/>
        </w:rPr>
        <w:t xml:space="preserve">Ref.: PREGÃO PRESENCIAL Nº </w:t>
      </w:r>
      <w:r w:rsidR="004C10D1">
        <w:rPr>
          <w:rFonts w:ascii="Verdana" w:hAnsi="Verdana" w:cs="Arial"/>
          <w:b/>
          <w:sz w:val="22"/>
          <w:szCs w:val="22"/>
          <w:u w:val="single"/>
        </w:rPr>
        <w:t>44</w:t>
      </w:r>
      <w:r w:rsidR="002448F8" w:rsidRPr="00560918">
        <w:rPr>
          <w:rFonts w:ascii="Verdana" w:hAnsi="Verdana" w:cs="Arial"/>
          <w:b/>
          <w:sz w:val="22"/>
          <w:szCs w:val="22"/>
          <w:u w:val="single"/>
        </w:rPr>
        <w:t>/</w:t>
      </w:r>
      <w:r w:rsidR="00EE4015">
        <w:rPr>
          <w:rFonts w:ascii="Verdana" w:hAnsi="Verdana" w:cs="Arial"/>
          <w:b/>
          <w:sz w:val="22"/>
          <w:szCs w:val="22"/>
          <w:u w:val="single"/>
        </w:rPr>
        <w:t>201</w:t>
      </w:r>
      <w:r w:rsidR="00036C47">
        <w:rPr>
          <w:rFonts w:ascii="Verdana" w:hAnsi="Verdana" w:cs="Arial"/>
          <w:b/>
          <w:sz w:val="22"/>
          <w:szCs w:val="22"/>
          <w:u w:val="single"/>
        </w:rPr>
        <w:t>6</w:t>
      </w:r>
      <w:r w:rsidR="002448F8"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2448F8" w:rsidRDefault="002448F8" w:rsidP="002448F8">
      <w:pPr>
        <w:rPr>
          <w:rFonts w:ascii="Verdana" w:hAnsi="Verdana" w:cs="Arial"/>
          <w:sz w:val="22"/>
          <w:szCs w:val="22"/>
        </w:rPr>
      </w:pPr>
    </w:p>
    <w:p w:rsidR="00036C47" w:rsidRDefault="00036C47" w:rsidP="002448F8">
      <w:pPr>
        <w:rPr>
          <w:rFonts w:ascii="Verdana" w:hAnsi="Verdana" w:cs="Arial"/>
          <w:sz w:val="22"/>
          <w:szCs w:val="22"/>
        </w:rPr>
      </w:pPr>
    </w:p>
    <w:p w:rsidR="004C10D1" w:rsidRDefault="004C10D1" w:rsidP="002448F8">
      <w:pPr>
        <w:rPr>
          <w:rFonts w:ascii="Verdana" w:hAnsi="Verdana" w:cs="Arial"/>
          <w:sz w:val="22"/>
          <w:szCs w:val="22"/>
        </w:rPr>
      </w:pPr>
    </w:p>
    <w:p w:rsidR="004C10D1" w:rsidRDefault="004C10D1" w:rsidP="002448F8">
      <w:pPr>
        <w:rPr>
          <w:rFonts w:ascii="Verdana" w:hAnsi="Verdana" w:cs="Arial"/>
          <w:sz w:val="22"/>
          <w:szCs w:val="22"/>
        </w:rPr>
      </w:pPr>
    </w:p>
    <w:p w:rsidR="004C10D1" w:rsidRPr="00560918" w:rsidRDefault="004C10D1"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4C10D1">
        <w:rPr>
          <w:rFonts w:ascii="Verdana" w:hAnsi="Verdana" w:cs="Arial"/>
          <w:b/>
          <w:sz w:val="22"/>
          <w:szCs w:val="22"/>
        </w:rPr>
        <w:t>44</w:t>
      </w:r>
      <w:r w:rsidRPr="00560918">
        <w:rPr>
          <w:rFonts w:ascii="Verdana" w:hAnsi="Verdana" w:cs="Arial"/>
          <w:b/>
          <w:sz w:val="22"/>
          <w:szCs w:val="22"/>
        </w:rPr>
        <w:t>/</w:t>
      </w:r>
      <w:r w:rsidR="00EE4015">
        <w:rPr>
          <w:rFonts w:ascii="Verdana" w:hAnsi="Verdana" w:cs="Arial"/>
          <w:b/>
          <w:sz w:val="22"/>
          <w:szCs w:val="22"/>
        </w:rPr>
        <w:t>201</w:t>
      </w:r>
      <w:r w:rsidR="00036C47">
        <w:rPr>
          <w:rFonts w:ascii="Verdana" w:hAnsi="Verdana" w:cs="Arial"/>
          <w:b/>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 cujos termos declaro conhecer na íntegra, estando apta, portanto, a exercer o direito de preferência como critério de desempate no procedimento licitatório do Pregão Presencial n. XX/</w:t>
      </w:r>
      <w:r w:rsidR="00EE4015">
        <w:rPr>
          <w:rFonts w:ascii="Verdana" w:hAnsi="Verdana" w:cs="Helvetica"/>
          <w:sz w:val="22"/>
          <w:szCs w:val="22"/>
        </w:rPr>
        <w:t>201</w:t>
      </w:r>
      <w:r w:rsidR="00036C47">
        <w:rPr>
          <w:rFonts w:ascii="Verdana" w:hAnsi="Verdana" w:cs="Helvetica"/>
          <w:sz w:val="22"/>
          <w:szCs w:val="22"/>
        </w:rPr>
        <w:t>6</w:t>
      </w:r>
      <w:r w:rsidRPr="00560918">
        <w:rPr>
          <w:rFonts w:ascii="Verdana" w:hAnsi="Verdana" w:cs="Helvetica"/>
          <w:sz w:val="22"/>
          <w:szCs w:val="22"/>
        </w:rPr>
        <w:t xml:space="preserve">, realizado pela Prefeitura Municipal </w:t>
      </w:r>
      <w:r w:rsidR="00CE4B98">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EE4015">
        <w:rPr>
          <w:rFonts w:ascii="Verdana" w:hAnsi="Verdana" w:cs="Arial"/>
          <w:sz w:val="22"/>
          <w:szCs w:val="22"/>
        </w:rPr>
        <w:t>201</w:t>
      </w:r>
      <w:r w:rsidR="00036C47">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245ABF">
      <w:headerReference w:type="default" r:id="rId11"/>
      <w:footerReference w:type="even" r:id="rId12"/>
      <w:footerReference w:type="default" r:id="rId13"/>
      <w:pgSz w:w="12240" w:h="15840"/>
      <w:pgMar w:top="2694"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2ABA" w:rsidRDefault="00122ABA">
      <w:r>
        <w:separator/>
      </w:r>
    </w:p>
  </w:endnote>
  <w:endnote w:type="continuationSeparator" w:id="1">
    <w:p w:rsidR="00122ABA" w:rsidRDefault="00122A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D76" w:rsidRDefault="00A83EEC">
    <w:pPr>
      <w:pStyle w:val="Rodap"/>
      <w:framePr w:wrap="around" w:vAnchor="text" w:hAnchor="margin" w:xAlign="right" w:y="1"/>
      <w:rPr>
        <w:rStyle w:val="Nmerodepgina"/>
      </w:rPr>
    </w:pPr>
    <w:r>
      <w:rPr>
        <w:rStyle w:val="Nmerodepgina"/>
      </w:rPr>
      <w:fldChar w:fldCharType="begin"/>
    </w:r>
    <w:r w:rsidR="00824D76">
      <w:rPr>
        <w:rStyle w:val="Nmerodepgina"/>
      </w:rPr>
      <w:instrText xml:space="preserve">PAGE  </w:instrText>
    </w:r>
    <w:r>
      <w:rPr>
        <w:rStyle w:val="Nmerodepgina"/>
      </w:rPr>
      <w:fldChar w:fldCharType="end"/>
    </w:r>
  </w:p>
  <w:p w:rsidR="00824D76" w:rsidRDefault="00824D7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D76" w:rsidRPr="00BF5FA9" w:rsidRDefault="00A83EEC" w:rsidP="00245ABF">
    <w:pPr>
      <w:pStyle w:val="Rodap"/>
      <w:jc w:val="center"/>
      <w:rPr>
        <w:sz w:val="22"/>
        <w:szCs w:val="22"/>
      </w:rPr>
    </w:pPr>
    <w:r>
      <w:rPr>
        <w:noProof/>
        <w:sz w:val="22"/>
        <w:szCs w:val="22"/>
      </w:rPr>
      <w:pict>
        <v:line id="_x0000_s1036" style="position:absolute;left:0;text-align:left;z-index:251661312" from=".55pt,-1.7pt" to="477.55pt,-1.7pt" strokeweight="3pt">
          <v:stroke linestyle="thinThin"/>
        </v:line>
      </w:pict>
    </w:r>
    <w:r w:rsidR="00824D76" w:rsidRPr="00BF5FA9">
      <w:rPr>
        <w:sz w:val="22"/>
        <w:szCs w:val="22"/>
      </w:rPr>
      <w:t>Praça Monção, 683 – F</w:t>
    </w:r>
    <w:r w:rsidR="00824D76">
      <w:rPr>
        <w:sz w:val="22"/>
        <w:szCs w:val="22"/>
      </w:rPr>
      <w:t>one: (14) 3764-94</w:t>
    </w:r>
    <w:r w:rsidR="00824D76" w:rsidRPr="00BF5FA9">
      <w:rPr>
        <w:sz w:val="22"/>
        <w:szCs w:val="22"/>
      </w:rPr>
      <w:t>00  -  3764-9401  –  CEP 18.775-000 -  IARAS - SP</w:t>
    </w:r>
  </w:p>
  <w:p w:rsidR="00824D76" w:rsidRDefault="00824D76">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2ABA" w:rsidRDefault="00122ABA">
      <w:r>
        <w:separator/>
      </w:r>
    </w:p>
  </w:footnote>
  <w:footnote w:type="continuationSeparator" w:id="1">
    <w:p w:rsidR="00122ABA" w:rsidRDefault="00122A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D76" w:rsidRDefault="00824D76" w:rsidP="00245ABF">
    <w:pPr>
      <w:pStyle w:val="Cabealho"/>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p>
  <w:p w:rsidR="00824D76" w:rsidRDefault="00824D76" w:rsidP="00245ABF">
    <w:pPr>
      <w:pStyle w:val="Cabealho"/>
    </w:pPr>
    <w:r>
      <w:t xml:space="preserve">        </w:t>
    </w:r>
  </w:p>
  <w:p w:rsidR="00824D76" w:rsidRPr="004737B8" w:rsidRDefault="00824D76" w:rsidP="00245ABF">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824D76" w:rsidRPr="003B15CE" w:rsidRDefault="00824D76" w:rsidP="00245ABF">
    <w:pPr>
      <w:pStyle w:val="Cabealho"/>
      <w:jc w:val="center"/>
      <w:rPr>
        <w:sz w:val="22"/>
        <w:szCs w:val="22"/>
      </w:rPr>
    </w:pPr>
    <w:r>
      <w:rPr>
        <w:sz w:val="22"/>
        <w:szCs w:val="22"/>
      </w:rPr>
      <w:tab/>
    </w:r>
    <w:r w:rsidRPr="003B15CE">
      <w:rPr>
        <w:sz w:val="22"/>
        <w:szCs w:val="22"/>
      </w:rPr>
      <w:t>IARAS – MÃE D’ÁGUA – ESTADO DE SÃO PAULO</w:t>
    </w:r>
  </w:p>
  <w:p w:rsidR="00824D76" w:rsidRPr="00DB1FB9" w:rsidRDefault="00824D76" w:rsidP="00245ABF">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C4294F6"/>
    <w:lvl w:ilvl="0">
      <w:start w:val="20"/>
      <w:numFmt w:val="decimal"/>
      <w:lvlText w:val="%1."/>
      <w:lvlJc w:val="left"/>
      <w:pPr>
        <w:tabs>
          <w:tab w:val="num" w:pos="552"/>
        </w:tabs>
        <w:ind w:left="552" w:hanging="552"/>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7650"/>
    <o:shapelayout v:ext="edit">
      <o:idmap v:ext="edit" data="1"/>
    </o:shapelayout>
  </w:hdrShapeDefaults>
  <w:footnotePr>
    <w:footnote w:id="0"/>
    <w:footnote w:id="1"/>
  </w:footnotePr>
  <w:endnotePr>
    <w:endnote w:id="0"/>
    <w:endnote w:id="1"/>
  </w:endnotePr>
  <w:compat/>
  <w:rsids>
    <w:rsidRoot w:val="008A3722"/>
    <w:rsid w:val="00001AD5"/>
    <w:rsid w:val="00014EBC"/>
    <w:rsid w:val="00025D63"/>
    <w:rsid w:val="00025E66"/>
    <w:rsid w:val="000304F7"/>
    <w:rsid w:val="00033BCA"/>
    <w:rsid w:val="00036C47"/>
    <w:rsid w:val="000402FB"/>
    <w:rsid w:val="000443B6"/>
    <w:rsid w:val="00057B60"/>
    <w:rsid w:val="000600AF"/>
    <w:rsid w:val="00063AE4"/>
    <w:rsid w:val="00074A52"/>
    <w:rsid w:val="00087717"/>
    <w:rsid w:val="00090250"/>
    <w:rsid w:val="000A1B38"/>
    <w:rsid w:val="000A26B9"/>
    <w:rsid w:val="000A7CCE"/>
    <w:rsid w:val="000B0334"/>
    <w:rsid w:val="000B28E3"/>
    <w:rsid w:val="000B2F42"/>
    <w:rsid w:val="000B33C4"/>
    <w:rsid w:val="000C0DAE"/>
    <w:rsid w:val="000E1353"/>
    <w:rsid w:val="000E2BD7"/>
    <w:rsid w:val="000F580B"/>
    <w:rsid w:val="00104DBE"/>
    <w:rsid w:val="00106CD2"/>
    <w:rsid w:val="00107046"/>
    <w:rsid w:val="00110EFE"/>
    <w:rsid w:val="00111288"/>
    <w:rsid w:val="00111BEB"/>
    <w:rsid w:val="00122350"/>
    <w:rsid w:val="00122ABA"/>
    <w:rsid w:val="001250A6"/>
    <w:rsid w:val="00141D90"/>
    <w:rsid w:val="00143F97"/>
    <w:rsid w:val="00152C22"/>
    <w:rsid w:val="00156C4E"/>
    <w:rsid w:val="00165568"/>
    <w:rsid w:val="001776BB"/>
    <w:rsid w:val="00180C57"/>
    <w:rsid w:val="00182184"/>
    <w:rsid w:val="00182770"/>
    <w:rsid w:val="001834CD"/>
    <w:rsid w:val="00185579"/>
    <w:rsid w:val="001A5739"/>
    <w:rsid w:val="001A5853"/>
    <w:rsid w:val="001A6967"/>
    <w:rsid w:val="001B0650"/>
    <w:rsid w:val="001B156E"/>
    <w:rsid w:val="001B16C0"/>
    <w:rsid w:val="001B21DF"/>
    <w:rsid w:val="001C3009"/>
    <w:rsid w:val="001C4191"/>
    <w:rsid w:val="001C564E"/>
    <w:rsid w:val="001C59CC"/>
    <w:rsid w:val="001C6A03"/>
    <w:rsid w:val="001D4167"/>
    <w:rsid w:val="001D67F2"/>
    <w:rsid w:val="001E1A02"/>
    <w:rsid w:val="001E4A6C"/>
    <w:rsid w:val="001E565C"/>
    <w:rsid w:val="001E6EE0"/>
    <w:rsid w:val="001F7B3F"/>
    <w:rsid w:val="002023F5"/>
    <w:rsid w:val="002039E0"/>
    <w:rsid w:val="00212903"/>
    <w:rsid w:val="00222391"/>
    <w:rsid w:val="00232531"/>
    <w:rsid w:val="00234C5B"/>
    <w:rsid w:val="0023659A"/>
    <w:rsid w:val="002414BE"/>
    <w:rsid w:val="002448F8"/>
    <w:rsid w:val="00245ABF"/>
    <w:rsid w:val="00246C97"/>
    <w:rsid w:val="002477AC"/>
    <w:rsid w:val="002616E5"/>
    <w:rsid w:val="00272060"/>
    <w:rsid w:val="0028129D"/>
    <w:rsid w:val="0029138E"/>
    <w:rsid w:val="002956C0"/>
    <w:rsid w:val="002A00FF"/>
    <w:rsid w:val="002A1ADD"/>
    <w:rsid w:val="002A1F30"/>
    <w:rsid w:val="002B3857"/>
    <w:rsid w:val="002B6C23"/>
    <w:rsid w:val="002C1CFB"/>
    <w:rsid w:val="002D0935"/>
    <w:rsid w:val="002D7834"/>
    <w:rsid w:val="002E0049"/>
    <w:rsid w:val="002F0467"/>
    <w:rsid w:val="002F10B8"/>
    <w:rsid w:val="002F5C09"/>
    <w:rsid w:val="002F6381"/>
    <w:rsid w:val="002F66C9"/>
    <w:rsid w:val="002F677D"/>
    <w:rsid w:val="0030098F"/>
    <w:rsid w:val="00301B5C"/>
    <w:rsid w:val="00317918"/>
    <w:rsid w:val="00317CED"/>
    <w:rsid w:val="00326B3C"/>
    <w:rsid w:val="00332B87"/>
    <w:rsid w:val="003332F7"/>
    <w:rsid w:val="00336FC1"/>
    <w:rsid w:val="00342849"/>
    <w:rsid w:val="00343EAD"/>
    <w:rsid w:val="003441C1"/>
    <w:rsid w:val="00345813"/>
    <w:rsid w:val="00346450"/>
    <w:rsid w:val="00351ED1"/>
    <w:rsid w:val="003559D0"/>
    <w:rsid w:val="003652BC"/>
    <w:rsid w:val="00366673"/>
    <w:rsid w:val="00370C9E"/>
    <w:rsid w:val="00374DEE"/>
    <w:rsid w:val="00375229"/>
    <w:rsid w:val="0038372E"/>
    <w:rsid w:val="003838B7"/>
    <w:rsid w:val="0038701A"/>
    <w:rsid w:val="00390191"/>
    <w:rsid w:val="00396A94"/>
    <w:rsid w:val="00397AFA"/>
    <w:rsid w:val="003A2377"/>
    <w:rsid w:val="003A5123"/>
    <w:rsid w:val="003A5900"/>
    <w:rsid w:val="003A7A2C"/>
    <w:rsid w:val="003A7F45"/>
    <w:rsid w:val="003B0969"/>
    <w:rsid w:val="003B0D95"/>
    <w:rsid w:val="003B221E"/>
    <w:rsid w:val="003C38E5"/>
    <w:rsid w:val="003D1902"/>
    <w:rsid w:val="003D5AAE"/>
    <w:rsid w:val="003E001B"/>
    <w:rsid w:val="004071B8"/>
    <w:rsid w:val="00407251"/>
    <w:rsid w:val="004106AC"/>
    <w:rsid w:val="00412EED"/>
    <w:rsid w:val="004134A2"/>
    <w:rsid w:val="004150E1"/>
    <w:rsid w:val="00415A51"/>
    <w:rsid w:val="00420116"/>
    <w:rsid w:val="004253E7"/>
    <w:rsid w:val="004307AE"/>
    <w:rsid w:val="0043620D"/>
    <w:rsid w:val="00445EB0"/>
    <w:rsid w:val="004537DA"/>
    <w:rsid w:val="00470751"/>
    <w:rsid w:val="004723B6"/>
    <w:rsid w:val="00483D5C"/>
    <w:rsid w:val="004901C8"/>
    <w:rsid w:val="004A512A"/>
    <w:rsid w:val="004B227E"/>
    <w:rsid w:val="004B40A7"/>
    <w:rsid w:val="004B5C79"/>
    <w:rsid w:val="004B7473"/>
    <w:rsid w:val="004C0E9D"/>
    <w:rsid w:val="004C10D1"/>
    <w:rsid w:val="004C237F"/>
    <w:rsid w:val="004C4492"/>
    <w:rsid w:val="004E56FB"/>
    <w:rsid w:val="004F1445"/>
    <w:rsid w:val="004F194F"/>
    <w:rsid w:val="005014F6"/>
    <w:rsid w:val="005016C9"/>
    <w:rsid w:val="00501773"/>
    <w:rsid w:val="00506910"/>
    <w:rsid w:val="00506F79"/>
    <w:rsid w:val="00522193"/>
    <w:rsid w:val="00522716"/>
    <w:rsid w:val="00526747"/>
    <w:rsid w:val="00532DBB"/>
    <w:rsid w:val="0054310F"/>
    <w:rsid w:val="005514BA"/>
    <w:rsid w:val="0055414B"/>
    <w:rsid w:val="00560918"/>
    <w:rsid w:val="0056355D"/>
    <w:rsid w:val="00570BDE"/>
    <w:rsid w:val="0057478A"/>
    <w:rsid w:val="005749A1"/>
    <w:rsid w:val="00574C0F"/>
    <w:rsid w:val="00576895"/>
    <w:rsid w:val="005844B1"/>
    <w:rsid w:val="00586781"/>
    <w:rsid w:val="005B225F"/>
    <w:rsid w:val="005C38A1"/>
    <w:rsid w:val="005C5C55"/>
    <w:rsid w:val="005D2F40"/>
    <w:rsid w:val="005D7FEE"/>
    <w:rsid w:val="005E080B"/>
    <w:rsid w:val="005F6ADA"/>
    <w:rsid w:val="006110AD"/>
    <w:rsid w:val="00612C69"/>
    <w:rsid w:val="00615118"/>
    <w:rsid w:val="00623646"/>
    <w:rsid w:val="00624BF5"/>
    <w:rsid w:val="00625925"/>
    <w:rsid w:val="006261A3"/>
    <w:rsid w:val="00630912"/>
    <w:rsid w:val="00633EB3"/>
    <w:rsid w:val="00636397"/>
    <w:rsid w:val="00645F46"/>
    <w:rsid w:val="00647387"/>
    <w:rsid w:val="006652D2"/>
    <w:rsid w:val="006756DB"/>
    <w:rsid w:val="00694D0B"/>
    <w:rsid w:val="006A2767"/>
    <w:rsid w:val="006A492B"/>
    <w:rsid w:val="006A6D42"/>
    <w:rsid w:val="006B22FC"/>
    <w:rsid w:val="006C08C3"/>
    <w:rsid w:val="006D478F"/>
    <w:rsid w:val="006E7181"/>
    <w:rsid w:val="006E7217"/>
    <w:rsid w:val="006F289C"/>
    <w:rsid w:val="006F37F9"/>
    <w:rsid w:val="006F7029"/>
    <w:rsid w:val="0070126A"/>
    <w:rsid w:val="00704135"/>
    <w:rsid w:val="00705A02"/>
    <w:rsid w:val="007131D7"/>
    <w:rsid w:val="007227AA"/>
    <w:rsid w:val="00727691"/>
    <w:rsid w:val="007279DF"/>
    <w:rsid w:val="0073527E"/>
    <w:rsid w:val="007359D0"/>
    <w:rsid w:val="007375E9"/>
    <w:rsid w:val="00740EE8"/>
    <w:rsid w:val="00740F4D"/>
    <w:rsid w:val="0074312C"/>
    <w:rsid w:val="0074677A"/>
    <w:rsid w:val="00752A22"/>
    <w:rsid w:val="00753AB5"/>
    <w:rsid w:val="00757B80"/>
    <w:rsid w:val="00771D33"/>
    <w:rsid w:val="00773CCD"/>
    <w:rsid w:val="007811B9"/>
    <w:rsid w:val="00783A90"/>
    <w:rsid w:val="00783AD4"/>
    <w:rsid w:val="00787C7E"/>
    <w:rsid w:val="00791467"/>
    <w:rsid w:val="007921B0"/>
    <w:rsid w:val="00795099"/>
    <w:rsid w:val="00795B3A"/>
    <w:rsid w:val="007A06B5"/>
    <w:rsid w:val="007A5FCA"/>
    <w:rsid w:val="007B0271"/>
    <w:rsid w:val="007B347F"/>
    <w:rsid w:val="007B42BD"/>
    <w:rsid w:val="007C00B9"/>
    <w:rsid w:val="007C6DA3"/>
    <w:rsid w:val="007C7B31"/>
    <w:rsid w:val="007E090E"/>
    <w:rsid w:val="007E14D4"/>
    <w:rsid w:val="007E310F"/>
    <w:rsid w:val="007E3770"/>
    <w:rsid w:val="007F0AA6"/>
    <w:rsid w:val="007F19D9"/>
    <w:rsid w:val="007F5F1B"/>
    <w:rsid w:val="00804AE8"/>
    <w:rsid w:val="00807470"/>
    <w:rsid w:val="00811EBD"/>
    <w:rsid w:val="00824D76"/>
    <w:rsid w:val="00832B88"/>
    <w:rsid w:val="00843119"/>
    <w:rsid w:val="008548CB"/>
    <w:rsid w:val="00861C35"/>
    <w:rsid w:val="00862457"/>
    <w:rsid w:val="00865DE8"/>
    <w:rsid w:val="0087408C"/>
    <w:rsid w:val="00877409"/>
    <w:rsid w:val="00881C5F"/>
    <w:rsid w:val="008A3722"/>
    <w:rsid w:val="008A681B"/>
    <w:rsid w:val="008A7848"/>
    <w:rsid w:val="008B02DA"/>
    <w:rsid w:val="008B1C71"/>
    <w:rsid w:val="008B23D2"/>
    <w:rsid w:val="008B63D5"/>
    <w:rsid w:val="008C292E"/>
    <w:rsid w:val="008D3868"/>
    <w:rsid w:val="008E3D1E"/>
    <w:rsid w:val="008F0CB2"/>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CBE"/>
    <w:rsid w:val="0096210B"/>
    <w:rsid w:val="0096391A"/>
    <w:rsid w:val="00971B2B"/>
    <w:rsid w:val="00975F6A"/>
    <w:rsid w:val="00975F7A"/>
    <w:rsid w:val="00976AD5"/>
    <w:rsid w:val="00980A29"/>
    <w:rsid w:val="00987CCB"/>
    <w:rsid w:val="00995CD4"/>
    <w:rsid w:val="009A2B39"/>
    <w:rsid w:val="009A62C9"/>
    <w:rsid w:val="009B7CA4"/>
    <w:rsid w:val="009C1A44"/>
    <w:rsid w:val="009C5B78"/>
    <w:rsid w:val="009D6AD2"/>
    <w:rsid w:val="009E5660"/>
    <w:rsid w:val="009F702B"/>
    <w:rsid w:val="00A0338D"/>
    <w:rsid w:val="00A04C4A"/>
    <w:rsid w:val="00A06501"/>
    <w:rsid w:val="00A22490"/>
    <w:rsid w:val="00A26033"/>
    <w:rsid w:val="00A3384A"/>
    <w:rsid w:val="00A36A68"/>
    <w:rsid w:val="00A40DB7"/>
    <w:rsid w:val="00A45622"/>
    <w:rsid w:val="00A461A2"/>
    <w:rsid w:val="00A50E37"/>
    <w:rsid w:val="00A570C3"/>
    <w:rsid w:val="00A57AA9"/>
    <w:rsid w:val="00A63A3D"/>
    <w:rsid w:val="00A71B1D"/>
    <w:rsid w:val="00A75E7B"/>
    <w:rsid w:val="00A76D8A"/>
    <w:rsid w:val="00A83677"/>
    <w:rsid w:val="00A83EEC"/>
    <w:rsid w:val="00A87D9B"/>
    <w:rsid w:val="00A90E65"/>
    <w:rsid w:val="00A9341A"/>
    <w:rsid w:val="00A94587"/>
    <w:rsid w:val="00A95FA1"/>
    <w:rsid w:val="00A96414"/>
    <w:rsid w:val="00A97287"/>
    <w:rsid w:val="00AA3FD2"/>
    <w:rsid w:val="00AA5D56"/>
    <w:rsid w:val="00AC1B1B"/>
    <w:rsid w:val="00AC2330"/>
    <w:rsid w:val="00AC2769"/>
    <w:rsid w:val="00AC6F9A"/>
    <w:rsid w:val="00AE032F"/>
    <w:rsid w:val="00B123A9"/>
    <w:rsid w:val="00B16B49"/>
    <w:rsid w:val="00B17F5C"/>
    <w:rsid w:val="00B25547"/>
    <w:rsid w:val="00B328CD"/>
    <w:rsid w:val="00B3714D"/>
    <w:rsid w:val="00B41187"/>
    <w:rsid w:val="00B61DE8"/>
    <w:rsid w:val="00B62A1C"/>
    <w:rsid w:val="00B64A86"/>
    <w:rsid w:val="00B65AE6"/>
    <w:rsid w:val="00B746DF"/>
    <w:rsid w:val="00B82E53"/>
    <w:rsid w:val="00B84B1C"/>
    <w:rsid w:val="00B84F13"/>
    <w:rsid w:val="00B90732"/>
    <w:rsid w:val="00B91F29"/>
    <w:rsid w:val="00B9207A"/>
    <w:rsid w:val="00B96D97"/>
    <w:rsid w:val="00BA0B8A"/>
    <w:rsid w:val="00BA183F"/>
    <w:rsid w:val="00BB2D8F"/>
    <w:rsid w:val="00BB3BEA"/>
    <w:rsid w:val="00BB52F1"/>
    <w:rsid w:val="00BC5DAE"/>
    <w:rsid w:val="00BC6B92"/>
    <w:rsid w:val="00BD13BF"/>
    <w:rsid w:val="00BD1C2B"/>
    <w:rsid w:val="00BE0AF1"/>
    <w:rsid w:val="00BE16FF"/>
    <w:rsid w:val="00BE21BD"/>
    <w:rsid w:val="00BE24AD"/>
    <w:rsid w:val="00BE2C83"/>
    <w:rsid w:val="00BE7626"/>
    <w:rsid w:val="00C006FF"/>
    <w:rsid w:val="00C02730"/>
    <w:rsid w:val="00C038C8"/>
    <w:rsid w:val="00C14236"/>
    <w:rsid w:val="00C169C1"/>
    <w:rsid w:val="00C31AEC"/>
    <w:rsid w:val="00C363B4"/>
    <w:rsid w:val="00C41D79"/>
    <w:rsid w:val="00C5034D"/>
    <w:rsid w:val="00C51734"/>
    <w:rsid w:val="00C57440"/>
    <w:rsid w:val="00C6183F"/>
    <w:rsid w:val="00C63893"/>
    <w:rsid w:val="00C66172"/>
    <w:rsid w:val="00C665CA"/>
    <w:rsid w:val="00C807CA"/>
    <w:rsid w:val="00C81E30"/>
    <w:rsid w:val="00C90887"/>
    <w:rsid w:val="00C90CF5"/>
    <w:rsid w:val="00C93FD5"/>
    <w:rsid w:val="00C968D3"/>
    <w:rsid w:val="00CA023A"/>
    <w:rsid w:val="00CA0B65"/>
    <w:rsid w:val="00CA74EC"/>
    <w:rsid w:val="00CB2921"/>
    <w:rsid w:val="00CD11AE"/>
    <w:rsid w:val="00CE3B9A"/>
    <w:rsid w:val="00CE3D82"/>
    <w:rsid w:val="00CE4B98"/>
    <w:rsid w:val="00CF4CDD"/>
    <w:rsid w:val="00D04BB4"/>
    <w:rsid w:val="00D10C9C"/>
    <w:rsid w:val="00D13024"/>
    <w:rsid w:val="00D14B01"/>
    <w:rsid w:val="00D15814"/>
    <w:rsid w:val="00D17058"/>
    <w:rsid w:val="00D21EBA"/>
    <w:rsid w:val="00D25608"/>
    <w:rsid w:val="00D27FA7"/>
    <w:rsid w:val="00D30AD0"/>
    <w:rsid w:val="00D417CC"/>
    <w:rsid w:val="00D4278B"/>
    <w:rsid w:val="00D5474D"/>
    <w:rsid w:val="00D5571F"/>
    <w:rsid w:val="00D628CB"/>
    <w:rsid w:val="00D64C17"/>
    <w:rsid w:val="00D715EC"/>
    <w:rsid w:val="00D721A2"/>
    <w:rsid w:val="00D73340"/>
    <w:rsid w:val="00D733B5"/>
    <w:rsid w:val="00D8737C"/>
    <w:rsid w:val="00D9014B"/>
    <w:rsid w:val="00DA0126"/>
    <w:rsid w:val="00DA7730"/>
    <w:rsid w:val="00DB4051"/>
    <w:rsid w:val="00DC203B"/>
    <w:rsid w:val="00DC3A5F"/>
    <w:rsid w:val="00DC4B83"/>
    <w:rsid w:val="00DC521B"/>
    <w:rsid w:val="00DF202E"/>
    <w:rsid w:val="00E02C49"/>
    <w:rsid w:val="00E04EC7"/>
    <w:rsid w:val="00E06529"/>
    <w:rsid w:val="00E0730E"/>
    <w:rsid w:val="00E07CE7"/>
    <w:rsid w:val="00E11C6B"/>
    <w:rsid w:val="00E12254"/>
    <w:rsid w:val="00E21F23"/>
    <w:rsid w:val="00E22C10"/>
    <w:rsid w:val="00E23695"/>
    <w:rsid w:val="00E24298"/>
    <w:rsid w:val="00E27721"/>
    <w:rsid w:val="00E42AFC"/>
    <w:rsid w:val="00E53A5A"/>
    <w:rsid w:val="00E5489B"/>
    <w:rsid w:val="00E75134"/>
    <w:rsid w:val="00E75627"/>
    <w:rsid w:val="00E7571E"/>
    <w:rsid w:val="00E80C96"/>
    <w:rsid w:val="00E84C3E"/>
    <w:rsid w:val="00E92010"/>
    <w:rsid w:val="00E958D0"/>
    <w:rsid w:val="00E962FA"/>
    <w:rsid w:val="00EB00A1"/>
    <w:rsid w:val="00EB2B9D"/>
    <w:rsid w:val="00EC064A"/>
    <w:rsid w:val="00EC13FB"/>
    <w:rsid w:val="00ED17F2"/>
    <w:rsid w:val="00ED2DAF"/>
    <w:rsid w:val="00ED3E89"/>
    <w:rsid w:val="00ED4E46"/>
    <w:rsid w:val="00ED662B"/>
    <w:rsid w:val="00EE2380"/>
    <w:rsid w:val="00EE4015"/>
    <w:rsid w:val="00EF0774"/>
    <w:rsid w:val="00F050AE"/>
    <w:rsid w:val="00F118A4"/>
    <w:rsid w:val="00F126B0"/>
    <w:rsid w:val="00F16E35"/>
    <w:rsid w:val="00F20819"/>
    <w:rsid w:val="00F22F6D"/>
    <w:rsid w:val="00F25683"/>
    <w:rsid w:val="00F27FB0"/>
    <w:rsid w:val="00F3073B"/>
    <w:rsid w:val="00F3217D"/>
    <w:rsid w:val="00F33CF5"/>
    <w:rsid w:val="00F43185"/>
    <w:rsid w:val="00F44B86"/>
    <w:rsid w:val="00F46E7E"/>
    <w:rsid w:val="00F5109D"/>
    <w:rsid w:val="00F516A7"/>
    <w:rsid w:val="00F51CD9"/>
    <w:rsid w:val="00F601D2"/>
    <w:rsid w:val="00F651C7"/>
    <w:rsid w:val="00F71CF8"/>
    <w:rsid w:val="00F81DE9"/>
    <w:rsid w:val="00F85614"/>
    <w:rsid w:val="00F96192"/>
    <w:rsid w:val="00FA5EFF"/>
    <w:rsid w:val="00FA6AE0"/>
    <w:rsid w:val="00FB0DBD"/>
    <w:rsid w:val="00FB1CB7"/>
    <w:rsid w:val="00FB4F6D"/>
    <w:rsid w:val="00FC43C7"/>
    <w:rsid w:val="00FC4E8B"/>
    <w:rsid w:val="00FC5F0B"/>
    <w:rsid w:val="00FC7C58"/>
    <w:rsid w:val="00FD32BF"/>
    <w:rsid w:val="00FE0D96"/>
    <w:rsid w:val="00FE73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6C47"/>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uiPriority w:val="59"/>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rsid w:val="008A3722"/>
    <w:rPr>
      <w:color w:val="0000FF"/>
      <w:u w:val="single"/>
    </w:rPr>
  </w:style>
  <w:style w:type="paragraph" w:styleId="Cabealho">
    <w:name w:val="header"/>
    <w:basedOn w:val="Normal"/>
    <w:link w:val="CabealhoChar"/>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link w:val="Recuodecorpodetexto2Char"/>
    <w:rsid w:val="008A3722"/>
    <w:pPr>
      <w:spacing w:after="120" w:line="480" w:lineRule="auto"/>
      <w:ind w:left="283"/>
    </w:pPr>
  </w:style>
  <w:style w:type="paragraph" w:styleId="Corpodetexto2">
    <w:name w:val="Body Text 2"/>
    <w:basedOn w:val="Normal"/>
    <w:link w:val="Corpodetexto2Char"/>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basedOn w:val="Fontepargpadro"/>
    <w:link w:val="Cabealho"/>
    <w:rsid w:val="00245ABF"/>
    <w:rPr>
      <w:sz w:val="24"/>
      <w:szCs w:val="24"/>
    </w:rPr>
  </w:style>
  <w:style w:type="character" w:customStyle="1" w:styleId="TextosemFormataoChar">
    <w:name w:val="Texto sem Formatação Char"/>
    <w:basedOn w:val="Fontepargpadro"/>
    <w:link w:val="TextosemFormatao"/>
    <w:locked/>
    <w:rsid w:val="00F126B0"/>
    <w:rPr>
      <w:rFonts w:ascii="Courier New" w:hAnsi="Courier New"/>
    </w:rPr>
  </w:style>
  <w:style w:type="paragraph" w:styleId="TextosemFormatao">
    <w:name w:val="Plain Text"/>
    <w:basedOn w:val="Normal"/>
    <w:link w:val="TextosemFormataoChar"/>
    <w:rsid w:val="00F126B0"/>
    <w:rPr>
      <w:rFonts w:ascii="Courier New" w:hAnsi="Courier New"/>
      <w:sz w:val="20"/>
      <w:szCs w:val="20"/>
    </w:rPr>
  </w:style>
  <w:style w:type="character" w:customStyle="1" w:styleId="TextosemFormataoChar1">
    <w:name w:val="Texto sem Formatação Char1"/>
    <w:basedOn w:val="Fontepargpadro"/>
    <w:link w:val="TextosemFormatao"/>
    <w:rsid w:val="00F126B0"/>
    <w:rPr>
      <w:rFonts w:ascii="Consolas" w:hAnsi="Consolas"/>
      <w:sz w:val="21"/>
      <w:szCs w:val="21"/>
    </w:rPr>
  </w:style>
  <w:style w:type="paragraph" w:customStyle="1" w:styleId="Default">
    <w:name w:val="Default"/>
    <w:rsid w:val="00F126B0"/>
    <w:pPr>
      <w:autoSpaceDE w:val="0"/>
      <w:autoSpaceDN w:val="0"/>
      <w:adjustRightInd w:val="0"/>
    </w:pPr>
    <w:rPr>
      <w:rFonts w:ascii="Arial" w:eastAsia="Calibri" w:hAnsi="Arial" w:cs="Arial"/>
      <w:color w:val="000000"/>
      <w:sz w:val="24"/>
      <w:szCs w:val="24"/>
      <w:lang w:eastAsia="en-US"/>
    </w:rPr>
  </w:style>
  <w:style w:type="character" w:customStyle="1" w:styleId="Recuodecorpodetexto2Char">
    <w:name w:val="Recuo de corpo de texto 2 Char"/>
    <w:basedOn w:val="Fontepargpadro"/>
    <w:link w:val="Recuodecorpodetexto2"/>
    <w:rsid w:val="00CA74EC"/>
    <w:rPr>
      <w:sz w:val="24"/>
      <w:szCs w:val="24"/>
    </w:rPr>
  </w:style>
  <w:style w:type="character" w:customStyle="1" w:styleId="Corpodetexto2Char">
    <w:name w:val="Corpo de texto 2 Char"/>
    <w:basedOn w:val="Fontepargpadro"/>
    <w:link w:val="Corpodetexto2"/>
    <w:rsid w:val="00CA74EC"/>
    <w:rPr>
      <w:sz w:val="24"/>
      <w:szCs w:val="24"/>
    </w:rPr>
  </w:style>
  <w:style w:type="paragraph" w:styleId="Ttulo">
    <w:name w:val="Title"/>
    <w:basedOn w:val="Normal"/>
    <w:link w:val="TtuloChar"/>
    <w:qFormat/>
    <w:rsid w:val="00CA74EC"/>
    <w:pPr>
      <w:jc w:val="center"/>
    </w:pPr>
    <w:rPr>
      <w:rFonts w:eastAsia="SimSun"/>
      <w:b/>
      <w:sz w:val="44"/>
      <w:szCs w:val="28"/>
    </w:rPr>
  </w:style>
  <w:style w:type="character" w:customStyle="1" w:styleId="TtuloChar">
    <w:name w:val="Título Char"/>
    <w:basedOn w:val="Fontepargpadro"/>
    <w:link w:val="Ttulo"/>
    <w:rsid w:val="00CA74EC"/>
    <w:rPr>
      <w:rFonts w:eastAsia="SimSun"/>
      <w:b/>
      <w:sz w:val="44"/>
      <w:szCs w:val="28"/>
    </w:rPr>
  </w:style>
  <w:style w:type="paragraph" w:customStyle="1" w:styleId="Corpodetexto1">
    <w:name w:val="Corpo de texto1"/>
    <w:rsid w:val="00CA74EC"/>
    <w:rPr>
      <w:rFonts w:ascii="CG Times" w:hAnsi="CG Times"/>
      <w:color w:val="000000"/>
      <w:sz w:val="24"/>
      <w:lang w:val="en-US"/>
    </w:rPr>
  </w:style>
</w:styles>
</file>

<file path=word/webSettings.xml><?xml version="1.0" encoding="utf-8"?>
<w:webSettings xmlns:r="http://schemas.openxmlformats.org/officeDocument/2006/relationships" xmlns:w="http://schemas.openxmlformats.org/wordprocessingml/2006/main">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552ED-F166-41F7-A605-922B6356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54</Pages>
  <Words>20345</Words>
  <Characters>109864</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129950</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38</cp:revision>
  <cp:lastPrinted>2015-03-02T17:22:00Z</cp:lastPrinted>
  <dcterms:created xsi:type="dcterms:W3CDTF">2016-06-23T16:37:00Z</dcterms:created>
  <dcterms:modified xsi:type="dcterms:W3CDTF">2016-07-20T17:15:00Z</dcterms:modified>
</cp:coreProperties>
</file>