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388" w:rsidRPr="005C3048" w:rsidRDefault="007C6388" w:rsidP="007C638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Bookman Old Style" w:hAnsi="Bookman Old Style" w:cs="Arial"/>
          <w:b/>
          <w:bCs/>
        </w:rPr>
      </w:pPr>
      <w:r w:rsidRPr="005C3048">
        <w:rPr>
          <w:rFonts w:ascii="Bookman Old Style" w:hAnsi="Bookman Old Style" w:cs="Arial"/>
          <w:b/>
          <w:bCs/>
        </w:rPr>
        <w:t>ED</w:t>
      </w:r>
      <w:r>
        <w:rPr>
          <w:rFonts w:ascii="Bookman Old Style" w:hAnsi="Bookman Old Style" w:cs="Arial"/>
          <w:b/>
          <w:bCs/>
        </w:rPr>
        <w:t xml:space="preserve">ITAL DE PREGÃO PRESENCIAL nº </w:t>
      </w:r>
      <w:r w:rsidR="0020098A">
        <w:rPr>
          <w:rFonts w:ascii="Bookman Old Style" w:hAnsi="Bookman Old Style" w:cs="Arial"/>
          <w:b/>
          <w:bCs/>
        </w:rPr>
        <w:t>03</w:t>
      </w:r>
      <w:r w:rsidR="00C60D91">
        <w:rPr>
          <w:rFonts w:ascii="Bookman Old Style" w:hAnsi="Bookman Old Style" w:cs="Arial"/>
          <w:b/>
          <w:bCs/>
        </w:rPr>
        <w:t>9</w:t>
      </w:r>
      <w:r w:rsidRPr="005C3048">
        <w:rPr>
          <w:rFonts w:ascii="Bookman Old Style" w:hAnsi="Bookman Old Style" w:cs="Arial"/>
          <w:b/>
          <w:bCs/>
        </w:rPr>
        <w:t>/201</w:t>
      </w:r>
      <w:r>
        <w:rPr>
          <w:rFonts w:ascii="Bookman Old Style" w:hAnsi="Bookman Old Style" w:cs="Arial"/>
          <w:b/>
          <w:bCs/>
        </w:rPr>
        <w:t>6</w:t>
      </w:r>
    </w:p>
    <w:p w:rsidR="007C6388" w:rsidRPr="005C3048" w:rsidRDefault="007C6388" w:rsidP="007C638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Bookman Old Style" w:hAnsi="Bookman Old Style" w:cs="Arial"/>
          <w:bCs/>
        </w:rPr>
      </w:pPr>
      <w:r w:rsidRPr="005C3048">
        <w:rPr>
          <w:rFonts w:ascii="Bookman Old Style" w:hAnsi="Bookman Old Style" w:cs="Arial"/>
          <w:bCs/>
        </w:rPr>
        <w:t xml:space="preserve">MODALIDADE DE LICITAÇÃO: PREGÃO PRESENCIAL – </w:t>
      </w:r>
      <w:r w:rsidRPr="005C3048">
        <w:rPr>
          <w:rFonts w:ascii="Bookman Old Style" w:hAnsi="Bookman Old Style" w:cs="Arial"/>
          <w:b/>
          <w:bCs/>
        </w:rPr>
        <w:t>REGISTRO DE PREÇOS</w:t>
      </w:r>
    </w:p>
    <w:p w:rsidR="007C6388" w:rsidRPr="005C3048" w:rsidRDefault="007C6388" w:rsidP="007C638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Bookman Old Style" w:hAnsi="Bookman Old Style" w:cs="Arial"/>
          <w:bCs/>
        </w:rPr>
      </w:pPr>
      <w:r w:rsidRPr="005C3048">
        <w:rPr>
          <w:rFonts w:ascii="Bookman Old Style" w:hAnsi="Bookman Old Style" w:cs="Arial"/>
          <w:bCs/>
        </w:rPr>
        <w:t xml:space="preserve">DEPTO. REQUISITANTE: </w:t>
      </w:r>
      <w:r>
        <w:rPr>
          <w:rFonts w:ascii="Bookman Old Style" w:hAnsi="Bookman Old Style" w:cs="Arial"/>
          <w:bCs/>
        </w:rPr>
        <w:t>Secretaria de Educação</w:t>
      </w:r>
    </w:p>
    <w:p w:rsidR="007C6388" w:rsidRPr="007C6388" w:rsidRDefault="007C6388" w:rsidP="007C638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Bookman Old Style" w:hAnsi="Bookman Old Style" w:cs="Arial"/>
          <w:bCs/>
        </w:rPr>
      </w:pPr>
      <w:r w:rsidRPr="007C6388">
        <w:rPr>
          <w:rFonts w:ascii="Bookman Old Style" w:hAnsi="Bookman Old Style" w:cs="Arial"/>
          <w:bCs/>
        </w:rPr>
        <w:t xml:space="preserve">TÍTULO: REGISTRO DE PREÇOS objetivando </w:t>
      </w:r>
      <w:r w:rsidRPr="007C6388">
        <w:rPr>
          <w:rFonts w:ascii="Bookman Old Style" w:hAnsi="Bookman Old Style" w:cs="Arial"/>
        </w:rPr>
        <w:t>Aquisição</w:t>
      </w:r>
      <w:r w:rsidRPr="007C6388">
        <w:rPr>
          <w:rFonts w:ascii="Bookman Old Style" w:hAnsi="Bookman Old Style" w:cs="Arial"/>
          <w:bCs/>
        </w:rPr>
        <w:t xml:space="preserve"> </w:t>
      </w:r>
      <w:r w:rsidRPr="007C6388">
        <w:rPr>
          <w:rFonts w:ascii="Bookman Old Style" w:hAnsi="Bookman Old Style" w:cs="Courier New"/>
          <w:sz w:val="22"/>
          <w:szCs w:val="22"/>
        </w:rPr>
        <w:t xml:space="preserve">de equipamentos e mobiliários padronizados para equipar a </w:t>
      </w:r>
      <w:r w:rsidR="00C60D91">
        <w:rPr>
          <w:rFonts w:ascii="Bookman Old Style" w:hAnsi="Bookman Old Style" w:cs="Courier New"/>
          <w:sz w:val="22"/>
          <w:szCs w:val="22"/>
        </w:rPr>
        <w:t>creche escola</w:t>
      </w:r>
      <w:r w:rsidRPr="007C6388">
        <w:rPr>
          <w:rFonts w:ascii="Bookman Old Style" w:hAnsi="Bookman Old Style" w:cs="Courier New"/>
          <w:sz w:val="22"/>
          <w:szCs w:val="22"/>
        </w:rPr>
        <w:t xml:space="preserve"> - convênio nº </w:t>
      </w:r>
      <w:r w:rsidR="00C60D91">
        <w:rPr>
          <w:rFonts w:ascii="Bookman Old Style" w:hAnsi="Bookman Old Style" w:cs="Courier New"/>
          <w:sz w:val="22"/>
          <w:szCs w:val="22"/>
        </w:rPr>
        <w:t>3345</w:t>
      </w:r>
      <w:r w:rsidRPr="007C6388">
        <w:rPr>
          <w:rFonts w:ascii="Bookman Old Style" w:hAnsi="Bookman Old Style" w:cs="Courier New"/>
          <w:sz w:val="22"/>
          <w:szCs w:val="22"/>
        </w:rPr>
        <w:t>/201</w:t>
      </w:r>
      <w:r w:rsidR="00C60D91">
        <w:rPr>
          <w:rFonts w:ascii="Bookman Old Style" w:hAnsi="Bookman Old Style" w:cs="Courier New"/>
          <w:sz w:val="22"/>
          <w:szCs w:val="22"/>
        </w:rPr>
        <w:t>1</w:t>
      </w:r>
      <w:r w:rsidRPr="007C6388">
        <w:rPr>
          <w:rFonts w:ascii="Bookman Old Style" w:hAnsi="Bookman Old Style" w:cs="Courier New"/>
          <w:sz w:val="22"/>
          <w:szCs w:val="22"/>
        </w:rPr>
        <w:t>, que entre si celebram o</w:t>
      </w:r>
      <w:r w:rsidR="009439F1" w:rsidRPr="007C6388">
        <w:rPr>
          <w:rFonts w:ascii="Bookman Old Style" w:hAnsi="Bookman Old Style" w:cs="Courier New"/>
          <w:sz w:val="22"/>
          <w:szCs w:val="22"/>
        </w:rPr>
        <w:t xml:space="preserve"> </w:t>
      </w:r>
      <w:r w:rsidRPr="007C6388">
        <w:rPr>
          <w:rFonts w:ascii="Bookman Old Style" w:hAnsi="Bookman Old Style" w:cs="Courier New"/>
          <w:sz w:val="22"/>
          <w:szCs w:val="22"/>
        </w:rPr>
        <w:t>FDE e o mun</w:t>
      </w:r>
      <w:r>
        <w:rPr>
          <w:rFonts w:ascii="Bookman Old Style" w:hAnsi="Bookman Old Style" w:cs="Courier New"/>
          <w:sz w:val="22"/>
          <w:szCs w:val="22"/>
        </w:rPr>
        <w:t>i</w:t>
      </w:r>
      <w:r w:rsidRPr="007C6388">
        <w:rPr>
          <w:rFonts w:ascii="Bookman Old Style" w:hAnsi="Bookman Old Style" w:cs="Courier New"/>
          <w:sz w:val="22"/>
          <w:szCs w:val="22"/>
        </w:rPr>
        <w:t>cípio de</w:t>
      </w:r>
      <w:r>
        <w:rPr>
          <w:rFonts w:ascii="Bookman Old Style" w:hAnsi="Bookman Old Style" w:cs="Courier New"/>
          <w:sz w:val="22"/>
          <w:szCs w:val="22"/>
        </w:rPr>
        <w:t xml:space="preserve"> Iaras/SP, conforme anexo I (descritivo de equipamentos e mobiliários)</w:t>
      </w:r>
    </w:p>
    <w:p w:rsidR="007C6388" w:rsidRPr="005C3048" w:rsidRDefault="007C6388" w:rsidP="007C638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Bookman Old Style" w:hAnsi="Bookman Old Style" w:cs="Arial"/>
          <w:bCs/>
        </w:rPr>
      </w:pPr>
      <w:r w:rsidRPr="005C3048">
        <w:rPr>
          <w:rFonts w:ascii="Bookman Old Style" w:hAnsi="Bookman Old Style" w:cs="Arial"/>
          <w:bCs/>
        </w:rPr>
        <w:t>TIPO DE LICITAÇÃO: MENOR PREÇO</w:t>
      </w:r>
      <w:r>
        <w:rPr>
          <w:rFonts w:ascii="Bookman Old Style" w:hAnsi="Bookman Old Style" w:cs="Arial"/>
          <w:bCs/>
        </w:rPr>
        <w:t xml:space="preserve"> POR ITEM</w:t>
      </w:r>
      <w:r w:rsidRPr="005C3048">
        <w:rPr>
          <w:rFonts w:ascii="Bookman Old Style" w:hAnsi="Bookman Old Style" w:cs="Arial"/>
          <w:bCs/>
        </w:rPr>
        <w:t xml:space="preserve"> </w:t>
      </w:r>
    </w:p>
    <w:p w:rsidR="007C6388" w:rsidRPr="005C3048" w:rsidRDefault="007C6388" w:rsidP="007C638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outlineLvl w:val="2"/>
        <w:rPr>
          <w:rFonts w:ascii="Bookman Old Style" w:hAnsi="Bookman Old Style" w:cs="Arial"/>
          <w:bCs/>
        </w:rPr>
      </w:pPr>
      <w:r w:rsidRPr="005C3048">
        <w:rPr>
          <w:rFonts w:ascii="Bookman Old Style" w:hAnsi="Bookman Old Style" w:cs="Arial"/>
          <w:bCs/>
        </w:rPr>
        <w:t xml:space="preserve">DATA ABERTURA: </w:t>
      </w:r>
      <w:r w:rsidR="009439F1" w:rsidRPr="009439F1">
        <w:rPr>
          <w:rFonts w:ascii="Bookman Old Style" w:hAnsi="Bookman Old Style" w:cs="Arial"/>
          <w:b/>
          <w:bCs/>
        </w:rPr>
        <w:t>03</w:t>
      </w:r>
      <w:r>
        <w:rPr>
          <w:rFonts w:ascii="Bookman Old Style" w:hAnsi="Bookman Old Style" w:cs="Arial"/>
          <w:b/>
          <w:bCs/>
        </w:rPr>
        <w:t xml:space="preserve"> </w:t>
      </w:r>
      <w:r w:rsidRPr="005C3048">
        <w:rPr>
          <w:rFonts w:ascii="Bookman Old Style" w:hAnsi="Bookman Old Style" w:cs="Arial"/>
          <w:b/>
          <w:bCs/>
        </w:rPr>
        <w:t xml:space="preserve">de </w:t>
      </w:r>
      <w:r w:rsidR="009439F1">
        <w:rPr>
          <w:rFonts w:ascii="Bookman Old Style" w:hAnsi="Bookman Old Style" w:cs="Arial"/>
          <w:b/>
          <w:bCs/>
        </w:rPr>
        <w:t>agosto</w:t>
      </w:r>
      <w:r w:rsidRPr="005C3048">
        <w:rPr>
          <w:rFonts w:ascii="Bookman Old Style" w:hAnsi="Bookman Old Style" w:cs="Arial"/>
          <w:b/>
          <w:bCs/>
        </w:rPr>
        <w:t xml:space="preserve"> de 201</w:t>
      </w:r>
      <w:r>
        <w:rPr>
          <w:rFonts w:ascii="Bookman Old Style" w:hAnsi="Bookman Old Style" w:cs="Arial"/>
          <w:b/>
          <w:bCs/>
        </w:rPr>
        <w:t>6</w:t>
      </w:r>
      <w:r w:rsidRPr="005C3048">
        <w:rPr>
          <w:rFonts w:ascii="Bookman Old Style" w:hAnsi="Bookman Old Style" w:cs="Arial"/>
          <w:b/>
          <w:bCs/>
        </w:rPr>
        <w:t xml:space="preserve">, às </w:t>
      </w:r>
      <w:r w:rsidR="00C60D91">
        <w:rPr>
          <w:rFonts w:ascii="Bookman Old Style" w:hAnsi="Bookman Old Style" w:cs="Arial"/>
          <w:b/>
          <w:bCs/>
        </w:rPr>
        <w:t>13</w:t>
      </w:r>
      <w:r w:rsidRPr="005C3048">
        <w:rPr>
          <w:rFonts w:ascii="Bookman Old Style" w:hAnsi="Bookman Old Style" w:cs="Arial"/>
          <w:b/>
          <w:bCs/>
        </w:rPr>
        <w:t>:</w:t>
      </w:r>
      <w:r w:rsidR="0020098A">
        <w:rPr>
          <w:rFonts w:ascii="Bookman Old Style" w:hAnsi="Bookman Old Style" w:cs="Arial"/>
          <w:b/>
          <w:bCs/>
        </w:rPr>
        <w:t>30</w:t>
      </w:r>
      <w:r w:rsidRPr="005C3048">
        <w:rPr>
          <w:rFonts w:ascii="Bookman Old Style" w:hAnsi="Bookman Old Style" w:cs="Arial"/>
          <w:b/>
          <w:bCs/>
        </w:rPr>
        <w:t xml:space="preserve"> (</w:t>
      </w:r>
      <w:r w:rsidR="00C60D91">
        <w:rPr>
          <w:rFonts w:ascii="Bookman Old Style" w:hAnsi="Bookman Old Style" w:cs="Arial"/>
          <w:b/>
          <w:bCs/>
        </w:rPr>
        <w:t>treze</w:t>
      </w:r>
      <w:r w:rsidR="0020098A">
        <w:rPr>
          <w:rFonts w:ascii="Bookman Old Style" w:hAnsi="Bookman Old Style" w:cs="Arial"/>
          <w:b/>
          <w:bCs/>
        </w:rPr>
        <w:t xml:space="preserve"> e trinta</w:t>
      </w:r>
      <w:r w:rsidRPr="005C3048">
        <w:rPr>
          <w:rFonts w:ascii="Bookman Old Style" w:hAnsi="Bookman Old Style" w:cs="Arial"/>
          <w:b/>
          <w:bCs/>
        </w:rPr>
        <w:t>) horas.</w:t>
      </w:r>
      <w:r w:rsidRPr="005C3048">
        <w:rPr>
          <w:rFonts w:ascii="Bookman Old Style" w:hAnsi="Bookman Old Style" w:cs="Arial"/>
          <w:bCs/>
        </w:rPr>
        <w:t xml:space="preserve"> </w:t>
      </w:r>
    </w:p>
    <w:p w:rsidR="007C6388" w:rsidRDefault="007C6388" w:rsidP="007C6388">
      <w:pPr>
        <w:pStyle w:val="Corpodetexto3"/>
        <w:pBdr>
          <w:top w:val="single" w:sz="4" w:space="1" w:color="auto"/>
          <w:left w:val="single" w:sz="4" w:space="4" w:color="auto"/>
          <w:bottom w:val="single" w:sz="4" w:space="1" w:color="auto"/>
          <w:right w:val="single" w:sz="4" w:space="4" w:color="auto"/>
        </w:pBdr>
        <w:shd w:val="clear" w:color="auto" w:fill="D9D9D9" w:themeFill="background1" w:themeFillShade="D9"/>
        <w:rPr>
          <w:rFonts w:ascii="Bookman Old Style" w:hAnsi="Bookman Old Style" w:cs="Arial"/>
          <w:bCs/>
          <w:szCs w:val="24"/>
        </w:rPr>
      </w:pPr>
      <w:r w:rsidRPr="005C3048">
        <w:rPr>
          <w:rFonts w:ascii="Bookman Old Style" w:hAnsi="Bookman Old Style" w:cs="Arial"/>
          <w:bCs/>
          <w:szCs w:val="24"/>
        </w:rPr>
        <w:t>LOCAL: Praça Monção, 683, Centro, Iaras/SP – Fone</w:t>
      </w:r>
      <w:r>
        <w:rPr>
          <w:rFonts w:ascii="Bookman Old Style" w:hAnsi="Bookman Old Style" w:cs="Arial"/>
          <w:bCs/>
          <w:szCs w:val="24"/>
        </w:rPr>
        <w:t xml:space="preserve"> </w:t>
      </w:r>
      <w:r w:rsidRPr="005C3048">
        <w:rPr>
          <w:rFonts w:ascii="Bookman Old Style" w:hAnsi="Bookman Old Style" w:cs="Arial"/>
          <w:bCs/>
          <w:szCs w:val="24"/>
        </w:rPr>
        <w:t>-Fax (14) 3764-9400</w:t>
      </w:r>
    </w:p>
    <w:p w:rsidR="007C6388" w:rsidRPr="00385C8A" w:rsidRDefault="007C6388" w:rsidP="007C6388">
      <w:pPr>
        <w:pStyle w:val="Corpodetexto3"/>
        <w:pBdr>
          <w:top w:val="single" w:sz="4" w:space="1" w:color="auto"/>
          <w:left w:val="single" w:sz="4" w:space="4" w:color="auto"/>
          <w:bottom w:val="single" w:sz="4" w:space="1" w:color="auto"/>
          <w:right w:val="single" w:sz="4" w:space="4" w:color="auto"/>
        </w:pBdr>
        <w:shd w:val="clear" w:color="auto" w:fill="D9D9D9" w:themeFill="background1" w:themeFillShade="D9"/>
        <w:rPr>
          <w:rFonts w:ascii="Bookman Old Style" w:hAnsi="Bookman Old Style" w:cs="Arial"/>
          <w:bCs/>
          <w:szCs w:val="24"/>
        </w:rPr>
      </w:pPr>
      <w:r w:rsidRPr="00385C8A">
        <w:rPr>
          <w:rFonts w:ascii="Bookman Old Style" w:hAnsi="Bookman Old Style" w:cs="Arial"/>
          <w:b/>
          <w:sz w:val="23"/>
          <w:szCs w:val="23"/>
        </w:rPr>
        <w:t>Observação: EXCLUSIVO À PARTICIPAÇÃO DE MICROEMPRESAS E EMPRESAS DE PEQUENO PORTE E MICROEMPREENDEDORES INDIVIDUAIS</w:t>
      </w:r>
    </w:p>
    <w:p w:rsidR="007C6388" w:rsidRDefault="007C6388" w:rsidP="007C6388">
      <w:pPr>
        <w:jc w:val="both"/>
        <w:rPr>
          <w:rStyle w:val="ftx21"/>
          <w:rFonts w:ascii="Bookman Old Style" w:hAnsi="Bookman Old Style" w:cs="Courier New"/>
          <w:sz w:val="22"/>
          <w:szCs w:val="22"/>
        </w:rPr>
      </w:pPr>
    </w:p>
    <w:p w:rsidR="007C6388" w:rsidRDefault="007C6388" w:rsidP="007C6388">
      <w:pPr>
        <w:jc w:val="both"/>
        <w:rPr>
          <w:rStyle w:val="ftx21"/>
          <w:rFonts w:ascii="Bookman Old Style" w:hAnsi="Bookman Old Style" w:cs="Courier New"/>
          <w:sz w:val="22"/>
          <w:szCs w:val="22"/>
        </w:rPr>
      </w:pPr>
    </w:p>
    <w:p w:rsidR="007C6388" w:rsidRPr="007C6388" w:rsidRDefault="007C6388" w:rsidP="007C6388">
      <w:pPr>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1. PREÂMBULO </w:t>
      </w:r>
    </w:p>
    <w:p w:rsidR="007C6388" w:rsidRDefault="007C6388" w:rsidP="007C6388">
      <w:pPr>
        <w:tabs>
          <w:tab w:val="left" w:pos="1680"/>
        </w:tabs>
        <w:autoSpaceDE w:val="0"/>
        <w:autoSpaceDN w:val="0"/>
        <w:adjustRightInd w:val="0"/>
        <w:jc w:val="both"/>
        <w:rPr>
          <w:rFonts w:ascii="Bookman Old Style" w:hAnsi="Bookman Old Style" w:cs="BANHCA+TimesNewRomanPSMT"/>
          <w:b/>
          <w:bCs/>
        </w:rPr>
      </w:pPr>
    </w:p>
    <w:p w:rsidR="007C6388" w:rsidRPr="005C3048" w:rsidRDefault="007C6388" w:rsidP="00C60D91">
      <w:pPr>
        <w:autoSpaceDE w:val="0"/>
        <w:autoSpaceDN w:val="0"/>
        <w:adjustRightInd w:val="0"/>
        <w:jc w:val="both"/>
        <w:rPr>
          <w:rFonts w:ascii="Bookman Old Style" w:hAnsi="Bookman Old Style" w:cs="BANHCA+TimesNewRomanPSMT"/>
        </w:rPr>
      </w:pPr>
      <w:r w:rsidRPr="00577755">
        <w:rPr>
          <w:rFonts w:ascii="Bookman Old Style" w:hAnsi="Bookman Old Style" w:cs="BANHCA+TimesNewRomanPSMT"/>
          <w:b/>
          <w:bCs/>
          <w:shd w:val="clear" w:color="auto" w:fill="FFFFFF" w:themeFill="background1"/>
        </w:rPr>
        <w:t>O PREFEITO MUNICIPAL DE IARAS</w:t>
      </w:r>
      <w:r w:rsidRPr="00577755">
        <w:rPr>
          <w:rFonts w:ascii="Bookman Old Style" w:hAnsi="Bookman Old Style" w:cs="BANHCA+TimesNewRomanPSMT"/>
          <w:shd w:val="clear" w:color="auto" w:fill="FFFFFF" w:themeFill="background1"/>
        </w:rPr>
        <w:t xml:space="preserve">, Estado de São Paulo, no uso de suas atribuições legais, torna público que fará realizar licitação na modalidade </w:t>
      </w:r>
      <w:r w:rsidRPr="00577755">
        <w:rPr>
          <w:rFonts w:ascii="Bookman Old Style" w:hAnsi="Bookman Old Style" w:cs="BANHCA+TimesNewRomanPSMT"/>
          <w:b/>
          <w:bCs/>
          <w:shd w:val="clear" w:color="auto" w:fill="FFFFFF" w:themeFill="background1"/>
        </w:rPr>
        <w:t>PREGÃO PRESENCIAL nº 03</w:t>
      </w:r>
      <w:r w:rsidR="00C60D91">
        <w:rPr>
          <w:rFonts w:ascii="Bookman Old Style" w:hAnsi="Bookman Old Style" w:cs="BANHCA+TimesNewRomanPSMT"/>
          <w:b/>
          <w:bCs/>
          <w:shd w:val="clear" w:color="auto" w:fill="FFFFFF" w:themeFill="background1"/>
        </w:rPr>
        <w:t>9</w:t>
      </w:r>
      <w:r w:rsidRPr="00577755">
        <w:rPr>
          <w:rFonts w:ascii="Bookman Old Style" w:hAnsi="Bookman Old Style" w:cs="BANHCA+TimesNewRomanPSMT"/>
          <w:b/>
          <w:bCs/>
          <w:shd w:val="clear" w:color="auto" w:fill="FFFFFF" w:themeFill="background1"/>
        </w:rPr>
        <w:t>/2016</w:t>
      </w:r>
      <w:r w:rsidRPr="00577755">
        <w:rPr>
          <w:rFonts w:ascii="Bookman Old Style" w:hAnsi="Bookman Old Style" w:cs="BANHCA+TimesNewRomanPSMT"/>
          <w:shd w:val="clear" w:color="auto" w:fill="FFFFFF" w:themeFill="background1"/>
        </w:rPr>
        <w:t xml:space="preserve">, do tipo menor preço, tendo por finalidade o </w:t>
      </w:r>
      <w:r w:rsidRPr="00577755">
        <w:rPr>
          <w:rFonts w:ascii="Bookman Old Style" w:hAnsi="Bookman Old Style" w:cs="Arial"/>
          <w:bCs/>
          <w:shd w:val="clear" w:color="auto" w:fill="FFFFFF" w:themeFill="background1"/>
        </w:rPr>
        <w:t xml:space="preserve">REGISTRO DE PREÇOS </w:t>
      </w:r>
      <w:r w:rsidR="00C60D91" w:rsidRPr="007C6388">
        <w:rPr>
          <w:rFonts w:ascii="Bookman Old Style" w:hAnsi="Bookman Old Style" w:cs="Arial"/>
          <w:bCs/>
        </w:rPr>
        <w:t xml:space="preserve">objetivando </w:t>
      </w:r>
      <w:r w:rsidR="00C60D91" w:rsidRPr="007C6388">
        <w:rPr>
          <w:rFonts w:ascii="Bookman Old Style" w:hAnsi="Bookman Old Style" w:cs="Arial"/>
        </w:rPr>
        <w:t>Aquisição</w:t>
      </w:r>
      <w:r w:rsidR="00C60D91" w:rsidRPr="007C6388">
        <w:rPr>
          <w:rFonts w:ascii="Bookman Old Style" w:hAnsi="Bookman Old Style" w:cs="Arial"/>
          <w:bCs/>
        </w:rPr>
        <w:t xml:space="preserve"> </w:t>
      </w:r>
      <w:r w:rsidR="00C60D91" w:rsidRPr="007C6388">
        <w:rPr>
          <w:rFonts w:ascii="Bookman Old Style" w:hAnsi="Bookman Old Style" w:cs="Courier New"/>
          <w:sz w:val="22"/>
          <w:szCs w:val="22"/>
        </w:rPr>
        <w:t xml:space="preserve">de equipamentos e mobiliários padronizados para equipar a </w:t>
      </w:r>
      <w:r w:rsidR="00C60D91">
        <w:rPr>
          <w:rFonts w:ascii="Bookman Old Style" w:hAnsi="Bookman Old Style" w:cs="Courier New"/>
          <w:sz w:val="22"/>
          <w:szCs w:val="22"/>
        </w:rPr>
        <w:t>creche escola</w:t>
      </w:r>
      <w:r w:rsidR="00C60D91" w:rsidRPr="007C6388">
        <w:rPr>
          <w:rFonts w:ascii="Bookman Old Style" w:hAnsi="Bookman Old Style" w:cs="Courier New"/>
          <w:sz w:val="22"/>
          <w:szCs w:val="22"/>
        </w:rPr>
        <w:t xml:space="preserve"> - convênio nº </w:t>
      </w:r>
      <w:r w:rsidR="00C60D91">
        <w:rPr>
          <w:rFonts w:ascii="Bookman Old Style" w:hAnsi="Bookman Old Style" w:cs="Courier New"/>
          <w:sz w:val="22"/>
          <w:szCs w:val="22"/>
        </w:rPr>
        <w:t>3345</w:t>
      </w:r>
      <w:r w:rsidR="00C60D91" w:rsidRPr="007C6388">
        <w:rPr>
          <w:rFonts w:ascii="Bookman Old Style" w:hAnsi="Bookman Old Style" w:cs="Courier New"/>
          <w:sz w:val="22"/>
          <w:szCs w:val="22"/>
        </w:rPr>
        <w:t>/201</w:t>
      </w:r>
      <w:r w:rsidR="00C60D91">
        <w:rPr>
          <w:rFonts w:ascii="Bookman Old Style" w:hAnsi="Bookman Old Style" w:cs="Courier New"/>
          <w:sz w:val="22"/>
          <w:szCs w:val="22"/>
        </w:rPr>
        <w:t>1</w:t>
      </w:r>
      <w:r w:rsidR="00C60D91" w:rsidRPr="007C6388">
        <w:rPr>
          <w:rFonts w:ascii="Bookman Old Style" w:hAnsi="Bookman Old Style" w:cs="Courier New"/>
          <w:sz w:val="22"/>
          <w:szCs w:val="22"/>
        </w:rPr>
        <w:t xml:space="preserve">, que entre si celebram o </w:t>
      </w:r>
      <w:r w:rsidR="00C60D91">
        <w:rPr>
          <w:rFonts w:ascii="Bookman Old Style" w:hAnsi="Bookman Old Style" w:cs="Courier New"/>
          <w:sz w:val="22"/>
          <w:szCs w:val="22"/>
        </w:rPr>
        <w:t xml:space="preserve"> </w:t>
      </w:r>
      <w:r w:rsidR="00C60D91" w:rsidRPr="007C6388">
        <w:rPr>
          <w:rFonts w:ascii="Bookman Old Style" w:hAnsi="Bookman Old Style" w:cs="Courier New"/>
          <w:sz w:val="22"/>
          <w:szCs w:val="22"/>
        </w:rPr>
        <w:t>FDE e o mun</w:t>
      </w:r>
      <w:r w:rsidR="00C60D91">
        <w:rPr>
          <w:rFonts w:ascii="Bookman Old Style" w:hAnsi="Bookman Old Style" w:cs="Courier New"/>
          <w:sz w:val="22"/>
          <w:szCs w:val="22"/>
        </w:rPr>
        <w:t>i</w:t>
      </w:r>
      <w:r w:rsidR="00C60D91" w:rsidRPr="007C6388">
        <w:rPr>
          <w:rFonts w:ascii="Bookman Old Style" w:hAnsi="Bookman Old Style" w:cs="Courier New"/>
          <w:sz w:val="22"/>
          <w:szCs w:val="22"/>
        </w:rPr>
        <w:t>cípio de</w:t>
      </w:r>
      <w:r w:rsidR="00C60D91">
        <w:rPr>
          <w:rFonts w:ascii="Bookman Old Style" w:hAnsi="Bookman Old Style" w:cs="Courier New"/>
          <w:sz w:val="22"/>
          <w:szCs w:val="22"/>
        </w:rPr>
        <w:t xml:space="preserve"> Iaras/SP, conforme anexo I (descritivo de equipamentos e mobiliários)</w:t>
      </w:r>
      <w:r w:rsidRPr="005C3048">
        <w:rPr>
          <w:rFonts w:ascii="Bookman Old Style" w:hAnsi="Bookman Old Style" w:cs="BANHCA+TimesNewRomanPSMT"/>
        </w:rPr>
        <w:t xml:space="preserve">; regida pela Lei Federal n. 10.520, de 17 de julho de 2002, pelo Decreto Municipal n. 967/2006, aplicando-se subsidiariamente, no que couber, as disposições da Lei Federal n. 8.666, de 21 de junho de 1993, e alterações posteriores, Lei Complementar n. 123, de 17 de dezembro de 2006, e demais normas regulamentares aplicáveis à espécie. </w:t>
      </w:r>
    </w:p>
    <w:p w:rsidR="007C6388" w:rsidRPr="00F07EA4" w:rsidRDefault="007C6388" w:rsidP="007C6388">
      <w:pPr>
        <w:tabs>
          <w:tab w:val="left" w:pos="2880"/>
        </w:tabs>
        <w:autoSpaceDE w:val="0"/>
        <w:autoSpaceDN w:val="0"/>
        <w:adjustRightInd w:val="0"/>
        <w:jc w:val="both"/>
        <w:rPr>
          <w:rFonts w:ascii="Verdana" w:hAnsi="Verdana" w:cs="BANHCA+TimesNewRomanPSMT"/>
        </w:rPr>
      </w:pPr>
    </w:p>
    <w:p w:rsidR="007C6388" w:rsidRPr="007C6388" w:rsidRDefault="007C6388" w:rsidP="007C6388">
      <w:pPr>
        <w:jc w:val="both"/>
        <w:rPr>
          <w:rStyle w:val="ftx21"/>
          <w:rFonts w:ascii="Bookman Old Style" w:hAnsi="Bookman Old Style" w:cs="Courier New"/>
          <w:sz w:val="22"/>
          <w:szCs w:val="22"/>
        </w:rPr>
      </w:pPr>
    </w:p>
    <w:p w:rsidR="007C6388" w:rsidRPr="007C6388" w:rsidRDefault="007C6388" w:rsidP="007C6388">
      <w:pPr>
        <w:pStyle w:val="PargrafodaLista"/>
        <w:numPr>
          <w:ilvl w:val="0"/>
          <w:numId w:val="2"/>
        </w:numPr>
        <w:ind w:left="284" w:hanging="284"/>
        <w:contextualSpacing/>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DOCUMENTOS INTEGRANTES </w:t>
      </w:r>
    </w:p>
    <w:p w:rsidR="007C6388" w:rsidRPr="007C6388" w:rsidRDefault="007C6388" w:rsidP="007C6388">
      <w:pPr>
        <w:ind w:left="360"/>
        <w:jc w:val="both"/>
        <w:rPr>
          <w:rStyle w:val="ftx21"/>
          <w:rFonts w:ascii="Bookman Old Style" w:hAnsi="Bookman Old Style" w:cs="Courier New"/>
          <w:sz w:val="22"/>
          <w:szCs w:val="22"/>
        </w:rPr>
      </w:pPr>
    </w:p>
    <w:p w:rsidR="007C6388" w:rsidRPr="007C6388" w:rsidRDefault="007C6388" w:rsidP="007C6388">
      <w:pPr>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I – Descritivo de Equipamentos e Mobiliário;</w:t>
      </w:r>
    </w:p>
    <w:p w:rsidR="007C6388" w:rsidRPr="007C6388" w:rsidRDefault="007C6388" w:rsidP="007C6388">
      <w:pPr>
        <w:spacing w:line="288" w:lineRule="auto"/>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II – Minuta de Contrato;</w:t>
      </w:r>
    </w:p>
    <w:p w:rsidR="007C6388" w:rsidRPr="007C6388" w:rsidRDefault="007C6388" w:rsidP="007C6388">
      <w:pPr>
        <w:spacing w:line="288" w:lineRule="auto"/>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III - Termo de Credenciamento;</w:t>
      </w:r>
    </w:p>
    <w:p w:rsidR="007C6388" w:rsidRPr="007C6388" w:rsidRDefault="007C6388" w:rsidP="007C6388">
      <w:pPr>
        <w:spacing w:line="288" w:lineRule="auto"/>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IV – Sugestão para modelo de declaração de conhecimento do Edital;</w:t>
      </w:r>
    </w:p>
    <w:p w:rsidR="007C6388" w:rsidRPr="007C6388" w:rsidRDefault="007C6388" w:rsidP="007C6388">
      <w:pPr>
        <w:spacing w:line="288" w:lineRule="auto"/>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V – Sugestão para modelo de declaração em cumprimento do disposto no Inciso XXXIII do artigo 7º da Constituição Federal;</w:t>
      </w:r>
    </w:p>
    <w:p w:rsidR="007C6388" w:rsidRPr="007C6388" w:rsidRDefault="007C6388" w:rsidP="007C6388">
      <w:pPr>
        <w:spacing w:line="288" w:lineRule="auto"/>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VI - Termo de Apresentação da Empresa;</w:t>
      </w:r>
    </w:p>
    <w:p w:rsidR="007C6388" w:rsidRPr="007C6388" w:rsidRDefault="007C6388" w:rsidP="007C6388">
      <w:pPr>
        <w:spacing w:line="288" w:lineRule="auto"/>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VII – Modelo de Proposta;</w:t>
      </w:r>
    </w:p>
    <w:p w:rsidR="007C6388" w:rsidRPr="007C6388" w:rsidRDefault="007C6388" w:rsidP="007C6388">
      <w:pPr>
        <w:jc w:val="both"/>
        <w:rPr>
          <w:rStyle w:val="ftx21"/>
          <w:rFonts w:ascii="Bookman Old Style" w:hAnsi="Bookman Old Style" w:cs="Courier New"/>
          <w:sz w:val="22"/>
          <w:szCs w:val="22"/>
        </w:rPr>
      </w:pPr>
    </w:p>
    <w:p w:rsidR="007C6388" w:rsidRPr="007C6388" w:rsidRDefault="007C6388" w:rsidP="007C6388">
      <w:pPr>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2. DO OBJETO</w:t>
      </w:r>
    </w:p>
    <w:p w:rsidR="007C6388" w:rsidRDefault="007C6388" w:rsidP="007C6388">
      <w:pPr>
        <w:jc w:val="both"/>
        <w:rPr>
          <w:rFonts w:ascii="Bookman Old Style" w:hAnsi="Bookman Old Style" w:cs="Courier New"/>
          <w:sz w:val="22"/>
          <w:szCs w:val="22"/>
        </w:rPr>
      </w:pPr>
      <w:r w:rsidRPr="007C6388">
        <w:rPr>
          <w:rFonts w:ascii="Bookman Old Style" w:hAnsi="Bookman Old Style" w:cs="Courier New"/>
          <w:color w:val="000000"/>
          <w:sz w:val="22"/>
          <w:szCs w:val="22"/>
        </w:rPr>
        <w:t xml:space="preserve">2.1. </w:t>
      </w:r>
      <w:r w:rsidRPr="007C6388">
        <w:rPr>
          <w:rFonts w:ascii="Bookman Old Style" w:hAnsi="Bookman Old Style" w:cs="Courier New"/>
          <w:sz w:val="22"/>
          <w:szCs w:val="22"/>
        </w:rPr>
        <w:t xml:space="preserve">A presente Licitação tem por objeto a: </w:t>
      </w:r>
      <w:r w:rsidR="00C60D91" w:rsidRPr="007C6388">
        <w:rPr>
          <w:rFonts w:ascii="Bookman Old Style" w:hAnsi="Bookman Old Style" w:cs="Arial"/>
          <w:bCs/>
        </w:rPr>
        <w:t xml:space="preserve">objetivando </w:t>
      </w:r>
      <w:r w:rsidR="00C60D91" w:rsidRPr="007C6388">
        <w:rPr>
          <w:rFonts w:ascii="Bookman Old Style" w:hAnsi="Bookman Old Style" w:cs="Arial"/>
        </w:rPr>
        <w:t>Aquisição</w:t>
      </w:r>
      <w:r w:rsidR="00C60D91" w:rsidRPr="007C6388">
        <w:rPr>
          <w:rFonts w:ascii="Bookman Old Style" w:hAnsi="Bookman Old Style" w:cs="Arial"/>
          <w:bCs/>
        </w:rPr>
        <w:t xml:space="preserve"> </w:t>
      </w:r>
      <w:r w:rsidR="00C60D91" w:rsidRPr="007C6388">
        <w:rPr>
          <w:rFonts w:ascii="Bookman Old Style" w:hAnsi="Bookman Old Style" w:cs="Courier New"/>
          <w:sz w:val="22"/>
          <w:szCs w:val="22"/>
        </w:rPr>
        <w:t xml:space="preserve">de equipamentos e mobiliários padronizados para equipar a </w:t>
      </w:r>
      <w:r w:rsidR="00C60D91">
        <w:rPr>
          <w:rFonts w:ascii="Bookman Old Style" w:hAnsi="Bookman Old Style" w:cs="Courier New"/>
          <w:sz w:val="22"/>
          <w:szCs w:val="22"/>
        </w:rPr>
        <w:t>creche escola</w:t>
      </w:r>
      <w:r w:rsidR="00C60D91" w:rsidRPr="007C6388">
        <w:rPr>
          <w:rFonts w:ascii="Bookman Old Style" w:hAnsi="Bookman Old Style" w:cs="Courier New"/>
          <w:sz w:val="22"/>
          <w:szCs w:val="22"/>
        </w:rPr>
        <w:t xml:space="preserve"> - convênio nº </w:t>
      </w:r>
      <w:r w:rsidR="00C60D91">
        <w:rPr>
          <w:rFonts w:ascii="Bookman Old Style" w:hAnsi="Bookman Old Style" w:cs="Courier New"/>
          <w:sz w:val="22"/>
          <w:szCs w:val="22"/>
        </w:rPr>
        <w:t>3345</w:t>
      </w:r>
      <w:r w:rsidR="00C60D91" w:rsidRPr="007C6388">
        <w:rPr>
          <w:rFonts w:ascii="Bookman Old Style" w:hAnsi="Bookman Old Style" w:cs="Courier New"/>
          <w:sz w:val="22"/>
          <w:szCs w:val="22"/>
        </w:rPr>
        <w:t>/201</w:t>
      </w:r>
      <w:r w:rsidR="00C60D91">
        <w:rPr>
          <w:rFonts w:ascii="Bookman Old Style" w:hAnsi="Bookman Old Style" w:cs="Courier New"/>
          <w:sz w:val="22"/>
          <w:szCs w:val="22"/>
        </w:rPr>
        <w:t>1</w:t>
      </w:r>
      <w:r w:rsidR="00C60D91" w:rsidRPr="007C6388">
        <w:rPr>
          <w:rFonts w:ascii="Bookman Old Style" w:hAnsi="Bookman Old Style" w:cs="Courier New"/>
          <w:sz w:val="22"/>
          <w:szCs w:val="22"/>
        </w:rPr>
        <w:t xml:space="preserve">, que entre si celebram o </w:t>
      </w:r>
      <w:r w:rsidR="00C60D91">
        <w:rPr>
          <w:rFonts w:ascii="Bookman Old Style" w:hAnsi="Bookman Old Style" w:cs="Courier New"/>
          <w:sz w:val="22"/>
          <w:szCs w:val="22"/>
        </w:rPr>
        <w:t xml:space="preserve"> </w:t>
      </w:r>
      <w:r w:rsidR="00C60D91" w:rsidRPr="007C6388">
        <w:rPr>
          <w:rFonts w:ascii="Bookman Old Style" w:hAnsi="Bookman Old Style" w:cs="Courier New"/>
          <w:sz w:val="22"/>
          <w:szCs w:val="22"/>
        </w:rPr>
        <w:t>FDE e o mun</w:t>
      </w:r>
      <w:r w:rsidR="00C60D91">
        <w:rPr>
          <w:rFonts w:ascii="Bookman Old Style" w:hAnsi="Bookman Old Style" w:cs="Courier New"/>
          <w:sz w:val="22"/>
          <w:szCs w:val="22"/>
        </w:rPr>
        <w:t>i</w:t>
      </w:r>
      <w:r w:rsidR="00C60D91" w:rsidRPr="007C6388">
        <w:rPr>
          <w:rFonts w:ascii="Bookman Old Style" w:hAnsi="Bookman Old Style" w:cs="Courier New"/>
          <w:sz w:val="22"/>
          <w:szCs w:val="22"/>
        </w:rPr>
        <w:t>cípio de</w:t>
      </w:r>
      <w:r w:rsidR="00C60D91">
        <w:rPr>
          <w:rFonts w:ascii="Bookman Old Style" w:hAnsi="Bookman Old Style" w:cs="Courier New"/>
          <w:sz w:val="22"/>
          <w:szCs w:val="22"/>
        </w:rPr>
        <w:t xml:space="preserve"> Iaras/SP, conforme anexo I (descritivo de equipamentos e mobiliários)</w:t>
      </w:r>
      <w:r w:rsidR="00C60D91" w:rsidRPr="00577755">
        <w:rPr>
          <w:rFonts w:ascii="Bookman Old Style" w:hAnsi="Bookman Old Style" w:cs="Courier New"/>
          <w:sz w:val="22"/>
          <w:szCs w:val="22"/>
          <w:shd w:val="clear" w:color="auto" w:fill="FFFFFF" w:themeFill="background1"/>
        </w:rPr>
        <w:t>, conforme anexo I (descritivo de equipamentos e mobiliários</w:t>
      </w:r>
      <w:r w:rsidR="00C60D91">
        <w:rPr>
          <w:rFonts w:ascii="Bookman Old Style" w:hAnsi="Bookman Old Style" w:cs="Courier New"/>
          <w:sz w:val="22"/>
          <w:szCs w:val="22"/>
        </w:rPr>
        <w:t>).</w:t>
      </w:r>
    </w:p>
    <w:p w:rsidR="00C60D91" w:rsidRPr="007C6388" w:rsidRDefault="00C60D91" w:rsidP="007C6388">
      <w:pPr>
        <w:jc w:val="both"/>
        <w:rPr>
          <w:rFonts w:ascii="Bookman Old Style" w:hAnsi="Bookman Old Style" w:cs="Courier New"/>
          <w:sz w:val="22"/>
          <w:szCs w:val="22"/>
        </w:rPr>
      </w:pPr>
    </w:p>
    <w:p w:rsidR="007C6388" w:rsidRPr="007C6388" w:rsidRDefault="007C6388" w:rsidP="007C6388">
      <w:pPr>
        <w:jc w:val="both"/>
        <w:rPr>
          <w:rFonts w:ascii="Bookman Old Style" w:hAnsi="Bookman Old Style" w:cs="Courier New"/>
          <w:sz w:val="22"/>
          <w:szCs w:val="22"/>
        </w:rPr>
      </w:pPr>
      <w:r w:rsidRPr="007C6388">
        <w:rPr>
          <w:rFonts w:ascii="Bookman Old Style" w:hAnsi="Bookman Old Style" w:cs="Courier New"/>
          <w:sz w:val="22"/>
          <w:szCs w:val="22"/>
        </w:rPr>
        <w:t xml:space="preserve">OBS: Todos os equipamentos e mobiliário deverão obedecer ao MANUAL DESCRITIVO PARA AQUISIÇÃO DE MOBILIÁRIO de Implantação da Escola de Ensino Infantil “TIPO </w:t>
      </w:r>
      <w:r w:rsidRPr="007C6388">
        <w:rPr>
          <w:rFonts w:ascii="Bookman Old Style" w:hAnsi="Bookman Old Style" w:cs="Courier New"/>
          <w:sz w:val="22"/>
          <w:szCs w:val="22"/>
        </w:rPr>
        <w:lastRenderedPageBreak/>
        <w:t xml:space="preserve">C”, o qual é parte integrante do Convênio nº 701983/2010 celebrado entre o Fundo Nacional de Desenvolvimento da Educação-FNDE e o Município de </w:t>
      </w:r>
      <w:r>
        <w:rPr>
          <w:rFonts w:ascii="Bookman Old Style" w:hAnsi="Bookman Old Style" w:cs="Courier New"/>
          <w:sz w:val="22"/>
          <w:szCs w:val="22"/>
        </w:rPr>
        <w:t>IARAS</w:t>
      </w:r>
      <w:r w:rsidRPr="007C6388">
        <w:rPr>
          <w:rFonts w:ascii="Bookman Old Style" w:hAnsi="Bookman Old Style" w:cs="Courier New"/>
          <w:sz w:val="22"/>
          <w:szCs w:val="22"/>
        </w:rPr>
        <w:t xml:space="preserve">/SP, bem como, é parte integrante da presente licitação, independentemente de transcrição. </w:t>
      </w:r>
    </w:p>
    <w:p w:rsidR="007C6388" w:rsidRPr="007C6388" w:rsidRDefault="007C6388" w:rsidP="007C6388">
      <w:pPr>
        <w:jc w:val="both"/>
        <w:rPr>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 DAS CONDIÇÕES DE PARTICIPAÇÃO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3.1. Poderão participar da licitação empresas brasileiras ou estrangeiras em funcionamento no Brasil, pertencentes ao ramo do objeto licitado, sendo vedada à participação de: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3.1.1. Consórcios;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3.1.2. Empresas declaradas inidôneas para licitar junto a qualquer órgão ou entidade da Administração direta ou indireta, Federal, Estadual ou Municipal;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3.1.3. Empresas impedidas de licitar ou contratar com o Município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3.1.4. Empresas com falência decretada ou concordatária;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3.1.5. Empresas das quais participe, seja a que título for, servidor público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4. CREDENCIAMENTO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4.1. No dia, hora e local estipulado no preâmbulo, os participantes deverão estar representados por agentes credenciados, com poderes para formular lances, negociar preços e praticar todos os atos inerentes ao certame, inclusive interpor e desistir de recursos em todas as fases do processo licitatório.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4.2. O credenciamento far-se-á por procuração através de instrumento público ou particular, em original ou cópia autenticada, devendo obrigatoriamente apresentar os dados constantes do Anexo III (termo de credenciamento);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4.3. Sendo o representante sócio ou dirigente do licitante, deverá apresentar cópia autenticada do respectivo ato constitutivo ou documento no qual estejam expressos os seus poderes.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4.4. O documento de credenciamento (Anexo III) e a declaração (Anexo IV) Deverão ser entregues juntamente com a respectiva cédula de identidade ou documento equivalente, fora dos envelopes.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4.5. Em separado, serão entregues os envelopes 1-"PROPOSTA" e 2-"DOCUMENTAÇÃO-HABILITAÇÃO".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4.5.1. O fato da não apresentação do documento de credenciamento não será motivo para a desclassificação ou inabilitação do licitante. Neste caso, o representante ficará apenas impedido de se manifestar e responder pelo licitante durante os trabalhos.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4.6. Cada credenciado poderá representar apenas uma empresa. </w:t>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4.7. Os documentos de credenciamento e a declaração serão retidos pela Equipe de Pregão e juntados ao processo administrativo.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5. FORMA DE APRESENTAÇÃO DOS ENVELOPES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5.1. Os Envelopes n° 01 (PROPOSTA) e n° 02 (DOCUMENTAÇÃO-HABILITAÇÃO) deverão ser apresentados separadamente, em envelopes lacrados, contendo preferencialmente os seguintes dizeres na parte externa: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00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ENVELOPE "1"- PROPOSTA e “</w:t>
      </w:r>
      <w:smartTag w:uri="urn:schemas-microsoft-com:office:smarttags" w:element="metricconverter">
        <w:smartTagPr>
          <w:attr w:name="ProductID" w:val="2”"/>
        </w:smartTagPr>
        <w:r w:rsidRPr="007C6388">
          <w:rPr>
            <w:rStyle w:val="ftx21"/>
            <w:rFonts w:ascii="Bookman Old Style" w:hAnsi="Bookman Old Style" w:cs="Courier New"/>
            <w:sz w:val="22"/>
            <w:szCs w:val="22"/>
          </w:rPr>
          <w:t>2”</w:t>
        </w:r>
      </w:smartTag>
      <w:r w:rsidRPr="007C6388">
        <w:rPr>
          <w:rStyle w:val="ftx21"/>
          <w:rFonts w:ascii="Bookman Old Style" w:hAnsi="Bookman Old Style" w:cs="Courier New"/>
          <w:sz w:val="22"/>
          <w:szCs w:val="22"/>
        </w:rPr>
        <w:t xml:space="preserve"> – HABILITAÇÃO</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PREGÃO PRESENCIAL Nº </w:t>
      </w:r>
      <w:r w:rsidR="00C60D91">
        <w:rPr>
          <w:rStyle w:val="ftx21"/>
          <w:rFonts w:ascii="Bookman Old Style" w:hAnsi="Bookman Old Style" w:cs="Courier New"/>
          <w:sz w:val="22"/>
          <w:szCs w:val="22"/>
        </w:rPr>
        <w:t>039</w:t>
      </w:r>
      <w:r w:rsidRPr="007C6388">
        <w:rPr>
          <w:rStyle w:val="ftx21"/>
          <w:rFonts w:ascii="Bookman Old Style" w:hAnsi="Bookman Old Style" w:cs="Courier New"/>
          <w:sz w:val="22"/>
          <w:szCs w:val="22"/>
        </w:rPr>
        <w:t>/</w:t>
      </w:r>
      <w:r>
        <w:rPr>
          <w:rStyle w:val="ftx21"/>
          <w:rFonts w:ascii="Bookman Old Style" w:hAnsi="Bookman Old Style" w:cs="Courier New"/>
          <w:sz w:val="22"/>
          <w:szCs w:val="22"/>
        </w:rPr>
        <w:t>2016</w:t>
      </w:r>
      <w:r w:rsidRPr="007C6388">
        <w:rPr>
          <w:rStyle w:val="ftx21"/>
          <w:rFonts w:ascii="Bookman Old Style" w:hAnsi="Bookman Old Style" w:cs="Courier New"/>
          <w:sz w:val="22"/>
          <w:szCs w:val="22"/>
        </w:rPr>
        <w:t xml:space="preserv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RAZÃO SOCIAL:</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Data de encerramento: </w:t>
      </w:r>
      <w:r w:rsidR="00C60D91">
        <w:rPr>
          <w:rStyle w:val="ftx21"/>
          <w:rFonts w:ascii="Bookman Old Style" w:hAnsi="Bookman Old Style" w:cs="Courier New"/>
          <w:sz w:val="22"/>
          <w:szCs w:val="22"/>
        </w:rPr>
        <w:t>18</w:t>
      </w:r>
      <w:r w:rsidRPr="007C6388">
        <w:rPr>
          <w:rStyle w:val="ftx21"/>
          <w:rFonts w:ascii="Bookman Old Style" w:hAnsi="Bookman Old Style" w:cs="Courier New"/>
          <w:sz w:val="22"/>
          <w:szCs w:val="22"/>
        </w:rPr>
        <w:t xml:space="preserve"> de </w:t>
      </w:r>
      <w:r w:rsidR="00C60D91">
        <w:rPr>
          <w:rStyle w:val="ftx21"/>
          <w:rFonts w:ascii="Bookman Old Style" w:hAnsi="Bookman Old Style" w:cs="Courier New"/>
          <w:sz w:val="22"/>
          <w:szCs w:val="22"/>
        </w:rPr>
        <w:t>julho</w:t>
      </w:r>
      <w:r w:rsidRPr="007C6388">
        <w:rPr>
          <w:rStyle w:val="ftx21"/>
          <w:rFonts w:ascii="Bookman Old Style" w:hAnsi="Bookman Old Style" w:cs="Courier New"/>
          <w:sz w:val="22"/>
          <w:szCs w:val="22"/>
        </w:rPr>
        <w:t xml:space="preserve"> de 201</w:t>
      </w:r>
      <w:r>
        <w:rPr>
          <w:rStyle w:val="ftx21"/>
          <w:rFonts w:ascii="Bookman Old Style" w:hAnsi="Bookman Old Style" w:cs="Courier New"/>
          <w:sz w:val="22"/>
          <w:szCs w:val="22"/>
        </w:rPr>
        <w:t>6</w:t>
      </w:r>
      <w:r w:rsidRPr="007C6388">
        <w:rPr>
          <w:rStyle w:val="ftx21"/>
          <w:rFonts w:ascii="Bookman Old Style" w:hAnsi="Bookman Old Style" w:cs="Courier New"/>
          <w:sz w:val="22"/>
          <w:szCs w:val="22"/>
        </w:rPr>
        <w:t>.</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Horário de encerramento: ÀS </w:t>
      </w:r>
      <w:r w:rsidR="00C60D91">
        <w:rPr>
          <w:rStyle w:val="ftx21"/>
          <w:rFonts w:ascii="Bookman Old Style" w:hAnsi="Bookman Old Style" w:cs="Courier New"/>
          <w:sz w:val="22"/>
          <w:szCs w:val="22"/>
        </w:rPr>
        <w:t>13</w:t>
      </w:r>
      <w:r w:rsidRPr="007C6388">
        <w:rPr>
          <w:rStyle w:val="ftx21"/>
          <w:rFonts w:ascii="Bookman Old Style" w:hAnsi="Bookman Old Style" w:cs="Courier New"/>
          <w:sz w:val="22"/>
          <w:szCs w:val="22"/>
        </w:rPr>
        <w:t>h</w:t>
      </w:r>
      <w:r w:rsidR="00C60D91">
        <w:rPr>
          <w:rStyle w:val="ftx21"/>
          <w:rFonts w:ascii="Bookman Old Style" w:hAnsi="Bookman Old Style" w:cs="Courier New"/>
          <w:sz w:val="22"/>
          <w:szCs w:val="22"/>
        </w:rPr>
        <w:t>30</w:t>
      </w:r>
      <w:r w:rsidRPr="007C6388">
        <w:rPr>
          <w:rStyle w:val="ftx21"/>
          <w:rFonts w:ascii="Bookman Old Style" w:hAnsi="Bookman Old Style" w:cs="Courier New"/>
          <w:sz w:val="22"/>
          <w:szCs w:val="22"/>
        </w:rPr>
        <w:t>m.</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5.2. A ausência dos dizeres na parte externa do envelope não constituirá motivo para desclassificação do licitante que poderá regularizá-lo no ato da entrega.</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5.3. Caso eventualmente ocorra a abertura dos envelopes "2" DOCUMENTAÇÃO-HABILITAÇÃO antes do envelope "1" – PROPOSTA, por falta de informação na parte </w:t>
      </w:r>
      <w:r w:rsidRPr="007C6388">
        <w:rPr>
          <w:rStyle w:val="ftx21"/>
          <w:rFonts w:ascii="Bookman Old Style" w:hAnsi="Bookman Old Style" w:cs="Courier New"/>
          <w:sz w:val="22"/>
          <w:szCs w:val="22"/>
        </w:rPr>
        <w:lastRenderedPageBreak/>
        <w:t>externa dos envelopes, será novamente lacrado sem análise de seu conteúdo e rubricado o lacre por todos os presentes.</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6. CONTEÚDO DOS ENVELOPES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6.1. O Envelope "1" - PROPOSTA - deverá conter a proposta do licitante, de acordo com o disposto no item 7.</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6.2. O Envelope “</w:t>
      </w:r>
      <w:smartTag w:uri="urn:schemas-microsoft-com:office:smarttags" w:element="metricconverter">
        <w:smartTagPr>
          <w:attr w:name="ProductID" w:val="2”"/>
        </w:smartTagPr>
        <w:r w:rsidRPr="007C6388">
          <w:rPr>
            <w:rStyle w:val="ftx21"/>
            <w:rFonts w:ascii="Bookman Old Style" w:hAnsi="Bookman Old Style" w:cs="Courier New"/>
            <w:sz w:val="22"/>
            <w:szCs w:val="22"/>
          </w:rPr>
          <w:t>2”</w:t>
        </w:r>
      </w:smartTag>
      <w:r w:rsidRPr="007C6388">
        <w:rPr>
          <w:rStyle w:val="ftx21"/>
          <w:rFonts w:ascii="Bookman Old Style" w:hAnsi="Bookman Old Style" w:cs="Courier New"/>
          <w:sz w:val="22"/>
          <w:szCs w:val="22"/>
        </w:rPr>
        <w:t xml:space="preserve"> - HABILITAÇÃO – deverá conter a documentação de que se trata o item 8.</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 ENVELOPE "1" - PROPOSTA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7.1.0. O envelope proposta deverá conter: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 A proposta propriamente dita, em uma via, redigida em português de forma clara e detalhada, sem emendas ou rasuras, assinada em seu final pelo representante legal da proponente e rubrica nas demais folhas, e deverá conter: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7.1.1.1. Razão social, endereço completo, CNPJ do MF e Inscrição Estadual ou Municipal;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7.1.1.2. Número do pregão e do processo;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7.1.1.3. Preço do produto, em moeda nacional corrente, incluindo os tributos incidentes e transporte;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7.1.1.4. Validade da proposta: mínimo de 30 (trinta) dias, a contar da data da abertura do envelope proposta; </w:t>
      </w:r>
    </w:p>
    <w:p w:rsidR="007C6388" w:rsidRPr="007C6388" w:rsidRDefault="007C6388" w:rsidP="007C6388">
      <w:pPr>
        <w:jc w:val="both"/>
        <w:rPr>
          <w:rFonts w:ascii="Bookman Old Style" w:hAnsi="Bookman Old Style"/>
          <w:sz w:val="22"/>
        </w:rPr>
      </w:pPr>
      <w:r w:rsidRPr="007C6388">
        <w:rPr>
          <w:rStyle w:val="ftx21"/>
          <w:rFonts w:ascii="Bookman Old Style" w:hAnsi="Bookman Old Style" w:cs="Courier New"/>
          <w:sz w:val="22"/>
          <w:szCs w:val="22"/>
        </w:rPr>
        <w:t xml:space="preserve">7.1.1.5. Prazo de entrega: O produto deverá ser entregue </w:t>
      </w:r>
      <w:r w:rsidRPr="007C6388">
        <w:rPr>
          <w:rFonts w:ascii="Bookman Old Style" w:hAnsi="Bookman Old Style"/>
          <w:sz w:val="22"/>
        </w:rPr>
        <w:t xml:space="preserve">de acordo com as requisições do Setor competente da Prefeitura. </w:t>
      </w:r>
    </w:p>
    <w:p w:rsidR="007C6388" w:rsidRPr="007C6388" w:rsidRDefault="007C6388" w:rsidP="007C6388">
      <w:pPr>
        <w:jc w:val="both"/>
        <w:rPr>
          <w:rFonts w:ascii="Bookman Old Style" w:hAnsi="Bookman Old Style"/>
          <w:sz w:val="22"/>
        </w:rPr>
      </w:pPr>
      <w:r w:rsidRPr="007C6388">
        <w:rPr>
          <w:rStyle w:val="ftx21"/>
          <w:rFonts w:ascii="Bookman Old Style" w:hAnsi="Bookman Old Style" w:cs="Courier New"/>
          <w:sz w:val="22"/>
          <w:szCs w:val="22"/>
        </w:rPr>
        <w:t xml:space="preserve">7.1.1.6. Locais de fornecimento: </w:t>
      </w:r>
      <w:r w:rsidRPr="007C6388">
        <w:rPr>
          <w:rFonts w:ascii="Bookman Old Style" w:hAnsi="Bookman Old Style"/>
          <w:sz w:val="22"/>
        </w:rPr>
        <w:t>– O FORNECIMENTO DOS EQUIPAMENTOS E MOBILIÁRIOS DEVERÁ SER EFETUADO NA CRECHE MUNICIPAL</w:t>
      </w:r>
      <w:r>
        <w:rPr>
          <w:rFonts w:ascii="Bookman Old Style" w:hAnsi="Bookman Old Style"/>
          <w:sz w:val="22"/>
        </w:rPr>
        <w:t>.</w:t>
      </w:r>
      <w:r w:rsidRPr="007C6388">
        <w:rPr>
          <w:rFonts w:ascii="Bookman Old Style" w:hAnsi="Bookman Old Style"/>
          <w:sz w:val="22"/>
        </w:rPr>
        <w:t xml:space="preserve"> A CONTRATADA fica obrigada a entregar os equipamentos e mobiliários em até 30 dias contado da data de assinatura do contrato, obrigatoriamente, durante o expediente do setor, ressalvados os casos excepcionais.</w:t>
      </w:r>
    </w:p>
    <w:p w:rsidR="007C6388" w:rsidRPr="007C6388" w:rsidRDefault="007C6388" w:rsidP="007C6388">
      <w:pPr>
        <w:jc w:val="both"/>
        <w:rPr>
          <w:rFonts w:ascii="Bookman Old Style" w:hAnsi="Bookman Old Style"/>
          <w:sz w:val="22"/>
        </w:rPr>
      </w:pPr>
      <w:r w:rsidRPr="007C6388">
        <w:rPr>
          <w:rStyle w:val="ftx21"/>
          <w:rFonts w:ascii="Bookman Old Style" w:hAnsi="Bookman Old Style" w:cs="Courier New"/>
          <w:sz w:val="22"/>
          <w:szCs w:val="22"/>
        </w:rPr>
        <w:t xml:space="preserve">7.1.1.9. Condições de pagamento: </w:t>
      </w:r>
      <w:r w:rsidRPr="007C6388">
        <w:rPr>
          <w:rFonts w:ascii="Bookman Old Style" w:hAnsi="Bookman Old Style"/>
          <w:sz w:val="22"/>
        </w:rPr>
        <w:t>O proponente deverá cotar o preço para pagamento em até 30 (trinta) dias após a data de emissão da Nota Fiscal, reservando-se à Contratante o prazo de 5 dias para processamento, não estando os mesmos sujeitos à atualização financeira desde a data final do período de adimplemento de cada parcela até a data do efetivo pagamento.</w:t>
      </w:r>
      <w:r w:rsidRPr="007C6388">
        <w:rPr>
          <w:rFonts w:ascii="Bookman Old Style" w:hAnsi="Bookman Old Style"/>
          <w:sz w:val="22"/>
        </w:rPr>
        <w:tab/>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7.1.1.10. A proposta de preço deverá conter oferta firme e precisa, sem alternativa de preços ou qualquer outra condição que induza o julgamento a ter mais de um resultado;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7.1.1.11. O critério de julgamento das propostas será o de MENOR PREÇO POR ITEM, satisfeitos todos os termos estabelecidos neste ato convocatório.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7.1.2. Serão desclassificadas as propostas: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7.1.2.1. Que não atenderem às exigências do edital e seus anexos ou da legislação aplicável;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7.1.2.2. Sejam omissas ou vagas bem como as que apresentarem irregularidades ou defeitos capazes de dificultar o julgamento;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7.1.2.3. Que impuserem condições ou contiverem ressalvas em relação às condições estabelecidas neste edital;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7.1.2.4. Que apresentarem preços excessivos ou manifestamente inexequíveis, quando comparados aos preços de mercado e aos pesquisados pelo Município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w:t>
      </w:r>
    </w:p>
    <w:p w:rsidR="007C6388" w:rsidRDefault="007C6388" w:rsidP="007C6388">
      <w:pPr>
        <w:tabs>
          <w:tab w:val="left" w:pos="0"/>
        </w:tabs>
        <w:autoSpaceDE w:val="0"/>
        <w:autoSpaceDN w:val="0"/>
        <w:adjustRightInd w:val="0"/>
        <w:jc w:val="both"/>
        <w:rPr>
          <w:rFonts w:ascii="Bookman Old Style" w:hAnsi="Bookman Old Style" w:cs="Courier New"/>
          <w:color w:val="00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 ENVELOPE "2" - DOCUMENTAÇÃO-HABILITAÇÃO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8.1. Será considerado habilitado o licitante que apresentar os documentos relacionados nos itens </w:t>
      </w:r>
      <w:smartTag w:uri="urn:schemas-microsoft-com:office:smarttags" w:element="metricconverter">
        <w:smartTagPr>
          <w:attr w:name="ProductID" w:val="8.5 a"/>
        </w:smartTagPr>
        <w:r w:rsidRPr="007C6388">
          <w:rPr>
            <w:rStyle w:val="ftx21"/>
            <w:rFonts w:ascii="Bookman Old Style" w:hAnsi="Bookman Old Style" w:cs="Courier New"/>
            <w:sz w:val="22"/>
            <w:szCs w:val="22"/>
          </w:rPr>
          <w:t>8.5 a</w:t>
        </w:r>
      </w:smartTag>
      <w:r w:rsidRPr="007C6388">
        <w:rPr>
          <w:rStyle w:val="ftx21"/>
          <w:rFonts w:ascii="Bookman Old Style" w:hAnsi="Bookman Old Style" w:cs="Courier New"/>
          <w:sz w:val="22"/>
          <w:szCs w:val="22"/>
        </w:rPr>
        <w:t xml:space="preserve"> 8.11.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8.2. Constituem motivos para inabilitação do licitante, ressalvada a faculdade prevista no item 9.16: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8.2.1. A não apresentação da documentação exigida para habilitação;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8.2.2. A apresentação de documentos com prazo de validade vencido;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lastRenderedPageBreak/>
        <w:t xml:space="preserve">8.2.3. A apresentação de documentos comprobatórios da regularidade fiscal referente à filial.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8.2.4. A substituição dos documentos exigidos para habilitação por protocolos de requerimento de certidão;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8.2.5. O não cumprimento dos requisitos de habilitação;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8.3. Os documentos necessários à habilitação poderão ser apresentados em original, por qualquer processo de cópia autenticada por Cartório competente ou, por servidor desta Administração Municipal, ou por publicação em órgão de imprensa oficial, ou ainda, extraídos via internet.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8.3.1. Para efeito da validade das certidões de regularidade fiscal, se outro prazo não constar da lei ou do próprio documento, será considerado o lapso de 30 (trinta) dias entre a data de sua expedição e a data limite para entrega dos envelopes, exceto para o item 8.6.2 e 8.7.1;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8.3.2. Os documentos deverão preferencialmente ser apresentados ordenadamente, numerados seqüencialmente por item da habilitação, de modo a facilitar sua análise.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8.5. Habilitação Jurídica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A documentação relativa à habilitação jurídica da empresa, cujo objeto social deverá ser compatível com o objeto licitado, consistirá em: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8.5.1. Para Empresa Individual: Registro comercial;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8.5.2. Para Sociedade Comercial: Ato constitutivo, estatuto ou contrato social inicial com a última alteração, devidamente registrados;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8.5.3. Para Sociedade por Ações: Inscrição do ato constitutivo e alterações, acompanhado de documentos de eleição de seus administradores, em exercício;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8.5.4. Para Sociedade Civil: Inscrição do ato constitutivo e alterações no registro civil das pessoas jurídicas, acompanhada de prova da diretoria em exercício;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8.5.5. Para Empresa ou Sociedade Estrangeira em funcionamento no Brasil: Decreto de autorização, e ato de registro ou autorização para funcionamento, expedido pelo órgão competente, quando a atividade assim o exigir.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8.6. Regularidade Fiscal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A documentação relativa à Regularidade Fiscal consistirá em: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8.6.1. Prova de inscrição no Cadastro Nacional da Pessoa Jurídica (CNPJ) do Ministério da Fazenda ou Comprovante de Inscrição e de Situação Cadastral da sede do licitante.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8.6.2. Prova de inscrição no cadastro de contribuintes estadual e municipal relativo à sede do licitante.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8.6.3. Prova de regularidade para com a Fazenda Federal relativa à sede do licitante, que deverá ser comprovada através da apresentação de Certidão conjunta expedida pela Secretaria da Receita Federal, nos termo da instrução normativa nº 734/07.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8.6.4. Prova de regularidade para com a Fazenda Estadual da sede ou domicílio do licitante, através de Certidão Negativa.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8.6.5. Prova de regularidade relativa ao Fundo de Garantia por Tempo de Serviço - FGTS através do Certificado de Regularidade do FGTS - CRF, emitido pela Caixa Econômica Federal, com prazo de validade em vigor.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8.6.6. Prova de regularidade relativa à Seguridade Social - INSS, demonstrando situação regular no cumprimento dos encargos sociais instituídos por lei - Certidão Negativa de Débito – CND, com prazo de validade em vigor.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8.6.</w:t>
      </w:r>
      <w:r w:rsidR="009439F1">
        <w:rPr>
          <w:rStyle w:val="ftx21"/>
          <w:rFonts w:ascii="Bookman Old Style" w:hAnsi="Bookman Old Style" w:cs="Courier New"/>
          <w:sz w:val="22"/>
          <w:szCs w:val="22"/>
        </w:rPr>
        <w:t>7</w:t>
      </w:r>
      <w:r w:rsidRPr="007C6388">
        <w:rPr>
          <w:rStyle w:val="ftx21"/>
          <w:rFonts w:ascii="Bookman Old Style" w:hAnsi="Bookman Old Style" w:cs="Courier New"/>
          <w:sz w:val="22"/>
          <w:szCs w:val="22"/>
        </w:rPr>
        <w:tab/>
        <w:t xml:space="preserve"> A Prefeitura, através do pregoeiro, reserva-se o direito de sempre que achar necessário consultar as certidões emitidas por meio eletrônico durante a sessão do pregão presencial. </w:t>
      </w:r>
    </w:p>
    <w:p w:rsidR="007C6388" w:rsidRPr="007C6388" w:rsidRDefault="007C6388" w:rsidP="007C6388">
      <w:pPr>
        <w:tabs>
          <w:tab w:val="left" w:pos="0"/>
        </w:tabs>
        <w:autoSpaceDE w:val="0"/>
        <w:autoSpaceDN w:val="0"/>
        <w:adjustRightInd w:val="0"/>
        <w:jc w:val="both"/>
        <w:rPr>
          <w:rFonts w:ascii="Bookman Old Style" w:hAnsi="Bookman Old Style" w:cs="Courier New"/>
          <w:color w:val="00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8.7 Qualificação Econômico-Financeira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De forma a demonstrar a prova de Qualificação Econômico-Financeira, os licitantes deverão apresentar: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lastRenderedPageBreak/>
        <w:t xml:space="preserve">8.7.1. O Balanço Patrimonial (ou Balanço de Abertura, caso a empresa esteja constituída há menos de 12 (doze) meses, no exercício social em curso), apresentado na forma da lei (com os Termos de Abertura e de Encerramento e devidamente registrado pelo órgão competente), que comprove a boa situação financeira da empresa, vedada a sua substituição por Balancetes ou Balanços Provisórios, assinado por contador, constando nome completo e registro profissional.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8.7.2. Certidão negativa de falência ou concordata expedida pelo distribuidor da sede da pessoa jurídica, com data não superior a 30 (trinta) dias da data limite para entrega dos envelopes, se outro prazo não constar do documento.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8.8. Cumprimento do disposto no Inciso XXXIII do artigo 7º da Constituição Federal, conforme modelo (Anexo V).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Para o cumprimento deste item, os proponentes deverão apresentar: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8.8.1. Declaração assinada por representante legal do licitante de que não outorga trabalho noturno, perigoso ou insalubre à menores de 18 (dezoito) anos, e qualquer trabalho a menores de 16 (dezesseis) anos, salvo na condição de aprendiz, a partir de 14 (catorze) anos.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 DA SESSÃO PÚBLICA DE ABERTURA DO PREGÃO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9.1. No dia, hora e local, designados no edital, será realizada sessão pública para processamento do Pregão iniciando-se com o credenciamento dos interessados em participar do certame</w:t>
      </w:r>
      <w:r w:rsidR="00577755">
        <w:rPr>
          <w:rStyle w:val="ftx21"/>
          <w:rFonts w:ascii="Bookman Old Style" w:hAnsi="Bookman Old Style" w:cs="Courier New"/>
          <w:sz w:val="22"/>
          <w:szCs w:val="22"/>
        </w:rPr>
        <w:t>.</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9.2 Após os respectivos credenciamentos, os licitantes entregarão ao Pregoeiro a Declaração de conhecimento do Edital (Anexo IV) e, em envelopes separados, a proposta de preços e os documentos de habilitação.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9.3 </w:t>
      </w:r>
      <w:r w:rsidRPr="007C6388">
        <w:rPr>
          <w:rFonts w:ascii="Bookman Old Style" w:hAnsi="Bookman Old Style" w:cs="Courier New"/>
          <w:sz w:val="22"/>
          <w:szCs w:val="22"/>
        </w:rPr>
        <w:t xml:space="preserve">Iniciada a abertura do primeiro envelope proposta, estará encerrado o credenciamento e, por conseqüência, a possibilidade de admissão de novos participantes no certame.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9.4. As propostas com valores superiores em até 10% (dez por cento) da proposta de menor preço, serão classificadas em ordem crescente.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9.5. Os proponentes que não atenderem as especificações estabelecidas no Edital, conforme análises dos documentos serão desclassificadas, não podendo participar da fase de lances;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9.6. Não havendo, no mínimo, três propostas válidas nos termos dos itens 9.3 e 9.4, serão selecionadas até três melhores propostas e os seus autores convidados a participar dos lances verbais, quaisquer que sejam os preços oferecidos nas propostas escritas;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9.7. Em caso de empate das melhores propostas, na hipótese do item anterior, todos os proponentes com o mesmo preço serão convidados a participar dos lances verbais.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9.8 Em se tratando de empate, no caso de microempresas e empresas de pequeno porte, será assegurado a preferência de contratação.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9.8.1 Entende-se por empate aquelas situações em que as propostas apresentadas pelas microempresas e empresas de pequeno porte sejam iguais ou até 5% (cinco por cento) superiores à proposta mais bem classificada.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9.8.2 Neste caso, a microempresa ou empresa de pequeno poderá apresentar proposta de preço inferior àquela considerada vencedora do certame, situação em que será adjudicado em seu favor o objeto licitado.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9.8.3 No caso de equivalência dos valores apresentados pelas microempresas e empresas de pequeno porte que se encontrem no intervalo estabelecido no subitem 9.8.1, será realizado sorteio entre elas para que se identifique aquela que primeiro poderá apresentar melhor oferta.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9.9. Em seguida, será dado início à etapa de apresentação de lances verbais, formulados de forma sucessiva, inferiores à proposta de menor preço.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9.10. A pregoeiro convidará individualmente os licitantes classificados, de forma seqüencial, a apresentarem lances verbais, a partir do autor da proposta classificada </w:t>
      </w:r>
      <w:r w:rsidRPr="007C6388">
        <w:rPr>
          <w:rStyle w:val="ftx21"/>
          <w:rFonts w:ascii="Bookman Old Style" w:hAnsi="Bookman Old Style" w:cs="Courier New"/>
          <w:sz w:val="22"/>
          <w:szCs w:val="22"/>
        </w:rPr>
        <w:lastRenderedPageBreak/>
        <w:t xml:space="preserve">de maior preço unitário e os demais em ordem decrescente de valor. Em igualdade de condições, persistindo o empate, a classificação far-se-á obrigatoriamente por sorteio.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9.10.1. Será admitido o empate ou a redução do lance de, no mínimo R$ 0,001 (um centésimo de centavo) ou outro valor acordado antes do início dos lances entre os licitantes e o Pregoeiro.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9.11. O encerramento da fase competitiva dar-se-á quando, indagados pelo pregoeiro, os licitantes manifestarem seu desinteresse em apresentar novos lances.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9.12. A ausência de representante credenciado ou a desistência em apresentar lance verbal, quando convocado pelo pregoeiro, implicará a exclusão do licitante da etapa de lances verbais e na manutenção do último preço apresentado pelo licitante, para efeito de ordenação das propostas;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9.13. Caso não sejam realizados lances verbais, será verificada a conformidade entre a(s) proposta(s) escrita(s) de menor preço unitário e o valor estimado para a aquisição dos medicamentos;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9.13.1. Havendo empate na proposta escrita e não sendo ofertados lances, a classificação será efetuada por sorteio, na mesma sessão.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9.14. Quando comparecer um único licitante ou houver uma única proposta válida, caberá a pregoeiro verificar a aceitabilidade do preço ofertado.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9.15. Declarada encerrada a etapa de lances e classificadas as ofertas na ordem crescente de valor, a pregoeiro examinará a aceitabilidade do preço da primeira classificada, decidindo motivadamente a respeito.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9.16. Considerada aceitável a proposta de menor preço, obedecidas às exigências fixadas no edital, será aberto o envelope contendo os documentos de habilitação de seu autor, para confirmação das suas condições habilitatórias, sendo-lhe facultado o saneamento da documentação na própria sessão.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9.17. Constatado o atendimento das exigências de habilitação fixadas no edital, o proponente será declarado vencedor.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9.18. Se o licitante desatender às exigências habilitatórias, o pregoeiro examinará a oferta subseqüente, verificando a habilitação do proponente, na ordem de classificação, e assim sucessivamente, até a apuração de uma proposta que atenda ao edital, sendo o respectivo licitante declarado vencedor.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9.19. Nas situações previstas nos itens 9.12, 9.13, 9.14 e 9.17, o pregoeiro poderá negociar diretamente com o proponente para que seja obtido preço melhor.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9.20. Todos os documentos serão colocados à disposição dos presentes para livre exame, e rubrica dos participantes e equipe do pregão.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9.21. A manifestação da intenção de interpor recurso será feita no final da sessão, com registro em ata da síntese das suas razões, quando então, dependendo do resultado da consulta, a licitação seguirá um dos destinos constantes do item 11;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9.22. O recurso contra decisão do pregoeiro e sua equipe de apoio terá efeito suspensivo.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9.23. O acolhimento de recurso importará a invalidação apenas dos atos insuscetíveis de aproveitamento.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9.24. A falta de manifestação motivada do licitante na sessão importará a decadência do direito de recurso.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9.25. Caso, excepcionalmente, seja suspensa ou encerrada a sessão antes de cumpridas todas as fases preestabelecidas, os envelopes, devidamente rubricados pelo pregoeiro e pelos representantes credenciados, ficarão sob a guarda do pregoeiro, sendo exibidos aos licitantes na reabertura da sessão ou na nova sessão previamente marcada para prosseguimento dos trabalhos.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10. ADJUDICAÇÃO E HOMOLOGAÇÃO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10.1. Caso não haja recurso, o pregoeiro, na própria sessão pública, adjudicará o objeto do certame ao licitante vencedor, encaminhando o processo para homologação pelo Senhor Prefeito Municipal.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lastRenderedPageBreak/>
        <w:t xml:space="preserve">10.2. Caso haja recurso, os interessados poderão juntar memoriais no prazo de três dias, contados do dia subseqüente à realização do pregão, ficando os demais licitantes desde logo intimados para apresentar contra-razões em igual número de dias, que começarão a correr no dia útil subseqüente ao término do prazo do recorrente, sendo-lhes assegurada vista imediata dos autos.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10.2.1. Nessa hipótese, o Senhor Prefeito Municipal decidirá os recursos, adjudicará o objeto do Pregão ao licitante vencedor e, constatada a regularidade dos atos procedimentais, homologará o procedimento licitatório.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10.3. A homologação do resultado desta licitação não obriga a Administração à aquisição dos medicamentos licitados.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10.4. O resultado final do Pregão será divulgado no Mural de Publicações do Paço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facultada sua divulgação por outros meios.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 DA CONTRATAÇÃO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11.1. Homologada a licitação, o adjudicatário será convocado para assinar o instrumento contratual e retirar a ordem de compra, no prazo máximo de 03 (três) dias úteis.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11.1.1. O prazo para retirada da ordem de compra e/ou assinatura do contrato poderá ser prorrogado uma vez, desde que solicitado por escrito, antes do término do prazo previsto neste item, sob alegação de motivo justo que poderá ou não ser aceito pela Administração.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11.2. Quando o adjudicatário convocado, dentro do prazo de validade de sua proposta, não mantiver habilitação regular ou se recusar a assinar o contrato, retirar ou aceitar o instrumento equivalente, será convocado outro licitante, observada a ordem de classificação, para celebrar o contrato, e assim sucessivamente, sem prejuízo da aplicação das sanções cabíveis, observado o disposto nos itens 9.17 e 9.18 do presente edital.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11.3. No ato da assinatura, deverão ser apresentados os seguintes documentos: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11.3.1. Procuração ou contrato social;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11.3.2. Cédula de identidade;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11.4. Após a celebração do contrato ou retirada do documento equivalente, os envelopes contendo os documentos de habilitação dos demais proponentes ficarão à disposição para retirada por 15 (quinze) dias.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12. CONDIÇÕES DE PAGAMENTO E REAJUSTE </w:t>
      </w:r>
    </w:p>
    <w:p w:rsidR="007C6388" w:rsidRPr="007C6388" w:rsidRDefault="007C6388" w:rsidP="007C6388">
      <w:pPr>
        <w:jc w:val="both"/>
        <w:rPr>
          <w:rFonts w:ascii="Bookman Old Style" w:hAnsi="Bookman Old Style"/>
          <w:sz w:val="22"/>
        </w:rPr>
      </w:pPr>
      <w:r w:rsidRPr="007C6388">
        <w:rPr>
          <w:rStyle w:val="ftx21"/>
          <w:rFonts w:ascii="Bookman Old Style" w:hAnsi="Bookman Old Style" w:cs="Courier New"/>
          <w:sz w:val="22"/>
          <w:szCs w:val="22"/>
        </w:rPr>
        <w:t xml:space="preserve">12.1 </w:t>
      </w:r>
      <w:r w:rsidRPr="007C6388">
        <w:rPr>
          <w:rFonts w:ascii="Bookman Old Style" w:hAnsi="Bookman Old Style"/>
          <w:sz w:val="22"/>
        </w:rPr>
        <w:t>O proponente deverá cotar o preço para pagamento em até 30 (trinta) dias após a data de emissão da Nota Fiscal, reservando-se à Contratante o prazo de 5 dias para processamento, não estando os mesmos sujeitos à atualização financeira desde a data final do período de adimplemento de cada parcela até a data do efetivo pagamento.</w:t>
      </w:r>
      <w:r w:rsidRPr="007C6388">
        <w:rPr>
          <w:rFonts w:ascii="Bookman Old Style" w:hAnsi="Bookman Old Style"/>
          <w:sz w:val="22"/>
        </w:rPr>
        <w:tab/>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12.1.1. Considerando a possibilidade de que os pagamentos sejam efetuados através de depósito bancário o(s) contratado(s) deverá(ão) indicar o banco (nome e número), a agência e o número da conta corrente do favorecido.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12.1.2. Não será aceito pela administração municipal número de conta corrente, se a mesma não estiver em nome da proponente vencedora.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12.2. O preço contratado não sofrerá reajuste durante seu período de vigência.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 PENALIDADES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13.1. A desistência da proposta, lance ou oferta e a recusa em celebrar o contrato no prazo estabelecido no subitem 11.1, quando convocada dentro do prazo de validade de sua proposta, ensejarão: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13.1.1. Cobrança pelo Município, por via administrativa ou judicial, de multa de 2% (dois por cento) sobre o valor total da proposta,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13.2. Na hipótese de apresentar documentação inverossímil ou de cometer fraude, o licitante poderá sofrer, cumulativamente, além de declaração de sua inidoneidade, </w:t>
      </w:r>
      <w:r w:rsidRPr="007C6388">
        <w:rPr>
          <w:rStyle w:val="ftx21"/>
          <w:rFonts w:ascii="Bookman Old Style" w:hAnsi="Bookman Old Style" w:cs="Courier New"/>
          <w:sz w:val="22"/>
          <w:szCs w:val="22"/>
        </w:rPr>
        <w:lastRenderedPageBreak/>
        <w:t xml:space="preserve">sem prejuízo da comunicação do ocorrido ao Ministério Público, quaisquer das sanções adiante previstas: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13.2.1. Suspensão temporária ao direito de licitar e impedimento de contratar com a Prefeitura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e cancelamento de seu Certificado de Registro Cadastral no Cadastro de Fornecedores do Município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pelo prazo de 01 (um) ano, ou enquanto perdurarem os motivos determinantes da punição ou até que seja promovida sua reabilitação perante esta Municipalidade.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13.2.2. Desclassificação, se a seleção se encontrar em fase de julgamento;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13.3. Na hipótese de descumprimento por parte da Contratada das obrigações assumidas ou de infringência de preceitos legais pertinentes, serão a ela aplicadas, segundo a gravidade da falta cometida, as penalidades estabelecidas neste Edital.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14. LOCAL, PRAZO, EXECUÇÃO DO OBJETO CONTRATUAL.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14.1 </w:t>
      </w:r>
      <w:r w:rsidRPr="007C6388">
        <w:rPr>
          <w:rFonts w:ascii="Bookman Old Style" w:hAnsi="Bookman Old Style"/>
          <w:sz w:val="22"/>
        </w:rPr>
        <w:t>O fornecimento dos equipamentos e mobiliários deverão ser efetuados na creche municipal</w:t>
      </w:r>
      <w:r w:rsidR="00577755">
        <w:rPr>
          <w:rFonts w:ascii="Bookman Old Style" w:hAnsi="Bookman Old Style"/>
          <w:sz w:val="22"/>
        </w:rPr>
        <w:t xml:space="preserve"> de Iaras/SP.</w:t>
      </w:r>
    </w:p>
    <w:p w:rsidR="007C6388" w:rsidRPr="007C6388" w:rsidRDefault="007C6388" w:rsidP="007C6388">
      <w:pPr>
        <w:jc w:val="both"/>
        <w:rPr>
          <w:rFonts w:ascii="Bookman Old Style" w:hAnsi="Bookman Old Style"/>
          <w:sz w:val="22"/>
        </w:rPr>
      </w:pPr>
      <w:r w:rsidRPr="007C6388">
        <w:rPr>
          <w:rStyle w:val="ftx21"/>
          <w:rFonts w:ascii="Bookman Old Style" w:hAnsi="Bookman Old Style" w:cs="Courier New"/>
          <w:sz w:val="22"/>
          <w:szCs w:val="22"/>
        </w:rPr>
        <w:t xml:space="preserve">14.2. </w:t>
      </w:r>
      <w:r w:rsidRPr="007C6388">
        <w:rPr>
          <w:rFonts w:ascii="Bookman Old Style" w:hAnsi="Bookman Old Style"/>
          <w:sz w:val="22"/>
        </w:rPr>
        <w:t xml:space="preserve">A CONTRATADA fica obrigada a fornecer os equipamento e mobiliários no prazo de até 30 dias contados da assinatura do contrato. </w:t>
      </w:r>
    </w:p>
    <w:p w:rsidR="007C6388" w:rsidRPr="007C6388" w:rsidRDefault="007C6388" w:rsidP="007C6388">
      <w:pPr>
        <w:jc w:val="both"/>
        <w:rPr>
          <w:rFonts w:ascii="Bookman Old Style" w:hAnsi="Bookman Old Style"/>
          <w:sz w:val="22"/>
        </w:rPr>
      </w:pPr>
      <w:r w:rsidRPr="007C6388">
        <w:rPr>
          <w:rFonts w:ascii="Bookman Old Style" w:hAnsi="Bookman Old Style"/>
          <w:sz w:val="22"/>
        </w:rPr>
        <w:t xml:space="preserve">14.3 - A Administração poderá, a seu critério, alterar o local de fornecimento dos equipamentos e mobiliários, ficando obrigada apenas a notificar o fornecedor sobre a alteração.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14.4 O contrato vigerá </w:t>
      </w:r>
      <w:r w:rsidR="00577755">
        <w:rPr>
          <w:rStyle w:val="ftx21"/>
          <w:rFonts w:ascii="Bookman Old Style" w:hAnsi="Bookman Old Style" w:cs="Courier New"/>
          <w:sz w:val="22"/>
          <w:szCs w:val="22"/>
        </w:rPr>
        <w:t>por 12 meses</w:t>
      </w:r>
      <w:r w:rsidRPr="007C6388">
        <w:rPr>
          <w:rStyle w:val="ftx21"/>
          <w:rFonts w:ascii="Bookman Old Style" w:hAnsi="Bookman Old Style" w:cs="Courier New"/>
          <w:sz w:val="22"/>
          <w:szCs w:val="22"/>
        </w:rPr>
        <w:t>, tendo como termo inicial a data da assinatura do contrato e mediante expedição da ordem de compra.</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15. DA DOTAÇÃO ORÇAMENTÁRIA </w:t>
      </w:r>
    </w:p>
    <w:p w:rsidR="007C6388" w:rsidRPr="007C6388" w:rsidRDefault="007C6388" w:rsidP="007C6388">
      <w:pPr>
        <w:jc w:val="both"/>
        <w:rPr>
          <w:rFonts w:ascii="Bookman Old Style" w:hAnsi="Bookman Old Style"/>
          <w:sz w:val="22"/>
        </w:rPr>
      </w:pPr>
      <w:smartTag w:uri="urn:schemas-microsoft-com:office:smarttags" w:element="metricconverter">
        <w:smartTagPr>
          <w:attr w:name="ProductID" w:val="15.1 A"/>
        </w:smartTagPr>
        <w:r w:rsidRPr="007C6388">
          <w:rPr>
            <w:rStyle w:val="ftx21"/>
            <w:rFonts w:ascii="Bookman Old Style" w:hAnsi="Bookman Old Style" w:cs="Courier New"/>
            <w:sz w:val="22"/>
            <w:szCs w:val="22"/>
          </w:rPr>
          <w:t xml:space="preserve">15.1 </w:t>
        </w:r>
        <w:r w:rsidRPr="007C6388">
          <w:rPr>
            <w:rFonts w:ascii="Bookman Old Style" w:hAnsi="Bookman Old Style"/>
            <w:sz w:val="22"/>
          </w:rPr>
          <w:t>A</w:t>
        </w:r>
      </w:smartTag>
      <w:r w:rsidRPr="007C6388">
        <w:rPr>
          <w:rFonts w:ascii="Bookman Old Style" w:hAnsi="Bookman Old Style"/>
          <w:sz w:val="22"/>
        </w:rPr>
        <w:t xml:space="preserve"> despesa correrá por conta da estrutura funcional programática constante do orçamento vigente da Prefeitura Municipal, suportado pelas seguintes dotações orçamentárias: </w:t>
      </w:r>
    </w:p>
    <w:p w:rsidR="007C6388" w:rsidRPr="007C6388" w:rsidRDefault="007C6388" w:rsidP="007C6388">
      <w:pPr>
        <w:spacing w:line="300" w:lineRule="auto"/>
        <w:jc w:val="both"/>
        <w:rPr>
          <w:rFonts w:ascii="Bookman Old Style" w:hAnsi="Bookman Old Style"/>
          <w:sz w:val="22"/>
        </w:rPr>
      </w:pPr>
    </w:p>
    <w:p w:rsidR="007C6388" w:rsidRPr="007C6388" w:rsidRDefault="007C6388" w:rsidP="007C6388">
      <w:pPr>
        <w:spacing w:line="300" w:lineRule="auto"/>
        <w:jc w:val="both"/>
        <w:rPr>
          <w:rFonts w:ascii="Bookman Old Style" w:hAnsi="Bookman Old Style"/>
          <w:sz w:val="22"/>
        </w:rPr>
      </w:pPr>
      <w:r w:rsidRPr="007C6388">
        <w:rPr>
          <w:rFonts w:ascii="Bookman Old Style" w:hAnsi="Bookman Old Style"/>
          <w:sz w:val="22"/>
        </w:rPr>
        <w:t>Órgão: 02 – Poder Executivo</w:t>
      </w:r>
    </w:p>
    <w:p w:rsidR="007C6388" w:rsidRDefault="007C6388" w:rsidP="007C6388">
      <w:pPr>
        <w:spacing w:line="300" w:lineRule="auto"/>
        <w:jc w:val="both"/>
        <w:rPr>
          <w:rFonts w:ascii="Bookman Old Style" w:hAnsi="Bookman Old Style" w:cs="Courier New"/>
          <w:sz w:val="22"/>
        </w:rPr>
      </w:pPr>
      <w:r w:rsidRPr="007C6388">
        <w:rPr>
          <w:rFonts w:ascii="Bookman Old Style" w:hAnsi="Bookman Old Style" w:cs="Courier New"/>
          <w:sz w:val="22"/>
        </w:rPr>
        <w:t>Unidade Orçamentária:</w:t>
      </w:r>
      <w:r w:rsidR="00577755">
        <w:rPr>
          <w:rFonts w:ascii="Bookman Old Style" w:hAnsi="Bookman Old Style" w:cs="Courier New"/>
          <w:sz w:val="22"/>
        </w:rPr>
        <w:t>02.03.00</w:t>
      </w:r>
      <w:r w:rsidRPr="007C6388">
        <w:rPr>
          <w:rFonts w:ascii="Bookman Old Style" w:hAnsi="Bookman Old Style" w:cs="Courier New"/>
          <w:sz w:val="22"/>
        </w:rPr>
        <w:t xml:space="preserve"> </w:t>
      </w:r>
    </w:p>
    <w:p w:rsidR="007C6388" w:rsidRPr="007C6388" w:rsidRDefault="007C6388" w:rsidP="007C6388">
      <w:pPr>
        <w:spacing w:line="300" w:lineRule="auto"/>
        <w:jc w:val="both"/>
        <w:rPr>
          <w:rFonts w:ascii="Bookman Old Style" w:hAnsi="Bookman Old Style"/>
          <w:sz w:val="22"/>
        </w:rPr>
      </w:pPr>
      <w:r w:rsidRPr="007C6388">
        <w:rPr>
          <w:rFonts w:ascii="Bookman Old Style" w:hAnsi="Bookman Old Style"/>
          <w:sz w:val="22"/>
        </w:rPr>
        <w:t xml:space="preserve">Ficha – </w:t>
      </w:r>
      <w:r w:rsidR="00665103">
        <w:rPr>
          <w:rFonts w:ascii="Bookman Old Style" w:hAnsi="Bookman Old Style"/>
          <w:sz w:val="22"/>
        </w:rPr>
        <w:t>6</w:t>
      </w:r>
      <w:r w:rsidR="00C60D91">
        <w:rPr>
          <w:rFonts w:ascii="Bookman Old Style" w:hAnsi="Bookman Old Style"/>
          <w:sz w:val="22"/>
        </w:rPr>
        <w:t>1</w:t>
      </w:r>
      <w:r w:rsidR="00665103">
        <w:rPr>
          <w:rFonts w:ascii="Bookman Old Style" w:hAnsi="Bookman Old Style"/>
          <w:sz w:val="22"/>
        </w:rPr>
        <w:t>0</w:t>
      </w:r>
      <w:r w:rsidRPr="007C6388">
        <w:rPr>
          <w:rFonts w:ascii="Bookman Old Style" w:hAnsi="Bookman Old Style"/>
          <w:sz w:val="22"/>
        </w:rPr>
        <w:t xml:space="preserve"> – 4.4</w:t>
      </w:r>
      <w:r w:rsidR="00C60D91">
        <w:rPr>
          <w:rFonts w:ascii="Bookman Old Style" w:hAnsi="Bookman Old Style"/>
          <w:sz w:val="22"/>
        </w:rPr>
        <w:t>.90.52</w:t>
      </w:r>
      <w:r w:rsidRPr="007C6388">
        <w:rPr>
          <w:rFonts w:ascii="Bookman Old Style" w:hAnsi="Bookman Old Style"/>
          <w:sz w:val="22"/>
        </w:rPr>
        <w:t>.</w:t>
      </w:r>
      <w:r w:rsidR="00C60D91">
        <w:rPr>
          <w:rFonts w:ascii="Bookman Old Style" w:hAnsi="Bookman Old Style"/>
          <w:sz w:val="22"/>
        </w:rPr>
        <w:t>00</w:t>
      </w:r>
      <w:r w:rsidRPr="007C6388">
        <w:rPr>
          <w:rFonts w:ascii="Bookman Old Style" w:hAnsi="Bookman Old Style"/>
          <w:sz w:val="22"/>
        </w:rPr>
        <w:t xml:space="preserve"> EQUIP. E MATERIAL PERMANENTE</w:t>
      </w:r>
    </w:p>
    <w:p w:rsidR="007C6388" w:rsidRPr="007C6388" w:rsidRDefault="007C6388" w:rsidP="007C6388">
      <w:pPr>
        <w:spacing w:line="300" w:lineRule="auto"/>
        <w:jc w:val="both"/>
        <w:rPr>
          <w:rFonts w:ascii="Bookman Old Style" w:hAnsi="Bookman Old Style"/>
          <w:sz w:val="22"/>
        </w:rPr>
      </w:pPr>
      <w:r w:rsidRPr="007C6388">
        <w:rPr>
          <w:rFonts w:ascii="Bookman Old Style" w:hAnsi="Bookman Old Style"/>
          <w:sz w:val="22"/>
        </w:rPr>
        <w:t xml:space="preserve"> </w:t>
      </w:r>
    </w:p>
    <w:p w:rsidR="007C6388" w:rsidRPr="007C6388" w:rsidRDefault="007C6388" w:rsidP="007C6388">
      <w:pPr>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 DISPOSIÇÕES GERAIS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16.1. Até três dias úteis antes da data fixada para recebimento das propostas, qualquer pessoa poderá solicitar esclarecimentos do ato convocatório do pregão através do fax (1</w:t>
      </w:r>
      <w:r w:rsidR="00665103">
        <w:rPr>
          <w:rStyle w:val="ftx21"/>
          <w:rFonts w:ascii="Bookman Old Style" w:hAnsi="Bookman Old Style" w:cs="Courier New"/>
          <w:sz w:val="22"/>
          <w:szCs w:val="22"/>
        </w:rPr>
        <w:t>4</w:t>
      </w:r>
      <w:r w:rsidRPr="007C6388">
        <w:rPr>
          <w:rStyle w:val="ftx21"/>
          <w:rFonts w:ascii="Bookman Old Style" w:hAnsi="Bookman Old Style" w:cs="Courier New"/>
          <w:sz w:val="22"/>
          <w:szCs w:val="22"/>
        </w:rPr>
        <w:t>) 3</w:t>
      </w:r>
      <w:r w:rsidR="00665103">
        <w:rPr>
          <w:rStyle w:val="ftx21"/>
          <w:rFonts w:ascii="Bookman Old Style" w:hAnsi="Bookman Old Style" w:cs="Courier New"/>
          <w:sz w:val="22"/>
          <w:szCs w:val="22"/>
        </w:rPr>
        <w:t>764</w:t>
      </w:r>
      <w:r w:rsidRPr="007C6388">
        <w:rPr>
          <w:rStyle w:val="ftx21"/>
          <w:rFonts w:ascii="Bookman Old Style" w:hAnsi="Bookman Old Style" w:cs="Courier New"/>
          <w:sz w:val="22"/>
          <w:szCs w:val="22"/>
        </w:rPr>
        <w:t>-9</w:t>
      </w:r>
      <w:r w:rsidR="00665103">
        <w:rPr>
          <w:rStyle w:val="ftx21"/>
          <w:rFonts w:ascii="Bookman Old Style" w:hAnsi="Bookman Old Style" w:cs="Courier New"/>
          <w:sz w:val="22"/>
          <w:szCs w:val="22"/>
        </w:rPr>
        <w:t>400</w:t>
      </w:r>
      <w:r w:rsidRPr="007C6388">
        <w:rPr>
          <w:rStyle w:val="ftx21"/>
          <w:rFonts w:ascii="Bookman Old Style" w:hAnsi="Bookman Old Style" w:cs="Courier New"/>
          <w:sz w:val="22"/>
          <w:szCs w:val="22"/>
        </w:rPr>
        <w:t xml:space="preserve"> ou impugná-lo através do Protocolo Geral.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16.1.1. A petição será dirigida à autoridade subscritora do edital, que decidirá no prazo de dois dias úteis.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16.1.2. Acolhida a petição contra o ato convocatório, será designada nova data para a realização do certame, exceto quando, inquestionavelmente, a alteração no edital não afetar a formulação da proposta.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16.2. A apresentação dos Envelopes implica na aceitação tácita e irrestrita pelo licitante de todas as condições estabelecidas no presente edital e em seus anexos.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16.3. Não serão aceitos envelopes, proposta e habilitação, enviados por via postal.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16.4. É facultada ao Pregoeiro ou Autoridade Superior, em qualquer fase da licitação, a promoção de diligência destinada a esclarecer ou a complementar a instrução do processo.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16.5. Fica assegurado ao Município o direito de, no interesse da Administração, revogar, a qualquer tempo, no todo ou em parte, a presente licitação, ou anulá-la por ilegalidade dando ciência aos participantes, na forma da legislação vigente.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16.6. Os licitantes assumem todos os custos de preparação e apresentação de suas propostas e esta Municipalidade não será, em nenhum caso, responsável por esses custos, independentemente do resultado do processo licitatório.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lastRenderedPageBreak/>
        <w:t xml:space="preserve">16.7. Os licitantes são responsáveis pela fidelidade e legitimidade das informações e dos documentos apresentados em qualquer fase da licitação.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16.8. Não havendo expediente ou ocorrendo qualquer fato superveniente que impeça a realização do certame na data marcada, a sessão será automaticamente transferida para o primeiro dia útil subseqüente, no mesmo horário e local anteriormente estabelecido, desde que não haja comunicação do pregoeiro em contrário.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16.9. Na contagem dos prazos estabelecidos neste edital e seus anexos, excluir-se-á o dia do início e incluir-se-á o do vencimento, e considerar-se-ão os dias consecutivos, exceto quando for explicitamente disposto em contrário. Só se iniciam e vencem os prazos em dias de expediente na Prefeitura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16.10. A Prefeitura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se responsabiliza somente pelas empresas que retirarem o edital junto ao Departamento de Licitações. </w:t>
      </w:r>
    </w:p>
    <w:p w:rsidR="007C6388" w:rsidRPr="007C6388" w:rsidRDefault="007C6388" w:rsidP="007C6388">
      <w:pPr>
        <w:tabs>
          <w:tab w:val="left" w:pos="0"/>
        </w:tabs>
        <w:autoSpaceDE w:val="0"/>
        <w:autoSpaceDN w:val="0"/>
        <w:adjustRightInd w:val="0"/>
        <w:jc w:val="both"/>
        <w:rPr>
          <w:rFonts w:ascii="Bookman Old Style" w:hAnsi="Bookman Old Style" w:cs="Courier New"/>
          <w:color w:val="000000"/>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00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w:t>
      </w:r>
      <w:r w:rsidR="009439F1">
        <w:rPr>
          <w:rStyle w:val="ftx21"/>
          <w:rFonts w:ascii="Bookman Old Style" w:hAnsi="Bookman Old Style" w:cs="Courier New"/>
          <w:sz w:val="22"/>
          <w:szCs w:val="22"/>
        </w:rPr>
        <w:t>15</w:t>
      </w:r>
      <w:r w:rsidRPr="007C6388">
        <w:rPr>
          <w:rStyle w:val="ftx21"/>
          <w:rFonts w:ascii="Bookman Old Style" w:hAnsi="Bookman Old Style" w:cs="Courier New"/>
          <w:sz w:val="22"/>
          <w:szCs w:val="22"/>
        </w:rPr>
        <w:t xml:space="preserve"> de </w:t>
      </w:r>
      <w:r w:rsidR="009439F1">
        <w:rPr>
          <w:rStyle w:val="ftx21"/>
          <w:rFonts w:ascii="Bookman Old Style" w:hAnsi="Bookman Old Style" w:cs="Courier New"/>
          <w:sz w:val="22"/>
          <w:szCs w:val="22"/>
        </w:rPr>
        <w:t xml:space="preserve"> jul</w:t>
      </w:r>
      <w:r w:rsidR="0020098A">
        <w:rPr>
          <w:rStyle w:val="ftx21"/>
          <w:rFonts w:ascii="Bookman Old Style" w:hAnsi="Bookman Old Style" w:cs="Courier New"/>
          <w:sz w:val="22"/>
          <w:szCs w:val="22"/>
        </w:rPr>
        <w:t xml:space="preserve">ho </w:t>
      </w:r>
      <w:r w:rsidRPr="007C6388">
        <w:rPr>
          <w:rStyle w:val="ftx21"/>
          <w:rFonts w:ascii="Bookman Old Style" w:hAnsi="Bookman Old Style" w:cs="Courier New"/>
          <w:sz w:val="22"/>
          <w:szCs w:val="22"/>
        </w:rPr>
        <w:t>de 20</w:t>
      </w:r>
      <w:r w:rsidR="00665103">
        <w:rPr>
          <w:rStyle w:val="ftx21"/>
          <w:rFonts w:ascii="Bookman Old Style" w:hAnsi="Bookman Old Style" w:cs="Courier New"/>
          <w:sz w:val="22"/>
          <w:szCs w:val="22"/>
        </w:rPr>
        <w:t>16</w:t>
      </w:r>
      <w:r w:rsidRPr="007C6388">
        <w:rPr>
          <w:rStyle w:val="ftx21"/>
          <w:rFonts w:ascii="Bookman Old Style" w:hAnsi="Bookman Old Style" w:cs="Courier New"/>
          <w:sz w:val="22"/>
          <w:szCs w:val="22"/>
        </w:rPr>
        <w:t>.</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p>
    <w:p w:rsidR="00665103" w:rsidRDefault="00665103" w:rsidP="00665103">
      <w:pPr>
        <w:tabs>
          <w:tab w:val="left" w:pos="0"/>
        </w:tabs>
        <w:autoSpaceDE w:val="0"/>
        <w:autoSpaceDN w:val="0"/>
        <w:adjustRightInd w:val="0"/>
        <w:jc w:val="center"/>
        <w:rPr>
          <w:rFonts w:ascii="Bookman Old Style" w:hAnsi="Bookman Old Style" w:cs="Courier New"/>
          <w:sz w:val="22"/>
          <w:szCs w:val="22"/>
        </w:rPr>
      </w:pPr>
    </w:p>
    <w:p w:rsidR="007C6388" w:rsidRPr="007C6388" w:rsidRDefault="007C6388" w:rsidP="00665103">
      <w:pPr>
        <w:tabs>
          <w:tab w:val="left" w:pos="0"/>
        </w:tabs>
        <w:autoSpaceDE w:val="0"/>
        <w:autoSpaceDN w:val="0"/>
        <w:adjustRightInd w:val="0"/>
        <w:jc w:val="center"/>
        <w:rPr>
          <w:rStyle w:val="ftx21"/>
          <w:rFonts w:ascii="Bookman Old Style" w:hAnsi="Bookman Old Style" w:cs="Courier New"/>
          <w:sz w:val="22"/>
          <w:szCs w:val="22"/>
        </w:rPr>
      </w:pPr>
      <w:r w:rsidRPr="007C6388">
        <w:rPr>
          <w:rFonts w:ascii="Bookman Old Style" w:hAnsi="Bookman Old Style" w:cs="Courier New"/>
          <w:sz w:val="22"/>
          <w:szCs w:val="22"/>
        </w:rPr>
        <w:br/>
      </w:r>
      <w:r w:rsidRPr="007C6388">
        <w:rPr>
          <w:rStyle w:val="ftx21"/>
          <w:rFonts w:ascii="Bookman Old Style" w:hAnsi="Bookman Old Style" w:cs="Courier New"/>
          <w:sz w:val="22"/>
          <w:szCs w:val="22"/>
        </w:rPr>
        <w:t>___________________________</w:t>
      </w:r>
    </w:p>
    <w:p w:rsidR="007C6388" w:rsidRPr="007C6388" w:rsidRDefault="00665103" w:rsidP="00665103">
      <w:pPr>
        <w:tabs>
          <w:tab w:val="left" w:pos="0"/>
        </w:tabs>
        <w:autoSpaceDE w:val="0"/>
        <w:autoSpaceDN w:val="0"/>
        <w:adjustRightInd w:val="0"/>
        <w:jc w:val="center"/>
        <w:rPr>
          <w:rStyle w:val="ftx21"/>
          <w:rFonts w:ascii="Bookman Old Style" w:hAnsi="Bookman Old Style" w:cs="Courier New"/>
          <w:sz w:val="22"/>
          <w:szCs w:val="22"/>
        </w:rPr>
      </w:pPr>
      <w:r>
        <w:rPr>
          <w:rStyle w:val="ftx21"/>
          <w:rFonts w:ascii="Bookman Old Style" w:hAnsi="Bookman Old Style" w:cs="Courier New"/>
          <w:sz w:val="22"/>
          <w:szCs w:val="22"/>
        </w:rPr>
        <w:t>Francisco Pinto de Souza</w:t>
      </w:r>
    </w:p>
    <w:p w:rsidR="007C6388" w:rsidRPr="007C6388" w:rsidRDefault="00665103" w:rsidP="00665103">
      <w:pPr>
        <w:tabs>
          <w:tab w:val="left" w:pos="0"/>
        </w:tabs>
        <w:autoSpaceDE w:val="0"/>
        <w:autoSpaceDN w:val="0"/>
        <w:adjustRightInd w:val="0"/>
        <w:jc w:val="center"/>
        <w:rPr>
          <w:rStyle w:val="ftx21"/>
          <w:rFonts w:ascii="Bookman Old Style" w:hAnsi="Bookman Old Style" w:cs="Courier New"/>
          <w:sz w:val="22"/>
          <w:szCs w:val="22"/>
        </w:rPr>
      </w:pPr>
      <w:r>
        <w:rPr>
          <w:rStyle w:val="ftx21"/>
          <w:rFonts w:ascii="Bookman Old Style" w:hAnsi="Bookman Old Style" w:cs="Courier New"/>
          <w:sz w:val="22"/>
          <w:szCs w:val="22"/>
        </w:rPr>
        <w:t>Prefeito Municipal</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pStyle w:val="Corpodetexto"/>
        <w:jc w:val="both"/>
        <w:rPr>
          <w:rFonts w:ascii="Bookman Old Style" w:hAnsi="Bookman Old Style" w:cs="Courier New"/>
          <w:i w:val="0"/>
          <w:sz w:val="32"/>
          <w:szCs w:val="32"/>
          <w:u w:val="none"/>
        </w:rPr>
      </w:pPr>
    </w:p>
    <w:p w:rsidR="007C6388" w:rsidRPr="007C6388" w:rsidRDefault="007C6388" w:rsidP="007C6388">
      <w:pPr>
        <w:pStyle w:val="Corpodetexto"/>
        <w:jc w:val="both"/>
        <w:rPr>
          <w:rFonts w:ascii="Bookman Old Style" w:hAnsi="Bookman Old Style" w:cs="Courier New"/>
          <w:i w:val="0"/>
          <w:sz w:val="32"/>
          <w:szCs w:val="32"/>
          <w:u w:val="none"/>
        </w:rPr>
      </w:pPr>
    </w:p>
    <w:p w:rsidR="007C6388" w:rsidRPr="007C6388" w:rsidRDefault="007C6388" w:rsidP="007C6388">
      <w:pPr>
        <w:pStyle w:val="Corpodetexto"/>
        <w:jc w:val="both"/>
        <w:rPr>
          <w:rFonts w:ascii="Bookman Old Style" w:hAnsi="Bookman Old Style" w:cs="Courier New"/>
          <w:i w:val="0"/>
          <w:sz w:val="32"/>
          <w:szCs w:val="32"/>
          <w:u w:val="none"/>
        </w:rPr>
      </w:pPr>
    </w:p>
    <w:p w:rsidR="007C6388" w:rsidRDefault="007C6388" w:rsidP="007C6388">
      <w:pPr>
        <w:pStyle w:val="Corpodetexto"/>
        <w:jc w:val="both"/>
        <w:rPr>
          <w:rFonts w:ascii="Bookman Old Style" w:hAnsi="Bookman Old Style" w:cs="Courier New"/>
          <w:i w:val="0"/>
          <w:sz w:val="32"/>
          <w:szCs w:val="32"/>
          <w:u w:val="none"/>
        </w:rPr>
      </w:pPr>
    </w:p>
    <w:p w:rsidR="0020098A" w:rsidRDefault="0020098A" w:rsidP="007C6388">
      <w:pPr>
        <w:pStyle w:val="Corpodetexto"/>
        <w:jc w:val="both"/>
        <w:rPr>
          <w:rFonts w:ascii="Bookman Old Style" w:hAnsi="Bookman Old Style" w:cs="Courier New"/>
          <w:i w:val="0"/>
          <w:sz w:val="32"/>
          <w:szCs w:val="32"/>
          <w:u w:val="none"/>
        </w:rPr>
      </w:pPr>
    </w:p>
    <w:p w:rsidR="0020098A" w:rsidRPr="007C6388" w:rsidRDefault="0020098A" w:rsidP="007C6388">
      <w:pPr>
        <w:pStyle w:val="Corpodetexto"/>
        <w:jc w:val="both"/>
        <w:rPr>
          <w:rFonts w:ascii="Bookman Old Style" w:hAnsi="Bookman Old Style" w:cs="Courier New"/>
          <w:i w:val="0"/>
          <w:sz w:val="32"/>
          <w:szCs w:val="32"/>
          <w:u w:val="none"/>
        </w:rPr>
      </w:pPr>
    </w:p>
    <w:p w:rsidR="007C6388" w:rsidRDefault="007C6388" w:rsidP="007C6388">
      <w:pPr>
        <w:pStyle w:val="Corpodetexto"/>
        <w:jc w:val="both"/>
        <w:rPr>
          <w:rFonts w:ascii="Bookman Old Style" w:hAnsi="Bookman Old Style" w:cs="Courier New"/>
          <w:i w:val="0"/>
          <w:sz w:val="32"/>
          <w:szCs w:val="32"/>
          <w:u w:val="none"/>
        </w:rPr>
      </w:pPr>
    </w:p>
    <w:p w:rsidR="00C60D91" w:rsidRDefault="00C60D91" w:rsidP="007C6388">
      <w:pPr>
        <w:pStyle w:val="Corpodetexto"/>
        <w:jc w:val="both"/>
        <w:rPr>
          <w:rFonts w:ascii="Bookman Old Style" w:hAnsi="Bookman Old Style" w:cs="Courier New"/>
          <w:i w:val="0"/>
          <w:sz w:val="32"/>
          <w:szCs w:val="32"/>
          <w:u w:val="none"/>
        </w:rPr>
      </w:pPr>
    </w:p>
    <w:p w:rsidR="00C60D91" w:rsidRDefault="00C60D91" w:rsidP="007C6388">
      <w:pPr>
        <w:pStyle w:val="Corpodetexto"/>
        <w:jc w:val="both"/>
        <w:rPr>
          <w:rFonts w:ascii="Bookman Old Style" w:hAnsi="Bookman Old Style" w:cs="Courier New"/>
          <w:i w:val="0"/>
          <w:sz w:val="32"/>
          <w:szCs w:val="32"/>
          <w:u w:val="none"/>
        </w:rPr>
      </w:pPr>
    </w:p>
    <w:p w:rsidR="00C60D91" w:rsidRDefault="00C60D91" w:rsidP="007C6388">
      <w:pPr>
        <w:pStyle w:val="Corpodetexto"/>
        <w:jc w:val="both"/>
        <w:rPr>
          <w:rFonts w:ascii="Bookman Old Style" w:hAnsi="Bookman Old Style" w:cs="Courier New"/>
          <w:i w:val="0"/>
          <w:sz w:val="32"/>
          <w:szCs w:val="32"/>
          <w:u w:val="none"/>
        </w:rPr>
      </w:pPr>
    </w:p>
    <w:p w:rsidR="00C60D91" w:rsidRDefault="00C60D91" w:rsidP="007C6388">
      <w:pPr>
        <w:pStyle w:val="Corpodetexto"/>
        <w:jc w:val="both"/>
        <w:rPr>
          <w:rFonts w:ascii="Bookman Old Style" w:hAnsi="Bookman Old Style" w:cs="Courier New"/>
          <w:i w:val="0"/>
          <w:sz w:val="32"/>
          <w:szCs w:val="32"/>
          <w:u w:val="none"/>
        </w:rPr>
      </w:pPr>
    </w:p>
    <w:p w:rsidR="00C60D91" w:rsidRDefault="00C60D91" w:rsidP="007C6388">
      <w:pPr>
        <w:pStyle w:val="Corpodetexto"/>
        <w:jc w:val="both"/>
        <w:rPr>
          <w:rFonts w:ascii="Bookman Old Style" w:hAnsi="Bookman Old Style" w:cs="Courier New"/>
          <w:i w:val="0"/>
          <w:sz w:val="32"/>
          <w:szCs w:val="32"/>
          <w:u w:val="none"/>
        </w:rPr>
      </w:pPr>
    </w:p>
    <w:p w:rsidR="009439F1" w:rsidRDefault="009439F1" w:rsidP="007C6388">
      <w:pPr>
        <w:pStyle w:val="Corpodetexto"/>
        <w:jc w:val="both"/>
        <w:rPr>
          <w:rFonts w:ascii="Bookman Old Style" w:hAnsi="Bookman Old Style" w:cs="Courier New"/>
          <w:i w:val="0"/>
          <w:sz w:val="32"/>
          <w:szCs w:val="32"/>
          <w:u w:val="none"/>
        </w:rPr>
      </w:pPr>
    </w:p>
    <w:p w:rsidR="009439F1" w:rsidRDefault="009439F1" w:rsidP="007C6388">
      <w:pPr>
        <w:pStyle w:val="Corpodetexto"/>
        <w:jc w:val="both"/>
        <w:rPr>
          <w:rFonts w:ascii="Bookman Old Style" w:hAnsi="Bookman Old Style" w:cs="Courier New"/>
          <w:i w:val="0"/>
          <w:sz w:val="32"/>
          <w:szCs w:val="32"/>
          <w:u w:val="none"/>
        </w:rPr>
      </w:pPr>
    </w:p>
    <w:p w:rsidR="009439F1" w:rsidRDefault="009439F1" w:rsidP="007C6388">
      <w:pPr>
        <w:pStyle w:val="Corpodetexto"/>
        <w:jc w:val="both"/>
        <w:rPr>
          <w:rFonts w:ascii="Bookman Old Style" w:hAnsi="Bookman Old Style" w:cs="Courier New"/>
          <w:i w:val="0"/>
          <w:sz w:val="32"/>
          <w:szCs w:val="32"/>
          <w:u w:val="none"/>
        </w:rPr>
      </w:pPr>
    </w:p>
    <w:p w:rsidR="00C60D91" w:rsidRDefault="00C60D91" w:rsidP="007C6388">
      <w:pPr>
        <w:pStyle w:val="Corpodetexto"/>
        <w:jc w:val="both"/>
        <w:rPr>
          <w:rFonts w:ascii="Bookman Old Style" w:hAnsi="Bookman Old Style" w:cs="Courier New"/>
          <w:i w:val="0"/>
          <w:sz w:val="32"/>
          <w:szCs w:val="32"/>
          <w:u w:val="none"/>
        </w:rPr>
      </w:pPr>
    </w:p>
    <w:p w:rsidR="00C60D91" w:rsidRPr="007C6388" w:rsidRDefault="00C60D91" w:rsidP="007C6388">
      <w:pPr>
        <w:pStyle w:val="Corpodetexto"/>
        <w:jc w:val="both"/>
        <w:rPr>
          <w:rFonts w:ascii="Bookman Old Style" w:hAnsi="Bookman Old Style" w:cs="Courier New"/>
          <w:i w:val="0"/>
          <w:sz w:val="32"/>
          <w:szCs w:val="32"/>
          <w:u w:val="none"/>
        </w:rPr>
      </w:pPr>
    </w:p>
    <w:p w:rsidR="007C6388" w:rsidRPr="007C6388" w:rsidRDefault="007C6388" w:rsidP="007C6388">
      <w:pPr>
        <w:pStyle w:val="Corpodetexto"/>
        <w:jc w:val="both"/>
        <w:rPr>
          <w:rFonts w:ascii="Bookman Old Style" w:hAnsi="Bookman Old Style" w:cs="Courier New"/>
          <w:i w:val="0"/>
          <w:sz w:val="32"/>
          <w:szCs w:val="32"/>
          <w:u w:val="none"/>
        </w:rPr>
      </w:pPr>
    </w:p>
    <w:p w:rsidR="007C6388" w:rsidRPr="007C6388" w:rsidRDefault="007C6388" w:rsidP="007C6388">
      <w:pPr>
        <w:pStyle w:val="Corpodetexto"/>
        <w:jc w:val="both"/>
        <w:rPr>
          <w:rFonts w:ascii="Bookman Old Style" w:hAnsi="Bookman Old Style" w:cs="Courier New"/>
          <w:i w:val="0"/>
          <w:sz w:val="32"/>
          <w:szCs w:val="32"/>
          <w:u w:val="none"/>
        </w:rPr>
      </w:pPr>
    </w:p>
    <w:p w:rsidR="007C6388" w:rsidRPr="007C6388" w:rsidRDefault="007C6388" w:rsidP="007C6388">
      <w:pPr>
        <w:pStyle w:val="Corpodetexto"/>
        <w:jc w:val="both"/>
        <w:rPr>
          <w:rFonts w:ascii="Bookman Old Style" w:hAnsi="Bookman Old Style" w:cs="Courier New"/>
          <w:i w:val="0"/>
          <w:sz w:val="32"/>
          <w:szCs w:val="32"/>
          <w:u w:val="none"/>
        </w:rPr>
      </w:pPr>
    </w:p>
    <w:p w:rsidR="007C6388" w:rsidRPr="0020098A" w:rsidRDefault="007C6388" w:rsidP="00665103">
      <w:pPr>
        <w:pStyle w:val="Corpodetexto"/>
        <w:jc w:val="center"/>
        <w:rPr>
          <w:rFonts w:ascii="Bookman Old Style" w:hAnsi="Bookman Old Style"/>
          <w:b/>
          <w:i w:val="0"/>
          <w:sz w:val="22"/>
          <w:szCs w:val="22"/>
          <w:u w:val="none"/>
        </w:rPr>
      </w:pPr>
      <w:r w:rsidRPr="0020098A">
        <w:rPr>
          <w:rFonts w:ascii="Bookman Old Style" w:hAnsi="Bookman Old Style"/>
          <w:b/>
          <w:i w:val="0"/>
          <w:sz w:val="22"/>
          <w:szCs w:val="22"/>
          <w:u w:val="none"/>
        </w:rPr>
        <w:lastRenderedPageBreak/>
        <w:t>A N E X O I</w:t>
      </w:r>
    </w:p>
    <w:p w:rsidR="007C6388" w:rsidRPr="00665103" w:rsidRDefault="007C6388" w:rsidP="007C6388">
      <w:pPr>
        <w:pStyle w:val="Corpodetexto"/>
        <w:jc w:val="both"/>
        <w:rPr>
          <w:rFonts w:ascii="Bookman Old Style" w:hAnsi="Bookman Old Style"/>
          <w:i w:val="0"/>
          <w:sz w:val="22"/>
          <w:szCs w:val="22"/>
          <w:u w:val="none"/>
        </w:rPr>
      </w:pPr>
    </w:p>
    <w:tbl>
      <w:tblPr>
        <w:tblStyle w:val="Tabelacomgrade"/>
        <w:tblW w:w="0" w:type="auto"/>
        <w:tblLook w:val="04A0"/>
      </w:tblPr>
      <w:tblGrid>
        <w:gridCol w:w="683"/>
        <w:gridCol w:w="937"/>
        <w:gridCol w:w="7884"/>
      </w:tblGrid>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Item</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Quant.</w:t>
            </w:r>
          </w:p>
        </w:tc>
        <w:tc>
          <w:tcPr>
            <w:tcW w:w="7884"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Descrição</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01</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10</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Armário de aço / 2 portas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02</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06</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Armário de aço / 6 portas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03</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08</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Armário baixo de madeira</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04</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Berço infantil (com colchão)</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05</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08</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Aparelho reprodutor de discos bluray (bluray player)</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06</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Banqueta para laboratório</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07</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Liquidificador comercial de 8 litros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08</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Carro auxiliar para cozinha</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09</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Cadeira fixa</w:t>
            </w:r>
          </w:p>
        </w:tc>
      </w:tr>
      <w:tr w:rsidR="00C60D91" w:rsidRPr="00C60D91" w:rsidTr="00C60D91">
        <w:tc>
          <w:tcPr>
            <w:tcW w:w="683" w:type="dxa"/>
            <w:vAlign w:val="center"/>
          </w:tcPr>
          <w:p w:rsidR="00C60D91" w:rsidRPr="00C60D91" w:rsidRDefault="00C60D91" w:rsidP="00C60D91">
            <w:pPr>
              <w:jc w:val="center"/>
              <w:rPr>
                <w:rFonts w:ascii="Arial" w:hAnsi="Arial" w:cs="Arial"/>
                <w:sz w:val="20"/>
                <w:szCs w:val="20"/>
              </w:rPr>
            </w:pPr>
            <w:r w:rsidRPr="00C60D91">
              <w:rPr>
                <w:rFonts w:ascii="Arial" w:hAnsi="Arial" w:cs="Arial"/>
                <w:sz w:val="20"/>
                <w:szCs w:val="20"/>
              </w:rPr>
              <w:t>10</w:t>
            </w:r>
          </w:p>
        </w:tc>
        <w:tc>
          <w:tcPr>
            <w:tcW w:w="937" w:type="dxa"/>
            <w:vAlign w:val="center"/>
          </w:tcPr>
          <w:p w:rsidR="00C60D91" w:rsidRPr="00C60D91" w:rsidRDefault="00C60D91" w:rsidP="00C60D91">
            <w:pPr>
              <w:jc w:val="center"/>
              <w:rPr>
                <w:rFonts w:ascii="Arial" w:hAnsi="Arial" w:cs="Arial"/>
                <w:sz w:val="20"/>
                <w:szCs w:val="20"/>
              </w:rPr>
            </w:pPr>
            <w:r w:rsidRPr="00C60D91">
              <w:rPr>
                <w:rFonts w:ascii="Arial" w:hAnsi="Arial" w:cs="Arial"/>
                <w:sz w:val="20"/>
                <w:szCs w:val="20"/>
              </w:rPr>
              <w:t>12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Cadeira giratória sem braços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11</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Cadeira giratória com braços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12</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20</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Cadeira de uso múltiplo</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13</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Cadeira alta para alimentação de crianças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14</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Conjunto Individual - Tamanho 1 - </w:t>
            </w:r>
            <w:hyperlink r:id="rId8" w:history="1">
              <w:r w:rsidRPr="00C60D91">
                <w:rPr>
                  <w:rFonts w:ascii="Arial" w:hAnsi="Arial" w:cs="Arial"/>
                  <w:color w:val="000000"/>
                  <w:sz w:val="20"/>
                  <w:szCs w:val="20"/>
                </w:rPr>
                <w:t>Portaria INMETRO nº 105</w:t>
              </w:r>
            </w:hyperlink>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15</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Conjunto para aluno - Tamanho 3 - </w:t>
            </w:r>
            <w:hyperlink r:id="rId9" w:history="1">
              <w:r w:rsidRPr="00C60D91">
                <w:rPr>
                  <w:rFonts w:ascii="Arial" w:hAnsi="Arial" w:cs="Arial"/>
                  <w:color w:val="000000"/>
                  <w:sz w:val="20"/>
                  <w:szCs w:val="20"/>
                </w:rPr>
                <w:t>Portaria INMETRO nº 105</w:t>
              </w:r>
            </w:hyperlink>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16</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Conjunto coletivo (01 mesa / 04 cadeiras) - Tamanho 1</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17</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Conjunto para professor</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18</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Conjunto uso múltiplo (01 mesa / 04 cadeiras)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19</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Conjunto uso múltiplo (01 mesa / 04 cadeiras)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20</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8</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Colchonete para trocador (C=1,00m)</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21</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80</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Colchonete para repouso (C=1,85m)</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22</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15</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Estante baixa de madeira</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23</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15</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Estante / escaninho de madeira</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24</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Forno de micro-ondas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25</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Fogão industrial / 4 bocas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26</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Congelador horizontal ‘freezer’ (250 a 360 litros)   </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27</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Gaveteiro - Sistema de mobiliário para áreas administrativas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28</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Lavadora de roupas  </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39</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Conjunto uso múltiplo (01 mesa / 02 cadeiras) - Tamanho 1</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30</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24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Conjunto uso múltiplo (01 mesa / 02 cadeiras) - Tamanho 3</w:t>
            </w:r>
          </w:p>
        </w:tc>
      </w:tr>
      <w:tr w:rsidR="00C60D91" w:rsidRPr="00C60D91" w:rsidTr="00C60D91">
        <w:tc>
          <w:tcPr>
            <w:tcW w:w="683" w:type="dxa"/>
            <w:vAlign w:val="center"/>
          </w:tcPr>
          <w:p w:rsidR="00C60D91" w:rsidRPr="00C60D91" w:rsidRDefault="00C60D91" w:rsidP="00C60D91">
            <w:pPr>
              <w:jc w:val="center"/>
              <w:rPr>
                <w:rFonts w:ascii="Arial" w:hAnsi="Arial" w:cs="Arial"/>
                <w:sz w:val="20"/>
                <w:szCs w:val="20"/>
              </w:rPr>
            </w:pPr>
            <w:r w:rsidRPr="00C60D91">
              <w:rPr>
                <w:rFonts w:ascii="Arial" w:hAnsi="Arial" w:cs="Arial"/>
                <w:sz w:val="20"/>
                <w:szCs w:val="20"/>
              </w:rPr>
              <w:t>31</w:t>
            </w:r>
          </w:p>
        </w:tc>
        <w:tc>
          <w:tcPr>
            <w:tcW w:w="937" w:type="dxa"/>
            <w:vAlign w:val="center"/>
          </w:tcPr>
          <w:p w:rsidR="00C60D91" w:rsidRPr="00C60D91" w:rsidRDefault="00C60D91" w:rsidP="00C60D91">
            <w:pPr>
              <w:jc w:val="center"/>
              <w:rPr>
                <w:rFonts w:ascii="Arial" w:hAnsi="Arial" w:cs="Arial"/>
                <w:sz w:val="20"/>
                <w:szCs w:val="20"/>
              </w:rPr>
            </w:pPr>
            <w:r w:rsidRPr="00C60D91">
              <w:rPr>
                <w:rFonts w:ascii="Arial" w:hAnsi="Arial" w:cs="Arial"/>
                <w:sz w:val="20"/>
                <w:szCs w:val="20"/>
              </w:rPr>
              <w:t>04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Conjunto para refeitório (01 mesa / 04 cadeiras) - Tamanho 1</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32</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Conjunto para refeitório (01 mesa / 04 cadeiras) - Tamanho 3</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33</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Mesa (L=750mm) - Sistema de mobiliário para áreas administrativas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34</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Mesa (L=900mm) - Sistema de mobiliário para áreas administrativas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35</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Mesa (L=1200mm) - Sistema de mobiliário para áreas administrativas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36</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Mesa (L=1400mm) - Sistema de mobiliário para áreas administrativas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37</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Mesa (L=1600mm) - Sistema de mobiliário para áreas administrativas</w:t>
            </w:r>
          </w:p>
        </w:tc>
      </w:tr>
      <w:tr w:rsidR="00C60D91" w:rsidRPr="00C60D91" w:rsidTr="00C60D91">
        <w:tc>
          <w:tcPr>
            <w:tcW w:w="683" w:type="dxa"/>
            <w:vAlign w:val="center"/>
          </w:tcPr>
          <w:p w:rsidR="00C60D91" w:rsidRPr="00C60D91" w:rsidRDefault="00C60D91" w:rsidP="00C60D91">
            <w:pPr>
              <w:jc w:val="center"/>
              <w:rPr>
                <w:rFonts w:ascii="Arial" w:hAnsi="Arial" w:cs="Arial"/>
                <w:sz w:val="20"/>
                <w:szCs w:val="20"/>
              </w:rPr>
            </w:pPr>
            <w:r w:rsidRPr="00C60D91">
              <w:rPr>
                <w:rFonts w:ascii="Arial" w:hAnsi="Arial" w:cs="Arial"/>
                <w:sz w:val="20"/>
                <w:szCs w:val="20"/>
              </w:rPr>
              <w:t>38</w:t>
            </w:r>
          </w:p>
        </w:tc>
        <w:tc>
          <w:tcPr>
            <w:tcW w:w="937" w:type="dxa"/>
            <w:vAlign w:val="center"/>
          </w:tcPr>
          <w:p w:rsidR="00C60D91" w:rsidRPr="00C60D91" w:rsidRDefault="00C60D91" w:rsidP="00C60D91">
            <w:pPr>
              <w:jc w:val="center"/>
              <w:rPr>
                <w:rFonts w:ascii="Arial" w:hAnsi="Arial" w:cs="Arial"/>
                <w:sz w:val="20"/>
                <w:szCs w:val="20"/>
              </w:rPr>
            </w:pPr>
            <w:r w:rsidRPr="00C60D91">
              <w:rPr>
                <w:rFonts w:ascii="Arial" w:hAnsi="Arial" w:cs="Arial"/>
                <w:sz w:val="20"/>
                <w:szCs w:val="20"/>
              </w:rPr>
              <w:t>04</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Mesa de reunião (L=2000mm) - Sistema de mobiliário para áreas administrativas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39</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15</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Mural</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40</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15</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Quadro branco</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41</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Refrigerador / 2 portas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42</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Refrigerador combinado Frost-Free (260 a 320 litros)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43</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08</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Suporte para televisores LED 40"</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44</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08</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Relógio</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45</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02</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Secadora de roupas</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46</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08</w:t>
            </w:r>
          </w:p>
        </w:tc>
        <w:tc>
          <w:tcPr>
            <w:tcW w:w="7884" w:type="dxa"/>
          </w:tcPr>
          <w:p w:rsidR="00C60D91" w:rsidRPr="00C60D91" w:rsidRDefault="00C60D91" w:rsidP="00C60D91">
            <w:pPr>
              <w:rPr>
                <w:rFonts w:ascii="Arial" w:hAnsi="Arial" w:cs="Arial"/>
                <w:sz w:val="20"/>
                <w:szCs w:val="20"/>
              </w:rPr>
            </w:pPr>
            <w:r w:rsidRPr="00C60D91">
              <w:rPr>
                <w:rFonts w:ascii="Arial" w:hAnsi="Arial" w:cs="Arial"/>
                <w:color w:val="000000"/>
                <w:sz w:val="20"/>
                <w:szCs w:val="20"/>
              </w:rPr>
              <w:t>Televisor LED 40" </w:t>
            </w:r>
          </w:p>
        </w:tc>
      </w:tr>
      <w:tr w:rsidR="00C60D91" w:rsidRPr="00C60D91" w:rsidTr="00C60D91">
        <w:tc>
          <w:tcPr>
            <w:tcW w:w="683"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47</w:t>
            </w:r>
          </w:p>
        </w:tc>
        <w:tc>
          <w:tcPr>
            <w:tcW w:w="937" w:type="dxa"/>
          </w:tcPr>
          <w:p w:rsidR="00C60D91" w:rsidRPr="00C60D91" w:rsidRDefault="00C60D91" w:rsidP="00C60D91">
            <w:pPr>
              <w:jc w:val="center"/>
              <w:rPr>
                <w:rFonts w:ascii="Arial" w:hAnsi="Arial" w:cs="Arial"/>
                <w:sz w:val="20"/>
                <w:szCs w:val="20"/>
              </w:rPr>
            </w:pPr>
            <w:r w:rsidRPr="00C60D91">
              <w:rPr>
                <w:rFonts w:ascii="Arial" w:hAnsi="Arial" w:cs="Arial"/>
                <w:sz w:val="20"/>
                <w:szCs w:val="20"/>
              </w:rPr>
              <w:t>05</w:t>
            </w:r>
          </w:p>
        </w:tc>
        <w:tc>
          <w:tcPr>
            <w:tcW w:w="7884" w:type="dxa"/>
          </w:tcPr>
          <w:p w:rsidR="00C60D91" w:rsidRPr="00C60D91" w:rsidRDefault="00C60D91" w:rsidP="00C60D91">
            <w:pPr>
              <w:rPr>
                <w:rFonts w:ascii="Arial" w:hAnsi="Arial" w:cs="Arial"/>
                <w:color w:val="000000"/>
                <w:sz w:val="20"/>
                <w:szCs w:val="20"/>
              </w:rPr>
            </w:pPr>
            <w:r w:rsidRPr="00C60D91">
              <w:rPr>
                <w:rFonts w:ascii="Arial" w:hAnsi="Arial" w:cs="Arial"/>
                <w:color w:val="000000"/>
                <w:sz w:val="20"/>
                <w:szCs w:val="20"/>
              </w:rPr>
              <w:t>Arquivo para pastas suspensas</w:t>
            </w:r>
          </w:p>
        </w:tc>
      </w:tr>
    </w:tbl>
    <w:p w:rsidR="007C6388" w:rsidRPr="00665103" w:rsidRDefault="007C6388" w:rsidP="007C6388">
      <w:pPr>
        <w:pStyle w:val="Corpodetexto"/>
        <w:jc w:val="both"/>
        <w:rPr>
          <w:rFonts w:ascii="Bookman Old Style" w:hAnsi="Bookman Old Style"/>
          <w:i w:val="0"/>
          <w:sz w:val="22"/>
          <w:szCs w:val="22"/>
          <w:u w:val="none"/>
        </w:rPr>
      </w:pPr>
    </w:p>
    <w:p w:rsidR="007C6388" w:rsidRPr="00665103" w:rsidRDefault="007C6388" w:rsidP="007C6388">
      <w:pPr>
        <w:pStyle w:val="Corpodetexto"/>
        <w:jc w:val="both"/>
        <w:rPr>
          <w:rFonts w:ascii="Bookman Old Style" w:hAnsi="Bookman Old Style" w:cs="Courier New"/>
          <w:i w:val="0"/>
          <w:sz w:val="32"/>
          <w:szCs w:val="32"/>
          <w:u w:val="none"/>
        </w:rPr>
      </w:pPr>
    </w:p>
    <w:p w:rsidR="007C6388" w:rsidRPr="00665103" w:rsidRDefault="007C6388" w:rsidP="007C6388">
      <w:pPr>
        <w:pStyle w:val="Corpodetexto"/>
        <w:jc w:val="both"/>
        <w:rPr>
          <w:rFonts w:ascii="Bookman Old Style" w:hAnsi="Bookman Old Style"/>
          <w:i w:val="0"/>
          <w:szCs w:val="24"/>
          <w:u w:val="none"/>
        </w:rPr>
      </w:pPr>
      <w:r w:rsidRPr="00665103">
        <w:rPr>
          <w:rFonts w:ascii="Bookman Old Style" w:hAnsi="Bookman Old Style"/>
          <w:i w:val="0"/>
          <w:szCs w:val="24"/>
          <w:u w:val="none"/>
        </w:rPr>
        <w:t>OBSERVAÇÃO: Todos os equipamento e mobiliários devem estar em conformidade com manual descritivo para aquisição de mobiliário de implantação da escola de ensino infantil TIPO C</w:t>
      </w:r>
    </w:p>
    <w:p w:rsidR="007C6388" w:rsidRPr="007C6388" w:rsidRDefault="007C6388" w:rsidP="007C6388">
      <w:pPr>
        <w:pStyle w:val="Corpodetexto"/>
        <w:jc w:val="both"/>
        <w:rPr>
          <w:rFonts w:ascii="Bookman Old Style" w:hAnsi="Bookman Old Style" w:cs="Courier New"/>
          <w:i w:val="0"/>
          <w:sz w:val="32"/>
          <w:szCs w:val="32"/>
          <w:u w:val="none"/>
        </w:rPr>
      </w:pPr>
    </w:p>
    <w:p w:rsidR="007C6388" w:rsidRDefault="007C6388" w:rsidP="00665103">
      <w:pPr>
        <w:pStyle w:val="Corpodetexto"/>
        <w:jc w:val="center"/>
        <w:rPr>
          <w:rFonts w:ascii="Bookman Old Style" w:hAnsi="Bookman Old Style" w:cs="Courier New"/>
          <w:i w:val="0"/>
          <w:sz w:val="32"/>
          <w:szCs w:val="32"/>
          <w:u w:val="none"/>
        </w:rPr>
      </w:pPr>
    </w:p>
    <w:p w:rsidR="009439F1" w:rsidRPr="007C6388" w:rsidRDefault="009439F1" w:rsidP="00665103">
      <w:pPr>
        <w:pStyle w:val="Corpodetexto"/>
        <w:jc w:val="center"/>
        <w:rPr>
          <w:rFonts w:ascii="Bookman Old Style" w:hAnsi="Bookman Old Style" w:cs="Courier New"/>
          <w:i w:val="0"/>
          <w:sz w:val="32"/>
          <w:szCs w:val="32"/>
          <w:u w:val="none"/>
        </w:rPr>
      </w:pPr>
    </w:p>
    <w:p w:rsidR="007C6388" w:rsidRPr="0020098A" w:rsidRDefault="007C6388" w:rsidP="00665103">
      <w:pPr>
        <w:pStyle w:val="Corpodetexto"/>
        <w:jc w:val="center"/>
        <w:rPr>
          <w:rFonts w:ascii="Bookman Old Style" w:hAnsi="Bookman Old Style" w:cs="Courier New"/>
          <w:b/>
          <w:i w:val="0"/>
          <w:sz w:val="32"/>
          <w:szCs w:val="32"/>
          <w:u w:val="none"/>
        </w:rPr>
      </w:pPr>
      <w:r w:rsidRPr="0020098A">
        <w:rPr>
          <w:rFonts w:ascii="Bookman Old Style" w:hAnsi="Bookman Old Style" w:cs="Courier New"/>
          <w:b/>
          <w:i w:val="0"/>
          <w:sz w:val="32"/>
          <w:szCs w:val="32"/>
          <w:u w:val="none"/>
        </w:rPr>
        <w:lastRenderedPageBreak/>
        <w:t>A N E X O  II</w:t>
      </w:r>
    </w:p>
    <w:p w:rsidR="007C6388" w:rsidRPr="007C6388" w:rsidRDefault="007C6388" w:rsidP="007C6388">
      <w:pPr>
        <w:pStyle w:val="Corpodetexto"/>
        <w:jc w:val="both"/>
        <w:rPr>
          <w:rFonts w:ascii="Bookman Old Style" w:hAnsi="Bookman Old Style" w:cs="Courier New"/>
          <w:i w:val="0"/>
          <w:sz w:val="22"/>
          <w:szCs w:val="22"/>
          <w:u w:val="none"/>
        </w:rPr>
      </w:pPr>
    </w:p>
    <w:p w:rsidR="007C6388" w:rsidRPr="007C6388" w:rsidRDefault="007C6388" w:rsidP="007C6388">
      <w:pPr>
        <w:jc w:val="both"/>
        <w:rPr>
          <w:rFonts w:ascii="Bookman Old Style" w:hAnsi="Bookman Old Style" w:cs="Courier New"/>
          <w:caps/>
          <w:sz w:val="22"/>
          <w:szCs w:val="22"/>
        </w:rPr>
      </w:pPr>
      <w:r w:rsidRPr="007C6388">
        <w:rPr>
          <w:rFonts w:ascii="Bookman Old Style" w:hAnsi="Bookman Old Style" w:cs="Courier New"/>
          <w:caps/>
          <w:sz w:val="22"/>
          <w:szCs w:val="22"/>
        </w:rPr>
        <w:t xml:space="preserve">MINUTA DE CONTRATO PARA </w:t>
      </w:r>
      <w:r w:rsidR="00C60D91" w:rsidRPr="007C6388">
        <w:rPr>
          <w:rFonts w:ascii="Bookman Old Style" w:hAnsi="Bookman Old Style" w:cs="Arial"/>
        </w:rPr>
        <w:t>AQUISIÇÃO</w:t>
      </w:r>
      <w:r w:rsidR="00C60D91" w:rsidRPr="007C6388">
        <w:rPr>
          <w:rFonts w:ascii="Bookman Old Style" w:hAnsi="Bookman Old Style" w:cs="Arial"/>
          <w:bCs/>
        </w:rPr>
        <w:t xml:space="preserve"> </w:t>
      </w:r>
      <w:r w:rsidR="00C60D91" w:rsidRPr="007C6388">
        <w:rPr>
          <w:rFonts w:ascii="Bookman Old Style" w:hAnsi="Bookman Old Style" w:cs="Courier New"/>
          <w:sz w:val="22"/>
          <w:szCs w:val="22"/>
        </w:rPr>
        <w:t xml:space="preserve">DE EQUIPAMENTOS E MOBILIÁRIOS PADRONIZADOS PARA EQUIPAR A </w:t>
      </w:r>
      <w:r w:rsidR="00C60D91">
        <w:rPr>
          <w:rFonts w:ascii="Bookman Old Style" w:hAnsi="Bookman Old Style" w:cs="Courier New"/>
          <w:sz w:val="22"/>
          <w:szCs w:val="22"/>
        </w:rPr>
        <w:t>CRECHE ESCOLA</w:t>
      </w:r>
      <w:r w:rsidR="00C60D91" w:rsidRPr="007C6388">
        <w:rPr>
          <w:rFonts w:ascii="Bookman Old Style" w:hAnsi="Bookman Old Style" w:cs="Courier New"/>
          <w:sz w:val="22"/>
          <w:szCs w:val="22"/>
        </w:rPr>
        <w:t xml:space="preserve"> - CONVÊNIO Nº </w:t>
      </w:r>
      <w:r w:rsidR="00C60D91">
        <w:rPr>
          <w:rFonts w:ascii="Bookman Old Style" w:hAnsi="Bookman Old Style" w:cs="Courier New"/>
          <w:sz w:val="22"/>
          <w:szCs w:val="22"/>
        </w:rPr>
        <w:t>3345</w:t>
      </w:r>
      <w:r w:rsidR="00C60D91" w:rsidRPr="007C6388">
        <w:rPr>
          <w:rFonts w:ascii="Bookman Old Style" w:hAnsi="Bookman Old Style" w:cs="Courier New"/>
          <w:sz w:val="22"/>
          <w:szCs w:val="22"/>
        </w:rPr>
        <w:t>/201</w:t>
      </w:r>
      <w:r w:rsidR="00C60D91">
        <w:rPr>
          <w:rFonts w:ascii="Bookman Old Style" w:hAnsi="Bookman Old Style" w:cs="Courier New"/>
          <w:sz w:val="22"/>
          <w:szCs w:val="22"/>
        </w:rPr>
        <w:t>1</w:t>
      </w:r>
      <w:r w:rsidR="00C60D91" w:rsidRPr="007C6388">
        <w:rPr>
          <w:rFonts w:ascii="Bookman Old Style" w:hAnsi="Bookman Old Style" w:cs="Courier New"/>
          <w:sz w:val="22"/>
          <w:szCs w:val="22"/>
        </w:rPr>
        <w:t xml:space="preserve">, QUE ENTRE SI CELEBRAM O </w:t>
      </w:r>
      <w:r w:rsidR="00C60D91">
        <w:rPr>
          <w:rFonts w:ascii="Bookman Old Style" w:hAnsi="Bookman Old Style" w:cs="Courier New"/>
          <w:sz w:val="22"/>
          <w:szCs w:val="22"/>
        </w:rPr>
        <w:t xml:space="preserve"> </w:t>
      </w:r>
      <w:r w:rsidR="00C60D91" w:rsidRPr="007C6388">
        <w:rPr>
          <w:rFonts w:ascii="Bookman Old Style" w:hAnsi="Bookman Old Style" w:cs="Courier New"/>
          <w:sz w:val="22"/>
          <w:szCs w:val="22"/>
        </w:rPr>
        <w:t>FDE E O MUN</w:t>
      </w:r>
      <w:r w:rsidR="00C60D91">
        <w:rPr>
          <w:rFonts w:ascii="Bookman Old Style" w:hAnsi="Bookman Old Style" w:cs="Courier New"/>
          <w:sz w:val="22"/>
          <w:szCs w:val="22"/>
        </w:rPr>
        <w:t>I</w:t>
      </w:r>
      <w:r w:rsidR="00C60D91" w:rsidRPr="007C6388">
        <w:rPr>
          <w:rFonts w:ascii="Bookman Old Style" w:hAnsi="Bookman Old Style" w:cs="Courier New"/>
          <w:sz w:val="22"/>
          <w:szCs w:val="22"/>
        </w:rPr>
        <w:t>CÍPIO DE</w:t>
      </w:r>
      <w:r w:rsidR="00C60D91">
        <w:rPr>
          <w:rFonts w:ascii="Bookman Old Style" w:hAnsi="Bookman Old Style" w:cs="Courier New"/>
          <w:sz w:val="22"/>
          <w:szCs w:val="22"/>
        </w:rPr>
        <w:t xml:space="preserve"> IARAS/SP, CONFORME ANEXO I (DESCRITIVO DE EQUIPAMENTOS E MOBILIÁRIOS)</w:t>
      </w:r>
      <w:r w:rsidRPr="007C6388">
        <w:rPr>
          <w:rFonts w:ascii="Bookman Old Style" w:hAnsi="Bookman Old Style" w:cs="Courier New"/>
          <w:caps/>
          <w:sz w:val="22"/>
          <w:szCs w:val="22"/>
        </w:rPr>
        <w:t xml:space="preserve">, QUE ENTRE SI CELEBRAM A PREFEITURA MUNICIPAL DE </w:t>
      </w:r>
      <w:r>
        <w:rPr>
          <w:rFonts w:ascii="Bookman Old Style" w:hAnsi="Bookman Old Style" w:cs="Courier New"/>
          <w:caps/>
          <w:sz w:val="22"/>
          <w:szCs w:val="22"/>
        </w:rPr>
        <w:t>IARAS</w:t>
      </w:r>
      <w:r w:rsidRPr="007C6388">
        <w:rPr>
          <w:rFonts w:ascii="Bookman Old Style" w:hAnsi="Bookman Old Style" w:cs="Courier New"/>
          <w:caps/>
          <w:sz w:val="22"/>
          <w:szCs w:val="22"/>
        </w:rPr>
        <w:t xml:space="preserve"> E A EMPRESA _______________</w:t>
      </w:r>
      <w:r w:rsidR="00665103">
        <w:rPr>
          <w:rFonts w:ascii="Bookman Old Style" w:hAnsi="Bookman Old Style" w:cs="Courier New"/>
          <w:caps/>
          <w:sz w:val="22"/>
          <w:szCs w:val="22"/>
        </w:rPr>
        <w:t xml:space="preserve">_____________, CONFORME </w:t>
      </w:r>
      <w:r w:rsidRPr="007C6388">
        <w:rPr>
          <w:rFonts w:ascii="Bookman Old Style" w:hAnsi="Bookman Old Style" w:cs="Courier New"/>
          <w:caps/>
          <w:sz w:val="22"/>
          <w:szCs w:val="22"/>
        </w:rPr>
        <w:t xml:space="preserve">PREGÃO presencial Nº </w:t>
      </w:r>
      <w:r w:rsidR="0020098A">
        <w:rPr>
          <w:rFonts w:ascii="Bookman Old Style" w:hAnsi="Bookman Old Style" w:cs="Courier New"/>
          <w:caps/>
          <w:sz w:val="22"/>
          <w:szCs w:val="22"/>
        </w:rPr>
        <w:t>038</w:t>
      </w:r>
      <w:r w:rsidRPr="007C6388">
        <w:rPr>
          <w:rFonts w:ascii="Bookman Old Style" w:hAnsi="Bookman Old Style" w:cs="Courier New"/>
          <w:caps/>
          <w:sz w:val="22"/>
          <w:szCs w:val="22"/>
        </w:rPr>
        <w:t>/201</w:t>
      </w:r>
      <w:r w:rsidR="00665103">
        <w:rPr>
          <w:rFonts w:ascii="Bookman Old Style" w:hAnsi="Bookman Old Style" w:cs="Courier New"/>
          <w:caps/>
          <w:sz w:val="22"/>
          <w:szCs w:val="22"/>
        </w:rPr>
        <w:t>6.</w:t>
      </w:r>
    </w:p>
    <w:p w:rsidR="007C6388" w:rsidRPr="007C6388" w:rsidRDefault="007C6388" w:rsidP="007C6388">
      <w:pPr>
        <w:pStyle w:val="Ttulo2"/>
        <w:jc w:val="both"/>
        <w:rPr>
          <w:rFonts w:ascii="Bookman Old Style" w:hAnsi="Bookman Old Style" w:cs="Courier New"/>
          <w:b w:val="0"/>
          <w:sz w:val="22"/>
          <w:szCs w:val="22"/>
          <w:u w:val="none"/>
        </w:rPr>
      </w:pPr>
    </w:p>
    <w:p w:rsidR="007C6388" w:rsidRPr="007C6388" w:rsidRDefault="007C6388" w:rsidP="00665103">
      <w:pPr>
        <w:pStyle w:val="Ttulo2"/>
        <w:rPr>
          <w:rFonts w:ascii="Bookman Old Style" w:hAnsi="Bookman Old Style" w:cs="Courier New"/>
          <w:b w:val="0"/>
          <w:sz w:val="22"/>
          <w:szCs w:val="22"/>
          <w:u w:val="none"/>
        </w:rPr>
      </w:pPr>
      <w:r w:rsidRPr="007C6388">
        <w:rPr>
          <w:rFonts w:ascii="Bookman Old Style" w:hAnsi="Bookman Old Style" w:cs="Courier New"/>
          <w:b w:val="0"/>
          <w:bCs/>
          <w:sz w:val="22"/>
          <w:szCs w:val="22"/>
          <w:u w:val="none"/>
        </w:rPr>
        <w:t>CONTRATO Nº ___/201</w:t>
      </w:r>
      <w:r w:rsidR="0020098A">
        <w:rPr>
          <w:rFonts w:ascii="Bookman Old Style" w:hAnsi="Bookman Old Style" w:cs="Courier New"/>
          <w:b w:val="0"/>
          <w:bCs/>
          <w:sz w:val="22"/>
          <w:szCs w:val="22"/>
          <w:u w:val="none"/>
        </w:rPr>
        <w:t>6</w:t>
      </w:r>
    </w:p>
    <w:p w:rsidR="007C6388" w:rsidRPr="007C6388" w:rsidRDefault="007C6388" w:rsidP="007C6388">
      <w:pPr>
        <w:jc w:val="both"/>
        <w:rPr>
          <w:rFonts w:ascii="Bookman Old Style" w:hAnsi="Bookman Old Style" w:cs="Courier New"/>
          <w:sz w:val="22"/>
          <w:szCs w:val="22"/>
        </w:rPr>
      </w:pPr>
    </w:p>
    <w:p w:rsidR="007C6388" w:rsidRPr="007C6388" w:rsidRDefault="007C6388" w:rsidP="007C6388">
      <w:pPr>
        <w:jc w:val="both"/>
        <w:rPr>
          <w:rFonts w:ascii="Bookman Old Style" w:hAnsi="Bookman Old Style" w:cs="Courier New"/>
          <w:sz w:val="22"/>
          <w:szCs w:val="22"/>
        </w:rPr>
      </w:pPr>
      <w:r w:rsidRPr="007C6388">
        <w:rPr>
          <w:rFonts w:ascii="Bookman Old Style" w:hAnsi="Bookman Old Style" w:cs="Courier New"/>
          <w:sz w:val="22"/>
          <w:szCs w:val="22"/>
        </w:rPr>
        <w:t xml:space="preserve">Pelo presente instrumento de contrato administrativo, de um lado a PREFEITURA MUNICIPAL DE </w:t>
      </w:r>
      <w:r>
        <w:rPr>
          <w:rFonts w:ascii="Bookman Old Style" w:hAnsi="Bookman Old Style" w:cs="Courier New"/>
          <w:sz w:val="22"/>
          <w:szCs w:val="22"/>
        </w:rPr>
        <w:t>IARAS</w:t>
      </w:r>
      <w:r w:rsidRPr="007C6388">
        <w:rPr>
          <w:rFonts w:ascii="Bookman Old Style" w:hAnsi="Bookman Old Style" w:cs="Courier New"/>
          <w:sz w:val="22"/>
          <w:szCs w:val="22"/>
        </w:rPr>
        <w:t xml:space="preserve">, inscrita no CNPJ sob o n.º </w:t>
      </w:r>
      <w:r w:rsidR="00665103">
        <w:rPr>
          <w:rFonts w:ascii="Bookman Old Style" w:hAnsi="Bookman Old Style" w:cs="Courier New"/>
          <w:sz w:val="22"/>
          <w:szCs w:val="22"/>
        </w:rPr>
        <w:t>57.263.949/0001-00</w:t>
      </w:r>
      <w:r w:rsidRPr="007C6388">
        <w:rPr>
          <w:rFonts w:ascii="Bookman Old Style" w:hAnsi="Bookman Old Style" w:cs="Courier New"/>
          <w:sz w:val="22"/>
          <w:szCs w:val="22"/>
        </w:rPr>
        <w:t xml:space="preserve">, com sua sede na </w:t>
      </w:r>
      <w:r w:rsidR="00665103">
        <w:rPr>
          <w:rFonts w:ascii="Bookman Old Style" w:hAnsi="Bookman Old Style" w:cs="Courier New"/>
          <w:sz w:val="22"/>
          <w:szCs w:val="22"/>
        </w:rPr>
        <w:t>Praça Monção</w:t>
      </w:r>
      <w:r w:rsidRPr="007C6388">
        <w:rPr>
          <w:rFonts w:ascii="Bookman Old Style" w:hAnsi="Bookman Old Style" w:cs="Courier New"/>
          <w:sz w:val="22"/>
          <w:szCs w:val="22"/>
        </w:rPr>
        <w:t xml:space="preserve">, n.º </w:t>
      </w:r>
      <w:r w:rsidR="00665103">
        <w:rPr>
          <w:rFonts w:ascii="Bookman Old Style" w:hAnsi="Bookman Old Style" w:cs="Courier New"/>
          <w:sz w:val="22"/>
          <w:szCs w:val="22"/>
        </w:rPr>
        <w:t>683</w:t>
      </w:r>
      <w:r w:rsidRPr="007C6388">
        <w:rPr>
          <w:rFonts w:ascii="Bookman Old Style" w:hAnsi="Bookman Old Style" w:cs="Courier New"/>
          <w:sz w:val="22"/>
          <w:szCs w:val="22"/>
        </w:rPr>
        <w:t xml:space="preserve">, neste ato representada pelo Prefeito Municipal, SR. </w:t>
      </w:r>
      <w:r w:rsidR="00665103">
        <w:rPr>
          <w:rFonts w:ascii="Bookman Old Style" w:hAnsi="Bookman Old Style" w:cs="Courier New"/>
          <w:sz w:val="22"/>
          <w:szCs w:val="22"/>
        </w:rPr>
        <w:t>Francisco Pinto de Souza</w:t>
      </w:r>
      <w:r w:rsidRPr="007C6388">
        <w:rPr>
          <w:rFonts w:ascii="Bookman Old Style" w:hAnsi="Bookman Old Style" w:cs="Courier New"/>
          <w:sz w:val="22"/>
          <w:szCs w:val="22"/>
        </w:rPr>
        <w:t>, brasileiro, casado, portado</w:t>
      </w:r>
      <w:r w:rsidR="00665103">
        <w:rPr>
          <w:rFonts w:ascii="Bookman Old Style" w:hAnsi="Bookman Old Style" w:cs="Courier New"/>
          <w:sz w:val="22"/>
          <w:szCs w:val="22"/>
        </w:rPr>
        <w:t>r do RG. n</w:t>
      </w:r>
      <w:r w:rsidRPr="007C6388">
        <w:rPr>
          <w:rFonts w:ascii="Bookman Old Style" w:hAnsi="Bookman Old Style" w:cs="Courier New"/>
          <w:sz w:val="22"/>
          <w:szCs w:val="22"/>
        </w:rPr>
        <w:t xml:space="preserve">º  </w:t>
      </w:r>
      <w:r w:rsidR="00665103">
        <w:rPr>
          <w:rFonts w:ascii="Bookman Old Style" w:hAnsi="Bookman Old Style" w:cs="Courier New"/>
          <w:sz w:val="22"/>
          <w:szCs w:val="22"/>
        </w:rPr>
        <w:t>-----</w:t>
      </w:r>
      <w:r w:rsidRPr="007C6388">
        <w:rPr>
          <w:rFonts w:ascii="Bookman Old Style" w:hAnsi="Bookman Old Style" w:cs="Courier New"/>
          <w:sz w:val="22"/>
          <w:szCs w:val="22"/>
        </w:rPr>
        <w:t xml:space="preserve"> e do CPF n.º </w:t>
      </w:r>
      <w:r w:rsidR="00665103">
        <w:rPr>
          <w:rFonts w:ascii="Bookman Old Style" w:hAnsi="Bookman Old Style" w:cs="Courier New"/>
          <w:sz w:val="22"/>
          <w:szCs w:val="22"/>
        </w:rPr>
        <w:t>---</w:t>
      </w:r>
      <w:r w:rsidRPr="007C6388">
        <w:rPr>
          <w:rFonts w:ascii="Bookman Old Style" w:hAnsi="Bookman Old Style" w:cs="Courier New"/>
          <w:sz w:val="22"/>
          <w:szCs w:val="22"/>
        </w:rPr>
        <w:t xml:space="preserve">, doravante denominada CONTRATANTE, e de outro lado a Empresa ______________________, localizada à Av/Rua ________________, n.º ___, Bairro ____________, na cidade de ___________, Estado de São Paulo, inscrita no CNPJ sob o n.º __________________, neste ato representada por seu proprietário(a)/sócio-proprietário(a)  Sr.(a) ___________________, portador(a) do RG. n.º _____________ e do CPF n.º ______________, doravante denominada CONTRATADA, perante as testemunhas infra assinadas, pactuam o presente contrato, cuja celebração foi autorizada pelo Processo Licitatório n.º </w:t>
      </w:r>
      <w:r w:rsidR="00665103">
        <w:rPr>
          <w:rFonts w:ascii="Bookman Old Style" w:hAnsi="Bookman Old Style" w:cs="Courier New"/>
          <w:sz w:val="22"/>
          <w:szCs w:val="22"/>
        </w:rPr>
        <w:t>--/2016</w:t>
      </w:r>
      <w:r w:rsidRPr="007C6388">
        <w:rPr>
          <w:rFonts w:ascii="Bookman Old Style" w:hAnsi="Bookman Old Style" w:cs="Courier New"/>
          <w:sz w:val="22"/>
          <w:szCs w:val="22"/>
        </w:rPr>
        <w:t>, sendo este regido pelas disposições da Legislação Civil vigente, bem como pelas cláusulas e condições que se enunciam a seguir:</w:t>
      </w:r>
    </w:p>
    <w:p w:rsidR="007C6388" w:rsidRPr="007C6388" w:rsidRDefault="007C6388" w:rsidP="007C6388">
      <w:pPr>
        <w:jc w:val="both"/>
        <w:rPr>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PRIMEIRA – DO OBJETO </w:t>
      </w:r>
    </w:p>
    <w:p w:rsidR="007C6388" w:rsidRDefault="007C6388" w:rsidP="007C6388">
      <w:pPr>
        <w:pStyle w:val="Corpodetexto"/>
        <w:jc w:val="both"/>
        <w:rPr>
          <w:rFonts w:ascii="Bookman Old Style" w:hAnsi="Bookman Old Style" w:cs="Courier New"/>
          <w:i w:val="0"/>
          <w:sz w:val="22"/>
          <w:szCs w:val="22"/>
          <w:u w:val="none"/>
        </w:rPr>
      </w:pPr>
      <w:r w:rsidRPr="007C6388">
        <w:rPr>
          <w:rStyle w:val="ftx21"/>
          <w:rFonts w:ascii="Bookman Old Style" w:hAnsi="Bookman Old Style" w:cs="Courier New"/>
          <w:i w:val="0"/>
          <w:sz w:val="22"/>
          <w:szCs w:val="22"/>
          <w:u w:val="none"/>
        </w:rPr>
        <w:t xml:space="preserve">1.1 - A Contratada compromete-se a fornecer a Contratante, </w:t>
      </w:r>
      <w:r w:rsidR="00C60D91" w:rsidRPr="00A83069">
        <w:rPr>
          <w:rFonts w:ascii="Bookman Old Style" w:hAnsi="Bookman Old Style" w:cs="Courier New"/>
          <w:i w:val="0"/>
          <w:sz w:val="22"/>
          <w:szCs w:val="22"/>
          <w:u w:val="none"/>
        </w:rPr>
        <w:t>equipamentos e mobiliários padronizados para equipar a creche escola - convênio nº 3345/2011, que entre si celebram o  FDE e o município de Iaras/SP, conforme anexo I (descritivo de equipamentos e mobiliários)</w:t>
      </w:r>
      <w:r w:rsidR="00A83069">
        <w:rPr>
          <w:rFonts w:ascii="Bookman Old Style" w:hAnsi="Bookman Old Style" w:cs="Courier New"/>
          <w:i w:val="0"/>
          <w:sz w:val="22"/>
          <w:szCs w:val="22"/>
          <w:u w:val="none"/>
        </w:rPr>
        <w:t>.</w:t>
      </w:r>
    </w:p>
    <w:p w:rsidR="00A83069" w:rsidRPr="00A83069" w:rsidRDefault="00A83069" w:rsidP="007C6388">
      <w:pPr>
        <w:pStyle w:val="Corpodetexto"/>
        <w:jc w:val="both"/>
        <w:rPr>
          <w:rStyle w:val="ftx21"/>
          <w:rFonts w:ascii="Bookman Old Style" w:hAnsi="Bookman Old Style" w:cs="Courier New"/>
          <w:i w:val="0"/>
          <w:sz w:val="22"/>
          <w:szCs w:val="22"/>
          <w:u w:val="none"/>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1.2 - Todas as despesas decorrentes do fornecimento dos respectivos medicamentos, correrão por conta única e exclusiva da Contratada.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CLÁUSULA SEGUNDA- DO FORNECIMENTO DO OBJETO</w:t>
      </w:r>
    </w:p>
    <w:p w:rsidR="007C6388" w:rsidRPr="007C6388" w:rsidRDefault="007C6388" w:rsidP="007C6388">
      <w:pPr>
        <w:pStyle w:val="Corpodetexto3"/>
        <w:rPr>
          <w:rFonts w:ascii="Bookman Old Style" w:hAnsi="Bookman Old Style" w:cs="Courier New"/>
          <w:sz w:val="22"/>
          <w:szCs w:val="22"/>
        </w:rPr>
      </w:pPr>
      <w:r w:rsidRPr="007C6388">
        <w:rPr>
          <w:rFonts w:ascii="Bookman Old Style" w:hAnsi="Bookman Old Style" w:cs="Courier New"/>
          <w:sz w:val="22"/>
          <w:szCs w:val="22"/>
        </w:rPr>
        <w:t>2</w:t>
      </w:r>
      <w:r w:rsidRPr="007C6388">
        <w:rPr>
          <w:rStyle w:val="ftx21"/>
          <w:rFonts w:ascii="Bookman Old Style" w:hAnsi="Bookman Old Style" w:cs="Courier New"/>
          <w:sz w:val="22"/>
          <w:szCs w:val="22"/>
        </w:rPr>
        <w:t xml:space="preserve">.1 - </w:t>
      </w:r>
      <w:r w:rsidRPr="007C6388">
        <w:rPr>
          <w:rFonts w:ascii="Bookman Old Style" w:hAnsi="Bookman Old Style" w:cs="Courier New"/>
          <w:sz w:val="22"/>
          <w:szCs w:val="22"/>
        </w:rPr>
        <w:t>O fornecimento dos equipamentos e mobiliários, deverão ser entregues na CRECHE INFANTIL.</w:t>
      </w:r>
    </w:p>
    <w:p w:rsidR="007C6388" w:rsidRPr="007C6388" w:rsidRDefault="007C6388" w:rsidP="007C6388">
      <w:pPr>
        <w:pStyle w:val="Corpodetexto3"/>
        <w:rPr>
          <w:rFonts w:ascii="Bookman Old Style" w:hAnsi="Bookman Old Style" w:cs="Courier New"/>
          <w:sz w:val="22"/>
          <w:szCs w:val="22"/>
        </w:rPr>
      </w:pPr>
      <w:r w:rsidRPr="007C6388">
        <w:rPr>
          <w:rFonts w:ascii="Bookman Old Style" w:hAnsi="Bookman Old Style" w:cs="Courier New"/>
          <w:sz w:val="22"/>
          <w:szCs w:val="22"/>
        </w:rPr>
        <w:t>2.2 - A Contratada fica obrigada a entregar os equipamentos e mobiliários no prazo de até 30 dias contados da data de assinatura do contrato.</w:t>
      </w:r>
    </w:p>
    <w:p w:rsidR="007C6388" w:rsidRPr="007C6388" w:rsidRDefault="007C6388" w:rsidP="007C6388">
      <w:pPr>
        <w:pStyle w:val="Corpodetexto3"/>
        <w:rPr>
          <w:rFonts w:ascii="Bookman Old Style" w:hAnsi="Bookman Old Style" w:cs="Courier New"/>
          <w:sz w:val="22"/>
          <w:szCs w:val="22"/>
        </w:rPr>
      </w:pPr>
      <w:r w:rsidRPr="007C6388">
        <w:rPr>
          <w:rFonts w:ascii="Bookman Old Style" w:hAnsi="Bookman Old Style" w:cs="Courier New"/>
          <w:sz w:val="22"/>
          <w:szCs w:val="22"/>
        </w:rPr>
        <w:t xml:space="preserve">2.3 - </w:t>
      </w:r>
      <w:r w:rsidRPr="007C6388">
        <w:rPr>
          <w:rFonts w:ascii="Bookman Old Style" w:hAnsi="Bookman Old Style" w:cs="Courier New"/>
          <w:bCs/>
          <w:sz w:val="22"/>
          <w:szCs w:val="22"/>
        </w:rPr>
        <w:t xml:space="preserve">A Contratante reserva-se ao </w:t>
      </w:r>
      <w:r w:rsidRPr="007C6388">
        <w:rPr>
          <w:rFonts w:ascii="Bookman Old Style" w:hAnsi="Bookman Old Style" w:cs="Courier New"/>
          <w:sz w:val="22"/>
          <w:szCs w:val="22"/>
        </w:rPr>
        <w:t>direito de adquirir parte do objeto ou serviço adjudicado dentro do exercício corrente ou dentro do prazo de vigência do contrato. A aquisição parcial que ensejar saldo no final do prazo de vigência deste instrumento ou no final do exercício financeiro corrente, as partes aqui convencionam dar por, automaticamente, Distratado o contrato em tela, sem necessidade de qualquer notificação, por mais informal que seja.</w:t>
      </w:r>
    </w:p>
    <w:p w:rsidR="007C6388" w:rsidRPr="007C6388" w:rsidRDefault="007C6388" w:rsidP="007C6388">
      <w:pPr>
        <w:pStyle w:val="Corpodetexto3"/>
        <w:rPr>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TERCEIRA – DO PREÇO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3.1 - Pelo fornecimento de que trata a cláusula primeira supra, o Contratante pagará a Contratada, a importância total de R$ _________________________________, pagos mediante apresentação de nota fiscal/fatura, de acordo com a solicitação e autorização do setor competente, previsto no item 2 deste.</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QUARTA – DO PAGAMENTO </w:t>
      </w:r>
    </w:p>
    <w:p w:rsidR="007C6388" w:rsidRPr="007C6388" w:rsidRDefault="007C6388" w:rsidP="007C6388">
      <w:pPr>
        <w:jc w:val="both"/>
        <w:rPr>
          <w:rFonts w:ascii="Bookman Old Style" w:hAnsi="Bookman Old Style"/>
          <w:sz w:val="22"/>
        </w:rPr>
      </w:pPr>
      <w:r w:rsidRPr="007C6388">
        <w:rPr>
          <w:rFonts w:ascii="Bookman Old Style" w:hAnsi="Bookman Old Style" w:cs="Courier New"/>
          <w:sz w:val="22"/>
          <w:szCs w:val="22"/>
        </w:rPr>
        <w:lastRenderedPageBreak/>
        <w:t>4</w:t>
      </w:r>
      <w:r w:rsidRPr="007C6388">
        <w:rPr>
          <w:rStyle w:val="ftx21"/>
          <w:rFonts w:ascii="Bookman Old Style" w:hAnsi="Bookman Old Style" w:cs="Courier New"/>
          <w:sz w:val="22"/>
          <w:szCs w:val="22"/>
        </w:rPr>
        <w:t xml:space="preserve">.1 - </w:t>
      </w:r>
      <w:r w:rsidRPr="007C6388">
        <w:rPr>
          <w:rFonts w:ascii="Bookman Old Style" w:hAnsi="Bookman Old Style"/>
          <w:sz w:val="22"/>
        </w:rPr>
        <w:t xml:space="preserve">Prazo para pagamento: até 30 (trinta) dias após o adimplemento de cada parcela, correspondendo, no caso do fornecimento de medicamento, como sendo o faturamento mensal do mês de fornecimento, através da emissão da Nota Fiscal, reservando-se à contratante o prazo de 5 (cinco) dias para processamento da nota de subempenho.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sz w:val="22"/>
          <w:szCs w:val="22"/>
        </w:rPr>
        <w:br/>
      </w:r>
      <w:r w:rsidRPr="007C6388">
        <w:rPr>
          <w:rStyle w:val="ftx21"/>
          <w:rFonts w:ascii="Bookman Old Style" w:hAnsi="Bookman Old Style" w:cs="Courier New"/>
          <w:sz w:val="22"/>
          <w:szCs w:val="22"/>
        </w:rPr>
        <w:t xml:space="preserve">CLÁUSULA QUINTA – DA DOTAÇÃO ORÇAMENTÁRIA </w:t>
      </w:r>
    </w:p>
    <w:p w:rsidR="007C6388" w:rsidRDefault="007C6388" w:rsidP="007C6388">
      <w:pPr>
        <w:jc w:val="both"/>
        <w:rPr>
          <w:rFonts w:ascii="Bookman Old Style" w:hAnsi="Bookman Old Style"/>
          <w:sz w:val="22"/>
        </w:rPr>
      </w:pPr>
      <w:r w:rsidRPr="007C6388">
        <w:rPr>
          <w:rStyle w:val="ftx21"/>
          <w:rFonts w:ascii="Bookman Old Style" w:hAnsi="Bookman Old Style" w:cs="Courier New"/>
          <w:sz w:val="22"/>
          <w:szCs w:val="22"/>
        </w:rPr>
        <w:t xml:space="preserve">5.1 - </w:t>
      </w:r>
      <w:r w:rsidRPr="007C6388">
        <w:rPr>
          <w:rFonts w:ascii="Bookman Old Style" w:hAnsi="Bookman Old Style"/>
          <w:sz w:val="22"/>
        </w:rPr>
        <w:t>A despesa correrá por conta da estrutura funcional programática constante do orçamento vigente da Prefeitura Municipal, suportado pelas dotações orçamentárias consignadas no Edital</w:t>
      </w:r>
      <w:r w:rsidR="00A7057D">
        <w:rPr>
          <w:rFonts w:ascii="Bookman Old Style" w:hAnsi="Bookman Old Style"/>
          <w:sz w:val="22"/>
        </w:rPr>
        <w:t>.</w:t>
      </w:r>
    </w:p>
    <w:p w:rsidR="00A7057D" w:rsidRPr="007C6388" w:rsidRDefault="00A7057D" w:rsidP="007C6388">
      <w:pPr>
        <w:jc w:val="both"/>
        <w:rPr>
          <w:rFonts w:ascii="Bookman Old Style" w:hAnsi="Bookman Old Style"/>
          <w:sz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SEXTA – DA VIGÊNCIA DO CONTRATO </w:t>
      </w:r>
    </w:p>
    <w:p w:rsidR="007C6388" w:rsidRPr="007C6388" w:rsidRDefault="007C6388" w:rsidP="007C6388">
      <w:pPr>
        <w:jc w:val="both"/>
        <w:rPr>
          <w:rFonts w:ascii="Bookman Old Style" w:hAnsi="Bookman Old Style"/>
          <w:color w:val="FF0000"/>
          <w:sz w:val="22"/>
        </w:rPr>
      </w:pPr>
      <w:r w:rsidRPr="007C6388">
        <w:rPr>
          <w:rStyle w:val="ftx21"/>
          <w:rFonts w:ascii="Bookman Old Style" w:hAnsi="Bookman Old Style" w:cs="Courier New"/>
          <w:sz w:val="22"/>
          <w:szCs w:val="22"/>
        </w:rPr>
        <w:t xml:space="preserve">6.1 - </w:t>
      </w:r>
      <w:r w:rsidRPr="007C6388">
        <w:rPr>
          <w:rFonts w:ascii="Bookman Old Style" w:hAnsi="Bookman Old Style"/>
          <w:sz w:val="22"/>
        </w:rPr>
        <w:t>O presente instrumento tem prazo de vigência certo e determinado, iniciando-se com sua assinatura e encerrando-se em ___/___/_____.</w:t>
      </w:r>
    </w:p>
    <w:p w:rsidR="007C6388" w:rsidRPr="007C6388" w:rsidRDefault="007C6388" w:rsidP="007C6388">
      <w:pPr>
        <w:jc w:val="both"/>
        <w:rPr>
          <w:rFonts w:ascii="Bookman Old Style" w:hAnsi="Bookman Old Style"/>
          <w:color w:val="FF0000"/>
          <w:sz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SÉTIMA – DA REVISÃO DE PREÇO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7.1 - O preço contratado não sofrerá reajuste durante seu período de vigência.</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7C6388" w:rsidRPr="007C6388" w:rsidRDefault="007C6388" w:rsidP="007C6388">
      <w:pPr>
        <w:pStyle w:val="Ttulo4"/>
        <w:spacing w:before="0" w:after="0"/>
        <w:jc w:val="both"/>
        <w:rPr>
          <w:rFonts w:ascii="Bookman Old Style" w:hAnsi="Bookman Old Style" w:cs="Courier New"/>
          <w:b w:val="0"/>
          <w:sz w:val="22"/>
        </w:rPr>
      </w:pPr>
      <w:r w:rsidRPr="007C6388">
        <w:rPr>
          <w:rFonts w:ascii="Bookman Old Style" w:hAnsi="Bookman Old Style" w:cs="Courier New"/>
          <w:b w:val="0"/>
          <w:sz w:val="22"/>
        </w:rPr>
        <w:t>CLÁUSULA OITAVA – DA RESCISÃO CONTRATUAL</w:t>
      </w:r>
    </w:p>
    <w:p w:rsidR="007C6388" w:rsidRPr="007C6388" w:rsidRDefault="007C6388" w:rsidP="007C6388">
      <w:pPr>
        <w:pStyle w:val="Corpodetexto2"/>
        <w:spacing w:line="240" w:lineRule="auto"/>
        <w:rPr>
          <w:rFonts w:ascii="Bookman Old Style" w:hAnsi="Bookman Old Style" w:cs="Courier New"/>
          <w:sz w:val="22"/>
        </w:rPr>
      </w:pPr>
      <w:r w:rsidRPr="007C6388">
        <w:rPr>
          <w:rFonts w:ascii="Bookman Old Style" w:hAnsi="Bookman Old Style" w:cs="Courier New"/>
          <w:sz w:val="22"/>
        </w:rPr>
        <w:t>7.1 - A contratante poderá rescindir, unilateralmente, o presente contrato nas hipóteses previstas no artigo 78, incisos I a XII da Lei n.º 8.666/93, no caso de baixa na qualidade do produtos fornecidos, no caso de atraso ou retardamento na remessa de notas fiscais demonstrando redução no preço de aquisição dos produtos e no caso de interesse público manifesto, quando a manutenção do contrato causar prejuízos à contratante. Em qualquer dessas hipóteses, a decisão ocorrer imediatamente, por ato da contratante, sem que caiba a contratada direito a qualquer indenização.</w:t>
      </w:r>
    </w:p>
    <w:p w:rsidR="007C6388" w:rsidRPr="007C6388" w:rsidRDefault="007C6388" w:rsidP="007C6388">
      <w:pPr>
        <w:pStyle w:val="Corpodetexto2"/>
        <w:spacing w:line="240" w:lineRule="auto"/>
        <w:rPr>
          <w:rFonts w:ascii="Bookman Old Style" w:hAnsi="Bookman Old Style" w:cs="Courier New"/>
          <w:color w:val="FF0000"/>
          <w:sz w:val="22"/>
        </w:rPr>
      </w:pPr>
    </w:p>
    <w:p w:rsidR="007C6388" w:rsidRPr="007C6388" w:rsidRDefault="007C6388" w:rsidP="007C6388">
      <w:pPr>
        <w:pStyle w:val="Ttulo4"/>
        <w:spacing w:before="0" w:after="0"/>
        <w:jc w:val="both"/>
        <w:rPr>
          <w:rFonts w:ascii="Bookman Old Style" w:hAnsi="Bookman Old Style" w:cs="Courier New"/>
          <w:b w:val="0"/>
          <w:sz w:val="22"/>
        </w:rPr>
      </w:pPr>
      <w:r w:rsidRPr="007C6388">
        <w:rPr>
          <w:rFonts w:ascii="Bookman Old Style" w:hAnsi="Bookman Old Style" w:cs="Courier New"/>
          <w:b w:val="0"/>
          <w:sz w:val="22"/>
        </w:rPr>
        <w:t>CLÁUSULA NONA – DA CESSÃO OU TRANSFERÊNCIA</w:t>
      </w:r>
    </w:p>
    <w:p w:rsidR="007C6388" w:rsidRPr="007C6388" w:rsidRDefault="007C6388" w:rsidP="007C6388">
      <w:pPr>
        <w:pStyle w:val="Corpodetexto2"/>
        <w:spacing w:line="240" w:lineRule="auto"/>
        <w:rPr>
          <w:rFonts w:ascii="Bookman Old Style" w:hAnsi="Bookman Old Style" w:cs="Courier New"/>
          <w:sz w:val="22"/>
        </w:rPr>
      </w:pPr>
      <w:r w:rsidRPr="007C6388">
        <w:rPr>
          <w:rFonts w:ascii="Bookman Old Style" w:hAnsi="Bookman Old Style" w:cs="Courier New"/>
          <w:sz w:val="22"/>
        </w:rPr>
        <w:t>9.1 - O presente não poderá ser objeto de cessão ou transferência no todo ou em parte.</w:t>
      </w:r>
    </w:p>
    <w:p w:rsidR="007C6388" w:rsidRPr="007C6388" w:rsidRDefault="007C6388" w:rsidP="007C6388">
      <w:pPr>
        <w:pStyle w:val="Corpodetexto2"/>
        <w:spacing w:line="240" w:lineRule="auto"/>
        <w:rPr>
          <w:rFonts w:ascii="Bookman Old Style" w:hAnsi="Bookman Old Style" w:cs="Courier New"/>
          <w:color w:val="FF0000"/>
          <w:sz w:val="22"/>
        </w:rPr>
      </w:pPr>
    </w:p>
    <w:p w:rsidR="007C6388" w:rsidRPr="007C6388" w:rsidRDefault="007C6388" w:rsidP="007C6388">
      <w:pPr>
        <w:pStyle w:val="Ttulo4"/>
        <w:spacing w:before="0" w:after="0"/>
        <w:jc w:val="both"/>
        <w:rPr>
          <w:rFonts w:ascii="Bookman Old Style" w:hAnsi="Bookman Old Style" w:cs="Courier New"/>
          <w:b w:val="0"/>
          <w:sz w:val="22"/>
        </w:rPr>
      </w:pPr>
      <w:r w:rsidRPr="007C6388">
        <w:rPr>
          <w:rFonts w:ascii="Bookman Old Style" w:hAnsi="Bookman Old Style" w:cs="Courier New"/>
          <w:b w:val="0"/>
          <w:sz w:val="22"/>
        </w:rPr>
        <w:t>CLÁUSULA DÉCIMA – DA RECOMPOSIÇÃO DO EQUILÍBRIO ECONÔMICO-FINANCEIRO</w:t>
      </w:r>
    </w:p>
    <w:p w:rsidR="007C6388" w:rsidRPr="007C6388" w:rsidRDefault="007C6388" w:rsidP="007C6388">
      <w:pPr>
        <w:pStyle w:val="Corpodetexto2"/>
        <w:spacing w:line="240" w:lineRule="auto"/>
        <w:rPr>
          <w:rFonts w:ascii="Bookman Old Style" w:hAnsi="Bookman Old Style" w:cs="Courier New"/>
          <w:sz w:val="22"/>
        </w:rPr>
      </w:pPr>
      <w:r w:rsidRPr="007C6388">
        <w:rPr>
          <w:rFonts w:ascii="Bookman Old Style" w:hAnsi="Bookman Old Style" w:cs="Courier New"/>
          <w:sz w:val="22"/>
        </w:rPr>
        <w:t>10.1 - Os percentuais de revisão que incidirem sobre o objeto do presente contrato serão registrados por simples apostila, dispensando a celebração de aditamento, consoante o disposto no parágrafo 8.º, do Art. 65, da Lei 8.666/93.</w:t>
      </w:r>
    </w:p>
    <w:p w:rsidR="007C6388" w:rsidRPr="007C6388" w:rsidRDefault="007C6388" w:rsidP="007C6388">
      <w:pPr>
        <w:jc w:val="both"/>
        <w:rPr>
          <w:rFonts w:ascii="Bookman Old Style" w:hAnsi="Bookman Old Style" w:cs="Courier New"/>
          <w:sz w:val="22"/>
        </w:rPr>
      </w:pPr>
      <w:r w:rsidRPr="007C6388">
        <w:rPr>
          <w:rFonts w:ascii="Bookman Old Style" w:hAnsi="Bookman Old Style" w:cs="Courier New"/>
          <w:sz w:val="22"/>
        </w:rPr>
        <w:t>10.2 - Os percentuais de revisão dos preços deverão ser corroborados por documentos, retratando o índice de revisão que incidirá sobre o objeto contratual. Poderá, a critério da contratante, esse documento ser substituído por cópias das notas fiscais de aquisição de medicamentos a serem reajustado, emitidas antes e após a ocorrência do reajuste.</w:t>
      </w:r>
    </w:p>
    <w:p w:rsidR="007C6388" w:rsidRPr="007C6388" w:rsidRDefault="007C6388" w:rsidP="007C6388">
      <w:pPr>
        <w:jc w:val="both"/>
        <w:rPr>
          <w:rFonts w:ascii="Bookman Old Style" w:hAnsi="Bookman Old Style" w:cs="Courier New"/>
          <w:sz w:val="22"/>
        </w:rPr>
      </w:pPr>
    </w:p>
    <w:p w:rsidR="007C6388" w:rsidRPr="007C6388" w:rsidRDefault="007C6388" w:rsidP="007C6388">
      <w:pPr>
        <w:pStyle w:val="Ttulo4"/>
        <w:spacing w:before="0" w:after="0"/>
        <w:jc w:val="both"/>
        <w:rPr>
          <w:rFonts w:ascii="Bookman Old Style" w:hAnsi="Bookman Old Style" w:cs="Courier New"/>
          <w:b w:val="0"/>
          <w:sz w:val="22"/>
        </w:rPr>
      </w:pPr>
      <w:r w:rsidRPr="007C6388">
        <w:rPr>
          <w:rFonts w:ascii="Bookman Old Style" w:hAnsi="Bookman Old Style" w:cs="Courier New"/>
          <w:b w:val="0"/>
          <w:sz w:val="22"/>
        </w:rPr>
        <w:t>CLÁUSULA DÉCIMA PRIMEIRA – DA FISCALIZAÇÃO</w:t>
      </w:r>
    </w:p>
    <w:p w:rsidR="007C6388" w:rsidRPr="007C6388" w:rsidRDefault="007C6388" w:rsidP="007C6388">
      <w:pPr>
        <w:jc w:val="both"/>
        <w:rPr>
          <w:rFonts w:ascii="Bookman Old Style" w:hAnsi="Bookman Old Style"/>
          <w:sz w:val="22"/>
        </w:rPr>
      </w:pPr>
      <w:r w:rsidRPr="007C6388">
        <w:rPr>
          <w:rFonts w:ascii="Bookman Old Style" w:hAnsi="Bookman Old Style"/>
          <w:sz w:val="22"/>
        </w:rPr>
        <w:t>11.1 - Cabe à Contratante, a seu critério, através do setor competente, exercer ampla, irrestrita e permanente fiscalização e controle de todas as entregas efetuadas, principalmente para aferir a qualidade dos produtos, preços e prazo de entrega.</w:t>
      </w:r>
    </w:p>
    <w:p w:rsidR="007C6388" w:rsidRPr="007C6388" w:rsidRDefault="007C6388" w:rsidP="007C6388">
      <w:pPr>
        <w:jc w:val="both"/>
        <w:rPr>
          <w:rFonts w:ascii="Bookman Old Style" w:hAnsi="Bookman Old Style"/>
          <w:color w:val="FF0000"/>
          <w:sz w:val="22"/>
        </w:rPr>
      </w:pPr>
      <w:r w:rsidRPr="007C6388">
        <w:rPr>
          <w:rFonts w:ascii="Bookman Old Style" w:hAnsi="Bookman Old Style"/>
          <w:sz w:val="22"/>
        </w:rPr>
        <w:t>11.2 - A contratada declara aceitar integralmente todos os métodos em processo de inspeção, verificação e controle a serem adotados pelo contratante.</w:t>
      </w:r>
    </w:p>
    <w:p w:rsidR="007C6388" w:rsidRPr="007C6388" w:rsidRDefault="007C6388" w:rsidP="007C6388">
      <w:pPr>
        <w:jc w:val="both"/>
        <w:rPr>
          <w:rFonts w:ascii="Bookman Old Style" w:hAnsi="Bookman Old Style"/>
          <w:color w:val="FF0000"/>
          <w:sz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DÉCIMA SEGUNDA – DAS RESPONSABILIDADES E PENALIDADES </w:t>
      </w:r>
    </w:p>
    <w:p w:rsidR="007C6388" w:rsidRPr="007C6388" w:rsidRDefault="007C6388" w:rsidP="007C6388">
      <w:pPr>
        <w:jc w:val="both"/>
        <w:rPr>
          <w:rFonts w:ascii="Bookman Old Style" w:hAnsi="Bookman Old Style" w:cs="Courier New"/>
          <w:sz w:val="22"/>
        </w:rPr>
      </w:pPr>
      <w:r w:rsidRPr="007C6388">
        <w:rPr>
          <w:rStyle w:val="ftx21"/>
          <w:rFonts w:ascii="Bookman Old Style" w:hAnsi="Bookman Old Style" w:cs="Courier New"/>
          <w:sz w:val="22"/>
          <w:szCs w:val="22"/>
        </w:rPr>
        <w:t xml:space="preserve">12.1 - </w:t>
      </w:r>
      <w:r w:rsidRPr="007C6388">
        <w:rPr>
          <w:rFonts w:ascii="Bookman Old Style" w:hAnsi="Bookman Old Style" w:cs="Courier New"/>
          <w:sz w:val="22"/>
        </w:rPr>
        <w:t>A contratada assume, exclusivamente, os riscos e as despesas decorrentes do fornecimento dos equipamentos e mobiliários, sendo a entrega de acordo com as necessidades da Contratante, mediante requisição emitida pelo Setor de Compras competente, nos termos da cláusula V.</w:t>
      </w:r>
    </w:p>
    <w:p w:rsidR="007C6388" w:rsidRPr="007C6388" w:rsidRDefault="007C6388" w:rsidP="007C6388">
      <w:pPr>
        <w:jc w:val="both"/>
        <w:rPr>
          <w:rFonts w:ascii="Bookman Old Style" w:hAnsi="Bookman Old Style"/>
          <w:sz w:val="22"/>
        </w:rPr>
      </w:pPr>
      <w:r w:rsidRPr="007C6388">
        <w:rPr>
          <w:rFonts w:ascii="Bookman Old Style" w:hAnsi="Bookman Old Style"/>
          <w:sz w:val="22"/>
        </w:rPr>
        <w:lastRenderedPageBreak/>
        <w:t>12.2 - Responsabiliza-se a contratada pela idoneidade e pelo comportamento de seus empregados, prepostos ou subordinados, ainda por quaisquer prejuízos que sejam causados ao contratante ou a terceiros.</w:t>
      </w:r>
    </w:p>
    <w:p w:rsidR="007C6388" w:rsidRPr="007C6388" w:rsidRDefault="007C6388" w:rsidP="007C6388">
      <w:pPr>
        <w:jc w:val="both"/>
        <w:rPr>
          <w:rFonts w:ascii="Bookman Old Style" w:hAnsi="Bookman Old Style"/>
          <w:sz w:val="22"/>
        </w:rPr>
      </w:pPr>
      <w:r w:rsidRPr="007C6388">
        <w:rPr>
          <w:rFonts w:ascii="Bookman Old Style" w:hAnsi="Bookman Old Style"/>
          <w:sz w:val="22"/>
        </w:rPr>
        <w:t>12.3 - Os prejuízos serão ressarcidos à contratante no prazo máximo de 48 (quarenta e oito) horas, contados da notificação administrativa à contratada, sob pena de multa.</w:t>
      </w:r>
    </w:p>
    <w:p w:rsidR="007C6388" w:rsidRPr="007C6388" w:rsidRDefault="007C6388" w:rsidP="007C6388">
      <w:pPr>
        <w:jc w:val="both"/>
        <w:rPr>
          <w:rFonts w:ascii="Bookman Old Style" w:hAnsi="Bookman Old Style"/>
          <w:sz w:val="22"/>
        </w:rPr>
      </w:pPr>
      <w:r w:rsidRPr="007C6388">
        <w:rPr>
          <w:rFonts w:ascii="Bookman Old Style" w:hAnsi="Bookman Old Style"/>
          <w:sz w:val="22"/>
        </w:rPr>
        <w:t>12.4 - A contratante não responderá por qualquer ônus, direitos ou obrigações vinculados à legislação tributária, trabalhista, previdenciária ou securitária decorrentes da execução do presente contrato, cujo cumprimento e responsabilidades caberão, exclusivamente, à contratada.</w:t>
      </w:r>
    </w:p>
    <w:p w:rsidR="007C6388" w:rsidRPr="007C6388" w:rsidRDefault="007C6388" w:rsidP="007C6388">
      <w:pPr>
        <w:jc w:val="both"/>
        <w:rPr>
          <w:rFonts w:ascii="Bookman Old Style" w:hAnsi="Bookman Old Style"/>
          <w:sz w:val="22"/>
        </w:rPr>
      </w:pPr>
      <w:r w:rsidRPr="007C6388">
        <w:rPr>
          <w:rFonts w:ascii="Bookman Old Style" w:hAnsi="Bookman Old Style"/>
          <w:sz w:val="22"/>
        </w:rPr>
        <w:t>12.5 - O contratante não responderá por qualquer compromisso assumido pela contratada, com terceiros, ainda que vinculados à execução do presente contrato, bem como por qualquer dano causado à terceiros em decorrência do ato da contratada, de seus empregados, prepostos ou subordinados.</w:t>
      </w:r>
    </w:p>
    <w:p w:rsidR="007C6388" w:rsidRPr="007C6388" w:rsidRDefault="007C6388" w:rsidP="007C6388">
      <w:pPr>
        <w:jc w:val="both"/>
        <w:rPr>
          <w:rFonts w:ascii="Bookman Old Style" w:hAnsi="Bookman Old Style"/>
          <w:sz w:val="22"/>
        </w:rPr>
      </w:pPr>
      <w:r w:rsidRPr="007C6388">
        <w:rPr>
          <w:rFonts w:ascii="Bookman Old Style" w:hAnsi="Bookman Old Style"/>
          <w:sz w:val="22"/>
        </w:rPr>
        <w:t>12.6 - A contratada manterá durante toda a execução do contrato, as condições de habilitação e qualificação que lhe foram exigidas em licitação.</w:t>
      </w:r>
    </w:p>
    <w:p w:rsidR="007C6388" w:rsidRPr="007C6388" w:rsidRDefault="007C6388" w:rsidP="007C6388">
      <w:pPr>
        <w:pStyle w:val="Corpodetexto2"/>
        <w:spacing w:line="240" w:lineRule="auto"/>
        <w:rPr>
          <w:rFonts w:ascii="Bookman Old Style" w:hAnsi="Bookman Old Style"/>
          <w:color w:val="FF0000"/>
          <w:sz w:val="22"/>
        </w:rPr>
      </w:pPr>
      <w:r w:rsidRPr="007C6388">
        <w:rPr>
          <w:rFonts w:ascii="Bookman Old Style" w:hAnsi="Bookman Old Style"/>
          <w:sz w:val="22"/>
        </w:rPr>
        <w:t>12.7 - O descumprimento total ou parcial de qualquer das obrigações ora estabelecidas, sujeitará à contratada às sanções previstas na Lei n.º 8.666/93, garantida prévia e ampla defesa em processo administrativo.</w:t>
      </w:r>
    </w:p>
    <w:p w:rsidR="007C6388" w:rsidRPr="007C6388" w:rsidRDefault="007C6388" w:rsidP="007C6388">
      <w:pPr>
        <w:pStyle w:val="Corpodetexto2"/>
        <w:spacing w:line="240" w:lineRule="auto"/>
        <w:rPr>
          <w:rFonts w:ascii="Bookman Old Style" w:hAnsi="Bookman Old Style"/>
          <w:color w:val="FF0000"/>
          <w:sz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DÉCIMA TERCEIRA – DA VINCULAÇÃO LEGAL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color w:val="FF0000"/>
          <w:sz w:val="22"/>
          <w:szCs w:val="22"/>
        </w:rPr>
      </w:pPr>
      <w:r w:rsidRPr="007C6388">
        <w:rPr>
          <w:rStyle w:val="ftx21"/>
          <w:rFonts w:ascii="Bookman Old Style" w:hAnsi="Bookman Old Style" w:cs="Courier New"/>
          <w:sz w:val="22"/>
          <w:szCs w:val="22"/>
        </w:rPr>
        <w:t>13.1 O presente contrato vincula-se nos termos do Processo licitatório Pregão Presencial nº 06/2013, bem como a proposta da Contratada e aos termos da Lei nº 8.666/93 e alterações, Lei Federal 10.520/02.</w:t>
      </w:r>
      <w:r w:rsidRPr="007C6388">
        <w:rPr>
          <w:rStyle w:val="ftx21"/>
          <w:rFonts w:ascii="Bookman Old Style" w:hAnsi="Bookman Old Style" w:cs="Courier New"/>
          <w:color w:val="FF0000"/>
          <w:sz w:val="22"/>
          <w:szCs w:val="22"/>
        </w:rPr>
        <w:t xml:space="preserve"> </w:t>
      </w: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DÉCIMA QUARTA – DA MANUTENÇÃO DAS CONDIÇÕES DE HABILITAÇÃO E QUALIFICAÇÃO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smartTag w:uri="urn:schemas-microsoft-com:office:smarttags" w:element="metricconverter">
        <w:smartTagPr>
          <w:attr w:name="ProductID" w:val="14.1 A"/>
        </w:smartTagPr>
        <w:r w:rsidRPr="007C6388">
          <w:rPr>
            <w:rStyle w:val="ftx21"/>
            <w:rFonts w:ascii="Bookman Old Style" w:hAnsi="Bookman Old Style" w:cs="Courier New"/>
            <w:sz w:val="22"/>
            <w:szCs w:val="22"/>
          </w:rPr>
          <w:t>14.1 A</w:t>
        </w:r>
      </w:smartTag>
      <w:r w:rsidRPr="007C6388">
        <w:rPr>
          <w:rStyle w:val="ftx21"/>
          <w:rFonts w:ascii="Bookman Old Style" w:hAnsi="Bookman Old Style" w:cs="Courier New"/>
          <w:sz w:val="22"/>
          <w:szCs w:val="22"/>
        </w:rPr>
        <w:t xml:space="preserve"> Contratada é obrigada a manterem-se, durante o prazo de vigência do presente contrato e de sua execução, em compatibilidade com as obrigações por ela assumidas, todas as condições e qualificações exigidas no edital Pregão Presencial nº </w:t>
      </w:r>
      <w:r w:rsidR="00A7057D">
        <w:rPr>
          <w:rStyle w:val="ftx21"/>
          <w:rFonts w:ascii="Bookman Old Style" w:hAnsi="Bookman Old Style" w:cs="Courier New"/>
          <w:sz w:val="22"/>
          <w:szCs w:val="22"/>
        </w:rPr>
        <w:t>--</w:t>
      </w:r>
      <w:r w:rsidRPr="007C6388">
        <w:rPr>
          <w:rStyle w:val="ftx21"/>
          <w:rFonts w:ascii="Bookman Old Style" w:hAnsi="Bookman Old Style" w:cs="Courier New"/>
          <w:sz w:val="22"/>
          <w:szCs w:val="22"/>
        </w:rPr>
        <w:t>/201</w:t>
      </w:r>
      <w:r w:rsidR="00A7057D">
        <w:rPr>
          <w:rStyle w:val="ftx21"/>
          <w:rFonts w:ascii="Bookman Old Style" w:hAnsi="Bookman Old Style" w:cs="Courier New"/>
          <w:sz w:val="22"/>
          <w:szCs w:val="22"/>
        </w:rPr>
        <w:t>6</w:t>
      </w:r>
      <w:r w:rsidRPr="007C6388">
        <w:rPr>
          <w:rStyle w:val="ftx21"/>
          <w:rFonts w:ascii="Bookman Old Style" w:hAnsi="Bookman Old Style" w:cs="Courier New"/>
          <w:sz w:val="22"/>
          <w:szCs w:val="22"/>
        </w:rPr>
        <w:t>.</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r w:rsidRPr="007C6388">
        <w:rPr>
          <w:rStyle w:val="ftx21"/>
          <w:rFonts w:ascii="Bookman Old Style" w:hAnsi="Bookman Old Style" w:cs="Courier New"/>
          <w:sz w:val="22"/>
          <w:szCs w:val="22"/>
        </w:rPr>
        <w:t xml:space="preserve">CLÁUSULA DÉCIMA QUINTA – DO FORO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15.1 Para dirimir quaisquer pendências originadas do presente contrato, as partes desde já elegem o foro da Comarca de </w:t>
      </w:r>
      <w:r w:rsidR="00A7057D">
        <w:rPr>
          <w:rStyle w:val="ftx21"/>
          <w:rFonts w:ascii="Bookman Old Style" w:hAnsi="Bookman Old Style" w:cs="Courier New"/>
          <w:sz w:val="22"/>
          <w:szCs w:val="22"/>
        </w:rPr>
        <w:t>Cerqueira César</w:t>
      </w:r>
      <w:r w:rsidRPr="007C6388">
        <w:rPr>
          <w:rStyle w:val="ftx21"/>
          <w:rFonts w:ascii="Bookman Old Style" w:hAnsi="Bookman Old Style" w:cs="Courier New"/>
          <w:sz w:val="22"/>
          <w:szCs w:val="22"/>
        </w:rPr>
        <w:t xml:space="preserve">, Estado de São Paulo, com expressa renuncia a qualquer outro, por mais privilegiado que seja. E por estarem assim justas e acordadas, firmam as partes o presente contrato em 02 (duas) vias de igual teor e forma.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Pr>
          <w:rStyle w:val="ftx21"/>
          <w:rFonts w:ascii="Bookman Old Style" w:hAnsi="Bookman Old Style" w:cs="Courier New"/>
          <w:sz w:val="22"/>
          <w:szCs w:val="22"/>
        </w:rPr>
        <w:t>IARAS</w:t>
      </w:r>
      <w:r w:rsidR="00A7057D">
        <w:rPr>
          <w:rStyle w:val="ftx21"/>
          <w:rFonts w:ascii="Bookman Old Style" w:hAnsi="Bookman Old Style" w:cs="Courier New"/>
          <w:sz w:val="22"/>
          <w:szCs w:val="22"/>
        </w:rPr>
        <w:t>, _____/________________/ 2016</w:t>
      </w:r>
      <w:r w:rsidRPr="007C6388">
        <w:rPr>
          <w:rStyle w:val="ftx21"/>
          <w:rFonts w:ascii="Bookman Old Style" w:hAnsi="Bookman Old Style" w:cs="Courier New"/>
          <w:sz w:val="22"/>
          <w:szCs w:val="22"/>
        </w:rPr>
        <w:t>.</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__</w:t>
      </w:r>
      <w:r w:rsidRPr="007C6388">
        <w:rPr>
          <w:rStyle w:val="ftx21"/>
          <w:rFonts w:ascii="Bookman Old Style" w:hAnsi="Bookman Old Style" w:cs="Courier New"/>
          <w:sz w:val="22"/>
          <w:szCs w:val="22"/>
        </w:rPr>
        <w:softHyphen/>
      </w:r>
      <w:r w:rsidRPr="007C6388">
        <w:rPr>
          <w:rStyle w:val="ftx21"/>
          <w:rFonts w:ascii="Bookman Old Style" w:hAnsi="Bookman Old Style" w:cs="Courier New"/>
          <w:sz w:val="22"/>
          <w:szCs w:val="22"/>
        </w:rPr>
        <w:softHyphen/>
        <w:t>______________</w:t>
      </w:r>
      <w:r w:rsidR="00A7057D">
        <w:rPr>
          <w:rStyle w:val="ftx21"/>
          <w:rFonts w:ascii="Bookman Old Style" w:hAnsi="Bookman Old Style" w:cs="Courier New"/>
          <w:sz w:val="22"/>
          <w:szCs w:val="22"/>
        </w:rPr>
        <w:t>_____</w:t>
      </w:r>
      <w:r w:rsidRPr="007C6388">
        <w:rPr>
          <w:rStyle w:val="ftx21"/>
          <w:rFonts w:ascii="Bookman Old Style" w:hAnsi="Bookman Old Style" w:cs="Courier New"/>
          <w:sz w:val="22"/>
          <w:szCs w:val="22"/>
        </w:rPr>
        <w:t>_____                   ____________________________</w:t>
      </w:r>
    </w:p>
    <w:p w:rsidR="007C6388" w:rsidRPr="007C6388" w:rsidRDefault="00A7057D" w:rsidP="007C6388">
      <w:pPr>
        <w:tabs>
          <w:tab w:val="left" w:pos="0"/>
        </w:tabs>
        <w:autoSpaceDE w:val="0"/>
        <w:autoSpaceDN w:val="0"/>
        <w:adjustRightInd w:val="0"/>
        <w:jc w:val="both"/>
        <w:rPr>
          <w:rStyle w:val="ftx21"/>
          <w:rFonts w:ascii="Bookman Old Style" w:hAnsi="Bookman Old Style" w:cs="Courier New"/>
          <w:sz w:val="22"/>
          <w:szCs w:val="22"/>
        </w:rPr>
      </w:pPr>
      <w:r>
        <w:rPr>
          <w:rStyle w:val="ftx21"/>
          <w:rFonts w:ascii="Bookman Old Style" w:hAnsi="Bookman Old Style" w:cs="Courier New"/>
          <w:sz w:val="22"/>
          <w:szCs w:val="22"/>
        </w:rPr>
        <w:t>Francisco Pinto de Souza</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 Prefeito Municipal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   “Contratante”                           </w:t>
      </w:r>
      <w:r w:rsidR="00A7057D">
        <w:rPr>
          <w:rStyle w:val="ftx21"/>
          <w:rFonts w:ascii="Bookman Old Style" w:hAnsi="Bookman Old Style" w:cs="Courier New"/>
          <w:sz w:val="22"/>
          <w:szCs w:val="22"/>
        </w:rPr>
        <w:t xml:space="preserve">                </w:t>
      </w:r>
      <w:r w:rsidRPr="007C6388">
        <w:rPr>
          <w:rStyle w:val="ftx21"/>
          <w:rFonts w:ascii="Bookman Old Style" w:hAnsi="Bookman Old Style" w:cs="Courier New"/>
          <w:sz w:val="22"/>
          <w:szCs w:val="22"/>
        </w:rPr>
        <w:t xml:space="preserve">     “Contratada”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A83069" w:rsidRDefault="00A83069" w:rsidP="007C6388">
      <w:pPr>
        <w:tabs>
          <w:tab w:val="left" w:pos="0"/>
        </w:tabs>
        <w:autoSpaceDE w:val="0"/>
        <w:autoSpaceDN w:val="0"/>
        <w:adjustRightInd w:val="0"/>
        <w:jc w:val="both"/>
        <w:rPr>
          <w:rStyle w:val="ftx21"/>
          <w:rFonts w:ascii="Bookman Old Style" w:hAnsi="Bookman Old Style" w:cs="Courier New"/>
          <w:sz w:val="22"/>
          <w:szCs w:val="22"/>
        </w:rPr>
      </w:pPr>
    </w:p>
    <w:p w:rsidR="00A83069" w:rsidRDefault="00A83069" w:rsidP="007C6388">
      <w:pPr>
        <w:tabs>
          <w:tab w:val="left" w:pos="0"/>
        </w:tabs>
        <w:autoSpaceDE w:val="0"/>
        <w:autoSpaceDN w:val="0"/>
        <w:adjustRightInd w:val="0"/>
        <w:jc w:val="both"/>
        <w:rPr>
          <w:rStyle w:val="ftx21"/>
          <w:rFonts w:ascii="Bookman Old Style" w:hAnsi="Bookman Old Style" w:cs="Courier New"/>
          <w:sz w:val="22"/>
          <w:szCs w:val="22"/>
        </w:rPr>
      </w:pPr>
    </w:p>
    <w:p w:rsidR="00A83069" w:rsidRPr="007C6388" w:rsidRDefault="00A83069"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0B3183" w:rsidRDefault="007C6388" w:rsidP="00A7057D">
      <w:pPr>
        <w:tabs>
          <w:tab w:val="left" w:pos="0"/>
        </w:tabs>
        <w:autoSpaceDE w:val="0"/>
        <w:autoSpaceDN w:val="0"/>
        <w:adjustRightInd w:val="0"/>
        <w:jc w:val="center"/>
        <w:rPr>
          <w:rStyle w:val="ftx21"/>
          <w:rFonts w:ascii="Bookman Old Style" w:hAnsi="Bookman Old Style" w:cs="Courier New"/>
          <w:b/>
          <w:sz w:val="32"/>
          <w:szCs w:val="32"/>
        </w:rPr>
      </w:pPr>
      <w:r w:rsidRPr="000B3183">
        <w:rPr>
          <w:rStyle w:val="ftx21"/>
          <w:rFonts w:ascii="Bookman Old Style" w:hAnsi="Bookman Old Style" w:cs="Courier New"/>
          <w:b/>
          <w:sz w:val="32"/>
          <w:szCs w:val="32"/>
        </w:rPr>
        <w:t>ANEXO III</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8"/>
          <w:szCs w:val="28"/>
        </w:rPr>
      </w:pPr>
      <w:r w:rsidRPr="007C6388">
        <w:rPr>
          <w:rFonts w:ascii="Bookman Old Style" w:hAnsi="Bookman Old Style" w:cs="Courier New"/>
          <w:sz w:val="22"/>
          <w:szCs w:val="22"/>
        </w:rPr>
        <w:br/>
      </w:r>
      <w:r w:rsidRPr="007C6388">
        <w:rPr>
          <w:rStyle w:val="ftx21"/>
          <w:rFonts w:ascii="Bookman Old Style" w:hAnsi="Bookman Old Style" w:cs="Courier New"/>
          <w:sz w:val="28"/>
          <w:szCs w:val="28"/>
        </w:rPr>
        <w:t xml:space="preserve">TERMO DE CREDENCIAMENTO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A empresa ________________, com sede na _____________, C.N.P.J. nº _______________, representada pelo(a) Sr.(a) ______________, CREDENCIA o(a) Sr.(a) ____ , ______________ (CARGO), portador(a) do R.G. nº ______________ e C.P.F. nº _______________________, para representá-la perante o Município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em licitação na modalidade Pregão Presencial nº </w:t>
      </w:r>
      <w:r w:rsidR="00A7057D">
        <w:rPr>
          <w:rStyle w:val="ftx21"/>
          <w:rFonts w:ascii="Bookman Old Style" w:hAnsi="Bookman Old Style" w:cs="Courier New"/>
          <w:sz w:val="22"/>
          <w:szCs w:val="22"/>
        </w:rPr>
        <w:t>--</w:t>
      </w:r>
      <w:r w:rsidRPr="007C6388">
        <w:rPr>
          <w:rStyle w:val="ftx21"/>
          <w:rFonts w:ascii="Bookman Old Style" w:hAnsi="Bookman Old Style" w:cs="Courier New"/>
          <w:sz w:val="22"/>
          <w:szCs w:val="22"/>
        </w:rPr>
        <w:t>/201</w:t>
      </w:r>
      <w:r w:rsidR="00A7057D">
        <w:rPr>
          <w:rStyle w:val="ftx21"/>
          <w:rFonts w:ascii="Bookman Old Style" w:hAnsi="Bookman Old Style" w:cs="Courier New"/>
          <w:sz w:val="22"/>
          <w:szCs w:val="22"/>
        </w:rPr>
        <w:t>6</w:t>
      </w:r>
      <w:r w:rsidRPr="007C6388">
        <w:rPr>
          <w:rStyle w:val="ftx21"/>
          <w:rFonts w:ascii="Bookman Old Style" w:hAnsi="Bookman Old Style" w:cs="Courier New"/>
          <w:sz w:val="22"/>
          <w:szCs w:val="22"/>
        </w:rPr>
        <w:t xml:space="preserve"> (descrever o objeto), podendo formular lances, negociar preços e praticar todos os atos inerentes ao certame, inclusive interpor e desistir de recursos em todas as fases licitatórias.</w:t>
      </w: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r w:rsidRPr="007C6388">
        <w:rPr>
          <w:rStyle w:val="ftx21"/>
          <w:rFonts w:ascii="Bookman Old Style" w:hAnsi="Bookman Old Style" w:cs="Courier New"/>
          <w:sz w:val="22"/>
          <w:szCs w:val="22"/>
        </w:rPr>
        <w:t xml:space="preserve"> </w:t>
      </w:r>
      <w:r w:rsidRPr="007C6388">
        <w:rPr>
          <w:rFonts w:ascii="Bookman Old Style" w:hAnsi="Bookman Old Style" w:cs="Courier New"/>
          <w:sz w:val="22"/>
          <w:szCs w:val="22"/>
        </w:rPr>
        <w:br/>
      </w:r>
      <w:r w:rsidRPr="007C6388">
        <w:rPr>
          <w:rFonts w:ascii="Bookman Old Style" w:hAnsi="Bookman Old Style" w:cs="Courier New"/>
          <w:sz w:val="22"/>
          <w:szCs w:val="22"/>
        </w:rPr>
        <w:br/>
      </w: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p>
    <w:p w:rsidR="007C6388" w:rsidRPr="007C6388" w:rsidRDefault="007C6388" w:rsidP="00A7057D">
      <w:pPr>
        <w:tabs>
          <w:tab w:val="left" w:pos="0"/>
        </w:tabs>
        <w:autoSpaceDE w:val="0"/>
        <w:autoSpaceDN w:val="0"/>
        <w:adjustRightInd w:val="0"/>
        <w:rPr>
          <w:rFonts w:ascii="Bookman Old Style" w:hAnsi="Bookman Old Style" w:cs="Courier New"/>
          <w:color w:val="FF0000"/>
          <w:sz w:val="22"/>
          <w:szCs w:val="22"/>
        </w:rPr>
      </w:pPr>
      <w:r w:rsidRPr="007C6388">
        <w:rPr>
          <w:rStyle w:val="ftx21"/>
          <w:rFonts w:ascii="Bookman Old Style" w:hAnsi="Bookman Old Style" w:cs="Courier New"/>
          <w:sz w:val="22"/>
          <w:szCs w:val="22"/>
        </w:rPr>
        <w:t>NOME</w:t>
      </w:r>
      <w:r w:rsidR="00A7057D">
        <w:rPr>
          <w:rStyle w:val="ftx21"/>
          <w:rFonts w:ascii="Bookman Old Style" w:hAnsi="Bookman Old Style" w:cs="Courier New"/>
          <w:sz w:val="22"/>
          <w:szCs w:val="22"/>
        </w:rPr>
        <w:t xml:space="preserve"> </w:t>
      </w:r>
      <w:r w:rsidRPr="007C6388">
        <w:rPr>
          <w:rStyle w:val="ftx21"/>
          <w:rFonts w:ascii="Bookman Old Style" w:hAnsi="Bookman Old Style" w:cs="Courier New"/>
          <w:sz w:val="22"/>
          <w:szCs w:val="22"/>
        </w:rPr>
        <w:t>COMPLETO</w:t>
      </w:r>
      <w:r w:rsidRPr="007C6388">
        <w:rPr>
          <w:rFonts w:ascii="Bookman Old Style" w:hAnsi="Bookman Old Style" w:cs="Courier New"/>
          <w:sz w:val="22"/>
          <w:szCs w:val="22"/>
        </w:rPr>
        <w:br/>
      </w:r>
      <w:r w:rsidRPr="007C6388">
        <w:rPr>
          <w:rStyle w:val="ftx21"/>
          <w:rFonts w:ascii="Bookman Old Style" w:hAnsi="Bookman Old Style" w:cs="Courier New"/>
          <w:sz w:val="22"/>
          <w:szCs w:val="22"/>
        </w:rPr>
        <w:t xml:space="preserve">R.G </w:t>
      </w:r>
      <w:r w:rsidRPr="007C6388">
        <w:rPr>
          <w:rFonts w:ascii="Bookman Old Style" w:hAnsi="Bookman Old Style" w:cs="Courier New"/>
          <w:sz w:val="22"/>
          <w:szCs w:val="22"/>
        </w:rPr>
        <w:br/>
      </w:r>
      <w:r w:rsidRPr="007C6388">
        <w:rPr>
          <w:rStyle w:val="ftx21"/>
          <w:rFonts w:ascii="Bookman Old Style" w:hAnsi="Bookman Old Style" w:cs="Courier New"/>
          <w:sz w:val="22"/>
          <w:szCs w:val="22"/>
        </w:rPr>
        <w:t>CARGO</w:t>
      </w:r>
      <w:r w:rsidRPr="007C6388">
        <w:rPr>
          <w:rStyle w:val="ftx21"/>
          <w:rFonts w:ascii="Bookman Old Style" w:hAnsi="Bookman Old Style" w:cs="Courier New"/>
          <w:color w:val="FF0000"/>
          <w:sz w:val="22"/>
          <w:szCs w:val="22"/>
        </w:rPr>
        <w:t xml:space="preserve"> </w:t>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7C6388" w:rsidRDefault="007C6388"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A7057D" w:rsidRDefault="00A7057D"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A7057D" w:rsidRDefault="00A7057D"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A7057D" w:rsidRDefault="00A7057D"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A7057D" w:rsidRPr="007C6388" w:rsidRDefault="00A7057D"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7C6388" w:rsidRPr="000B3183" w:rsidRDefault="007C6388" w:rsidP="000B3183">
      <w:pPr>
        <w:tabs>
          <w:tab w:val="left" w:pos="0"/>
        </w:tabs>
        <w:autoSpaceDE w:val="0"/>
        <w:autoSpaceDN w:val="0"/>
        <w:adjustRightInd w:val="0"/>
        <w:jc w:val="center"/>
        <w:rPr>
          <w:rStyle w:val="ftx21"/>
          <w:rFonts w:ascii="Bookman Old Style" w:hAnsi="Bookman Old Style" w:cs="Courier New"/>
          <w:b/>
          <w:sz w:val="32"/>
          <w:szCs w:val="32"/>
        </w:rPr>
      </w:pPr>
      <w:r w:rsidRPr="000B3183">
        <w:rPr>
          <w:rStyle w:val="ftx21"/>
          <w:rFonts w:ascii="Bookman Old Style" w:hAnsi="Bookman Old Style" w:cs="Courier New"/>
          <w:b/>
          <w:sz w:val="32"/>
          <w:szCs w:val="32"/>
        </w:rPr>
        <w:t>ANEXO IV</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8"/>
          <w:szCs w:val="28"/>
        </w:rPr>
      </w:pPr>
      <w:r w:rsidRPr="007C6388">
        <w:rPr>
          <w:rStyle w:val="ftx21"/>
          <w:rFonts w:ascii="Bookman Old Style" w:hAnsi="Bookman Old Style" w:cs="Courier New"/>
          <w:sz w:val="28"/>
          <w:szCs w:val="28"/>
        </w:rPr>
        <w:t>MODELO DE DECLARAÇÃO</w:t>
      </w: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sz w:val="22"/>
          <w:szCs w:val="22"/>
        </w:rPr>
        <w:br/>
      </w:r>
      <w:r w:rsidRPr="007C6388">
        <w:rPr>
          <w:rFonts w:ascii="Bookman Old Style" w:hAnsi="Bookman Old Style" w:cs="Courier New"/>
          <w:sz w:val="22"/>
          <w:szCs w:val="22"/>
        </w:rPr>
        <w:br/>
      </w:r>
      <w:r w:rsidRPr="007C6388">
        <w:rPr>
          <w:rStyle w:val="ftx21"/>
          <w:rFonts w:ascii="Bookman Old Style" w:hAnsi="Bookman Old Style" w:cs="Courier New"/>
          <w:sz w:val="22"/>
          <w:szCs w:val="22"/>
        </w:rPr>
        <w:t xml:space="preserve">A EMPRESA _________________________, AQUI DEVIDAMENTE REPRESENTADA POR _____ (nome do representante legal) _____, INFRA-ASSINADO, DECLARA, POR ESTE E NA MELHOR FORMA DE DIREITO, CONCORDAR COM OS TERMOS DO PREGÃO PRESENCIAL Nº </w:t>
      </w:r>
      <w:r w:rsidR="00A7057D">
        <w:rPr>
          <w:rStyle w:val="ftx21"/>
          <w:rFonts w:ascii="Bookman Old Style" w:hAnsi="Bookman Old Style" w:cs="Courier New"/>
          <w:sz w:val="22"/>
          <w:szCs w:val="22"/>
        </w:rPr>
        <w:t>--</w:t>
      </w:r>
      <w:r w:rsidRPr="007C6388">
        <w:rPr>
          <w:rStyle w:val="ftx21"/>
          <w:rFonts w:ascii="Bookman Old Style" w:hAnsi="Bookman Old Style" w:cs="Courier New"/>
          <w:sz w:val="22"/>
          <w:szCs w:val="22"/>
        </w:rPr>
        <w:t>/201</w:t>
      </w:r>
      <w:r w:rsidR="00A7057D">
        <w:rPr>
          <w:rStyle w:val="ftx21"/>
          <w:rFonts w:ascii="Bookman Old Style" w:hAnsi="Bookman Old Style" w:cs="Courier New"/>
          <w:sz w:val="22"/>
          <w:szCs w:val="22"/>
        </w:rPr>
        <w:t>6</w:t>
      </w:r>
      <w:r w:rsidRPr="007C6388">
        <w:rPr>
          <w:rStyle w:val="ftx21"/>
          <w:rFonts w:ascii="Bookman Old Style" w:hAnsi="Bookman Old Style" w:cs="Courier New"/>
          <w:sz w:val="22"/>
          <w:szCs w:val="22"/>
        </w:rPr>
        <w:t xml:space="preserve">, DOS RESPECTIVOS DOCUMENTOS E ANEXOS DA LICITAÇÃO. DECLARA AINDA, QUE ACATARÁ INTEGRALMENTE QUAISQUER DECISÕES QUE VENHAM A SEREM TOMADAS PELO PREGOEIRO E SUA EQUIPE DE APOIO OU PELA ADMINISTRAÇÃO DA PREFEITURA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QUANTO A HABILITAÇÃO, CLASSIFICAÇÃO E ADJUDICAÇÃO, RESSALVADOS OS NOSSOS DIREITOS LEGAIS DE RECURSOS.</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DECLARA, OUTROSSIM, QUE NÃO EXISTE, ATÉ O PRESENTE MOMENTO, QUALQUER IMPEDIMENTO QUANTO A HABILITAÇÃO NA PRESENTE LICITAÇÃO E, QUE CASO VENHAM A OCORRER, NO DECORRER DO CERTAME, COMPROMETEMO-NOS A COMUNICAR DE IMEDIATO A PREFEITURA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w:t>
      </w: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r w:rsidRPr="007C6388">
        <w:rPr>
          <w:rFonts w:ascii="Bookman Old Style" w:hAnsi="Bookman Old Style" w:cs="Courier New"/>
          <w:sz w:val="22"/>
          <w:szCs w:val="22"/>
        </w:rPr>
        <w:br/>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LOCAL, DATA. </w:t>
      </w: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r w:rsidRPr="007C6388">
        <w:rPr>
          <w:rFonts w:ascii="Bookman Old Style" w:hAnsi="Bookman Old Style" w:cs="Courier New"/>
          <w:sz w:val="22"/>
          <w:szCs w:val="22"/>
        </w:rPr>
        <w:br/>
      </w:r>
      <w:r w:rsidRPr="007C6388">
        <w:rPr>
          <w:rFonts w:ascii="Bookman Old Style" w:hAnsi="Bookman Old Style" w:cs="Courier New"/>
          <w:sz w:val="22"/>
          <w:szCs w:val="22"/>
        </w:rPr>
        <w:br/>
      </w:r>
      <w:r w:rsidRPr="007C6388">
        <w:rPr>
          <w:rStyle w:val="ftx21"/>
          <w:rFonts w:ascii="Bookman Old Style" w:hAnsi="Bookman Old Style" w:cs="Courier New"/>
          <w:sz w:val="22"/>
          <w:szCs w:val="22"/>
        </w:rPr>
        <w:t xml:space="preserve">ATENCIOSAMENTE </w:t>
      </w:r>
      <w:r w:rsidRPr="007C6388">
        <w:rPr>
          <w:rFonts w:ascii="Bookman Old Style" w:hAnsi="Bookman Old Style" w:cs="Courier New"/>
          <w:sz w:val="22"/>
          <w:szCs w:val="22"/>
        </w:rPr>
        <w:br/>
      </w:r>
      <w:r w:rsidRPr="007C6388">
        <w:rPr>
          <w:rFonts w:ascii="Bookman Old Style" w:hAnsi="Bookman Old Style" w:cs="Courier New"/>
          <w:sz w:val="22"/>
          <w:szCs w:val="22"/>
        </w:rPr>
        <w:br/>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NOME DO REPRESENTANTE LEGAL DA EMPRESA LICITANTE</w:t>
      </w: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r w:rsidRPr="007C6388">
        <w:rPr>
          <w:rStyle w:val="ftx21"/>
          <w:rFonts w:ascii="Bookman Old Style" w:hAnsi="Bookman Old Style" w:cs="Courier New"/>
          <w:sz w:val="22"/>
          <w:szCs w:val="22"/>
        </w:rPr>
        <w:t>(CARGO/RG)</w:t>
      </w:r>
      <w:r w:rsidRPr="007C6388">
        <w:rPr>
          <w:rStyle w:val="ftx21"/>
          <w:rFonts w:ascii="Bookman Old Style" w:hAnsi="Bookman Old Style" w:cs="Courier New"/>
          <w:color w:val="FF0000"/>
          <w:sz w:val="22"/>
          <w:szCs w:val="22"/>
        </w:rPr>
        <w:t xml:space="preserve"> </w:t>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32"/>
          <w:szCs w:val="32"/>
        </w:rPr>
      </w:pPr>
    </w:p>
    <w:p w:rsidR="007C6388" w:rsidRPr="000B3183" w:rsidRDefault="007C6388" w:rsidP="00A7057D">
      <w:pPr>
        <w:tabs>
          <w:tab w:val="left" w:pos="0"/>
        </w:tabs>
        <w:autoSpaceDE w:val="0"/>
        <w:autoSpaceDN w:val="0"/>
        <w:adjustRightInd w:val="0"/>
        <w:jc w:val="center"/>
        <w:rPr>
          <w:rStyle w:val="ftx21"/>
          <w:rFonts w:ascii="Bookman Old Style" w:hAnsi="Bookman Old Style" w:cs="Courier New"/>
          <w:b/>
          <w:sz w:val="32"/>
          <w:szCs w:val="32"/>
        </w:rPr>
      </w:pPr>
      <w:r w:rsidRPr="000B3183">
        <w:rPr>
          <w:rStyle w:val="ftx21"/>
          <w:rFonts w:ascii="Bookman Old Style" w:hAnsi="Bookman Old Style" w:cs="Courier New"/>
          <w:b/>
          <w:sz w:val="32"/>
          <w:szCs w:val="32"/>
        </w:rPr>
        <w:t>ANEXO V</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32"/>
          <w:szCs w:val="32"/>
        </w:rPr>
      </w:pPr>
    </w:p>
    <w:p w:rsidR="007C6388" w:rsidRPr="007C6388" w:rsidRDefault="007C6388" w:rsidP="007C6388">
      <w:pPr>
        <w:pStyle w:val="Ttulo4"/>
        <w:jc w:val="both"/>
        <w:rPr>
          <w:rFonts w:ascii="Bookman Old Style" w:hAnsi="Bookman Old Style" w:cs="Courier New"/>
          <w:b w:val="0"/>
          <w:color w:val="000000"/>
        </w:rPr>
      </w:pPr>
      <w:r w:rsidRPr="007C6388">
        <w:rPr>
          <w:rFonts w:ascii="Bookman Old Style" w:hAnsi="Bookman Old Style" w:cs="Courier New"/>
          <w:b w:val="0"/>
          <w:color w:val="000000"/>
        </w:rPr>
        <w:t>DECLARAÇÃO DE REGULARIDADE PERANTE O MINISTÉRIO DO TRABALHO</w:t>
      </w:r>
    </w:p>
    <w:p w:rsidR="007C6388" w:rsidRPr="007C6388" w:rsidRDefault="007C6388" w:rsidP="007C6388">
      <w:pPr>
        <w:jc w:val="both"/>
        <w:rPr>
          <w:rFonts w:ascii="Bookman Old Style" w:hAnsi="Bookman Old Style"/>
          <w:color w:val="000000"/>
          <w:sz w:val="28"/>
          <w:szCs w:val="28"/>
        </w:rPr>
      </w:pPr>
    </w:p>
    <w:p w:rsidR="007C6388" w:rsidRPr="007C6388" w:rsidRDefault="007C6388" w:rsidP="007C6388">
      <w:pPr>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 xml:space="preserve">PREGÃO PRESENCIAL Nº </w:t>
      </w:r>
      <w:r w:rsidR="00A7057D">
        <w:rPr>
          <w:rFonts w:ascii="Bookman Old Style" w:hAnsi="Bookman Old Style"/>
          <w:color w:val="000000"/>
          <w:sz w:val="22"/>
        </w:rPr>
        <w:t>--</w:t>
      </w:r>
      <w:r w:rsidRPr="007C6388">
        <w:rPr>
          <w:rFonts w:ascii="Bookman Old Style" w:hAnsi="Bookman Old Style"/>
          <w:color w:val="000000"/>
          <w:sz w:val="22"/>
        </w:rPr>
        <w:t>/201</w:t>
      </w:r>
      <w:r w:rsidR="00A7057D">
        <w:rPr>
          <w:rFonts w:ascii="Bookman Old Style" w:hAnsi="Bookman Old Style"/>
          <w:color w:val="000000"/>
          <w:sz w:val="22"/>
        </w:rPr>
        <w:t>6</w:t>
      </w:r>
      <w:r w:rsidRPr="007C6388">
        <w:rPr>
          <w:rFonts w:ascii="Bookman Old Style" w:hAnsi="Bookman Old Style"/>
          <w:color w:val="000000"/>
          <w:sz w:val="22"/>
        </w:rPr>
        <w:t xml:space="preserve"> </w:t>
      </w:r>
    </w:p>
    <w:p w:rsidR="007C6388" w:rsidRPr="007C6388" w:rsidRDefault="007C6388" w:rsidP="007C6388">
      <w:pPr>
        <w:spacing w:line="312" w:lineRule="auto"/>
        <w:jc w:val="both"/>
        <w:rPr>
          <w:rFonts w:ascii="Bookman Old Style" w:hAnsi="Bookman Old Style"/>
          <w:color w:val="000000"/>
          <w:sz w:val="22"/>
        </w:rPr>
      </w:pPr>
    </w:p>
    <w:p w:rsidR="007C6388" w:rsidRPr="007C6388" w:rsidRDefault="007C6388" w:rsidP="007C6388">
      <w:pPr>
        <w:spacing w:line="360" w:lineRule="auto"/>
        <w:jc w:val="both"/>
        <w:rPr>
          <w:rFonts w:ascii="Bookman Old Style" w:hAnsi="Bookman Old Style" w:cs="Courier New"/>
          <w:caps/>
          <w:color w:val="000000"/>
        </w:rPr>
      </w:pPr>
      <w:r w:rsidRPr="007C6388">
        <w:rPr>
          <w:rFonts w:ascii="Bookman Old Style" w:hAnsi="Bookman Old Style" w:cs="Courier New"/>
          <w:caps/>
          <w:color w:val="000000"/>
          <w:sz w:val="22"/>
          <w:szCs w:val="22"/>
        </w:rPr>
        <w:t>Objeto</w:t>
      </w:r>
      <w:r w:rsidRPr="007C6388">
        <w:rPr>
          <w:rFonts w:ascii="Bookman Old Style" w:hAnsi="Bookman Old Style" w:cs="Courier New"/>
          <w:color w:val="000000"/>
          <w:sz w:val="22"/>
          <w:szCs w:val="22"/>
        </w:rPr>
        <w:t>:</w:t>
      </w:r>
      <w:r w:rsidRPr="007C6388">
        <w:rPr>
          <w:rFonts w:ascii="Bookman Old Style" w:eastAsia="Calibri" w:hAnsi="Bookman Old Style"/>
          <w:caps/>
          <w:sz w:val="28"/>
          <w:szCs w:val="28"/>
        </w:rPr>
        <w:t xml:space="preserve"> </w:t>
      </w:r>
      <w:r w:rsidR="00A83069" w:rsidRPr="007C6388">
        <w:rPr>
          <w:rFonts w:ascii="Bookman Old Style" w:hAnsi="Bookman Old Style" w:cs="Arial"/>
        </w:rPr>
        <w:t>AQUISIÇÃO</w:t>
      </w:r>
      <w:r w:rsidR="00A83069" w:rsidRPr="007C6388">
        <w:rPr>
          <w:rFonts w:ascii="Bookman Old Style" w:hAnsi="Bookman Old Style" w:cs="Arial"/>
          <w:bCs/>
        </w:rPr>
        <w:t xml:space="preserve"> </w:t>
      </w:r>
      <w:r w:rsidR="00A83069" w:rsidRPr="007C6388">
        <w:rPr>
          <w:rFonts w:ascii="Bookman Old Style" w:hAnsi="Bookman Old Style" w:cs="Courier New"/>
          <w:sz w:val="22"/>
          <w:szCs w:val="22"/>
        </w:rPr>
        <w:t xml:space="preserve">DE EQUIPAMENTOS E MOBILIÁRIOS PADRONIZADOS PARA EQUIPAR A </w:t>
      </w:r>
      <w:r w:rsidR="00A83069">
        <w:rPr>
          <w:rFonts w:ascii="Bookman Old Style" w:hAnsi="Bookman Old Style" w:cs="Courier New"/>
          <w:sz w:val="22"/>
          <w:szCs w:val="22"/>
        </w:rPr>
        <w:t>CRECHE ESCOLA</w:t>
      </w:r>
      <w:r w:rsidR="00A83069" w:rsidRPr="007C6388">
        <w:rPr>
          <w:rFonts w:ascii="Bookman Old Style" w:hAnsi="Bookman Old Style" w:cs="Courier New"/>
          <w:sz w:val="22"/>
          <w:szCs w:val="22"/>
        </w:rPr>
        <w:t xml:space="preserve"> - CONVÊNIO Nº </w:t>
      </w:r>
      <w:r w:rsidR="00A83069">
        <w:rPr>
          <w:rFonts w:ascii="Bookman Old Style" w:hAnsi="Bookman Old Style" w:cs="Courier New"/>
          <w:sz w:val="22"/>
          <w:szCs w:val="22"/>
        </w:rPr>
        <w:t>3345</w:t>
      </w:r>
      <w:r w:rsidR="00A83069" w:rsidRPr="007C6388">
        <w:rPr>
          <w:rFonts w:ascii="Bookman Old Style" w:hAnsi="Bookman Old Style" w:cs="Courier New"/>
          <w:sz w:val="22"/>
          <w:szCs w:val="22"/>
        </w:rPr>
        <w:t>/201</w:t>
      </w:r>
      <w:r w:rsidR="00A83069">
        <w:rPr>
          <w:rFonts w:ascii="Bookman Old Style" w:hAnsi="Bookman Old Style" w:cs="Courier New"/>
          <w:sz w:val="22"/>
          <w:szCs w:val="22"/>
        </w:rPr>
        <w:t>1</w:t>
      </w:r>
      <w:r w:rsidR="00A83069" w:rsidRPr="007C6388">
        <w:rPr>
          <w:rFonts w:ascii="Bookman Old Style" w:hAnsi="Bookman Old Style" w:cs="Courier New"/>
          <w:sz w:val="22"/>
          <w:szCs w:val="22"/>
        </w:rPr>
        <w:t xml:space="preserve">, QUE ENTRE SI CELEBRAM O </w:t>
      </w:r>
      <w:r w:rsidR="00A83069">
        <w:rPr>
          <w:rFonts w:ascii="Bookman Old Style" w:hAnsi="Bookman Old Style" w:cs="Courier New"/>
          <w:sz w:val="22"/>
          <w:szCs w:val="22"/>
        </w:rPr>
        <w:t xml:space="preserve"> </w:t>
      </w:r>
      <w:r w:rsidR="00A83069" w:rsidRPr="007C6388">
        <w:rPr>
          <w:rFonts w:ascii="Bookman Old Style" w:hAnsi="Bookman Old Style" w:cs="Courier New"/>
          <w:sz w:val="22"/>
          <w:szCs w:val="22"/>
        </w:rPr>
        <w:t>FDE E O MUN</w:t>
      </w:r>
      <w:r w:rsidR="00A83069">
        <w:rPr>
          <w:rFonts w:ascii="Bookman Old Style" w:hAnsi="Bookman Old Style" w:cs="Courier New"/>
          <w:sz w:val="22"/>
          <w:szCs w:val="22"/>
        </w:rPr>
        <w:t>I</w:t>
      </w:r>
      <w:r w:rsidR="00A83069" w:rsidRPr="007C6388">
        <w:rPr>
          <w:rFonts w:ascii="Bookman Old Style" w:hAnsi="Bookman Old Style" w:cs="Courier New"/>
          <w:sz w:val="22"/>
          <w:szCs w:val="22"/>
        </w:rPr>
        <w:t>CÍPIO DE</w:t>
      </w:r>
      <w:r w:rsidR="00A83069">
        <w:rPr>
          <w:rFonts w:ascii="Bookman Old Style" w:hAnsi="Bookman Old Style" w:cs="Courier New"/>
          <w:sz w:val="22"/>
          <w:szCs w:val="22"/>
        </w:rPr>
        <w:t xml:space="preserve"> IARAS/SP, CONFORME ANEXO I (DESCRITIVO DE EQUIPAMENTOS E MOBILIÁRIOS)</w:t>
      </w:r>
      <w:r w:rsidR="00A83069" w:rsidRPr="007C6388">
        <w:rPr>
          <w:rFonts w:ascii="Bookman Old Style" w:hAnsi="Bookman Old Style" w:cs="Courier New"/>
          <w:sz w:val="22"/>
          <w:szCs w:val="22"/>
        </w:rPr>
        <w:t>.</w:t>
      </w:r>
    </w:p>
    <w:p w:rsidR="007C6388" w:rsidRPr="007C6388" w:rsidRDefault="007C6388" w:rsidP="007C6388">
      <w:pPr>
        <w:spacing w:line="312" w:lineRule="auto"/>
        <w:jc w:val="both"/>
        <w:rPr>
          <w:rFonts w:ascii="Bookman Old Style" w:hAnsi="Bookman Old Style"/>
          <w:caps/>
          <w:color w:val="000000"/>
          <w:sz w:val="22"/>
        </w:rPr>
      </w:pP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Prezados Senhores,</w:t>
      </w:r>
    </w:p>
    <w:p w:rsidR="007C6388" w:rsidRPr="007C6388" w:rsidRDefault="007C6388" w:rsidP="007C6388">
      <w:pPr>
        <w:spacing w:line="312" w:lineRule="auto"/>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t xml:space="preserve">A Empresa ____________, inscrita no CNPJ nº ___________, com sede na Av/Rua _________, nº ___, bairro ____, na cidade de ______, Estado de _______, neste ato representada pelo Sr(a). ______________, portador(a) do RG. ________ e do CPF. _________, infra-assinado(a), vem pela presente declarar, nos termos do disposto no </w:t>
      </w:r>
      <w:r w:rsidRPr="007C6388">
        <w:rPr>
          <w:rFonts w:ascii="Bookman Old Style" w:hAnsi="Bookman Old Style" w:cs="Courier New"/>
          <w:color w:val="000000"/>
          <w:sz w:val="22"/>
        </w:rPr>
        <w:t>§</w:t>
      </w:r>
      <w:r w:rsidRPr="007C6388">
        <w:rPr>
          <w:rFonts w:ascii="Bookman Old Style" w:hAnsi="Bookman Old Style"/>
          <w:color w:val="000000"/>
          <w:sz w:val="22"/>
        </w:rPr>
        <w:t xml:space="preserve"> 6º, do artigo 27, da Lei 6.544/1989, de 22/11/1989, e nos termos da Lei 9.854/99, de 27/10/99, que a empresa supramencionada encontra-se em situação regular perante o Ministério do Trabalho, no que se refere à observância do disposto no inciso XXXIII, do artigo 7º, da Constituição Federal. </w:t>
      </w:r>
    </w:p>
    <w:p w:rsidR="007C6388" w:rsidRPr="007C6388" w:rsidRDefault="007C6388" w:rsidP="007C6388">
      <w:pPr>
        <w:spacing w:line="312" w:lineRule="auto"/>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Ressalva: Emprega menor, a partir de 14 anos, na condição de aprendiz:</w:t>
      </w: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t xml:space="preserve">(   ) SIM </w:t>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t>(   ) NÃO</w:t>
      </w:r>
    </w:p>
    <w:p w:rsidR="007C6388" w:rsidRPr="007C6388" w:rsidRDefault="007C6388" w:rsidP="007C6388">
      <w:pPr>
        <w:spacing w:line="312" w:lineRule="auto"/>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Pr>
          <w:rFonts w:ascii="Bookman Old Style" w:hAnsi="Bookman Old Style"/>
          <w:color w:val="000000"/>
          <w:sz w:val="22"/>
        </w:rPr>
        <w:t>IARAS</w:t>
      </w:r>
      <w:r w:rsidR="00A7057D">
        <w:rPr>
          <w:rFonts w:ascii="Bookman Old Style" w:hAnsi="Bookman Old Style"/>
          <w:color w:val="000000"/>
          <w:sz w:val="22"/>
        </w:rPr>
        <w:t>, ___ de __________ de 2016</w:t>
      </w:r>
      <w:r w:rsidRPr="007C6388">
        <w:rPr>
          <w:rFonts w:ascii="Bookman Old Style" w:hAnsi="Bookman Old Style"/>
          <w:color w:val="000000"/>
          <w:sz w:val="22"/>
        </w:rPr>
        <w:t>.</w:t>
      </w:r>
    </w:p>
    <w:p w:rsidR="007C6388" w:rsidRPr="007C6388" w:rsidRDefault="007C6388" w:rsidP="007C6388">
      <w:pPr>
        <w:spacing w:line="312" w:lineRule="auto"/>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ab/>
      </w:r>
      <w:r w:rsidRPr="007C6388">
        <w:rPr>
          <w:rFonts w:ascii="Bookman Old Style" w:hAnsi="Bookman Old Style"/>
          <w:color w:val="000000"/>
          <w:sz w:val="22"/>
        </w:rPr>
        <w:tab/>
      </w: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t>_________________________________</w:t>
      </w: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t xml:space="preserve">Assinatura do representante legal </w:t>
      </w:r>
    </w:p>
    <w:p w:rsidR="007C6388" w:rsidRPr="007C6388" w:rsidRDefault="007C6388" w:rsidP="007C6388">
      <w:pPr>
        <w:spacing w:line="312" w:lineRule="auto"/>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p>
    <w:p w:rsidR="007C6388" w:rsidRDefault="007C6388" w:rsidP="007C6388">
      <w:pPr>
        <w:spacing w:line="312" w:lineRule="auto"/>
        <w:jc w:val="both"/>
        <w:rPr>
          <w:rFonts w:ascii="Bookman Old Style" w:hAnsi="Bookman Old Style"/>
          <w:color w:val="000000"/>
          <w:sz w:val="22"/>
        </w:rPr>
      </w:pPr>
    </w:p>
    <w:p w:rsidR="00A7057D" w:rsidRDefault="00A7057D" w:rsidP="007C6388">
      <w:pPr>
        <w:spacing w:line="312" w:lineRule="auto"/>
        <w:jc w:val="both"/>
        <w:rPr>
          <w:rFonts w:ascii="Bookman Old Style" w:hAnsi="Bookman Old Style"/>
          <w:color w:val="000000"/>
          <w:sz w:val="22"/>
        </w:rPr>
      </w:pPr>
    </w:p>
    <w:p w:rsidR="00A7057D" w:rsidRDefault="00A7057D" w:rsidP="007C6388">
      <w:pPr>
        <w:spacing w:line="312" w:lineRule="auto"/>
        <w:jc w:val="both"/>
        <w:rPr>
          <w:rFonts w:ascii="Bookman Old Style" w:hAnsi="Bookman Old Style"/>
          <w:color w:val="000000"/>
          <w:sz w:val="22"/>
        </w:rPr>
      </w:pPr>
    </w:p>
    <w:p w:rsidR="00A7057D" w:rsidRPr="007C6388" w:rsidRDefault="00A7057D" w:rsidP="007C6388">
      <w:pPr>
        <w:spacing w:line="312" w:lineRule="auto"/>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p>
    <w:p w:rsidR="007C6388" w:rsidRPr="000B3183" w:rsidRDefault="007C6388" w:rsidP="000B3183">
      <w:pPr>
        <w:tabs>
          <w:tab w:val="left" w:pos="0"/>
        </w:tabs>
        <w:autoSpaceDE w:val="0"/>
        <w:autoSpaceDN w:val="0"/>
        <w:adjustRightInd w:val="0"/>
        <w:jc w:val="center"/>
        <w:rPr>
          <w:rStyle w:val="ftx21"/>
          <w:rFonts w:ascii="Bookman Old Style" w:hAnsi="Bookman Old Style" w:cs="Courier New"/>
          <w:b/>
          <w:sz w:val="32"/>
          <w:szCs w:val="32"/>
        </w:rPr>
      </w:pPr>
      <w:r w:rsidRPr="000B3183">
        <w:rPr>
          <w:rStyle w:val="ftx21"/>
          <w:rFonts w:ascii="Bookman Old Style" w:hAnsi="Bookman Old Style" w:cs="Courier New"/>
          <w:b/>
          <w:sz w:val="32"/>
          <w:szCs w:val="32"/>
        </w:rPr>
        <w:lastRenderedPageBreak/>
        <w:t>ANEXO VI</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8"/>
          <w:szCs w:val="28"/>
        </w:rPr>
      </w:pPr>
      <w:r w:rsidRPr="007C6388">
        <w:rPr>
          <w:rStyle w:val="ftx21"/>
          <w:rFonts w:ascii="Bookman Old Style" w:hAnsi="Bookman Old Style" w:cs="Courier New"/>
          <w:sz w:val="28"/>
          <w:szCs w:val="28"/>
        </w:rPr>
        <w:t>TERMO DE APRESENTAÇÃO DA EMPRESA</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Favor preencher este formulário para fins de facilitar a elaboração em caso de formalização do contrato.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Dados da Empresa: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Razão Social: ____________________________________________________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Nome Fantasia: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_______________________________________________________________</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CNPJ Nº:________________________________I.E:____________________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Endereço:(Rua,Avenida,etc...)_______________________________________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N°. ___________________________________ Complemento:_______________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TEL:___________________________________________Bairro:___________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Cidade:__________ Estado: ________, CEP:_________- ____________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Dados do Representante Legal que irá assinar o Contrato.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Nome: ______________________________________________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Qualificação:(cargo/função exercida na empresa)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Estado Civil:___________________ Nacionalidade: ________________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CPF Nº:_________________________________R.G:____________________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Endereço:(Rua,Avenida,etc...)_____________________N.º_____________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Bairro:_______,Cidade:_________ Estado: ____, CEP: 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Tel para contato:__________________________</w:t>
      </w:r>
    </w:p>
    <w:p w:rsidR="007C6388" w:rsidRPr="007C6388" w:rsidRDefault="007C6388" w:rsidP="007C6388">
      <w:pPr>
        <w:jc w:val="both"/>
        <w:rPr>
          <w:rFonts w:ascii="Bookman Old Style" w:hAnsi="Bookman Old Style" w:cs="Courier New"/>
          <w:color w:val="000000"/>
          <w:sz w:val="22"/>
          <w:szCs w:val="22"/>
        </w:rPr>
      </w:pPr>
    </w:p>
    <w:p w:rsidR="007C6388" w:rsidRPr="007C6388" w:rsidRDefault="007C6388" w:rsidP="007C6388">
      <w:pPr>
        <w:jc w:val="both"/>
        <w:rPr>
          <w:rFonts w:ascii="Bookman Old Style" w:hAnsi="Bookman Old Style" w:cs="Courier New"/>
          <w:color w:val="000000"/>
          <w:sz w:val="22"/>
          <w:szCs w:val="22"/>
        </w:rPr>
      </w:pPr>
    </w:p>
    <w:p w:rsidR="007C6388" w:rsidRPr="007C6388" w:rsidRDefault="007C6388" w:rsidP="007C6388">
      <w:pPr>
        <w:jc w:val="both"/>
        <w:rPr>
          <w:rFonts w:ascii="Bookman Old Style" w:hAnsi="Bookman Old Style" w:cs="Courier New"/>
          <w:color w:val="000000"/>
          <w:sz w:val="22"/>
          <w:szCs w:val="22"/>
        </w:rPr>
      </w:pPr>
    </w:p>
    <w:p w:rsidR="007C6388" w:rsidRPr="007C6388" w:rsidRDefault="007C6388" w:rsidP="007C6388">
      <w:pPr>
        <w:jc w:val="both"/>
        <w:rPr>
          <w:rFonts w:ascii="Bookman Old Style" w:hAnsi="Bookman Old Style" w:cs="Courier New"/>
          <w:color w:val="000000"/>
          <w:sz w:val="22"/>
          <w:szCs w:val="22"/>
        </w:rPr>
      </w:pPr>
    </w:p>
    <w:p w:rsidR="007C6388" w:rsidRDefault="007C6388" w:rsidP="007C6388">
      <w:pPr>
        <w:jc w:val="both"/>
        <w:rPr>
          <w:rFonts w:ascii="Bookman Old Style" w:hAnsi="Bookman Old Style" w:cs="Courier New"/>
          <w:color w:val="000000"/>
          <w:sz w:val="22"/>
          <w:szCs w:val="22"/>
        </w:rPr>
      </w:pPr>
    </w:p>
    <w:p w:rsidR="00A7057D" w:rsidRPr="007C6388" w:rsidRDefault="00A7057D" w:rsidP="007C6388">
      <w:pPr>
        <w:jc w:val="both"/>
        <w:rPr>
          <w:rFonts w:ascii="Bookman Old Style" w:hAnsi="Bookman Old Style" w:cs="Courier New"/>
          <w:color w:val="000000"/>
          <w:sz w:val="22"/>
          <w:szCs w:val="22"/>
        </w:rPr>
      </w:pPr>
    </w:p>
    <w:p w:rsidR="007C6388" w:rsidRPr="007C6388" w:rsidRDefault="007C6388" w:rsidP="007C6388">
      <w:pPr>
        <w:jc w:val="both"/>
        <w:rPr>
          <w:rFonts w:ascii="Bookman Old Style" w:hAnsi="Bookman Old Style"/>
          <w:color w:val="000000"/>
        </w:rPr>
      </w:pPr>
    </w:p>
    <w:p w:rsidR="007C6388" w:rsidRPr="007C6388" w:rsidRDefault="007C6388" w:rsidP="007C6388">
      <w:pPr>
        <w:jc w:val="both"/>
        <w:rPr>
          <w:rFonts w:ascii="Bookman Old Style" w:hAnsi="Bookman Old Style"/>
          <w:color w:val="000000"/>
        </w:rPr>
      </w:pPr>
    </w:p>
    <w:p w:rsidR="007C6388" w:rsidRPr="007C6388" w:rsidRDefault="007C6388" w:rsidP="007C6388">
      <w:pPr>
        <w:jc w:val="both"/>
        <w:rPr>
          <w:rFonts w:ascii="Bookman Old Style" w:hAnsi="Bookman Old Style"/>
          <w:color w:val="000000"/>
        </w:rPr>
      </w:pPr>
    </w:p>
    <w:p w:rsidR="007C6388" w:rsidRPr="007C6388" w:rsidRDefault="007C6388" w:rsidP="007C6388">
      <w:pPr>
        <w:jc w:val="both"/>
        <w:rPr>
          <w:rFonts w:ascii="Bookman Old Style" w:hAnsi="Bookman Old Style"/>
          <w:color w:val="000000"/>
        </w:rPr>
      </w:pPr>
    </w:p>
    <w:p w:rsidR="007C6388" w:rsidRPr="000B3183" w:rsidRDefault="007C6388" w:rsidP="000B3183">
      <w:pPr>
        <w:tabs>
          <w:tab w:val="left" w:pos="0"/>
        </w:tabs>
        <w:autoSpaceDE w:val="0"/>
        <w:autoSpaceDN w:val="0"/>
        <w:adjustRightInd w:val="0"/>
        <w:jc w:val="center"/>
        <w:rPr>
          <w:rStyle w:val="ftx21"/>
          <w:rFonts w:ascii="Bookman Old Style" w:hAnsi="Bookman Old Style" w:cs="Courier New"/>
          <w:b/>
          <w:sz w:val="32"/>
          <w:szCs w:val="32"/>
        </w:rPr>
      </w:pPr>
      <w:r w:rsidRPr="000B3183">
        <w:rPr>
          <w:rStyle w:val="ftx21"/>
          <w:rFonts w:ascii="Bookman Old Style" w:hAnsi="Bookman Old Style" w:cs="Courier New"/>
          <w:b/>
          <w:sz w:val="32"/>
          <w:szCs w:val="32"/>
        </w:rPr>
        <w:lastRenderedPageBreak/>
        <w:t>ANEXO VII</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32"/>
          <w:szCs w:val="3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32"/>
          <w:szCs w:val="32"/>
        </w:rPr>
      </w:pPr>
      <w:r w:rsidRPr="007C6388">
        <w:rPr>
          <w:rStyle w:val="ftx21"/>
          <w:rFonts w:ascii="Bookman Old Style" w:hAnsi="Bookman Old Style" w:cs="Courier New"/>
          <w:sz w:val="32"/>
          <w:szCs w:val="32"/>
        </w:rPr>
        <w:t>MODELO DE PROPOSTA</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32"/>
          <w:szCs w:val="32"/>
        </w:rPr>
      </w:pPr>
    </w:p>
    <w:p w:rsidR="007C6388" w:rsidRPr="007C6388" w:rsidRDefault="007C6388" w:rsidP="007C6388">
      <w:pPr>
        <w:tabs>
          <w:tab w:val="left" w:pos="0"/>
        </w:tabs>
        <w:autoSpaceDE w:val="0"/>
        <w:autoSpaceDN w:val="0"/>
        <w:adjustRightInd w:val="0"/>
        <w:jc w:val="both"/>
        <w:rPr>
          <w:rStyle w:val="ftx21"/>
          <w:rFonts w:ascii="Bookman Old Style" w:hAnsi="Bookman Old Style"/>
        </w:rPr>
      </w:pPr>
      <w:r w:rsidRPr="007C6388">
        <w:rPr>
          <w:rStyle w:val="ftx21"/>
          <w:rFonts w:ascii="Bookman Old Style" w:hAnsi="Bookman Old Style"/>
        </w:rPr>
        <w:t xml:space="preserve">PREGÃO PRESENCIAL </w:t>
      </w:r>
      <w:r w:rsidR="00A7057D">
        <w:rPr>
          <w:rStyle w:val="ftx21"/>
          <w:rFonts w:ascii="Bookman Old Style" w:hAnsi="Bookman Old Style"/>
        </w:rPr>
        <w:t>--</w:t>
      </w:r>
      <w:r w:rsidRPr="007C6388">
        <w:rPr>
          <w:rStyle w:val="ftx21"/>
          <w:rFonts w:ascii="Bookman Old Style" w:hAnsi="Bookman Old Style"/>
        </w:rPr>
        <w:t>/201</w:t>
      </w:r>
      <w:r w:rsidR="00A7057D">
        <w:rPr>
          <w:rStyle w:val="ftx21"/>
          <w:rFonts w:ascii="Bookman Old Style" w:hAnsi="Bookman Old Style"/>
        </w:rPr>
        <w:t>6</w:t>
      </w:r>
      <w:r w:rsidRPr="007C6388">
        <w:rPr>
          <w:rStyle w:val="ftx21"/>
          <w:rFonts w:ascii="Bookman Old Style" w:hAnsi="Bookman Old Style"/>
        </w:rPr>
        <w:t xml:space="preserve">                                      ENCERRAMENTO:______________</w:t>
      </w:r>
    </w:p>
    <w:p w:rsidR="007C6388" w:rsidRPr="007C6388" w:rsidRDefault="007C6388" w:rsidP="007C6388">
      <w:pPr>
        <w:tabs>
          <w:tab w:val="left" w:pos="0"/>
        </w:tabs>
        <w:autoSpaceDE w:val="0"/>
        <w:autoSpaceDN w:val="0"/>
        <w:adjustRightInd w:val="0"/>
        <w:jc w:val="both"/>
        <w:rPr>
          <w:rStyle w:val="ftx21"/>
          <w:rFonts w:ascii="Bookman Old Style" w:hAnsi="Bookman Old Style"/>
        </w:rPr>
      </w:pPr>
    </w:p>
    <w:p w:rsidR="007C6388" w:rsidRPr="007C6388" w:rsidRDefault="007C6388" w:rsidP="007C6388">
      <w:pPr>
        <w:tabs>
          <w:tab w:val="left" w:pos="0"/>
        </w:tabs>
        <w:autoSpaceDE w:val="0"/>
        <w:autoSpaceDN w:val="0"/>
        <w:adjustRightInd w:val="0"/>
        <w:jc w:val="both"/>
        <w:rPr>
          <w:rStyle w:val="ftx21"/>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r w:rsidRPr="007C6388">
        <w:rPr>
          <w:rStyle w:val="ftx21"/>
          <w:rFonts w:ascii="Bookman Old Style" w:hAnsi="Bookman Old Style"/>
        </w:rPr>
        <w:t>FORNECEDOR: ________________________________________________</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r w:rsidRPr="007C6388">
        <w:rPr>
          <w:rStyle w:val="ftx21"/>
          <w:rFonts w:ascii="Bookman Old Style" w:hAnsi="Bookman Old Style"/>
        </w:rPr>
        <w:t>CNPJ: _____________________________________________</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r w:rsidRPr="007C6388">
        <w:rPr>
          <w:rStyle w:val="ftx21"/>
          <w:rFonts w:ascii="Bookman Old Style" w:hAnsi="Bookman Old Style"/>
        </w:rPr>
        <w:t>CIDADE:_______________________________ UF:_______________________</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r w:rsidRPr="007C6388">
        <w:rPr>
          <w:rStyle w:val="ftx21"/>
          <w:rFonts w:ascii="Bookman Old Style" w:hAnsi="Bookman Old Style"/>
        </w:rPr>
        <w:t>VALIDADE DA PROPOSTA: ______________________</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r w:rsidRPr="007C6388">
        <w:rPr>
          <w:rStyle w:val="ftx21"/>
          <w:rFonts w:ascii="Bookman Old Style" w:hAnsi="Bookman Old Style"/>
        </w:rPr>
        <w:t>CONDIÇÕES DE PAGAMENTO: ___________________</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r w:rsidRPr="007C6388">
        <w:rPr>
          <w:rStyle w:val="ftx21"/>
          <w:rFonts w:ascii="Bookman Old Style" w:hAnsi="Bookman Old Style"/>
        </w:rPr>
        <w:t>PRAZO DE ENTREGA: _______________________________</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r w:rsidRPr="007C6388">
        <w:rPr>
          <w:rStyle w:val="ftx21"/>
          <w:rFonts w:ascii="Bookman Old Style" w:hAnsi="Bookman Old Style"/>
        </w:rPr>
        <w:t xml:space="preserve">OBJETO: </w:t>
      </w:r>
      <w:r w:rsidR="00A83069" w:rsidRPr="007C6388">
        <w:rPr>
          <w:rFonts w:ascii="Bookman Old Style" w:hAnsi="Bookman Old Style" w:cs="Arial"/>
        </w:rPr>
        <w:t>AQUISIÇÃO</w:t>
      </w:r>
      <w:r w:rsidR="00A83069" w:rsidRPr="007C6388">
        <w:rPr>
          <w:rFonts w:ascii="Bookman Old Style" w:hAnsi="Bookman Old Style" w:cs="Arial"/>
          <w:bCs/>
        </w:rPr>
        <w:t xml:space="preserve"> </w:t>
      </w:r>
      <w:r w:rsidR="00A83069" w:rsidRPr="007C6388">
        <w:rPr>
          <w:rFonts w:ascii="Bookman Old Style" w:hAnsi="Bookman Old Style" w:cs="Courier New"/>
          <w:sz w:val="22"/>
          <w:szCs w:val="22"/>
        </w:rPr>
        <w:t xml:space="preserve">DE EQUIPAMENTOS E MOBILIÁRIOS PADRONIZADOS PARA EQUIPAR A </w:t>
      </w:r>
      <w:r w:rsidR="00A83069">
        <w:rPr>
          <w:rFonts w:ascii="Bookman Old Style" w:hAnsi="Bookman Old Style" w:cs="Courier New"/>
          <w:sz w:val="22"/>
          <w:szCs w:val="22"/>
        </w:rPr>
        <w:t>CRECHE ESCOLA</w:t>
      </w:r>
      <w:r w:rsidR="00A83069" w:rsidRPr="007C6388">
        <w:rPr>
          <w:rFonts w:ascii="Bookman Old Style" w:hAnsi="Bookman Old Style" w:cs="Courier New"/>
          <w:sz w:val="22"/>
          <w:szCs w:val="22"/>
        </w:rPr>
        <w:t xml:space="preserve"> - CONVÊNIO Nº </w:t>
      </w:r>
      <w:r w:rsidR="00A83069">
        <w:rPr>
          <w:rFonts w:ascii="Bookman Old Style" w:hAnsi="Bookman Old Style" w:cs="Courier New"/>
          <w:sz w:val="22"/>
          <w:szCs w:val="22"/>
        </w:rPr>
        <w:t>3345</w:t>
      </w:r>
      <w:r w:rsidR="00A83069" w:rsidRPr="007C6388">
        <w:rPr>
          <w:rFonts w:ascii="Bookman Old Style" w:hAnsi="Bookman Old Style" w:cs="Courier New"/>
          <w:sz w:val="22"/>
          <w:szCs w:val="22"/>
        </w:rPr>
        <w:t>/201</w:t>
      </w:r>
      <w:r w:rsidR="00A83069">
        <w:rPr>
          <w:rFonts w:ascii="Bookman Old Style" w:hAnsi="Bookman Old Style" w:cs="Courier New"/>
          <w:sz w:val="22"/>
          <w:szCs w:val="22"/>
        </w:rPr>
        <w:t>1</w:t>
      </w:r>
      <w:r w:rsidR="00A83069" w:rsidRPr="007C6388">
        <w:rPr>
          <w:rFonts w:ascii="Bookman Old Style" w:hAnsi="Bookman Old Style" w:cs="Courier New"/>
          <w:sz w:val="22"/>
          <w:szCs w:val="22"/>
        </w:rPr>
        <w:t xml:space="preserve">, QUE ENTRE SI CELEBRAM O </w:t>
      </w:r>
      <w:r w:rsidR="00A83069">
        <w:rPr>
          <w:rFonts w:ascii="Bookman Old Style" w:hAnsi="Bookman Old Style" w:cs="Courier New"/>
          <w:sz w:val="22"/>
          <w:szCs w:val="22"/>
        </w:rPr>
        <w:t xml:space="preserve"> </w:t>
      </w:r>
      <w:r w:rsidR="00A83069" w:rsidRPr="007C6388">
        <w:rPr>
          <w:rFonts w:ascii="Bookman Old Style" w:hAnsi="Bookman Old Style" w:cs="Courier New"/>
          <w:sz w:val="22"/>
          <w:szCs w:val="22"/>
        </w:rPr>
        <w:t>FDE E O MUN</w:t>
      </w:r>
      <w:r w:rsidR="00A83069">
        <w:rPr>
          <w:rFonts w:ascii="Bookman Old Style" w:hAnsi="Bookman Old Style" w:cs="Courier New"/>
          <w:sz w:val="22"/>
          <w:szCs w:val="22"/>
        </w:rPr>
        <w:t>I</w:t>
      </w:r>
      <w:r w:rsidR="00A83069" w:rsidRPr="007C6388">
        <w:rPr>
          <w:rFonts w:ascii="Bookman Old Style" w:hAnsi="Bookman Old Style" w:cs="Courier New"/>
          <w:sz w:val="22"/>
          <w:szCs w:val="22"/>
        </w:rPr>
        <w:t>CÍPIO DE</w:t>
      </w:r>
      <w:r w:rsidR="00A83069">
        <w:rPr>
          <w:rFonts w:ascii="Bookman Old Style" w:hAnsi="Bookman Old Style" w:cs="Courier New"/>
          <w:sz w:val="22"/>
          <w:szCs w:val="22"/>
        </w:rPr>
        <w:t xml:space="preserve"> IARAS/SP, CONFORME ANEXO I (DESCRITIVO DE EQUIPAMENTOS E MOBILIÁRIOS).</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p>
    <w:tbl>
      <w:tblPr>
        <w:tblStyle w:val="Tabelacomgrade"/>
        <w:tblW w:w="0" w:type="auto"/>
        <w:tblLook w:val="04A0"/>
      </w:tblPr>
      <w:tblGrid>
        <w:gridCol w:w="662"/>
        <w:gridCol w:w="912"/>
        <w:gridCol w:w="5637"/>
        <w:gridCol w:w="1237"/>
        <w:gridCol w:w="1123"/>
      </w:tblGrid>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Item</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Quant.</w:t>
            </w:r>
          </w:p>
        </w:tc>
        <w:tc>
          <w:tcPr>
            <w:tcW w:w="5637"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Descrição</w:t>
            </w:r>
          </w:p>
        </w:tc>
        <w:tc>
          <w:tcPr>
            <w:tcW w:w="1237" w:type="dxa"/>
          </w:tcPr>
          <w:p w:rsidR="00961A99" w:rsidRPr="00665103" w:rsidRDefault="00961A99" w:rsidP="00A7057D">
            <w:pPr>
              <w:jc w:val="center"/>
              <w:rPr>
                <w:rFonts w:ascii="Bookman Old Style" w:hAnsi="Bookman Old Style" w:cs="Arial"/>
                <w:sz w:val="20"/>
                <w:szCs w:val="20"/>
              </w:rPr>
            </w:pPr>
            <w:r>
              <w:rPr>
                <w:rFonts w:ascii="Bookman Old Style" w:hAnsi="Bookman Old Style" w:cs="Arial"/>
                <w:sz w:val="20"/>
                <w:szCs w:val="20"/>
              </w:rPr>
              <w:t>Valor</w:t>
            </w:r>
          </w:p>
        </w:tc>
        <w:tc>
          <w:tcPr>
            <w:tcW w:w="1123" w:type="dxa"/>
          </w:tcPr>
          <w:p w:rsidR="00961A99" w:rsidRDefault="00961A99" w:rsidP="00A7057D">
            <w:pPr>
              <w:jc w:val="center"/>
              <w:rPr>
                <w:rFonts w:ascii="Bookman Old Style" w:hAnsi="Bookman Old Style" w:cs="Arial"/>
                <w:sz w:val="20"/>
                <w:szCs w:val="20"/>
              </w:rPr>
            </w:pPr>
            <w:r>
              <w:rPr>
                <w:rFonts w:ascii="Bookman Old Style" w:hAnsi="Bookman Old Style" w:cs="Arial"/>
                <w:sz w:val="20"/>
                <w:szCs w:val="20"/>
              </w:rPr>
              <w:t>Total</w:t>
            </w: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01</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10</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Armário de aço / 2 portas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02</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06</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Armário de aço / 6 portas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03</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08</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Armário baixo de madeira</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04</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Berço infantil (com colchão)</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05</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08</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Aparelho reprodutor de discos bluray (bluray player)</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06</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Banqueta para laboratório</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07</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Liquidificador comercial de 8 litros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08</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Carro auxiliar para cozinha</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156211">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09</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Cadeira fixa</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156211">
        <w:tc>
          <w:tcPr>
            <w:tcW w:w="662" w:type="dxa"/>
            <w:vAlign w:val="center"/>
          </w:tcPr>
          <w:p w:rsidR="00A83069" w:rsidRPr="00C60D91" w:rsidRDefault="00A83069" w:rsidP="00986C3F">
            <w:pPr>
              <w:jc w:val="center"/>
              <w:rPr>
                <w:rFonts w:ascii="Arial" w:hAnsi="Arial" w:cs="Arial"/>
                <w:sz w:val="20"/>
                <w:szCs w:val="20"/>
              </w:rPr>
            </w:pPr>
            <w:r w:rsidRPr="00C60D91">
              <w:rPr>
                <w:rFonts w:ascii="Arial" w:hAnsi="Arial" w:cs="Arial"/>
                <w:sz w:val="20"/>
                <w:szCs w:val="20"/>
              </w:rPr>
              <w:t>10</w:t>
            </w:r>
          </w:p>
        </w:tc>
        <w:tc>
          <w:tcPr>
            <w:tcW w:w="912" w:type="dxa"/>
            <w:vAlign w:val="center"/>
          </w:tcPr>
          <w:p w:rsidR="00A83069" w:rsidRPr="00C60D91" w:rsidRDefault="00A83069" w:rsidP="00986C3F">
            <w:pPr>
              <w:jc w:val="center"/>
              <w:rPr>
                <w:rFonts w:ascii="Arial" w:hAnsi="Arial" w:cs="Arial"/>
                <w:sz w:val="20"/>
                <w:szCs w:val="20"/>
              </w:rPr>
            </w:pPr>
            <w:r w:rsidRPr="00C60D91">
              <w:rPr>
                <w:rFonts w:ascii="Arial" w:hAnsi="Arial" w:cs="Arial"/>
                <w:sz w:val="20"/>
                <w:szCs w:val="20"/>
              </w:rPr>
              <w:t>12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Cadeira giratória sem braços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11</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Cadeira giratória com braços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12</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20</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Cadeira de uso múltiplo</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13</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Cadeira alta para alimentação de crianças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14</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Conjunto Individual - Tamanho 1 - </w:t>
            </w:r>
            <w:hyperlink r:id="rId10" w:history="1">
              <w:r w:rsidRPr="00C60D91">
                <w:rPr>
                  <w:rFonts w:ascii="Arial" w:hAnsi="Arial" w:cs="Arial"/>
                  <w:color w:val="000000"/>
                  <w:sz w:val="20"/>
                  <w:szCs w:val="20"/>
                </w:rPr>
                <w:t>Portaria INMETRO nº 105</w:t>
              </w:r>
            </w:hyperlink>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15</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Conjunto para aluno - Tamanho 3 - </w:t>
            </w:r>
            <w:hyperlink r:id="rId11" w:history="1">
              <w:r w:rsidRPr="00C60D91">
                <w:rPr>
                  <w:rFonts w:ascii="Arial" w:hAnsi="Arial" w:cs="Arial"/>
                  <w:color w:val="000000"/>
                  <w:sz w:val="20"/>
                  <w:szCs w:val="20"/>
                </w:rPr>
                <w:t>Portaria INMETRO nº 105</w:t>
              </w:r>
            </w:hyperlink>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16</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Conjunto coletivo (01 mesa / 04 cadeiras) - Tamanho 1</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17</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Conjunto para professor</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18</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Conjunto uso múltiplo (01 mesa / 04 cadeiras)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19</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Conjunto uso múltiplo (01 mesa / 04 cadeiras)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20</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8</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Colchonete para trocador (C=1,00m)</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21</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80</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Colchonete para repouso (C=1,85m)</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22</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15</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Estante baixa de madeira</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23</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15</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Estante / escaninho de madeira</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24</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Forno de micro-ondas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25</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Fogão industrial / 4 bocas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26</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Congelador horizontal ‘freezer’ (250 a 360 litros)   </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lastRenderedPageBreak/>
              <w:t>27</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Gaveteiro - Sistema de mobiliário para áreas administrativas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28</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Lavadora de roupas  </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39</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Conjunto uso múltiplo (01 mesa / 02 cadeiras) - Tamanho 1</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30</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24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Conjunto uso múltiplo (01 mesa / 02 cadeiras) - Tamanho 3</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vAlign w:val="center"/>
          </w:tcPr>
          <w:p w:rsidR="00A83069" w:rsidRPr="00C60D91" w:rsidRDefault="00A83069" w:rsidP="00986C3F">
            <w:pPr>
              <w:jc w:val="center"/>
              <w:rPr>
                <w:rFonts w:ascii="Arial" w:hAnsi="Arial" w:cs="Arial"/>
                <w:sz w:val="20"/>
                <w:szCs w:val="20"/>
              </w:rPr>
            </w:pPr>
            <w:r w:rsidRPr="00C60D91">
              <w:rPr>
                <w:rFonts w:ascii="Arial" w:hAnsi="Arial" w:cs="Arial"/>
                <w:sz w:val="20"/>
                <w:szCs w:val="20"/>
              </w:rPr>
              <w:t>31</w:t>
            </w:r>
          </w:p>
        </w:tc>
        <w:tc>
          <w:tcPr>
            <w:tcW w:w="912" w:type="dxa"/>
            <w:vAlign w:val="center"/>
          </w:tcPr>
          <w:p w:rsidR="00A83069" w:rsidRPr="00C60D91" w:rsidRDefault="00A83069" w:rsidP="00986C3F">
            <w:pPr>
              <w:jc w:val="center"/>
              <w:rPr>
                <w:rFonts w:ascii="Arial" w:hAnsi="Arial" w:cs="Arial"/>
                <w:sz w:val="20"/>
                <w:szCs w:val="20"/>
              </w:rPr>
            </w:pPr>
            <w:r w:rsidRPr="00C60D91">
              <w:rPr>
                <w:rFonts w:ascii="Arial" w:hAnsi="Arial" w:cs="Arial"/>
                <w:sz w:val="20"/>
                <w:szCs w:val="20"/>
              </w:rPr>
              <w:t>04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Conjunto para refeitório (01 mesa / 04 cadeiras) - Tamanho 1</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32</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Conjunto para refeitório (01 mesa / 04 cadeiras) - Tamanho 3</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33</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Mesa (L=750mm) - Sistema de mobiliário para áreas administrativas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34</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Mesa (L=900mm) - Sistema de mobiliário para áreas administrativas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35</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Mesa (L=1200mm) - Sistema de mobiliário para áreas administrativas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36</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Mesa (L=1400mm) - Sistema de mobiliário para áreas administrativas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37</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Mesa (L=1600mm) - Sistema de mobiliário para áreas administrativas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156211">
        <w:tc>
          <w:tcPr>
            <w:tcW w:w="662" w:type="dxa"/>
            <w:vAlign w:val="center"/>
          </w:tcPr>
          <w:p w:rsidR="00A83069" w:rsidRPr="00C60D91" w:rsidRDefault="00A83069" w:rsidP="00986C3F">
            <w:pPr>
              <w:jc w:val="center"/>
              <w:rPr>
                <w:rFonts w:ascii="Arial" w:hAnsi="Arial" w:cs="Arial"/>
                <w:sz w:val="20"/>
                <w:szCs w:val="20"/>
              </w:rPr>
            </w:pPr>
            <w:r w:rsidRPr="00C60D91">
              <w:rPr>
                <w:rFonts w:ascii="Arial" w:hAnsi="Arial" w:cs="Arial"/>
                <w:sz w:val="20"/>
                <w:szCs w:val="20"/>
              </w:rPr>
              <w:t>38</w:t>
            </w:r>
          </w:p>
        </w:tc>
        <w:tc>
          <w:tcPr>
            <w:tcW w:w="912" w:type="dxa"/>
            <w:vAlign w:val="center"/>
          </w:tcPr>
          <w:p w:rsidR="00A83069" w:rsidRPr="00C60D91" w:rsidRDefault="00A83069" w:rsidP="00986C3F">
            <w:pPr>
              <w:jc w:val="center"/>
              <w:rPr>
                <w:rFonts w:ascii="Arial" w:hAnsi="Arial" w:cs="Arial"/>
                <w:sz w:val="20"/>
                <w:szCs w:val="20"/>
              </w:rPr>
            </w:pPr>
            <w:r w:rsidRPr="00C60D91">
              <w:rPr>
                <w:rFonts w:ascii="Arial" w:hAnsi="Arial" w:cs="Arial"/>
                <w:sz w:val="20"/>
                <w:szCs w:val="20"/>
              </w:rPr>
              <w:t>04</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Mesa de reunião (L=2000mm) - Sistema de mobiliário para áreas administrativas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39</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15</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Mural</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40</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15</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Quadro branco</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41</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Refrigerador / 2 portas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42</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Refrigerador combinado Frost-Free (260 a 320 litros)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43</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08</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Suporte para televisores LED 40"</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44</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08</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Relógio</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45</w:t>
            </w:r>
          </w:p>
        </w:tc>
        <w:tc>
          <w:tcPr>
            <w:tcW w:w="912" w:type="dxa"/>
          </w:tcPr>
          <w:p w:rsidR="00A83069" w:rsidRPr="00C60D91" w:rsidRDefault="00A83069" w:rsidP="00986C3F">
            <w:pPr>
              <w:jc w:val="center"/>
              <w:rPr>
                <w:rFonts w:ascii="Arial" w:hAnsi="Arial" w:cs="Arial"/>
                <w:sz w:val="20"/>
                <w:szCs w:val="20"/>
              </w:rPr>
            </w:pPr>
            <w:r w:rsidRPr="00C60D91">
              <w:rPr>
                <w:rFonts w:ascii="Arial" w:hAnsi="Arial" w:cs="Arial"/>
                <w:sz w:val="20"/>
                <w:szCs w:val="20"/>
              </w:rPr>
              <w:t>02</w:t>
            </w:r>
          </w:p>
        </w:tc>
        <w:tc>
          <w:tcPr>
            <w:tcW w:w="5637" w:type="dxa"/>
          </w:tcPr>
          <w:p w:rsidR="00A83069" w:rsidRPr="00C60D91" w:rsidRDefault="00A83069" w:rsidP="00986C3F">
            <w:pPr>
              <w:rPr>
                <w:rFonts w:ascii="Arial" w:hAnsi="Arial" w:cs="Arial"/>
                <w:sz w:val="20"/>
                <w:szCs w:val="20"/>
              </w:rPr>
            </w:pPr>
            <w:r w:rsidRPr="00C60D91">
              <w:rPr>
                <w:rFonts w:ascii="Arial" w:hAnsi="Arial" w:cs="Arial"/>
                <w:color w:val="000000"/>
                <w:sz w:val="20"/>
                <w:szCs w:val="20"/>
              </w:rPr>
              <w:t>Secadora de roupas</w:t>
            </w:r>
          </w:p>
        </w:tc>
        <w:tc>
          <w:tcPr>
            <w:tcW w:w="1237" w:type="dxa"/>
          </w:tcPr>
          <w:p w:rsidR="00A83069" w:rsidRPr="00665103" w:rsidRDefault="00A83069" w:rsidP="00A7057D">
            <w:pPr>
              <w:rPr>
                <w:rFonts w:ascii="Bookman Old Style" w:hAnsi="Bookman Old Style" w:cs="Arial"/>
                <w:sz w:val="20"/>
                <w:szCs w:val="20"/>
              </w:rPr>
            </w:pPr>
          </w:p>
        </w:tc>
        <w:tc>
          <w:tcPr>
            <w:tcW w:w="1123" w:type="dxa"/>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Borders>
              <w:bottom w:val="single" w:sz="4" w:space="0" w:color="000000"/>
            </w:tcBorders>
          </w:tcPr>
          <w:p w:rsidR="00A83069" w:rsidRPr="00C60D91" w:rsidRDefault="00A83069" w:rsidP="00986C3F">
            <w:pPr>
              <w:jc w:val="center"/>
              <w:rPr>
                <w:rFonts w:ascii="Arial" w:hAnsi="Arial" w:cs="Arial"/>
                <w:sz w:val="20"/>
                <w:szCs w:val="20"/>
              </w:rPr>
            </w:pPr>
            <w:r w:rsidRPr="00C60D91">
              <w:rPr>
                <w:rFonts w:ascii="Arial" w:hAnsi="Arial" w:cs="Arial"/>
                <w:sz w:val="20"/>
                <w:szCs w:val="20"/>
              </w:rPr>
              <w:t>46</w:t>
            </w:r>
          </w:p>
        </w:tc>
        <w:tc>
          <w:tcPr>
            <w:tcW w:w="912" w:type="dxa"/>
            <w:tcBorders>
              <w:bottom w:val="single" w:sz="4" w:space="0" w:color="000000"/>
            </w:tcBorders>
          </w:tcPr>
          <w:p w:rsidR="00A83069" w:rsidRPr="00C60D91" w:rsidRDefault="00A83069" w:rsidP="00986C3F">
            <w:pPr>
              <w:jc w:val="center"/>
              <w:rPr>
                <w:rFonts w:ascii="Arial" w:hAnsi="Arial" w:cs="Arial"/>
                <w:sz w:val="20"/>
                <w:szCs w:val="20"/>
              </w:rPr>
            </w:pPr>
            <w:r w:rsidRPr="00C60D91">
              <w:rPr>
                <w:rFonts w:ascii="Arial" w:hAnsi="Arial" w:cs="Arial"/>
                <w:sz w:val="20"/>
                <w:szCs w:val="20"/>
              </w:rPr>
              <w:t>08</w:t>
            </w:r>
          </w:p>
        </w:tc>
        <w:tc>
          <w:tcPr>
            <w:tcW w:w="5637" w:type="dxa"/>
            <w:tcBorders>
              <w:bottom w:val="single" w:sz="4" w:space="0" w:color="000000"/>
            </w:tcBorders>
          </w:tcPr>
          <w:p w:rsidR="00A83069" w:rsidRPr="00C60D91" w:rsidRDefault="00A83069" w:rsidP="00986C3F">
            <w:pPr>
              <w:rPr>
                <w:rFonts w:ascii="Arial" w:hAnsi="Arial" w:cs="Arial"/>
                <w:sz w:val="20"/>
                <w:szCs w:val="20"/>
              </w:rPr>
            </w:pPr>
            <w:r w:rsidRPr="00C60D91">
              <w:rPr>
                <w:rFonts w:ascii="Arial" w:hAnsi="Arial" w:cs="Arial"/>
                <w:color w:val="000000"/>
                <w:sz w:val="20"/>
                <w:szCs w:val="20"/>
              </w:rPr>
              <w:t>Televisor LED 40" </w:t>
            </w:r>
          </w:p>
        </w:tc>
        <w:tc>
          <w:tcPr>
            <w:tcW w:w="1237" w:type="dxa"/>
            <w:tcBorders>
              <w:bottom w:val="single" w:sz="4" w:space="0" w:color="000000"/>
            </w:tcBorders>
          </w:tcPr>
          <w:p w:rsidR="00A83069" w:rsidRPr="00665103" w:rsidRDefault="00A83069" w:rsidP="00A7057D">
            <w:pPr>
              <w:rPr>
                <w:rFonts w:ascii="Bookman Old Style" w:hAnsi="Bookman Old Style" w:cs="Arial"/>
                <w:sz w:val="20"/>
                <w:szCs w:val="20"/>
              </w:rPr>
            </w:pPr>
          </w:p>
        </w:tc>
        <w:tc>
          <w:tcPr>
            <w:tcW w:w="1123" w:type="dxa"/>
            <w:tcBorders>
              <w:bottom w:val="single" w:sz="4" w:space="0" w:color="000000"/>
            </w:tcBorders>
          </w:tcPr>
          <w:p w:rsidR="00A83069" w:rsidRPr="00665103" w:rsidRDefault="00A83069" w:rsidP="00A7057D">
            <w:pPr>
              <w:rPr>
                <w:rFonts w:ascii="Bookman Old Style" w:hAnsi="Bookman Old Style" w:cs="Arial"/>
                <w:sz w:val="20"/>
                <w:szCs w:val="20"/>
              </w:rPr>
            </w:pPr>
          </w:p>
        </w:tc>
      </w:tr>
      <w:tr w:rsidR="00A83069" w:rsidRPr="00665103" w:rsidTr="00961A99">
        <w:tc>
          <w:tcPr>
            <w:tcW w:w="662" w:type="dxa"/>
            <w:tcBorders>
              <w:bottom w:val="single" w:sz="4" w:space="0" w:color="000000"/>
            </w:tcBorders>
          </w:tcPr>
          <w:p w:rsidR="00A83069" w:rsidRPr="00C60D91" w:rsidRDefault="00A83069" w:rsidP="00986C3F">
            <w:pPr>
              <w:jc w:val="center"/>
              <w:rPr>
                <w:rFonts w:ascii="Arial" w:hAnsi="Arial" w:cs="Arial"/>
                <w:sz w:val="20"/>
                <w:szCs w:val="20"/>
              </w:rPr>
            </w:pPr>
            <w:r w:rsidRPr="00C60D91">
              <w:rPr>
                <w:rFonts w:ascii="Arial" w:hAnsi="Arial" w:cs="Arial"/>
                <w:sz w:val="20"/>
                <w:szCs w:val="20"/>
              </w:rPr>
              <w:t>47</w:t>
            </w:r>
          </w:p>
        </w:tc>
        <w:tc>
          <w:tcPr>
            <w:tcW w:w="912" w:type="dxa"/>
            <w:tcBorders>
              <w:bottom w:val="single" w:sz="4" w:space="0" w:color="000000"/>
            </w:tcBorders>
          </w:tcPr>
          <w:p w:rsidR="00A83069" w:rsidRPr="00C60D91" w:rsidRDefault="00A83069" w:rsidP="00986C3F">
            <w:pPr>
              <w:jc w:val="center"/>
              <w:rPr>
                <w:rFonts w:ascii="Arial" w:hAnsi="Arial" w:cs="Arial"/>
                <w:sz w:val="20"/>
                <w:szCs w:val="20"/>
              </w:rPr>
            </w:pPr>
            <w:r w:rsidRPr="00C60D91">
              <w:rPr>
                <w:rFonts w:ascii="Arial" w:hAnsi="Arial" w:cs="Arial"/>
                <w:sz w:val="20"/>
                <w:szCs w:val="20"/>
              </w:rPr>
              <w:t>05</w:t>
            </w:r>
          </w:p>
        </w:tc>
        <w:tc>
          <w:tcPr>
            <w:tcW w:w="5637" w:type="dxa"/>
            <w:tcBorders>
              <w:bottom w:val="single" w:sz="4" w:space="0" w:color="000000"/>
            </w:tcBorders>
          </w:tcPr>
          <w:p w:rsidR="00A83069" w:rsidRPr="00C60D91" w:rsidRDefault="00A83069" w:rsidP="00986C3F">
            <w:pPr>
              <w:rPr>
                <w:rFonts w:ascii="Arial" w:hAnsi="Arial" w:cs="Arial"/>
                <w:color w:val="000000"/>
                <w:sz w:val="20"/>
                <w:szCs w:val="20"/>
              </w:rPr>
            </w:pPr>
            <w:r w:rsidRPr="00C60D91">
              <w:rPr>
                <w:rFonts w:ascii="Arial" w:hAnsi="Arial" w:cs="Arial"/>
                <w:color w:val="000000"/>
                <w:sz w:val="20"/>
                <w:szCs w:val="20"/>
              </w:rPr>
              <w:t>Arquivo para pastas suspensas</w:t>
            </w:r>
          </w:p>
        </w:tc>
        <w:tc>
          <w:tcPr>
            <w:tcW w:w="1237" w:type="dxa"/>
            <w:tcBorders>
              <w:bottom w:val="single" w:sz="4" w:space="0" w:color="000000"/>
            </w:tcBorders>
          </w:tcPr>
          <w:p w:rsidR="00A83069" w:rsidRPr="00665103" w:rsidRDefault="00A83069" w:rsidP="00A7057D">
            <w:pPr>
              <w:rPr>
                <w:rFonts w:ascii="Bookman Old Style" w:hAnsi="Bookman Old Style" w:cs="Arial"/>
                <w:sz w:val="20"/>
                <w:szCs w:val="20"/>
              </w:rPr>
            </w:pPr>
          </w:p>
        </w:tc>
        <w:tc>
          <w:tcPr>
            <w:tcW w:w="1123" w:type="dxa"/>
            <w:tcBorders>
              <w:bottom w:val="single" w:sz="4" w:space="0" w:color="000000"/>
            </w:tcBorders>
          </w:tcPr>
          <w:p w:rsidR="00A83069" w:rsidRPr="00665103" w:rsidRDefault="00A83069" w:rsidP="00A7057D">
            <w:pPr>
              <w:rPr>
                <w:rFonts w:ascii="Bookman Old Style" w:hAnsi="Bookman Old Style" w:cs="Arial"/>
                <w:sz w:val="20"/>
                <w:szCs w:val="20"/>
              </w:rPr>
            </w:pPr>
          </w:p>
        </w:tc>
      </w:tr>
      <w:tr w:rsidR="00961A99" w:rsidRPr="00665103" w:rsidTr="00961A99">
        <w:tc>
          <w:tcPr>
            <w:tcW w:w="662" w:type="dxa"/>
            <w:tcBorders>
              <w:right w:val="nil"/>
            </w:tcBorders>
          </w:tcPr>
          <w:p w:rsidR="00961A99" w:rsidRPr="00665103" w:rsidRDefault="00961A99" w:rsidP="00A7057D">
            <w:pPr>
              <w:jc w:val="center"/>
              <w:rPr>
                <w:rFonts w:ascii="Bookman Old Style" w:hAnsi="Bookman Old Style" w:cs="Arial"/>
                <w:sz w:val="20"/>
                <w:szCs w:val="20"/>
              </w:rPr>
            </w:pPr>
          </w:p>
        </w:tc>
        <w:tc>
          <w:tcPr>
            <w:tcW w:w="912" w:type="dxa"/>
            <w:tcBorders>
              <w:left w:val="nil"/>
              <w:right w:val="nil"/>
            </w:tcBorders>
          </w:tcPr>
          <w:p w:rsidR="00961A99" w:rsidRPr="00665103" w:rsidRDefault="00961A99" w:rsidP="00A7057D">
            <w:pPr>
              <w:jc w:val="center"/>
              <w:rPr>
                <w:rFonts w:ascii="Bookman Old Style" w:hAnsi="Bookman Old Style" w:cs="Arial"/>
                <w:sz w:val="20"/>
                <w:szCs w:val="20"/>
              </w:rPr>
            </w:pPr>
          </w:p>
        </w:tc>
        <w:tc>
          <w:tcPr>
            <w:tcW w:w="5637" w:type="dxa"/>
            <w:tcBorders>
              <w:left w:val="nil"/>
              <w:right w:val="nil"/>
            </w:tcBorders>
          </w:tcPr>
          <w:p w:rsidR="00961A99" w:rsidRPr="00961A99" w:rsidRDefault="00961A99" w:rsidP="00A7057D">
            <w:pPr>
              <w:rPr>
                <w:rFonts w:ascii="Bookman Old Style" w:hAnsi="Bookman Old Style" w:cs="Arial"/>
                <w:b/>
                <w:sz w:val="20"/>
                <w:szCs w:val="20"/>
              </w:rPr>
            </w:pPr>
            <w:r w:rsidRPr="00961A99">
              <w:rPr>
                <w:rFonts w:ascii="Bookman Old Style" w:hAnsi="Bookman Old Style" w:cs="Arial"/>
                <w:b/>
                <w:sz w:val="20"/>
                <w:szCs w:val="20"/>
              </w:rPr>
              <w:t xml:space="preserve">Valor </w:t>
            </w:r>
            <w:r>
              <w:rPr>
                <w:rFonts w:ascii="Bookman Old Style" w:hAnsi="Bookman Old Style" w:cs="Arial"/>
                <w:b/>
                <w:sz w:val="20"/>
                <w:szCs w:val="20"/>
              </w:rPr>
              <w:t>Total</w:t>
            </w:r>
          </w:p>
        </w:tc>
        <w:tc>
          <w:tcPr>
            <w:tcW w:w="1237" w:type="dxa"/>
            <w:tcBorders>
              <w:left w:val="nil"/>
              <w:right w:val="nil"/>
            </w:tcBorders>
          </w:tcPr>
          <w:p w:rsidR="00961A99" w:rsidRPr="00665103" w:rsidRDefault="00961A99" w:rsidP="00A7057D">
            <w:pPr>
              <w:rPr>
                <w:rFonts w:ascii="Bookman Old Style" w:hAnsi="Bookman Old Style" w:cs="Arial"/>
                <w:sz w:val="20"/>
                <w:szCs w:val="20"/>
              </w:rPr>
            </w:pPr>
          </w:p>
        </w:tc>
        <w:tc>
          <w:tcPr>
            <w:tcW w:w="1123" w:type="dxa"/>
            <w:tcBorders>
              <w:left w:val="nil"/>
              <w:right w:val="single" w:sz="4" w:space="0" w:color="auto"/>
            </w:tcBorders>
          </w:tcPr>
          <w:p w:rsidR="00961A99" w:rsidRPr="00665103" w:rsidRDefault="00961A99" w:rsidP="00A7057D">
            <w:pPr>
              <w:rPr>
                <w:rFonts w:ascii="Bookman Old Style" w:hAnsi="Bookman Old Style" w:cs="Arial"/>
                <w:sz w:val="20"/>
                <w:szCs w:val="20"/>
              </w:rPr>
            </w:pPr>
          </w:p>
        </w:tc>
      </w:tr>
    </w:tbl>
    <w:p w:rsidR="007C6388" w:rsidRPr="007C6388" w:rsidRDefault="007C6388" w:rsidP="007C6388">
      <w:pPr>
        <w:tabs>
          <w:tab w:val="left" w:pos="0"/>
        </w:tabs>
        <w:autoSpaceDE w:val="0"/>
        <w:autoSpaceDN w:val="0"/>
        <w:adjustRightInd w:val="0"/>
        <w:spacing w:line="360" w:lineRule="auto"/>
        <w:jc w:val="both"/>
        <w:rPr>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p>
    <w:p w:rsidR="007C6388" w:rsidRPr="007C6388" w:rsidRDefault="007C6388" w:rsidP="007C6388">
      <w:pPr>
        <w:tabs>
          <w:tab w:val="left" w:pos="0"/>
        </w:tabs>
        <w:autoSpaceDE w:val="0"/>
        <w:autoSpaceDN w:val="0"/>
        <w:adjustRightInd w:val="0"/>
        <w:jc w:val="both"/>
        <w:rPr>
          <w:rStyle w:val="ftx21"/>
          <w:rFonts w:ascii="Bookman Old Style" w:hAnsi="Bookman Old Style"/>
        </w:rPr>
      </w:pPr>
    </w:p>
    <w:p w:rsidR="007C6388" w:rsidRPr="007C6388" w:rsidRDefault="007C6388" w:rsidP="007C6388">
      <w:pPr>
        <w:tabs>
          <w:tab w:val="left" w:pos="0"/>
        </w:tabs>
        <w:autoSpaceDE w:val="0"/>
        <w:autoSpaceDN w:val="0"/>
        <w:adjustRightInd w:val="0"/>
        <w:jc w:val="both"/>
        <w:rPr>
          <w:rStyle w:val="ftx21"/>
          <w:rFonts w:ascii="Bookman Old Style" w:hAnsi="Bookman Old Style"/>
        </w:rPr>
      </w:pPr>
    </w:p>
    <w:p w:rsidR="007C6388" w:rsidRPr="007C6388" w:rsidRDefault="007C6388" w:rsidP="007C6388">
      <w:pPr>
        <w:tabs>
          <w:tab w:val="left" w:pos="0"/>
        </w:tabs>
        <w:autoSpaceDE w:val="0"/>
        <w:autoSpaceDN w:val="0"/>
        <w:adjustRightInd w:val="0"/>
        <w:jc w:val="both"/>
        <w:rPr>
          <w:rStyle w:val="ftx21"/>
          <w:rFonts w:ascii="Bookman Old Style" w:hAnsi="Bookman Old Style"/>
        </w:rPr>
      </w:pPr>
    </w:p>
    <w:p w:rsidR="008C2329" w:rsidRPr="007C6388" w:rsidRDefault="008C2329" w:rsidP="007C6388">
      <w:pPr>
        <w:jc w:val="both"/>
        <w:rPr>
          <w:rFonts w:ascii="Bookman Old Style" w:hAnsi="Bookman Old Style"/>
        </w:rPr>
      </w:pPr>
    </w:p>
    <w:sectPr w:rsidR="008C2329" w:rsidRPr="007C6388" w:rsidSect="00BA1A27">
      <w:headerReference w:type="even" r:id="rId12"/>
      <w:headerReference w:type="default" r:id="rId13"/>
      <w:footerReference w:type="default" r:id="rId14"/>
      <w:pgSz w:w="11907" w:h="16840" w:code="9"/>
      <w:pgMar w:top="102" w:right="851" w:bottom="851" w:left="1701" w:header="153"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45DC" w:rsidRDefault="00A845DC" w:rsidP="00BB440C">
      <w:r>
        <w:separator/>
      </w:r>
    </w:p>
  </w:endnote>
  <w:endnote w:type="continuationSeparator" w:id="1">
    <w:p w:rsidR="00A845DC" w:rsidRDefault="00A845DC"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D91" w:rsidRPr="00BF5FA9" w:rsidRDefault="00A96622" w:rsidP="00BB440C">
    <w:pPr>
      <w:pStyle w:val="Rodap"/>
      <w:jc w:val="center"/>
      <w:rPr>
        <w:sz w:val="22"/>
        <w:szCs w:val="22"/>
      </w:rPr>
    </w:pPr>
    <w:r>
      <w:rPr>
        <w:noProof/>
        <w:sz w:val="22"/>
        <w:szCs w:val="22"/>
      </w:rPr>
      <w:pict>
        <v:line id="_x0000_s2050" style="position:absolute;left:0;text-align:left;z-index:251658240" from=".55pt,-1.7pt" to="477.55pt,-1.7pt" strokeweight="3pt">
          <v:stroke linestyle="thinThin"/>
        </v:line>
      </w:pict>
    </w:r>
    <w:r w:rsidR="00C60D91" w:rsidRPr="00BF5FA9">
      <w:rPr>
        <w:sz w:val="22"/>
        <w:szCs w:val="22"/>
      </w:rPr>
      <w:t>Praça Monção, 683 – F</w:t>
    </w:r>
    <w:r w:rsidR="00C60D91">
      <w:rPr>
        <w:sz w:val="22"/>
        <w:szCs w:val="22"/>
      </w:rPr>
      <w:t>one: (14) 3764-94</w:t>
    </w:r>
    <w:r w:rsidR="00C60D91" w:rsidRPr="00BF5FA9">
      <w:rPr>
        <w:sz w:val="22"/>
        <w:szCs w:val="22"/>
      </w:rPr>
      <w:t>00  -  3764-9401  –  CEP 18.775-000 -  IARAS - SP</w:t>
    </w:r>
  </w:p>
  <w:p w:rsidR="00C60D91" w:rsidRPr="00BB440C" w:rsidRDefault="00C60D91" w:rsidP="00BB440C">
    <w:pPr>
      <w:pStyle w:val="Rodap"/>
      <w:jc w:val="center"/>
      <w:rPr>
        <w:sz w:val="22"/>
        <w:szCs w:val="22"/>
      </w:rPr>
    </w:pPr>
    <w:r>
      <w:rPr>
        <w:sz w:val="22"/>
        <w:szCs w:val="22"/>
      </w:rPr>
      <w:t>e-mail: prefiaras@uol.com.br</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45DC" w:rsidRDefault="00A845DC" w:rsidP="00BB440C">
      <w:r>
        <w:separator/>
      </w:r>
    </w:p>
  </w:footnote>
  <w:footnote w:type="continuationSeparator" w:id="1">
    <w:p w:rsidR="00A845DC" w:rsidRDefault="00A845DC"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D91" w:rsidRDefault="00C60D91">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D91" w:rsidRPr="00E77429" w:rsidRDefault="00C60D91"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C60D91" w:rsidRPr="003B15CE" w:rsidRDefault="00C60D91" w:rsidP="00383B93">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C60D91" w:rsidRPr="00DB1FB9" w:rsidRDefault="00C60D91" w:rsidP="00383B93">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C60D91" w:rsidRDefault="00C60D91">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8376E"/>
    <w:multiLevelType w:val="multilevel"/>
    <w:tmpl w:val="1896A218"/>
    <w:lvl w:ilvl="0">
      <w:start w:val="1"/>
      <w:numFmt w:val="decimal"/>
      <w:lvlText w:val="%1."/>
      <w:lvlJc w:val="left"/>
      <w:pPr>
        <w:ind w:left="450" w:hanging="45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67C40EFA"/>
    <w:multiLevelType w:val="hybridMultilevel"/>
    <w:tmpl w:val="D84EC310"/>
    <w:lvl w:ilvl="0" w:tplc="23FAAC76">
      <w:start w:val="1"/>
      <w:numFmt w:val="decimal"/>
      <w:lvlText w:val="%1."/>
      <w:lvlJc w:val="left"/>
      <w:pPr>
        <w:ind w:left="765" w:hanging="4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stylePaneFormatFilter w:val="3F01"/>
  <w:defaultTabStop w:val="708"/>
  <w:hyphenationZone w:val="425"/>
  <w:characterSpacingControl w:val="doNotCompress"/>
  <w:hdrShapeDefaults>
    <o:shapedefaults v:ext="edit" spidmax="19458"/>
    <o:shapelayout v:ext="edit">
      <o:idmap v:ext="edit" data="2"/>
    </o:shapelayout>
  </w:hdrShapeDefaults>
  <w:footnotePr>
    <w:footnote w:id="0"/>
    <w:footnote w:id="1"/>
  </w:footnotePr>
  <w:endnotePr>
    <w:endnote w:id="0"/>
    <w:endnote w:id="1"/>
  </w:endnotePr>
  <w:compat/>
  <w:rsids>
    <w:rsidRoot w:val="005814CB"/>
    <w:rsid w:val="00010995"/>
    <w:rsid w:val="000200E4"/>
    <w:rsid w:val="00067F9E"/>
    <w:rsid w:val="00072A13"/>
    <w:rsid w:val="00086D5F"/>
    <w:rsid w:val="000B1DBB"/>
    <w:rsid w:val="000B29B6"/>
    <w:rsid w:val="000B310E"/>
    <w:rsid w:val="000B3183"/>
    <w:rsid w:val="000B3253"/>
    <w:rsid w:val="000B7037"/>
    <w:rsid w:val="000D2E56"/>
    <w:rsid w:val="000E2201"/>
    <w:rsid w:val="000F7A86"/>
    <w:rsid w:val="001041B7"/>
    <w:rsid w:val="00111A90"/>
    <w:rsid w:val="00123859"/>
    <w:rsid w:val="00123F5E"/>
    <w:rsid w:val="00127C4D"/>
    <w:rsid w:val="00131BB4"/>
    <w:rsid w:val="0013696A"/>
    <w:rsid w:val="00141785"/>
    <w:rsid w:val="00157BD0"/>
    <w:rsid w:val="001653C0"/>
    <w:rsid w:val="00165811"/>
    <w:rsid w:val="00172EC2"/>
    <w:rsid w:val="001904BA"/>
    <w:rsid w:val="00195A0D"/>
    <w:rsid w:val="001B378E"/>
    <w:rsid w:val="001E2F9E"/>
    <w:rsid w:val="001F07D3"/>
    <w:rsid w:val="001F5402"/>
    <w:rsid w:val="001F5B89"/>
    <w:rsid w:val="001F72FB"/>
    <w:rsid w:val="0020098A"/>
    <w:rsid w:val="00202FD6"/>
    <w:rsid w:val="00214817"/>
    <w:rsid w:val="00216E4D"/>
    <w:rsid w:val="002205F8"/>
    <w:rsid w:val="00227BE4"/>
    <w:rsid w:val="0023291C"/>
    <w:rsid w:val="00235E7E"/>
    <w:rsid w:val="00237CBB"/>
    <w:rsid w:val="00243A6F"/>
    <w:rsid w:val="002458B2"/>
    <w:rsid w:val="0024616E"/>
    <w:rsid w:val="00254066"/>
    <w:rsid w:val="00256A55"/>
    <w:rsid w:val="00271E44"/>
    <w:rsid w:val="0027247B"/>
    <w:rsid w:val="002C5E4C"/>
    <w:rsid w:val="002E130C"/>
    <w:rsid w:val="002E2F0E"/>
    <w:rsid w:val="002E3185"/>
    <w:rsid w:val="002E678A"/>
    <w:rsid w:val="002E6AB9"/>
    <w:rsid w:val="002F2859"/>
    <w:rsid w:val="0030162F"/>
    <w:rsid w:val="00305524"/>
    <w:rsid w:val="0032177E"/>
    <w:rsid w:val="00355A40"/>
    <w:rsid w:val="003603AD"/>
    <w:rsid w:val="00383B38"/>
    <w:rsid w:val="00383B93"/>
    <w:rsid w:val="00383E37"/>
    <w:rsid w:val="00384A71"/>
    <w:rsid w:val="003856B5"/>
    <w:rsid w:val="003870D6"/>
    <w:rsid w:val="00390F9A"/>
    <w:rsid w:val="003C3603"/>
    <w:rsid w:val="003C4AD4"/>
    <w:rsid w:val="003D507E"/>
    <w:rsid w:val="003D5561"/>
    <w:rsid w:val="003E7457"/>
    <w:rsid w:val="003F0AF2"/>
    <w:rsid w:val="003F2716"/>
    <w:rsid w:val="003F75DD"/>
    <w:rsid w:val="00415C59"/>
    <w:rsid w:val="00420DE0"/>
    <w:rsid w:val="00423D46"/>
    <w:rsid w:val="00427FEA"/>
    <w:rsid w:val="00437397"/>
    <w:rsid w:val="00445EB3"/>
    <w:rsid w:val="0045791C"/>
    <w:rsid w:val="00464C16"/>
    <w:rsid w:val="00473093"/>
    <w:rsid w:val="00484A24"/>
    <w:rsid w:val="004960C0"/>
    <w:rsid w:val="004A4C69"/>
    <w:rsid w:val="004B07DB"/>
    <w:rsid w:val="004B0E24"/>
    <w:rsid w:val="004B2F99"/>
    <w:rsid w:val="004E1E67"/>
    <w:rsid w:val="004F4760"/>
    <w:rsid w:val="004F4FB5"/>
    <w:rsid w:val="004F59DF"/>
    <w:rsid w:val="0051476D"/>
    <w:rsid w:val="00516F58"/>
    <w:rsid w:val="00527910"/>
    <w:rsid w:val="005320FF"/>
    <w:rsid w:val="00537E6A"/>
    <w:rsid w:val="0055176F"/>
    <w:rsid w:val="00551BC1"/>
    <w:rsid w:val="005531C6"/>
    <w:rsid w:val="0055489A"/>
    <w:rsid w:val="00556E19"/>
    <w:rsid w:val="00565A84"/>
    <w:rsid w:val="00567492"/>
    <w:rsid w:val="00577755"/>
    <w:rsid w:val="00577A9F"/>
    <w:rsid w:val="005814CB"/>
    <w:rsid w:val="00597297"/>
    <w:rsid w:val="005A17E2"/>
    <w:rsid w:val="005C1FFE"/>
    <w:rsid w:val="005D58ED"/>
    <w:rsid w:val="005D7445"/>
    <w:rsid w:val="005E1570"/>
    <w:rsid w:val="005F3B44"/>
    <w:rsid w:val="005F44CF"/>
    <w:rsid w:val="005F6CD8"/>
    <w:rsid w:val="006065A4"/>
    <w:rsid w:val="00620A01"/>
    <w:rsid w:val="00632F94"/>
    <w:rsid w:val="0063383F"/>
    <w:rsid w:val="00635CF3"/>
    <w:rsid w:val="006563EA"/>
    <w:rsid w:val="00656ACF"/>
    <w:rsid w:val="00662B99"/>
    <w:rsid w:val="00665103"/>
    <w:rsid w:val="00670FDF"/>
    <w:rsid w:val="006A055B"/>
    <w:rsid w:val="006A5E75"/>
    <w:rsid w:val="006B4455"/>
    <w:rsid w:val="006B4D8C"/>
    <w:rsid w:val="006C5CE4"/>
    <w:rsid w:val="006D6C35"/>
    <w:rsid w:val="006E69DB"/>
    <w:rsid w:val="006F2117"/>
    <w:rsid w:val="006F4B1E"/>
    <w:rsid w:val="006F5FE1"/>
    <w:rsid w:val="007717F9"/>
    <w:rsid w:val="00782801"/>
    <w:rsid w:val="007861A1"/>
    <w:rsid w:val="007869C1"/>
    <w:rsid w:val="00791CBE"/>
    <w:rsid w:val="007A0185"/>
    <w:rsid w:val="007B7B29"/>
    <w:rsid w:val="007C0AA1"/>
    <w:rsid w:val="007C6388"/>
    <w:rsid w:val="007C70F3"/>
    <w:rsid w:val="007D03D5"/>
    <w:rsid w:val="007E27B8"/>
    <w:rsid w:val="007E3397"/>
    <w:rsid w:val="0080159A"/>
    <w:rsid w:val="008204FA"/>
    <w:rsid w:val="00820BCF"/>
    <w:rsid w:val="00835BEA"/>
    <w:rsid w:val="00850F7E"/>
    <w:rsid w:val="00852B09"/>
    <w:rsid w:val="008614B6"/>
    <w:rsid w:val="00866D61"/>
    <w:rsid w:val="0088014D"/>
    <w:rsid w:val="008841A0"/>
    <w:rsid w:val="00890801"/>
    <w:rsid w:val="008923AA"/>
    <w:rsid w:val="00894C7C"/>
    <w:rsid w:val="00897D9B"/>
    <w:rsid w:val="008A33EA"/>
    <w:rsid w:val="008A3BDA"/>
    <w:rsid w:val="008A595D"/>
    <w:rsid w:val="008C2329"/>
    <w:rsid w:val="008C5BA6"/>
    <w:rsid w:val="008C5D7C"/>
    <w:rsid w:val="008C62DF"/>
    <w:rsid w:val="008C68DB"/>
    <w:rsid w:val="008C6B9B"/>
    <w:rsid w:val="00901D3F"/>
    <w:rsid w:val="009411A7"/>
    <w:rsid w:val="009439F1"/>
    <w:rsid w:val="009455E6"/>
    <w:rsid w:val="009467EA"/>
    <w:rsid w:val="0095702A"/>
    <w:rsid w:val="00961A99"/>
    <w:rsid w:val="00964D4A"/>
    <w:rsid w:val="0097118C"/>
    <w:rsid w:val="009803E4"/>
    <w:rsid w:val="009C46D8"/>
    <w:rsid w:val="009D715C"/>
    <w:rsid w:val="00A068B8"/>
    <w:rsid w:val="00A17539"/>
    <w:rsid w:val="00A219F1"/>
    <w:rsid w:val="00A22ADC"/>
    <w:rsid w:val="00A2309A"/>
    <w:rsid w:val="00A27CAD"/>
    <w:rsid w:val="00A37ED9"/>
    <w:rsid w:val="00A4756D"/>
    <w:rsid w:val="00A61D5C"/>
    <w:rsid w:val="00A668A5"/>
    <w:rsid w:val="00A66C07"/>
    <w:rsid w:val="00A67BD0"/>
    <w:rsid w:val="00A7057D"/>
    <w:rsid w:val="00A83069"/>
    <w:rsid w:val="00A8387C"/>
    <w:rsid w:val="00A845DC"/>
    <w:rsid w:val="00A9304B"/>
    <w:rsid w:val="00A96622"/>
    <w:rsid w:val="00AA2519"/>
    <w:rsid w:val="00AA46C4"/>
    <w:rsid w:val="00AB1916"/>
    <w:rsid w:val="00AB43EE"/>
    <w:rsid w:val="00AB7474"/>
    <w:rsid w:val="00AC222F"/>
    <w:rsid w:val="00AC257F"/>
    <w:rsid w:val="00AC33E9"/>
    <w:rsid w:val="00AD093E"/>
    <w:rsid w:val="00AD2EB2"/>
    <w:rsid w:val="00AD5B78"/>
    <w:rsid w:val="00AD60D7"/>
    <w:rsid w:val="00AD7733"/>
    <w:rsid w:val="00AE6ED4"/>
    <w:rsid w:val="00B23D4A"/>
    <w:rsid w:val="00B35E6F"/>
    <w:rsid w:val="00B50576"/>
    <w:rsid w:val="00B553E3"/>
    <w:rsid w:val="00B605B8"/>
    <w:rsid w:val="00B613C7"/>
    <w:rsid w:val="00B61D10"/>
    <w:rsid w:val="00B63725"/>
    <w:rsid w:val="00B671BF"/>
    <w:rsid w:val="00B816B2"/>
    <w:rsid w:val="00B82E75"/>
    <w:rsid w:val="00B8642B"/>
    <w:rsid w:val="00B87B06"/>
    <w:rsid w:val="00B96FCB"/>
    <w:rsid w:val="00BA00CB"/>
    <w:rsid w:val="00BA1A27"/>
    <w:rsid w:val="00BA6EAD"/>
    <w:rsid w:val="00BB2872"/>
    <w:rsid w:val="00BB3AF6"/>
    <w:rsid w:val="00BB3FC3"/>
    <w:rsid w:val="00BB440C"/>
    <w:rsid w:val="00BC3589"/>
    <w:rsid w:val="00BC6D9B"/>
    <w:rsid w:val="00BE2ACA"/>
    <w:rsid w:val="00BF0E8D"/>
    <w:rsid w:val="00BF384F"/>
    <w:rsid w:val="00BF543F"/>
    <w:rsid w:val="00C1576A"/>
    <w:rsid w:val="00C1622A"/>
    <w:rsid w:val="00C35B25"/>
    <w:rsid w:val="00C54A5A"/>
    <w:rsid w:val="00C552AE"/>
    <w:rsid w:val="00C60D91"/>
    <w:rsid w:val="00C621F5"/>
    <w:rsid w:val="00C74062"/>
    <w:rsid w:val="00C75EE3"/>
    <w:rsid w:val="00C83C9C"/>
    <w:rsid w:val="00C87BAC"/>
    <w:rsid w:val="00C90D5D"/>
    <w:rsid w:val="00CA3A4D"/>
    <w:rsid w:val="00CA5148"/>
    <w:rsid w:val="00CA7DEF"/>
    <w:rsid w:val="00CC0584"/>
    <w:rsid w:val="00CC2955"/>
    <w:rsid w:val="00CD3EDB"/>
    <w:rsid w:val="00D155FC"/>
    <w:rsid w:val="00D16B92"/>
    <w:rsid w:val="00D3161F"/>
    <w:rsid w:val="00D43F7F"/>
    <w:rsid w:val="00D45E74"/>
    <w:rsid w:val="00D4729B"/>
    <w:rsid w:val="00D52054"/>
    <w:rsid w:val="00D61D21"/>
    <w:rsid w:val="00D656B1"/>
    <w:rsid w:val="00D66535"/>
    <w:rsid w:val="00D67AE2"/>
    <w:rsid w:val="00D71B70"/>
    <w:rsid w:val="00D77893"/>
    <w:rsid w:val="00D826E0"/>
    <w:rsid w:val="00D84D52"/>
    <w:rsid w:val="00DA17C3"/>
    <w:rsid w:val="00DA4E69"/>
    <w:rsid w:val="00DC25A9"/>
    <w:rsid w:val="00DC5ED6"/>
    <w:rsid w:val="00DD023A"/>
    <w:rsid w:val="00DD20C9"/>
    <w:rsid w:val="00DE5B6A"/>
    <w:rsid w:val="00DF69C7"/>
    <w:rsid w:val="00E14D69"/>
    <w:rsid w:val="00E21FDD"/>
    <w:rsid w:val="00E32BD5"/>
    <w:rsid w:val="00E34677"/>
    <w:rsid w:val="00E4602A"/>
    <w:rsid w:val="00E511A3"/>
    <w:rsid w:val="00E542F2"/>
    <w:rsid w:val="00E55789"/>
    <w:rsid w:val="00E62637"/>
    <w:rsid w:val="00E81DC4"/>
    <w:rsid w:val="00E9323F"/>
    <w:rsid w:val="00E94E0A"/>
    <w:rsid w:val="00E97A81"/>
    <w:rsid w:val="00EA436C"/>
    <w:rsid w:val="00EB55C8"/>
    <w:rsid w:val="00EC5B79"/>
    <w:rsid w:val="00ED6543"/>
    <w:rsid w:val="00EE26B5"/>
    <w:rsid w:val="00EF1437"/>
    <w:rsid w:val="00EF3993"/>
    <w:rsid w:val="00EF7224"/>
    <w:rsid w:val="00F02ADD"/>
    <w:rsid w:val="00F05A44"/>
    <w:rsid w:val="00F11D8D"/>
    <w:rsid w:val="00F22505"/>
    <w:rsid w:val="00F24BBF"/>
    <w:rsid w:val="00F25799"/>
    <w:rsid w:val="00F47637"/>
    <w:rsid w:val="00F50BDE"/>
    <w:rsid w:val="00F54660"/>
    <w:rsid w:val="00F67223"/>
    <w:rsid w:val="00F714E7"/>
    <w:rsid w:val="00F73BC6"/>
    <w:rsid w:val="00FB601E"/>
    <w:rsid w:val="00FE43F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 Lis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7C6388"/>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uiPriority w:val="99"/>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styleId="NormalWeb">
    <w:name w:val="Normal (Web)"/>
    <w:basedOn w:val="Normal"/>
    <w:uiPriority w:val="99"/>
    <w:unhideWhenUsed/>
    <w:rsid w:val="00123F5E"/>
    <w:pPr>
      <w:spacing w:before="100" w:beforeAutospacing="1" w:after="100" w:afterAutospacing="1"/>
    </w:pPr>
  </w:style>
  <w:style w:type="character" w:customStyle="1" w:styleId="Ttulo4Char">
    <w:name w:val="Título 4 Char"/>
    <w:basedOn w:val="Fontepargpadro"/>
    <w:link w:val="Ttulo4"/>
    <w:rsid w:val="007C6388"/>
    <w:rPr>
      <w:b/>
      <w:bCs/>
      <w:sz w:val="28"/>
      <w:szCs w:val="28"/>
    </w:rPr>
  </w:style>
  <w:style w:type="character" w:customStyle="1" w:styleId="Ttulo2Char">
    <w:name w:val="Título 2 Char"/>
    <w:basedOn w:val="Fontepargpadro"/>
    <w:link w:val="Ttulo2"/>
    <w:rsid w:val="007C6388"/>
    <w:rPr>
      <w:rFonts w:ascii="Arial Rounded MT Bold" w:hAnsi="Arial Rounded MT Bold"/>
      <w:b/>
      <w:sz w:val="32"/>
      <w:szCs w:val="24"/>
      <w:u w:val="single"/>
    </w:rPr>
  </w:style>
  <w:style w:type="character" w:customStyle="1" w:styleId="ftx21">
    <w:name w:val="ftx21"/>
    <w:basedOn w:val="Fontepargpadro"/>
    <w:rsid w:val="007C6388"/>
    <w:rPr>
      <w:b w:val="0"/>
      <w:b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895165607">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1751460465">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atalogotecnico.fde.sp.gov.br/meu_site/Catalogos/Mobiliario/Portaria_INMETRO_105.pdf"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talogotecnico.fde.sp.gov.br/meu_site/Catalogos/Mobiliario/Portaria_INMETRO_105.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catalogotecnico.fde.sp.gov.br/meu_site/Catalogos/Mobiliario/Portaria_INMETRO_105.pdf" TargetMode="External"/><Relationship Id="rId4" Type="http://schemas.openxmlformats.org/officeDocument/2006/relationships/settings" Target="settings.xml"/><Relationship Id="rId9" Type="http://schemas.openxmlformats.org/officeDocument/2006/relationships/hyperlink" Target="http://catalogotecnico.fde.sp.gov.br/meu_site/Catalogos/Mobiliario/Portaria_INMETRO_105.pdf"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75357-0984-4B3A-B4F1-72E6AEBD8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7077</Words>
  <Characters>38216</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45203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Carla Regiane Aguilera</cp:lastModifiedBy>
  <cp:revision>3</cp:revision>
  <cp:lastPrinted>2015-07-28T14:19:00Z</cp:lastPrinted>
  <dcterms:created xsi:type="dcterms:W3CDTF">2016-07-04T17:46:00Z</dcterms:created>
  <dcterms:modified xsi:type="dcterms:W3CDTF">2016-07-20T12:47:00Z</dcterms:modified>
</cp:coreProperties>
</file>