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106D5" w:rsidRPr="004F65DA" w:rsidRDefault="009106D5" w:rsidP="009106D5">
      <w:pPr>
        <w:pStyle w:val="Ttulo"/>
        <w:shd w:val="clear" w:color="auto" w:fill="BFBFBF" w:themeFill="background1" w:themeFillShade="BF"/>
        <w:rPr>
          <w:rFonts w:cs="Arial"/>
          <w:sz w:val="22"/>
          <w:szCs w:val="22"/>
          <w:u w:val="none"/>
        </w:rPr>
      </w:pPr>
      <w:r>
        <w:rPr>
          <w:rFonts w:cs="Arial"/>
          <w:sz w:val="22"/>
          <w:szCs w:val="22"/>
          <w:u w:val="none"/>
        </w:rPr>
        <w:t xml:space="preserve">              EXCLUSIVO PARA ME- EPP - LC 147/2014</w:t>
      </w:r>
    </w:p>
    <w:p w:rsidR="009106D5" w:rsidRDefault="009106D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957195">
        <w:rPr>
          <w:rFonts w:ascii="Bookman Old Style" w:hAnsi="Bookman Old Style"/>
          <w:b/>
          <w:szCs w:val="24"/>
          <w:lang w:val="pt-BR"/>
        </w:rPr>
        <w:t>15</w:t>
      </w:r>
      <w:r w:rsidRPr="00A9304B">
        <w:rPr>
          <w:rFonts w:ascii="Bookman Old Style" w:hAnsi="Bookman Old Style"/>
          <w:b/>
          <w:szCs w:val="24"/>
          <w:lang w:val="pt-BR"/>
        </w:rPr>
        <w:t>/201</w:t>
      </w:r>
      <w:r w:rsidR="007E2934">
        <w:rPr>
          <w:rFonts w:ascii="Bookman Old Style" w:hAnsi="Bookman Old Style"/>
          <w:b/>
          <w:szCs w:val="24"/>
          <w:lang w:val="pt-BR"/>
        </w:rPr>
        <w:t>6</w:t>
      </w:r>
    </w:p>
    <w:p w:rsidR="00355F7F" w:rsidRPr="00355F7F" w:rsidRDefault="00383B93" w:rsidP="00355F7F">
      <w:pPr>
        <w:pStyle w:val="PargrafodaLista"/>
        <w:ind w:left="0"/>
        <w:jc w:val="both"/>
        <w:rPr>
          <w:rFonts w:ascii="Bookman Old Style" w:hAnsi="Bookman Old Style"/>
          <w:b/>
        </w:rPr>
      </w:pPr>
      <w:r w:rsidRPr="00355F7F">
        <w:rPr>
          <w:rFonts w:ascii="Bookman Old Style" w:hAnsi="Bookman Old Style"/>
        </w:rPr>
        <w:t xml:space="preserve">Objeto: </w:t>
      </w:r>
      <w:r w:rsidR="00355F7F" w:rsidRPr="00355F7F">
        <w:rPr>
          <w:rFonts w:ascii="Bookman Old Style" w:hAnsi="Bookman Old Style"/>
          <w:b/>
        </w:rPr>
        <w:t xml:space="preserve">Contratação de empresa especializada para prestação de Serviços </w:t>
      </w:r>
      <w:r w:rsidR="007E2934">
        <w:rPr>
          <w:rFonts w:ascii="Bookman Old Style" w:hAnsi="Bookman Old Style"/>
          <w:b/>
        </w:rPr>
        <w:t xml:space="preserve">de </w:t>
      </w:r>
      <w:r w:rsidR="007056A2">
        <w:rPr>
          <w:rFonts w:ascii="Bookman Old Style" w:hAnsi="Bookman Old Style"/>
          <w:b/>
        </w:rPr>
        <w:t xml:space="preserve">locação e </w:t>
      </w:r>
      <w:r w:rsidR="007E2934">
        <w:rPr>
          <w:rFonts w:ascii="Bookman Old Style" w:hAnsi="Bookman Old Style"/>
          <w:b/>
        </w:rPr>
        <w:t>manutenção dos equipamentos eletrônicos, equipamentos de informática e instalação de software básico para os equipamentos que compõem o Parque de informática do Município de Iaras/SP</w:t>
      </w:r>
      <w:r w:rsidR="00430246">
        <w:rPr>
          <w:rFonts w:ascii="Bookman Old Style" w:hAnsi="Bookman Old Style"/>
          <w:b/>
        </w:rPr>
        <w:t>.</w:t>
      </w:r>
      <w:r w:rsidR="007E2934">
        <w:rPr>
          <w:rFonts w:ascii="Bookman Old Style" w:hAnsi="Bookman Old Style"/>
          <w:b/>
        </w:rPr>
        <w:t xml:space="preserve"> </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Diversas Secretarias</w:t>
      </w:r>
      <w:r w:rsidR="00B613C7" w:rsidRPr="00355F7F">
        <w:rPr>
          <w:rFonts w:ascii="Bookman Old Style" w:hAnsi="Bookman Old Style"/>
          <w:b/>
        </w:rPr>
        <w:t xml:space="preserve"> Municipa</w:t>
      </w:r>
      <w:r w:rsidR="00C83C9C" w:rsidRPr="00355F7F">
        <w:rPr>
          <w:rFonts w:ascii="Bookman Old Style" w:hAnsi="Bookman Old Style"/>
          <w:b/>
        </w:rPr>
        <w:t>is</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7E2934">
        <w:rPr>
          <w:rFonts w:ascii="Bookman Old Style" w:hAnsi="Bookman Old Style" w:cs="Arial"/>
          <w:b/>
          <w:bCs/>
        </w:rPr>
        <w:t>1</w:t>
      </w:r>
      <w:r w:rsidR="00957195">
        <w:rPr>
          <w:rFonts w:ascii="Bookman Old Style" w:hAnsi="Bookman Old Style" w:cs="Arial"/>
          <w:b/>
          <w:bCs/>
        </w:rPr>
        <w:t>4</w:t>
      </w:r>
      <w:r w:rsidR="007E2934">
        <w:rPr>
          <w:rFonts w:ascii="Bookman Old Style" w:hAnsi="Bookman Old Style" w:cs="Arial"/>
          <w:b/>
          <w:bCs/>
        </w:rPr>
        <w:t>h</w:t>
      </w:r>
      <w:r w:rsidR="00957195">
        <w:rPr>
          <w:rFonts w:ascii="Bookman Old Style" w:hAnsi="Bookman Old Style" w:cs="Arial"/>
          <w:b/>
          <w:bCs/>
        </w:rPr>
        <w:t>0</w:t>
      </w:r>
      <w:r w:rsidR="007E2934">
        <w:rPr>
          <w:rFonts w:ascii="Bookman Old Style" w:hAnsi="Bookman Old Style" w:cs="Arial"/>
          <w:b/>
          <w:bCs/>
        </w:rPr>
        <w:t>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957195">
        <w:rPr>
          <w:rFonts w:ascii="Bookman Old Style" w:hAnsi="Bookman Old Style" w:cs="Arial"/>
          <w:b/>
          <w:bCs/>
        </w:rPr>
        <w:t>05</w:t>
      </w:r>
      <w:r w:rsidRPr="00A9304B">
        <w:rPr>
          <w:rFonts w:ascii="Bookman Old Style" w:hAnsi="Bookman Old Style" w:cs="Arial"/>
          <w:b/>
          <w:bCs/>
        </w:rPr>
        <w:t xml:space="preserve"> de </w:t>
      </w:r>
      <w:r w:rsidR="00957195">
        <w:rPr>
          <w:rFonts w:ascii="Bookman Old Style" w:hAnsi="Bookman Old Style" w:cs="Arial"/>
          <w:b/>
          <w:bCs/>
        </w:rPr>
        <w:t>abril</w:t>
      </w:r>
      <w:r w:rsidRPr="00A9304B">
        <w:rPr>
          <w:rFonts w:ascii="Bookman Old Style" w:hAnsi="Bookman Old Style" w:cs="Arial"/>
          <w:b/>
          <w:bCs/>
        </w:rPr>
        <w:t xml:space="preserve"> de 2.01</w:t>
      </w:r>
      <w:r w:rsidR="007E2934">
        <w:rPr>
          <w:rFonts w:ascii="Bookman Old Style" w:hAnsi="Bookman Old Style" w:cs="Arial"/>
          <w:b/>
          <w:bCs/>
        </w:rPr>
        <w:t>6</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957195">
        <w:rPr>
          <w:rFonts w:ascii="Bookman Old Style" w:hAnsi="Bookman Old Style" w:cs="Arial"/>
          <w:b/>
          <w:bCs/>
        </w:rPr>
        <w:t>15</w:t>
      </w:r>
      <w:r w:rsidRPr="00A9304B">
        <w:rPr>
          <w:rFonts w:ascii="Bookman Old Style" w:hAnsi="Bookman Old Style" w:cs="Arial"/>
          <w:b/>
          <w:bCs/>
        </w:rPr>
        <w:t>/201</w:t>
      </w:r>
      <w:r w:rsidR="007E2934">
        <w:rPr>
          <w:rFonts w:ascii="Bookman Old Style" w:hAnsi="Bookman Old Style" w:cs="Arial"/>
          <w:b/>
          <w:bCs/>
        </w:rPr>
        <w:t>6</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7E2934" w:rsidRPr="00355F7F">
        <w:rPr>
          <w:rFonts w:ascii="Bookman Old Style" w:hAnsi="Bookman Old Style"/>
          <w:b/>
        </w:rPr>
        <w:t xml:space="preserve">Contratação de empresa </w:t>
      </w:r>
      <w:r w:rsidR="007056A2">
        <w:rPr>
          <w:rFonts w:ascii="Bookman Old Style" w:hAnsi="Bookman Old Style"/>
          <w:b/>
        </w:rPr>
        <w:t xml:space="preserve">especializada para prestação de </w:t>
      </w:r>
      <w:r w:rsidR="007E2934" w:rsidRPr="00355F7F">
        <w:rPr>
          <w:rFonts w:ascii="Bookman Old Style" w:hAnsi="Bookman Old Style"/>
          <w:b/>
        </w:rPr>
        <w:t xml:space="preserve">Serviços </w:t>
      </w:r>
      <w:r w:rsidR="007E2934">
        <w:rPr>
          <w:rFonts w:ascii="Bookman Old Style" w:hAnsi="Bookman Old Style"/>
          <w:b/>
        </w:rPr>
        <w:t xml:space="preserve">de </w:t>
      </w:r>
      <w:r w:rsidR="007056A2">
        <w:rPr>
          <w:rFonts w:ascii="Bookman Old Style" w:hAnsi="Bookman Old Style"/>
          <w:b/>
        </w:rPr>
        <w:t xml:space="preserve">locação e </w:t>
      </w:r>
      <w:r w:rsidR="007E2934">
        <w:rPr>
          <w:rFonts w:ascii="Bookman Old Style" w:hAnsi="Bookman Old Style"/>
          <w:b/>
        </w:rPr>
        <w:t>manutenção dos equipamentos eletrônicos, equipamentos de informática e instalação de software básico para os equipamentos que compõem o Parque de informática do Município de Iaras/SP</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C83C9C">
        <w:rPr>
          <w:rFonts w:ascii="Bookman Old Style" w:hAnsi="Bookman Old Style" w:cs="Arial"/>
        </w:rPr>
        <w:t>ões</w:t>
      </w:r>
      <w:r w:rsidRPr="00A9304B">
        <w:rPr>
          <w:rFonts w:ascii="Bookman Old Style" w:hAnsi="Bookman Old Style" w:cs="Arial"/>
        </w:rPr>
        <w:t xml:space="preserve"> d</w:t>
      </w:r>
      <w:r w:rsidR="00C83C9C">
        <w:rPr>
          <w:rFonts w:ascii="Bookman Old Style" w:hAnsi="Bookman Old Style" w:cs="Arial"/>
        </w:rPr>
        <w:t>e</w:t>
      </w:r>
      <w:r w:rsidRPr="00A9304B">
        <w:rPr>
          <w:rFonts w:ascii="Bookman Old Style" w:hAnsi="Bookman Old Style" w:cs="Arial"/>
        </w:rPr>
        <w:t xml:space="preserve"> </w:t>
      </w:r>
      <w:r w:rsidR="00C83C9C">
        <w:rPr>
          <w:rFonts w:ascii="Bookman Old Style" w:hAnsi="Bookman Old Style" w:cs="Arial"/>
        </w:rPr>
        <w:t xml:space="preserve">diversas </w:t>
      </w:r>
      <w:r w:rsidR="00E21FDD" w:rsidRPr="00A9304B">
        <w:rPr>
          <w:rFonts w:ascii="Bookman Old Style" w:hAnsi="Bookman Old Style" w:cs="Arial"/>
        </w:rPr>
        <w:t>Secretaria Municipa</w:t>
      </w:r>
      <w:r w:rsidR="00C83C9C">
        <w:rPr>
          <w:rFonts w:ascii="Bookman Old Style" w:hAnsi="Bookman Old Style" w:cs="Arial"/>
        </w:rPr>
        <w:t>is</w:t>
      </w:r>
      <w:r w:rsidRPr="00A9304B">
        <w:rPr>
          <w:rFonts w:ascii="Bookman Old Style" w:hAnsi="Bookman Old Style"/>
        </w:rPr>
        <w:t>.</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385832" w:rsidRDefault="00385832" w:rsidP="0024616E">
      <w:pPr>
        <w:autoSpaceDE w:val="0"/>
        <w:autoSpaceDN w:val="0"/>
        <w:adjustRightInd w:val="0"/>
        <w:jc w:val="both"/>
        <w:rPr>
          <w:rFonts w:ascii="Bookman Old Style" w:hAnsi="Bookman Old Style" w:cs="Arial"/>
        </w:rPr>
      </w:pPr>
    </w:p>
    <w:p w:rsidR="0024616E" w:rsidRDefault="00385832" w:rsidP="0024616E">
      <w:pPr>
        <w:ind w:right="-62"/>
        <w:jc w:val="both"/>
        <w:rPr>
          <w:rFonts w:ascii="Bookman Old Style" w:hAnsi="Bookman Old Style" w:cs="Arial"/>
        </w:rPr>
      </w:pPr>
      <w:r w:rsidRPr="00241602">
        <w:rPr>
          <w:rFonts w:ascii="Verdana" w:hAnsi="Verdana" w:cs="Arial"/>
          <w:sz w:val="22"/>
          <w:szCs w:val="22"/>
        </w:rPr>
        <w:t xml:space="preserve">                    </w:t>
      </w: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385832" w:rsidRPr="00385832" w:rsidRDefault="0038583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957195">
        <w:rPr>
          <w:rFonts w:ascii="Bookman Old Style" w:hAnsi="Bookman Old Style" w:cs="Arial"/>
          <w:b/>
          <w:u w:val="single"/>
        </w:rPr>
        <w:t>05</w:t>
      </w:r>
      <w:r w:rsidRPr="0027672C">
        <w:rPr>
          <w:rFonts w:ascii="Bookman Old Style" w:hAnsi="Bookman Old Style" w:cs="Arial"/>
          <w:b/>
          <w:u w:val="single"/>
        </w:rPr>
        <w:t xml:space="preserve"> de </w:t>
      </w:r>
      <w:r w:rsidR="00957195">
        <w:rPr>
          <w:rFonts w:ascii="Bookman Old Style" w:hAnsi="Bookman Old Style" w:cs="Arial"/>
          <w:b/>
          <w:u w:val="single"/>
        </w:rPr>
        <w:t>abril</w:t>
      </w:r>
      <w:r w:rsidRPr="0027672C">
        <w:rPr>
          <w:rFonts w:ascii="Bookman Old Style" w:hAnsi="Bookman Old Style" w:cs="Arial"/>
          <w:b/>
          <w:u w:val="single"/>
        </w:rPr>
        <w:t xml:space="preserve"> de 201</w:t>
      </w:r>
      <w:r w:rsidR="007E2934">
        <w:rPr>
          <w:rFonts w:ascii="Bookman Old Style" w:hAnsi="Bookman Old Style" w:cs="Arial"/>
          <w:b/>
          <w:u w:val="single"/>
        </w:rPr>
        <w:t>6</w:t>
      </w:r>
      <w:r w:rsidRPr="0027672C">
        <w:rPr>
          <w:rFonts w:ascii="Bookman Old Style" w:hAnsi="Bookman Old Style" w:cs="Arial"/>
          <w:b/>
          <w:u w:val="single"/>
        </w:rPr>
        <w:t xml:space="preserve">, até às </w:t>
      </w:r>
      <w:r w:rsidR="007E2934">
        <w:rPr>
          <w:rFonts w:ascii="Bookman Old Style" w:hAnsi="Bookman Old Style" w:cs="Arial"/>
          <w:b/>
          <w:u w:val="single"/>
        </w:rPr>
        <w:t>1</w:t>
      </w:r>
      <w:r w:rsidR="00957195">
        <w:rPr>
          <w:rFonts w:ascii="Bookman Old Style" w:hAnsi="Bookman Old Style" w:cs="Arial"/>
          <w:b/>
          <w:u w:val="single"/>
        </w:rPr>
        <w:t>4</w:t>
      </w:r>
      <w:r w:rsidR="007E2934">
        <w:rPr>
          <w:rFonts w:ascii="Bookman Old Style" w:hAnsi="Bookman Old Style" w:cs="Arial"/>
          <w:b/>
          <w:u w:val="single"/>
        </w:rPr>
        <w:t>:</w:t>
      </w:r>
      <w:r w:rsidR="00957195">
        <w:rPr>
          <w:rFonts w:ascii="Bookman Old Style" w:hAnsi="Bookman Old Style" w:cs="Arial"/>
          <w:b/>
          <w:u w:val="single"/>
        </w:rPr>
        <w:t>0</w:t>
      </w:r>
      <w:r w:rsidR="007E2934">
        <w:rPr>
          <w:rFonts w:ascii="Bookman Old Style" w:hAnsi="Bookman Old Style" w:cs="Arial"/>
          <w:b/>
          <w:u w:val="single"/>
        </w:rPr>
        <w:t>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957195">
        <w:rPr>
          <w:rFonts w:ascii="Bookman Old Style" w:hAnsi="Bookman Old Style" w:cs="Arial"/>
          <w:b/>
          <w:u w:val="single"/>
        </w:rPr>
        <w:t>05</w:t>
      </w:r>
      <w:r w:rsidRPr="0027672C">
        <w:rPr>
          <w:rFonts w:ascii="Bookman Old Style" w:hAnsi="Bookman Old Style" w:cs="Arial"/>
          <w:b/>
          <w:u w:val="single"/>
        </w:rPr>
        <w:t xml:space="preserve"> de </w:t>
      </w:r>
      <w:r w:rsidR="00957195">
        <w:rPr>
          <w:rFonts w:ascii="Bookman Old Style" w:hAnsi="Bookman Old Style" w:cs="Arial"/>
          <w:b/>
          <w:u w:val="single"/>
        </w:rPr>
        <w:t>abril</w:t>
      </w:r>
      <w:r w:rsidRPr="0027672C">
        <w:rPr>
          <w:rFonts w:ascii="Bookman Old Style" w:hAnsi="Bookman Old Style" w:cs="Arial"/>
          <w:b/>
          <w:u w:val="single"/>
        </w:rPr>
        <w:t xml:space="preserve"> de 201</w:t>
      </w:r>
      <w:r w:rsidR="007E2934">
        <w:rPr>
          <w:rFonts w:ascii="Bookman Old Style" w:hAnsi="Bookman Old Style" w:cs="Arial"/>
          <w:b/>
          <w:u w:val="single"/>
        </w:rPr>
        <w:t>6</w:t>
      </w:r>
      <w:r w:rsidRPr="0027672C">
        <w:rPr>
          <w:rFonts w:ascii="Bookman Old Style" w:hAnsi="Bookman Old Style" w:cs="Arial"/>
          <w:b/>
          <w:u w:val="single"/>
        </w:rPr>
        <w:t xml:space="preserve">, às </w:t>
      </w:r>
      <w:r w:rsidR="007E2934">
        <w:rPr>
          <w:rFonts w:ascii="Bookman Old Style" w:hAnsi="Bookman Old Style" w:cs="Arial"/>
          <w:b/>
          <w:u w:val="single"/>
        </w:rPr>
        <w:t>1</w:t>
      </w:r>
      <w:r w:rsidR="00957195">
        <w:rPr>
          <w:rFonts w:ascii="Bookman Old Style" w:hAnsi="Bookman Old Style" w:cs="Arial"/>
          <w:b/>
          <w:u w:val="single"/>
        </w:rPr>
        <w:t>4</w:t>
      </w:r>
      <w:r w:rsidRPr="0027672C">
        <w:rPr>
          <w:rFonts w:ascii="Bookman Old Style" w:hAnsi="Bookman Old Style" w:cs="Arial"/>
          <w:b/>
          <w:u w:val="single"/>
        </w:rPr>
        <w:t>h</w:t>
      </w:r>
      <w:r w:rsidR="00957195">
        <w:rPr>
          <w:rFonts w:ascii="Bookman Old Style" w:hAnsi="Bookman Old Style" w:cs="Arial"/>
          <w:b/>
          <w:u w:val="single"/>
        </w:rPr>
        <w:t>0</w:t>
      </w:r>
      <w:r w:rsidR="007E2934">
        <w:rPr>
          <w:rFonts w:ascii="Bookman Old Style" w:hAnsi="Bookman Old Style" w:cs="Arial"/>
          <w:b/>
          <w:u w:val="single"/>
        </w:rPr>
        <w:t>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w:t>
      </w:r>
      <w:r w:rsidRPr="0027672C">
        <w:rPr>
          <w:rFonts w:ascii="Bookman Old Style" w:hAnsi="Bookman Old Style" w:cs="Arial"/>
          <w:color w:val="000000"/>
        </w:rPr>
        <w:lastRenderedPageBreak/>
        <w:t xml:space="preserve">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BA79A0">
        <w:rPr>
          <w:rFonts w:ascii="Bookman Old Style" w:hAnsi="Bookman Old Style" w:cs="BookmanOldStyle,Bold"/>
          <w:b/>
          <w:bCs/>
        </w:rPr>
        <w:t xml:space="preserve">Memorial Descritivo / </w:t>
      </w:r>
      <w:r w:rsidR="00941E48">
        <w:rPr>
          <w:rFonts w:ascii="Bookman Old Style" w:hAnsi="Bookman Old Style" w:cs="BookmanOldStyle,Bold"/>
          <w:b/>
          <w:bCs/>
        </w:rPr>
        <w:t>Termo de Referência</w:t>
      </w:r>
      <w:r w:rsidR="00141785">
        <w:rPr>
          <w:rFonts w:ascii="Bookman Old Style" w:hAnsi="Bookman Old Style" w:cs="BookmanOldStyle,Bold"/>
          <w:b/>
          <w:bCs/>
        </w:rPr>
        <w:t>;</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1F07D3">
        <w:rPr>
          <w:rFonts w:ascii="Bookman Old Style" w:hAnsi="Bookman Old Style"/>
          <w:b/>
        </w:rPr>
        <w:t>I</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8F0E72" w:rsidRDefault="008F0E72"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Pr>
          <w:rFonts w:ascii="Bookman Old Style" w:hAnsi="Bookman Old Style"/>
          <w:b/>
        </w:rPr>
        <w:t>Anexo X – Modelo de Proposta Comercial.</w:t>
      </w:r>
    </w:p>
    <w:p w:rsidR="003D507E"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540DD5" w:rsidRPr="00355F7F" w:rsidRDefault="007E27B8" w:rsidP="00540DD5">
      <w:pPr>
        <w:pStyle w:val="PargrafodaLista"/>
        <w:ind w:left="0"/>
        <w:jc w:val="both"/>
        <w:rPr>
          <w:rFonts w:ascii="Bookman Old Style" w:hAnsi="Bookman Old Style"/>
          <w:b/>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7E2934" w:rsidRPr="00355F7F">
        <w:rPr>
          <w:rFonts w:ascii="Bookman Old Style" w:hAnsi="Bookman Old Style"/>
          <w:b/>
        </w:rPr>
        <w:t xml:space="preserve">Contratação de empresa especializada para prestação de Serviços </w:t>
      </w:r>
      <w:r w:rsidR="007E2934">
        <w:rPr>
          <w:rFonts w:ascii="Bookman Old Style" w:hAnsi="Bookman Old Style"/>
          <w:b/>
        </w:rPr>
        <w:t xml:space="preserve">de </w:t>
      </w:r>
      <w:r w:rsidR="007056A2">
        <w:rPr>
          <w:rFonts w:ascii="Bookman Old Style" w:hAnsi="Bookman Old Style"/>
          <w:b/>
        </w:rPr>
        <w:t xml:space="preserve">locação e </w:t>
      </w:r>
      <w:r w:rsidR="007E2934">
        <w:rPr>
          <w:rFonts w:ascii="Bookman Old Style" w:hAnsi="Bookman Old Style"/>
          <w:b/>
        </w:rPr>
        <w:t>manutenção dos equipamentos eletrônicos, equipamentos de informática e instalação de software básico para os equipamentos que compõem o Parque de informática do Município de Iaras/SP,</w:t>
      </w:r>
      <w:r w:rsidR="00941E48">
        <w:rPr>
          <w:rFonts w:ascii="Bookman Old Style" w:hAnsi="Bookman Old Style"/>
          <w:b/>
          <w:bCs/>
        </w:rPr>
        <w:t xml:space="preserve"> conforme </w:t>
      </w:r>
      <w:r w:rsidR="00BA79A0">
        <w:rPr>
          <w:rFonts w:ascii="Bookman Old Style" w:hAnsi="Bookman Old Style"/>
          <w:b/>
          <w:bCs/>
        </w:rPr>
        <w:t xml:space="preserve">Memorial Descritivo / </w:t>
      </w:r>
      <w:r w:rsidR="00941E48">
        <w:rPr>
          <w:rFonts w:ascii="Bookman Old Style" w:hAnsi="Bookman Old Style"/>
          <w:b/>
          <w:bCs/>
        </w:rPr>
        <w:t>Termo de Referência (Anexo I).</w:t>
      </w:r>
    </w:p>
    <w:p w:rsidR="00AC257F" w:rsidRDefault="00AC257F" w:rsidP="008614B6">
      <w:pPr>
        <w:autoSpaceDE w:val="0"/>
        <w:autoSpaceDN w:val="0"/>
        <w:adjustRightInd w:val="0"/>
        <w:jc w:val="both"/>
        <w:rPr>
          <w:rFonts w:ascii="Bookman Old Style" w:hAnsi="Bookman Old Style" w:cs="Tahoma"/>
          <w:b/>
          <w:bCs/>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w:t>
      </w:r>
      <w:r w:rsidR="009106D5" w:rsidRPr="00BB57BE">
        <w:rPr>
          <w:rFonts w:ascii="Bookman Old Style" w:hAnsi="Bookman Old Style"/>
        </w:rPr>
        <w:t>Somente poderão participar do presente processo empresas enquadradas como ME e EPP conforme Lei Geral nº123/2006 e Lei Complementar 147/2014 sendo assim EXCLUSIVO</w:t>
      </w:r>
      <w:r w:rsidR="009106D5">
        <w:rPr>
          <w:rFonts w:ascii="Bookman Old Style" w:hAnsi="Bookman Old Style"/>
        </w:rPr>
        <w:t>.</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Pr="00E421A6" w:rsidRDefault="00DC5ED6"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lastRenderedPageBreak/>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957195">
        <w:rPr>
          <w:rFonts w:ascii="Bookman Old Style" w:hAnsi="Bookman Old Style"/>
          <w:b/>
          <w:szCs w:val="24"/>
          <w:lang w:val="pt-BR"/>
        </w:rPr>
        <w:t>15</w:t>
      </w:r>
      <w:r w:rsidRPr="00A9304B">
        <w:rPr>
          <w:rFonts w:ascii="Bookman Old Style" w:hAnsi="Bookman Old Style"/>
          <w:b/>
          <w:szCs w:val="24"/>
          <w:lang w:val="pt-BR"/>
        </w:rPr>
        <w:t>/201</w:t>
      </w:r>
      <w:r w:rsidR="007E2934">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957195">
        <w:rPr>
          <w:rFonts w:ascii="Bookman Old Style" w:hAnsi="Bookman Old Style"/>
          <w:b/>
          <w:szCs w:val="24"/>
          <w:lang w:val="pt-BR"/>
        </w:rPr>
        <w:t>15</w:t>
      </w:r>
      <w:r w:rsidR="00383B93" w:rsidRPr="00A9304B">
        <w:rPr>
          <w:rFonts w:ascii="Bookman Old Style" w:hAnsi="Bookman Old Style"/>
          <w:b/>
          <w:szCs w:val="24"/>
          <w:lang w:val="pt-BR"/>
        </w:rPr>
        <w:t>/201</w:t>
      </w:r>
      <w:r w:rsidR="007E2934">
        <w:rPr>
          <w:rFonts w:ascii="Bookman Old Style" w:hAnsi="Bookman Old Style"/>
          <w:b/>
          <w:szCs w:val="24"/>
          <w:lang w:val="pt-BR"/>
        </w:rPr>
        <w:t>6</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957195">
        <w:rPr>
          <w:rFonts w:ascii="Bookman Old Style" w:hAnsi="Bookman Old Style"/>
          <w:b/>
          <w:szCs w:val="24"/>
          <w:lang w:val="pt-BR"/>
        </w:rPr>
        <w:t>15</w:t>
      </w:r>
      <w:r w:rsidRPr="00A9304B">
        <w:rPr>
          <w:rFonts w:ascii="Bookman Old Style" w:hAnsi="Bookman Old Style"/>
          <w:b/>
          <w:szCs w:val="24"/>
          <w:lang w:val="pt-BR"/>
        </w:rPr>
        <w:t>/201</w:t>
      </w:r>
      <w:r w:rsidR="007E2934">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957195" w:rsidRDefault="00957195" w:rsidP="00957195">
      <w:pPr>
        <w:pStyle w:val="Corpodetexto1"/>
        <w:tabs>
          <w:tab w:val="left" w:pos="567"/>
          <w:tab w:val="left" w:pos="4254"/>
          <w:tab w:val="left" w:pos="5672"/>
          <w:tab w:val="left" w:pos="7090"/>
          <w:tab w:val="left" w:pos="8508"/>
        </w:tabs>
        <w:spacing w:before="120" w:after="120"/>
        <w:jc w:val="both"/>
        <w:rPr>
          <w:rFonts w:ascii="Bookman Old Style" w:hAnsi="Bookman Old Style" w:cs="Arial"/>
          <w:bCs/>
          <w:szCs w:val="24"/>
          <w:lang w:val="pt-BR"/>
        </w:rPr>
      </w:pPr>
    </w:p>
    <w:p w:rsidR="00957195" w:rsidRPr="00A9304B" w:rsidRDefault="00957195" w:rsidP="00957195">
      <w:pPr>
        <w:pStyle w:val="Corpodetexto1"/>
        <w:tabs>
          <w:tab w:val="left" w:pos="567"/>
          <w:tab w:val="left" w:pos="4254"/>
          <w:tab w:val="left" w:pos="5672"/>
          <w:tab w:val="left" w:pos="7090"/>
          <w:tab w:val="left" w:pos="8508"/>
        </w:tabs>
        <w:spacing w:before="120" w:after="120"/>
        <w:jc w:val="both"/>
        <w:rPr>
          <w:rFonts w:ascii="Bookman Old Style" w:hAnsi="Bookman Old Style" w:cs="Arial"/>
          <w:bCs/>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lastRenderedPageBreak/>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F02ADD" w:rsidRDefault="00F02ADD"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p>
    <w:p w:rsidR="00383B93" w:rsidRPr="005C1FFE" w:rsidRDefault="00383B93" w:rsidP="00F02ADD">
      <w:pPr>
        <w:pStyle w:val="Corpodetexto1"/>
        <w:tabs>
          <w:tab w:val="left" w:pos="0"/>
        </w:tabs>
        <w:jc w:val="both"/>
        <w:rPr>
          <w:rFonts w:ascii="Bookman Old Style" w:hAnsi="Bookman Old Style"/>
          <w:bCs/>
          <w:szCs w:val="24"/>
          <w:lang w:val="pt-BR"/>
        </w:rPr>
      </w:pPr>
      <w:r w:rsidRPr="005C1FFE">
        <w:rPr>
          <w:rFonts w:ascii="Bookman Old Style" w:hAnsi="Bookman Old Style"/>
          <w:bCs/>
          <w:szCs w:val="24"/>
          <w:lang w:val="pt-BR"/>
        </w:rPr>
        <w:t xml:space="preserve">      </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Pr="00A9304B"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9E68DE"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9E68DE" w:rsidRPr="004E0373" w:rsidRDefault="009E68DE" w:rsidP="009E68DE">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201AD9" w:rsidRDefault="00201AD9" w:rsidP="00201AD9">
      <w:pPr>
        <w:autoSpaceDE w:val="0"/>
        <w:autoSpaceDN w:val="0"/>
        <w:adjustRightInd w:val="0"/>
        <w:ind w:left="720"/>
        <w:jc w:val="both"/>
        <w:rPr>
          <w:rFonts w:ascii="Bookman Old Style" w:hAnsi="Bookman Old Style" w:cs="TimesNewRoman"/>
        </w:rPr>
      </w:pPr>
    </w:p>
    <w:p w:rsidR="00201AD9" w:rsidRPr="004E0373" w:rsidRDefault="00201AD9" w:rsidP="00201AD9">
      <w:pPr>
        <w:autoSpaceDE w:val="0"/>
        <w:autoSpaceDN w:val="0"/>
        <w:adjustRightInd w:val="0"/>
        <w:ind w:left="720"/>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9E68DE" w:rsidRPr="009E68DE" w:rsidRDefault="009E68DE" w:rsidP="00E56828">
      <w:pPr>
        <w:numPr>
          <w:ilvl w:val="0"/>
          <w:numId w:val="24"/>
        </w:numPr>
        <w:autoSpaceDE w:val="0"/>
        <w:autoSpaceDN w:val="0"/>
        <w:adjustRightInd w:val="0"/>
        <w:jc w:val="both"/>
        <w:rPr>
          <w:rFonts w:ascii="Bookman Old Style" w:hAnsi="Bookman Old Style" w:cs="TimesNewRoman"/>
        </w:rPr>
      </w:pPr>
      <w:r w:rsidRPr="00BB57BE">
        <w:rPr>
          <w:rFonts w:ascii="Bookman Old Style" w:hAnsi="Bookman Old Style" w:cs="Courier New"/>
        </w:rPr>
        <w:t>Acervo técnico emitido pelo CRE</w:t>
      </w:r>
      <w:r>
        <w:rPr>
          <w:rFonts w:ascii="Bookman Old Style" w:hAnsi="Bookman Old Style" w:cs="Courier New"/>
        </w:rPr>
        <w:t>A, que comprove</w:t>
      </w:r>
      <w:r w:rsidRPr="00BB57BE">
        <w:rPr>
          <w:rFonts w:ascii="Bookman Old Style" w:hAnsi="Bookman Old Style" w:cs="Courier New"/>
        </w:rPr>
        <w:t xml:space="preserve"> experiência </w:t>
      </w:r>
      <w:r>
        <w:rPr>
          <w:rFonts w:ascii="Bookman Old Style" w:hAnsi="Bookman Old Style" w:cs="Courier New"/>
        </w:rPr>
        <w:t xml:space="preserve">com </w:t>
      </w:r>
      <w:r w:rsidRPr="00BB57BE">
        <w:rPr>
          <w:rFonts w:ascii="Bookman Old Style" w:hAnsi="Bookman Old Style" w:cs="Courier New"/>
        </w:rPr>
        <w:t xml:space="preserve"> </w:t>
      </w:r>
      <w:r>
        <w:rPr>
          <w:rFonts w:ascii="Bookman Old Style" w:hAnsi="Bookman Old Style" w:cs="Courier New"/>
        </w:rPr>
        <w:t xml:space="preserve">sistema de voz/dados/imagem em plataforma IP e TDM </w:t>
      </w:r>
      <w:r w:rsidR="002808B1">
        <w:rPr>
          <w:rFonts w:ascii="Bookman Old Style" w:hAnsi="Bookman Old Style" w:cs="Courier New"/>
        </w:rPr>
        <w:t xml:space="preserve">e sistemas computacionais </w:t>
      </w:r>
      <w:r w:rsidRPr="00BB57BE">
        <w:rPr>
          <w:rFonts w:ascii="Bookman Old Style" w:hAnsi="Bookman Old Style" w:cs="Courier New"/>
        </w:rPr>
        <w:t>da empresa e do profissional que por ela assina</w:t>
      </w:r>
      <w:r>
        <w:rPr>
          <w:rFonts w:ascii="Bookman Old Style" w:hAnsi="Bookman Old Style" w:cs="Courier New"/>
        </w:rPr>
        <w:t>.</w:t>
      </w:r>
    </w:p>
    <w:p w:rsidR="009106D5" w:rsidRPr="004E0373" w:rsidRDefault="009106D5" w:rsidP="00E56828">
      <w:pPr>
        <w:numPr>
          <w:ilvl w:val="0"/>
          <w:numId w:val="24"/>
        </w:numPr>
        <w:autoSpaceDE w:val="0"/>
        <w:autoSpaceDN w:val="0"/>
        <w:adjustRightInd w:val="0"/>
        <w:jc w:val="both"/>
        <w:rPr>
          <w:rFonts w:ascii="Bookman Old Style" w:hAnsi="Bookman Old Style" w:cs="TimesNewRoman"/>
        </w:rPr>
      </w:pPr>
      <w:r w:rsidRPr="00FC157A">
        <w:rPr>
          <w:rFonts w:ascii="Bookman Old Style" w:hAnsi="Bookman Old Style"/>
        </w:rPr>
        <w:t xml:space="preserve">Declaração de </w:t>
      </w:r>
      <w:r>
        <w:rPr>
          <w:rFonts w:ascii="Bookman Old Style" w:hAnsi="Bookman Old Style" w:cs="Courier New"/>
        </w:rPr>
        <w:t>visita técnica no local das</w:t>
      </w:r>
      <w:r w:rsidRPr="00FC157A">
        <w:rPr>
          <w:rFonts w:ascii="Bookman Old Style" w:hAnsi="Bookman Old Style" w:cs="Courier New"/>
        </w:rPr>
        <w:t xml:space="preserve"> unidades que </w:t>
      </w:r>
      <w:r>
        <w:rPr>
          <w:rFonts w:ascii="Bookman Old Style" w:hAnsi="Bookman Old Style" w:cs="Courier New"/>
        </w:rPr>
        <w:t>serão instalados o sistema eletrônico.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Default="00E56828" w:rsidP="00E56828">
      <w:pPr>
        <w:autoSpaceDE w:val="0"/>
        <w:autoSpaceDN w:val="0"/>
        <w:adjustRightInd w:val="0"/>
        <w:jc w:val="both"/>
        <w:rPr>
          <w:rFonts w:ascii="Bookman Old Style" w:hAnsi="Bookman Old Style" w:cs="TimesNewRoman"/>
        </w:rPr>
      </w:pPr>
    </w:p>
    <w:p w:rsidR="00201AD9" w:rsidRPr="004E0373" w:rsidRDefault="00201AD9" w:rsidP="00E56828">
      <w:pPr>
        <w:autoSpaceDE w:val="0"/>
        <w:autoSpaceDN w:val="0"/>
        <w:adjustRightInd w:val="0"/>
        <w:jc w:val="both"/>
        <w:rPr>
          <w:rFonts w:ascii="Bookman Old Style" w:hAnsi="Bookman Old Style" w:cs="TimesNewRoman"/>
        </w:rPr>
      </w:pPr>
    </w:p>
    <w:p w:rsidR="00E56828"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201AD9" w:rsidRPr="004E0373" w:rsidRDefault="00201AD9" w:rsidP="00201AD9">
      <w:pPr>
        <w:autoSpaceDE w:val="0"/>
        <w:autoSpaceDN w:val="0"/>
        <w:adjustRightInd w:val="0"/>
        <w:ind w:left="567"/>
        <w:jc w:val="both"/>
        <w:rPr>
          <w:rFonts w:ascii="Bookman Old Style" w:hAnsi="Bookman Old Style" w:cs="TimesNewRoman"/>
          <w:b/>
        </w:rPr>
      </w:pP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7E2934" w:rsidRDefault="00E56828" w:rsidP="007E2934">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9E68DE">
        <w:rPr>
          <w:rFonts w:ascii="Bookman Old Style" w:hAnsi="Bookman Old Style" w:cs="TimesNewRoman"/>
        </w:rPr>
        <w:t xml:space="preserve"> </w:t>
      </w:r>
      <w:r w:rsidRPr="004E0373">
        <w:rPr>
          <w:rFonts w:ascii="Bookman Old Style" w:hAnsi="Bookman Old Style" w:cs="TimesNewRoman"/>
        </w:rPr>
        <w:t>a Fazenda Federal</w:t>
      </w:r>
      <w:r w:rsidR="007E2934">
        <w:rPr>
          <w:rFonts w:ascii="Bookman Old Style" w:hAnsi="Bookman Old Style" w:cs="TimesNewRoman"/>
        </w:rPr>
        <w:t>, estadual e Municipal</w:t>
      </w:r>
      <w:r w:rsidRPr="004E0373">
        <w:rPr>
          <w:rFonts w:ascii="Bookman Old Style" w:hAnsi="Bookman Old Style" w:cs="TimesNewRoman"/>
        </w:rPr>
        <w:t xml:space="preserve"> </w:t>
      </w:r>
      <w:r w:rsidR="007E2934">
        <w:rPr>
          <w:rFonts w:ascii="Bookman Old Style" w:hAnsi="Bookman Old Style" w:cs="TimesNewRoman"/>
        </w:rPr>
        <w:t>do domicilio ou sede do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Débitos Trabalhistas - CNDT</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A não regularização da documentação, no prazo previsto no subitem g.2, implicará na decadência do direito à contratação, (sem prejuízo das sanções </w:t>
      </w:r>
      <w:r w:rsidRPr="00331CD0">
        <w:rPr>
          <w:rFonts w:ascii="Bookman Old Style" w:hAnsi="Bookman Old Style" w:cs="TimesNewRoman"/>
        </w:rPr>
        <w:lastRenderedPageBreak/>
        <w:t>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7E2934" w:rsidRPr="00331CD0" w:rsidRDefault="007E2934" w:rsidP="007E2934">
      <w:pPr>
        <w:autoSpaceDE w:val="0"/>
        <w:autoSpaceDN w:val="0"/>
        <w:adjustRightInd w:val="0"/>
        <w:ind w:left="284"/>
        <w:jc w:val="both"/>
        <w:rPr>
          <w:rFonts w:ascii="Bookman Old Style" w:hAnsi="Bookman Old Style" w:cs="TimesNewRoman"/>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E56828" w:rsidRPr="004E0373" w:rsidRDefault="00E56828" w:rsidP="00E56828">
      <w:pPr>
        <w:numPr>
          <w:ilvl w:val="0"/>
          <w:numId w:val="28"/>
        </w:numPr>
        <w:autoSpaceDE w:val="0"/>
        <w:autoSpaceDN w:val="0"/>
        <w:adjustRightInd w:val="0"/>
        <w:jc w:val="both"/>
        <w:rPr>
          <w:rFonts w:ascii="Bookman Old Style" w:hAnsi="Bookman Old Style"/>
          <w:lang w:val="pt-PT"/>
        </w:rPr>
      </w:pPr>
      <w:r w:rsidRPr="004E0373">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w:t>
      </w:r>
      <w:r w:rsidRPr="004E0373">
        <w:rPr>
          <w:rStyle w:val="Refdenotaderodap"/>
          <w:rFonts w:ascii="Bookman Old Style" w:hAnsi="Bookman Old Style" w:cs="Arial"/>
          <w:lang w:val="pt-PT"/>
        </w:rPr>
        <w:footnoteReference w:id="2"/>
      </w:r>
      <w:r w:rsidRPr="004E0373">
        <w:rPr>
          <w:rFonts w:ascii="Bookman Old Style" w:hAnsi="Bookman Old Style"/>
          <w:lang w:val="pt-PT"/>
        </w:rPr>
        <w:t xml:space="preserve"> do TCE/SP.</w:t>
      </w:r>
    </w:p>
    <w:p w:rsidR="00295C40" w:rsidRDefault="00295C40" w:rsidP="001D0938">
      <w:pPr>
        <w:ind w:right="72"/>
        <w:jc w:val="both"/>
        <w:rPr>
          <w:rFonts w:ascii="Bookman Old Style" w:eastAsia="Batang" w:hAnsi="Bookman Old Style"/>
          <w:b/>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(CGC / CNPJ)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CA3A4D" w:rsidRDefault="00CA3A4D" w:rsidP="00632F94">
      <w:pPr>
        <w:pStyle w:val="Corpodetexto1"/>
        <w:tabs>
          <w:tab w:val="left" w:pos="9356"/>
          <w:tab w:val="left" w:pos="9498"/>
          <w:tab w:val="left" w:pos="9781"/>
        </w:tabs>
        <w:spacing w:before="120" w:after="120"/>
        <w:jc w:val="both"/>
        <w:rPr>
          <w:rFonts w:ascii="Bookman Old Style" w:hAnsi="Bookman Old Style" w:cs="Arial"/>
          <w:b/>
          <w:szCs w:val="24"/>
          <w:lang w:val="pt-BR"/>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lastRenderedPageBreak/>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 xml:space="preserve">não havendo pelo menos 3 (três) preços nas condições definidas na alínea anterior, serão selecionadas as propostas que apresentarem os menores preços, até o máximo de 3 (três). No caso de empate nos preços, </w:t>
      </w:r>
      <w:r w:rsidRPr="001665F2">
        <w:rPr>
          <w:rFonts w:ascii="Bookman Old Style" w:hAnsi="Bookman Old Style" w:cs="TimesNewRoman"/>
          <w:color w:val="000000"/>
        </w:rPr>
        <w:lastRenderedPageBreak/>
        <w:t>serão admitidas todas as propostas empatadas, independentemente do número de licitantes.</w:t>
      </w:r>
    </w:p>
    <w:p w:rsidR="004D5F77"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05004E" w:rsidRPr="0005004E" w:rsidRDefault="0005004E" w:rsidP="0005004E">
      <w:pPr>
        <w:jc w:val="both"/>
        <w:rPr>
          <w:rFonts w:ascii="Bookman Old Style" w:hAnsi="Bookman Old Style"/>
        </w:rPr>
      </w:pPr>
      <w:r w:rsidRPr="004B696B">
        <w:rPr>
          <w:rFonts w:ascii="Bookman Old Style" w:hAnsi="Bookman Old Style"/>
          <w:b/>
        </w:rPr>
        <w:t>9.</w:t>
      </w:r>
      <w:r w:rsidR="004D5F77">
        <w:rPr>
          <w:rFonts w:ascii="Bookman Old Style" w:hAnsi="Bookman Old Style"/>
          <w:b/>
        </w:rPr>
        <w:t>4</w:t>
      </w:r>
      <w:r w:rsidRPr="004B696B">
        <w:rPr>
          <w:rFonts w:ascii="Bookman Old Style" w:hAnsi="Bookman Old Style"/>
          <w:b/>
        </w:rPr>
        <w:t>.1</w:t>
      </w:r>
      <w:r>
        <w:rPr>
          <w:rFonts w:ascii="Bookman Old Style" w:hAnsi="Bookman Old Style"/>
          <w:b/>
        </w:rPr>
        <w:t>.</w:t>
      </w:r>
      <w:r w:rsidRPr="004B696B">
        <w:rPr>
          <w:rFonts w:ascii="Bookman Old Style" w:hAnsi="Bookman Old Style"/>
          <w:b/>
        </w:rPr>
        <w:t xml:space="preserve"> </w:t>
      </w:r>
      <w:r w:rsidRPr="0005004E">
        <w:rPr>
          <w:rFonts w:ascii="Bookman Old Style" w:hAnsi="Bookman Old Style"/>
        </w:rPr>
        <w:t xml:space="preserve">Os lances deverão ser formulados considerando </w:t>
      </w:r>
      <w:r w:rsidRPr="0005004E">
        <w:rPr>
          <w:rFonts w:ascii="Bookman Old Style" w:hAnsi="Bookman Old Style"/>
          <w:bCs/>
        </w:rPr>
        <w:t>VALOR GLOBAL (Subtotal 1 + 2 + 3)</w:t>
      </w:r>
      <w:r w:rsidRPr="0005004E">
        <w:rPr>
          <w:rFonts w:ascii="Bookman Old Style" w:hAnsi="Bookman Old Style"/>
        </w:rPr>
        <w:t xml:space="preserve">  para 12 meses sobre os itens descritos no quadro abaixo:</w:t>
      </w:r>
    </w:p>
    <w:p w:rsidR="0005004E" w:rsidRPr="00D97A69" w:rsidRDefault="0005004E" w:rsidP="0005004E">
      <w:pPr>
        <w:pStyle w:val="Corpodetexto210"/>
        <w:ind w:right="-143"/>
        <w:rPr>
          <w:rFonts w:ascii="Bookman Old Style" w:hAnsi="Bookman Old Style"/>
          <w:sz w:val="16"/>
          <w:szCs w:val="16"/>
        </w:rPr>
      </w:pPr>
    </w:p>
    <w:tbl>
      <w:tblPr>
        <w:tblW w:w="11573" w:type="dxa"/>
        <w:tblInd w:w="70" w:type="dxa"/>
        <w:tblCellMar>
          <w:left w:w="70" w:type="dxa"/>
          <w:right w:w="70" w:type="dxa"/>
        </w:tblCellMar>
        <w:tblLook w:val="0000"/>
      </w:tblPr>
      <w:tblGrid>
        <w:gridCol w:w="9147"/>
        <w:gridCol w:w="773"/>
        <w:gridCol w:w="902"/>
        <w:gridCol w:w="3172"/>
        <w:gridCol w:w="686"/>
        <w:gridCol w:w="1106"/>
      </w:tblGrid>
      <w:tr w:rsidR="0005004E" w:rsidRPr="004B696B" w:rsidTr="007056A2">
        <w:trPr>
          <w:trHeight w:val="255"/>
        </w:trPr>
        <w:tc>
          <w:tcPr>
            <w:tcW w:w="4934" w:type="dxa"/>
            <w:tcBorders>
              <w:top w:val="nil"/>
              <w:left w:val="nil"/>
              <w:bottom w:val="nil"/>
              <w:right w:val="nil"/>
            </w:tcBorders>
            <w:shd w:val="clear" w:color="auto" w:fill="auto"/>
            <w:noWrap/>
            <w:vAlign w:val="bottom"/>
          </w:tcPr>
          <w:tbl>
            <w:tblPr>
              <w:tblStyle w:val="Tabelacomgrade"/>
              <w:tblW w:w="8646" w:type="dxa"/>
              <w:tblInd w:w="351" w:type="dxa"/>
              <w:tblLook w:val="04A0"/>
            </w:tblPr>
            <w:tblGrid>
              <w:gridCol w:w="879"/>
              <w:gridCol w:w="6066"/>
              <w:gridCol w:w="1701"/>
            </w:tblGrid>
            <w:tr w:rsidR="007056A2" w:rsidTr="007056A2">
              <w:tc>
                <w:tcPr>
                  <w:tcW w:w="879" w:type="dxa"/>
                  <w:vAlign w:val="bottom"/>
                </w:tcPr>
                <w:p w:rsidR="007056A2" w:rsidRPr="008C2EB8" w:rsidRDefault="007056A2" w:rsidP="007056A2">
                  <w:pPr>
                    <w:jc w:val="both"/>
                    <w:rPr>
                      <w:rFonts w:ascii="Bookman Old Style" w:hAnsi="Bookman Old Style" w:cs="Calibri"/>
                      <w:b/>
                      <w:bCs/>
                    </w:rPr>
                  </w:pPr>
                  <w:r w:rsidRPr="008C2EB8">
                    <w:rPr>
                      <w:rFonts w:ascii="Bookman Old Style" w:hAnsi="Bookman Old Style" w:cs="Calibri"/>
                      <w:b/>
                      <w:bCs/>
                    </w:rPr>
                    <w:t>ITEM</w:t>
                  </w:r>
                </w:p>
              </w:tc>
              <w:tc>
                <w:tcPr>
                  <w:tcW w:w="6066" w:type="dxa"/>
                  <w:vAlign w:val="bottom"/>
                </w:tcPr>
                <w:p w:rsidR="007056A2" w:rsidRPr="008C2EB8" w:rsidRDefault="007056A2" w:rsidP="007056A2">
                  <w:pPr>
                    <w:jc w:val="center"/>
                    <w:rPr>
                      <w:rFonts w:ascii="Bookman Old Style" w:hAnsi="Bookman Old Style" w:cs="Calibri"/>
                      <w:b/>
                      <w:bCs/>
                    </w:rPr>
                  </w:pPr>
                  <w:r w:rsidRPr="008C2EB8">
                    <w:rPr>
                      <w:rFonts w:ascii="Bookman Old Style" w:hAnsi="Bookman Old Style" w:cs="Calibri"/>
                      <w:b/>
                      <w:bCs/>
                    </w:rPr>
                    <w:t>SERVIÇO</w:t>
                  </w:r>
                </w:p>
              </w:tc>
              <w:tc>
                <w:tcPr>
                  <w:tcW w:w="1701" w:type="dxa"/>
                  <w:vAlign w:val="bottom"/>
                </w:tcPr>
                <w:p w:rsidR="007056A2" w:rsidRPr="007056A2" w:rsidRDefault="007056A2" w:rsidP="007056A2">
                  <w:pPr>
                    <w:jc w:val="center"/>
                    <w:rPr>
                      <w:rFonts w:ascii="Bookman Old Style" w:hAnsi="Bookman Old Style" w:cs="Calibri"/>
                      <w:b/>
                      <w:bCs/>
                      <w:sz w:val="22"/>
                      <w:szCs w:val="22"/>
                    </w:rPr>
                  </w:pPr>
                  <w:r w:rsidRPr="007056A2">
                    <w:rPr>
                      <w:rFonts w:ascii="Bookman Old Style" w:hAnsi="Bookman Old Style" w:cs="Calibri"/>
                      <w:b/>
                      <w:bCs/>
                      <w:sz w:val="22"/>
                      <w:szCs w:val="22"/>
                    </w:rPr>
                    <w:t>TOTAL ( R$ )</w:t>
                  </w:r>
                </w:p>
              </w:tc>
            </w:tr>
            <w:tr w:rsidR="007056A2" w:rsidTr="007056A2">
              <w:tc>
                <w:tcPr>
                  <w:tcW w:w="879" w:type="dxa"/>
                </w:tcPr>
                <w:p w:rsidR="007056A2" w:rsidRDefault="007056A2" w:rsidP="007056A2">
                  <w:pPr>
                    <w:jc w:val="center"/>
                    <w:rPr>
                      <w:rFonts w:ascii="Bookman Old Style" w:hAnsi="Bookman Old Style" w:cs="Arial"/>
                      <w:b/>
                      <w:bCs/>
                      <w:sz w:val="22"/>
                      <w:szCs w:val="22"/>
                    </w:rPr>
                  </w:pPr>
                  <w:r>
                    <w:rPr>
                      <w:rFonts w:ascii="Bookman Old Style" w:hAnsi="Bookman Old Style" w:cs="Arial"/>
                      <w:b/>
                      <w:bCs/>
                      <w:sz w:val="22"/>
                      <w:szCs w:val="22"/>
                    </w:rPr>
                    <w:t>01</w:t>
                  </w:r>
                </w:p>
              </w:tc>
              <w:tc>
                <w:tcPr>
                  <w:tcW w:w="6066" w:type="dxa"/>
                </w:tcPr>
                <w:p w:rsidR="007056A2" w:rsidRDefault="007056A2" w:rsidP="007E2934">
                  <w:pPr>
                    <w:rPr>
                      <w:rFonts w:ascii="Bookman Old Style" w:hAnsi="Bookman Old Style" w:cs="Arial"/>
                      <w:b/>
                      <w:bCs/>
                      <w:sz w:val="22"/>
                      <w:szCs w:val="22"/>
                    </w:rPr>
                  </w:pPr>
                  <w:r>
                    <w:rPr>
                      <w:rFonts w:ascii="Bookman Old Style" w:hAnsi="Bookman Old Style" w:cs="Arial"/>
                      <w:b/>
                      <w:bCs/>
                      <w:sz w:val="22"/>
                      <w:szCs w:val="22"/>
                    </w:rPr>
                    <w:t xml:space="preserve">Locação e manutenção de aparelhos </w:t>
                  </w:r>
                  <w:r w:rsidR="00DD0805">
                    <w:rPr>
                      <w:rFonts w:ascii="Bookman Old Style" w:hAnsi="Bookman Old Style" w:cs="Arial"/>
                      <w:b/>
                      <w:bCs/>
                      <w:sz w:val="22"/>
                      <w:szCs w:val="22"/>
                    </w:rPr>
                    <w:t>eletrônicos (item 1)</w:t>
                  </w:r>
                </w:p>
              </w:tc>
              <w:tc>
                <w:tcPr>
                  <w:tcW w:w="1701" w:type="dxa"/>
                </w:tcPr>
                <w:p w:rsidR="007056A2" w:rsidRDefault="007056A2" w:rsidP="007E2934">
                  <w:pPr>
                    <w:rPr>
                      <w:rFonts w:ascii="Bookman Old Style" w:hAnsi="Bookman Old Style" w:cs="Arial"/>
                      <w:b/>
                      <w:bCs/>
                      <w:sz w:val="22"/>
                      <w:szCs w:val="22"/>
                    </w:rPr>
                  </w:pPr>
                </w:p>
              </w:tc>
            </w:tr>
            <w:tr w:rsidR="007056A2" w:rsidTr="007056A2">
              <w:tc>
                <w:tcPr>
                  <w:tcW w:w="879" w:type="dxa"/>
                </w:tcPr>
                <w:p w:rsidR="007056A2" w:rsidRDefault="007056A2" w:rsidP="007E2934">
                  <w:pPr>
                    <w:rPr>
                      <w:rFonts w:ascii="Bookman Old Style" w:hAnsi="Bookman Old Style" w:cs="Arial"/>
                      <w:b/>
                      <w:bCs/>
                      <w:sz w:val="22"/>
                      <w:szCs w:val="22"/>
                    </w:rPr>
                  </w:pPr>
                </w:p>
                <w:p w:rsidR="007056A2" w:rsidRDefault="007056A2" w:rsidP="007E2934">
                  <w:pPr>
                    <w:rPr>
                      <w:rFonts w:ascii="Bookman Old Style" w:hAnsi="Bookman Old Style" w:cs="Arial"/>
                      <w:b/>
                      <w:bCs/>
                      <w:sz w:val="22"/>
                      <w:szCs w:val="22"/>
                    </w:rPr>
                  </w:pPr>
                </w:p>
                <w:p w:rsidR="007056A2" w:rsidRDefault="007056A2" w:rsidP="007056A2">
                  <w:pPr>
                    <w:jc w:val="center"/>
                    <w:rPr>
                      <w:rFonts w:ascii="Bookman Old Style" w:hAnsi="Bookman Old Style" w:cs="Arial"/>
                      <w:b/>
                      <w:bCs/>
                      <w:sz w:val="22"/>
                      <w:szCs w:val="22"/>
                    </w:rPr>
                  </w:pPr>
                  <w:r>
                    <w:rPr>
                      <w:rFonts w:ascii="Bookman Old Style" w:hAnsi="Bookman Old Style" w:cs="Arial"/>
                      <w:b/>
                      <w:bCs/>
                      <w:sz w:val="22"/>
                      <w:szCs w:val="22"/>
                    </w:rPr>
                    <w:t>02</w:t>
                  </w:r>
                </w:p>
              </w:tc>
              <w:tc>
                <w:tcPr>
                  <w:tcW w:w="6066" w:type="dxa"/>
                </w:tcPr>
                <w:p w:rsidR="007056A2" w:rsidRDefault="007056A2" w:rsidP="007E2934">
                  <w:pPr>
                    <w:rPr>
                      <w:rFonts w:ascii="Bookman Old Style" w:hAnsi="Bookman Old Style" w:cs="Arial"/>
                      <w:b/>
                      <w:bCs/>
                      <w:sz w:val="22"/>
                      <w:szCs w:val="22"/>
                    </w:rPr>
                  </w:pPr>
                  <w:r>
                    <w:rPr>
                      <w:rFonts w:ascii="Bookman Old Style" w:hAnsi="Bookman Old Style"/>
                      <w:b/>
                    </w:rPr>
                    <w:t>Manutenção de equipamentos de informática e instalação de software básico para os equipamentos que compõem o Parque de informática</w:t>
                  </w:r>
                  <w:r w:rsidR="00DD0805">
                    <w:rPr>
                      <w:rFonts w:ascii="Bookman Old Style" w:hAnsi="Bookman Old Style"/>
                      <w:b/>
                    </w:rPr>
                    <w:t xml:space="preserve"> (item 1+2+3+4)</w:t>
                  </w:r>
                </w:p>
              </w:tc>
              <w:tc>
                <w:tcPr>
                  <w:tcW w:w="1701" w:type="dxa"/>
                </w:tcPr>
                <w:p w:rsidR="007056A2" w:rsidRDefault="007056A2" w:rsidP="007E2934">
                  <w:pPr>
                    <w:rPr>
                      <w:rFonts w:ascii="Bookman Old Style" w:hAnsi="Bookman Old Style" w:cs="Arial"/>
                      <w:b/>
                      <w:bCs/>
                      <w:sz w:val="22"/>
                      <w:szCs w:val="22"/>
                    </w:rPr>
                  </w:pPr>
                </w:p>
              </w:tc>
            </w:tr>
            <w:tr w:rsidR="007056A2" w:rsidTr="007056A2">
              <w:tc>
                <w:tcPr>
                  <w:tcW w:w="879" w:type="dxa"/>
                </w:tcPr>
                <w:p w:rsidR="007056A2" w:rsidRDefault="007056A2" w:rsidP="007E2934">
                  <w:pPr>
                    <w:rPr>
                      <w:rFonts w:ascii="Bookman Old Style" w:hAnsi="Bookman Old Style" w:cs="Arial"/>
                      <w:b/>
                      <w:bCs/>
                      <w:sz w:val="22"/>
                      <w:szCs w:val="22"/>
                    </w:rPr>
                  </w:pPr>
                </w:p>
              </w:tc>
              <w:tc>
                <w:tcPr>
                  <w:tcW w:w="6066" w:type="dxa"/>
                </w:tcPr>
                <w:p w:rsidR="007056A2" w:rsidRDefault="007056A2" w:rsidP="007E2934">
                  <w:pPr>
                    <w:rPr>
                      <w:rFonts w:ascii="Bookman Old Style" w:hAnsi="Bookman Old Style"/>
                      <w:b/>
                    </w:rPr>
                  </w:pPr>
                  <w:r>
                    <w:rPr>
                      <w:rFonts w:ascii="Bookman Old Style" w:hAnsi="Bookman Old Style"/>
                      <w:b/>
                    </w:rPr>
                    <w:t>VALOR GLOBAL</w:t>
                  </w:r>
                </w:p>
              </w:tc>
              <w:tc>
                <w:tcPr>
                  <w:tcW w:w="1701" w:type="dxa"/>
                </w:tcPr>
                <w:p w:rsidR="007056A2" w:rsidRDefault="007056A2" w:rsidP="007E2934">
                  <w:pPr>
                    <w:rPr>
                      <w:rFonts w:ascii="Bookman Old Style" w:hAnsi="Bookman Old Style" w:cs="Arial"/>
                      <w:b/>
                      <w:bCs/>
                      <w:sz w:val="22"/>
                      <w:szCs w:val="22"/>
                    </w:rPr>
                  </w:pPr>
                </w:p>
              </w:tc>
            </w:tr>
          </w:tbl>
          <w:p w:rsidR="0005004E" w:rsidRPr="004B696B" w:rsidRDefault="0005004E" w:rsidP="007E2934">
            <w:pPr>
              <w:rPr>
                <w:rFonts w:ascii="Bookman Old Style" w:hAnsi="Bookman Old Style" w:cs="Arial"/>
                <w:b/>
                <w:bCs/>
                <w:sz w:val="22"/>
                <w:szCs w:val="22"/>
              </w:rPr>
            </w:pPr>
          </w:p>
        </w:tc>
        <w:tc>
          <w:tcPr>
            <w:tcW w:w="773" w:type="dxa"/>
            <w:tcBorders>
              <w:top w:val="nil"/>
              <w:left w:val="nil"/>
              <w:bottom w:val="nil"/>
              <w:right w:val="nil"/>
            </w:tcBorders>
            <w:shd w:val="clear" w:color="auto" w:fill="auto"/>
            <w:noWrap/>
            <w:vAlign w:val="bottom"/>
          </w:tcPr>
          <w:p w:rsidR="0005004E" w:rsidRPr="004B696B" w:rsidRDefault="0005004E" w:rsidP="00E6428F">
            <w:pPr>
              <w:ind w:right="-143"/>
              <w:rPr>
                <w:rFonts w:ascii="Bookman Old Style" w:hAnsi="Bookman Old Style" w:cs="Arial"/>
                <w:sz w:val="22"/>
                <w:szCs w:val="22"/>
              </w:rPr>
            </w:pPr>
          </w:p>
        </w:tc>
        <w:tc>
          <w:tcPr>
            <w:tcW w:w="902" w:type="dxa"/>
            <w:tcBorders>
              <w:top w:val="nil"/>
              <w:left w:val="nil"/>
              <w:bottom w:val="nil"/>
              <w:right w:val="nil"/>
            </w:tcBorders>
            <w:shd w:val="clear" w:color="auto" w:fill="auto"/>
            <w:noWrap/>
            <w:vAlign w:val="bottom"/>
          </w:tcPr>
          <w:p w:rsidR="0005004E" w:rsidRPr="004B696B" w:rsidRDefault="0005004E" w:rsidP="00E6428F">
            <w:pPr>
              <w:ind w:right="-143"/>
              <w:rPr>
                <w:rFonts w:ascii="Bookman Old Style" w:hAnsi="Bookman Old Style" w:cs="Arial"/>
                <w:sz w:val="22"/>
                <w:szCs w:val="22"/>
              </w:rPr>
            </w:pPr>
          </w:p>
        </w:tc>
        <w:tc>
          <w:tcPr>
            <w:tcW w:w="3172" w:type="dxa"/>
            <w:tcBorders>
              <w:top w:val="nil"/>
              <w:left w:val="nil"/>
              <w:bottom w:val="nil"/>
              <w:right w:val="nil"/>
            </w:tcBorders>
            <w:shd w:val="clear" w:color="auto" w:fill="auto"/>
            <w:noWrap/>
            <w:vAlign w:val="bottom"/>
          </w:tcPr>
          <w:p w:rsidR="0005004E" w:rsidRPr="004B696B" w:rsidRDefault="0005004E" w:rsidP="00E6428F">
            <w:pPr>
              <w:ind w:right="-143"/>
              <w:rPr>
                <w:rFonts w:ascii="Bookman Old Style" w:hAnsi="Bookman Old Style" w:cs="Arial"/>
                <w:sz w:val="22"/>
                <w:szCs w:val="22"/>
              </w:rPr>
            </w:pPr>
          </w:p>
        </w:tc>
        <w:tc>
          <w:tcPr>
            <w:tcW w:w="686" w:type="dxa"/>
            <w:tcBorders>
              <w:top w:val="nil"/>
              <w:left w:val="nil"/>
              <w:bottom w:val="nil"/>
              <w:right w:val="nil"/>
            </w:tcBorders>
            <w:shd w:val="clear" w:color="auto" w:fill="auto"/>
            <w:noWrap/>
            <w:vAlign w:val="bottom"/>
          </w:tcPr>
          <w:p w:rsidR="0005004E" w:rsidRPr="004B696B" w:rsidRDefault="0005004E" w:rsidP="00E6428F">
            <w:pPr>
              <w:ind w:right="-143"/>
              <w:rPr>
                <w:rFonts w:ascii="Bookman Old Style" w:hAnsi="Bookman Old Style" w:cs="Arial"/>
                <w:sz w:val="22"/>
                <w:szCs w:val="22"/>
              </w:rPr>
            </w:pPr>
          </w:p>
        </w:tc>
        <w:tc>
          <w:tcPr>
            <w:tcW w:w="1106" w:type="dxa"/>
            <w:tcBorders>
              <w:top w:val="nil"/>
              <w:left w:val="nil"/>
              <w:bottom w:val="nil"/>
              <w:right w:val="nil"/>
            </w:tcBorders>
            <w:shd w:val="clear" w:color="auto" w:fill="auto"/>
            <w:noWrap/>
            <w:vAlign w:val="bottom"/>
          </w:tcPr>
          <w:p w:rsidR="0005004E" w:rsidRPr="004B696B" w:rsidRDefault="0005004E" w:rsidP="00E6428F">
            <w:pPr>
              <w:ind w:right="-143"/>
              <w:rPr>
                <w:rFonts w:ascii="Bookman Old Style" w:hAnsi="Bookman Old Style" w:cs="Arial"/>
                <w:sz w:val="22"/>
                <w:szCs w:val="22"/>
              </w:rPr>
            </w:pPr>
          </w:p>
        </w:tc>
      </w:tr>
    </w:tbl>
    <w:p w:rsidR="007056A2" w:rsidRDefault="007056A2" w:rsidP="004D5F77">
      <w:pPr>
        <w:autoSpaceDE w:val="0"/>
        <w:autoSpaceDN w:val="0"/>
        <w:adjustRightInd w:val="0"/>
        <w:jc w:val="both"/>
        <w:rPr>
          <w:rFonts w:ascii="Bookman Old Style" w:hAnsi="Bookman Old Style" w:cs="TimesNewRoman"/>
          <w:b/>
          <w:color w:val="000000"/>
        </w:rPr>
      </w:pPr>
    </w:p>
    <w:p w:rsidR="007056A2" w:rsidRDefault="007056A2" w:rsidP="004D5F77">
      <w:pPr>
        <w:autoSpaceDE w:val="0"/>
        <w:autoSpaceDN w:val="0"/>
        <w:adjustRightInd w:val="0"/>
        <w:jc w:val="both"/>
        <w:rPr>
          <w:rFonts w:ascii="Bookman Old Style" w:hAnsi="Bookman Old Style" w:cs="TimesNewRoman"/>
          <w:b/>
          <w:color w:val="000000"/>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R$ 10,00</w:t>
      </w:r>
      <w:r w:rsidRPr="00A9304B">
        <w:rPr>
          <w:rFonts w:ascii="Bookman Old Style" w:hAnsi="Bookman Old Style" w:cs="Tahoma"/>
        </w:rPr>
        <w:t xml:space="preserve"> (</w:t>
      </w:r>
      <w:r>
        <w:rPr>
          <w:rFonts w:ascii="Bookman Old Style" w:hAnsi="Bookman Old Style" w:cs="Tahoma"/>
        </w:rPr>
        <w:t>dez reais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lastRenderedPageBreak/>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 xml:space="preserve">Não ocorrendo a contratação da microempresa ou empresa de pequeno porte, retornar-se,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lastRenderedPageBreak/>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556E19" w:rsidRDefault="00086D5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w:t>
      </w:r>
      <w:r w:rsidRPr="00556E19">
        <w:rPr>
          <w:rFonts w:ascii="Bookman Old Style" w:hAnsi="Bookman Old Style"/>
          <w:sz w:val="24"/>
          <w:szCs w:val="24"/>
        </w:rPr>
        <w:lastRenderedPageBreak/>
        <w:t>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6046CA" w:rsidRDefault="00E511A3"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Cumprir e fazer cumprir todas as c</w:t>
      </w:r>
      <w:r w:rsidR="006046CA">
        <w:rPr>
          <w:rFonts w:ascii="Bookman Old Style" w:hAnsi="Bookman Old Style"/>
          <w:b w:val="0"/>
          <w:u w:val="none"/>
        </w:rPr>
        <w:t>láusulas contratuais pactuadas;</w:t>
      </w:r>
    </w:p>
    <w:p w:rsidR="00254066" w:rsidRPr="006046CA" w:rsidRDefault="00254066"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 xml:space="preserve">Em caso de quebra </w:t>
      </w:r>
      <w:r w:rsidR="006046CA">
        <w:rPr>
          <w:rFonts w:ascii="Bookman Old Style" w:hAnsi="Bookman Old Style"/>
          <w:b w:val="0"/>
          <w:u w:val="none"/>
        </w:rPr>
        <w:t>de aparelhos</w:t>
      </w:r>
      <w:r w:rsidRPr="006046CA">
        <w:rPr>
          <w:rFonts w:ascii="Bookman Old Style" w:hAnsi="Bookman Old Style"/>
          <w:b w:val="0"/>
          <w:u w:val="none"/>
        </w:rPr>
        <w:t>, substituí-lo por outro, com as mesmas caracter</w:t>
      </w:r>
      <w:r w:rsidR="00B553E3" w:rsidRPr="006046CA">
        <w:rPr>
          <w:rFonts w:ascii="Bookman Old Style" w:hAnsi="Bookman Old Style"/>
          <w:b w:val="0"/>
          <w:u w:val="none"/>
        </w:rPr>
        <w:t>ísticas e documentação exigidas;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lastRenderedPageBreak/>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P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84A71" w:rsidRDefault="00384A71"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E60907" w:rsidRDefault="00E60907" w:rsidP="00E60907">
      <w:pPr>
        <w:jc w:val="both"/>
        <w:rPr>
          <w:rFonts w:ascii="Bookman Old Style" w:hAnsi="Bookman Old Style"/>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043534">
      <w:pPr>
        <w:pStyle w:val="Corpodetexto21"/>
        <w:ind w:left="0"/>
        <w:rPr>
          <w:rFonts w:ascii="Bookman Old Style" w:hAnsi="Bookman Old Style" w:cs="Arial"/>
          <w:sz w:val="24"/>
          <w:szCs w:val="24"/>
        </w:rPr>
      </w:pPr>
      <w:r w:rsidRPr="000A7C18">
        <w:rPr>
          <w:rFonts w:ascii="Bookman Old Style" w:hAnsi="Bookman Old Style" w:cs="Arial"/>
          <w:b/>
          <w:sz w:val="24"/>
          <w:szCs w:val="24"/>
        </w:rPr>
        <w:t>15.</w:t>
      </w:r>
      <w:r>
        <w:rPr>
          <w:rFonts w:ascii="Bookman Old Style" w:hAnsi="Bookman Old Style" w:cs="Arial"/>
          <w:b/>
          <w:sz w:val="24"/>
          <w:szCs w:val="24"/>
        </w:rPr>
        <w:t>7</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 mediante índice divulgado pela ANATEL.</w:t>
      </w:r>
    </w:p>
    <w:p w:rsidR="006C6A43" w:rsidRDefault="006C6A43" w:rsidP="00043534">
      <w:pPr>
        <w:pStyle w:val="Corpodetexto21"/>
        <w:ind w:left="0"/>
        <w:rPr>
          <w:rFonts w:ascii="Bookman Old Style" w:hAnsi="Bookman Old Style" w:cs="Arial"/>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lastRenderedPageBreak/>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556E19"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infrigência da proposta apresentada.</w:t>
      </w:r>
    </w:p>
    <w:p w:rsidR="00086D5F" w:rsidRPr="00556E19" w:rsidRDefault="00086D5F" w:rsidP="00086D5F">
      <w:pPr>
        <w:jc w:val="both"/>
        <w:rPr>
          <w:rFonts w:ascii="Bookman Old Style" w:hAnsi="Bookman Old Style"/>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w:t>
      </w:r>
      <w:r w:rsidR="00086D5F" w:rsidRPr="00556E19">
        <w:rPr>
          <w:rFonts w:ascii="Bookman Old Style" w:hAnsi="Bookman Old Style"/>
          <w:b/>
        </w:rPr>
        <w:t xml:space="preserve"> </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conseqüências previstas em Lei e neste Edital.  </w:t>
      </w:r>
    </w:p>
    <w:p w:rsidR="0010591B" w:rsidRDefault="0010591B" w:rsidP="0010591B">
      <w:pPr>
        <w:suppressAutoHyphens/>
        <w:ind w:left="720"/>
        <w:jc w:val="both"/>
        <w:rPr>
          <w:rFonts w:ascii="Bookman Old Style" w:hAnsi="Bookman Old Style"/>
        </w:rPr>
      </w:pPr>
    </w:p>
    <w:p w:rsidR="00295C40" w:rsidRPr="00556E19" w:rsidRDefault="00295C40" w:rsidP="0010591B">
      <w:pPr>
        <w:suppressAutoHyphens/>
        <w:ind w:left="720"/>
        <w:jc w:val="both"/>
        <w:rPr>
          <w:rFonts w:ascii="Bookman Old Style" w:hAnsi="Bookman Old Style"/>
        </w:rPr>
      </w:pP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lastRenderedPageBreak/>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3F2BFC"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3F2BFC"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383B93" w:rsidRPr="00A9304B" w:rsidRDefault="00571822" w:rsidP="00383B93">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383B93" w:rsidRPr="00A9304B">
        <w:rPr>
          <w:rFonts w:ascii="Bookman Old Style" w:hAnsi="Bookman Old Style"/>
        </w:rPr>
        <w:t xml:space="preserve"> </w:t>
      </w:r>
      <w:r w:rsidR="006046CA">
        <w:rPr>
          <w:rFonts w:ascii="Bookman Old Style" w:hAnsi="Bookman Old Style"/>
        </w:rPr>
        <w:t>As</w:t>
      </w:r>
      <w:r w:rsidR="006B4D8C">
        <w:rPr>
          <w:rFonts w:ascii="Bookman Old Style" w:hAnsi="Bookman Old Style"/>
        </w:rPr>
        <w:t xml:space="preserve"> </w:t>
      </w:r>
      <w:r w:rsidR="00383B93" w:rsidRPr="00A9304B">
        <w:rPr>
          <w:rFonts w:ascii="Bookman Old Style" w:hAnsi="Bookman Old Style"/>
        </w:rPr>
        <w:t>despesas correrão por conta das seguintes dotações orçamentárias:</w:t>
      </w:r>
    </w:p>
    <w:p w:rsidR="006046CA" w:rsidRPr="006046CA" w:rsidRDefault="006046CA" w:rsidP="00BC3589">
      <w:pPr>
        <w:tabs>
          <w:tab w:val="left" w:pos="9072"/>
        </w:tabs>
        <w:ind w:right="141"/>
        <w:jc w:val="both"/>
        <w:rPr>
          <w:rFonts w:ascii="Bookman Old Style" w:hAnsi="Bookman Old Style" w:cs="Arial"/>
          <w:b/>
          <w:color w:val="000000"/>
          <w:sz w:val="16"/>
          <w:szCs w:val="16"/>
        </w:rPr>
      </w:pPr>
    </w:p>
    <w:p w:rsidR="006046CA" w:rsidRPr="006046CA" w:rsidRDefault="006046CA" w:rsidP="00BC3589">
      <w:pPr>
        <w:tabs>
          <w:tab w:val="left" w:pos="9072"/>
        </w:tabs>
        <w:ind w:right="141"/>
        <w:jc w:val="both"/>
        <w:rPr>
          <w:rFonts w:ascii="Bookman Old Style" w:hAnsi="Bookman Old Style" w:cs="Arial"/>
          <w:b/>
          <w:color w:val="000000"/>
        </w:rPr>
      </w:pPr>
      <w:r w:rsidRPr="006046CA">
        <w:rPr>
          <w:rFonts w:ascii="Bookman Old Style" w:hAnsi="Bookman Old Style" w:cs="Arial"/>
          <w:b/>
          <w:color w:val="000000"/>
        </w:rPr>
        <w:t>02.02.00- Secretaria admin. e finanças</w:t>
      </w:r>
    </w:p>
    <w:p w:rsidR="006046CA" w:rsidRPr="006046CA" w:rsidRDefault="006046CA" w:rsidP="00BC3589">
      <w:pPr>
        <w:tabs>
          <w:tab w:val="left" w:pos="9072"/>
        </w:tabs>
        <w:ind w:right="141"/>
        <w:jc w:val="both"/>
        <w:rPr>
          <w:rFonts w:ascii="Bookman Old Style" w:hAnsi="Bookman Old Style" w:cs="Arial"/>
          <w:b/>
          <w:color w:val="000000"/>
        </w:rPr>
      </w:pPr>
      <w:r w:rsidRPr="006046CA">
        <w:rPr>
          <w:rFonts w:ascii="Bookman Old Style" w:hAnsi="Bookman Old Style" w:cs="Arial"/>
          <w:b/>
          <w:color w:val="000000"/>
        </w:rPr>
        <w:t>02.02.01 - Gabinete</w:t>
      </w:r>
    </w:p>
    <w:p w:rsidR="006046CA" w:rsidRPr="006046CA" w:rsidRDefault="006046CA" w:rsidP="00BC3589">
      <w:pPr>
        <w:tabs>
          <w:tab w:val="left" w:pos="9072"/>
        </w:tabs>
        <w:ind w:right="141"/>
        <w:jc w:val="both"/>
        <w:rPr>
          <w:rFonts w:ascii="Bookman Old Style" w:hAnsi="Bookman Old Style" w:cs="Arial"/>
          <w:b/>
          <w:color w:val="000000"/>
        </w:rPr>
      </w:pPr>
      <w:r w:rsidRPr="006046CA">
        <w:rPr>
          <w:rFonts w:ascii="Bookman Old Style" w:hAnsi="Bookman Old Style" w:cs="Arial"/>
          <w:b/>
          <w:color w:val="000000"/>
        </w:rPr>
        <w:t xml:space="preserve">3.3.90.39.00 - outros serviços de terceiros - pessoa jurídica </w:t>
      </w:r>
    </w:p>
    <w:p w:rsidR="006046CA" w:rsidRPr="006046CA" w:rsidRDefault="006046CA" w:rsidP="00BC3589">
      <w:pPr>
        <w:tabs>
          <w:tab w:val="left" w:pos="9072"/>
        </w:tabs>
        <w:ind w:right="141"/>
        <w:jc w:val="both"/>
        <w:rPr>
          <w:rFonts w:ascii="Bookman Old Style" w:hAnsi="Bookman Old Style" w:cs="Arial"/>
          <w:b/>
          <w:color w:val="000000"/>
          <w:sz w:val="16"/>
          <w:szCs w:val="16"/>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lastRenderedPageBreak/>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Default="00A068B8" w:rsidP="00A068B8">
      <w:pPr>
        <w:tabs>
          <w:tab w:val="num" w:pos="0"/>
        </w:tabs>
        <w:jc w:val="both"/>
        <w:rPr>
          <w:rFonts w:ascii="Bookman Old Style" w:hAnsi="Bookman Old Style"/>
          <w:b/>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454864">
        <w:rPr>
          <w:rFonts w:ascii="Bookman Old Style" w:hAnsi="Bookman Old Style" w:cs="Arial"/>
          <w:szCs w:val="24"/>
          <w:lang w:val="pt-BR"/>
        </w:rPr>
        <w:t>17</w:t>
      </w:r>
      <w:r w:rsidRPr="00A9304B">
        <w:rPr>
          <w:rFonts w:ascii="Bookman Old Style" w:hAnsi="Bookman Old Style" w:cs="Arial"/>
          <w:szCs w:val="24"/>
          <w:lang w:val="pt-BR"/>
        </w:rPr>
        <w:t xml:space="preserve"> de </w:t>
      </w:r>
      <w:r w:rsidR="00454864">
        <w:rPr>
          <w:rFonts w:ascii="Bookman Old Style" w:hAnsi="Bookman Old Style" w:cs="Arial"/>
          <w:szCs w:val="24"/>
          <w:lang w:val="pt-BR"/>
        </w:rPr>
        <w:t>março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6046CA">
        <w:rPr>
          <w:rFonts w:ascii="Bookman Old Style" w:hAnsi="Bookman Old Style" w:cs="Arial"/>
          <w:szCs w:val="24"/>
          <w:lang w:val="pt-BR"/>
        </w:rPr>
        <w:t>6</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08B1" w:rsidRDefault="002808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08B1" w:rsidRDefault="002808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08B1" w:rsidRDefault="002808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08B1" w:rsidRDefault="002808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08B1" w:rsidRDefault="002808B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71822" w:rsidRDefault="00571822"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15DA6" w:rsidRDefault="00315DA6"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15DA6" w:rsidRDefault="00315DA6"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15DA6" w:rsidRDefault="00315DA6"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65468" w:rsidRPr="00454864"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b/>
          <w:sz w:val="23"/>
          <w:szCs w:val="23"/>
          <w:lang w:val="pt-BR"/>
        </w:rPr>
      </w:pPr>
      <w:r w:rsidRPr="00454864">
        <w:rPr>
          <w:rFonts w:ascii="Bookman Old Style" w:hAnsi="Bookman Old Style"/>
          <w:b/>
          <w:sz w:val="23"/>
          <w:szCs w:val="23"/>
          <w:lang w:val="pt-BR"/>
        </w:rPr>
        <w:lastRenderedPageBreak/>
        <w:t>Referência</w:t>
      </w:r>
    </w:p>
    <w:p w:rsidR="00265468" w:rsidRPr="00454864"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sz w:val="23"/>
          <w:szCs w:val="23"/>
          <w:lang w:val="pt-BR"/>
        </w:rPr>
      </w:pPr>
      <w:r w:rsidRPr="00454864">
        <w:rPr>
          <w:rFonts w:ascii="Bookman Old Style" w:hAnsi="Bookman Old Style"/>
          <w:sz w:val="23"/>
          <w:szCs w:val="23"/>
          <w:lang w:val="pt-BR"/>
        </w:rPr>
        <w:t xml:space="preserve">Modalidade: </w:t>
      </w:r>
      <w:r w:rsidRPr="00454864">
        <w:rPr>
          <w:rFonts w:ascii="Bookman Old Style" w:hAnsi="Bookman Old Style"/>
          <w:b/>
          <w:sz w:val="23"/>
          <w:szCs w:val="23"/>
          <w:lang w:val="pt-BR"/>
        </w:rPr>
        <w:t>PREGÃO PRESENCIAL N</w:t>
      </w:r>
      <w:r w:rsidRPr="00454864">
        <w:rPr>
          <w:rFonts w:ascii="Bookman Old Style" w:hAnsi="Bookman Old Style"/>
          <w:b/>
          <w:sz w:val="23"/>
          <w:szCs w:val="23"/>
          <w:vertAlign w:val="superscript"/>
          <w:lang w:val="pt-BR"/>
        </w:rPr>
        <w:t>o</w:t>
      </w:r>
      <w:r w:rsidRPr="00454864">
        <w:rPr>
          <w:rFonts w:ascii="Bookman Old Style" w:hAnsi="Bookman Old Style"/>
          <w:b/>
          <w:sz w:val="23"/>
          <w:szCs w:val="23"/>
          <w:lang w:val="pt-BR"/>
        </w:rPr>
        <w:t xml:space="preserve"> </w:t>
      </w:r>
      <w:r w:rsidR="00454864" w:rsidRPr="00454864">
        <w:rPr>
          <w:rFonts w:ascii="Bookman Old Style" w:hAnsi="Bookman Old Style"/>
          <w:b/>
          <w:sz w:val="23"/>
          <w:szCs w:val="23"/>
          <w:lang w:val="pt-BR"/>
        </w:rPr>
        <w:t>15</w:t>
      </w:r>
      <w:r w:rsidRPr="00454864">
        <w:rPr>
          <w:rFonts w:ascii="Bookman Old Style" w:hAnsi="Bookman Old Style"/>
          <w:b/>
          <w:sz w:val="23"/>
          <w:szCs w:val="23"/>
          <w:lang w:val="pt-BR"/>
        </w:rPr>
        <w:t>/</w:t>
      </w:r>
      <w:r w:rsidR="00FC4816" w:rsidRPr="00454864">
        <w:rPr>
          <w:rFonts w:ascii="Bookman Old Style" w:hAnsi="Bookman Old Style"/>
          <w:b/>
          <w:sz w:val="23"/>
          <w:szCs w:val="23"/>
          <w:lang w:val="pt-BR"/>
        </w:rPr>
        <w:t>201</w:t>
      </w:r>
      <w:r w:rsidR="006046CA" w:rsidRPr="00454864">
        <w:rPr>
          <w:rFonts w:ascii="Bookman Old Style" w:hAnsi="Bookman Old Style"/>
          <w:b/>
          <w:sz w:val="23"/>
          <w:szCs w:val="23"/>
          <w:lang w:val="pt-BR"/>
        </w:rPr>
        <w:t>6</w:t>
      </w:r>
    </w:p>
    <w:p w:rsidR="006046CA" w:rsidRPr="00454864" w:rsidRDefault="00265468" w:rsidP="006046CA">
      <w:pPr>
        <w:pStyle w:val="PargrafodaLista"/>
        <w:ind w:left="0"/>
        <w:jc w:val="both"/>
        <w:rPr>
          <w:rFonts w:ascii="Bookman Old Style" w:hAnsi="Bookman Old Style"/>
          <w:b/>
          <w:sz w:val="23"/>
          <w:szCs w:val="23"/>
        </w:rPr>
      </w:pPr>
      <w:r w:rsidRPr="00454864">
        <w:rPr>
          <w:rFonts w:ascii="Bookman Old Style" w:hAnsi="Bookman Old Style"/>
          <w:sz w:val="23"/>
          <w:szCs w:val="23"/>
        </w:rPr>
        <w:t xml:space="preserve">Objeto: </w:t>
      </w:r>
      <w:r w:rsidR="006046CA" w:rsidRPr="00454864">
        <w:rPr>
          <w:rFonts w:ascii="Bookman Old Style" w:hAnsi="Bookman Old Style"/>
          <w:b/>
          <w:sz w:val="23"/>
          <w:szCs w:val="23"/>
        </w:rPr>
        <w:t xml:space="preserve">Contratação de empresa especializada para prestação de Serviços de locação e manutenção dos equipamentos eletrônicos, equipamentos de informática e instalação de software básico para os equipamentos que compõem o Parque de informática do Município de Iaras/SP </w:t>
      </w:r>
    </w:p>
    <w:p w:rsidR="00265468" w:rsidRPr="00454864" w:rsidRDefault="00265468" w:rsidP="006046CA">
      <w:pPr>
        <w:pStyle w:val="PargrafodaLista"/>
        <w:ind w:left="0"/>
        <w:jc w:val="both"/>
        <w:rPr>
          <w:rFonts w:ascii="Bookman Old Style" w:hAnsi="Bookman Old Style"/>
          <w:b/>
          <w:sz w:val="23"/>
          <w:szCs w:val="23"/>
        </w:rPr>
      </w:pPr>
      <w:r w:rsidRPr="00454864">
        <w:rPr>
          <w:rFonts w:ascii="Bookman Old Style" w:hAnsi="Bookman Old Style"/>
          <w:sz w:val="23"/>
          <w:szCs w:val="23"/>
        </w:rPr>
        <w:t xml:space="preserve">Órgão Requisitante: </w:t>
      </w:r>
      <w:r w:rsidRPr="00454864">
        <w:rPr>
          <w:rFonts w:ascii="Bookman Old Style" w:hAnsi="Bookman Old Style"/>
          <w:b/>
          <w:sz w:val="23"/>
          <w:szCs w:val="23"/>
        </w:rPr>
        <w:t>Diversas Secretarias Municipais</w:t>
      </w:r>
    </w:p>
    <w:p w:rsidR="00265468" w:rsidRPr="00454864" w:rsidRDefault="00265468" w:rsidP="00265468">
      <w:pPr>
        <w:jc w:val="center"/>
        <w:rPr>
          <w:b/>
          <w:sz w:val="23"/>
          <w:szCs w:val="23"/>
        </w:rPr>
      </w:pPr>
    </w:p>
    <w:p w:rsidR="00265468" w:rsidRPr="00454864" w:rsidRDefault="00265468" w:rsidP="00265468">
      <w:pPr>
        <w:jc w:val="center"/>
        <w:rPr>
          <w:rFonts w:ascii="Bookman Old Style" w:hAnsi="Bookman Old Style"/>
          <w:b/>
          <w:sz w:val="23"/>
          <w:szCs w:val="23"/>
        </w:rPr>
      </w:pPr>
      <w:r w:rsidRPr="00454864">
        <w:rPr>
          <w:rFonts w:ascii="Bookman Old Style" w:hAnsi="Bookman Old Style"/>
          <w:b/>
          <w:sz w:val="23"/>
          <w:szCs w:val="23"/>
        </w:rPr>
        <w:t>M</w:t>
      </w:r>
      <w:r w:rsidR="007E259E" w:rsidRPr="00454864">
        <w:rPr>
          <w:rFonts w:ascii="Bookman Old Style" w:hAnsi="Bookman Old Style"/>
          <w:b/>
          <w:sz w:val="23"/>
          <w:szCs w:val="23"/>
        </w:rPr>
        <w:t>EMORIAL DESCRITIVO</w:t>
      </w:r>
      <w:r w:rsidRPr="00454864">
        <w:rPr>
          <w:rFonts w:ascii="Bookman Old Style" w:hAnsi="Bookman Old Style"/>
          <w:b/>
          <w:sz w:val="23"/>
          <w:szCs w:val="23"/>
        </w:rPr>
        <w:t xml:space="preserve"> / T</w:t>
      </w:r>
      <w:r w:rsidR="007E259E" w:rsidRPr="00454864">
        <w:rPr>
          <w:rFonts w:ascii="Bookman Old Style" w:hAnsi="Bookman Old Style"/>
          <w:b/>
          <w:sz w:val="23"/>
          <w:szCs w:val="23"/>
        </w:rPr>
        <w:t>ERMO DE REFERÊNCIA</w:t>
      </w:r>
    </w:p>
    <w:p w:rsidR="00265468" w:rsidRPr="00454864" w:rsidRDefault="00265468" w:rsidP="00265468">
      <w:pPr>
        <w:tabs>
          <w:tab w:val="left" w:pos="284"/>
        </w:tabs>
        <w:rPr>
          <w:rFonts w:ascii="Bookman Old Style" w:hAnsi="Bookman Old Style"/>
          <w:sz w:val="23"/>
          <w:szCs w:val="23"/>
        </w:rPr>
      </w:pPr>
    </w:p>
    <w:p w:rsidR="00265468" w:rsidRPr="00454864" w:rsidRDefault="00265468" w:rsidP="00265468">
      <w:pPr>
        <w:rPr>
          <w:rFonts w:ascii="Bookman Old Style" w:hAnsi="Bookman Old Style" w:cs="Tahoma"/>
          <w:bCs/>
          <w:color w:val="000000"/>
          <w:sz w:val="23"/>
          <w:szCs w:val="23"/>
          <w:u w:val="single"/>
        </w:rPr>
      </w:pPr>
      <w:r w:rsidRPr="00454864">
        <w:rPr>
          <w:rFonts w:ascii="Bookman Old Style" w:hAnsi="Bookman Old Style"/>
          <w:b/>
          <w:sz w:val="23"/>
          <w:szCs w:val="23"/>
          <w:u w:val="single"/>
        </w:rPr>
        <w:t>DO OBJETO</w:t>
      </w:r>
    </w:p>
    <w:p w:rsidR="00265468" w:rsidRPr="00454864" w:rsidRDefault="00265468" w:rsidP="00265468">
      <w:pPr>
        <w:widowControl w:val="0"/>
        <w:ind w:left="1134" w:hanging="567"/>
        <w:jc w:val="both"/>
        <w:rPr>
          <w:rFonts w:ascii="Bookman Old Style" w:hAnsi="Bookman Old Style" w:cs="Tahoma"/>
          <w:snapToGrid w:val="0"/>
          <w:sz w:val="23"/>
          <w:szCs w:val="23"/>
        </w:rPr>
      </w:pPr>
    </w:p>
    <w:p w:rsidR="00265468" w:rsidRPr="00454864" w:rsidRDefault="00265468" w:rsidP="00265468">
      <w:pPr>
        <w:jc w:val="both"/>
        <w:rPr>
          <w:rFonts w:ascii="Bookman Old Style" w:hAnsi="Bookman Old Style"/>
          <w:sz w:val="23"/>
          <w:szCs w:val="23"/>
        </w:rPr>
      </w:pPr>
      <w:r w:rsidRPr="00454864">
        <w:rPr>
          <w:rFonts w:ascii="Bookman Old Style" w:hAnsi="Bookman Old Style"/>
          <w:sz w:val="23"/>
          <w:szCs w:val="23"/>
        </w:rPr>
        <w:t xml:space="preserve">Constitui objeto da presente licitação </w:t>
      </w:r>
      <w:r w:rsidR="006046CA" w:rsidRPr="00454864">
        <w:rPr>
          <w:rFonts w:ascii="Bookman Old Style" w:hAnsi="Bookman Old Style"/>
          <w:b/>
          <w:sz w:val="23"/>
          <w:szCs w:val="23"/>
        </w:rPr>
        <w:t>Contratação de empresa especializada para prestação de Serviços de locação e manutenção dos equipamentos eletrônicos, equipamentos de informática e instalação de software básico para os equipamentos que compõem o Parque de informática do Município de Iaras/SP</w:t>
      </w:r>
      <w:r w:rsidRPr="00454864">
        <w:rPr>
          <w:rFonts w:ascii="Bookman Old Style" w:hAnsi="Bookman Old Style"/>
          <w:bCs/>
          <w:sz w:val="23"/>
          <w:szCs w:val="23"/>
        </w:rPr>
        <w:t>.</w:t>
      </w:r>
    </w:p>
    <w:p w:rsidR="00265468" w:rsidRPr="002808B1" w:rsidRDefault="00265468" w:rsidP="00265468">
      <w:pPr>
        <w:pStyle w:val="Corpodetexto2"/>
        <w:tabs>
          <w:tab w:val="left" w:pos="284"/>
        </w:tabs>
        <w:rPr>
          <w:rFonts w:ascii="Bookman Old Style" w:hAnsi="Bookman Old Style"/>
          <w:sz w:val="16"/>
          <w:szCs w:val="16"/>
        </w:rPr>
      </w:pPr>
      <w:r w:rsidRPr="00454864">
        <w:rPr>
          <w:rFonts w:ascii="Bookman Old Style" w:hAnsi="Bookman Old Style"/>
          <w:sz w:val="23"/>
          <w:szCs w:val="23"/>
        </w:rPr>
        <w:t xml:space="preserve"> </w:t>
      </w:r>
    </w:p>
    <w:p w:rsidR="00265468" w:rsidRPr="00454864" w:rsidRDefault="00265468" w:rsidP="00265468">
      <w:pPr>
        <w:overflowPunct w:val="0"/>
        <w:autoSpaceDE w:val="0"/>
        <w:autoSpaceDN w:val="0"/>
        <w:adjustRightInd w:val="0"/>
        <w:jc w:val="both"/>
        <w:rPr>
          <w:rFonts w:ascii="Bookman Old Style" w:hAnsi="Bookman Old Style"/>
          <w:sz w:val="23"/>
          <w:szCs w:val="23"/>
        </w:rPr>
      </w:pPr>
    </w:p>
    <w:p w:rsidR="00265468" w:rsidRPr="00454864" w:rsidRDefault="00265468" w:rsidP="00265468">
      <w:pPr>
        <w:overflowPunct w:val="0"/>
        <w:autoSpaceDE w:val="0"/>
        <w:autoSpaceDN w:val="0"/>
        <w:adjustRightInd w:val="0"/>
        <w:jc w:val="both"/>
        <w:rPr>
          <w:rFonts w:ascii="Bookman Old Style" w:hAnsi="Bookman Old Style"/>
          <w:b/>
          <w:sz w:val="23"/>
          <w:szCs w:val="23"/>
        </w:rPr>
      </w:pPr>
      <w:r w:rsidRPr="00454864">
        <w:rPr>
          <w:rFonts w:ascii="Bookman Old Style" w:hAnsi="Bookman Old Style"/>
          <w:b/>
          <w:sz w:val="23"/>
          <w:szCs w:val="23"/>
        </w:rPr>
        <w:t>DESCRIÇÃO DETALHADA DOS SERVIÇOS</w:t>
      </w:r>
    </w:p>
    <w:p w:rsidR="006046CA" w:rsidRPr="00454864" w:rsidRDefault="006046CA" w:rsidP="00265468">
      <w:pPr>
        <w:overflowPunct w:val="0"/>
        <w:autoSpaceDE w:val="0"/>
        <w:autoSpaceDN w:val="0"/>
        <w:adjustRightInd w:val="0"/>
        <w:jc w:val="both"/>
        <w:rPr>
          <w:rFonts w:ascii="Bookman Old Style" w:hAnsi="Bookman Old Style"/>
          <w:b/>
          <w:sz w:val="23"/>
          <w:szCs w:val="23"/>
        </w:rPr>
      </w:pPr>
    </w:p>
    <w:p w:rsidR="006046CA" w:rsidRPr="00454864" w:rsidRDefault="006046CA" w:rsidP="006046CA">
      <w:pPr>
        <w:spacing w:before="120" w:after="120" w:line="276" w:lineRule="auto"/>
        <w:jc w:val="both"/>
        <w:rPr>
          <w:rFonts w:ascii="Bookman Old Style" w:hAnsi="Bookman Old Style"/>
          <w:sz w:val="23"/>
          <w:szCs w:val="23"/>
        </w:rPr>
      </w:pPr>
      <w:r w:rsidRPr="00454864">
        <w:rPr>
          <w:rFonts w:ascii="Bookman Old Style" w:hAnsi="Bookman Old Style"/>
          <w:sz w:val="23"/>
          <w:szCs w:val="23"/>
        </w:rPr>
        <w:t>A CONTRATADA locará e dará manutenção a CONTRATANTE os seguintes Aparelhos Eletrônicos:</w:t>
      </w:r>
    </w:p>
    <w:p w:rsidR="00430246" w:rsidRPr="00454864" w:rsidRDefault="00430246" w:rsidP="00430246">
      <w:pPr>
        <w:spacing w:before="120" w:after="120" w:line="276" w:lineRule="auto"/>
        <w:jc w:val="center"/>
        <w:rPr>
          <w:rFonts w:ascii="Bookman Old Style" w:hAnsi="Bookman Old Style"/>
          <w:b/>
          <w:sz w:val="23"/>
          <w:szCs w:val="23"/>
        </w:rPr>
      </w:pPr>
      <w:r w:rsidRPr="00454864">
        <w:rPr>
          <w:rFonts w:ascii="Bookman Old Style" w:hAnsi="Bookman Old Style"/>
          <w:b/>
          <w:sz w:val="23"/>
          <w:szCs w:val="23"/>
        </w:rPr>
        <w:t>Item I:</w:t>
      </w:r>
    </w:p>
    <w:p w:rsidR="00454864" w:rsidRPr="00454864" w:rsidRDefault="00454864" w:rsidP="00454864">
      <w:pP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O Sistema de Telecomunicações para voz e dados deverá atender a expansibilidade abaixo indicada;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Modulo de 30 Troncos Digitais R2Digital – E1 CAS Sistema Telebrás / Expansível até 120 Troncos R2Digital-E1CAS e ou S0 ISDN</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Modulo de 08 Troncos Analógicos TDM – Padrão Telebrás com Identificação de chamadas FSK/TDMF</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Placa base controladora DSP do sistema contendo:</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08 Troncos IP CornetIP/Trunk na própria placa base DSP , SIP Trunk expansível até 128 canais com módulos adicionais.</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Atendimento automático com 06 canais sendo expansível até 30 canais e até 320 caixas postais.</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Chassi proprietário homologado Anatel para comportar e garantir a expansibilidade almejada com fontes redundantes e bloco de baterias individual para o sistema.</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12 Canais TDMF para atendimento simultâneo e marcação durante a chamada.</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Porta USB para Backup</w:t>
      </w:r>
    </w:p>
    <w:p w:rsidR="00454864" w:rsidRP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01 Porta LAN Gigabit Ethernet ( 10/100/1000Mbps )</w:t>
      </w:r>
    </w:p>
    <w:p w:rsidR="00454864" w:rsidRDefault="00454864"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bdr w:val="none" w:sz="0" w:space="0" w:color="auto" w:frame="1"/>
        </w:rPr>
      </w:pPr>
      <w:r w:rsidRPr="00454864">
        <w:rPr>
          <w:rFonts w:ascii="Bookman Old Style" w:hAnsi="Bookman Old Style" w:cs="Calibri"/>
          <w:sz w:val="23"/>
          <w:szCs w:val="23"/>
          <w:bdr w:val="none" w:sz="0" w:space="0" w:color="auto" w:frame="1"/>
        </w:rPr>
        <w:t>  01 Porta WAN Gigabit</w:t>
      </w:r>
    </w:p>
    <w:p w:rsidR="002808B1" w:rsidRDefault="002808B1"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bdr w:val="none" w:sz="0" w:space="0" w:color="auto" w:frame="1"/>
        </w:rPr>
      </w:pPr>
      <w:r>
        <w:rPr>
          <w:rFonts w:ascii="Bookman Old Style" w:hAnsi="Bookman Old Style" w:cs="Calibri"/>
          <w:sz w:val="23"/>
          <w:szCs w:val="23"/>
          <w:bdr w:val="none" w:sz="0" w:space="0" w:color="auto" w:frame="1"/>
        </w:rPr>
        <w:t xml:space="preserve">  01 aparelho de sistema com no mínimo de 04 linhas de display entrada amplificada para tiara, fones de ouvido e extensor de teclas (minímo 12 teclas), e viva voz full duplex.</w:t>
      </w:r>
    </w:p>
    <w:p w:rsidR="002808B1" w:rsidRDefault="002808B1"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bdr w:val="none" w:sz="0" w:space="0" w:color="auto" w:frame="1"/>
        </w:rPr>
      </w:pPr>
      <w:r>
        <w:rPr>
          <w:rFonts w:ascii="Bookman Old Style" w:hAnsi="Bookman Old Style" w:cs="Calibri"/>
          <w:sz w:val="23"/>
          <w:szCs w:val="23"/>
          <w:bdr w:val="none" w:sz="0" w:space="0" w:color="auto" w:frame="1"/>
        </w:rPr>
        <w:lastRenderedPageBreak/>
        <w:t xml:space="preserve">  35</w:t>
      </w:r>
      <w:r w:rsidRPr="002808B1">
        <w:rPr>
          <w:rFonts w:ascii="Bookman Old Style" w:hAnsi="Bookman Old Style" w:cs="Calibri"/>
          <w:sz w:val="23"/>
          <w:szCs w:val="23"/>
          <w:bdr w:val="none" w:sz="0" w:space="0" w:color="auto" w:frame="1"/>
        </w:rPr>
        <w:t xml:space="preserve"> </w:t>
      </w:r>
      <w:r>
        <w:rPr>
          <w:rFonts w:ascii="Bookman Old Style" w:hAnsi="Bookman Old Style" w:cs="Calibri"/>
          <w:sz w:val="23"/>
          <w:szCs w:val="23"/>
          <w:bdr w:val="none" w:sz="0" w:space="0" w:color="auto" w:frame="1"/>
        </w:rPr>
        <w:t>aparelho de sistema com no mínimo de 02 linhas de display viva voz full duplex comportando protocolos HFA/SIP, com suas fontes proprietárias de energia elétrica.</w:t>
      </w:r>
    </w:p>
    <w:p w:rsidR="002808B1" w:rsidRDefault="002808B1"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sz w:val="23"/>
          <w:szCs w:val="23"/>
          <w:bdr w:val="none" w:sz="0" w:space="0" w:color="auto" w:frame="1"/>
        </w:rPr>
      </w:pPr>
      <w:r>
        <w:rPr>
          <w:rFonts w:ascii="Bookman Old Style" w:hAnsi="Bookman Old Style" w:cs="Calibri"/>
          <w:sz w:val="23"/>
          <w:szCs w:val="23"/>
          <w:bdr w:val="none" w:sz="0" w:space="0" w:color="auto" w:frame="1"/>
        </w:rPr>
        <w:t xml:space="preserve"> 01 sistema de tarifação para 60 ramais, via web e com sistema pré pago para ramais.</w:t>
      </w:r>
    </w:p>
    <w:p w:rsidR="002808B1" w:rsidRPr="002808B1" w:rsidRDefault="002808B1" w:rsidP="00454864">
      <w:pPr>
        <w:pBdr>
          <w:top w:val="single" w:sz="4" w:space="1" w:color="auto"/>
          <w:left w:val="single" w:sz="4" w:space="4" w:color="auto"/>
          <w:bottom w:val="single" w:sz="4" w:space="1" w:color="auto"/>
          <w:right w:val="single" w:sz="4" w:space="4" w:color="auto"/>
        </w:pBdr>
        <w:shd w:val="clear" w:color="auto" w:fill="FFFFFF"/>
        <w:jc w:val="both"/>
        <w:textAlignment w:val="baseline"/>
        <w:rPr>
          <w:rFonts w:ascii="Bookman Old Style" w:hAnsi="Bookman Old Style" w:cs="Calibri"/>
          <w:bdr w:val="none" w:sz="0" w:space="0" w:color="auto" w:frame="1"/>
        </w:rPr>
      </w:pPr>
      <w:r w:rsidRPr="002808B1">
        <w:rPr>
          <w:rFonts w:ascii="Bookman Old Style" w:hAnsi="Bookman Old Style"/>
          <w:color w:val="000000"/>
        </w:rPr>
        <w:t>03 roteadores com função Firewall, VPN</w:t>
      </w:r>
      <w:r w:rsidRPr="002808B1">
        <w:rPr>
          <w:rFonts w:ascii="Bookman Old Style" w:hAnsi="Bookman Old Style" w:cs="Calibri"/>
          <w:bdr w:val="none" w:sz="0" w:space="0" w:color="auto" w:frame="1"/>
        </w:rPr>
        <w:t xml:space="preserve"> </w:t>
      </w:r>
    </w:p>
    <w:p w:rsidR="00454864" w:rsidRPr="00454864" w:rsidRDefault="00454864" w:rsidP="00454864">
      <w:pPr>
        <w:shd w:val="clear" w:color="auto" w:fill="FFFFFF"/>
        <w:textAlignment w:val="baseline"/>
        <w:rPr>
          <w:rFonts w:ascii="Bookman Old Style" w:hAnsi="Bookman Old Style" w:cs="Calibri"/>
          <w:b/>
          <w:bCs/>
          <w:sz w:val="23"/>
          <w:szCs w:val="23"/>
          <w:bdr w:val="none" w:sz="0" w:space="0" w:color="auto" w:frame="1"/>
        </w:rPr>
      </w:pP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b/>
          <w:bCs/>
          <w:sz w:val="23"/>
          <w:szCs w:val="23"/>
          <w:bdr w:val="none" w:sz="0" w:space="0" w:color="auto" w:frame="1"/>
        </w:rPr>
        <w:t>Facilidades técnicas obrigatórias</w:t>
      </w:r>
      <w:r w:rsidRPr="00454864">
        <w:rPr>
          <w:rFonts w:ascii="Bookman Old Style" w:hAnsi="Bookman Old Style" w:cs="Calibri"/>
          <w:sz w:val="23"/>
          <w:szCs w:val="23"/>
          <w:bdr w:val="none" w:sz="0" w:space="0" w:color="auto" w:frame="1"/>
        </w:rPr>
        <w:t>:</w:t>
      </w:r>
    </w:p>
    <w:p w:rsidR="00454864" w:rsidRPr="00454864" w:rsidRDefault="00454864" w:rsidP="00454864">
      <w:pPr>
        <w:shd w:val="clear" w:color="auto" w:fill="FFFFFF"/>
        <w:textAlignment w:val="baseline"/>
        <w:rPr>
          <w:rFonts w:ascii="Bookman Old Style" w:hAnsi="Bookman Old Style" w:cs="Calibri"/>
          <w:sz w:val="23"/>
          <w:szCs w:val="23"/>
          <w:bdr w:val="none" w:sz="0" w:space="0" w:color="auto" w:frame="1"/>
        </w:rPr>
      </w:pP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Programação de Ramal DDR;</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Agenda central e pessoal;</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Rediscagem;</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Consulta;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Transferência;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Pêndulo;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Conferência;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Captura;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Desvio;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Chamada em espera;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Estacionamento;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Rechamada;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Intercalação;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Chefe-secretária;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Hotline;</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Serviço noturno;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Custos por setor ou centro de custo e Custos por usuário;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Cadeado eletrônico;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DISA;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Lista de chamadas;</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Grupo de chamada;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Transbordo;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Monitoração silenciosa;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Música em espera;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Posição central de atendimento (telefonista);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Classe de serviço (COS);</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PIN – Personal Identification Number;</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Tom de chamada diferenciado;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Bilhetagem;</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Suportar transmissão de Fax - G.711.</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b/>
          <w:bCs/>
          <w:sz w:val="23"/>
          <w:szCs w:val="23"/>
          <w:bdr w:val="none" w:sz="0" w:space="0" w:color="auto" w:frame="1"/>
        </w:rPr>
        <w:t>Facilidades técnicas opcionais</w:t>
      </w:r>
      <w:r w:rsidRPr="00454864">
        <w:rPr>
          <w:rFonts w:ascii="Bookman Old Style" w:hAnsi="Bookman Old Style" w:cs="Calibri"/>
          <w:sz w:val="23"/>
          <w:szCs w:val="23"/>
          <w:bdr w:val="none" w:sz="0" w:space="0" w:color="auto" w:frame="1"/>
        </w:rPr>
        <w:t>:</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Logon;</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Logoff e pausa;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Grupo UCD cíclico e linear;</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Não perturbe;</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w:t>
      </w:r>
    </w:p>
    <w:p w:rsidR="00454864" w:rsidRPr="00454864" w:rsidRDefault="00454864" w:rsidP="00454864">
      <w:pPr>
        <w:shd w:val="clear" w:color="auto" w:fill="FFFFFF"/>
        <w:textAlignment w:val="baseline"/>
        <w:rPr>
          <w:rFonts w:ascii="Bookman Old Style" w:hAnsi="Bookman Old Style" w:cs="Calibri"/>
          <w:sz w:val="23"/>
          <w:szCs w:val="23"/>
          <w:lang w:val="en-US"/>
        </w:rPr>
      </w:pPr>
      <w:r w:rsidRPr="00454864">
        <w:rPr>
          <w:rFonts w:ascii="Bookman Old Style" w:hAnsi="Bookman Old Style" w:cs="Calibri"/>
          <w:b/>
          <w:bCs/>
          <w:sz w:val="23"/>
          <w:szCs w:val="23"/>
          <w:bdr w:val="none" w:sz="0" w:space="0" w:color="auto" w:frame="1"/>
          <w:lang w:val="en-US"/>
        </w:rPr>
        <w:t>Facilidades via IP</w:t>
      </w:r>
      <w:r w:rsidRPr="00454864">
        <w:rPr>
          <w:rFonts w:ascii="Bookman Old Style" w:hAnsi="Bookman Old Style" w:cs="Calibri"/>
          <w:sz w:val="23"/>
          <w:szCs w:val="23"/>
          <w:bdr w:val="none" w:sz="0" w:space="0" w:color="auto" w:frame="1"/>
          <w:lang w:val="en-US"/>
        </w:rPr>
        <w:t>:</w:t>
      </w:r>
    </w:p>
    <w:p w:rsidR="00454864" w:rsidRPr="00454864" w:rsidRDefault="00454864" w:rsidP="00454864">
      <w:pPr>
        <w:shd w:val="clear" w:color="auto" w:fill="FFFFFF"/>
        <w:textAlignment w:val="baseline"/>
        <w:rPr>
          <w:rFonts w:ascii="Bookman Old Style" w:hAnsi="Bookman Old Style" w:cs="Calibri"/>
          <w:sz w:val="23"/>
          <w:szCs w:val="23"/>
          <w:lang w:val="en-US"/>
        </w:rPr>
      </w:pPr>
      <w:r w:rsidRPr="00454864">
        <w:rPr>
          <w:rFonts w:ascii="Bookman Old Style" w:hAnsi="Bookman Old Style" w:cs="Calibri"/>
          <w:sz w:val="23"/>
          <w:szCs w:val="23"/>
          <w:bdr w:val="none" w:sz="0" w:space="0" w:color="auto" w:frame="1"/>
          <w:lang w:val="en-US"/>
        </w:rPr>
        <w:t>• Payload Switching;</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Gerenciamento de falhas;</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lastRenderedPageBreak/>
        <w:t>• SNMP;</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Administração do sistema;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Aplicativos CSTA;</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Bilhetagem;</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Suportar CODEC’s G.729 (AB), G.723.1, G.711 (u-law/a-law);</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Cancelamento de eco;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Supressão de ruído;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Geração de ruído de conforto;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Suportar transmissão de Fax - T.38.</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cs="Calibri"/>
          <w:sz w:val="23"/>
          <w:szCs w:val="23"/>
          <w:bdr w:val="none" w:sz="0" w:space="0" w:color="auto" w:frame="1"/>
        </w:rPr>
        <w:t> </w:t>
      </w:r>
    </w:p>
    <w:p w:rsidR="00454864" w:rsidRPr="00454864" w:rsidRDefault="00454864" w:rsidP="00454864">
      <w:pPr>
        <w:spacing w:after="120" w:line="276" w:lineRule="auto"/>
        <w:jc w:val="both"/>
        <w:rPr>
          <w:rFonts w:ascii="Bookman Old Style" w:hAnsi="Bookman Old Style"/>
          <w:sz w:val="23"/>
          <w:szCs w:val="23"/>
        </w:rPr>
      </w:pPr>
      <w:r w:rsidRPr="00454864">
        <w:rPr>
          <w:rFonts w:ascii="Bookman Old Style" w:hAnsi="Bookman Old Style"/>
          <w:b/>
          <w:sz w:val="23"/>
          <w:szCs w:val="23"/>
        </w:rPr>
        <w:t xml:space="preserve">1.2 – </w:t>
      </w:r>
      <w:r w:rsidRPr="00454864">
        <w:rPr>
          <w:rFonts w:ascii="Bookman Old Style" w:hAnsi="Bookman Old Style"/>
          <w:sz w:val="23"/>
          <w:szCs w:val="23"/>
        </w:rPr>
        <w:t xml:space="preserve">A </w:t>
      </w:r>
      <w:r w:rsidRPr="00454864">
        <w:rPr>
          <w:rFonts w:ascii="Bookman Old Style" w:hAnsi="Bookman Old Style"/>
          <w:b/>
          <w:sz w:val="23"/>
          <w:szCs w:val="23"/>
        </w:rPr>
        <w:t>CONTRATADA</w:t>
      </w:r>
      <w:r w:rsidRPr="00454864">
        <w:rPr>
          <w:rFonts w:ascii="Bookman Old Style" w:hAnsi="Bookman Old Style"/>
          <w:sz w:val="23"/>
          <w:szCs w:val="23"/>
        </w:rPr>
        <w:t xml:space="preserve"> dará Suporte Técnico e Manutenção por via remota (telefone, internet, etc.), bem como presencial na sede da </w:t>
      </w:r>
      <w:r w:rsidRPr="00454864">
        <w:rPr>
          <w:rFonts w:ascii="Bookman Old Style" w:hAnsi="Bookman Old Style"/>
          <w:b/>
          <w:sz w:val="23"/>
          <w:szCs w:val="23"/>
        </w:rPr>
        <w:t>CONTRATANTE</w:t>
      </w:r>
      <w:r w:rsidR="002808B1">
        <w:rPr>
          <w:rFonts w:ascii="Bookman Old Style" w:hAnsi="Bookman Old Style"/>
          <w:sz w:val="23"/>
          <w:szCs w:val="23"/>
        </w:rPr>
        <w:t>, quando requisitadas, sem limite de atendimentos.</w:t>
      </w:r>
    </w:p>
    <w:p w:rsidR="00454864" w:rsidRPr="00454864" w:rsidRDefault="00454864" w:rsidP="00454864">
      <w:pPr>
        <w:pStyle w:val="Corpodetexto22"/>
        <w:spacing w:before="120" w:after="120" w:line="276" w:lineRule="auto"/>
        <w:ind w:left="0"/>
        <w:rPr>
          <w:rFonts w:ascii="Bookman Old Style" w:hAnsi="Bookman Old Style"/>
          <w:sz w:val="23"/>
          <w:szCs w:val="23"/>
        </w:rPr>
      </w:pPr>
      <w:r w:rsidRPr="00454864">
        <w:rPr>
          <w:rFonts w:ascii="Bookman Old Style" w:hAnsi="Bookman Old Style"/>
          <w:b/>
          <w:sz w:val="23"/>
          <w:szCs w:val="23"/>
        </w:rPr>
        <w:t>1.3 –</w:t>
      </w:r>
      <w:r w:rsidRPr="00454864">
        <w:rPr>
          <w:rFonts w:ascii="Bookman Old Style" w:hAnsi="Bookman Old Style"/>
          <w:sz w:val="23"/>
          <w:szCs w:val="23"/>
        </w:rPr>
        <w:t xml:space="preserve"> Estão inclusos no objeto, todo material, equipamentos necessários para locação, peças de reposição e troca de aparelho e execução do suporte técnico/manutenção.</w:t>
      </w:r>
    </w:p>
    <w:p w:rsidR="00454864" w:rsidRPr="00454864" w:rsidRDefault="00454864" w:rsidP="00454864">
      <w:pPr>
        <w:shd w:val="clear" w:color="auto" w:fill="FFFFFF"/>
        <w:textAlignment w:val="baseline"/>
        <w:rPr>
          <w:rFonts w:ascii="Bookman Old Style" w:hAnsi="Bookman Old Style" w:cs="Calibri"/>
          <w:sz w:val="23"/>
          <w:szCs w:val="23"/>
        </w:rPr>
      </w:pPr>
      <w:r w:rsidRPr="00454864">
        <w:rPr>
          <w:rFonts w:ascii="Bookman Old Style" w:hAnsi="Bookman Old Style"/>
          <w:b/>
          <w:sz w:val="23"/>
          <w:szCs w:val="23"/>
        </w:rPr>
        <w:t>1.4</w:t>
      </w:r>
      <w:r w:rsidRPr="00454864">
        <w:rPr>
          <w:rFonts w:ascii="Bookman Old Style" w:hAnsi="Bookman Old Style"/>
          <w:sz w:val="23"/>
          <w:szCs w:val="23"/>
        </w:rPr>
        <w:t xml:space="preserve"> - T</w:t>
      </w:r>
      <w:r w:rsidRPr="00454864">
        <w:rPr>
          <w:rFonts w:ascii="Bookman Old Style" w:hAnsi="Bookman Old Style" w:cs="Calibri"/>
          <w:sz w:val="23"/>
          <w:szCs w:val="23"/>
          <w:bdr w:val="none" w:sz="0" w:space="0" w:color="auto" w:frame="1"/>
        </w:rPr>
        <w:t>odo o fornecimento de produtos e serviços referenciados neste projeto deverá atender rigorosamente as normas técnicas vigentes da</w:t>
      </w:r>
      <w:r w:rsidRPr="00454864">
        <w:rPr>
          <w:rStyle w:val="apple-converted-space"/>
          <w:rFonts w:ascii="Bookman Old Style" w:hAnsi="Bookman Old Style" w:cs="Calibri"/>
          <w:sz w:val="23"/>
          <w:szCs w:val="23"/>
          <w:bdr w:val="none" w:sz="0" w:space="0" w:color="auto" w:frame="1"/>
        </w:rPr>
        <w:t> </w:t>
      </w:r>
      <w:r w:rsidRPr="00454864">
        <w:rPr>
          <w:rFonts w:ascii="Bookman Old Style" w:hAnsi="Bookman Old Style" w:cs="Calibri"/>
          <w:b/>
          <w:bCs/>
          <w:sz w:val="23"/>
          <w:szCs w:val="23"/>
          <w:bdr w:val="none" w:sz="0" w:space="0" w:color="auto" w:frame="1"/>
        </w:rPr>
        <w:t>ABNT</w:t>
      </w:r>
      <w:r w:rsidRPr="00454864">
        <w:rPr>
          <w:rStyle w:val="apple-converted-space"/>
          <w:rFonts w:ascii="Bookman Old Style" w:hAnsi="Bookman Old Style" w:cs="Calibri"/>
          <w:b/>
          <w:bCs/>
          <w:sz w:val="23"/>
          <w:szCs w:val="23"/>
          <w:bdr w:val="none" w:sz="0" w:space="0" w:color="auto" w:frame="1"/>
        </w:rPr>
        <w:t> </w:t>
      </w:r>
      <w:r w:rsidRPr="00454864">
        <w:rPr>
          <w:rFonts w:ascii="Bookman Old Style" w:hAnsi="Bookman Old Style" w:cs="Calibri"/>
          <w:sz w:val="23"/>
          <w:szCs w:val="23"/>
          <w:bdr w:val="none" w:sz="0" w:space="0" w:color="auto" w:frame="1"/>
        </w:rPr>
        <w:t>– Associação Brasileira de Normas Técnicas, em suas publicações mais recentes.</w:t>
      </w:r>
    </w:p>
    <w:p w:rsidR="00454864" w:rsidRPr="00454864" w:rsidRDefault="00454864" w:rsidP="00454864">
      <w:pPr>
        <w:shd w:val="clear" w:color="auto" w:fill="FFFFFF"/>
        <w:textAlignment w:val="baseline"/>
        <w:rPr>
          <w:rFonts w:ascii="Bookman Old Style" w:hAnsi="Bookman Old Style" w:cs="Calibri"/>
          <w:b/>
          <w:bCs/>
          <w:sz w:val="23"/>
          <w:szCs w:val="23"/>
          <w:bdr w:val="none" w:sz="0" w:space="0" w:color="auto" w:frame="1"/>
        </w:rPr>
      </w:pPr>
    </w:p>
    <w:p w:rsidR="006C6A43" w:rsidRPr="00454864" w:rsidRDefault="006C6A43" w:rsidP="006046CA">
      <w:pPr>
        <w:pStyle w:val="Corpodetexto22"/>
        <w:spacing w:before="120" w:after="120" w:line="276" w:lineRule="auto"/>
        <w:ind w:left="0"/>
        <w:rPr>
          <w:rFonts w:ascii="Bookman Old Style" w:hAnsi="Bookman Old Style"/>
          <w:sz w:val="23"/>
          <w:szCs w:val="23"/>
        </w:rPr>
      </w:pPr>
    </w:p>
    <w:p w:rsidR="00265468" w:rsidRPr="00454864" w:rsidRDefault="00430246" w:rsidP="00430246">
      <w:pPr>
        <w:overflowPunct w:val="0"/>
        <w:autoSpaceDE w:val="0"/>
        <w:autoSpaceDN w:val="0"/>
        <w:adjustRightInd w:val="0"/>
        <w:jc w:val="center"/>
        <w:rPr>
          <w:rFonts w:ascii="Bookman Old Style" w:hAnsi="Bookman Old Style"/>
          <w:b/>
          <w:sz w:val="23"/>
          <w:szCs w:val="23"/>
        </w:rPr>
      </w:pPr>
      <w:r w:rsidRPr="00454864">
        <w:rPr>
          <w:rFonts w:ascii="Bookman Old Style" w:hAnsi="Bookman Old Style"/>
          <w:b/>
          <w:sz w:val="23"/>
          <w:szCs w:val="23"/>
        </w:rPr>
        <w:t>ITEM II</w:t>
      </w:r>
    </w:p>
    <w:p w:rsidR="00430246" w:rsidRPr="00454864" w:rsidRDefault="00430246" w:rsidP="00430246">
      <w:pPr>
        <w:overflowPunct w:val="0"/>
        <w:autoSpaceDE w:val="0"/>
        <w:autoSpaceDN w:val="0"/>
        <w:adjustRightInd w:val="0"/>
        <w:jc w:val="center"/>
        <w:rPr>
          <w:rFonts w:ascii="Bookman Old Style" w:hAnsi="Bookman Old Style"/>
          <w:b/>
          <w:sz w:val="23"/>
          <w:szCs w:val="23"/>
        </w:rPr>
      </w:pPr>
    </w:p>
    <w:p w:rsidR="00430246" w:rsidRPr="00454864" w:rsidRDefault="00430246" w:rsidP="00430246">
      <w:pPr>
        <w:overflowPunct w:val="0"/>
        <w:autoSpaceDE w:val="0"/>
        <w:autoSpaceDN w:val="0"/>
        <w:adjustRightInd w:val="0"/>
        <w:jc w:val="both"/>
        <w:rPr>
          <w:rFonts w:ascii="Bookman Old Style" w:hAnsi="Bookman Old Style"/>
          <w:sz w:val="23"/>
          <w:szCs w:val="23"/>
        </w:rPr>
      </w:pP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t>Serviços de manutenção dos equipamentos de informática e instalação de softwares básicos.</w:t>
      </w:r>
    </w:p>
    <w:p w:rsidR="00430246" w:rsidRPr="00454864" w:rsidRDefault="00430246" w:rsidP="00430246">
      <w:pPr>
        <w:pStyle w:val="Corpodetexto210"/>
        <w:rPr>
          <w:rFonts w:ascii="Bookman Old Style" w:hAnsi="Bookman Old Style"/>
          <w:sz w:val="23"/>
          <w:szCs w:val="23"/>
        </w:rPr>
      </w:pP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p>
    <w:tbl>
      <w:tblPr>
        <w:tblW w:w="8381" w:type="dxa"/>
        <w:tblInd w:w="354" w:type="dxa"/>
        <w:tblCellMar>
          <w:left w:w="70" w:type="dxa"/>
          <w:right w:w="70" w:type="dxa"/>
        </w:tblCellMar>
        <w:tblLook w:val="0000"/>
      </w:tblPr>
      <w:tblGrid>
        <w:gridCol w:w="775"/>
        <w:gridCol w:w="4719"/>
        <w:gridCol w:w="1094"/>
        <w:gridCol w:w="1820"/>
      </w:tblGrid>
      <w:tr w:rsidR="006A2D6D" w:rsidRPr="00454864" w:rsidTr="00611BF1">
        <w:trPr>
          <w:trHeight w:val="625"/>
        </w:trPr>
        <w:tc>
          <w:tcPr>
            <w:tcW w:w="992" w:type="dxa"/>
            <w:tcBorders>
              <w:top w:val="single" w:sz="4" w:space="0" w:color="auto"/>
              <w:left w:val="single" w:sz="4" w:space="0" w:color="auto"/>
              <w:bottom w:val="single" w:sz="4" w:space="0" w:color="auto"/>
              <w:right w:val="single" w:sz="4" w:space="0" w:color="auto"/>
            </w:tcBorders>
          </w:tcPr>
          <w:p w:rsidR="006A2D6D" w:rsidRPr="00454864" w:rsidRDefault="006A2D6D" w:rsidP="008238D0">
            <w:pPr>
              <w:jc w:val="center"/>
              <w:rPr>
                <w:rFonts w:ascii="Bookman Old Style" w:hAnsi="Bookman Old Style" w:cs="Arial"/>
                <w:b/>
                <w:bCs/>
                <w:sz w:val="23"/>
                <w:szCs w:val="23"/>
              </w:rPr>
            </w:pPr>
          </w:p>
          <w:p w:rsidR="006A2D6D" w:rsidRPr="00454864" w:rsidRDefault="006A2D6D" w:rsidP="008238D0">
            <w:pPr>
              <w:jc w:val="center"/>
              <w:rPr>
                <w:rFonts w:ascii="Bookman Old Style" w:hAnsi="Bookman Old Style" w:cs="Arial"/>
                <w:b/>
                <w:bCs/>
                <w:sz w:val="23"/>
                <w:szCs w:val="23"/>
              </w:rPr>
            </w:pPr>
          </w:p>
          <w:p w:rsidR="006A2D6D" w:rsidRPr="00454864" w:rsidRDefault="006A2D6D" w:rsidP="008238D0">
            <w:pPr>
              <w:jc w:val="center"/>
              <w:rPr>
                <w:rFonts w:ascii="Bookman Old Style" w:hAnsi="Bookman Old Style" w:cs="Arial"/>
                <w:b/>
                <w:bCs/>
                <w:sz w:val="23"/>
                <w:szCs w:val="23"/>
              </w:rPr>
            </w:pPr>
            <w:r w:rsidRPr="00454864">
              <w:rPr>
                <w:rFonts w:ascii="Bookman Old Style" w:hAnsi="Bookman Old Style" w:cs="Arial"/>
                <w:b/>
                <w:bCs/>
                <w:sz w:val="23"/>
                <w:szCs w:val="23"/>
              </w:rPr>
              <w:t>ITEM</w:t>
            </w:r>
          </w:p>
        </w:tc>
        <w:tc>
          <w:tcPr>
            <w:tcW w:w="47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2D6D" w:rsidRPr="00454864" w:rsidRDefault="006A2D6D" w:rsidP="008238D0">
            <w:pPr>
              <w:jc w:val="center"/>
              <w:rPr>
                <w:rFonts w:ascii="Bookman Old Style" w:hAnsi="Bookman Old Style" w:cs="Arial"/>
                <w:b/>
                <w:bCs/>
                <w:sz w:val="23"/>
                <w:szCs w:val="23"/>
              </w:rPr>
            </w:pPr>
            <w:r w:rsidRPr="00454864">
              <w:rPr>
                <w:rFonts w:ascii="Bookman Old Style" w:hAnsi="Bookman Old Style" w:cs="Arial"/>
                <w:b/>
                <w:bCs/>
                <w:sz w:val="23"/>
                <w:szCs w:val="23"/>
              </w:rPr>
              <w:t>INTERVENÇÃO TÉCNICA (A)</w:t>
            </w:r>
          </w:p>
        </w:tc>
        <w:tc>
          <w:tcPr>
            <w:tcW w:w="1094" w:type="dxa"/>
            <w:tcBorders>
              <w:top w:val="single" w:sz="4" w:space="0" w:color="auto"/>
              <w:left w:val="nil"/>
              <w:bottom w:val="single" w:sz="4" w:space="0" w:color="auto"/>
              <w:right w:val="single" w:sz="4" w:space="0" w:color="auto"/>
            </w:tcBorders>
            <w:shd w:val="clear" w:color="auto" w:fill="auto"/>
            <w:noWrap/>
            <w:vAlign w:val="bottom"/>
          </w:tcPr>
          <w:p w:rsidR="006A2D6D" w:rsidRPr="00454864" w:rsidRDefault="006A2D6D" w:rsidP="008238D0">
            <w:pPr>
              <w:rPr>
                <w:rFonts w:ascii="Bookman Old Style" w:hAnsi="Bookman Old Style" w:cs="Arial"/>
                <w:b/>
                <w:bCs/>
                <w:sz w:val="23"/>
                <w:szCs w:val="23"/>
              </w:rPr>
            </w:pPr>
            <w:r w:rsidRPr="00454864">
              <w:rPr>
                <w:rFonts w:ascii="Bookman Old Style" w:hAnsi="Bookman Old Style" w:cs="Arial"/>
                <w:b/>
                <w:bCs/>
                <w:sz w:val="23"/>
                <w:szCs w:val="23"/>
              </w:rPr>
              <w:t>Status</w:t>
            </w:r>
          </w:p>
          <w:p w:rsidR="006A2D6D" w:rsidRPr="00454864" w:rsidRDefault="006A2D6D" w:rsidP="008238D0">
            <w:pPr>
              <w:jc w:val="center"/>
              <w:rPr>
                <w:rFonts w:ascii="Bookman Old Style" w:hAnsi="Bookman Old Style" w:cs="Arial"/>
                <w:b/>
                <w:bCs/>
                <w:sz w:val="23"/>
                <w:szCs w:val="23"/>
              </w:rPr>
            </w:pPr>
          </w:p>
        </w:tc>
        <w:tc>
          <w:tcPr>
            <w:tcW w:w="1576" w:type="dxa"/>
            <w:tcBorders>
              <w:top w:val="single" w:sz="4" w:space="0" w:color="auto"/>
              <w:left w:val="nil"/>
              <w:bottom w:val="single" w:sz="4" w:space="0" w:color="auto"/>
              <w:right w:val="single" w:sz="4" w:space="0" w:color="auto"/>
            </w:tcBorders>
            <w:shd w:val="clear" w:color="auto" w:fill="auto"/>
            <w:noWrap/>
            <w:vAlign w:val="bottom"/>
          </w:tcPr>
          <w:p w:rsidR="006A2D6D" w:rsidRPr="00454864" w:rsidRDefault="006A2D6D" w:rsidP="008238D0">
            <w:pPr>
              <w:jc w:val="center"/>
              <w:rPr>
                <w:rFonts w:ascii="Bookman Old Style" w:hAnsi="Bookman Old Style" w:cs="Arial"/>
                <w:b/>
                <w:bCs/>
                <w:sz w:val="23"/>
                <w:szCs w:val="23"/>
              </w:rPr>
            </w:pPr>
            <w:r w:rsidRPr="00454864">
              <w:rPr>
                <w:rFonts w:ascii="Bookman Old Style" w:hAnsi="Bookman Old Style" w:cs="Arial"/>
                <w:b/>
                <w:bCs/>
                <w:sz w:val="23"/>
                <w:szCs w:val="23"/>
              </w:rPr>
              <w:t>Quantidade Estimada</w:t>
            </w:r>
          </w:p>
          <w:p w:rsidR="006A2D6D" w:rsidRPr="00454864" w:rsidRDefault="006C6A43" w:rsidP="008238D0">
            <w:pPr>
              <w:jc w:val="center"/>
              <w:rPr>
                <w:rFonts w:ascii="Bookman Old Style" w:hAnsi="Bookman Old Style" w:cs="Arial"/>
                <w:b/>
                <w:bCs/>
                <w:sz w:val="23"/>
                <w:szCs w:val="23"/>
              </w:rPr>
            </w:pPr>
            <w:r w:rsidRPr="00454864">
              <w:rPr>
                <w:rFonts w:ascii="Bookman Old Style" w:hAnsi="Bookman Old Style" w:cs="Arial"/>
                <w:b/>
                <w:bCs/>
                <w:sz w:val="23"/>
                <w:szCs w:val="23"/>
              </w:rPr>
              <w:t>de equipamentos</w:t>
            </w:r>
          </w:p>
        </w:tc>
      </w:tr>
      <w:tr w:rsidR="006A2D6D" w:rsidRPr="00454864" w:rsidTr="00611BF1">
        <w:trPr>
          <w:trHeight w:val="275"/>
        </w:trPr>
        <w:tc>
          <w:tcPr>
            <w:tcW w:w="992" w:type="dxa"/>
            <w:tcBorders>
              <w:top w:val="nil"/>
              <w:left w:val="single" w:sz="4" w:space="0" w:color="auto"/>
              <w:bottom w:val="single" w:sz="4" w:space="0" w:color="auto"/>
              <w:right w:val="single" w:sz="4" w:space="0" w:color="auto"/>
            </w:tcBorders>
          </w:tcPr>
          <w:p w:rsidR="006A2D6D" w:rsidRPr="00454864" w:rsidRDefault="006A2D6D" w:rsidP="008238D0">
            <w:pPr>
              <w:widowControl w:val="0"/>
              <w:autoSpaceDE w:val="0"/>
              <w:autoSpaceDN w:val="0"/>
              <w:adjustRightInd w:val="0"/>
              <w:ind w:right="-1"/>
              <w:jc w:val="center"/>
              <w:rPr>
                <w:rFonts w:ascii="Bookman Old Style" w:hAnsi="Bookman Old Style" w:cs="Arial"/>
                <w:bCs/>
                <w:sz w:val="23"/>
                <w:szCs w:val="23"/>
              </w:rPr>
            </w:pPr>
          </w:p>
          <w:p w:rsidR="006A2D6D" w:rsidRPr="00454864" w:rsidRDefault="006A2D6D"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1</w:t>
            </w:r>
          </w:p>
        </w:tc>
        <w:tc>
          <w:tcPr>
            <w:tcW w:w="4719" w:type="dxa"/>
            <w:tcBorders>
              <w:top w:val="nil"/>
              <w:left w:val="single" w:sz="4" w:space="0" w:color="auto"/>
              <w:bottom w:val="single" w:sz="4" w:space="0" w:color="auto"/>
              <w:right w:val="single" w:sz="4" w:space="0" w:color="auto"/>
            </w:tcBorders>
            <w:shd w:val="clear" w:color="auto" w:fill="auto"/>
            <w:noWrap/>
            <w:vAlign w:val="center"/>
          </w:tcPr>
          <w:p w:rsidR="006A2D6D" w:rsidRPr="00454864" w:rsidRDefault="006A2D6D" w:rsidP="008238D0">
            <w:pPr>
              <w:widowControl w:val="0"/>
              <w:autoSpaceDE w:val="0"/>
              <w:autoSpaceDN w:val="0"/>
              <w:adjustRightInd w:val="0"/>
              <w:ind w:right="-1"/>
              <w:rPr>
                <w:rFonts w:ascii="Bookman Old Style" w:hAnsi="Bookman Old Style" w:cs="Arial"/>
                <w:bCs/>
                <w:sz w:val="23"/>
                <w:szCs w:val="23"/>
              </w:rPr>
            </w:pPr>
            <w:r w:rsidRPr="00454864">
              <w:rPr>
                <w:rFonts w:ascii="Bookman Old Style" w:hAnsi="Bookman Old Style" w:cs="Arial"/>
                <w:bCs/>
                <w:sz w:val="23"/>
                <w:szCs w:val="23"/>
              </w:rPr>
              <w:t>Atendimento técnico a microcomputa-dores corretiva / Preventiva</w:t>
            </w:r>
          </w:p>
        </w:tc>
        <w:tc>
          <w:tcPr>
            <w:tcW w:w="1094" w:type="dxa"/>
            <w:tcBorders>
              <w:top w:val="nil"/>
              <w:left w:val="nil"/>
              <w:bottom w:val="single" w:sz="4" w:space="0" w:color="auto"/>
              <w:right w:val="single" w:sz="4" w:space="0" w:color="auto"/>
            </w:tcBorders>
            <w:shd w:val="clear" w:color="auto" w:fill="auto"/>
            <w:noWrap/>
            <w:vAlign w:val="bottom"/>
          </w:tcPr>
          <w:p w:rsidR="006A2D6D" w:rsidRPr="00454864" w:rsidRDefault="006A2D6D" w:rsidP="008238D0">
            <w:pPr>
              <w:widowControl w:val="0"/>
              <w:autoSpaceDE w:val="0"/>
              <w:autoSpaceDN w:val="0"/>
              <w:adjustRightInd w:val="0"/>
              <w:ind w:right="-1"/>
              <w:jc w:val="center"/>
              <w:rPr>
                <w:rFonts w:ascii="Bookman Old Style" w:hAnsi="Bookman Old Style" w:cs="Arial"/>
                <w:bCs/>
                <w:sz w:val="23"/>
                <w:szCs w:val="23"/>
              </w:rPr>
            </w:pPr>
          </w:p>
          <w:p w:rsidR="006A2D6D" w:rsidRPr="00454864" w:rsidRDefault="006A2D6D"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Serviço</w:t>
            </w:r>
          </w:p>
          <w:p w:rsidR="006A2D6D" w:rsidRPr="00454864" w:rsidRDefault="006A2D6D" w:rsidP="008238D0">
            <w:pPr>
              <w:widowControl w:val="0"/>
              <w:autoSpaceDE w:val="0"/>
              <w:autoSpaceDN w:val="0"/>
              <w:adjustRightInd w:val="0"/>
              <w:ind w:right="-1"/>
              <w:jc w:val="center"/>
              <w:rPr>
                <w:rFonts w:ascii="Bookman Old Style" w:hAnsi="Bookman Old Style" w:cs="Arial"/>
                <w:bCs/>
                <w:sz w:val="23"/>
                <w:szCs w:val="23"/>
              </w:rPr>
            </w:pPr>
          </w:p>
        </w:tc>
        <w:tc>
          <w:tcPr>
            <w:tcW w:w="1576" w:type="dxa"/>
            <w:tcBorders>
              <w:top w:val="nil"/>
              <w:left w:val="nil"/>
              <w:bottom w:val="single" w:sz="4" w:space="0" w:color="auto"/>
              <w:right w:val="single" w:sz="4" w:space="0" w:color="auto"/>
            </w:tcBorders>
            <w:shd w:val="clear" w:color="auto" w:fill="auto"/>
            <w:noWrap/>
            <w:vAlign w:val="bottom"/>
          </w:tcPr>
          <w:p w:rsidR="006A2D6D" w:rsidRPr="00454864" w:rsidRDefault="006C6A43"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98</w:t>
            </w:r>
          </w:p>
        </w:tc>
      </w:tr>
      <w:tr w:rsidR="006A2D6D" w:rsidRPr="00454864" w:rsidTr="0061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992" w:type="dxa"/>
          </w:tcPr>
          <w:p w:rsidR="006A2D6D" w:rsidRPr="00454864" w:rsidRDefault="00611BF1"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2</w:t>
            </w:r>
          </w:p>
        </w:tc>
        <w:tc>
          <w:tcPr>
            <w:tcW w:w="4719" w:type="dxa"/>
          </w:tcPr>
          <w:p w:rsidR="006A2D6D" w:rsidRPr="00454864" w:rsidRDefault="00611BF1" w:rsidP="008238D0">
            <w:pPr>
              <w:widowControl w:val="0"/>
              <w:autoSpaceDE w:val="0"/>
              <w:autoSpaceDN w:val="0"/>
              <w:adjustRightInd w:val="0"/>
              <w:ind w:right="-1"/>
              <w:rPr>
                <w:rFonts w:ascii="Bookman Old Style" w:hAnsi="Bookman Old Style" w:cs="Arial"/>
                <w:bCs/>
                <w:sz w:val="23"/>
                <w:szCs w:val="23"/>
              </w:rPr>
            </w:pPr>
            <w:r w:rsidRPr="00454864">
              <w:rPr>
                <w:rFonts w:ascii="Bookman Old Style" w:hAnsi="Bookman Old Style" w:cs="Arial"/>
                <w:bCs/>
                <w:sz w:val="23"/>
                <w:szCs w:val="23"/>
              </w:rPr>
              <w:t>Atendimento técnico</w:t>
            </w:r>
            <w:r w:rsidRPr="00454864">
              <w:rPr>
                <w:rFonts w:ascii="Arial" w:hAnsi="Arial" w:cs="Arial"/>
                <w:bCs/>
                <w:sz w:val="23"/>
                <w:szCs w:val="23"/>
              </w:rPr>
              <w:t xml:space="preserve"> </w:t>
            </w:r>
            <w:r w:rsidRPr="00454864">
              <w:rPr>
                <w:rFonts w:ascii="Bookman Old Style" w:hAnsi="Bookman Old Style" w:cs="Arial"/>
                <w:bCs/>
                <w:sz w:val="23"/>
                <w:szCs w:val="23"/>
              </w:rPr>
              <w:t>a nobreak corretiva</w:t>
            </w:r>
          </w:p>
        </w:tc>
        <w:tc>
          <w:tcPr>
            <w:tcW w:w="1094" w:type="dxa"/>
          </w:tcPr>
          <w:p w:rsidR="006A2D6D" w:rsidRPr="00454864" w:rsidRDefault="00611BF1"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Serviço</w:t>
            </w:r>
          </w:p>
        </w:tc>
        <w:tc>
          <w:tcPr>
            <w:tcW w:w="1576" w:type="dxa"/>
          </w:tcPr>
          <w:p w:rsidR="006A2D6D" w:rsidRPr="00454864" w:rsidRDefault="006C6A43"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73</w:t>
            </w:r>
          </w:p>
        </w:tc>
      </w:tr>
      <w:tr w:rsidR="00611BF1" w:rsidRPr="00454864" w:rsidTr="0061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992" w:type="dxa"/>
          </w:tcPr>
          <w:p w:rsidR="00611BF1" w:rsidRPr="00454864" w:rsidRDefault="00E315A2"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3</w:t>
            </w:r>
          </w:p>
        </w:tc>
        <w:tc>
          <w:tcPr>
            <w:tcW w:w="4719" w:type="dxa"/>
          </w:tcPr>
          <w:p w:rsidR="00611BF1" w:rsidRPr="00454864" w:rsidRDefault="00C32EA2" w:rsidP="00C32EA2">
            <w:pPr>
              <w:widowControl w:val="0"/>
              <w:autoSpaceDE w:val="0"/>
              <w:autoSpaceDN w:val="0"/>
              <w:adjustRightInd w:val="0"/>
              <w:ind w:right="-1"/>
              <w:rPr>
                <w:rFonts w:ascii="Bookman Old Style" w:hAnsi="Bookman Old Style" w:cs="Arial"/>
                <w:bCs/>
                <w:sz w:val="23"/>
                <w:szCs w:val="23"/>
              </w:rPr>
            </w:pPr>
            <w:r w:rsidRPr="00454864">
              <w:rPr>
                <w:rFonts w:ascii="Bookman Old Style" w:hAnsi="Bookman Old Style" w:cs="Arial"/>
                <w:bCs/>
                <w:sz w:val="23"/>
                <w:szCs w:val="23"/>
              </w:rPr>
              <w:t>Instalação e manutenção de aplicativos operacionais e pacotes de escritório, etc.</w:t>
            </w:r>
          </w:p>
        </w:tc>
        <w:tc>
          <w:tcPr>
            <w:tcW w:w="1094" w:type="dxa"/>
          </w:tcPr>
          <w:p w:rsidR="00611BF1" w:rsidRPr="00454864" w:rsidRDefault="00C32EA2"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Serviço</w:t>
            </w:r>
          </w:p>
        </w:tc>
        <w:tc>
          <w:tcPr>
            <w:tcW w:w="1576" w:type="dxa"/>
          </w:tcPr>
          <w:p w:rsidR="00611BF1" w:rsidRPr="00454864" w:rsidRDefault="00C32EA2"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98</w:t>
            </w:r>
          </w:p>
        </w:tc>
      </w:tr>
      <w:tr w:rsidR="00C32EA2" w:rsidRPr="00454864" w:rsidTr="0061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tblPrEx>
        <w:tc>
          <w:tcPr>
            <w:tcW w:w="992" w:type="dxa"/>
          </w:tcPr>
          <w:p w:rsidR="00C32EA2" w:rsidRPr="00454864" w:rsidRDefault="00C32EA2"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4</w:t>
            </w:r>
          </w:p>
        </w:tc>
        <w:tc>
          <w:tcPr>
            <w:tcW w:w="4719" w:type="dxa"/>
          </w:tcPr>
          <w:p w:rsidR="00C32EA2" w:rsidRPr="00454864" w:rsidRDefault="00C32EA2" w:rsidP="00C32EA2">
            <w:pPr>
              <w:widowControl w:val="0"/>
              <w:autoSpaceDE w:val="0"/>
              <w:autoSpaceDN w:val="0"/>
              <w:adjustRightInd w:val="0"/>
              <w:ind w:right="-1"/>
              <w:rPr>
                <w:rFonts w:ascii="Bookman Old Style" w:hAnsi="Bookman Old Style" w:cs="Arial"/>
                <w:bCs/>
                <w:sz w:val="23"/>
                <w:szCs w:val="23"/>
              </w:rPr>
            </w:pPr>
            <w:r w:rsidRPr="00454864">
              <w:rPr>
                <w:rFonts w:ascii="Bookman Old Style" w:hAnsi="Bookman Old Style" w:cs="Arial"/>
                <w:bCs/>
                <w:sz w:val="23"/>
                <w:szCs w:val="23"/>
              </w:rPr>
              <w:t>Manutenção de rede e sub-redes de comunicação, cabo, fibra e microondas para as mídias convergentes de voz/dados/imagem</w:t>
            </w:r>
          </w:p>
        </w:tc>
        <w:tc>
          <w:tcPr>
            <w:tcW w:w="1094" w:type="dxa"/>
          </w:tcPr>
          <w:p w:rsidR="00C32EA2" w:rsidRPr="00454864" w:rsidRDefault="00C32EA2"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Serviço</w:t>
            </w:r>
          </w:p>
        </w:tc>
        <w:tc>
          <w:tcPr>
            <w:tcW w:w="1576" w:type="dxa"/>
          </w:tcPr>
          <w:p w:rsidR="00C32EA2" w:rsidRPr="00454864" w:rsidRDefault="00C32EA2" w:rsidP="008238D0">
            <w:pPr>
              <w:widowControl w:val="0"/>
              <w:autoSpaceDE w:val="0"/>
              <w:autoSpaceDN w:val="0"/>
              <w:adjustRightInd w:val="0"/>
              <w:ind w:right="-1"/>
              <w:jc w:val="center"/>
              <w:rPr>
                <w:rFonts w:ascii="Bookman Old Style" w:hAnsi="Bookman Old Style" w:cs="Arial"/>
                <w:bCs/>
                <w:sz w:val="23"/>
                <w:szCs w:val="23"/>
              </w:rPr>
            </w:pPr>
            <w:r w:rsidRPr="00454864">
              <w:rPr>
                <w:rFonts w:ascii="Bookman Old Style" w:hAnsi="Bookman Old Style" w:cs="Arial"/>
                <w:bCs/>
                <w:sz w:val="23"/>
                <w:szCs w:val="23"/>
              </w:rPr>
              <w:t>98</w:t>
            </w:r>
          </w:p>
        </w:tc>
      </w:tr>
    </w:tbl>
    <w:p w:rsidR="006A2D6D" w:rsidRPr="00454864" w:rsidRDefault="006A2D6D" w:rsidP="00430246">
      <w:pPr>
        <w:pStyle w:val="Corpodetexto210"/>
        <w:rPr>
          <w:rFonts w:ascii="Bookman Old Style" w:hAnsi="Bookman Old Style"/>
          <w:sz w:val="23"/>
          <w:szCs w:val="23"/>
        </w:rPr>
      </w:pPr>
    </w:p>
    <w:p w:rsidR="00430246" w:rsidRPr="00454864" w:rsidRDefault="00430246" w:rsidP="00430246">
      <w:pPr>
        <w:pStyle w:val="Corpodetexto210"/>
        <w:rPr>
          <w:rFonts w:ascii="Bookman Old Style" w:hAnsi="Bookman Old Style"/>
          <w:sz w:val="23"/>
          <w:szCs w:val="23"/>
        </w:rPr>
      </w:pP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t xml:space="preserve">Está incluso todo custo necessário para manutenção dos equipamentos e aparelhos, tais como: mão de obra especializada, todas as peças que compõem os equipamentos, exceto aquelas listadas no item </w:t>
      </w:r>
      <w:r w:rsidRPr="00454864">
        <w:rPr>
          <w:rFonts w:ascii="Bookman Old Style" w:hAnsi="Bookman Old Style"/>
          <w:sz w:val="23"/>
          <w:szCs w:val="23"/>
        </w:rPr>
        <w:lastRenderedPageBreak/>
        <w:t>abaixo, despesas com deslocamento dos técnicos, transportes, impostos, diárias, alimentação, taxas, etc.</w:t>
      </w:r>
    </w:p>
    <w:p w:rsidR="00430246" w:rsidRPr="00454864" w:rsidRDefault="00430246" w:rsidP="00430246">
      <w:pPr>
        <w:pStyle w:val="Corpodetexto210"/>
        <w:rPr>
          <w:rFonts w:ascii="Bookman Old Style" w:hAnsi="Bookman Old Style"/>
          <w:sz w:val="23"/>
          <w:szCs w:val="23"/>
        </w:rPr>
      </w:pPr>
    </w:p>
    <w:p w:rsidR="00430246" w:rsidRPr="00454864" w:rsidRDefault="00430246" w:rsidP="00430246">
      <w:pPr>
        <w:pStyle w:val="Corpodetexto210"/>
        <w:spacing w:before="120" w:after="120"/>
        <w:rPr>
          <w:rFonts w:ascii="Bookman Old Style" w:hAnsi="Bookman Old Style"/>
          <w:sz w:val="23"/>
          <w:szCs w:val="23"/>
        </w:rPr>
      </w:pP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r>
      <w:r w:rsidRPr="00454864">
        <w:rPr>
          <w:rFonts w:ascii="Bookman Old Style" w:hAnsi="Bookman Old Style"/>
          <w:sz w:val="23"/>
          <w:szCs w:val="23"/>
        </w:rPr>
        <w:tab/>
        <w:t>Não estão incluídos no preço dos serviços, o fornecimento das peças e partes listadas a seguir, que deverão ser fornecidas a parte pela municipalidade:</w:t>
      </w:r>
    </w:p>
    <w:p w:rsidR="00430246" w:rsidRDefault="00430246" w:rsidP="00430246">
      <w:pPr>
        <w:pStyle w:val="Corpodetexto210"/>
        <w:spacing w:before="120" w:after="120" w:line="276" w:lineRule="auto"/>
        <w:rPr>
          <w:rFonts w:ascii="Bookman Old Style" w:hAnsi="Bookman Old Style"/>
          <w:sz w:val="23"/>
          <w:szCs w:val="23"/>
        </w:rPr>
      </w:pPr>
      <w:r w:rsidRPr="00454864">
        <w:rPr>
          <w:rFonts w:ascii="Bookman Old Style" w:hAnsi="Bookman Old Style"/>
          <w:sz w:val="23"/>
          <w:szCs w:val="23"/>
        </w:rPr>
        <w:t xml:space="preserve">Lista de partes e peças excluídas do preço proposto pelos serviços: </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Placa mãe</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Proce</w:t>
      </w:r>
      <w:r w:rsidR="00C32EA2" w:rsidRPr="00454864">
        <w:rPr>
          <w:rFonts w:ascii="Bookman Old Style" w:hAnsi="Bookman Old Style"/>
          <w:sz w:val="23"/>
          <w:szCs w:val="23"/>
        </w:rPr>
        <w:t xml:space="preserve">ssador </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 xml:space="preserve">Memórias RAM </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 xml:space="preserve">HD </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 xml:space="preserve">Placas de vídeo </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Telas de LCD/LED</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Cinescópios de monitores de vídeo</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Placa principal de monitor de vídeo LCD/LED</w:t>
      </w:r>
    </w:p>
    <w:p w:rsidR="00430246" w:rsidRPr="00454864" w:rsidRDefault="00430246" w:rsidP="00430246">
      <w:pPr>
        <w:pStyle w:val="Corpodetexto210"/>
        <w:numPr>
          <w:ilvl w:val="0"/>
          <w:numId w:val="36"/>
        </w:numPr>
        <w:rPr>
          <w:rFonts w:ascii="Bookman Old Style" w:hAnsi="Bookman Old Style"/>
          <w:sz w:val="23"/>
          <w:szCs w:val="23"/>
        </w:rPr>
      </w:pPr>
      <w:r w:rsidRPr="00454864">
        <w:rPr>
          <w:rFonts w:ascii="Bookman Old Style" w:hAnsi="Bookman Old Style"/>
          <w:sz w:val="23"/>
          <w:szCs w:val="23"/>
        </w:rPr>
        <w:t xml:space="preserve">Baterias 12V x 7A  para  nobreaks </w:t>
      </w:r>
    </w:p>
    <w:p w:rsidR="00430246" w:rsidRPr="00454864" w:rsidRDefault="00430246" w:rsidP="00430246">
      <w:pPr>
        <w:pStyle w:val="Corpodetexto210"/>
        <w:rPr>
          <w:rFonts w:ascii="Bookman Old Style" w:hAnsi="Bookman Old Style"/>
          <w:sz w:val="23"/>
          <w:szCs w:val="23"/>
        </w:rPr>
      </w:pPr>
    </w:p>
    <w:p w:rsidR="006934DE" w:rsidRPr="00454864" w:rsidRDefault="006934DE" w:rsidP="006934DE">
      <w:pPr>
        <w:jc w:val="both"/>
        <w:rPr>
          <w:rFonts w:ascii="Bookman Old Style" w:hAnsi="Bookman Old Style"/>
          <w:sz w:val="23"/>
          <w:szCs w:val="23"/>
        </w:rPr>
      </w:pPr>
      <w:r w:rsidRPr="00454864">
        <w:rPr>
          <w:rFonts w:ascii="Bookman Old Style" w:hAnsi="Bookman Old Style"/>
          <w:b/>
          <w:bCs/>
          <w:sz w:val="23"/>
          <w:szCs w:val="23"/>
        </w:rPr>
        <w:t>7   Prazo para instalação do serviço</w:t>
      </w:r>
      <w:r w:rsidRPr="00454864">
        <w:rPr>
          <w:rFonts w:ascii="Bookman Old Style" w:hAnsi="Bookman Old Style"/>
          <w:sz w:val="23"/>
          <w:szCs w:val="23"/>
        </w:rPr>
        <w:t>:</w:t>
      </w:r>
    </w:p>
    <w:p w:rsidR="00430246" w:rsidRPr="00454864" w:rsidRDefault="00430246" w:rsidP="006934DE">
      <w:pPr>
        <w:jc w:val="both"/>
        <w:rPr>
          <w:rFonts w:ascii="Bookman Old Style" w:hAnsi="Bookman Old Style"/>
          <w:sz w:val="23"/>
          <w:szCs w:val="23"/>
        </w:rPr>
      </w:pPr>
    </w:p>
    <w:p w:rsidR="006934DE" w:rsidRPr="00454864" w:rsidRDefault="006934DE" w:rsidP="006934DE">
      <w:pPr>
        <w:pStyle w:val="Corpodetexto"/>
        <w:jc w:val="both"/>
        <w:rPr>
          <w:rFonts w:ascii="Bookman Old Style" w:hAnsi="Bookman Old Style"/>
          <w:i w:val="0"/>
          <w:sz w:val="23"/>
          <w:szCs w:val="23"/>
          <w:u w:val="none"/>
        </w:rPr>
      </w:pPr>
      <w:r w:rsidRPr="00454864">
        <w:rPr>
          <w:rFonts w:ascii="Bookman Old Style" w:hAnsi="Bookman Old Style"/>
          <w:i w:val="0"/>
          <w:sz w:val="23"/>
          <w:szCs w:val="23"/>
          <w:u w:val="none"/>
        </w:rPr>
        <w:t xml:space="preserve">A instalação dos equipamentos e serviços </w:t>
      </w:r>
      <w:r w:rsidR="00430246" w:rsidRPr="00454864">
        <w:rPr>
          <w:rFonts w:ascii="Bookman Old Style" w:hAnsi="Bookman Old Style"/>
          <w:i w:val="0"/>
          <w:sz w:val="23"/>
          <w:szCs w:val="23"/>
          <w:u w:val="none"/>
        </w:rPr>
        <w:t xml:space="preserve">constantes do item I, </w:t>
      </w:r>
      <w:r w:rsidRPr="00454864">
        <w:rPr>
          <w:rFonts w:ascii="Bookman Old Style" w:hAnsi="Bookman Old Style"/>
          <w:i w:val="0"/>
          <w:sz w:val="23"/>
          <w:szCs w:val="23"/>
          <w:u w:val="none"/>
        </w:rPr>
        <w:t xml:space="preserve">deverá ocorrer em no máximo </w:t>
      </w:r>
      <w:r w:rsidR="00430246" w:rsidRPr="00454864">
        <w:rPr>
          <w:rFonts w:ascii="Bookman Old Style" w:hAnsi="Bookman Old Style"/>
          <w:i w:val="0"/>
          <w:sz w:val="23"/>
          <w:szCs w:val="23"/>
          <w:u w:val="none"/>
        </w:rPr>
        <w:t>9</w:t>
      </w:r>
      <w:r w:rsidRPr="00454864">
        <w:rPr>
          <w:rFonts w:ascii="Bookman Old Style" w:hAnsi="Bookman Old Style"/>
          <w:i w:val="0"/>
          <w:sz w:val="23"/>
          <w:szCs w:val="23"/>
          <w:u w:val="none"/>
        </w:rPr>
        <w:t>0 dias após a assinatura do contrato</w:t>
      </w:r>
      <w:r w:rsidR="009157AB" w:rsidRPr="00454864">
        <w:rPr>
          <w:rFonts w:ascii="Bookman Old Style" w:hAnsi="Bookman Old Style"/>
          <w:i w:val="0"/>
          <w:sz w:val="23"/>
          <w:szCs w:val="23"/>
          <w:u w:val="none"/>
        </w:rPr>
        <w:t>.</w:t>
      </w:r>
    </w:p>
    <w:p w:rsidR="00430246" w:rsidRPr="00454864" w:rsidRDefault="00430246" w:rsidP="006934DE">
      <w:pPr>
        <w:pStyle w:val="Corpodetexto"/>
        <w:jc w:val="both"/>
        <w:rPr>
          <w:rFonts w:ascii="Bookman Old Style" w:hAnsi="Bookman Old Style"/>
          <w:i w:val="0"/>
          <w:sz w:val="23"/>
          <w:szCs w:val="23"/>
          <w:u w:val="none"/>
        </w:rPr>
      </w:pPr>
    </w:p>
    <w:p w:rsidR="006934DE" w:rsidRPr="00454864" w:rsidRDefault="00430246" w:rsidP="006934DE">
      <w:pPr>
        <w:jc w:val="both"/>
        <w:rPr>
          <w:rFonts w:ascii="Bookman Old Style" w:hAnsi="Bookman Old Style"/>
          <w:b/>
          <w:bCs/>
          <w:sz w:val="23"/>
          <w:szCs w:val="23"/>
          <w:highlight w:val="yellow"/>
        </w:rPr>
      </w:pPr>
      <w:r w:rsidRPr="00454864">
        <w:rPr>
          <w:rFonts w:ascii="Bookman Old Style" w:hAnsi="Bookman Old Style"/>
          <w:sz w:val="23"/>
          <w:szCs w:val="23"/>
        </w:rPr>
        <w:t xml:space="preserve">A instalação dos equipamentos e serviços constantes do item II, deverá ocorrer em no máximo </w:t>
      </w:r>
      <w:r w:rsidR="0010591B" w:rsidRPr="00454864">
        <w:rPr>
          <w:rFonts w:ascii="Bookman Old Style" w:hAnsi="Bookman Old Style"/>
          <w:sz w:val="23"/>
          <w:szCs w:val="23"/>
        </w:rPr>
        <w:t>2</w:t>
      </w:r>
      <w:r w:rsidRPr="00454864">
        <w:rPr>
          <w:rFonts w:ascii="Bookman Old Style" w:hAnsi="Bookman Old Style"/>
          <w:sz w:val="23"/>
          <w:szCs w:val="23"/>
        </w:rPr>
        <w:t>4 horas, após solicitação do departamento responsável.</w:t>
      </w:r>
    </w:p>
    <w:p w:rsidR="00430246" w:rsidRPr="00454864" w:rsidRDefault="00430246" w:rsidP="006934DE">
      <w:pPr>
        <w:jc w:val="both"/>
        <w:rPr>
          <w:rFonts w:ascii="Bookman Old Style" w:hAnsi="Bookman Old Style"/>
          <w:b/>
          <w:bCs/>
          <w:sz w:val="23"/>
          <w:szCs w:val="23"/>
        </w:rPr>
      </w:pPr>
    </w:p>
    <w:p w:rsidR="006934DE" w:rsidRPr="00454864" w:rsidRDefault="006934DE" w:rsidP="006934DE">
      <w:pPr>
        <w:jc w:val="both"/>
        <w:rPr>
          <w:rFonts w:ascii="Bookman Old Style" w:hAnsi="Bookman Old Style"/>
          <w:b/>
          <w:bCs/>
          <w:sz w:val="23"/>
          <w:szCs w:val="23"/>
        </w:rPr>
      </w:pPr>
      <w:r w:rsidRPr="00454864">
        <w:rPr>
          <w:rFonts w:ascii="Bookman Old Style" w:hAnsi="Bookman Old Style"/>
          <w:b/>
          <w:bCs/>
          <w:sz w:val="23"/>
          <w:szCs w:val="23"/>
        </w:rPr>
        <w:t>8   Local para instalação dos  serviços</w:t>
      </w:r>
      <w:r w:rsidRPr="00454864">
        <w:rPr>
          <w:rFonts w:ascii="Bookman Old Style" w:hAnsi="Bookman Old Style"/>
          <w:sz w:val="23"/>
          <w:szCs w:val="23"/>
        </w:rPr>
        <w:t>:</w:t>
      </w:r>
    </w:p>
    <w:p w:rsidR="00430246" w:rsidRPr="00454864" w:rsidRDefault="00430246" w:rsidP="006934DE">
      <w:pPr>
        <w:ind w:left="567" w:hanging="567"/>
        <w:jc w:val="both"/>
        <w:rPr>
          <w:rFonts w:ascii="Bookman Old Style" w:hAnsi="Bookman Old Style"/>
          <w:sz w:val="23"/>
          <w:szCs w:val="23"/>
        </w:rPr>
      </w:pPr>
    </w:p>
    <w:p w:rsidR="006934DE" w:rsidRPr="00454864" w:rsidRDefault="006934DE" w:rsidP="006934DE">
      <w:pPr>
        <w:ind w:left="567" w:hanging="567"/>
        <w:jc w:val="both"/>
        <w:rPr>
          <w:rFonts w:ascii="Bookman Old Style" w:hAnsi="Bookman Old Style"/>
          <w:sz w:val="23"/>
          <w:szCs w:val="23"/>
        </w:rPr>
      </w:pPr>
      <w:r w:rsidRPr="00454864">
        <w:rPr>
          <w:rFonts w:ascii="Bookman Old Style" w:hAnsi="Bookman Old Style"/>
          <w:sz w:val="23"/>
          <w:szCs w:val="23"/>
        </w:rPr>
        <w:t xml:space="preserve">8.1 Os equipamentos e serviços deverão ser instalados </w:t>
      </w:r>
      <w:r w:rsidR="00430246" w:rsidRPr="00454864">
        <w:rPr>
          <w:rFonts w:ascii="Bookman Old Style" w:hAnsi="Bookman Old Style"/>
          <w:sz w:val="23"/>
          <w:szCs w:val="23"/>
        </w:rPr>
        <w:t xml:space="preserve">e prestados de acordo com solicitação e destinação de local feita pelo departamento responsável do município de Iaras/SP; </w:t>
      </w:r>
    </w:p>
    <w:p w:rsidR="006934DE" w:rsidRPr="00454864" w:rsidRDefault="006934DE" w:rsidP="006934DE">
      <w:pPr>
        <w:jc w:val="both"/>
        <w:rPr>
          <w:rFonts w:ascii="Bookman Old Style" w:hAnsi="Bookman Old Style"/>
          <w:b/>
          <w:sz w:val="23"/>
          <w:szCs w:val="23"/>
        </w:rPr>
      </w:pPr>
    </w:p>
    <w:p w:rsidR="006934DE" w:rsidRPr="00454864" w:rsidRDefault="006934DE" w:rsidP="006934DE">
      <w:pPr>
        <w:jc w:val="both"/>
        <w:rPr>
          <w:rFonts w:ascii="Bookman Old Style" w:hAnsi="Bookman Old Style"/>
          <w:b/>
          <w:bCs/>
          <w:sz w:val="23"/>
          <w:szCs w:val="23"/>
        </w:rPr>
      </w:pPr>
      <w:r w:rsidRPr="00454864">
        <w:rPr>
          <w:rFonts w:ascii="Bookman Old Style" w:hAnsi="Bookman Old Style"/>
          <w:b/>
          <w:sz w:val="23"/>
          <w:szCs w:val="23"/>
        </w:rPr>
        <w:t xml:space="preserve">9    </w:t>
      </w:r>
      <w:r w:rsidRPr="00454864">
        <w:rPr>
          <w:rFonts w:ascii="Bookman Old Style" w:hAnsi="Bookman Old Style"/>
          <w:b/>
          <w:bCs/>
          <w:sz w:val="23"/>
          <w:szCs w:val="23"/>
        </w:rPr>
        <w:t>Implantação e Suporte de serviços:</w:t>
      </w:r>
    </w:p>
    <w:p w:rsidR="006934DE" w:rsidRPr="00454864" w:rsidRDefault="006934DE" w:rsidP="006934DE">
      <w:pPr>
        <w:jc w:val="both"/>
        <w:rPr>
          <w:rFonts w:ascii="Bookman Old Style" w:hAnsi="Bookman Old Style"/>
          <w:sz w:val="23"/>
          <w:szCs w:val="23"/>
        </w:rPr>
      </w:pPr>
    </w:p>
    <w:p w:rsidR="006934DE" w:rsidRPr="00454864" w:rsidRDefault="006934DE" w:rsidP="006934DE">
      <w:pPr>
        <w:ind w:left="567" w:hanging="567"/>
        <w:jc w:val="both"/>
        <w:rPr>
          <w:rFonts w:ascii="Bookman Old Style" w:hAnsi="Bookman Old Style"/>
          <w:sz w:val="23"/>
          <w:szCs w:val="23"/>
        </w:rPr>
      </w:pPr>
      <w:r w:rsidRPr="00454864">
        <w:rPr>
          <w:rFonts w:ascii="Bookman Old Style" w:hAnsi="Bookman Old Style"/>
          <w:sz w:val="23"/>
          <w:szCs w:val="23"/>
        </w:rPr>
        <w:t>9.1 Durante o período do contrato, a licitante deverá prestar assistência ao serviços instalados, atendendo as chamadas em até 4 horas após a abertura do chamado, sempre em dias úteis e em horário de expediente.</w:t>
      </w:r>
    </w:p>
    <w:p w:rsidR="006934DE" w:rsidRPr="00454864" w:rsidRDefault="006934DE" w:rsidP="006934DE">
      <w:pPr>
        <w:ind w:left="567" w:hanging="567"/>
        <w:jc w:val="both"/>
        <w:rPr>
          <w:rFonts w:ascii="Bookman Old Style" w:hAnsi="Bookman Old Style"/>
          <w:sz w:val="23"/>
          <w:szCs w:val="23"/>
        </w:rPr>
      </w:pPr>
    </w:p>
    <w:p w:rsidR="006934DE" w:rsidRPr="00454864" w:rsidRDefault="006934DE" w:rsidP="006934DE">
      <w:pPr>
        <w:ind w:left="567" w:hanging="567"/>
        <w:jc w:val="both"/>
        <w:rPr>
          <w:rFonts w:ascii="Bookman Old Style" w:hAnsi="Bookman Old Style"/>
          <w:sz w:val="23"/>
          <w:szCs w:val="23"/>
        </w:rPr>
      </w:pPr>
      <w:r w:rsidRPr="00454864">
        <w:rPr>
          <w:rFonts w:ascii="Bookman Old Style" w:hAnsi="Bookman Old Style"/>
          <w:sz w:val="23"/>
          <w:szCs w:val="23"/>
        </w:rPr>
        <w:t>9.2  Toda e qualquer mão de obra que se fizer necessário deverá estar inclusa no valor mensal.</w:t>
      </w:r>
    </w:p>
    <w:p w:rsidR="006934DE" w:rsidRPr="00454864" w:rsidRDefault="006934DE" w:rsidP="006934DE">
      <w:pPr>
        <w:ind w:left="567" w:hanging="567"/>
        <w:jc w:val="both"/>
        <w:rPr>
          <w:rFonts w:ascii="Bookman Old Style" w:hAnsi="Bookman Old Style"/>
          <w:sz w:val="23"/>
          <w:szCs w:val="23"/>
        </w:rPr>
      </w:pPr>
    </w:p>
    <w:p w:rsidR="006934DE" w:rsidRPr="00454864" w:rsidRDefault="009157AB" w:rsidP="006934DE">
      <w:pPr>
        <w:jc w:val="both"/>
        <w:rPr>
          <w:rFonts w:ascii="Bookman Old Style" w:hAnsi="Bookman Old Style"/>
          <w:b/>
          <w:bCs/>
          <w:sz w:val="23"/>
          <w:szCs w:val="23"/>
        </w:rPr>
      </w:pPr>
      <w:r w:rsidRPr="00454864">
        <w:rPr>
          <w:rFonts w:ascii="Bookman Old Style" w:hAnsi="Bookman Old Style"/>
          <w:b/>
          <w:bCs/>
          <w:sz w:val="23"/>
          <w:szCs w:val="23"/>
        </w:rPr>
        <w:t xml:space="preserve">10   </w:t>
      </w:r>
      <w:r w:rsidR="006934DE" w:rsidRPr="00454864">
        <w:rPr>
          <w:rFonts w:ascii="Bookman Old Style" w:hAnsi="Bookman Old Style"/>
          <w:b/>
          <w:bCs/>
          <w:sz w:val="23"/>
          <w:szCs w:val="23"/>
        </w:rPr>
        <w:t>Da garantia:</w:t>
      </w:r>
    </w:p>
    <w:p w:rsidR="006934DE" w:rsidRPr="00454864" w:rsidRDefault="006934DE" w:rsidP="006934DE">
      <w:pPr>
        <w:jc w:val="both"/>
        <w:rPr>
          <w:rFonts w:ascii="Bookman Old Style" w:hAnsi="Bookman Old Style"/>
          <w:b/>
          <w:bCs/>
          <w:sz w:val="23"/>
          <w:szCs w:val="23"/>
        </w:rPr>
      </w:pPr>
    </w:p>
    <w:p w:rsidR="006934DE" w:rsidRPr="00454864" w:rsidRDefault="006934DE" w:rsidP="006934DE">
      <w:pPr>
        <w:jc w:val="both"/>
        <w:rPr>
          <w:rFonts w:ascii="Bookman Old Style" w:hAnsi="Bookman Old Style"/>
          <w:sz w:val="23"/>
          <w:szCs w:val="23"/>
        </w:rPr>
      </w:pPr>
      <w:r w:rsidRPr="00454864">
        <w:rPr>
          <w:rFonts w:ascii="Bookman Old Style" w:hAnsi="Bookman Old Style"/>
          <w:sz w:val="23"/>
          <w:szCs w:val="23"/>
        </w:rPr>
        <w:t>A licitante deverá garantir total assistência técnica durante a vigência do contra</w:t>
      </w:r>
      <w:r w:rsidR="00430246" w:rsidRPr="00454864">
        <w:rPr>
          <w:rFonts w:ascii="Bookman Old Style" w:hAnsi="Bookman Old Style"/>
          <w:sz w:val="23"/>
          <w:szCs w:val="23"/>
        </w:rPr>
        <w:t>to.</w:t>
      </w:r>
    </w:p>
    <w:p w:rsidR="00430246" w:rsidRPr="00454864" w:rsidRDefault="00430246" w:rsidP="006934DE">
      <w:pPr>
        <w:jc w:val="both"/>
        <w:rPr>
          <w:rFonts w:ascii="Bookman Old Style" w:hAnsi="Bookman Old Style"/>
          <w:sz w:val="23"/>
          <w:szCs w:val="23"/>
        </w:rPr>
      </w:pPr>
    </w:p>
    <w:p w:rsidR="00D75EDA" w:rsidRPr="00454864" w:rsidRDefault="00D75EDA"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 w:val="23"/>
          <w:szCs w:val="23"/>
          <w:lang w:val="pt-BR"/>
        </w:rPr>
      </w:pPr>
      <w:r w:rsidRPr="00454864">
        <w:rPr>
          <w:rFonts w:ascii="Bookman Old Style" w:hAnsi="Bookman Old Style" w:cs="Arial"/>
          <w:sz w:val="23"/>
          <w:szCs w:val="23"/>
          <w:lang w:val="pt-BR"/>
        </w:rPr>
        <w:t xml:space="preserve">                                                     Iaras/SP, </w:t>
      </w:r>
      <w:r w:rsidR="00FC4816" w:rsidRPr="00454864">
        <w:rPr>
          <w:rFonts w:ascii="Bookman Old Style" w:hAnsi="Bookman Old Style" w:cs="Arial"/>
          <w:sz w:val="23"/>
          <w:szCs w:val="23"/>
          <w:lang w:val="pt-BR"/>
        </w:rPr>
        <w:t>--</w:t>
      </w:r>
      <w:r w:rsidRPr="00454864">
        <w:rPr>
          <w:rFonts w:ascii="Bookman Old Style" w:hAnsi="Bookman Old Style" w:cs="Arial"/>
          <w:sz w:val="23"/>
          <w:szCs w:val="23"/>
          <w:lang w:val="pt-BR"/>
        </w:rPr>
        <w:t xml:space="preserve"> de </w:t>
      </w:r>
      <w:r w:rsidR="00FC4816" w:rsidRPr="00454864">
        <w:rPr>
          <w:rFonts w:ascii="Bookman Old Style" w:hAnsi="Bookman Old Style" w:cs="Arial"/>
          <w:sz w:val="23"/>
          <w:szCs w:val="23"/>
          <w:lang w:val="pt-BR"/>
        </w:rPr>
        <w:t>--</w:t>
      </w:r>
      <w:r w:rsidRPr="00454864">
        <w:rPr>
          <w:rFonts w:ascii="Bookman Old Style" w:hAnsi="Bookman Old Style" w:cs="Arial"/>
          <w:sz w:val="23"/>
          <w:szCs w:val="23"/>
          <w:lang w:val="pt-BR"/>
        </w:rPr>
        <w:t xml:space="preserve"> de </w:t>
      </w:r>
      <w:r w:rsidR="00FC4816" w:rsidRPr="00454864">
        <w:rPr>
          <w:rFonts w:ascii="Bookman Old Style" w:hAnsi="Bookman Old Style" w:cs="Arial"/>
          <w:sz w:val="23"/>
          <w:szCs w:val="23"/>
          <w:lang w:val="pt-BR"/>
        </w:rPr>
        <w:t>201</w:t>
      </w:r>
      <w:r w:rsidR="00430246" w:rsidRPr="00454864">
        <w:rPr>
          <w:rFonts w:ascii="Bookman Old Style" w:hAnsi="Bookman Old Style" w:cs="Arial"/>
          <w:sz w:val="23"/>
          <w:szCs w:val="23"/>
          <w:lang w:val="pt-BR"/>
        </w:rPr>
        <w:t>6</w:t>
      </w:r>
      <w:r w:rsidRPr="00454864">
        <w:rPr>
          <w:rFonts w:ascii="Bookman Old Style" w:hAnsi="Bookman Old Style" w:cs="Arial"/>
          <w:sz w:val="23"/>
          <w:szCs w:val="23"/>
          <w:lang w:val="pt-BR"/>
        </w:rPr>
        <w:t>.</w:t>
      </w:r>
    </w:p>
    <w:p w:rsidR="00D75EDA" w:rsidRPr="00454864" w:rsidRDefault="00D75EDA" w:rsidP="00D75EDA">
      <w:pPr>
        <w:pStyle w:val="Corpodetexto"/>
        <w:jc w:val="center"/>
        <w:rPr>
          <w:rFonts w:ascii="Bookman Old Style" w:hAnsi="Bookman Old Style"/>
          <w:b/>
          <w:bCs/>
          <w:i w:val="0"/>
          <w:iCs/>
          <w:sz w:val="23"/>
          <w:szCs w:val="23"/>
          <w:u w:val="none"/>
        </w:rPr>
      </w:pPr>
      <w:r w:rsidRPr="00454864">
        <w:rPr>
          <w:rFonts w:ascii="Bookman Old Style" w:hAnsi="Bookman Old Style"/>
          <w:b/>
          <w:bCs/>
          <w:i w:val="0"/>
          <w:iCs/>
          <w:sz w:val="23"/>
          <w:szCs w:val="23"/>
          <w:u w:val="none"/>
        </w:rPr>
        <w:t>Francisco Pinto de Souza</w:t>
      </w:r>
    </w:p>
    <w:p w:rsidR="00D75EDA" w:rsidRPr="00454864" w:rsidRDefault="00D75EDA" w:rsidP="00D75EDA">
      <w:pPr>
        <w:jc w:val="center"/>
        <w:rPr>
          <w:rFonts w:ascii="Bookman Old Style" w:hAnsi="Bookman Old Style" w:cs="Arial"/>
          <w:b/>
          <w:bCs/>
          <w:sz w:val="23"/>
          <w:szCs w:val="23"/>
        </w:rPr>
      </w:pPr>
      <w:r w:rsidRPr="00454864">
        <w:rPr>
          <w:rFonts w:ascii="Bookman Old Style" w:hAnsi="Bookman Old Style" w:cs="Arial"/>
          <w:b/>
          <w:bCs/>
          <w:sz w:val="23"/>
          <w:szCs w:val="23"/>
        </w:rPr>
        <w:t>Prefeito Municipal</w:t>
      </w:r>
    </w:p>
    <w:p w:rsidR="00540DD5" w:rsidRPr="00A9304B" w:rsidRDefault="00265468"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454864">
        <w:rPr>
          <w:rFonts w:ascii="Bookman Old Style" w:hAnsi="Bookman Old Style"/>
          <w:b/>
          <w:bCs/>
          <w:sz w:val="23"/>
          <w:szCs w:val="23"/>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430246">
        <w:rPr>
          <w:rFonts w:ascii="Bookman Old Style" w:hAnsi="Bookman Old Style"/>
          <w:b/>
          <w:szCs w:val="24"/>
          <w:lang w:val="pt-BR"/>
        </w:rPr>
        <w:t>6</w:t>
      </w:r>
    </w:p>
    <w:p w:rsidR="00430246" w:rsidRDefault="00540DD5" w:rsidP="00430246">
      <w:pPr>
        <w:pStyle w:val="PargrafodaLista"/>
        <w:ind w:left="0"/>
        <w:jc w:val="both"/>
        <w:rPr>
          <w:rFonts w:ascii="Bookman Old Style" w:hAnsi="Bookman Old Style"/>
          <w:b/>
        </w:rPr>
      </w:pPr>
      <w:r w:rsidRPr="00355F7F">
        <w:rPr>
          <w:rFonts w:ascii="Bookman Old Style" w:hAnsi="Bookman Old Style"/>
        </w:rPr>
        <w:t xml:space="preserve">Objeto: </w:t>
      </w:r>
      <w:r w:rsidR="00430246" w:rsidRPr="00355F7F">
        <w:rPr>
          <w:rFonts w:ascii="Bookman Old Style" w:hAnsi="Bookman Old Style"/>
          <w:b/>
        </w:rPr>
        <w:t xml:space="preserve">Contratação de empresa especializada para prestação de Serviços </w:t>
      </w:r>
      <w:r w:rsidR="00430246">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430246">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9922B5"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X</w:t>
      </w: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de locação e manutenção dos equipamentos eletrônicos, equipamentos de informática e instalação de software básico para os equipamentos que compõem o Parque de informática do Município de Iaras/SP</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FC4816">
        <w:rPr>
          <w:rFonts w:ascii="Bookman Old Style" w:hAnsi="Bookman Old Style" w:cs="BookmanOldStyle,Bold"/>
          <w:b/>
          <w:bCs/>
        </w:rPr>
        <w:t>--</w:t>
      </w:r>
      <w:r w:rsidRPr="001F72FB">
        <w:rPr>
          <w:rFonts w:ascii="Bookman Old Style" w:hAnsi="Bookman Old Style" w:cs="BookmanOldStyle,Bold"/>
          <w:b/>
          <w:bCs/>
        </w:rPr>
        <w:t>/</w:t>
      </w:r>
      <w:r w:rsidR="00FC4816">
        <w:rPr>
          <w:rFonts w:ascii="Bookman Old Style" w:hAnsi="Bookman Old Style" w:cs="BookmanOldStyle,Bold"/>
          <w:b/>
          <w:bCs/>
        </w:rPr>
        <w:t>201</w:t>
      </w:r>
      <w:r w:rsidR="00184D5A">
        <w:rPr>
          <w:rFonts w:ascii="Bookman Old Style" w:hAnsi="Bookman Old Style" w:cs="BookmanOldStyle,Bold"/>
          <w:b/>
          <w:bCs/>
        </w:rPr>
        <w:t>6</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74A13" w:rsidRDefault="001F72FB" w:rsidP="00E6428F">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F47BD1" w:rsidRPr="00174A13" w:rsidRDefault="00F47BD1" w:rsidP="00174A13">
      <w:pPr>
        <w:tabs>
          <w:tab w:val="left" w:pos="142"/>
          <w:tab w:val="left" w:pos="284"/>
        </w:tabs>
        <w:ind w:left="720"/>
        <w:rPr>
          <w:rFonts w:ascii="Bookman Old Style" w:hAnsi="Bookman Old Style"/>
        </w:rPr>
      </w:pPr>
    </w:p>
    <w:tbl>
      <w:tblPr>
        <w:tblStyle w:val="Tabelacomgrade"/>
        <w:tblW w:w="8646" w:type="dxa"/>
        <w:tblInd w:w="351" w:type="dxa"/>
        <w:tblLook w:val="04A0"/>
      </w:tblPr>
      <w:tblGrid>
        <w:gridCol w:w="879"/>
        <w:gridCol w:w="6066"/>
        <w:gridCol w:w="1701"/>
      </w:tblGrid>
      <w:tr w:rsidR="00184D5A" w:rsidTr="008238D0">
        <w:tc>
          <w:tcPr>
            <w:tcW w:w="879" w:type="dxa"/>
            <w:vAlign w:val="bottom"/>
          </w:tcPr>
          <w:p w:rsidR="00184D5A" w:rsidRPr="008C2EB8" w:rsidRDefault="00184D5A" w:rsidP="008238D0">
            <w:pPr>
              <w:jc w:val="both"/>
              <w:rPr>
                <w:rFonts w:ascii="Bookman Old Style" w:hAnsi="Bookman Old Style" w:cs="Calibri"/>
                <w:b/>
                <w:bCs/>
              </w:rPr>
            </w:pPr>
            <w:r w:rsidRPr="008C2EB8">
              <w:rPr>
                <w:rFonts w:ascii="Bookman Old Style" w:hAnsi="Bookman Old Style" w:cs="Calibri"/>
                <w:b/>
                <w:bCs/>
              </w:rPr>
              <w:t>ITEM</w:t>
            </w:r>
          </w:p>
        </w:tc>
        <w:tc>
          <w:tcPr>
            <w:tcW w:w="6066" w:type="dxa"/>
            <w:vAlign w:val="bottom"/>
          </w:tcPr>
          <w:p w:rsidR="00184D5A" w:rsidRPr="008C2EB8" w:rsidRDefault="00184D5A" w:rsidP="008238D0">
            <w:pPr>
              <w:jc w:val="center"/>
              <w:rPr>
                <w:rFonts w:ascii="Bookman Old Style" w:hAnsi="Bookman Old Style" w:cs="Calibri"/>
                <w:b/>
                <w:bCs/>
              </w:rPr>
            </w:pPr>
            <w:r w:rsidRPr="008C2EB8">
              <w:rPr>
                <w:rFonts w:ascii="Bookman Old Style" w:hAnsi="Bookman Old Style" w:cs="Calibri"/>
                <w:b/>
                <w:bCs/>
              </w:rPr>
              <w:t>SERVIÇO</w:t>
            </w:r>
          </w:p>
        </w:tc>
        <w:tc>
          <w:tcPr>
            <w:tcW w:w="1701" w:type="dxa"/>
            <w:vAlign w:val="bottom"/>
          </w:tcPr>
          <w:p w:rsidR="00184D5A" w:rsidRPr="007056A2" w:rsidRDefault="00184D5A" w:rsidP="008238D0">
            <w:pPr>
              <w:jc w:val="center"/>
              <w:rPr>
                <w:rFonts w:ascii="Bookman Old Style" w:hAnsi="Bookman Old Style" w:cs="Calibri"/>
                <w:b/>
                <w:bCs/>
                <w:sz w:val="22"/>
                <w:szCs w:val="22"/>
              </w:rPr>
            </w:pPr>
            <w:r w:rsidRPr="007056A2">
              <w:rPr>
                <w:rFonts w:ascii="Bookman Old Style" w:hAnsi="Bookman Old Style" w:cs="Calibri"/>
                <w:b/>
                <w:bCs/>
                <w:sz w:val="22"/>
                <w:szCs w:val="22"/>
              </w:rPr>
              <w:t>TOTAL ( R$ )</w:t>
            </w:r>
          </w:p>
        </w:tc>
      </w:tr>
      <w:tr w:rsidR="00184D5A" w:rsidTr="008238D0">
        <w:tc>
          <w:tcPr>
            <w:tcW w:w="879" w:type="dxa"/>
          </w:tcPr>
          <w:p w:rsidR="00184D5A" w:rsidRDefault="00DD0805" w:rsidP="008238D0">
            <w:pPr>
              <w:jc w:val="center"/>
              <w:rPr>
                <w:rFonts w:ascii="Bookman Old Style" w:hAnsi="Bookman Old Style" w:cs="Arial"/>
                <w:b/>
                <w:bCs/>
                <w:sz w:val="22"/>
                <w:szCs w:val="22"/>
              </w:rPr>
            </w:pPr>
            <w:r>
              <w:rPr>
                <w:rFonts w:ascii="Bookman Old Style" w:hAnsi="Bookman Old Style" w:cs="Arial"/>
                <w:b/>
                <w:bCs/>
                <w:sz w:val="22"/>
                <w:szCs w:val="22"/>
              </w:rPr>
              <w:t>1</w:t>
            </w:r>
          </w:p>
        </w:tc>
        <w:tc>
          <w:tcPr>
            <w:tcW w:w="6066" w:type="dxa"/>
          </w:tcPr>
          <w:p w:rsidR="00184D5A" w:rsidRDefault="00184D5A" w:rsidP="008238D0">
            <w:pPr>
              <w:rPr>
                <w:rFonts w:ascii="Bookman Old Style" w:hAnsi="Bookman Old Style" w:cs="Arial"/>
                <w:b/>
                <w:bCs/>
                <w:sz w:val="22"/>
                <w:szCs w:val="22"/>
              </w:rPr>
            </w:pPr>
            <w:r>
              <w:rPr>
                <w:rFonts w:ascii="Bookman Old Style" w:hAnsi="Bookman Old Style" w:cs="Arial"/>
                <w:b/>
                <w:bCs/>
                <w:sz w:val="22"/>
                <w:szCs w:val="22"/>
              </w:rPr>
              <w:t xml:space="preserve">Locação e manutenção de aparelhos </w:t>
            </w:r>
            <w:r w:rsidR="006C6A43">
              <w:rPr>
                <w:rFonts w:ascii="Bookman Old Style" w:hAnsi="Bookman Old Style" w:cs="Arial"/>
                <w:b/>
                <w:bCs/>
                <w:sz w:val="22"/>
                <w:szCs w:val="22"/>
              </w:rPr>
              <w:t>eletrônicos</w:t>
            </w:r>
            <w:r w:rsidR="00DD0805">
              <w:rPr>
                <w:rFonts w:ascii="Bookman Old Style" w:hAnsi="Bookman Old Style" w:cs="Arial"/>
                <w:b/>
                <w:bCs/>
                <w:sz w:val="22"/>
                <w:szCs w:val="22"/>
              </w:rPr>
              <w:t xml:space="preserve"> (itemI)</w:t>
            </w:r>
          </w:p>
        </w:tc>
        <w:tc>
          <w:tcPr>
            <w:tcW w:w="1701" w:type="dxa"/>
          </w:tcPr>
          <w:p w:rsidR="00184D5A" w:rsidRDefault="00184D5A" w:rsidP="008238D0">
            <w:pPr>
              <w:rPr>
                <w:rFonts w:ascii="Bookman Old Style" w:hAnsi="Bookman Old Style" w:cs="Arial"/>
                <w:b/>
                <w:bCs/>
                <w:sz w:val="22"/>
                <w:szCs w:val="22"/>
              </w:rPr>
            </w:pPr>
          </w:p>
        </w:tc>
      </w:tr>
      <w:tr w:rsidR="00184D5A" w:rsidTr="008238D0">
        <w:tc>
          <w:tcPr>
            <w:tcW w:w="879" w:type="dxa"/>
          </w:tcPr>
          <w:p w:rsidR="00184D5A" w:rsidRDefault="00184D5A" w:rsidP="008238D0">
            <w:pPr>
              <w:rPr>
                <w:rFonts w:ascii="Bookman Old Style" w:hAnsi="Bookman Old Style" w:cs="Arial"/>
                <w:b/>
                <w:bCs/>
                <w:sz w:val="22"/>
                <w:szCs w:val="22"/>
              </w:rPr>
            </w:pPr>
          </w:p>
          <w:p w:rsidR="00184D5A" w:rsidRDefault="00184D5A" w:rsidP="008238D0">
            <w:pPr>
              <w:rPr>
                <w:rFonts w:ascii="Bookman Old Style" w:hAnsi="Bookman Old Style" w:cs="Arial"/>
                <w:b/>
                <w:bCs/>
                <w:sz w:val="22"/>
                <w:szCs w:val="22"/>
              </w:rPr>
            </w:pPr>
          </w:p>
          <w:p w:rsidR="00184D5A" w:rsidRDefault="00DD0805" w:rsidP="008238D0">
            <w:pPr>
              <w:jc w:val="center"/>
              <w:rPr>
                <w:rFonts w:ascii="Bookman Old Style" w:hAnsi="Bookman Old Style" w:cs="Arial"/>
                <w:b/>
                <w:bCs/>
                <w:sz w:val="22"/>
                <w:szCs w:val="22"/>
              </w:rPr>
            </w:pPr>
            <w:r>
              <w:rPr>
                <w:rFonts w:ascii="Bookman Old Style" w:hAnsi="Bookman Old Style" w:cs="Arial"/>
                <w:b/>
                <w:bCs/>
                <w:sz w:val="22"/>
                <w:szCs w:val="22"/>
              </w:rPr>
              <w:t>2</w:t>
            </w:r>
          </w:p>
        </w:tc>
        <w:tc>
          <w:tcPr>
            <w:tcW w:w="6066" w:type="dxa"/>
          </w:tcPr>
          <w:p w:rsidR="00184D5A" w:rsidRDefault="00184D5A" w:rsidP="00DD0805">
            <w:pPr>
              <w:rPr>
                <w:rFonts w:ascii="Bookman Old Style" w:hAnsi="Bookman Old Style" w:cs="Arial"/>
                <w:b/>
                <w:bCs/>
                <w:sz w:val="22"/>
                <w:szCs w:val="22"/>
              </w:rPr>
            </w:pPr>
            <w:r>
              <w:rPr>
                <w:rFonts w:ascii="Bookman Old Style" w:hAnsi="Bookman Old Style"/>
                <w:b/>
              </w:rPr>
              <w:t>Manutenção de equipamentos de informática e instalação de software básico para os equipamentos que compõem o Parque de informática</w:t>
            </w:r>
            <w:r w:rsidR="00DD0805">
              <w:rPr>
                <w:rFonts w:ascii="Bookman Old Style" w:hAnsi="Bookman Old Style"/>
                <w:b/>
              </w:rPr>
              <w:t>. (item 1+2+3+4)</w:t>
            </w:r>
          </w:p>
        </w:tc>
        <w:tc>
          <w:tcPr>
            <w:tcW w:w="1701" w:type="dxa"/>
          </w:tcPr>
          <w:p w:rsidR="00184D5A" w:rsidRDefault="00184D5A" w:rsidP="008238D0">
            <w:pPr>
              <w:rPr>
                <w:rFonts w:ascii="Bookman Old Style" w:hAnsi="Bookman Old Style" w:cs="Arial"/>
                <w:b/>
                <w:bCs/>
                <w:sz w:val="22"/>
                <w:szCs w:val="22"/>
              </w:rPr>
            </w:pPr>
          </w:p>
        </w:tc>
      </w:tr>
      <w:tr w:rsidR="00184D5A" w:rsidTr="008238D0">
        <w:tc>
          <w:tcPr>
            <w:tcW w:w="879" w:type="dxa"/>
          </w:tcPr>
          <w:p w:rsidR="00184D5A" w:rsidRDefault="00184D5A" w:rsidP="008238D0">
            <w:pPr>
              <w:rPr>
                <w:rFonts w:ascii="Bookman Old Style" w:hAnsi="Bookman Old Style" w:cs="Arial"/>
                <w:b/>
                <w:bCs/>
                <w:sz w:val="22"/>
                <w:szCs w:val="22"/>
              </w:rPr>
            </w:pPr>
          </w:p>
        </w:tc>
        <w:tc>
          <w:tcPr>
            <w:tcW w:w="6066" w:type="dxa"/>
          </w:tcPr>
          <w:p w:rsidR="00184D5A" w:rsidRDefault="00184D5A" w:rsidP="008238D0">
            <w:pPr>
              <w:rPr>
                <w:rFonts w:ascii="Bookman Old Style" w:hAnsi="Bookman Old Style"/>
                <w:b/>
              </w:rPr>
            </w:pPr>
            <w:r>
              <w:rPr>
                <w:rFonts w:ascii="Bookman Old Style" w:hAnsi="Bookman Old Style"/>
                <w:b/>
              </w:rPr>
              <w:t>VALOR GLOBAL</w:t>
            </w:r>
          </w:p>
        </w:tc>
        <w:tc>
          <w:tcPr>
            <w:tcW w:w="1701" w:type="dxa"/>
          </w:tcPr>
          <w:p w:rsidR="00184D5A" w:rsidRDefault="00184D5A" w:rsidP="008238D0">
            <w:pPr>
              <w:rPr>
                <w:rFonts w:ascii="Bookman Old Style" w:hAnsi="Bookman Old Style" w:cs="Arial"/>
                <w:b/>
                <w:bCs/>
                <w:sz w:val="22"/>
                <w:szCs w:val="22"/>
              </w:rPr>
            </w:pPr>
          </w:p>
        </w:tc>
      </w:tr>
    </w:tbl>
    <w:p w:rsidR="00F47BD1" w:rsidRPr="00174A13" w:rsidRDefault="00F47BD1" w:rsidP="00F47BD1">
      <w:pPr>
        <w:tabs>
          <w:tab w:val="left" w:pos="142"/>
          <w:tab w:val="left" w:pos="284"/>
        </w:tabs>
        <w:rPr>
          <w:rFonts w:ascii="Bookman Old Style" w:hAnsi="Bookman Old Style"/>
        </w:rPr>
      </w:pPr>
    </w:p>
    <w:p w:rsidR="00F47BD1" w:rsidRPr="00174A13" w:rsidRDefault="00F47BD1" w:rsidP="00F47BD1">
      <w:pPr>
        <w:rPr>
          <w:rFonts w:ascii="Bookman Old Style" w:hAnsi="Bookman Old Style"/>
        </w:rPr>
      </w:pPr>
      <w:r w:rsidRPr="00174A13">
        <w:rPr>
          <w:rFonts w:ascii="Bookman Old Style" w:hAnsi="Bookman Old Style"/>
        </w:rPr>
        <w:t>OBS:  S</w:t>
      </w:r>
      <w:r w:rsidR="006C6A43">
        <w:rPr>
          <w:rFonts w:ascii="Bookman Old Style" w:hAnsi="Bookman Old Style"/>
        </w:rPr>
        <w:t>erá avaliado menor preço. Seguindo</w:t>
      </w:r>
      <w:r w:rsidRPr="00174A13">
        <w:rPr>
          <w:rFonts w:ascii="Bookman Old Style" w:hAnsi="Bookman Old Style"/>
        </w:rPr>
        <w:t xml:space="preserve"> rigorosame</w:t>
      </w:r>
      <w:r w:rsidR="006C6A43">
        <w:rPr>
          <w:rFonts w:ascii="Bookman Old Style" w:hAnsi="Bookman Old Style"/>
        </w:rPr>
        <w:t>nte as especificações do Edital e termo de referência</w:t>
      </w:r>
    </w:p>
    <w:p w:rsidR="000D2E56" w:rsidRDefault="00F47BD1" w:rsidP="00174A13">
      <w:pPr>
        <w:rPr>
          <w:rFonts w:ascii="Bookman Old Style" w:hAnsi="Bookman Old Style" w:cs="BookmanOldStyle"/>
          <w:b/>
        </w:rPr>
      </w:pPr>
      <w:r w:rsidRPr="00174A13">
        <w:rPr>
          <w:rFonts w:ascii="Bookman Old Style" w:hAnsi="Bookman Old Style"/>
        </w:rPr>
        <w:t xml:space="preserve">           </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FC4816">
        <w:rPr>
          <w:rFonts w:ascii="Bookman Old Style" w:hAnsi="Bookman Old Style" w:cs="BookmanOldStyle,Bold"/>
          <w:b/>
          <w:bCs/>
        </w:rPr>
        <w:t>--</w:t>
      </w:r>
      <w:r w:rsidRPr="001F72FB">
        <w:rPr>
          <w:rFonts w:ascii="Bookman Old Style" w:hAnsi="Bookman Old Style" w:cs="BookmanOldStyle,Bold"/>
          <w:b/>
          <w:bCs/>
        </w:rPr>
        <w:t>/</w:t>
      </w:r>
      <w:r w:rsidR="00FC4816">
        <w:rPr>
          <w:rFonts w:ascii="Bookman Old Style" w:hAnsi="Bookman Old Style" w:cs="BookmanOldStyle,Bold"/>
          <w:b/>
          <w:bCs/>
        </w:rPr>
        <w:t>201</w:t>
      </w:r>
      <w:r w:rsidR="00184D5A">
        <w:rPr>
          <w:rFonts w:ascii="Bookman Old Style" w:hAnsi="Bookman Old Style" w:cs="BookmanOldStyle,Bold"/>
          <w:b/>
          <w:bCs/>
        </w:rPr>
        <w:t>6</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184D5A">
        <w:rPr>
          <w:rFonts w:ascii="Bookman Old Style" w:hAnsi="Bookman Old Style" w:cs="BookmanOldStyle"/>
        </w:rPr>
        <w:t>e</w:t>
      </w:r>
      <w:r w:rsidR="00D4729B">
        <w:rPr>
          <w:rFonts w:ascii="Bookman Old Style" w:hAnsi="Bookman Old Style" w:cs="BookmanOldStyle"/>
        </w:rPr>
        <w:t xml:space="preserve"> veículo e</w:t>
      </w:r>
      <w:r w:rsidRPr="001F72FB">
        <w:rPr>
          <w:rFonts w:ascii="Bookman Old Style" w:hAnsi="Bookman Old Style" w:cs="BookmanOldStyle"/>
        </w:rPr>
        <w:t xml:space="preserve"> mão-de-obra,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315DA6" w:rsidRDefault="00315DA6"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lastRenderedPageBreak/>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184D5A">
        <w:rPr>
          <w:rFonts w:ascii="Bookman Old Style" w:hAnsi="Bookman Old Style" w:cs="BookmanOldStyle"/>
        </w:rPr>
        <w:t>12 (doze) m</w:t>
      </w:r>
      <w:r w:rsidR="0047493B" w:rsidRPr="00184D5A">
        <w:rPr>
          <w:rFonts w:ascii="Bookman Old Style" w:hAnsi="Bookman Old Style" w:cs="BookmanOldStyle"/>
        </w:rPr>
        <w:t>eses</w:t>
      </w:r>
      <w:r w:rsidR="00174A13" w:rsidRPr="00184D5A">
        <w:rPr>
          <w:rFonts w:ascii="Bookman Old Style" w:hAnsi="Bookman Old Style" w:cs="BookmanOldStyle,Bold"/>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C2995">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15DA6" w:rsidRDefault="00315DA6"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FC4816">
        <w:rPr>
          <w:rFonts w:ascii="Bookman Old Style" w:hAnsi="Bookman Old Style" w:cs="Arial"/>
        </w:rPr>
        <w:t>--</w:t>
      </w:r>
      <w:r w:rsidRPr="00A9304B">
        <w:rPr>
          <w:rFonts w:ascii="Bookman Old Style" w:hAnsi="Bookman Old Style" w:cs="Arial"/>
        </w:rPr>
        <w:t>/2.01</w:t>
      </w:r>
      <w:r w:rsidR="007C3F30">
        <w:rPr>
          <w:rFonts w:ascii="Bookman Old Style" w:hAnsi="Bookman Old Style" w:cs="Arial"/>
        </w:rPr>
        <w:t>4</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Obs: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FC4816">
        <w:rPr>
          <w:rFonts w:ascii="Bookman Old Style" w:hAnsi="Bookman Old Style" w:cs="Arial"/>
        </w:rPr>
        <w:t>--</w:t>
      </w:r>
      <w:r w:rsidRPr="00A9304B">
        <w:rPr>
          <w:rFonts w:ascii="Bookman Old Style" w:hAnsi="Bookman Old Style" w:cs="Arial"/>
        </w:rPr>
        <w:t>/2.01</w:t>
      </w:r>
      <w:r w:rsidR="00184D5A">
        <w:rPr>
          <w:rFonts w:ascii="Bookman Old Style" w:hAnsi="Bookman Old Style" w:cs="Arial"/>
        </w:rPr>
        <w:t>6</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8C5D7C" w:rsidRDefault="008C5D7C" w:rsidP="008C5D7C">
      <w:pPr>
        <w:autoSpaceDE w:val="0"/>
        <w:autoSpaceDN w:val="0"/>
        <w:adjustRightInd w:val="0"/>
        <w:jc w:val="center"/>
        <w:rPr>
          <w:rFonts w:ascii="Bookman Old Style" w:hAnsi="Bookman Old Style" w:cs="BookmanOldStyle,Bold"/>
          <w:b/>
          <w:bCs/>
        </w:rPr>
      </w:pPr>
    </w:p>
    <w:p w:rsidR="00383B93" w:rsidRPr="00A4756D" w:rsidRDefault="00383B93" w:rsidP="00383B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8C5D7C" w:rsidRDefault="00383B93" w:rsidP="00383B93">
      <w:pPr>
        <w:pStyle w:val="Ttulo1"/>
        <w:spacing w:before="120" w:after="120"/>
        <w:jc w:val="center"/>
        <w:rPr>
          <w:rFonts w:ascii="Bookman Old Style" w:eastAsia="Arial Unicode MS" w:hAnsi="Bookman Old Style"/>
          <w:bCs w:val="0"/>
          <w:i/>
          <w:shadow/>
          <w:sz w:val="24"/>
          <w:szCs w:val="24"/>
        </w:rPr>
      </w:pPr>
      <w:r w:rsidRPr="008C5D7C">
        <w:rPr>
          <w:rFonts w:ascii="Bookman Old Style" w:hAnsi="Bookman Old Style"/>
          <w:bCs w:val="0"/>
          <w:i/>
          <w:shadow/>
          <w:sz w:val="24"/>
          <w:szCs w:val="24"/>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7C3F30">
        <w:rPr>
          <w:rFonts w:ascii="Bookman Old Style" w:hAnsi="Bookman Old Style" w:cs="Arial"/>
        </w:rPr>
        <w:t>--</w:t>
      </w:r>
      <w:r w:rsidRPr="00A9304B">
        <w:rPr>
          <w:rFonts w:ascii="Bookman Old Style" w:hAnsi="Bookman Old Style" w:cs="Arial"/>
        </w:rPr>
        <w:t>/</w:t>
      </w:r>
      <w:r w:rsidR="00184D5A">
        <w:rPr>
          <w:rFonts w:ascii="Bookman Old Style" w:hAnsi="Bookman Old Style" w:cs="Arial"/>
        </w:rPr>
        <w:t>2016</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lastRenderedPageBreak/>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41785" w:rsidRDefault="00141785" w:rsidP="00141785">
      <w:pPr>
        <w:autoSpaceDE w:val="0"/>
        <w:autoSpaceDN w:val="0"/>
        <w:adjustRightInd w:val="0"/>
        <w:jc w:val="center"/>
        <w:rPr>
          <w:rFonts w:ascii="Bookman Old Style" w:hAnsi="Bookman Old Style" w:cs="BookmanOldStyle,Bold"/>
          <w:b/>
          <w:bCs/>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w:t>
      </w:r>
      <w:smartTag w:uri="urn:schemas-microsoft-com:office:smarttags" w:element="PersonName">
        <w:smartTagPr>
          <w:attr w:name="ProductID" w:val="em participar do Preg￣o Presencial"/>
        </w:smartTagPr>
        <w:r w:rsidRPr="00141785">
          <w:rPr>
            <w:rFonts w:ascii="Bookman Old Style" w:hAnsi="Bookman Old Style"/>
          </w:rPr>
          <w:t>em participar do Pregão Presencial</w:t>
        </w:r>
      </w:smartTag>
      <w:r w:rsidRPr="00141785">
        <w:rPr>
          <w:rFonts w:ascii="Bookman Old Style" w:hAnsi="Bookman Old Style"/>
        </w:rPr>
        <w:t xml:space="preserve"> nº </w:t>
      </w:r>
      <w:r w:rsidR="00FC4816">
        <w:rPr>
          <w:rFonts w:ascii="Bookman Old Style" w:hAnsi="Bookman Old Style"/>
        </w:rPr>
        <w:t>--</w:t>
      </w:r>
      <w:r w:rsidRPr="00141785">
        <w:rPr>
          <w:rFonts w:ascii="Bookman Old Style" w:hAnsi="Bookman Old Style"/>
        </w:rPr>
        <w:t>/</w:t>
      </w:r>
      <w:r w:rsidR="00FC4816">
        <w:rPr>
          <w:rFonts w:ascii="Bookman Old Style" w:hAnsi="Bookman Old Style"/>
        </w:rPr>
        <w:t>201</w:t>
      </w:r>
      <w:r w:rsidR="00184D5A">
        <w:rPr>
          <w:rFonts w:ascii="Bookman Old Style" w:hAnsi="Bookman Old Style"/>
        </w:rPr>
        <w:t>6</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de </w:t>
      </w:r>
      <w:r w:rsidR="00FC4816">
        <w:rPr>
          <w:rFonts w:ascii="Bookman Old Style" w:hAnsi="Bookman Old Style" w:cs="Arial"/>
        </w:rPr>
        <w:t>201</w:t>
      </w:r>
      <w:r w:rsidR="00184D5A">
        <w:rPr>
          <w:rFonts w:ascii="Bookman Old Style" w:hAnsi="Bookman Old Style" w:cs="Arial"/>
        </w:rPr>
        <w:t>6</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540DD5" w:rsidRPr="00A9304B"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184D5A">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141785" w:rsidRPr="0055176F"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FC4816">
        <w:rPr>
          <w:rFonts w:ascii="Bookman Old Style" w:hAnsi="Bookman Old Style"/>
        </w:rPr>
        <w:t>201</w:t>
      </w:r>
      <w:r w:rsidR="00184D5A">
        <w:rPr>
          <w:rFonts w:ascii="Bookman Old Style" w:hAnsi="Bookman Old Style"/>
        </w:rPr>
        <w:t>6</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A4756D" w:rsidRDefault="00EF3993" w:rsidP="00EF39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7C3F30">
        <w:rPr>
          <w:rFonts w:ascii="Bookman Old Style" w:hAnsi="Bookman Old Style"/>
        </w:rPr>
        <w:t>--</w:t>
      </w:r>
      <w:r w:rsidRPr="00EF3993">
        <w:rPr>
          <w:rFonts w:ascii="Bookman Old Style" w:hAnsi="Bookman Old Style"/>
        </w:rPr>
        <w:t>/</w:t>
      </w:r>
      <w:r w:rsidR="00FC4816">
        <w:rPr>
          <w:rFonts w:ascii="Bookman Old Style" w:hAnsi="Bookman Old Style"/>
        </w:rPr>
        <w:t>201</w:t>
      </w:r>
      <w:r w:rsidR="00184D5A">
        <w:rPr>
          <w:rFonts w:ascii="Bookman Old Style" w:hAnsi="Bookman Old Style"/>
        </w:rPr>
        <w:t>6</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FC4816">
        <w:rPr>
          <w:rFonts w:ascii="Bookman Old Style" w:hAnsi="Bookman Old Style"/>
        </w:rPr>
        <w:t>201</w:t>
      </w:r>
      <w:r w:rsidR="00184D5A">
        <w:rPr>
          <w:rFonts w:ascii="Bookman Old Style" w:hAnsi="Bookman Old Style"/>
        </w:rPr>
        <w:t>6</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184D5A">
        <w:rPr>
          <w:rFonts w:ascii="Bookman Old Style" w:hAnsi="Bookman Old Style"/>
          <w:b/>
          <w:szCs w:val="24"/>
          <w:lang w:val="pt-BR"/>
        </w:rPr>
        <w:t>6</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184D5A" w:rsidRPr="00355F7F">
        <w:rPr>
          <w:rFonts w:ascii="Bookman Old Style" w:hAnsi="Bookman Old Style"/>
          <w:b/>
        </w:rPr>
        <w:t xml:space="preserve">Contratação de empresa especializada para prestação de 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Parque de informática do Município de Iaras/SP </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383B93"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2A3AD9" w:rsidRPr="00EE26B5" w:rsidRDefault="002A3AD9"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383B93" w:rsidRPr="00A9304B" w:rsidRDefault="00383B93" w:rsidP="00383B93">
      <w:pPr>
        <w:pStyle w:val="Corpodetexto"/>
        <w:spacing w:before="120" w:after="120"/>
        <w:ind w:left="3828"/>
        <w:jc w:val="both"/>
        <w:rPr>
          <w:rFonts w:ascii="Bookman Old Style" w:hAnsi="Bookman Old Style"/>
          <w:b/>
          <w:i w:val="0"/>
          <w:iCs/>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PARA </w:t>
      </w:r>
      <w:r w:rsidR="006E69DB">
        <w:rPr>
          <w:rFonts w:ascii="Bookman Old Style" w:hAnsi="Bookman Old Style"/>
          <w:b/>
          <w:i w:val="0"/>
          <w:iCs/>
          <w:sz w:val="24"/>
          <w:szCs w:val="24"/>
          <w:u w:val="none"/>
        </w:rPr>
        <w:t>EXECUÇÃO DO SERVIÇO DE T</w:t>
      </w:r>
      <w:r w:rsidR="00EE26B5">
        <w:rPr>
          <w:rFonts w:ascii="Bookman Old Style" w:hAnsi="Bookman Old Style"/>
          <w:b/>
          <w:i w:val="0"/>
          <w:iCs/>
          <w:sz w:val="24"/>
          <w:szCs w:val="24"/>
          <w:u w:val="none"/>
        </w:rPr>
        <w:t xml:space="preserve">ELEFONIA </w:t>
      </w:r>
      <w:r w:rsidR="00540DD5">
        <w:rPr>
          <w:rFonts w:ascii="Bookman Old Style" w:hAnsi="Bookman Old Style"/>
          <w:b/>
          <w:i w:val="0"/>
          <w:iCs/>
          <w:sz w:val="24"/>
          <w:szCs w:val="24"/>
          <w:u w:val="none"/>
        </w:rPr>
        <w:t>FIXA E LINK DE INTERNET</w:t>
      </w:r>
      <w:r w:rsidRPr="00A9304B">
        <w:rPr>
          <w:rFonts w:ascii="Bookman Old Style" w:hAnsi="Bookman Old Style"/>
          <w:b/>
          <w:i w:val="0"/>
          <w:iCs/>
          <w:sz w:val="24"/>
          <w:szCs w:val="24"/>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FC4816">
        <w:rPr>
          <w:rFonts w:ascii="Bookman Old Style" w:hAnsi="Bookman Old Style"/>
          <w:i w:val="0"/>
          <w:iCs/>
          <w:sz w:val="24"/>
          <w:szCs w:val="24"/>
          <w:u w:val="none"/>
        </w:rPr>
        <w:t>--</w:t>
      </w:r>
      <w:r w:rsidRPr="00A9304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184D5A">
        <w:rPr>
          <w:rFonts w:ascii="Bookman Old Style" w:hAnsi="Bookman Old Style"/>
          <w:i w:val="0"/>
          <w:iCs/>
          <w:sz w:val="24"/>
          <w:szCs w:val="24"/>
          <w:u w:val="none"/>
        </w:rPr>
        <w:t>6</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540DD5" w:rsidRPr="00355F7F" w:rsidRDefault="00383B93" w:rsidP="00540DD5">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FC4816">
        <w:rPr>
          <w:rFonts w:ascii="Bookman Old Style" w:hAnsi="Bookman Old Style"/>
          <w:b/>
          <w:bCs/>
          <w:iCs/>
        </w:rPr>
        <w:t>--</w:t>
      </w:r>
      <w:r w:rsidRPr="00A9304B">
        <w:rPr>
          <w:rFonts w:ascii="Bookman Old Style" w:hAnsi="Bookman Old Style"/>
          <w:b/>
          <w:bCs/>
          <w:iCs/>
        </w:rPr>
        <w:t>/2.01</w:t>
      </w:r>
      <w:r w:rsidR="00184D5A">
        <w:rPr>
          <w:rFonts w:ascii="Bookman Old Style" w:hAnsi="Bookman Old Style"/>
          <w:b/>
          <w:bCs/>
          <w:iCs/>
        </w:rPr>
        <w:t>6</w:t>
      </w:r>
      <w:r w:rsidRPr="00A9304B">
        <w:rPr>
          <w:rFonts w:ascii="Bookman Old Style" w:hAnsi="Bookman Old Style"/>
          <w:iCs/>
        </w:rPr>
        <w:t xml:space="preserve">, obriga-se </w:t>
      </w:r>
      <w:r w:rsidR="006E69DB">
        <w:rPr>
          <w:rFonts w:ascii="Bookman Old Style" w:hAnsi="Bookman Old Style"/>
          <w:iCs/>
        </w:rPr>
        <w:t>a executar o</w:t>
      </w:r>
      <w:r w:rsidR="00540DD5">
        <w:rPr>
          <w:rFonts w:ascii="Bookman Old Style" w:hAnsi="Bookman Old Style"/>
          <w:iCs/>
        </w:rPr>
        <w:t>s</w:t>
      </w:r>
      <w:r w:rsidR="006E69DB">
        <w:rPr>
          <w:rFonts w:ascii="Bookman Old Style" w:hAnsi="Bookman Old Style"/>
          <w:iCs/>
        </w:rPr>
        <w:t xml:space="preserve"> </w:t>
      </w:r>
      <w:r w:rsidR="00184D5A" w:rsidRPr="00355F7F">
        <w:rPr>
          <w:rFonts w:ascii="Bookman Old Style" w:hAnsi="Bookman Old Style"/>
          <w:b/>
        </w:rPr>
        <w:t xml:space="preserve">Serviços </w:t>
      </w:r>
      <w:r w:rsidR="00184D5A">
        <w:rPr>
          <w:rFonts w:ascii="Bookman Old Style" w:hAnsi="Bookman Old Style"/>
          <w:b/>
        </w:rPr>
        <w:t xml:space="preserve">de locação e manutenção dos equipamentos eletrônicos, equipamentos de informática e instalação de software básico para os equipamentos que compõem o </w:t>
      </w:r>
      <w:r w:rsidR="00184D5A">
        <w:rPr>
          <w:rFonts w:ascii="Bookman Old Style" w:hAnsi="Bookman Old Style"/>
          <w:b/>
        </w:rPr>
        <w:lastRenderedPageBreak/>
        <w:t>Parque de informática do Município de Iaras/SP</w:t>
      </w:r>
      <w:r w:rsidR="00EE77CC">
        <w:rPr>
          <w:rFonts w:ascii="Bookman Old Style" w:hAnsi="Bookman Old Style"/>
          <w:b/>
          <w:bCs/>
        </w:rPr>
        <w:t xml:space="preserve">, conforme Memorial Descritivo / Termo de Referência – Anexo I, parte integrante deste Contrato. </w:t>
      </w:r>
    </w:p>
    <w:p w:rsidR="00D3161F" w:rsidRDefault="00D3161F" w:rsidP="00540DD5">
      <w:pPr>
        <w:pStyle w:val="texto1"/>
        <w:spacing w:before="0" w:beforeAutospacing="0" w:after="0" w:afterAutospacing="0"/>
        <w:jc w:val="both"/>
        <w:rPr>
          <w:rFonts w:ascii="Bookman Old Style" w:hAnsi="Bookman Old Style"/>
          <w:b/>
          <w:i/>
          <w:iCs/>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O prazo para execução dos serviços será durante o ano de 2.01</w:t>
      </w:r>
      <w:r w:rsidR="00184D5A">
        <w:rPr>
          <w:rFonts w:ascii="Bookman Old Style" w:hAnsi="Bookman Old Style"/>
          <w:i w:val="0"/>
          <w:sz w:val="24"/>
          <w:szCs w:val="24"/>
          <w:u w:val="none"/>
        </w:rPr>
        <w:t>6</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A9304B" w:rsidRDefault="003870D6" w:rsidP="003870D6">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B31E02" w:rsidRDefault="00B31E02" w:rsidP="00B31E02">
      <w:pPr>
        <w:jc w:val="both"/>
        <w:rPr>
          <w:rFonts w:ascii="Bookman Old Style" w:hAnsi="Bookman Old Style"/>
        </w:rPr>
      </w:pPr>
      <w:r>
        <w:rPr>
          <w:rFonts w:ascii="Bookman Old Style" w:hAnsi="Bookman Old Style"/>
        </w:rPr>
        <w:t>3.5.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31E02" w:rsidRDefault="00B31E02" w:rsidP="00B31E02">
      <w:pPr>
        <w:jc w:val="both"/>
        <w:rPr>
          <w:rFonts w:ascii="Bookman Old Style" w:hAnsi="Bookman Old Style"/>
        </w:rPr>
      </w:pPr>
    </w:p>
    <w:p w:rsidR="008E1F9B" w:rsidRDefault="008E1F9B" w:rsidP="008E1F9B">
      <w:pPr>
        <w:widowControl w:val="0"/>
        <w:jc w:val="both"/>
        <w:rPr>
          <w:rFonts w:ascii="Bookman Old Style" w:hAnsi="Bookman Old Style" w:cs="Arial"/>
        </w:rPr>
      </w:pPr>
      <w:r>
        <w:rPr>
          <w:rFonts w:ascii="Bookman Old Style" w:hAnsi="Bookman Old Style" w:cs="Arial"/>
        </w:rPr>
        <w:t xml:space="preserve">3.6.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8E1F9B" w:rsidRPr="000A7C18" w:rsidRDefault="008E1F9B" w:rsidP="008E1F9B">
      <w:pPr>
        <w:widowControl w:val="0"/>
        <w:jc w:val="both"/>
        <w:rPr>
          <w:rFonts w:ascii="Bookman Old Style" w:hAnsi="Bookman Old Style" w:cs="Arial"/>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8E1F9B" w:rsidRPr="000A7C18" w:rsidRDefault="008E1F9B" w:rsidP="008E1F9B">
      <w:pPr>
        <w:pStyle w:val="Corpodetexto21"/>
        <w:ind w:left="0"/>
        <w:rPr>
          <w:rFonts w:ascii="Bookman Old Style" w:hAnsi="Bookman Old Style"/>
          <w:b/>
          <w:bCs/>
          <w:sz w:val="24"/>
          <w:szCs w:val="24"/>
        </w:rPr>
      </w:pPr>
      <w:r>
        <w:rPr>
          <w:rFonts w:ascii="Bookman Old Style" w:hAnsi="Bookman Old Style" w:cs="Arial"/>
          <w:sz w:val="24"/>
          <w:szCs w:val="24"/>
        </w:rPr>
        <w:t>3.8.</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w:t>
      </w:r>
      <w:r w:rsidR="00184D5A">
        <w:rPr>
          <w:rFonts w:ascii="Bookman Old Style" w:hAnsi="Bookman Old Style" w:cs="Arial"/>
          <w:sz w:val="24"/>
          <w:szCs w:val="24"/>
        </w:rPr>
        <w:t>.</w:t>
      </w:r>
    </w:p>
    <w:p w:rsidR="008A645C" w:rsidRPr="008A645C" w:rsidRDefault="008A645C" w:rsidP="008E1F9B">
      <w:pPr>
        <w:numPr>
          <w:ilvl w:val="1"/>
          <w:numId w:val="35"/>
        </w:numPr>
        <w:ind w:left="0" w:firstLine="0"/>
        <w:jc w:val="both"/>
        <w:rPr>
          <w:rFonts w:ascii="Bookman Old Style" w:hAnsi="Bookman Old Style"/>
        </w:rPr>
      </w:pPr>
      <w:r w:rsidRPr="008A645C">
        <w:rPr>
          <w:rFonts w:ascii="Bookman Old Style" w:hAnsi="Bookman Old Style"/>
        </w:rPr>
        <w:lastRenderedPageBreak/>
        <w:t>Toda e qualquer mão de obra que se fizer necessário deverá estar inclusa no valor mensal.</w:t>
      </w:r>
    </w:p>
    <w:p w:rsidR="00184D5A" w:rsidRDefault="00184D5A" w:rsidP="00383B93">
      <w:pPr>
        <w:pStyle w:val="Corpodetexto"/>
        <w:spacing w:before="120" w:after="120"/>
        <w:jc w:val="both"/>
        <w:rPr>
          <w:rFonts w:ascii="Bookman Old Style" w:hAnsi="Bookman Old Style"/>
          <w:b/>
          <w:i w:val="0"/>
          <w:iCs/>
          <w:sz w:val="24"/>
          <w:szCs w:val="24"/>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E56884"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F5B89">
      <w:pPr>
        <w:pStyle w:val="Corpodetexto21"/>
        <w:ind w:left="567" w:firstLine="212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Cumprir e fazer cumprir todas as cláusulas contratuais pactuadas</w:t>
      </w:r>
      <w:r w:rsidR="002A3AD9" w:rsidRPr="002A3AD9">
        <w:rPr>
          <w:rFonts w:ascii="Bookman Old Style" w:hAnsi="Bookman Old Style"/>
          <w:b w:val="0"/>
          <w:u w:val="none"/>
        </w:rPr>
        <w:t>.</w:t>
      </w:r>
    </w:p>
    <w:p w:rsidR="00B605B8" w:rsidRP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 xml:space="preserve"> </w:t>
      </w:r>
      <w:r w:rsidR="00EE26B5" w:rsidRPr="002A3AD9">
        <w:rPr>
          <w:rFonts w:ascii="Bookman Old Style" w:hAnsi="Bookman Old Style"/>
          <w:b w:val="0"/>
          <w:u w:val="none"/>
        </w:rPr>
        <w:t xml:space="preserve">Responsabilizar-se </w:t>
      </w:r>
      <w:r w:rsidR="00B605B8" w:rsidRPr="002A3AD9">
        <w:rPr>
          <w:rFonts w:ascii="Bookman Old Style" w:hAnsi="Bookman Old Style"/>
          <w:b w:val="0"/>
          <w:u w:val="none"/>
        </w:rPr>
        <w:t>por todo e qualquer acidente ou danos causados aos usuários ou a terceiros, durante a execução dos serviços contratados, inclusive pelo pagamento de eventuais indenizações;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2A3AD9" w:rsidRDefault="000B310E" w:rsidP="00E6428F">
      <w:pPr>
        <w:pStyle w:val="Ttulo"/>
        <w:numPr>
          <w:ilvl w:val="0"/>
          <w:numId w:val="16"/>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E6428F">
      <w:pPr>
        <w:pStyle w:val="Corpodetexto"/>
        <w:numPr>
          <w:ilvl w:val="0"/>
          <w:numId w:val="16"/>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8A645C" w:rsidRDefault="008A645C" w:rsidP="00E6428F">
      <w:pPr>
        <w:numPr>
          <w:ilvl w:val="0"/>
          <w:numId w:val="16"/>
        </w:numPr>
        <w:ind w:left="851" w:hanging="491"/>
        <w:jc w:val="both"/>
        <w:rPr>
          <w:rFonts w:ascii="Bookman Old Style" w:hAnsi="Bookman Old Style"/>
        </w:rPr>
      </w:pPr>
      <w:r w:rsidRPr="006934DE">
        <w:rPr>
          <w:rFonts w:ascii="Bookman Old Style" w:hAnsi="Bookman Old Style"/>
        </w:rPr>
        <w:t>Durante o período do contrato, deverá prestar assistência ao serviços instalados, atendendo as chamadas em até 4 horas após a abertura do chamado através de serviço gratuito DDG, sempre em dias úteis e em horário de expediente.</w:t>
      </w:r>
    </w:p>
    <w:p w:rsidR="008A645C" w:rsidRPr="008A645C" w:rsidRDefault="008A645C" w:rsidP="00E6428F">
      <w:pPr>
        <w:numPr>
          <w:ilvl w:val="0"/>
          <w:numId w:val="16"/>
        </w:numPr>
        <w:ind w:left="851" w:hanging="491"/>
        <w:jc w:val="both"/>
        <w:rPr>
          <w:rFonts w:ascii="Bookman Old Style" w:hAnsi="Bookman Old Style"/>
          <w:b/>
          <w:bCs/>
        </w:rPr>
      </w:pPr>
      <w:r>
        <w:rPr>
          <w:rFonts w:ascii="Bookman Old Style" w:hAnsi="Bookman Old Style"/>
        </w:rPr>
        <w:lastRenderedPageBreak/>
        <w:t>G</w:t>
      </w:r>
      <w:r w:rsidRPr="008A645C">
        <w:rPr>
          <w:rFonts w:ascii="Bookman Old Style" w:hAnsi="Bookman Old Style"/>
        </w:rPr>
        <w:t>arantir total assistência técnica durante a vigência do contrato, com exceção de equipamentos de uso interno ofertado em regime de comodato onde a manutenção correrá por conta da Contratante.</w:t>
      </w:r>
    </w:p>
    <w:p w:rsidR="006C6A43" w:rsidRPr="006C6A43" w:rsidRDefault="006C6A43" w:rsidP="00383B93">
      <w:pPr>
        <w:pStyle w:val="Corpodetexto"/>
        <w:spacing w:before="120" w:after="120"/>
        <w:jc w:val="both"/>
        <w:rPr>
          <w:rFonts w:ascii="Bookman Old Style" w:hAnsi="Bookman Old Style"/>
          <w:b/>
          <w:i w:val="0"/>
          <w:iCs/>
          <w:sz w:val="10"/>
          <w:szCs w:val="10"/>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6A055B" w:rsidRDefault="006A055B" w:rsidP="00383B93">
      <w:pPr>
        <w:pStyle w:val="Corpodetexto"/>
        <w:spacing w:before="120" w:after="120"/>
        <w:jc w:val="both"/>
        <w:rPr>
          <w:rFonts w:ascii="Bookman Old Style" w:hAnsi="Bookman Old Style"/>
          <w:i w:val="0"/>
          <w:iCs/>
          <w:sz w:val="24"/>
          <w:szCs w:val="24"/>
          <w:u w:val="none"/>
        </w:rPr>
      </w:pPr>
      <w:r w:rsidRPr="006A055B">
        <w:rPr>
          <w:rFonts w:ascii="Bookman Old Style" w:hAnsi="Bookman Old Style"/>
          <w:i w:val="0"/>
          <w:iCs/>
          <w:sz w:val="24"/>
          <w:szCs w:val="24"/>
          <w:u w:val="none"/>
        </w:rPr>
        <w:t xml:space="preserve">b) </w:t>
      </w:r>
      <w:r>
        <w:rPr>
          <w:rFonts w:ascii="Bookman Old Style" w:hAnsi="Bookman Old Style"/>
          <w:i w:val="0"/>
          <w:iCs/>
          <w:sz w:val="24"/>
          <w:szCs w:val="24"/>
          <w:u w:val="none"/>
        </w:rPr>
        <w:t>Multa de 10% (dez por cento) do valor contratual pela substituição do veículo e ou motorista e ou monitor, sem prévio consentimento da CONTRATANTE;</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c) Multa de 10% (dez por cento) </w:t>
      </w:r>
      <w:r w:rsidR="009D715C">
        <w:rPr>
          <w:rFonts w:ascii="Bookman Old Style" w:hAnsi="Bookman Old Style"/>
          <w:i w:val="0"/>
          <w:iCs/>
          <w:sz w:val="24"/>
          <w:szCs w:val="24"/>
          <w:u w:val="none"/>
        </w:rPr>
        <w:t xml:space="preserve">do valor contratual </w:t>
      </w:r>
      <w:r>
        <w:rPr>
          <w:rFonts w:ascii="Bookman Old Style" w:hAnsi="Bookman Old Style"/>
          <w:i w:val="0"/>
          <w:iCs/>
          <w:sz w:val="24"/>
          <w:szCs w:val="24"/>
          <w:u w:val="none"/>
        </w:rPr>
        <w:t xml:space="preserve">em caso de constatação de irregularidade no veículo e sua documentação, bem como </w:t>
      </w:r>
      <w:r w:rsidR="009D715C">
        <w:rPr>
          <w:rFonts w:ascii="Bookman Old Style" w:hAnsi="Bookman Old Style"/>
          <w:i w:val="0"/>
          <w:iCs/>
          <w:sz w:val="24"/>
          <w:szCs w:val="24"/>
          <w:u w:val="none"/>
        </w:rPr>
        <w:t>nas qualificações do motorista e ou monitor;</w:t>
      </w:r>
    </w:p>
    <w:p w:rsidR="00383B93" w:rsidRDefault="00383B93" w:rsidP="00383B93">
      <w:pPr>
        <w:pStyle w:val="Corpodetexto"/>
        <w:spacing w:before="120" w:after="120"/>
        <w:jc w:val="both"/>
        <w:rPr>
          <w:rFonts w:ascii="Bookman Old Style" w:hAnsi="Bookman Old Style"/>
          <w:i w:val="0"/>
          <w:iCs/>
          <w:sz w:val="24"/>
          <w:szCs w:val="24"/>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conseqüências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.3.2. A rescisão contratual de que trata o inciso l do art.78 acarretará as conseqüências previstas no art. 80, incisos I a IV,ambos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lastRenderedPageBreak/>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FC4816">
        <w:rPr>
          <w:rFonts w:ascii="Bookman Old Style" w:hAnsi="Bookman Old Style"/>
          <w:i w:val="0"/>
          <w:iCs/>
          <w:sz w:val="24"/>
          <w:szCs w:val="24"/>
          <w:u w:val="none"/>
        </w:rPr>
        <w:t>--</w:t>
      </w:r>
      <w:r w:rsidR="00BA00CB">
        <w:rPr>
          <w:rFonts w:ascii="Bookman Old Style" w:hAnsi="Bookman Old Style"/>
          <w:i w:val="0"/>
          <w:iCs/>
          <w:sz w:val="24"/>
          <w:szCs w:val="24"/>
          <w:u w:val="none"/>
        </w:rPr>
        <w:t>/</w:t>
      </w:r>
      <w:r w:rsidR="00FC4816">
        <w:rPr>
          <w:rFonts w:ascii="Bookman Old Style" w:hAnsi="Bookman Old Style"/>
          <w:i w:val="0"/>
          <w:iCs/>
          <w:sz w:val="24"/>
          <w:szCs w:val="24"/>
          <w:u w:val="none"/>
        </w:rPr>
        <w:t>2014</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2A3AD9" w:rsidRDefault="002A3AD9" w:rsidP="00383B93">
      <w:pPr>
        <w:pStyle w:val="Corpodetexto"/>
        <w:spacing w:before="120" w:after="120"/>
        <w:jc w:val="both"/>
        <w:rPr>
          <w:rFonts w:ascii="Bookman Old Style" w:hAnsi="Bookman Old Style"/>
          <w:i w:val="0"/>
          <w:iCs/>
          <w:sz w:val="24"/>
          <w:szCs w:val="24"/>
          <w:u w:val="none"/>
        </w:rPr>
      </w:pPr>
    </w:p>
    <w:p w:rsidR="002A3AD9" w:rsidRDefault="002A3AD9" w:rsidP="00383B93">
      <w:pPr>
        <w:pStyle w:val="Corpodetexto"/>
        <w:spacing w:before="120" w:after="120"/>
        <w:jc w:val="both"/>
        <w:rPr>
          <w:rFonts w:ascii="Bookman Old Style" w:hAnsi="Bookman Old Style"/>
          <w:i w:val="0"/>
          <w:iCs/>
          <w:sz w:val="24"/>
          <w:szCs w:val="24"/>
          <w:u w:val="none"/>
        </w:rPr>
      </w:pP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Pr="00A9304B">
        <w:rPr>
          <w:rFonts w:ascii="Bookman Old Style" w:hAnsi="Bookman Old Style"/>
          <w:i w:val="0"/>
          <w:iCs/>
          <w:sz w:val="24"/>
          <w:szCs w:val="24"/>
          <w:u w:val="none"/>
        </w:rPr>
        <w:t xml:space="preserve">E por estarem justas e concordes, as partes assinam o presente instrumento em 3(três) vias, de igual  forma e teor, na  presença das testemunhas.   </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6C6A43">
        <w:rPr>
          <w:rFonts w:ascii="Bookman Old Style" w:hAnsi="Bookman Old Style"/>
          <w:i w:val="0"/>
          <w:iCs/>
          <w:sz w:val="24"/>
          <w:szCs w:val="24"/>
          <w:u w:val="none"/>
        </w:rPr>
        <w:t>6</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540DD5" w:rsidRPr="00A9304B" w:rsidRDefault="006C6A43"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Pr>
          <w:rFonts w:ascii="Bookman Old Style" w:hAnsi="Bookman Old Style"/>
          <w:b/>
          <w:szCs w:val="24"/>
          <w:lang w:val="pt-BR"/>
        </w:rPr>
        <w:lastRenderedPageBreak/>
        <w:t>R</w:t>
      </w:r>
      <w:r w:rsidR="00540DD5" w:rsidRPr="00A9304B">
        <w:rPr>
          <w:rFonts w:ascii="Bookman Old Style" w:hAnsi="Bookman Old Style"/>
          <w:b/>
          <w:szCs w:val="24"/>
          <w:lang w:val="pt-BR"/>
        </w:rPr>
        <w:t>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FC4816">
        <w:rPr>
          <w:rFonts w:ascii="Bookman Old Style" w:hAnsi="Bookman Old Style"/>
          <w:b/>
          <w:szCs w:val="24"/>
          <w:lang w:val="pt-BR"/>
        </w:rPr>
        <w:t>--</w:t>
      </w:r>
      <w:r w:rsidRPr="00A9304B">
        <w:rPr>
          <w:rFonts w:ascii="Bookman Old Style" w:hAnsi="Bookman Old Style"/>
          <w:b/>
          <w:szCs w:val="24"/>
          <w:lang w:val="pt-BR"/>
        </w:rPr>
        <w:t>/</w:t>
      </w:r>
      <w:r w:rsidR="00FC4816">
        <w:rPr>
          <w:rFonts w:ascii="Bookman Old Style" w:hAnsi="Bookman Old Style"/>
          <w:b/>
          <w:szCs w:val="24"/>
          <w:lang w:val="pt-BR"/>
        </w:rPr>
        <w:t>201</w:t>
      </w:r>
      <w:r w:rsidR="006C6A43">
        <w:rPr>
          <w:rFonts w:ascii="Bookman Old Style" w:hAnsi="Bookman Old Style"/>
          <w:b/>
          <w:szCs w:val="24"/>
          <w:lang w:val="pt-BR"/>
        </w:rPr>
        <w:t>6</w:t>
      </w:r>
    </w:p>
    <w:p w:rsidR="00540DD5" w:rsidRPr="00355F7F" w:rsidRDefault="00540DD5" w:rsidP="00540DD5">
      <w:pPr>
        <w:pStyle w:val="PargrafodaLista"/>
        <w:ind w:left="0"/>
        <w:jc w:val="both"/>
        <w:rPr>
          <w:rFonts w:ascii="Bookman Old Style" w:hAnsi="Bookman Old Style"/>
          <w:b/>
        </w:rPr>
      </w:pPr>
      <w:r w:rsidRPr="00355F7F">
        <w:rPr>
          <w:rFonts w:ascii="Bookman Old Style" w:hAnsi="Bookman Old Style"/>
        </w:rPr>
        <w:t xml:space="preserve">Objeto: </w:t>
      </w:r>
      <w:r w:rsidR="006C6A43" w:rsidRPr="00355F7F">
        <w:rPr>
          <w:rFonts w:ascii="Bookman Old Style" w:hAnsi="Bookman Old Style"/>
          <w:b/>
        </w:rPr>
        <w:t xml:space="preserve">Contratação de empresa especializada para prestação de Serviços </w:t>
      </w:r>
      <w:r w:rsidR="006C6A43">
        <w:rPr>
          <w:rFonts w:ascii="Bookman Old Style" w:hAnsi="Bookman Old Style"/>
          <w:b/>
        </w:rPr>
        <w:t>de locação e manutenção dos equipamentos eletrônicos, equipamentos de informática e instalação de software básico para os equipamentos que compõem o Parque de informática do Município de Iaras/SP.</w:t>
      </w:r>
    </w:p>
    <w:p w:rsidR="00540DD5" w:rsidRPr="00355F7F" w:rsidRDefault="00540DD5" w:rsidP="00540DD5">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Diversas Secretaria</w:t>
      </w:r>
      <w:r>
        <w:rPr>
          <w:rFonts w:ascii="Bookman Old Style" w:hAnsi="Bookman Old Style"/>
          <w:b/>
        </w:rPr>
        <w:t>s</w:t>
      </w:r>
      <w:r w:rsidRPr="00355F7F">
        <w:rPr>
          <w:rFonts w:ascii="Bookman Old Style" w:hAnsi="Bookman Old Style"/>
          <w:b/>
        </w:rPr>
        <w:t xml:space="preserve"> Municipais</w:t>
      </w:r>
    </w:p>
    <w:p w:rsidR="00537E6A" w:rsidRPr="00D3161F" w:rsidRDefault="00537E6A" w:rsidP="00537E6A">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8C5D7C" w:rsidRDefault="008C5D7C" w:rsidP="008C5D7C">
      <w:pPr>
        <w:autoSpaceDE w:val="0"/>
        <w:autoSpaceDN w:val="0"/>
        <w:adjustRightInd w:val="0"/>
        <w:jc w:val="center"/>
        <w:rPr>
          <w:rFonts w:ascii="Bookman Old Style" w:hAnsi="Bookman Old Style" w:cs="BookmanOldStyle,Bold"/>
          <w:b/>
          <w:bCs/>
        </w:rPr>
      </w:pPr>
    </w:p>
    <w:p w:rsidR="00B87E9B" w:rsidRDefault="00B87E9B" w:rsidP="00383B93">
      <w:pPr>
        <w:pStyle w:val="Subttulo"/>
        <w:spacing w:before="120" w:after="120"/>
        <w:jc w:val="center"/>
        <w:rPr>
          <w:rFonts w:ascii="Bookman Old Style" w:hAnsi="Bookman Old Style"/>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1F07D3">
        <w:rPr>
          <w:rFonts w:ascii="Bookman Old Style" w:hAnsi="Bookman Old Style"/>
        </w:rPr>
        <w:t>I</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 xml:space="preserve">3 - A microempresa ou empresa de pequeno porte, assim qualificada, deverá apresentar toda a documentação exigida no edital, podendo, todavia existir, no 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subseqüentes,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2808B1">
        <w:rPr>
          <w:rFonts w:ascii="Bookman Old Style" w:hAnsi="Bookman Old Style"/>
        </w:rPr>
        <w:t>17</w:t>
      </w:r>
      <w:r w:rsidR="001C6E4C">
        <w:rPr>
          <w:rFonts w:ascii="Bookman Old Style" w:hAnsi="Bookman Old Style"/>
        </w:rPr>
        <w:t xml:space="preserve"> </w:t>
      </w:r>
      <w:r w:rsidRPr="00A9304B">
        <w:rPr>
          <w:rFonts w:ascii="Bookman Old Style" w:hAnsi="Bookman Old Style"/>
        </w:rPr>
        <w:t xml:space="preserve">de </w:t>
      </w:r>
      <w:r w:rsidR="002808B1">
        <w:rPr>
          <w:rFonts w:ascii="Bookman Old Style" w:hAnsi="Bookman Old Style"/>
        </w:rPr>
        <w:t>março</w:t>
      </w:r>
      <w:r w:rsidRPr="00A9304B">
        <w:rPr>
          <w:rFonts w:ascii="Bookman Old Style" w:hAnsi="Bookman Old Style"/>
        </w:rPr>
        <w:t xml:space="preserve"> de 2.01</w:t>
      </w:r>
      <w:r w:rsidR="006C6A43">
        <w:rPr>
          <w:rFonts w:ascii="Bookman Old Style" w:hAnsi="Bookman Old Style"/>
        </w:rPr>
        <w:t>6</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383B93" w:rsidP="00383B93">
      <w:pPr>
        <w:pStyle w:val="Corpodetexto"/>
        <w:spacing w:before="120" w:after="120"/>
        <w:jc w:val="both"/>
        <w:rPr>
          <w:rFonts w:ascii="Bookman Old Style" w:hAnsi="Bookman Old Style" w:cs="Arial"/>
          <w:i w:val="0"/>
          <w:iCs/>
          <w:sz w:val="24"/>
          <w:szCs w:val="24"/>
          <w:u w:val="none"/>
        </w:rPr>
      </w:pPr>
    </w:p>
    <w:sectPr w:rsidR="00383B93"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0339" w:rsidRDefault="00060339" w:rsidP="00BB440C">
      <w:r>
        <w:separator/>
      </w:r>
    </w:p>
  </w:endnote>
  <w:endnote w:type="continuationSeparator" w:id="1">
    <w:p w:rsidR="00060339" w:rsidRDefault="00060339"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1A6" w:rsidRPr="00BF5FA9" w:rsidRDefault="00E421A6"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E421A6" w:rsidRPr="00BB440C" w:rsidRDefault="00E421A6"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339" w:rsidRDefault="00060339" w:rsidP="00BB440C">
      <w:r>
        <w:separator/>
      </w:r>
    </w:p>
  </w:footnote>
  <w:footnote w:type="continuationSeparator" w:id="1">
    <w:p w:rsidR="00060339" w:rsidRDefault="00060339" w:rsidP="00BB440C">
      <w:r>
        <w:continuationSeparator/>
      </w:r>
    </w:p>
  </w:footnote>
  <w:footnote w:id="2">
    <w:p w:rsidR="00E421A6" w:rsidRDefault="00E421A6" w:rsidP="00E56828">
      <w:pPr>
        <w:pStyle w:val="Textodenotaderodap"/>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1A6" w:rsidRPr="00E77429" w:rsidRDefault="00E421A6"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E421A6" w:rsidRPr="003B15CE" w:rsidRDefault="00E421A6"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E421A6" w:rsidRPr="00DB1FB9" w:rsidRDefault="00E421A6"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E421A6" w:rsidRDefault="00E421A6">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45050C85"/>
    <w:multiLevelType w:val="multilevel"/>
    <w:tmpl w:val="472AABD2"/>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3">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5"/>
  </w:num>
  <w:num w:numId="3">
    <w:abstractNumId w:val="34"/>
  </w:num>
  <w:num w:numId="4">
    <w:abstractNumId w:val="31"/>
  </w:num>
  <w:num w:numId="5">
    <w:abstractNumId w:val="1"/>
  </w:num>
  <w:num w:numId="6">
    <w:abstractNumId w:val="25"/>
  </w:num>
  <w:num w:numId="7">
    <w:abstractNumId w:val="32"/>
  </w:num>
  <w:num w:numId="8">
    <w:abstractNumId w:val="29"/>
  </w:num>
  <w:num w:numId="9">
    <w:abstractNumId w:val="15"/>
  </w:num>
  <w:num w:numId="10">
    <w:abstractNumId w:val="19"/>
  </w:num>
  <w:num w:numId="11">
    <w:abstractNumId w:val="23"/>
  </w:num>
  <w:num w:numId="12">
    <w:abstractNumId w:val="14"/>
  </w:num>
  <w:num w:numId="13">
    <w:abstractNumId w:val="22"/>
  </w:num>
  <w:num w:numId="14">
    <w:abstractNumId w:val="4"/>
  </w:num>
  <w:num w:numId="15">
    <w:abstractNumId w:val="7"/>
  </w:num>
  <w:num w:numId="16">
    <w:abstractNumId w:val="10"/>
  </w:num>
  <w:num w:numId="17">
    <w:abstractNumId w:val="27"/>
  </w:num>
  <w:num w:numId="18">
    <w:abstractNumId w:val="2"/>
  </w:num>
  <w:num w:numId="19">
    <w:abstractNumId w:val="3"/>
  </w:num>
  <w:num w:numId="20">
    <w:abstractNumId w:val="28"/>
  </w:num>
  <w:num w:numId="21">
    <w:abstractNumId w:val="0"/>
  </w:num>
  <w:num w:numId="22">
    <w:abstractNumId w:val="18"/>
  </w:num>
  <w:num w:numId="23">
    <w:abstractNumId w:val="11"/>
  </w:num>
  <w:num w:numId="24">
    <w:abstractNumId w:val="26"/>
  </w:num>
  <w:num w:numId="25">
    <w:abstractNumId w:val="33"/>
  </w:num>
  <w:num w:numId="26">
    <w:abstractNumId w:val="24"/>
  </w:num>
  <w:num w:numId="27">
    <w:abstractNumId w:val="8"/>
  </w:num>
  <w:num w:numId="28">
    <w:abstractNumId w:val="30"/>
  </w:num>
  <w:num w:numId="29">
    <w:abstractNumId w:val="9"/>
  </w:num>
  <w:num w:numId="30">
    <w:abstractNumId w:val="5"/>
  </w:num>
  <w:num w:numId="31">
    <w:abstractNumId w:val="13"/>
  </w:num>
  <w:num w:numId="32">
    <w:abstractNumId w:val="12"/>
  </w:num>
  <w:num w:numId="33">
    <w:abstractNumId w:val="17"/>
  </w:num>
  <w:num w:numId="34">
    <w:abstractNumId w:val="21"/>
  </w:num>
  <w:num w:numId="35">
    <w:abstractNumId w:val="6"/>
  </w:num>
  <w:num w:numId="36">
    <w:abstractNumId w:val="1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16386"/>
    <o:shapelayout v:ext="edit">
      <o:idmap v:ext="edit" data="2"/>
    </o:shapelayout>
  </w:hdrShapeDefaults>
  <w:footnotePr>
    <w:footnote w:id="0"/>
    <w:footnote w:id="1"/>
  </w:footnotePr>
  <w:endnotePr>
    <w:endnote w:id="0"/>
    <w:endnote w:id="1"/>
  </w:endnotePr>
  <w:compat/>
  <w:rsids>
    <w:rsidRoot w:val="005814CB"/>
    <w:rsid w:val="00010995"/>
    <w:rsid w:val="000200E4"/>
    <w:rsid w:val="000226E6"/>
    <w:rsid w:val="00036231"/>
    <w:rsid w:val="00043534"/>
    <w:rsid w:val="0005004E"/>
    <w:rsid w:val="00060339"/>
    <w:rsid w:val="00072A13"/>
    <w:rsid w:val="00086D5F"/>
    <w:rsid w:val="00094501"/>
    <w:rsid w:val="000B29B6"/>
    <w:rsid w:val="000B310E"/>
    <w:rsid w:val="000B3253"/>
    <w:rsid w:val="000B7037"/>
    <w:rsid w:val="000D2E56"/>
    <w:rsid w:val="000E2201"/>
    <w:rsid w:val="0010591B"/>
    <w:rsid w:val="00112528"/>
    <w:rsid w:val="00117046"/>
    <w:rsid w:val="00123859"/>
    <w:rsid w:val="00131BB4"/>
    <w:rsid w:val="0013696A"/>
    <w:rsid w:val="00141785"/>
    <w:rsid w:val="001653C0"/>
    <w:rsid w:val="00165811"/>
    <w:rsid w:val="00172EC2"/>
    <w:rsid w:val="00174A13"/>
    <w:rsid w:val="0018290C"/>
    <w:rsid w:val="00184D5A"/>
    <w:rsid w:val="001B378E"/>
    <w:rsid w:val="001B60D6"/>
    <w:rsid w:val="001C190D"/>
    <w:rsid w:val="001C2995"/>
    <w:rsid w:val="001C6E4C"/>
    <w:rsid w:val="001D0938"/>
    <w:rsid w:val="001D11C2"/>
    <w:rsid w:val="001D2F91"/>
    <w:rsid w:val="001D4ECF"/>
    <w:rsid w:val="001E2F9E"/>
    <w:rsid w:val="001F07D3"/>
    <w:rsid w:val="001F5402"/>
    <w:rsid w:val="001F5B89"/>
    <w:rsid w:val="001F72FB"/>
    <w:rsid w:val="00201AD9"/>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808B1"/>
    <w:rsid w:val="00295C40"/>
    <w:rsid w:val="0029702A"/>
    <w:rsid w:val="00297B67"/>
    <w:rsid w:val="002A3AD9"/>
    <w:rsid w:val="002A6D3D"/>
    <w:rsid w:val="002C5E4C"/>
    <w:rsid w:val="002E130C"/>
    <w:rsid w:val="002E2F0E"/>
    <w:rsid w:val="002E678A"/>
    <w:rsid w:val="002E6AB9"/>
    <w:rsid w:val="002F2859"/>
    <w:rsid w:val="0030162F"/>
    <w:rsid w:val="00305524"/>
    <w:rsid w:val="00312E32"/>
    <w:rsid w:val="00315DA6"/>
    <w:rsid w:val="0032177E"/>
    <w:rsid w:val="00355A40"/>
    <w:rsid w:val="00355F7F"/>
    <w:rsid w:val="003603AD"/>
    <w:rsid w:val="00383B93"/>
    <w:rsid w:val="00383E37"/>
    <w:rsid w:val="00384A71"/>
    <w:rsid w:val="00385832"/>
    <w:rsid w:val="003870D6"/>
    <w:rsid w:val="00390F9A"/>
    <w:rsid w:val="003C3603"/>
    <w:rsid w:val="003C4AD4"/>
    <w:rsid w:val="003D507E"/>
    <w:rsid w:val="003E66BA"/>
    <w:rsid w:val="003E7457"/>
    <w:rsid w:val="003F0AF2"/>
    <w:rsid w:val="003F2716"/>
    <w:rsid w:val="003F2BFC"/>
    <w:rsid w:val="003F75DD"/>
    <w:rsid w:val="00415C59"/>
    <w:rsid w:val="00427FEA"/>
    <w:rsid w:val="00430246"/>
    <w:rsid w:val="00437397"/>
    <w:rsid w:val="00445EB3"/>
    <w:rsid w:val="00454864"/>
    <w:rsid w:val="00464C16"/>
    <w:rsid w:val="0047493B"/>
    <w:rsid w:val="004960C0"/>
    <w:rsid w:val="004A4C69"/>
    <w:rsid w:val="004B07DB"/>
    <w:rsid w:val="004B0E24"/>
    <w:rsid w:val="004B2F99"/>
    <w:rsid w:val="004B696B"/>
    <w:rsid w:val="004D5F77"/>
    <w:rsid w:val="004E1E67"/>
    <w:rsid w:val="004F4760"/>
    <w:rsid w:val="004F59DF"/>
    <w:rsid w:val="0051476D"/>
    <w:rsid w:val="00516F58"/>
    <w:rsid w:val="00526053"/>
    <w:rsid w:val="00527910"/>
    <w:rsid w:val="005320FF"/>
    <w:rsid w:val="00537E6A"/>
    <w:rsid w:val="00540DD5"/>
    <w:rsid w:val="0055176F"/>
    <w:rsid w:val="00551BC1"/>
    <w:rsid w:val="0055489A"/>
    <w:rsid w:val="00556E19"/>
    <w:rsid w:val="00567492"/>
    <w:rsid w:val="00571822"/>
    <w:rsid w:val="00577A9F"/>
    <w:rsid w:val="005814CB"/>
    <w:rsid w:val="00591D42"/>
    <w:rsid w:val="00597297"/>
    <w:rsid w:val="005A17E2"/>
    <w:rsid w:val="005C1FFE"/>
    <w:rsid w:val="005E1570"/>
    <w:rsid w:val="005E1CE7"/>
    <w:rsid w:val="005F3B44"/>
    <w:rsid w:val="005F44CF"/>
    <w:rsid w:val="005F6CD8"/>
    <w:rsid w:val="006046CA"/>
    <w:rsid w:val="006065A4"/>
    <w:rsid w:val="00611BF1"/>
    <w:rsid w:val="00620A01"/>
    <w:rsid w:val="00632F94"/>
    <w:rsid w:val="0063383F"/>
    <w:rsid w:val="00635CF3"/>
    <w:rsid w:val="006563EA"/>
    <w:rsid w:val="006568C2"/>
    <w:rsid w:val="00656ACF"/>
    <w:rsid w:val="00662B99"/>
    <w:rsid w:val="00670FDF"/>
    <w:rsid w:val="006934DE"/>
    <w:rsid w:val="006A055B"/>
    <w:rsid w:val="006A2D6D"/>
    <w:rsid w:val="006A5E75"/>
    <w:rsid w:val="006B4455"/>
    <w:rsid w:val="006B4D8C"/>
    <w:rsid w:val="006C5CE4"/>
    <w:rsid w:val="006C6A43"/>
    <w:rsid w:val="006D6C35"/>
    <w:rsid w:val="006E69DB"/>
    <w:rsid w:val="006F2117"/>
    <w:rsid w:val="006F4B1E"/>
    <w:rsid w:val="007056A2"/>
    <w:rsid w:val="00746431"/>
    <w:rsid w:val="007717F9"/>
    <w:rsid w:val="00782801"/>
    <w:rsid w:val="007861A1"/>
    <w:rsid w:val="00791CBE"/>
    <w:rsid w:val="007A0185"/>
    <w:rsid w:val="007B5247"/>
    <w:rsid w:val="007B7B29"/>
    <w:rsid w:val="007C3F30"/>
    <w:rsid w:val="007D03D5"/>
    <w:rsid w:val="007E259E"/>
    <w:rsid w:val="007E27B8"/>
    <w:rsid w:val="007E2934"/>
    <w:rsid w:val="007E5899"/>
    <w:rsid w:val="007F192F"/>
    <w:rsid w:val="0080159A"/>
    <w:rsid w:val="00820BCF"/>
    <w:rsid w:val="008238D0"/>
    <w:rsid w:val="00824C1C"/>
    <w:rsid w:val="00835BEA"/>
    <w:rsid w:val="00850F7E"/>
    <w:rsid w:val="008614B6"/>
    <w:rsid w:val="00863439"/>
    <w:rsid w:val="00866D61"/>
    <w:rsid w:val="008841A0"/>
    <w:rsid w:val="00890801"/>
    <w:rsid w:val="00894C7C"/>
    <w:rsid w:val="00897D9B"/>
    <w:rsid w:val="008A3BDA"/>
    <w:rsid w:val="008A47DA"/>
    <w:rsid w:val="008A645C"/>
    <w:rsid w:val="008C5BA6"/>
    <w:rsid w:val="008C5D7C"/>
    <w:rsid w:val="008C62DF"/>
    <w:rsid w:val="008C68DB"/>
    <w:rsid w:val="008C6B9B"/>
    <w:rsid w:val="008D11A6"/>
    <w:rsid w:val="008D29BD"/>
    <w:rsid w:val="008E1F9B"/>
    <w:rsid w:val="008F0E72"/>
    <w:rsid w:val="00901D3F"/>
    <w:rsid w:val="009106D5"/>
    <w:rsid w:val="00912B19"/>
    <w:rsid w:val="00913C3B"/>
    <w:rsid w:val="009157AB"/>
    <w:rsid w:val="00941E48"/>
    <w:rsid w:val="009467EA"/>
    <w:rsid w:val="009557B6"/>
    <w:rsid w:val="0095702A"/>
    <w:rsid w:val="00957195"/>
    <w:rsid w:val="00963338"/>
    <w:rsid w:val="00964D4A"/>
    <w:rsid w:val="0097118C"/>
    <w:rsid w:val="009803E4"/>
    <w:rsid w:val="00987765"/>
    <w:rsid w:val="009922B5"/>
    <w:rsid w:val="009C46D8"/>
    <w:rsid w:val="009D715C"/>
    <w:rsid w:val="009E5AFC"/>
    <w:rsid w:val="009E68DE"/>
    <w:rsid w:val="00A068B8"/>
    <w:rsid w:val="00A17539"/>
    <w:rsid w:val="00A219F1"/>
    <w:rsid w:val="00A22ADC"/>
    <w:rsid w:val="00A2309A"/>
    <w:rsid w:val="00A27CAD"/>
    <w:rsid w:val="00A340E2"/>
    <w:rsid w:val="00A4756D"/>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2EB2"/>
    <w:rsid w:val="00AD5B78"/>
    <w:rsid w:val="00AD60D7"/>
    <w:rsid w:val="00AD7733"/>
    <w:rsid w:val="00B23D4A"/>
    <w:rsid w:val="00B31E02"/>
    <w:rsid w:val="00B35E6F"/>
    <w:rsid w:val="00B50576"/>
    <w:rsid w:val="00B553E3"/>
    <w:rsid w:val="00B6047D"/>
    <w:rsid w:val="00B605B8"/>
    <w:rsid w:val="00B613C7"/>
    <w:rsid w:val="00B61D10"/>
    <w:rsid w:val="00B671BF"/>
    <w:rsid w:val="00B816B2"/>
    <w:rsid w:val="00B82E75"/>
    <w:rsid w:val="00B8642B"/>
    <w:rsid w:val="00B87B06"/>
    <w:rsid w:val="00B87E9B"/>
    <w:rsid w:val="00B96FCB"/>
    <w:rsid w:val="00BA00CB"/>
    <w:rsid w:val="00BA79A0"/>
    <w:rsid w:val="00BB2872"/>
    <w:rsid w:val="00BB3AF6"/>
    <w:rsid w:val="00BB3FC3"/>
    <w:rsid w:val="00BB440C"/>
    <w:rsid w:val="00BC03C8"/>
    <w:rsid w:val="00BC3589"/>
    <w:rsid w:val="00BE2ACA"/>
    <w:rsid w:val="00BF0E8D"/>
    <w:rsid w:val="00BF543F"/>
    <w:rsid w:val="00C1576A"/>
    <w:rsid w:val="00C1622A"/>
    <w:rsid w:val="00C32EA2"/>
    <w:rsid w:val="00C35B25"/>
    <w:rsid w:val="00C412A6"/>
    <w:rsid w:val="00C54A5A"/>
    <w:rsid w:val="00C552AE"/>
    <w:rsid w:val="00C554FC"/>
    <w:rsid w:val="00C60E40"/>
    <w:rsid w:val="00C621F5"/>
    <w:rsid w:val="00C71265"/>
    <w:rsid w:val="00C74062"/>
    <w:rsid w:val="00C75EE3"/>
    <w:rsid w:val="00C83C9C"/>
    <w:rsid w:val="00C87BAC"/>
    <w:rsid w:val="00C90D5D"/>
    <w:rsid w:val="00CA3A4D"/>
    <w:rsid w:val="00CA5148"/>
    <w:rsid w:val="00CA7DEF"/>
    <w:rsid w:val="00CB5DE1"/>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E69"/>
    <w:rsid w:val="00DB1C78"/>
    <w:rsid w:val="00DB27A1"/>
    <w:rsid w:val="00DB5531"/>
    <w:rsid w:val="00DC25A9"/>
    <w:rsid w:val="00DC5ED6"/>
    <w:rsid w:val="00DD023A"/>
    <w:rsid w:val="00DD0805"/>
    <w:rsid w:val="00DD20C9"/>
    <w:rsid w:val="00DE0BA6"/>
    <w:rsid w:val="00E14D69"/>
    <w:rsid w:val="00E21FDD"/>
    <w:rsid w:val="00E27A26"/>
    <w:rsid w:val="00E315A2"/>
    <w:rsid w:val="00E32BD5"/>
    <w:rsid w:val="00E33A56"/>
    <w:rsid w:val="00E379E8"/>
    <w:rsid w:val="00E421A6"/>
    <w:rsid w:val="00E4602A"/>
    <w:rsid w:val="00E511A3"/>
    <w:rsid w:val="00E55789"/>
    <w:rsid w:val="00E56828"/>
    <w:rsid w:val="00E56884"/>
    <w:rsid w:val="00E60907"/>
    <w:rsid w:val="00E62637"/>
    <w:rsid w:val="00E6428F"/>
    <w:rsid w:val="00E81DC4"/>
    <w:rsid w:val="00E9323F"/>
    <w:rsid w:val="00E94E0A"/>
    <w:rsid w:val="00E97A81"/>
    <w:rsid w:val="00EA436C"/>
    <w:rsid w:val="00EB55C8"/>
    <w:rsid w:val="00EC5B79"/>
    <w:rsid w:val="00ED6543"/>
    <w:rsid w:val="00EE26B5"/>
    <w:rsid w:val="00EE77CC"/>
    <w:rsid w:val="00EF1437"/>
    <w:rsid w:val="00EF3993"/>
    <w:rsid w:val="00EF7224"/>
    <w:rsid w:val="00F0297D"/>
    <w:rsid w:val="00F02ADD"/>
    <w:rsid w:val="00F05A44"/>
    <w:rsid w:val="00F11D8D"/>
    <w:rsid w:val="00F22505"/>
    <w:rsid w:val="00F24BBF"/>
    <w:rsid w:val="00F25799"/>
    <w:rsid w:val="00F47637"/>
    <w:rsid w:val="00F47BD1"/>
    <w:rsid w:val="00F50BDE"/>
    <w:rsid w:val="00F54660"/>
    <w:rsid w:val="00F65212"/>
    <w:rsid w:val="00F714E7"/>
    <w:rsid w:val="00F73BC6"/>
    <w:rsid w:val="00FC4816"/>
    <w:rsid w:val="00FE43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2">
    <w:name w:val="Corpo de texto 22"/>
    <w:basedOn w:val="Normal"/>
    <w:rsid w:val="006046CA"/>
    <w:pPr>
      <w:spacing w:line="240" w:lineRule="exact"/>
      <w:ind w:left="1418"/>
      <w:jc w:val="both"/>
    </w:pPr>
    <w:rPr>
      <w:rFonts w:ascii="Arial" w:eastAsia="Batang" w:hAnsi="Arial"/>
      <w:sz w:val="20"/>
      <w:szCs w:val="20"/>
    </w:rPr>
  </w:style>
  <w:style w:type="character" w:styleId="TextodoEspaoReservado">
    <w:name w:val="Placeholder Text"/>
    <w:basedOn w:val="Fontepargpadro"/>
    <w:uiPriority w:val="99"/>
    <w:semiHidden/>
    <w:rsid w:val="00DD0805"/>
    <w:rPr>
      <w:color w:val="808080"/>
    </w:rPr>
  </w:style>
  <w:style w:type="character" w:customStyle="1" w:styleId="apple-converted-space">
    <w:name w:val="apple-converted-space"/>
    <w:basedOn w:val="Fontepargpadro"/>
    <w:rsid w:val="00454864"/>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7C575-E9ED-45C1-89C0-9A54DFB8E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36</Pages>
  <Words>11212</Words>
  <Characters>60548</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71617</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c01035</cp:lastModifiedBy>
  <cp:revision>5</cp:revision>
  <cp:lastPrinted>2016-02-12T12:26:00Z</cp:lastPrinted>
  <dcterms:created xsi:type="dcterms:W3CDTF">2016-03-21T13:14:00Z</dcterms:created>
  <dcterms:modified xsi:type="dcterms:W3CDTF">2016-03-21T19:58:00Z</dcterms:modified>
</cp:coreProperties>
</file>