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1447D2CC"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PROCESSO ADMINISTRATIVO N° </w:t>
      </w:r>
      <w:r w:rsidR="00510290">
        <w:rPr>
          <w:rFonts w:ascii="Consolas" w:hAnsi="Consolas" w:cs="Arial"/>
          <w:b/>
          <w:bCs/>
          <w:sz w:val="28"/>
          <w:szCs w:val="28"/>
        </w:rPr>
        <w:t>044/2024</w:t>
      </w:r>
    </w:p>
    <w:p w14:paraId="1C8162E2" w14:textId="7E73A86D" w:rsidR="00D937A7" w:rsidRPr="00B17719" w:rsidRDefault="00D937A7" w:rsidP="00D937A7">
      <w:pPr>
        <w:ind w:right="-1"/>
        <w:jc w:val="center"/>
        <w:rPr>
          <w:rFonts w:ascii="Consolas" w:hAnsi="Consolas" w:cs="Arial"/>
          <w:b/>
          <w:bCs/>
          <w:sz w:val="28"/>
          <w:szCs w:val="28"/>
        </w:rPr>
      </w:pPr>
      <w:r w:rsidRPr="00B17719">
        <w:rPr>
          <w:rFonts w:ascii="Consolas" w:hAnsi="Consolas" w:cs="Arial"/>
          <w:b/>
          <w:bCs/>
          <w:sz w:val="28"/>
          <w:szCs w:val="28"/>
        </w:rPr>
        <w:t xml:space="preserve">PREGÃO ELETRÔNICO Nº </w:t>
      </w:r>
      <w:r w:rsidR="00510290">
        <w:rPr>
          <w:rFonts w:ascii="Consolas" w:hAnsi="Consolas" w:cs="Arial"/>
          <w:b/>
          <w:bCs/>
          <w:sz w:val="28"/>
          <w:szCs w:val="28"/>
        </w:rPr>
        <w:t>030/2024</w:t>
      </w:r>
    </w:p>
    <w:p w14:paraId="2CBC6306" w14:textId="77777777" w:rsidR="00D937A7" w:rsidRDefault="00D937A7" w:rsidP="00D937A7">
      <w:pPr>
        <w:spacing w:line="256" w:lineRule="auto"/>
        <w:ind w:right="-1"/>
        <w:jc w:val="both"/>
        <w:rPr>
          <w:rFonts w:ascii="Consolas" w:hAnsi="Consolas" w:cs="Arial"/>
          <w:b/>
          <w:bCs/>
          <w:sz w:val="28"/>
          <w:szCs w:val="28"/>
        </w:rPr>
      </w:pPr>
    </w:p>
    <w:p w14:paraId="4F758C5E" w14:textId="77777777" w:rsidR="004D065D" w:rsidRPr="00B17719" w:rsidRDefault="004D065D" w:rsidP="00D937A7">
      <w:pPr>
        <w:spacing w:line="256" w:lineRule="auto"/>
        <w:ind w:right="-1"/>
        <w:jc w:val="both"/>
        <w:rPr>
          <w:rFonts w:ascii="Consolas" w:hAnsi="Consolas" w:cs="Arial"/>
          <w:b/>
          <w:bCs/>
          <w:sz w:val="28"/>
          <w:szCs w:val="28"/>
        </w:rPr>
      </w:pPr>
    </w:p>
    <w:p w14:paraId="522FAD5A" w14:textId="4F11CE14"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r w:rsidR="00D22389" w:rsidRPr="00B17719">
        <w:rPr>
          <w:rFonts w:ascii="Consolas" w:hAnsi="Consolas" w:cs="Arial"/>
          <w:sz w:val="28"/>
          <w:szCs w:val="28"/>
        </w:rPr>
        <w:t>Iaras</w:t>
      </w:r>
      <w:r w:rsidRPr="00B17719">
        <w:rPr>
          <w:rFonts w:ascii="Consolas" w:hAnsi="Consolas" w:cs="Arial"/>
          <w:sz w:val="28"/>
          <w:szCs w:val="28"/>
        </w:rPr>
        <w:t>.</w:t>
      </w:r>
    </w:p>
    <w:p w14:paraId="6FFF362D" w14:textId="77777777" w:rsidR="00D937A7" w:rsidRDefault="00D937A7" w:rsidP="00D937A7">
      <w:pPr>
        <w:ind w:right="-1"/>
        <w:jc w:val="both"/>
        <w:rPr>
          <w:rFonts w:ascii="Consolas" w:hAnsi="Consolas" w:cs="Arial"/>
          <w:b/>
          <w:bCs/>
          <w:sz w:val="28"/>
          <w:szCs w:val="28"/>
        </w:rPr>
      </w:pPr>
    </w:p>
    <w:p w14:paraId="48008A36" w14:textId="77777777" w:rsidR="00610880" w:rsidRPr="00B17719" w:rsidRDefault="00610880" w:rsidP="00D937A7">
      <w:pPr>
        <w:ind w:right="-1"/>
        <w:jc w:val="both"/>
        <w:rPr>
          <w:rFonts w:ascii="Consolas" w:hAnsi="Consolas" w:cs="Arial"/>
          <w:b/>
          <w:bCs/>
          <w:sz w:val="28"/>
          <w:szCs w:val="28"/>
        </w:rPr>
      </w:pPr>
    </w:p>
    <w:p w14:paraId="2CCE59B4" w14:textId="238F3160"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D83606" w:rsidRPr="008C303A">
        <w:rPr>
          <w:rStyle w:val="Forte"/>
          <w:rFonts w:ascii="Consolas" w:hAnsi="Consolas" w:cs="Arial"/>
          <w:b w:val="0"/>
          <w:bCs w:val="0"/>
          <w:sz w:val="28"/>
          <w:szCs w:val="28"/>
        </w:rPr>
        <w:t xml:space="preserve">Aquisição de </w:t>
      </w:r>
      <w:r w:rsidR="00D83606">
        <w:rPr>
          <w:rStyle w:val="Forte"/>
          <w:rFonts w:ascii="Consolas" w:hAnsi="Consolas" w:cs="Arial"/>
          <w:b w:val="0"/>
          <w:bCs w:val="0"/>
          <w:sz w:val="28"/>
          <w:szCs w:val="28"/>
        </w:rPr>
        <w:t>01 (um) Trator Cortador de Grama Modelo Giro Zero e 04 (quatro) Roçadeiras, para a Secretaria de Limpeza Pública</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539707FF" w14:textId="7418A6CA" w:rsidR="00D937A7" w:rsidRDefault="00D937A7" w:rsidP="00D937A7">
      <w:pPr>
        <w:ind w:right="-1"/>
        <w:jc w:val="both"/>
        <w:rPr>
          <w:rFonts w:ascii="Consolas" w:hAnsi="Consolas" w:cs="Arial"/>
          <w:sz w:val="28"/>
          <w:szCs w:val="28"/>
        </w:rPr>
      </w:pPr>
      <w:r w:rsidRPr="00B17719">
        <w:rPr>
          <w:rFonts w:ascii="Consolas" w:hAnsi="Consolas" w:cs="Arial"/>
          <w:sz w:val="28"/>
          <w:szCs w:val="28"/>
        </w:rPr>
        <w:t xml:space="preserve"> </w:t>
      </w:r>
    </w:p>
    <w:p w14:paraId="1A6EEE54" w14:textId="77777777" w:rsidR="00610880" w:rsidRPr="00B17719" w:rsidRDefault="00610880" w:rsidP="00D937A7">
      <w:pPr>
        <w:ind w:right="-1"/>
        <w:jc w:val="both"/>
        <w:rPr>
          <w:rFonts w:ascii="Consolas" w:hAnsi="Consolas" w:cs="Arial"/>
          <w:sz w:val="28"/>
          <w:szCs w:val="28"/>
        </w:rPr>
      </w:pPr>
    </w:p>
    <w:p w14:paraId="641A90C2" w14:textId="5C5A0BA0" w:rsidR="00D937A7" w:rsidRPr="00763BDD" w:rsidRDefault="00D937A7" w:rsidP="00763BDD">
      <w:pPr>
        <w:jc w:val="both"/>
        <w:rPr>
          <w:rFonts w:ascii="Consolas" w:hAnsi="Consolas" w:cs="Arial"/>
          <w:bCs/>
          <w:sz w:val="28"/>
          <w:szCs w:val="28"/>
        </w:rPr>
      </w:pPr>
      <w:r w:rsidRPr="00763BDD">
        <w:rPr>
          <w:rFonts w:ascii="Consolas" w:hAnsi="Consolas" w:cs="Arial"/>
          <w:b/>
          <w:bCs/>
          <w:sz w:val="28"/>
          <w:szCs w:val="28"/>
        </w:rPr>
        <w:t xml:space="preserve">VALOR ESTIMADO TOTAL DA CONTRATAÇÃO: </w:t>
      </w:r>
      <w:r w:rsidRPr="00763BDD">
        <w:rPr>
          <w:rFonts w:ascii="Consolas" w:hAnsi="Consolas" w:cs="Arial"/>
          <w:sz w:val="28"/>
          <w:szCs w:val="28"/>
        </w:rPr>
        <w:t>R$</w:t>
      </w:r>
      <w:r w:rsidR="00763BDD" w:rsidRPr="00763BDD">
        <w:rPr>
          <w:rFonts w:ascii="Consolas" w:hAnsi="Consolas" w:cs="Arial"/>
          <w:sz w:val="28"/>
          <w:szCs w:val="28"/>
        </w:rPr>
        <w:t xml:space="preserve"> </w:t>
      </w:r>
      <w:r w:rsidR="005B3734" w:rsidRPr="005B3734">
        <w:rPr>
          <w:rFonts w:ascii="Consolas" w:hAnsi="Consolas" w:cs="Calibri"/>
          <w:color w:val="000000"/>
          <w:sz w:val="28"/>
          <w:szCs w:val="28"/>
        </w:rPr>
        <w:t xml:space="preserve">64.666,83 </w:t>
      </w:r>
      <w:r w:rsidR="00076563">
        <w:rPr>
          <w:rFonts w:ascii="Consolas" w:hAnsi="Consolas" w:cs="Calibri"/>
          <w:color w:val="000000"/>
          <w:sz w:val="28"/>
          <w:szCs w:val="28"/>
        </w:rPr>
        <w:t>(</w:t>
      </w:r>
      <w:r w:rsidR="005B3734">
        <w:rPr>
          <w:rFonts w:ascii="Consolas" w:hAnsi="Consolas" w:cs="Calibri"/>
          <w:color w:val="000000"/>
          <w:sz w:val="28"/>
          <w:szCs w:val="28"/>
        </w:rPr>
        <w:t>sessenta e quatro mil e seiscentos e sessenta e seis reais e oitenta e três centavos</w:t>
      </w:r>
      <w:r w:rsidR="00763BDD" w:rsidRPr="00763BDD">
        <w:rPr>
          <w:rFonts w:ascii="Consolas" w:hAnsi="Consolas" w:cs="Calibri"/>
          <w:color w:val="000000"/>
          <w:sz w:val="28"/>
          <w:szCs w:val="28"/>
        </w:rPr>
        <w:t>)</w:t>
      </w:r>
      <w:r w:rsidRPr="00763BDD">
        <w:rPr>
          <w:rFonts w:ascii="Consolas" w:hAnsi="Consolas" w:cs="Arial"/>
          <w:sz w:val="28"/>
          <w:szCs w:val="28"/>
        </w:rPr>
        <w:t>.</w:t>
      </w:r>
    </w:p>
    <w:p w14:paraId="77030588" w14:textId="77777777" w:rsidR="00D937A7" w:rsidRDefault="00D937A7" w:rsidP="00D937A7">
      <w:pPr>
        <w:ind w:right="-1"/>
        <w:jc w:val="both"/>
        <w:rPr>
          <w:rFonts w:ascii="Consolas" w:hAnsi="Consolas" w:cs="Arial"/>
          <w:sz w:val="28"/>
          <w:szCs w:val="28"/>
        </w:rPr>
      </w:pPr>
    </w:p>
    <w:p w14:paraId="6D8B7EFE" w14:textId="77777777" w:rsidR="00610880" w:rsidRPr="00B17719" w:rsidRDefault="00610880" w:rsidP="00D937A7">
      <w:pPr>
        <w:ind w:right="-1"/>
        <w:jc w:val="both"/>
        <w:rPr>
          <w:rFonts w:ascii="Consolas" w:hAnsi="Consolas" w:cs="Arial"/>
          <w:sz w:val="28"/>
          <w:szCs w:val="28"/>
        </w:rPr>
      </w:pPr>
    </w:p>
    <w:p w14:paraId="49F81D54" w14:textId="3B445E92" w:rsidR="00D937A7" w:rsidRPr="00B17719"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PÚBLICA: </w:t>
      </w:r>
      <w:r w:rsidR="00510290">
        <w:rPr>
          <w:rFonts w:ascii="Consolas" w:hAnsi="Consolas" w:cs="Arial"/>
          <w:bCs/>
          <w:sz w:val="28"/>
          <w:szCs w:val="28"/>
        </w:rPr>
        <w:t>25</w:t>
      </w:r>
      <w:r w:rsidR="00C44B0E">
        <w:rPr>
          <w:rFonts w:ascii="Consolas" w:hAnsi="Consolas" w:cs="Arial"/>
          <w:bCs/>
          <w:sz w:val="28"/>
          <w:szCs w:val="28"/>
        </w:rPr>
        <w:t>/0</w:t>
      </w:r>
      <w:r w:rsidR="00510290">
        <w:rPr>
          <w:rFonts w:ascii="Consolas" w:hAnsi="Consolas" w:cs="Arial"/>
          <w:bCs/>
          <w:sz w:val="28"/>
          <w:szCs w:val="28"/>
        </w:rPr>
        <w:t>6</w:t>
      </w:r>
      <w:r w:rsidRPr="00B17719">
        <w:rPr>
          <w:rFonts w:ascii="Consolas" w:hAnsi="Consolas" w:cs="Arial"/>
          <w:bCs/>
          <w:sz w:val="28"/>
          <w:szCs w:val="28"/>
        </w:rPr>
        <w:t xml:space="preserve">/2024 </w:t>
      </w:r>
      <w:r w:rsidRPr="00B17719">
        <w:rPr>
          <w:rFonts w:ascii="Consolas" w:hAnsi="Consolas" w:cs="Arial"/>
          <w:sz w:val="28"/>
          <w:szCs w:val="28"/>
        </w:rPr>
        <w:t xml:space="preserve">às </w:t>
      </w:r>
      <w:r w:rsidR="00510290">
        <w:rPr>
          <w:rFonts w:ascii="Consolas" w:hAnsi="Consolas" w:cs="Arial"/>
          <w:bCs/>
          <w:sz w:val="28"/>
          <w:szCs w:val="28"/>
        </w:rPr>
        <w:t>09</w:t>
      </w:r>
      <w:r w:rsidRPr="00B17719">
        <w:rPr>
          <w:rFonts w:ascii="Consolas" w:hAnsi="Consolas" w:cs="Arial"/>
          <w:bCs/>
          <w:sz w:val="28"/>
          <w:szCs w:val="28"/>
        </w:rPr>
        <w:t>h</w:t>
      </w:r>
      <w:r w:rsidR="00510290">
        <w:rPr>
          <w:rFonts w:ascii="Consolas" w:hAnsi="Consolas" w:cs="Arial"/>
          <w:bCs/>
          <w:sz w:val="28"/>
          <w:szCs w:val="28"/>
        </w:rPr>
        <w:t>00</w:t>
      </w:r>
      <w:r w:rsidRPr="00B17719">
        <w:rPr>
          <w:rFonts w:ascii="Consolas" w:hAnsi="Consolas" w:cs="Arial"/>
          <w:bCs/>
          <w:sz w:val="28"/>
          <w:szCs w:val="28"/>
        </w:rPr>
        <w:t xml:space="preserve"> (horário de Brasília).</w:t>
      </w:r>
    </w:p>
    <w:p w14:paraId="11DCD4F7" w14:textId="77777777" w:rsidR="00610880" w:rsidRPr="00B17719" w:rsidRDefault="00610880"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3FDAEC99"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Menor preço.</w:t>
      </w:r>
    </w:p>
    <w:p w14:paraId="1B9BAABE" w14:textId="77777777" w:rsidR="00610880" w:rsidRPr="00B17719" w:rsidRDefault="00610880" w:rsidP="00D937A7">
      <w:pPr>
        <w:ind w:right="-1"/>
        <w:jc w:val="both"/>
        <w:rPr>
          <w:rFonts w:ascii="Consolas" w:hAnsi="Consolas" w:cs="Arial"/>
          <w:sz w:val="28"/>
          <w:szCs w:val="28"/>
        </w:rPr>
      </w:pPr>
    </w:p>
    <w:p w14:paraId="5895B9A1" w14:textId="77777777" w:rsidR="00D937A7" w:rsidRPr="00B17719" w:rsidRDefault="00D937A7"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2C7FE1A" w14:textId="77777777" w:rsidR="00D937A7" w:rsidRPr="00B17719" w:rsidRDefault="00D937A7" w:rsidP="00D937A7">
      <w:pPr>
        <w:ind w:right="-1"/>
        <w:jc w:val="both"/>
        <w:rPr>
          <w:rFonts w:ascii="Consolas" w:hAnsi="Consolas" w:cs="Arial"/>
          <w:sz w:val="28"/>
          <w:szCs w:val="28"/>
        </w:rPr>
      </w:pPr>
    </w:p>
    <w:p w14:paraId="07DE3914" w14:textId="77777777" w:rsidR="00610880" w:rsidRPr="00B17719" w:rsidRDefault="00610880" w:rsidP="00D937A7">
      <w:pPr>
        <w:ind w:right="-1"/>
        <w:jc w:val="both"/>
        <w:rPr>
          <w:rFonts w:ascii="Consolas" w:hAnsi="Consolas" w:cs="Arial"/>
          <w:sz w:val="28"/>
          <w:szCs w:val="28"/>
        </w:rPr>
      </w:pPr>
    </w:p>
    <w:p w14:paraId="73BA7733"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Pr="00B17719">
        <w:rPr>
          <w:rFonts w:ascii="Consolas" w:hAnsi="Consolas" w:cs="Arial"/>
          <w:sz w:val="28"/>
          <w:szCs w:val="28"/>
        </w:rPr>
        <w:t>Não.</w:t>
      </w:r>
    </w:p>
    <w:p w14:paraId="47072F45" w14:textId="77777777" w:rsidR="00D937A7" w:rsidRDefault="00D937A7" w:rsidP="00D937A7">
      <w:pPr>
        <w:ind w:right="-1"/>
        <w:jc w:val="both"/>
        <w:rPr>
          <w:rFonts w:ascii="Consolas" w:hAnsi="Consolas" w:cs="Arial"/>
          <w:sz w:val="28"/>
          <w:szCs w:val="28"/>
        </w:rPr>
      </w:pPr>
    </w:p>
    <w:p w14:paraId="07CD61BA" w14:textId="77777777" w:rsidR="00610880" w:rsidRPr="00B17719" w:rsidRDefault="00610880" w:rsidP="00D937A7">
      <w:pPr>
        <w:ind w:right="-1"/>
        <w:jc w:val="both"/>
        <w:rPr>
          <w:rFonts w:ascii="Consolas" w:hAnsi="Consolas" w:cs="Arial"/>
          <w:sz w:val="28"/>
          <w:szCs w:val="28"/>
        </w:rPr>
      </w:pPr>
    </w:p>
    <w:p w14:paraId="0CD1CF1C" w14:textId="717C24E0" w:rsidR="00D2785C" w:rsidRPr="007534CA" w:rsidRDefault="00D937A7" w:rsidP="007534CA">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003035E1">
        <w:rPr>
          <w:rFonts w:ascii="Consolas" w:hAnsi="Consolas" w:cs="Arial"/>
          <w:bCs/>
          <w:sz w:val="28"/>
          <w:szCs w:val="28"/>
        </w:rPr>
        <w:t>Sim</w:t>
      </w:r>
      <w:r w:rsidRPr="00B17719">
        <w:rPr>
          <w:rFonts w:ascii="Consolas" w:hAnsi="Consolas" w:cs="Arial"/>
          <w:bCs/>
          <w:sz w:val="28"/>
          <w:szCs w:val="28"/>
        </w:rPr>
        <w:t>.</w:t>
      </w:r>
    </w:p>
    <w:p w14:paraId="43914C0D" w14:textId="77777777" w:rsidR="00EB3713" w:rsidRDefault="00EB3713" w:rsidP="00D937A7">
      <w:pPr>
        <w:jc w:val="center"/>
        <w:rPr>
          <w:rFonts w:ascii="Consolas" w:hAnsi="Consolas" w:cs="Arial"/>
          <w:b/>
          <w:bCs/>
          <w:sz w:val="28"/>
          <w:szCs w:val="28"/>
        </w:rPr>
      </w:pPr>
    </w:p>
    <w:p w14:paraId="252C8E51" w14:textId="77777777" w:rsidR="00EB3713" w:rsidRDefault="00EB3713" w:rsidP="00D937A7">
      <w:pPr>
        <w:jc w:val="center"/>
        <w:rPr>
          <w:rFonts w:ascii="Consolas" w:hAnsi="Consolas" w:cs="Arial"/>
          <w:b/>
          <w:bCs/>
          <w:sz w:val="28"/>
          <w:szCs w:val="28"/>
        </w:rPr>
      </w:pPr>
    </w:p>
    <w:p w14:paraId="2EA473B9" w14:textId="77777777" w:rsidR="00EB3713" w:rsidRDefault="00EB3713" w:rsidP="00D937A7">
      <w:pPr>
        <w:jc w:val="center"/>
        <w:rPr>
          <w:rFonts w:ascii="Consolas" w:hAnsi="Consolas" w:cs="Arial"/>
          <w:b/>
          <w:bCs/>
          <w:sz w:val="28"/>
          <w:szCs w:val="28"/>
        </w:rPr>
      </w:pPr>
    </w:p>
    <w:p w14:paraId="513C2BB5" w14:textId="77777777" w:rsidR="00EB3713" w:rsidRDefault="00EB3713" w:rsidP="00D937A7">
      <w:pPr>
        <w:jc w:val="center"/>
        <w:rPr>
          <w:rFonts w:ascii="Consolas" w:hAnsi="Consolas" w:cs="Arial"/>
          <w:b/>
          <w:bCs/>
          <w:sz w:val="28"/>
          <w:szCs w:val="28"/>
        </w:rPr>
      </w:pPr>
    </w:p>
    <w:p w14:paraId="30795272" w14:textId="77777777" w:rsidR="00EB3713" w:rsidRDefault="00EB3713" w:rsidP="00D937A7">
      <w:pPr>
        <w:jc w:val="center"/>
        <w:rPr>
          <w:rFonts w:ascii="Consolas" w:hAnsi="Consolas" w:cs="Arial"/>
          <w:b/>
          <w:bCs/>
          <w:sz w:val="28"/>
          <w:szCs w:val="28"/>
        </w:rPr>
      </w:pPr>
    </w:p>
    <w:p w14:paraId="31143423" w14:textId="77777777" w:rsidR="00EB3713" w:rsidRDefault="00EB3713" w:rsidP="00D937A7">
      <w:pPr>
        <w:jc w:val="center"/>
        <w:rPr>
          <w:rFonts w:ascii="Consolas" w:hAnsi="Consolas" w:cs="Arial"/>
          <w:b/>
          <w:bCs/>
          <w:sz w:val="28"/>
          <w:szCs w:val="28"/>
        </w:rPr>
      </w:pPr>
    </w:p>
    <w:p w14:paraId="5DFEB6D8" w14:textId="77777777" w:rsidR="00EB3713" w:rsidRDefault="00EB3713" w:rsidP="00D937A7">
      <w:pPr>
        <w:jc w:val="center"/>
        <w:rPr>
          <w:rFonts w:ascii="Consolas" w:hAnsi="Consolas" w:cs="Arial"/>
          <w:b/>
          <w:bCs/>
          <w:sz w:val="28"/>
          <w:szCs w:val="28"/>
        </w:rPr>
      </w:pPr>
    </w:p>
    <w:p w14:paraId="7E5D617C" w14:textId="6F20F25C"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sidR="00510290">
        <w:rPr>
          <w:rFonts w:ascii="Consolas" w:hAnsi="Consolas" w:cs="Arial"/>
          <w:b/>
          <w:bCs/>
          <w:sz w:val="28"/>
          <w:szCs w:val="28"/>
        </w:rPr>
        <w:t>044/2024</w:t>
      </w:r>
    </w:p>
    <w:p w14:paraId="5F71DEC3" w14:textId="52FD9695"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510290">
        <w:rPr>
          <w:rFonts w:ascii="Consolas" w:hAnsi="Consolas" w:cs="Arial"/>
          <w:b/>
          <w:bCs/>
          <w:sz w:val="28"/>
          <w:szCs w:val="28"/>
        </w:rPr>
        <w:t>030/2024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680EBFDD" w:rsidR="00D937A7" w:rsidRPr="00B17719" w:rsidRDefault="00D937A7" w:rsidP="00D937A7">
      <w:pPr>
        <w:tabs>
          <w:tab w:val="center" w:pos="4677"/>
          <w:tab w:val="left" w:pos="8051"/>
        </w:tabs>
        <w:ind w:right="-1"/>
        <w:jc w:val="both"/>
        <w:rPr>
          <w:rFonts w:ascii="Consolas" w:hAnsi="Consolas" w:cs="Arial"/>
          <w:sz w:val="28"/>
          <w:szCs w:val="28"/>
        </w:rPr>
      </w:pPr>
      <w:r w:rsidRPr="00B17719">
        <w:rPr>
          <w:rFonts w:ascii="Consolas" w:hAnsi="Consolas" w:cs="Arial"/>
          <w:sz w:val="28"/>
          <w:szCs w:val="28"/>
        </w:rPr>
        <w:t xml:space="preserve">Torna-se público que o </w:t>
      </w:r>
      <w:r w:rsidRPr="00B17719">
        <w:rPr>
          <w:rFonts w:ascii="Consolas" w:hAnsi="Consolas" w:cs="Arial"/>
          <w:b/>
          <w:sz w:val="28"/>
          <w:szCs w:val="28"/>
        </w:rPr>
        <w:t xml:space="preserve">MUNICÍPIO DE </w:t>
      </w:r>
      <w:r w:rsidR="00D22389" w:rsidRPr="00B17719">
        <w:rPr>
          <w:rFonts w:ascii="Consolas" w:hAnsi="Consolas" w:cs="Arial"/>
          <w:b/>
          <w:sz w:val="28"/>
          <w:szCs w:val="28"/>
        </w:rPr>
        <w:t>IARAS</w:t>
      </w:r>
      <w:r w:rsidRPr="00B17719">
        <w:rPr>
          <w:rFonts w:ascii="Consolas" w:hAnsi="Consolas" w:cs="Arial"/>
          <w:sz w:val="28"/>
          <w:szCs w:val="28"/>
        </w:rPr>
        <w:t xml:space="preserve">, </w:t>
      </w:r>
      <w:r w:rsidRPr="00B17719">
        <w:rPr>
          <w:rFonts w:ascii="Consolas" w:hAnsi="Consolas" w:cs="Arial"/>
          <w:b/>
          <w:sz w:val="28"/>
          <w:szCs w:val="28"/>
        </w:rPr>
        <w:t>ESTADO DE SÃO PAULO</w:t>
      </w:r>
      <w:r w:rsidRPr="00B17719">
        <w:rPr>
          <w:rFonts w:ascii="Consolas" w:hAnsi="Consolas" w:cs="Arial"/>
          <w:sz w:val="28"/>
          <w:szCs w:val="28"/>
        </w:rPr>
        <w:t xml:space="preserve"> por meio do </w:t>
      </w:r>
      <w:r w:rsidRPr="00B17719">
        <w:rPr>
          <w:rFonts w:ascii="Consolas" w:hAnsi="Consolas" w:cs="Arial"/>
          <w:b/>
          <w:sz w:val="28"/>
          <w:szCs w:val="28"/>
        </w:rPr>
        <w:t xml:space="preserve">SENHOR </w:t>
      </w:r>
      <w:r w:rsidR="00D22389" w:rsidRPr="00B17719">
        <w:rPr>
          <w:rFonts w:ascii="Consolas" w:hAnsi="Consolas" w:cs="Arial"/>
          <w:b/>
          <w:bCs/>
          <w:sz w:val="28"/>
          <w:szCs w:val="28"/>
        </w:rPr>
        <w:t>MARCOS JOSÉ ROSA</w:t>
      </w:r>
      <w:r w:rsidRPr="00B17719">
        <w:rPr>
          <w:rFonts w:ascii="Consolas" w:eastAsia="MS Mincho" w:hAnsi="Consolas" w:cs="Arial"/>
          <w:b/>
          <w:bCs/>
          <w:sz w:val="28"/>
          <w:szCs w:val="28"/>
        </w:rPr>
        <w:t xml:space="preserve">, </w:t>
      </w:r>
      <w:r w:rsidRPr="00B17719">
        <w:rPr>
          <w:rFonts w:ascii="Consolas" w:hAnsi="Consolas" w:cs="Arial"/>
          <w:b/>
          <w:bCs/>
          <w:sz w:val="28"/>
          <w:szCs w:val="28"/>
        </w:rPr>
        <w:t>PREFEITO DO MUNICÍPIO</w:t>
      </w:r>
      <w:r w:rsidRPr="00B17719">
        <w:rPr>
          <w:rFonts w:ascii="Consolas" w:hAnsi="Consolas" w:cs="Arial"/>
          <w:sz w:val="28"/>
          <w:szCs w:val="28"/>
        </w:rPr>
        <w:t xml:space="preserve">, sediado </w:t>
      </w:r>
      <w:r w:rsidR="00D22389" w:rsidRPr="00B17719">
        <w:rPr>
          <w:rFonts w:ascii="Consolas" w:hAnsi="Consolas" w:cs="Consolas"/>
          <w:iCs/>
          <w:sz w:val="28"/>
          <w:szCs w:val="28"/>
        </w:rPr>
        <w:t>Praça Monção nº 683 – Bairro Centro – CEP 18.775-021 – Iaras – SP</w:t>
      </w:r>
      <w:r w:rsidRPr="00B17719">
        <w:rPr>
          <w:rFonts w:ascii="Consolas" w:hAnsi="Consolas" w:cs="Arial"/>
          <w:sz w:val="28"/>
          <w:szCs w:val="28"/>
        </w:rPr>
        <w:t xml:space="preserve">, realizará licitação, na modalidade PREGÃO, na forma ELETRÔNICA, nos termos da </w:t>
      </w:r>
      <w:hyperlink r:id="rId8" w:history="1">
        <w:r w:rsidRPr="00B17719">
          <w:rPr>
            <w:rStyle w:val="Hyperlink"/>
            <w:rFonts w:ascii="Consolas" w:hAnsi="Consolas" w:cs="Arial"/>
            <w:color w:val="auto"/>
            <w:sz w:val="28"/>
            <w:szCs w:val="28"/>
            <w:u w:val="none"/>
          </w:rPr>
          <w:t>Lei nº 14.133, de 1º de abril de 2021</w:t>
        </w:r>
      </w:hyperlink>
      <w:r w:rsidRPr="00B17719">
        <w:rPr>
          <w:rFonts w:ascii="Consolas" w:hAnsi="Consolas" w:cs="Arial"/>
          <w:sz w:val="28"/>
          <w:szCs w:val="28"/>
        </w:rPr>
        <w:t xml:space="preserve">, do Decreto nº </w:t>
      </w:r>
      <w:r w:rsidR="002430D2">
        <w:rPr>
          <w:rFonts w:ascii="Consolas" w:hAnsi="Consolas" w:cs="Arial"/>
          <w:sz w:val="28"/>
          <w:szCs w:val="28"/>
        </w:rPr>
        <w:t>1790</w:t>
      </w:r>
      <w:r w:rsidRPr="00B17719">
        <w:rPr>
          <w:rFonts w:ascii="Consolas" w:hAnsi="Consolas" w:cs="Arial"/>
          <w:sz w:val="28"/>
          <w:szCs w:val="28"/>
        </w:rPr>
        <w:t xml:space="preserve">, de </w:t>
      </w:r>
      <w:r w:rsidR="002430D2">
        <w:rPr>
          <w:rFonts w:ascii="Consolas" w:hAnsi="Consolas" w:cs="Arial"/>
          <w:sz w:val="28"/>
          <w:szCs w:val="28"/>
        </w:rPr>
        <w:t>02</w:t>
      </w:r>
      <w:r w:rsidRPr="00B17719">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7A497D38"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510290">
        <w:rPr>
          <w:rFonts w:ascii="Consolas" w:hAnsi="Consolas" w:cs="Arial"/>
          <w:b/>
          <w:sz w:val="28"/>
          <w:szCs w:val="28"/>
        </w:rPr>
        <w:t>030/2024</w:t>
      </w:r>
    </w:p>
    <w:p w14:paraId="3F99EE5E" w14:textId="182D107A"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Data da sessão pública:</w:t>
      </w:r>
      <w:r w:rsidRPr="00B17719">
        <w:rPr>
          <w:rFonts w:ascii="Consolas" w:hAnsi="Consolas" w:cs="Arial"/>
          <w:bCs/>
          <w:sz w:val="28"/>
          <w:szCs w:val="28"/>
        </w:rPr>
        <w:t xml:space="preserve"> </w:t>
      </w:r>
      <w:r w:rsidR="00510290">
        <w:rPr>
          <w:rFonts w:ascii="Consolas" w:hAnsi="Consolas" w:cs="Arial"/>
          <w:b/>
          <w:bCs/>
          <w:sz w:val="28"/>
          <w:szCs w:val="28"/>
        </w:rPr>
        <w:t>25</w:t>
      </w:r>
      <w:r w:rsidRPr="00B17719">
        <w:rPr>
          <w:rFonts w:ascii="Consolas" w:hAnsi="Consolas" w:cs="Arial"/>
          <w:b/>
          <w:bCs/>
          <w:sz w:val="28"/>
          <w:szCs w:val="28"/>
        </w:rPr>
        <w:t>/</w:t>
      </w:r>
      <w:r w:rsidR="00510290">
        <w:rPr>
          <w:rFonts w:ascii="Consolas" w:hAnsi="Consolas" w:cs="Arial"/>
          <w:b/>
          <w:bCs/>
          <w:sz w:val="28"/>
          <w:szCs w:val="28"/>
        </w:rPr>
        <w:t>06</w:t>
      </w:r>
      <w:r w:rsidRPr="00B17719">
        <w:rPr>
          <w:rFonts w:ascii="Consolas" w:hAnsi="Consolas" w:cs="Arial"/>
          <w:b/>
          <w:bCs/>
          <w:sz w:val="28"/>
          <w:szCs w:val="28"/>
        </w:rPr>
        <w:t>/2024</w:t>
      </w:r>
    </w:p>
    <w:p w14:paraId="0F5A701B" w14:textId="36B723A4"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Horário da sessão pública:</w:t>
      </w:r>
      <w:r w:rsidRPr="00B17719">
        <w:rPr>
          <w:rFonts w:ascii="Consolas" w:hAnsi="Consolas" w:cs="Arial"/>
          <w:bCs/>
          <w:sz w:val="28"/>
          <w:szCs w:val="28"/>
        </w:rPr>
        <w:t xml:space="preserve"> </w:t>
      </w:r>
      <w:r w:rsidRPr="00B17719">
        <w:rPr>
          <w:rFonts w:ascii="Consolas" w:hAnsi="Consolas" w:cs="Arial"/>
          <w:b/>
          <w:bCs/>
          <w:sz w:val="28"/>
          <w:szCs w:val="28"/>
        </w:rPr>
        <w:t>0</w:t>
      </w:r>
      <w:r w:rsidR="00510290">
        <w:rPr>
          <w:rFonts w:ascii="Consolas" w:hAnsi="Consolas" w:cs="Arial"/>
          <w:b/>
          <w:bCs/>
          <w:sz w:val="28"/>
          <w:szCs w:val="28"/>
        </w:rPr>
        <w:t>9</w:t>
      </w:r>
      <w:r w:rsidRPr="00B17719">
        <w:rPr>
          <w:rFonts w:ascii="Consolas" w:hAnsi="Consolas" w:cs="Arial"/>
          <w:b/>
          <w:bCs/>
          <w:sz w:val="28"/>
          <w:szCs w:val="28"/>
        </w:rPr>
        <w:t>h</w:t>
      </w:r>
      <w:r w:rsidR="00510290">
        <w:rPr>
          <w:rFonts w:ascii="Consolas" w:hAnsi="Consolas" w:cs="Arial"/>
          <w:b/>
          <w:bCs/>
          <w:sz w:val="28"/>
          <w:szCs w:val="28"/>
        </w:rPr>
        <w:t>00</w:t>
      </w:r>
      <w:r w:rsidRPr="00B17719">
        <w:rPr>
          <w:rFonts w:ascii="Consolas" w:hAnsi="Consolas" w:cs="Arial"/>
          <w:bCs/>
          <w:sz w:val="28"/>
          <w:szCs w:val="28"/>
        </w:rPr>
        <w:t>.</w:t>
      </w:r>
    </w:p>
    <w:p w14:paraId="1B8B7B20" w14:textId="14AAF3E3"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Contratante: Município de </w:t>
      </w:r>
      <w:r w:rsidR="00D22389" w:rsidRPr="00B17719">
        <w:rPr>
          <w:rFonts w:ascii="Consolas" w:hAnsi="Consolas" w:cs="Arial"/>
          <w:b/>
          <w:sz w:val="28"/>
          <w:szCs w:val="28"/>
        </w:rPr>
        <w:t>Iaras</w:t>
      </w:r>
    </w:p>
    <w:p w14:paraId="50FF40C2" w14:textId="282D1989"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B17719" w:rsidRPr="00EB79EF">
        <w:rPr>
          <w:rFonts w:ascii="Consolas" w:hAnsi="Consolas" w:cs="Consolas"/>
          <w:sz w:val="28"/>
          <w:szCs w:val="28"/>
        </w:rPr>
        <w:t>57.263.949/0001-00</w:t>
      </w:r>
    </w:p>
    <w:p w14:paraId="6B642CEA" w14:textId="71C1C57C"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r w:rsidR="00B17719">
        <w:rPr>
          <w:rFonts w:ascii="Consolas" w:hAnsi="Consolas"/>
          <w:iCs/>
          <w:sz w:val="28"/>
          <w:szCs w:val="28"/>
        </w:rPr>
        <w:t>licitacaoiaras@hotmail.com</w:t>
      </w:r>
    </w:p>
    <w:p w14:paraId="7D1BF00F" w14:textId="1B61834A"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Objeto: </w:t>
      </w:r>
      <w:r w:rsidR="00D83606" w:rsidRPr="008C303A">
        <w:rPr>
          <w:rStyle w:val="Forte"/>
          <w:rFonts w:ascii="Consolas" w:hAnsi="Consolas" w:cs="Arial"/>
          <w:b w:val="0"/>
          <w:bCs w:val="0"/>
          <w:sz w:val="28"/>
          <w:szCs w:val="28"/>
        </w:rPr>
        <w:t xml:space="preserve">Aquisição de </w:t>
      </w:r>
      <w:r w:rsidR="00D83606">
        <w:rPr>
          <w:rStyle w:val="Forte"/>
          <w:rFonts w:ascii="Consolas" w:hAnsi="Consolas" w:cs="Arial"/>
          <w:b w:val="0"/>
          <w:bCs w:val="0"/>
          <w:sz w:val="28"/>
          <w:szCs w:val="28"/>
        </w:rPr>
        <w:t>01 (um) Trator Cortador de Grama Modelo Giro Zero e 04 (quatro</w:t>
      </w:r>
      <w:proofErr w:type="gramStart"/>
      <w:r w:rsidR="002E20B2">
        <w:rPr>
          <w:rStyle w:val="Forte"/>
          <w:rFonts w:ascii="Consolas" w:hAnsi="Consolas" w:cs="Arial"/>
          <w:b w:val="0"/>
          <w:bCs w:val="0"/>
          <w:sz w:val="28"/>
          <w:szCs w:val="28"/>
        </w:rPr>
        <w:t>) Roçadeiras</w:t>
      </w:r>
      <w:proofErr w:type="gramEnd"/>
      <w:r w:rsidR="00D83606">
        <w:rPr>
          <w:rStyle w:val="Forte"/>
          <w:rFonts w:ascii="Consolas" w:hAnsi="Consolas" w:cs="Arial"/>
          <w:b w:val="0"/>
          <w:bCs w:val="0"/>
          <w:sz w:val="28"/>
          <w:szCs w:val="28"/>
        </w:rPr>
        <w:t>, para a Secretaria de Limpeza Pública</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33D574BF" w14:textId="1F92097F" w:rsidR="00D937A7" w:rsidRPr="00B17719" w:rsidRDefault="00D937A7" w:rsidP="00D937A7">
      <w:pPr>
        <w:jc w:val="both"/>
        <w:rPr>
          <w:rFonts w:ascii="Consolas" w:hAnsi="Consolas" w:cs="Arial"/>
          <w:sz w:val="28"/>
          <w:szCs w:val="28"/>
        </w:rPr>
      </w:pPr>
      <w:r w:rsidRPr="00B17719">
        <w:rPr>
          <w:rFonts w:ascii="Consolas" w:hAnsi="Consolas" w:cs="Arial"/>
          <w:b/>
          <w:sz w:val="28"/>
          <w:szCs w:val="28"/>
        </w:rPr>
        <w:t xml:space="preserve">Valor total da contratação: </w:t>
      </w:r>
      <w:r w:rsidR="003035E1" w:rsidRPr="00763BDD">
        <w:rPr>
          <w:rFonts w:ascii="Consolas" w:hAnsi="Consolas" w:cs="Arial"/>
          <w:sz w:val="28"/>
          <w:szCs w:val="28"/>
        </w:rPr>
        <w:t xml:space="preserve">R$ </w:t>
      </w:r>
      <w:r w:rsidR="005B3734" w:rsidRPr="005B3734">
        <w:rPr>
          <w:rFonts w:ascii="Consolas" w:hAnsi="Consolas" w:cs="Calibri"/>
          <w:color w:val="000000"/>
          <w:sz w:val="28"/>
          <w:szCs w:val="28"/>
        </w:rPr>
        <w:t xml:space="preserve">64.666,83 </w:t>
      </w:r>
      <w:r w:rsidR="005B3734">
        <w:rPr>
          <w:rFonts w:ascii="Consolas" w:hAnsi="Consolas" w:cs="Calibri"/>
          <w:color w:val="000000"/>
          <w:sz w:val="28"/>
          <w:szCs w:val="28"/>
        </w:rPr>
        <w:t>(sessenta e quatro mil e seiscentos e sessenta e seis reais e oitenta e três centavos</w:t>
      </w:r>
      <w:r w:rsidR="005B3734" w:rsidRPr="00763BDD">
        <w:rPr>
          <w:rFonts w:ascii="Consolas" w:hAnsi="Consolas" w:cs="Calibri"/>
          <w:color w:val="000000"/>
          <w:sz w:val="28"/>
          <w:szCs w:val="28"/>
        </w:rPr>
        <w:t>)</w:t>
      </w:r>
      <w:r w:rsidRPr="00B17719">
        <w:rPr>
          <w:rFonts w:ascii="Consolas" w:hAnsi="Consolas" w:cs="Arial"/>
          <w:bCs/>
          <w:sz w:val="28"/>
          <w:szCs w:val="28"/>
        </w:rPr>
        <w:t>.</w:t>
      </w:r>
    </w:p>
    <w:p w14:paraId="1EECA29F" w14:textId="787FFD29"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w:t>
      </w:r>
      <w:r w:rsidR="00610880">
        <w:rPr>
          <w:rFonts w:ascii="Consolas" w:hAnsi="Consolas" w:cs="Arial"/>
          <w:bCs/>
          <w:sz w:val="28"/>
          <w:szCs w:val="28"/>
        </w:rPr>
        <w:t>M</w:t>
      </w:r>
      <w:r w:rsidRPr="00B17719">
        <w:rPr>
          <w:rFonts w:ascii="Consolas" w:hAnsi="Consolas" w:cs="Arial"/>
          <w:bCs/>
          <w:sz w:val="28"/>
          <w:szCs w:val="28"/>
        </w:rPr>
        <w:t>enor preço</w:t>
      </w:r>
      <w:r w:rsidR="003035E1">
        <w:rPr>
          <w:rFonts w:ascii="Consolas" w:hAnsi="Consolas" w:cs="Arial"/>
          <w:bCs/>
          <w:sz w:val="28"/>
          <w:szCs w:val="28"/>
        </w:rPr>
        <w:t>.</w:t>
      </w:r>
    </w:p>
    <w:p w14:paraId="7727826D" w14:textId="4E3E9F6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00610880">
        <w:rPr>
          <w:rFonts w:ascii="Consolas" w:hAnsi="Consolas" w:cs="Arial"/>
          <w:bCs/>
          <w:sz w:val="28"/>
          <w:szCs w:val="28"/>
        </w:rPr>
        <w:t>A</w:t>
      </w:r>
      <w:r w:rsidRPr="00B17719">
        <w:rPr>
          <w:rFonts w:ascii="Consolas" w:hAnsi="Consolas" w:cs="Arial"/>
          <w:bCs/>
          <w:sz w:val="28"/>
          <w:szCs w:val="28"/>
        </w:rPr>
        <w:t>berto</w:t>
      </w:r>
    </w:p>
    <w:p w14:paraId="41C3998A" w14:textId="56D7008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003B142E">
        <w:rPr>
          <w:rFonts w:ascii="Consolas" w:hAnsi="Consolas" w:cs="Arial"/>
          <w:bCs/>
          <w:sz w:val="28"/>
          <w:szCs w:val="28"/>
        </w:rPr>
        <w:t>Sim</w:t>
      </w:r>
    </w:p>
    <w:p w14:paraId="07E62C69" w14:textId="3F5EBDEA" w:rsidR="00D937A7" w:rsidRPr="00B17719" w:rsidRDefault="00D937A7" w:rsidP="00D937A7">
      <w:pPr>
        <w:tabs>
          <w:tab w:val="center" w:pos="4677"/>
          <w:tab w:val="left" w:pos="8051"/>
        </w:tabs>
        <w:ind w:right="-1"/>
        <w:jc w:val="both"/>
        <w:rPr>
          <w:rFonts w:ascii="Consolas" w:hAnsi="Consolas" w:cs="Arial"/>
          <w:b/>
          <w:sz w:val="28"/>
          <w:szCs w:val="28"/>
        </w:rPr>
      </w:pPr>
      <w:r w:rsidRPr="00B17719">
        <w:rPr>
          <w:rFonts w:ascii="Consolas" w:hAnsi="Consolas" w:cs="Arial"/>
          <w:b/>
          <w:sz w:val="28"/>
          <w:szCs w:val="28"/>
        </w:rPr>
        <w:t>Link:</w:t>
      </w:r>
      <w:r w:rsidRPr="00B17719">
        <w:rPr>
          <w:rFonts w:ascii="Consolas" w:hAnsi="Consolas" w:cs="Arial"/>
          <w:bCs/>
          <w:sz w:val="28"/>
          <w:szCs w:val="28"/>
        </w:rPr>
        <w:t xml:space="preserve"> </w:t>
      </w:r>
      <w:r w:rsidR="00D7773F">
        <w:rPr>
          <w:rFonts w:ascii="Consolas" w:hAnsi="Consolas"/>
          <w:sz w:val="28"/>
          <w:szCs w:val="28"/>
          <w:shd w:val="clear" w:color="auto" w:fill="FFFFFF"/>
        </w:rPr>
        <w:t>Bolsa de Licitações do Brasil: www.bll.org.br.</w:t>
      </w:r>
    </w:p>
    <w:p w14:paraId="2442737D" w14:textId="77777777" w:rsidR="00D937A7" w:rsidRPr="00B17719" w:rsidRDefault="00D937A7"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71E772FE" w14:textId="480E8CE7"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D83606">
        <w:rPr>
          <w:rFonts w:ascii="Consolas" w:eastAsia="MS Mincho" w:hAnsi="Consolas" w:cs="Arial"/>
          <w:bCs/>
          <w:sz w:val="28"/>
          <w:szCs w:val="28"/>
        </w:rPr>
        <w:t xml:space="preserve">A presente licitação tem por objeto, </w:t>
      </w:r>
      <w:r w:rsidR="00D83606">
        <w:rPr>
          <w:rFonts w:ascii="Consolas" w:hAnsi="Consolas" w:cs="Arial"/>
          <w:sz w:val="28"/>
          <w:szCs w:val="28"/>
        </w:rPr>
        <w:t xml:space="preserve">a </w:t>
      </w:r>
      <w:r w:rsidR="00D83606" w:rsidRPr="008C303A">
        <w:rPr>
          <w:rStyle w:val="Forte"/>
          <w:rFonts w:ascii="Consolas" w:hAnsi="Consolas" w:cs="Arial"/>
          <w:b w:val="0"/>
          <w:bCs w:val="0"/>
          <w:sz w:val="28"/>
          <w:szCs w:val="28"/>
        </w:rPr>
        <w:t xml:space="preserve">Aquisição de </w:t>
      </w:r>
      <w:r w:rsidR="00D83606">
        <w:rPr>
          <w:rStyle w:val="Forte"/>
          <w:rFonts w:ascii="Consolas" w:hAnsi="Consolas" w:cs="Arial"/>
          <w:b w:val="0"/>
          <w:bCs w:val="0"/>
          <w:sz w:val="28"/>
          <w:szCs w:val="28"/>
        </w:rPr>
        <w:t>01 (um) Trator Cortador de Grama Modelo Giro Zero e 04 (quatro</w:t>
      </w:r>
      <w:proofErr w:type="gramStart"/>
      <w:r w:rsidR="00D83606">
        <w:rPr>
          <w:rStyle w:val="Forte"/>
          <w:rFonts w:ascii="Consolas" w:hAnsi="Consolas" w:cs="Arial"/>
          <w:b w:val="0"/>
          <w:bCs w:val="0"/>
          <w:sz w:val="28"/>
          <w:szCs w:val="28"/>
        </w:rPr>
        <w:t>) Roçadeiras</w:t>
      </w:r>
      <w:proofErr w:type="gramEnd"/>
      <w:r w:rsidR="00D83606">
        <w:rPr>
          <w:rStyle w:val="Forte"/>
          <w:rFonts w:ascii="Consolas" w:hAnsi="Consolas" w:cs="Arial"/>
          <w:b w:val="0"/>
          <w:bCs w:val="0"/>
          <w:sz w:val="28"/>
          <w:szCs w:val="28"/>
        </w:rPr>
        <w:t>, para a Secretaria de Limpeza Pública</w:t>
      </w:r>
      <w:r w:rsidR="00D83606">
        <w:rPr>
          <w:rFonts w:ascii="Consolas" w:eastAsia="MS Mincho" w:hAnsi="Consolas" w:cs="Consolas"/>
          <w:iCs/>
          <w:sz w:val="28"/>
          <w:szCs w:val="28"/>
        </w:rPr>
        <w:t xml:space="preserve">, </w:t>
      </w:r>
      <w:r w:rsidR="00D83606" w:rsidRPr="007A6155">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B571EDF" w14:textId="77777777" w:rsidR="00D7773F" w:rsidRPr="00B17719" w:rsidRDefault="00D7773F" w:rsidP="00D937A7">
      <w:pPr>
        <w:widowControl w:val="0"/>
        <w:ind w:right="-1"/>
        <w:jc w:val="both"/>
        <w:rPr>
          <w:rFonts w:ascii="Consolas" w:hAnsi="Consolas" w:cs="Arial"/>
          <w:sz w:val="28"/>
          <w:szCs w:val="28"/>
        </w:rPr>
      </w:pPr>
    </w:p>
    <w:p w14:paraId="6CE8AC53" w14:textId="7EF0C30C" w:rsidR="00D937A7" w:rsidRDefault="00D937A7" w:rsidP="00D937A7">
      <w:pPr>
        <w:widowControl w:val="0"/>
        <w:ind w:right="-1"/>
        <w:jc w:val="both"/>
        <w:rPr>
          <w:rFonts w:ascii="Consolas" w:hAnsi="Consolas" w:cs="Arial"/>
          <w:sz w:val="28"/>
          <w:szCs w:val="28"/>
        </w:rPr>
      </w:pPr>
      <w:r w:rsidRPr="00B17719">
        <w:rPr>
          <w:rFonts w:ascii="Consolas" w:hAnsi="Consolas" w:cs="Arial"/>
          <w:sz w:val="28"/>
          <w:szCs w:val="28"/>
        </w:rPr>
        <w:t xml:space="preserve">A licitação será dividida em itens, conforme tabela constante do Termo de Referência, facultando-se ao licitante a </w:t>
      </w:r>
      <w:r w:rsidRPr="00B17719">
        <w:rPr>
          <w:rFonts w:ascii="Consolas" w:hAnsi="Consolas" w:cs="Arial"/>
          <w:sz w:val="28"/>
          <w:szCs w:val="28"/>
        </w:rPr>
        <w:lastRenderedPageBreak/>
        <w:t>participação em quantos itens forem de seu interesse</w:t>
      </w:r>
      <w:r w:rsidR="00610880">
        <w:rPr>
          <w:rFonts w:ascii="Consolas" w:hAnsi="Consolas" w:cs="Arial"/>
          <w:sz w:val="28"/>
          <w:szCs w:val="28"/>
        </w:rPr>
        <w:t>.</w:t>
      </w:r>
    </w:p>
    <w:p w14:paraId="0D2E00A6" w14:textId="77777777" w:rsidR="00713529" w:rsidRPr="00B17719" w:rsidRDefault="00713529" w:rsidP="00D937A7">
      <w:pPr>
        <w:widowControl w:val="0"/>
        <w:ind w:right="-1"/>
        <w:jc w:val="both"/>
        <w:rPr>
          <w:rFonts w:ascii="Consolas" w:hAnsi="Consolas" w:cs="Arial"/>
          <w:sz w:val="28"/>
          <w:szCs w:val="28"/>
        </w:rPr>
      </w:pPr>
    </w:p>
    <w:p w14:paraId="68668282" w14:textId="0A3D5241" w:rsidR="003B142E" w:rsidRPr="003B142E" w:rsidRDefault="003B142E" w:rsidP="003B142E">
      <w:pPr>
        <w:shd w:val="clear" w:color="auto" w:fill="FFFFFF"/>
        <w:tabs>
          <w:tab w:val="left" w:pos="-1701"/>
        </w:tabs>
        <w:autoSpaceDE w:val="0"/>
        <w:autoSpaceDN w:val="0"/>
        <w:adjustRightInd w:val="0"/>
        <w:jc w:val="both"/>
        <w:rPr>
          <w:rFonts w:ascii="Consolas" w:hAnsi="Consolas" w:cs="Arial"/>
          <w:b/>
          <w:bCs/>
          <w:sz w:val="28"/>
          <w:szCs w:val="28"/>
        </w:rPr>
      </w:pPr>
      <w:r w:rsidRPr="00871F8C">
        <w:rPr>
          <w:rFonts w:ascii="Consolas" w:hAnsi="Consolas" w:cs="Arial"/>
          <w:b/>
          <w:bCs/>
          <w:sz w:val="28"/>
          <w:szCs w:val="28"/>
        </w:rPr>
        <w:t>2. PARTICIPAÇÃO:</w:t>
      </w:r>
    </w:p>
    <w:p w14:paraId="6A9CA5E9" w14:textId="77777777" w:rsidR="003B142E" w:rsidRDefault="003B142E" w:rsidP="003B142E">
      <w:pPr>
        <w:tabs>
          <w:tab w:val="left" w:pos="-1701"/>
        </w:tabs>
        <w:autoSpaceDE w:val="0"/>
        <w:autoSpaceDN w:val="0"/>
        <w:adjustRightInd w:val="0"/>
        <w:jc w:val="both"/>
        <w:rPr>
          <w:rFonts w:ascii="Consolas" w:hAnsi="Consolas" w:cs="Arial"/>
          <w:sz w:val="28"/>
          <w:szCs w:val="28"/>
        </w:rPr>
      </w:pPr>
    </w:p>
    <w:p w14:paraId="6E814955" w14:textId="3FA9A7F1" w:rsidR="003B142E" w:rsidRPr="00871F8C" w:rsidRDefault="003B142E" w:rsidP="003B142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na </w:t>
      </w:r>
      <w:r w:rsidRPr="00871F8C">
        <w:rPr>
          <w:rFonts w:ascii="Consolas" w:hAnsi="Consolas"/>
          <w:b/>
          <w:bCs/>
          <w:sz w:val="28"/>
          <w:szCs w:val="28"/>
          <w:shd w:val="clear" w:color="auto" w:fill="FFFFFF"/>
        </w:rPr>
        <w:t>BOLSA DE LICITAÇÕES DO BRASIL: WWW.BLL.ORG.BR</w:t>
      </w:r>
      <w:r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70E73E68"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725217C9" w14:textId="77777777" w:rsidR="003B142E" w:rsidRPr="00871F8C" w:rsidRDefault="003B142E" w:rsidP="003B142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 xml:space="preserve">2.1.1. Os interessados deverão atender às condições exigidas no cadastramento no </w:t>
      </w:r>
      <w:proofErr w:type="spellStart"/>
      <w:r w:rsidRPr="00871F8C">
        <w:rPr>
          <w:rFonts w:ascii="Consolas" w:hAnsi="Consolas" w:cstheme="minorHAnsi"/>
          <w:bCs/>
          <w:sz w:val="28"/>
          <w:szCs w:val="28"/>
        </w:rPr>
        <w:t>Sicaf</w:t>
      </w:r>
      <w:proofErr w:type="spellEnd"/>
      <w:r w:rsidRPr="00871F8C">
        <w:rPr>
          <w:rFonts w:ascii="Consolas" w:hAnsi="Consolas" w:cstheme="minorHAnsi"/>
          <w:bCs/>
          <w:sz w:val="28"/>
          <w:szCs w:val="28"/>
        </w:rPr>
        <w:t xml:space="preserve"> até o terceiro dia útil anterior à data prevista para recebimento das propostas.</w:t>
      </w:r>
    </w:p>
    <w:p w14:paraId="52676B8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49547C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871F8C" w:rsidRDefault="003B142E" w:rsidP="003B142E">
      <w:pPr>
        <w:jc w:val="both"/>
        <w:rPr>
          <w:rFonts w:ascii="Consolas" w:hAnsi="Consolas" w:cstheme="minorHAnsi"/>
          <w:bCs/>
          <w:sz w:val="28"/>
          <w:szCs w:val="28"/>
        </w:rPr>
      </w:pPr>
    </w:p>
    <w:p w14:paraId="1A8328D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871F8C" w:rsidRDefault="003B142E" w:rsidP="003B142E">
      <w:pPr>
        <w:rPr>
          <w:rFonts w:ascii="Consolas" w:hAnsi="Consolas" w:cstheme="minorHAnsi"/>
          <w:bCs/>
          <w:sz w:val="28"/>
          <w:szCs w:val="28"/>
        </w:rPr>
      </w:pPr>
    </w:p>
    <w:p w14:paraId="4BB9264F" w14:textId="6D894115" w:rsidR="003B142E" w:rsidRDefault="003B142E" w:rsidP="003B142E">
      <w:pPr>
        <w:jc w:val="both"/>
        <w:rPr>
          <w:rFonts w:ascii="Consolas" w:hAnsi="Consolas" w:cstheme="minorHAnsi"/>
          <w:bCs/>
          <w:sz w:val="28"/>
          <w:szCs w:val="28"/>
        </w:rPr>
      </w:pPr>
      <w:r w:rsidRPr="00871F8C">
        <w:rPr>
          <w:rFonts w:ascii="Consolas" w:hAnsi="Consolas" w:cstheme="minorHAnsi"/>
          <w:bCs/>
          <w:sz w:val="28"/>
          <w:szCs w:val="28"/>
        </w:rPr>
        <w:t>2.4. A não observância do disposto no item anterior poderá ensejar desclassificação no momento da habilitação.</w:t>
      </w:r>
    </w:p>
    <w:p w14:paraId="080A313D" w14:textId="77777777" w:rsidR="00610880" w:rsidRPr="00610880" w:rsidRDefault="00610880" w:rsidP="003B142E">
      <w:pPr>
        <w:jc w:val="both"/>
        <w:rPr>
          <w:rFonts w:ascii="Consolas" w:hAnsi="Consolas" w:cstheme="minorHAnsi"/>
          <w:bCs/>
          <w:sz w:val="28"/>
          <w:szCs w:val="28"/>
        </w:rPr>
      </w:pPr>
    </w:p>
    <w:p w14:paraId="3CA074C0" w14:textId="429FA62D" w:rsidR="00610880" w:rsidRDefault="00610880" w:rsidP="00610880">
      <w:pPr>
        <w:autoSpaceDE w:val="0"/>
        <w:autoSpaceDN w:val="0"/>
        <w:adjustRightInd w:val="0"/>
        <w:jc w:val="both"/>
        <w:rPr>
          <w:rFonts w:ascii="Consolas" w:hAnsi="Consolas" w:cs="Arial"/>
          <w:bCs/>
          <w:sz w:val="28"/>
          <w:szCs w:val="28"/>
        </w:rPr>
      </w:pPr>
      <w:r w:rsidRPr="00610880">
        <w:rPr>
          <w:rFonts w:ascii="Consolas" w:hAnsi="Consolas" w:cs="Arial"/>
          <w:bCs/>
          <w:sz w:val="28"/>
          <w:szCs w:val="28"/>
        </w:rPr>
        <w:lastRenderedPageBreak/>
        <w:t xml:space="preserve">2.5. </w:t>
      </w:r>
      <w:r w:rsidRPr="00610880">
        <w:rPr>
          <w:rFonts w:ascii="Consolas" w:hAnsi="Consolas" w:cs="Arial"/>
          <w:sz w:val="28"/>
          <w:szCs w:val="28"/>
        </w:rPr>
        <w:t>A participação é exclusiva a microempresas e empresas de pequeno porte, nos termos do art. 48 da Lei Complementar nº 123, de 14 de dezembro de 2006</w:t>
      </w:r>
      <w:r w:rsidRPr="00610880">
        <w:rPr>
          <w:rFonts w:ascii="Consolas" w:hAnsi="Consolas" w:cs="Arial"/>
          <w:bCs/>
          <w:sz w:val="28"/>
          <w:szCs w:val="28"/>
        </w:rPr>
        <w:t>.</w:t>
      </w:r>
    </w:p>
    <w:p w14:paraId="5A1A78D4" w14:textId="77777777" w:rsidR="00713529" w:rsidRPr="00610880" w:rsidRDefault="00713529" w:rsidP="00610880">
      <w:pPr>
        <w:autoSpaceDE w:val="0"/>
        <w:autoSpaceDN w:val="0"/>
        <w:adjustRightInd w:val="0"/>
        <w:jc w:val="both"/>
        <w:rPr>
          <w:rFonts w:ascii="Consolas" w:hAnsi="Consolas" w:cs="Arial"/>
          <w:bCs/>
          <w:sz w:val="28"/>
          <w:szCs w:val="28"/>
        </w:rPr>
      </w:pPr>
    </w:p>
    <w:p w14:paraId="72ABCDDA" w14:textId="77777777" w:rsidR="00610880" w:rsidRPr="00610880" w:rsidRDefault="00610880" w:rsidP="00610880">
      <w:pPr>
        <w:jc w:val="both"/>
        <w:rPr>
          <w:rFonts w:ascii="Consolas" w:hAnsi="Consolas" w:cs="Arial"/>
          <w:bCs/>
          <w:sz w:val="28"/>
          <w:szCs w:val="28"/>
        </w:rPr>
      </w:pPr>
      <w:r w:rsidRPr="00610880">
        <w:rPr>
          <w:rFonts w:ascii="Consolas" w:hAnsi="Consolas" w:cs="Arial"/>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40517CF" w14:textId="77777777" w:rsidR="00610880" w:rsidRPr="00610880" w:rsidRDefault="00610880" w:rsidP="00610880">
      <w:pPr>
        <w:jc w:val="both"/>
        <w:rPr>
          <w:rFonts w:ascii="Consolas" w:hAnsi="Consolas" w:cs="Arial"/>
          <w:bCs/>
          <w:sz w:val="28"/>
          <w:szCs w:val="28"/>
        </w:rPr>
      </w:pPr>
    </w:p>
    <w:p w14:paraId="14C4578C" w14:textId="7940F979" w:rsidR="00610880" w:rsidRPr="00610880" w:rsidRDefault="00610880" w:rsidP="00610880">
      <w:pPr>
        <w:jc w:val="both"/>
        <w:rPr>
          <w:rFonts w:ascii="Consolas" w:hAnsi="Consolas" w:cstheme="minorHAnsi"/>
          <w:bCs/>
          <w:sz w:val="28"/>
          <w:szCs w:val="28"/>
        </w:rPr>
      </w:pPr>
      <w:r w:rsidRPr="00610880">
        <w:rPr>
          <w:rFonts w:ascii="Consolas" w:hAnsi="Consolas" w:cs="Arial"/>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8FF76D3" w14:textId="77777777" w:rsidR="003B142E" w:rsidRPr="00610880" w:rsidRDefault="003B142E" w:rsidP="003B142E">
      <w:pPr>
        <w:rPr>
          <w:rFonts w:ascii="Consolas" w:hAnsi="Consolas" w:cstheme="minorHAnsi"/>
          <w:bCs/>
          <w:sz w:val="28"/>
          <w:szCs w:val="28"/>
        </w:rPr>
      </w:pPr>
    </w:p>
    <w:p w14:paraId="1B7E3321" w14:textId="77777777" w:rsidR="003B142E" w:rsidRPr="00871F8C" w:rsidRDefault="003B142E" w:rsidP="003B142E">
      <w:pPr>
        <w:pStyle w:val="Default"/>
        <w:ind w:firstLine="0"/>
        <w:jc w:val="both"/>
        <w:rPr>
          <w:rFonts w:ascii="Consolas" w:eastAsia="Calibri" w:hAnsi="Consolas"/>
          <w:b/>
          <w:color w:val="auto"/>
          <w:sz w:val="28"/>
          <w:szCs w:val="28"/>
        </w:rPr>
      </w:pPr>
      <w:r w:rsidRPr="00871F8C">
        <w:rPr>
          <w:rFonts w:ascii="Consolas" w:hAnsi="Consolas"/>
          <w:b/>
          <w:bCs/>
          <w:color w:val="auto"/>
          <w:sz w:val="28"/>
          <w:szCs w:val="28"/>
        </w:rPr>
        <w:t>2.6.</w:t>
      </w:r>
      <w:r w:rsidRPr="00871F8C">
        <w:rPr>
          <w:rFonts w:ascii="Consolas" w:hAnsi="Consolas"/>
          <w:b/>
          <w:color w:val="auto"/>
          <w:sz w:val="28"/>
          <w:szCs w:val="28"/>
        </w:rPr>
        <w:t xml:space="preserve"> NÃO PODERÃO DISPUTAR ESTA LICITAÇÃO</w:t>
      </w:r>
      <w:r w:rsidRPr="00871F8C">
        <w:rPr>
          <w:rFonts w:ascii="Consolas" w:eastAsia="Calibri" w:hAnsi="Consolas"/>
          <w:b/>
          <w:color w:val="auto"/>
          <w:sz w:val="28"/>
          <w:szCs w:val="28"/>
        </w:rPr>
        <w:t xml:space="preserve">: </w:t>
      </w:r>
    </w:p>
    <w:p w14:paraId="537C2E7C" w14:textId="77777777" w:rsidR="003B142E" w:rsidRPr="00871F8C" w:rsidRDefault="003B142E" w:rsidP="003B142E">
      <w:pPr>
        <w:pStyle w:val="Default"/>
        <w:ind w:firstLine="0"/>
        <w:jc w:val="both"/>
        <w:rPr>
          <w:rFonts w:ascii="Consolas" w:eastAsia="Calibri" w:hAnsi="Consolas"/>
          <w:b/>
          <w:color w:val="auto"/>
          <w:sz w:val="28"/>
          <w:szCs w:val="28"/>
        </w:rPr>
      </w:pPr>
    </w:p>
    <w:p w14:paraId="305D7C5B" w14:textId="4592A8AE" w:rsidR="003B142E" w:rsidRPr="003B142E"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2.6.1.</w:t>
      </w:r>
      <w:r w:rsidRPr="00871F8C">
        <w:rPr>
          <w:rFonts w:ascii="Consolas" w:hAnsi="Consolas" w:cs="Arial"/>
          <w:b/>
          <w:bCs/>
          <w:sz w:val="28"/>
          <w:szCs w:val="28"/>
        </w:rPr>
        <w:t xml:space="preserve"> </w:t>
      </w:r>
      <w:r w:rsidRPr="00871F8C">
        <w:rPr>
          <w:rFonts w:ascii="Consolas" w:hAnsi="Consolas" w:cs="Arial"/>
          <w:bCs/>
          <w:sz w:val="28"/>
          <w:szCs w:val="28"/>
        </w:rPr>
        <w:t xml:space="preserve"> </w:t>
      </w:r>
      <w:r w:rsidRPr="00871F8C">
        <w:rPr>
          <w:rFonts w:ascii="Consolas" w:hAnsi="Consolas" w:cs="Arial"/>
          <w:sz w:val="28"/>
          <w:szCs w:val="28"/>
        </w:rPr>
        <w:t xml:space="preserve">Aquele que não atenda às condições deste Edital e seu(s) anexo(s); </w:t>
      </w:r>
    </w:p>
    <w:p w14:paraId="365D9BC1" w14:textId="77777777" w:rsidR="00610880" w:rsidRDefault="00610880" w:rsidP="003B142E">
      <w:pPr>
        <w:autoSpaceDE w:val="0"/>
        <w:autoSpaceDN w:val="0"/>
        <w:adjustRightInd w:val="0"/>
        <w:jc w:val="both"/>
        <w:rPr>
          <w:rFonts w:ascii="Consolas" w:hAnsi="Consolas" w:cs="Arial"/>
          <w:bCs/>
          <w:sz w:val="28"/>
          <w:szCs w:val="28"/>
        </w:rPr>
      </w:pPr>
    </w:p>
    <w:p w14:paraId="0D788767" w14:textId="1581F9EC"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 xml:space="preserve">2.6.2. </w:t>
      </w:r>
      <w:r w:rsidRPr="00871F8C">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871F8C" w:rsidRDefault="003B142E" w:rsidP="003B142E">
      <w:pPr>
        <w:autoSpaceDE w:val="0"/>
        <w:autoSpaceDN w:val="0"/>
        <w:adjustRightInd w:val="0"/>
        <w:jc w:val="both"/>
        <w:rPr>
          <w:rFonts w:ascii="Consolas" w:hAnsi="Consolas" w:cs="Arial"/>
          <w:sz w:val="28"/>
          <w:szCs w:val="28"/>
        </w:rPr>
      </w:pPr>
    </w:p>
    <w:p w14:paraId="6AA391A5"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2.6.3.</w:t>
      </w:r>
      <w:r w:rsidRPr="00871F8C">
        <w:rPr>
          <w:rFonts w:ascii="Consolas" w:hAnsi="Consolas" w:cs="Arial"/>
          <w:b/>
          <w:bCs/>
          <w:sz w:val="28"/>
          <w:szCs w:val="28"/>
        </w:rPr>
        <w:t xml:space="preserve"> </w:t>
      </w:r>
      <w:r w:rsidRPr="00871F8C">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017540A" w14:textId="77777777" w:rsidR="003B142E" w:rsidRPr="00871F8C" w:rsidRDefault="003B142E" w:rsidP="003B142E">
      <w:pPr>
        <w:autoSpaceDE w:val="0"/>
        <w:autoSpaceDN w:val="0"/>
        <w:adjustRightInd w:val="0"/>
        <w:jc w:val="both"/>
        <w:rPr>
          <w:rFonts w:ascii="Consolas" w:hAnsi="Consolas" w:cs="Arial"/>
          <w:sz w:val="28"/>
          <w:szCs w:val="28"/>
        </w:rPr>
      </w:pPr>
    </w:p>
    <w:p w14:paraId="39FFC918"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2.6.4.</w:t>
      </w:r>
      <w:r w:rsidRPr="00871F8C">
        <w:rPr>
          <w:rFonts w:ascii="Consolas" w:hAnsi="Consolas" w:cs="Arial"/>
          <w:b/>
          <w:bCs/>
          <w:sz w:val="28"/>
          <w:szCs w:val="28"/>
        </w:rPr>
        <w:t xml:space="preserve"> </w:t>
      </w:r>
      <w:r w:rsidRPr="00871F8C">
        <w:rPr>
          <w:rFonts w:ascii="Consolas" w:hAnsi="Consolas" w:cs="Arial"/>
          <w:sz w:val="28"/>
          <w:szCs w:val="28"/>
        </w:rPr>
        <w:t>Pessoa física ou jurídica que se encontre, ao tempo da licitação, impossibilitada de participar da licitação em decorrência de sanção que lhe foi imposta;</w:t>
      </w:r>
    </w:p>
    <w:p w14:paraId="24D25FCF" w14:textId="77777777" w:rsidR="003B142E" w:rsidRPr="00871F8C" w:rsidRDefault="003B142E" w:rsidP="003B142E">
      <w:pPr>
        <w:autoSpaceDE w:val="0"/>
        <w:autoSpaceDN w:val="0"/>
        <w:adjustRightInd w:val="0"/>
        <w:jc w:val="both"/>
        <w:rPr>
          <w:rFonts w:ascii="Consolas" w:hAnsi="Consolas" w:cs="Arial"/>
          <w:sz w:val="28"/>
          <w:szCs w:val="28"/>
        </w:rPr>
      </w:pPr>
    </w:p>
    <w:p w14:paraId="35B2439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lastRenderedPageBreak/>
        <w:t>2.6.5.</w:t>
      </w:r>
      <w:r w:rsidRPr="00871F8C">
        <w:rPr>
          <w:rFonts w:ascii="Consolas" w:hAnsi="Consolas" w:cs="Arial"/>
          <w:b/>
          <w:bCs/>
          <w:sz w:val="28"/>
          <w:szCs w:val="28"/>
        </w:rPr>
        <w:t xml:space="preserve"> </w:t>
      </w:r>
      <w:r w:rsidRPr="00871F8C">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8DFD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250EF91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2.6.6.</w:t>
      </w:r>
      <w:r w:rsidRPr="00871F8C">
        <w:rPr>
          <w:rFonts w:ascii="Consolas" w:hAnsi="Consolas" w:cs="Arial"/>
          <w:b/>
          <w:bCs/>
          <w:sz w:val="28"/>
          <w:szCs w:val="28"/>
        </w:rPr>
        <w:t xml:space="preserve"> </w:t>
      </w:r>
      <w:r w:rsidRPr="00871F8C">
        <w:rPr>
          <w:rFonts w:ascii="Consolas" w:hAnsi="Consolas" w:cs="Arial"/>
          <w:sz w:val="28"/>
          <w:szCs w:val="28"/>
        </w:rPr>
        <w:t>Empresas controladoras, controladas ou coligadas, nos termos da Lei nº 6.404, de 15 de dezembro de 1976, concorrendo entre si;</w:t>
      </w:r>
    </w:p>
    <w:p w14:paraId="4A77C37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F92CF0C" w14:textId="265E0456" w:rsidR="003B142E"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2.6.7.</w:t>
      </w:r>
      <w:r w:rsidRPr="00871F8C">
        <w:rPr>
          <w:rFonts w:ascii="Consolas" w:hAnsi="Consolas" w:cs="Arial"/>
          <w:b/>
          <w:bCs/>
          <w:sz w:val="28"/>
          <w:szCs w:val="28"/>
        </w:rPr>
        <w:t xml:space="preserve"> </w:t>
      </w:r>
      <w:r w:rsidRPr="00871F8C">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E1DF43F"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2.6.8.</w:t>
      </w:r>
      <w:r w:rsidRPr="00871F8C">
        <w:rPr>
          <w:rFonts w:ascii="Consolas" w:hAnsi="Consolas" w:cs="Arial"/>
          <w:b/>
          <w:bCs/>
          <w:sz w:val="28"/>
          <w:szCs w:val="28"/>
        </w:rPr>
        <w:t xml:space="preserve"> </w:t>
      </w:r>
      <w:r w:rsidRPr="00871F8C">
        <w:rPr>
          <w:rFonts w:ascii="Consolas" w:hAnsi="Consolas" w:cs="Arial"/>
          <w:sz w:val="28"/>
          <w:szCs w:val="28"/>
        </w:rPr>
        <w:t>Agente público do órgão ou entidade licitante;</w:t>
      </w:r>
    </w:p>
    <w:p w14:paraId="0E2FFC8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1F70F8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2.6.9.</w:t>
      </w:r>
      <w:r w:rsidRPr="00871F8C">
        <w:rPr>
          <w:rFonts w:ascii="Consolas" w:hAnsi="Consolas" w:cs="Arial"/>
          <w:sz w:val="28"/>
          <w:szCs w:val="28"/>
        </w:rPr>
        <w:t xml:space="preserve"> Pessoas jurídicas reunidas em consórcio;</w:t>
      </w:r>
    </w:p>
    <w:p w14:paraId="5E1B4AAA"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80C446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2.6.10.</w:t>
      </w:r>
      <w:r w:rsidRPr="00871F8C">
        <w:rPr>
          <w:rFonts w:ascii="Consolas" w:hAnsi="Consolas" w:cs="Arial"/>
          <w:b/>
          <w:bCs/>
          <w:sz w:val="28"/>
          <w:szCs w:val="28"/>
        </w:rPr>
        <w:t xml:space="preserve"> </w:t>
      </w:r>
      <w:r w:rsidRPr="00871F8C">
        <w:rPr>
          <w:rFonts w:ascii="Consolas" w:hAnsi="Consolas" w:cs="Arial"/>
          <w:sz w:val="28"/>
          <w:szCs w:val="28"/>
        </w:rPr>
        <w:t>Organizações da Sociedade Civil de Interesse Público - OSCIP, atuando nessa condição;</w:t>
      </w:r>
    </w:p>
    <w:p w14:paraId="69AA26A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3F997D5B" w14:textId="77777777" w:rsidR="003B142E" w:rsidRPr="00871F8C" w:rsidRDefault="003B142E" w:rsidP="003B142E">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2.6.11.</w:t>
      </w:r>
      <w:r w:rsidRPr="00871F8C">
        <w:rPr>
          <w:rFonts w:ascii="Consolas" w:hAnsi="Consolas" w:cs="Arial"/>
          <w:b/>
          <w:bCs/>
          <w:sz w:val="28"/>
          <w:szCs w:val="28"/>
        </w:rPr>
        <w:t xml:space="preserve"> </w:t>
      </w:r>
      <w:r w:rsidRPr="00871F8C">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71F8C">
          <w:rPr>
            <w:rStyle w:val="Hyperlink"/>
            <w:rFonts w:ascii="Consolas" w:hAnsi="Consolas" w:cs="Arial"/>
            <w:color w:val="auto"/>
            <w:sz w:val="28"/>
            <w:szCs w:val="28"/>
            <w:u w:val="none"/>
          </w:rPr>
          <w:t>§ 1º do art. 9º da Lei nº 14.133, de 2021</w:t>
        </w:r>
      </w:hyperlink>
      <w:r w:rsidRPr="00871F8C">
        <w:rPr>
          <w:rStyle w:val="Hyperlink"/>
          <w:rFonts w:ascii="Consolas" w:hAnsi="Consolas" w:cs="Arial"/>
          <w:color w:val="auto"/>
          <w:sz w:val="28"/>
          <w:szCs w:val="28"/>
          <w:u w:val="none"/>
        </w:rPr>
        <w:t>;</w:t>
      </w:r>
    </w:p>
    <w:p w14:paraId="7E6AD7BC" w14:textId="77777777" w:rsidR="003B142E" w:rsidRPr="00871F8C" w:rsidRDefault="003B142E" w:rsidP="003B142E">
      <w:pPr>
        <w:tabs>
          <w:tab w:val="left" w:pos="-1701"/>
        </w:tabs>
        <w:autoSpaceDE w:val="0"/>
        <w:autoSpaceDN w:val="0"/>
        <w:adjustRightInd w:val="0"/>
        <w:jc w:val="both"/>
        <w:rPr>
          <w:rStyle w:val="Hyperlink"/>
          <w:rFonts w:ascii="Consolas" w:hAnsi="Consolas" w:cs="Arial"/>
          <w:color w:val="auto"/>
          <w:sz w:val="28"/>
          <w:szCs w:val="28"/>
          <w:u w:val="none"/>
        </w:rPr>
      </w:pPr>
    </w:p>
    <w:p w14:paraId="63E332AB"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2.7.</w:t>
      </w:r>
      <w:r w:rsidRPr="00871F8C">
        <w:rPr>
          <w:rFonts w:ascii="Consolas" w:hAnsi="Consolas" w:cs="Arial"/>
          <w:b/>
          <w:bCs/>
          <w:sz w:val="28"/>
          <w:szCs w:val="28"/>
        </w:rPr>
        <w:t xml:space="preserve"> </w:t>
      </w:r>
      <w:r w:rsidRPr="00871F8C">
        <w:rPr>
          <w:rFonts w:ascii="Consolas" w:hAnsi="Consolas" w:cs="Arial"/>
          <w:sz w:val="28"/>
          <w:szCs w:val="28"/>
        </w:rPr>
        <w:t xml:space="preserve">O impedimento de que trata o item 2.6.4 será também aplicado ao licitante que atue em substituição a outra pessoa, física ou jurídica, com o intuito de burlar a efetividade da sanção a ela aplicada, inclusive a sua controladora, controlada ou coligada, </w:t>
      </w:r>
      <w:r w:rsidRPr="00871F8C">
        <w:rPr>
          <w:rFonts w:ascii="Consolas" w:hAnsi="Consolas" w:cs="Arial"/>
          <w:sz w:val="28"/>
          <w:szCs w:val="28"/>
        </w:rPr>
        <w:lastRenderedPageBreak/>
        <w:t>desde que devidamente comprovado o ilícito ou a utilização fraudulenta da personalidade jurídica do licitante;</w:t>
      </w:r>
    </w:p>
    <w:p w14:paraId="1E1BAF34" w14:textId="77777777" w:rsidR="003B142E" w:rsidRPr="00871F8C" w:rsidRDefault="003B142E" w:rsidP="003B142E">
      <w:pPr>
        <w:tabs>
          <w:tab w:val="left" w:pos="-1701"/>
        </w:tabs>
        <w:autoSpaceDE w:val="0"/>
        <w:autoSpaceDN w:val="0"/>
        <w:adjustRightInd w:val="0"/>
        <w:jc w:val="both"/>
        <w:rPr>
          <w:rFonts w:ascii="Consolas" w:hAnsi="Consolas"/>
          <w:sz w:val="28"/>
          <w:szCs w:val="28"/>
        </w:rPr>
      </w:pPr>
    </w:p>
    <w:p w14:paraId="271D12A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2.8.</w:t>
      </w:r>
      <w:r w:rsidRPr="00871F8C">
        <w:rPr>
          <w:rFonts w:ascii="Consolas" w:hAnsi="Consolas" w:cs="Arial"/>
          <w:b/>
          <w:bCs/>
          <w:sz w:val="28"/>
          <w:szCs w:val="28"/>
        </w:rPr>
        <w:t xml:space="preserve"> </w:t>
      </w:r>
      <w:r w:rsidRPr="00871F8C">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60F2A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1F489DD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2.9.</w:t>
      </w:r>
      <w:r w:rsidRPr="00871F8C">
        <w:rPr>
          <w:rFonts w:ascii="Consolas" w:hAnsi="Consolas" w:cs="Arial"/>
          <w:b/>
          <w:bCs/>
          <w:sz w:val="28"/>
          <w:szCs w:val="28"/>
        </w:rPr>
        <w:t xml:space="preserve"> </w:t>
      </w:r>
      <w:r w:rsidRPr="00871F8C">
        <w:rPr>
          <w:rFonts w:ascii="Consolas" w:hAnsi="Consolas" w:cs="Arial"/>
          <w:sz w:val="28"/>
          <w:szCs w:val="28"/>
        </w:rPr>
        <w:t>Equiparam-se aos autores do projeto as empresas integrantes do mesmo grupo econômico;</w:t>
      </w:r>
    </w:p>
    <w:p w14:paraId="3FDB55E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C7A9BB6"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2.10.</w:t>
      </w:r>
      <w:r w:rsidRPr="00871F8C">
        <w:rPr>
          <w:rFonts w:ascii="Consolas" w:hAnsi="Consolas"/>
          <w:b/>
          <w:bCs/>
          <w:color w:val="auto"/>
          <w:sz w:val="28"/>
          <w:szCs w:val="28"/>
        </w:rPr>
        <w:t xml:space="preserve"> </w:t>
      </w:r>
      <w:r w:rsidRPr="00871F8C">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35FCDD0D"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2.11.</w:t>
      </w:r>
      <w:r w:rsidRPr="00871F8C">
        <w:rPr>
          <w:rFonts w:ascii="Consolas" w:hAnsi="Consolas"/>
          <w:b/>
          <w:bCs/>
          <w:color w:val="auto"/>
          <w:sz w:val="28"/>
          <w:szCs w:val="28"/>
        </w:rPr>
        <w:t xml:space="preserve"> </w:t>
      </w:r>
      <w:r w:rsidRPr="00871F8C">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71F8C">
          <w:rPr>
            <w:rStyle w:val="Hyperlink"/>
            <w:rFonts w:ascii="Consolas" w:hAnsi="Consolas"/>
            <w:color w:val="auto"/>
            <w:sz w:val="28"/>
            <w:szCs w:val="28"/>
            <w:u w:val="none"/>
          </w:rPr>
          <w:t>Lei nº 14.133/2021</w:t>
        </w:r>
      </w:hyperlink>
      <w:r w:rsidRPr="00871F8C">
        <w:rPr>
          <w:rFonts w:ascii="Consolas" w:hAnsi="Consolas"/>
          <w:color w:val="auto"/>
          <w:sz w:val="28"/>
          <w:szCs w:val="28"/>
        </w:rPr>
        <w:t>.</w:t>
      </w:r>
    </w:p>
    <w:p w14:paraId="40B917C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1D5FABCA" w14:textId="1EC233A9" w:rsidR="00D937A7" w:rsidRPr="00B17719" w:rsidRDefault="003B142E"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2.12.</w:t>
      </w:r>
      <w:r w:rsidRPr="00871F8C">
        <w:rPr>
          <w:rFonts w:ascii="Consolas" w:hAnsi="Consolas" w:cs="Arial"/>
          <w:b/>
          <w:bCs/>
          <w:sz w:val="28"/>
          <w:szCs w:val="28"/>
        </w:rPr>
        <w:t xml:space="preserve"> </w:t>
      </w:r>
      <w:r w:rsidRPr="00871F8C">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B17719">
        <w:rPr>
          <w:rFonts w:ascii="Consolas" w:hAnsi="Consolas" w:cs="Arial"/>
          <w:b/>
          <w:bCs/>
          <w:sz w:val="28"/>
          <w:szCs w:val="28"/>
        </w:rPr>
        <w:t>3. DA APRESENTAÇÃO DA PROPOSTA E DOS DOCUMENTOS DE HABILITAÇÃO</w:t>
      </w:r>
      <w:bookmarkEnd w:id="0"/>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1"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7DBB09" w14:textId="2F05A4D2" w:rsidR="00D937A7" w:rsidRPr="00610880" w:rsidRDefault="00D937A7" w:rsidP="00D937A7">
      <w:pPr>
        <w:pStyle w:val="Nivel2"/>
        <w:numPr>
          <w:ilvl w:val="0"/>
          <w:numId w:val="0"/>
        </w:numPr>
        <w:spacing w:before="0" w:after="0" w:line="240" w:lineRule="auto"/>
        <w:rPr>
          <w:rFonts w:ascii="Consolas" w:hAnsi="Consolas"/>
          <w:color w:val="auto"/>
          <w:sz w:val="28"/>
          <w:szCs w:val="28"/>
        </w:rPr>
      </w:pPr>
      <w:r w:rsidRPr="00610880">
        <w:rPr>
          <w:rFonts w:ascii="Consolas" w:hAnsi="Consolas"/>
          <w:bCs/>
          <w:color w:val="auto"/>
          <w:sz w:val="28"/>
          <w:szCs w:val="28"/>
        </w:rPr>
        <w:lastRenderedPageBreak/>
        <w:t>3.2.</w:t>
      </w:r>
      <w:r w:rsidRPr="00610880">
        <w:rPr>
          <w:rFonts w:ascii="Consolas" w:hAnsi="Consolas"/>
          <w:color w:val="auto"/>
          <w:sz w:val="28"/>
          <w:szCs w:val="28"/>
        </w:rPr>
        <w:t xml:space="preserve"> </w:t>
      </w:r>
      <w:bookmarkStart w:id="2" w:name="_Ref113968921"/>
      <w:r w:rsidR="00610880" w:rsidRPr="00610880">
        <w:rPr>
          <w:rFonts w:ascii="Consolas" w:hAnsi="Consolas"/>
          <w:b/>
          <w:sz w:val="28"/>
          <w:szCs w:val="28"/>
        </w:rPr>
        <w:t xml:space="preserve">NO CADASTRAMENTO DA PROPOSTA INICIAL, O LICITANTE DECLARARÁ, QUE: </w:t>
      </w:r>
      <w:r w:rsidR="00610880" w:rsidRPr="00610880">
        <w:rPr>
          <w:rFonts w:ascii="Consolas" w:hAnsi="Consolas"/>
          <w:bCs/>
          <w:sz w:val="28"/>
          <w:szCs w:val="28"/>
        </w:rPr>
        <w:t>(</w:t>
      </w:r>
      <w:r w:rsidR="00610880" w:rsidRPr="00610880">
        <w:rPr>
          <w:rFonts w:ascii="Consolas" w:hAnsi="Consolas"/>
          <w:sz w:val="28"/>
          <w:szCs w:val="28"/>
        </w:rPr>
        <w:t>conforme modelo mostrado no Anexo I</w:t>
      </w:r>
      <w:r w:rsidR="00D2785C">
        <w:rPr>
          <w:rFonts w:ascii="Consolas" w:hAnsi="Consolas"/>
          <w:sz w:val="28"/>
          <w:szCs w:val="28"/>
        </w:rPr>
        <w:t>II</w:t>
      </w:r>
      <w:r w:rsidR="00610880" w:rsidRPr="00610880">
        <w:rPr>
          <w:rFonts w:ascii="Consolas" w:hAnsi="Consolas"/>
          <w:sz w:val="28"/>
          <w:szCs w:val="28"/>
        </w:rPr>
        <w:t xml:space="preserve"> deste Edital)</w:t>
      </w:r>
      <w:r w:rsidR="00610880" w:rsidRPr="00610880">
        <w:rPr>
          <w:rFonts w:ascii="Consolas" w:hAnsi="Consolas"/>
          <w:b/>
          <w:sz w:val="28"/>
          <w:szCs w:val="28"/>
        </w:rPr>
        <w:t>:</w:t>
      </w:r>
      <w:bookmarkEnd w:id="2"/>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2"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DE8F3D9" w14:textId="4953EEC7" w:rsidR="00D937A7" w:rsidRPr="003B142E" w:rsidRDefault="00D937A7" w:rsidP="00D937A7">
      <w:pPr>
        <w:tabs>
          <w:tab w:val="left" w:pos="-1701"/>
        </w:tabs>
        <w:autoSpaceDE w:val="0"/>
        <w:autoSpaceDN w:val="0"/>
        <w:adjustRightInd w:val="0"/>
        <w:jc w:val="both"/>
        <w:rPr>
          <w:rFonts w:ascii="Consolas" w:hAnsi="Consolas"/>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4CF02AF1" w14:textId="77777777" w:rsidR="00610880" w:rsidRDefault="00610880" w:rsidP="00D937A7">
      <w:pPr>
        <w:tabs>
          <w:tab w:val="left" w:pos="-1701"/>
        </w:tabs>
        <w:autoSpaceDE w:val="0"/>
        <w:autoSpaceDN w:val="0"/>
        <w:adjustRightInd w:val="0"/>
        <w:jc w:val="both"/>
        <w:rPr>
          <w:rFonts w:ascii="Consolas" w:hAnsi="Consolas" w:cs="Arial"/>
          <w:bCs/>
          <w:sz w:val="28"/>
          <w:szCs w:val="28"/>
        </w:rPr>
      </w:pPr>
    </w:p>
    <w:p w14:paraId="4CDFA4C5" w14:textId="056348E5"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3"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5" w:anchor="art42" w:history="1">
        <w:proofErr w:type="spellStart"/>
        <w:r w:rsidRPr="00B17719">
          <w:rPr>
            <w:rStyle w:val="Hyperlink"/>
            <w:rFonts w:ascii="Consolas" w:hAnsi="Consolas" w:cs="Arial"/>
            <w:color w:val="auto"/>
            <w:sz w:val="28"/>
            <w:szCs w:val="28"/>
            <w:u w:val="none"/>
          </w:rPr>
          <w:t>arts</w:t>
        </w:r>
        <w:proofErr w:type="spellEnd"/>
        <w:r w:rsidRPr="00B17719">
          <w:rPr>
            <w:rStyle w:val="Hyperlink"/>
            <w:rFonts w:ascii="Consolas" w:hAnsi="Consolas" w:cs="Arial"/>
            <w:color w:val="auto"/>
            <w:sz w:val="28"/>
            <w:szCs w:val="28"/>
            <w:u w:val="none"/>
          </w:rPr>
          <w:t>. 42 a 49</w:t>
        </w:r>
      </w:hyperlink>
      <w:r w:rsidRPr="00B17719">
        <w:rPr>
          <w:rFonts w:ascii="Consolas" w:hAnsi="Consolas" w:cs="Arial"/>
          <w:sz w:val="28"/>
          <w:szCs w:val="28"/>
        </w:rPr>
        <w:t xml:space="preserve">, observado o disposto nos </w:t>
      </w:r>
      <w:hyperlink r:id="rId16"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lastRenderedPageBreak/>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09ACBD7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2EC5006" w14:textId="33FC164B" w:rsidR="00D937A7"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8"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68F01874" w14:textId="77777777" w:rsidR="003B142E" w:rsidRPr="00B17719" w:rsidRDefault="003B142E"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551C2AAF" w14:textId="77777777" w:rsidR="007534CA" w:rsidRPr="00B17719" w:rsidRDefault="007534CA"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4" w:name="_Toc135469227"/>
      <w:r w:rsidRPr="00B17719">
        <w:rPr>
          <w:rFonts w:ascii="Consolas" w:hAnsi="Consolas"/>
          <w:sz w:val="28"/>
          <w:szCs w:val="28"/>
        </w:rPr>
        <w:t>4. DO PREENCHIMENTO DA PROPOSTA</w:t>
      </w:r>
      <w:bookmarkEnd w:id="4"/>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7170C875" w14:textId="77777777" w:rsidR="00C2153C" w:rsidRDefault="00C2153C" w:rsidP="00D937A7">
      <w:pPr>
        <w:autoSpaceDE w:val="0"/>
        <w:autoSpaceDN w:val="0"/>
        <w:adjustRightInd w:val="0"/>
        <w:jc w:val="both"/>
        <w:rPr>
          <w:rFonts w:ascii="Consolas" w:eastAsia="Calibri" w:hAnsi="Consolas" w:cs="Arial"/>
          <w:sz w:val="28"/>
          <w:szCs w:val="28"/>
        </w:rPr>
      </w:pPr>
    </w:p>
    <w:p w14:paraId="23A7A400" w14:textId="4BF41430"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 xml:space="preserve">4.1.1. </w:t>
      </w:r>
      <w:r w:rsidR="00610880">
        <w:rPr>
          <w:rFonts w:ascii="Consolas" w:hAnsi="Consolas" w:cs="Arial"/>
          <w:sz w:val="28"/>
          <w:szCs w:val="28"/>
        </w:rPr>
        <w:t>V</w:t>
      </w:r>
      <w:r w:rsidRPr="00B17719">
        <w:rPr>
          <w:rFonts w:ascii="Consolas" w:hAnsi="Consolas" w:cs="Arial"/>
          <w:sz w:val="28"/>
          <w:szCs w:val="28"/>
        </w:rPr>
        <w:t>alor unitário e total por item, em moeda corrente nacional, cotados com apenas duas casas decimais, expressos em algarismos</w:t>
      </w:r>
      <w:r w:rsidRPr="00B17719">
        <w:rPr>
          <w:rFonts w:ascii="Consolas" w:eastAsia="Calibri" w:hAnsi="Consolas" w:cs="Arial"/>
          <w:sz w:val="28"/>
          <w:szCs w:val="28"/>
        </w:rPr>
        <w:t>;</w:t>
      </w:r>
    </w:p>
    <w:p w14:paraId="714B67C4"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74D8CD40"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2C2B7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18FF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w:t>
      </w:r>
      <w:r w:rsidRPr="00B17719">
        <w:rPr>
          <w:rFonts w:ascii="Consolas" w:hAnsi="Consolas"/>
          <w:color w:val="auto"/>
          <w:sz w:val="28"/>
          <w:szCs w:val="28"/>
        </w:rPr>
        <w:lastRenderedPageBreak/>
        <w:t xml:space="preserve">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C626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53D0D1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1696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4.7.1. O prazo de validade da proposta não será inferior a </w:t>
      </w:r>
      <w:r w:rsidRPr="00610880">
        <w:rPr>
          <w:rFonts w:ascii="Consolas" w:hAnsi="Consolas"/>
          <w:b/>
          <w:bCs/>
          <w:color w:val="auto"/>
          <w:sz w:val="28"/>
          <w:szCs w:val="28"/>
        </w:rPr>
        <w:t>60 (sessenta) dias</w:t>
      </w:r>
      <w:r w:rsidRPr="00610880">
        <w:rPr>
          <w:rFonts w:ascii="Consolas" w:hAnsi="Consolas"/>
          <w:bCs/>
          <w:color w:val="auto"/>
          <w:sz w:val="28"/>
          <w:szCs w:val="28"/>
        </w:rPr>
        <w:t>,</w:t>
      </w:r>
      <w:r w:rsidRPr="00B17719">
        <w:rPr>
          <w:rFonts w:ascii="Consolas" w:hAnsi="Consolas"/>
          <w:color w:val="auto"/>
          <w:sz w:val="28"/>
          <w:szCs w:val="28"/>
        </w:rPr>
        <w:t xml:space="preserve"> a contar da data de sua apresentação.</w:t>
      </w:r>
    </w:p>
    <w:p w14:paraId="7005702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5" w:name="_Toc135469228"/>
      <w:r w:rsidRPr="00B17719">
        <w:rPr>
          <w:rFonts w:ascii="Consolas" w:hAnsi="Consolas"/>
          <w:sz w:val="28"/>
          <w:szCs w:val="28"/>
        </w:rPr>
        <w:t>5. DA ABERTURA DA SESSÃO, CLASSIFICAÇÃO DAS PROPOSTAS E FORMULAÇÃO DE LANCES</w:t>
      </w:r>
      <w:bookmarkEnd w:id="5"/>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3D3B2FD9" w14:textId="387EAAE2" w:rsidR="00763BDD"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061EBF75" w14:textId="64FC46F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5.2. Os licitantes poderão retirar ou substituir a proposta ou os documentos de habilitação, quando for o caso, anteriormente inseridos no sistema, até a abertura da sessão pública.</w:t>
      </w:r>
    </w:p>
    <w:p w14:paraId="64A394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5.6. Os licitantes poderão oferecer lances sucessivos, observando o horário fixado para abertura da sessão e as regras estabelecidas no Edital.</w:t>
      </w:r>
    </w:p>
    <w:p w14:paraId="05F154F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3D6918C" w14:textId="527EC91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680C0C">
        <w:rPr>
          <w:rFonts w:ascii="Consolas" w:hAnsi="Consolas"/>
          <w:color w:val="auto"/>
          <w:sz w:val="28"/>
          <w:szCs w:val="28"/>
        </w:rPr>
        <w:t>0,75</w:t>
      </w:r>
      <w:r w:rsidRPr="00B17719">
        <w:rPr>
          <w:rFonts w:ascii="Consolas" w:hAnsi="Consolas"/>
          <w:color w:val="auto"/>
          <w:sz w:val="28"/>
          <w:szCs w:val="28"/>
        </w:rPr>
        <w:t>% (</w:t>
      </w:r>
      <w:r w:rsidR="00680C0C" w:rsidRPr="00680C0C">
        <w:rPr>
          <w:rFonts w:ascii="Consolas" w:hAnsi="Consolas"/>
          <w:color w:val="333333"/>
          <w:sz w:val="28"/>
          <w:szCs w:val="28"/>
          <w:shd w:val="clear" w:color="auto" w:fill="FFFFFF"/>
        </w:rPr>
        <w:t>setenta e cinco centésimos</w:t>
      </w:r>
      <w:r w:rsidR="00680C0C">
        <w:rPr>
          <w:rFonts w:ascii="Consolas" w:hAnsi="Consolas"/>
          <w:color w:val="333333"/>
          <w:sz w:val="28"/>
          <w:szCs w:val="28"/>
          <w:shd w:val="clear" w:color="auto" w:fill="FFFFFF"/>
        </w:rPr>
        <w:t xml:space="preserve"> por cento</w:t>
      </w:r>
      <w:r w:rsidRPr="00B17719">
        <w:rPr>
          <w:rFonts w:ascii="Consolas" w:hAnsi="Consolas"/>
          <w:color w:val="auto"/>
          <w:sz w:val="28"/>
          <w:szCs w:val="28"/>
        </w:rPr>
        <w:t>).</w:t>
      </w:r>
    </w:p>
    <w:p w14:paraId="0B455A43" w14:textId="77777777" w:rsidR="00C2153C" w:rsidRDefault="00C2153C" w:rsidP="00D937A7">
      <w:pPr>
        <w:pStyle w:val="Nivel2"/>
        <w:numPr>
          <w:ilvl w:val="0"/>
          <w:numId w:val="0"/>
        </w:numPr>
        <w:spacing w:before="0" w:after="0" w:line="240" w:lineRule="auto"/>
        <w:rPr>
          <w:rFonts w:ascii="Consolas" w:hAnsi="Consolas"/>
          <w:color w:val="auto"/>
          <w:sz w:val="28"/>
          <w:szCs w:val="28"/>
        </w:rPr>
      </w:pPr>
    </w:p>
    <w:p w14:paraId="699A9913" w14:textId="0EC734E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B4397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B17719">
        <w:rPr>
          <w:rFonts w:ascii="Consolas" w:hAnsi="Consolas"/>
          <w:color w:val="auto"/>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no decorrer da etapa competitiva do Pregão, o sistema eletrônico poderá permanecer acessível aos licitantes para a recepção dos lances. </w:t>
      </w:r>
    </w:p>
    <w:p w14:paraId="03585C07" w14:textId="1D34F74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6FCF30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B17719">
          <w:rPr>
            <w:rStyle w:val="Hyperlink"/>
            <w:rFonts w:ascii="Consolas" w:eastAsia="Zurich BT" w:hAnsi="Consolas"/>
            <w:color w:val="auto"/>
            <w:sz w:val="28"/>
            <w:szCs w:val="28"/>
            <w:u w:val="none"/>
          </w:rPr>
          <w:t>arts</w:t>
        </w:r>
        <w:proofErr w:type="spellEnd"/>
        <w:r w:rsidRPr="00B17719">
          <w:rPr>
            <w:rStyle w:val="Hyperlink"/>
            <w:rFonts w:ascii="Consolas" w:eastAsia="Zurich BT" w:hAnsi="Consolas"/>
            <w:color w:val="auto"/>
            <w:sz w:val="28"/>
            <w:szCs w:val="28"/>
            <w:u w:val="none"/>
          </w:rPr>
          <w:t>.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7257A92B" w14:textId="5DE718D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706D1386" w14:textId="77777777" w:rsidR="00610880" w:rsidRDefault="00610880" w:rsidP="00D937A7">
      <w:pPr>
        <w:pStyle w:val="Nivel3"/>
        <w:numPr>
          <w:ilvl w:val="0"/>
          <w:numId w:val="0"/>
        </w:numPr>
        <w:spacing w:before="0" w:after="0" w:line="240" w:lineRule="auto"/>
        <w:rPr>
          <w:rFonts w:ascii="Consolas" w:hAnsi="Consolas"/>
          <w:color w:val="auto"/>
          <w:sz w:val="28"/>
          <w:szCs w:val="28"/>
        </w:rPr>
      </w:pPr>
    </w:p>
    <w:p w14:paraId="2801D10E" w14:textId="337025F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B17719"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5.18.4. No caso de equivalência dos valores apresentados pelas microempresas e empresas de pequeno porte que se encontrem nos </w:t>
      </w:r>
      <w:r w:rsidRPr="00B17719">
        <w:rPr>
          <w:rFonts w:ascii="Consolas" w:hAnsi="Consolas"/>
          <w:color w:val="auto"/>
          <w:sz w:val="28"/>
          <w:szCs w:val="28"/>
        </w:rPr>
        <w:lastRenderedPageBreak/>
        <w:t>intervalos estabelecidos nos subitens anteriores, será realizado sorteio entre elas para que se identifique aquela que primeiro poderá apresentar melhor oferta.</w:t>
      </w:r>
    </w:p>
    <w:p w14:paraId="1DBC59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0" w:name="art60§1i"/>
      <w:bookmarkEnd w:id="10"/>
      <w:r w:rsidRPr="00B17719">
        <w:rPr>
          <w:rFonts w:ascii="Consolas" w:hAnsi="Consolas"/>
          <w:sz w:val="28"/>
          <w:szCs w:val="28"/>
        </w:rPr>
        <w:t>5.18.5.1. Empresas estabelecidas no território do Estado em que este se localize;</w:t>
      </w:r>
    </w:p>
    <w:p w14:paraId="13034B9A" w14:textId="77777777" w:rsidR="0047093D" w:rsidRDefault="0047093D"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5C67BE7B"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05B0F63B" w:rsidR="00D937A7"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B17719">
        <w:rPr>
          <w:rFonts w:ascii="Consolas" w:hAnsi="Consolas"/>
          <w:sz w:val="28"/>
          <w:szCs w:val="28"/>
        </w:rPr>
        <w:t>5.18.5.3. Empresas que invistam em pesquisa e no desenvolvimento de tecnologia no País;</w:t>
      </w:r>
    </w:p>
    <w:p w14:paraId="70E2EE27"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B17719">
        <w:rPr>
          <w:rFonts w:ascii="Consolas" w:hAnsi="Consolas"/>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5.19.2. A negociação será realizada por meio do sistema, podendo ser acompanhada pelos demais licitantes.</w:t>
      </w:r>
    </w:p>
    <w:p w14:paraId="5260EB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w:t>
      </w:r>
      <w:r w:rsidRPr="00B17719">
        <w:rPr>
          <w:rFonts w:ascii="Consolas" w:hAnsi="Consolas"/>
          <w:color w:val="auto"/>
          <w:sz w:val="28"/>
          <w:szCs w:val="28"/>
        </w:rPr>
        <w:lastRenderedPageBreak/>
        <w:t>acompanhada, se for o caso, dos documentos complementares, quando necessários à confirmação daqueles exigidos neste Edital e já apresentados.</w:t>
      </w:r>
      <w:bookmarkStart w:id="14"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404284C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8663EA">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6"/>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5" w:name="_Toc135469229"/>
      <w:r w:rsidRPr="00B17719">
        <w:rPr>
          <w:rFonts w:ascii="Consolas" w:hAnsi="Consolas"/>
          <w:sz w:val="28"/>
          <w:szCs w:val="28"/>
        </w:rPr>
        <w:t>6. DA FASE DE JULGAMENTO</w:t>
      </w:r>
      <w:bookmarkEnd w:id="15"/>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6"/>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610880" w:rsidRDefault="00D937A7" w:rsidP="00D937A7">
      <w:pPr>
        <w:pStyle w:val="Nivel2"/>
        <w:numPr>
          <w:ilvl w:val="0"/>
          <w:numId w:val="0"/>
        </w:numPr>
        <w:spacing w:before="0" w:after="0" w:line="240" w:lineRule="auto"/>
        <w:rPr>
          <w:rFonts w:ascii="Consolas" w:hAnsi="Consolas"/>
          <w:b/>
          <w:bCs/>
          <w:color w:val="auto"/>
          <w:sz w:val="28"/>
          <w:szCs w:val="28"/>
          <w:lang w:eastAsia="ar-SA"/>
        </w:rPr>
      </w:pPr>
    </w:p>
    <w:p w14:paraId="48FA9CA8"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6.1.1. </w:t>
      </w:r>
      <w:r w:rsidRPr="00610880">
        <w:rPr>
          <w:rFonts w:ascii="Consolas" w:hAnsi="Consolas"/>
          <w:bCs/>
          <w:color w:val="auto"/>
          <w:sz w:val="28"/>
          <w:szCs w:val="28"/>
        </w:rPr>
        <w:t>Sistema de Cadastramento Unificado de Fornecedores (</w:t>
      </w:r>
      <w:proofErr w:type="spellStart"/>
      <w:r w:rsidRPr="00610880">
        <w:rPr>
          <w:rFonts w:ascii="Consolas" w:hAnsi="Consolas"/>
          <w:bCs/>
          <w:color w:val="auto"/>
          <w:sz w:val="28"/>
          <w:szCs w:val="28"/>
        </w:rPr>
        <w:t>Sicaf</w:t>
      </w:r>
      <w:proofErr w:type="spellEnd"/>
      <w:r w:rsidRPr="00610880">
        <w:rPr>
          <w:rFonts w:ascii="Consolas" w:hAnsi="Consolas"/>
          <w:bCs/>
          <w:color w:val="auto"/>
          <w:sz w:val="28"/>
          <w:szCs w:val="28"/>
        </w:rPr>
        <w:t>);</w:t>
      </w:r>
    </w:p>
    <w:p w14:paraId="5158AB60"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1B3739E" w14:textId="1C66472C"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6.1.2. Cadastro Nacional de Empresas Inidôneas e Suspensas </w:t>
      </w:r>
      <w:r w:rsidR="00D2785C">
        <w:rPr>
          <w:rFonts w:ascii="Consolas" w:hAnsi="Consolas"/>
          <w:color w:val="auto"/>
          <w:sz w:val="28"/>
          <w:szCs w:val="28"/>
          <w:lang w:eastAsia="ar-SA"/>
        </w:rPr>
        <w:t>–</w:t>
      </w:r>
      <w:r w:rsidRPr="00610880">
        <w:rPr>
          <w:rFonts w:ascii="Consolas" w:hAnsi="Consolas"/>
          <w:color w:val="auto"/>
          <w:sz w:val="28"/>
          <w:szCs w:val="28"/>
          <w:lang w:eastAsia="ar-SA"/>
        </w:rPr>
        <w:t xml:space="preserve"> CEIS, mantido pela Controladoria-Geral da União (</w:t>
      </w:r>
      <w:hyperlink r:id="rId23" w:history="1">
        <w:r w:rsidRPr="00610880">
          <w:rPr>
            <w:rStyle w:val="Hyperlink"/>
            <w:rFonts w:ascii="Consolas" w:hAnsi="Consolas"/>
            <w:color w:val="auto"/>
            <w:sz w:val="28"/>
            <w:szCs w:val="28"/>
            <w:u w:val="none"/>
            <w:lang w:eastAsia="ar-SA"/>
          </w:rPr>
          <w:t>https://www.portaltransparencia.gov.br/sancoes/ceis</w:t>
        </w:r>
      </w:hyperlink>
      <w:r w:rsidRPr="00610880">
        <w:rPr>
          <w:rFonts w:ascii="Consolas" w:hAnsi="Consolas"/>
          <w:color w:val="auto"/>
          <w:sz w:val="28"/>
          <w:szCs w:val="28"/>
          <w:lang w:eastAsia="ar-SA"/>
        </w:rPr>
        <w:t xml:space="preserve">); </w:t>
      </w:r>
    </w:p>
    <w:p w14:paraId="6C6743E5"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0A49DAE"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6.1.3. Cadastro Nacional de Empresas Punidas – CNEP, mantido pela Controladoria-Geral da União (</w:t>
      </w:r>
      <w:hyperlink r:id="rId24" w:history="1">
        <w:r w:rsidRPr="00610880">
          <w:rPr>
            <w:rStyle w:val="Hyperlink"/>
            <w:rFonts w:ascii="Consolas" w:hAnsi="Consolas"/>
            <w:color w:val="auto"/>
            <w:sz w:val="28"/>
            <w:szCs w:val="28"/>
            <w:u w:val="none"/>
            <w:lang w:eastAsia="ar-SA"/>
          </w:rPr>
          <w:t>https://www.portaltransparencia.gov.br/sancoes/cnep</w:t>
        </w:r>
      </w:hyperlink>
      <w:r w:rsidRPr="00610880">
        <w:rPr>
          <w:rFonts w:ascii="Consolas" w:hAnsi="Consolas"/>
          <w:color w:val="auto"/>
          <w:sz w:val="28"/>
          <w:szCs w:val="28"/>
          <w:lang w:eastAsia="ar-SA"/>
        </w:rPr>
        <w:t>); e</w:t>
      </w:r>
    </w:p>
    <w:p w14:paraId="5641EEDB"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3A752ECF"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6.1.4. Relação de apenados publicada pelo Tribunal de Contas do Estado de São Paulo (</w:t>
      </w:r>
      <w:hyperlink r:id="rId25" w:history="1">
        <w:r w:rsidRPr="00610880">
          <w:rPr>
            <w:rStyle w:val="Hyperlink"/>
            <w:rFonts w:ascii="Consolas" w:hAnsi="Consolas"/>
            <w:color w:val="auto"/>
            <w:sz w:val="28"/>
            <w:szCs w:val="28"/>
            <w:u w:val="none"/>
            <w:lang w:eastAsia="ar-SA"/>
          </w:rPr>
          <w:t>https://www.tce.sp.gov.br/pesquisa-relacao-apenados</w:t>
        </w:r>
      </w:hyperlink>
      <w:r w:rsidRPr="00610880">
        <w:rPr>
          <w:rFonts w:ascii="Consolas" w:hAnsi="Consolas"/>
          <w:color w:val="auto"/>
          <w:sz w:val="28"/>
          <w:szCs w:val="28"/>
          <w:lang w:eastAsia="ar-SA"/>
        </w:rPr>
        <w:t>).</w:t>
      </w:r>
    </w:p>
    <w:p w14:paraId="0E5404C8" w14:textId="77777777" w:rsidR="00610880" w:rsidRDefault="00610880" w:rsidP="00D937A7">
      <w:pPr>
        <w:pStyle w:val="Nivel2"/>
        <w:numPr>
          <w:ilvl w:val="0"/>
          <w:numId w:val="0"/>
        </w:numPr>
        <w:spacing w:before="0" w:after="0" w:line="240" w:lineRule="auto"/>
        <w:rPr>
          <w:rFonts w:ascii="Consolas" w:hAnsi="Consolas"/>
          <w:color w:val="auto"/>
          <w:sz w:val="28"/>
          <w:szCs w:val="28"/>
          <w:lang w:eastAsia="ar-SA"/>
        </w:rPr>
      </w:pPr>
    </w:p>
    <w:p w14:paraId="611B890A" w14:textId="1BF4830B"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lang w:eastAsia="ar-SA"/>
        </w:rPr>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5CD59C87" w14:textId="0C0FD3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r w:rsidR="009B78CB">
        <w:rPr>
          <w:rFonts w:ascii="Consolas" w:hAnsi="Consolas"/>
          <w:color w:val="auto"/>
          <w:sz w:val="28"/>
          <w:szCs w:val="28"/>
        </w:rPr>
        <w:t>.</w:t>
      </w:r>
    </w:p>
    <w:p w14:paraId="1BA6005A"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5FC5B974" w14:textId="0078216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8"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29"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Caso o licitante provisoriamente classificado em primeiro lugar tenha se utilizado de algum tratamento favorecido às ME/</w:t>
      </w:r>
      <w:proofErr w:type="spellStart"/>
      <w:r w:rsidRPr="00B17719">
        <w:rPr>
          <w:rFonts w:ascii="Consolas" w:hAnsi="Consolas"/>
          <w:color w:val="auto"/>
          <w:sz w:val="28"/>
          <w:szCs w:val="28"/>
        </w:rPr>
        <w:t>EPPs</w:t>
      </w:r>
      <w:proofErr w:type="spellEnd"/>
      <w:r w:rsidRPr="00B17719">
        <w:rPr>
          <w:rFonts w:ascii="Consolas" w:hAnsi="Consolas"/>
          <w:color w:val="auto"/>
          <w:sz w:val="28"/>
          <w:szCs w:val="28"/>
        </w:rPr>
        <w:t xml:space="preserv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239769" w14:textId="78096529" w:rsidR="00D7773F"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1216C940"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08702D29" w14:textId="4848209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6.6. Será desclassificada a proposta vencedora que: </w:t>
      </w:r>
    </w:p>
    <w:p w14:paraId="528143BA"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6.6.1. Contiver vícios insanáveis;</w:t>
      </w:r>
    </w:p>
    <w:p w14:paraId="1BDE9036"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2E9B2C23" w14:textId="4A683C4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1F8F3A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6.7.1.2. Inexistirem custos de oportunidade capazes de justificar o vulto da oferta.</w:t>
      </w:r>
    </w:p>
    <w:p w14:paraId="1E26D379"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DEC665B" w14:textId="444F19D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1B7ABE5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B17719" w:rsidRDefault="003B142E"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4078D13A"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4FCC6C5" w14:textId="45D2BBE7" w:rsidR="00D7773F"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0D07F5BB" w14:textId="77777777" w:rsidR="00636ACE" w:rsidRDefault="00636ACE" w:rsidP="00D937A7">
      <w:pPr>
        <w:pStyle w:val="Nivel2"/>
        <w:numPr>
          <w:ilvl w:val="0"/>
          <w:numId w:val="0"/>
        </w:numPr>
        <w:spacing w:before="0" w:after="0" w:line="240" w:lineRule="auto"/>
        <w:rPr>
          <w:rFonts w:ascii="Consolas" w:hAnsi="Consolas"/>
          <w:color w:val="auto"/>
          <w:sz w:val="28"/>
          <w:szCs w:val="28"/>
        </w:rPr>
      </w:pPr>
    </w:p>
    <w:p w14:paraId="1E82AD77" w14:textId="2A6F5B2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40804D7B" w14:textId="77777777" w:rsidR="00610880" w:rsidRPr="00B17719" w:rsidRDefault="00610880"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7" w:name="_Toc135469230"/>
      <w:r w:rsidRPr="00B17719">
        <w:rPr>
          <w:rFonts w:ascii="Consolas" w:hAnsi="Consolas"/>
          <w:sz w:val="28"/>
          <w:szCs w:val="28"/>
        </w:rPr>
        <w:lastRenderedPageBreak/>
        <w:t>7. DA FASE DE HABILITAÇÃO</w:t>
      </w:r>
      <w:bookmarkEnd w:id="17"/>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w:t>
      </w:r>
      <w:proofErr w:type="spellStart"/>
      <w:r w:rsidRPr="00B17719">
        <w:rPr>
          <w:rFonts w:ascii="Consolas" w:hAnsi="Consolas"/>
          <w:bCs/>
          <w:color w:val="auto"/>
          <w:sz w:val="28"/>
          <w:szCs w:val="28"/>
        </w:rPr>
        <w:t>ﬁnanceira</w:t>
      </w:r>
      <w:proofErr w:type="spellEnd"/>
      <w:r w:rsidRPr="00B17719">
        <w:rPr>
          <w:rFonts w:ascii="Consolas" w:hAnsi="Consolas"/>
          <w:bCs/>
          <w:color w:val="auto"/>
          <w:sz w:val="28"/>
          <w:szCs w:val="28"/>
        </w:rPr>
        <w:t>, poderá ser substituída pelo registro cadastral no SICAF.</w:t>
      </w:r>
    </w:p>
    <w:p w14:paraId="60E3C3AB"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1D161A84" w14:textId="52ECC8E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w:t>
      </w:r>
      <w:proofErr w:type="spellStart"/>
      <w:r w:rsidRPr="00B17719">
        <w:rPr>
          <w:rFonts w:ascii="Consolas" w:hAnsi="Consolas"/>
          <w:color w:val="auto"/>
          <w:sz w:val="28"/>
          <w:szCs w:val="28"/>
        </w:rPr>
        <w:t>ﬁns</w:t>
      </w:r>
      <w:proofErr w:type="spellEnd"/>
      <w:r w:rsidRPr="00B17719">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2" w:history="1">
        <w:r w:rsidRPr="00B17719">
          <w:rPr>
            <w:rStyle w:val="Hyperlink"/>
            <w:rFonts w:ascii="Consolas" w:hAnsi="Consolas"/>
            <w:color w:val="auto"/>
            <w:sz w:val="28"/>
            <w:szCs w:val="28"/>
            <w:u w:val="none"/>
          </w:rPr>
          <w:t>Decreto nº 8.660, de 29 de janeiro de 2016</w:t>
        </w:r>
      </w:hyperlink>
      <w:r w:rsidRPr="00B17719">
        <w:rPr>
          <w:rFonts w:ascii="Consolas" w:hAnsi="Consolas"/>
          <w:color w:val="auto"/>
          <w:sz w:val="28"/>
          <w:szCs w:val="28"/>
        </w:rPr>
        <w:t xml:space="preserve">, ou de outro que venha a substituí-lo, ou </w:t>
      </w:r>
      <w:proofErr w:type="spellStart"/>
      <w:r w:rsidRPr="00B17719">
        <w:rPr>
          <w:rFonts w:ascii="Consolas" w:hAnsi="Consolas"/>
          <w:color w:val="auto"/>
          <w:sz w:val="28"/>
          <w:szCs w:val="28"/>
        </w:rPr>
        <w:t>consularizados</w:t>
      </w:r>
      <w:proofErr w:type="spellEnd"/>
      <w:r w:rsidRPr="00B17719">
        <w:rPr>
          <w:rFonts w:ascii="Consolas" w:hAnsi="Consolas"/>
          <w:color w:val="auto"/>
          <w:sz w:val="28"/>
          <w:szCs w:val="28"/>
        </w:rPr>
        <w:t xml:space="preserve">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0FA854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B79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7.6. Será verificado se o licitante apresentou no sistema, sob pena de inabilitação, a declaração de que cumpre as exigências de reserva de cargos para pessoa com deficiência e para </w:t>
      </w:r>
      <w:r w:rsidRPr="00B17719">
        <w:rPr>
          <w:rFonts w:ascii="Consolas" w:hAnsi="Consolas"/>
          <w:color w:val="auto"/>
          <w:sz w:val="28"/>
          <w:szCs w:val="28"/>
        </w:rPr>
        <w:lastRenderedPageBreak/>
        <w:t>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83CA77"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7.8. A habilitação será verificada por meio do SICAF, nos documentos por ele abrangidos.</w:t>
      </w:r>
    </w:p>
    <w:p w14:paraId="3BFB2AEC"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p>
    <w:p w14:paraId="2DAA6498"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 xml:space="preserve">7.8.1. </w:t>
      </w:r>
      <w:r w:rsidRPr="00610880">
        <w:rPr>
          <w:rFonts w:ascii="Consolas" w:hAnsi="Consolas"/>
          <w:bCs/>
          <w:color w:val="auto"/>
          <w:sz w:val="28"/>
          <w:szCs w:val="28"/>
        </w:rPr>
        <w:t xml:space="preserve">Somente haverá a necessidade de comprovação do preenchimento de requisitos mediante apresentação dos documentos originais </w:t>
      </w:r>
      <w:proofErr w:type="spellStart"/>
      <w:r w:rsidRPr="00610880">
        <w:rPr>
          <w:rFonts w:ascii="Consolas" w:hAnsi="Consolas"/>
          <w:bCs/>
          <w:color w:val="auto"/>
          <w:sz w:val="28"/>
          <w:szCs w:val="28"/>
        </w:rPr>
        <w:t>não-digitais</w:t>
      </w:r>
      <w:proofErr w:type="spellEnd"/>
      <w:r w:rsidRPr="00610880">
        <w:rPr>
          <w:rFonts w:ascii="Consolas" w:hAnsi="Consolas"/>
          <w:bCs/>
          <w:color w:val="auto"/>
          <w:sz w:val="28"/>
          <w:szCs w:val="28"/>
        </w:rPr>
        <w:t xml:space="preserve"> quando houver dúvida em relação à integridade do documento digital ou quando a lei expressamente o exigir </w:t>
      </w:r>
      <w:r w:rsidRPr="00610880">
        <w:rPr>
          <w:rFonts w:ascii="Consolas" w:hAnsi="Consolas"/>
          <w:color w:val="auto"/>
          <w:sz w:val="28"/>
          <w:szCs w:val="28"/>
        </w:rPr>
        <w:t>(§ 1º do art. 4º e § 4º do art. 6º da IN nº 3, de 2018).</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A56A0F7" w14:textId="407F7598" w:rsidR="00763BDD" w:rsidRDefault="00D937A7" w:rsidP="003B142E">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5"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49C60C55"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42A52313" w14:textId="7B6E191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B17719">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8"/>
    </w:p>
    <w:p w14:paraId="07CF43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7"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B17719">
        <w:rPr>
          <w:rFonts w:ascii="Consolas" w:hAnsi="Consolas"/>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17719">
        <w:rPr>
          <w:rFonts w:ascii="Consolas" w:hAnsi="Consolas"/>
          <w:color w:val="auto"/>
          <w:sz w:val="28"/>
          <w:szCs w:val="28"/>
        </w:rPr>
        <w:t>eﬁcácia</w:t>
      </w:r>
      <w:proofErr w:type="spellEnd"/>
      <w:r w:rsidRPr="00B17719">
        <w:rPr>
          <w:rFonts w:ascii="Consolas" w:hAnsi="Consolas"/>
          <w:color w:val="auto"/>
          <w:sz w:val="28"/>
          <w:szCs w:val="28"/>
        </w:rPr>
        <w:t xml:space="preserve"> para fins de habilitação e classificação.</w:t>
      </w:r>
      <w:bookmarkEnd w:id="19"/>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B17719">
        <w:rPr>
          <w:rFonts w:ascii="Consolas" w:hAnsi="Consolas"/>
          <w:color w:val="auto"/>
          <w:sz w:val="28"/>
          <w:szCs w:val="28"/>
        </w:rPr>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B17719">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B17719">
        <w:rPr>
          <w:rFonts w:ascii="Consolas" w:hAnsi="Consolas"/>
          <w:color w:val="auto"/>
          <w:sz w:val="28"/>
          <w:szCs w:val="28"/>
        </w:rPr>
        <w:t>.</w:t>
      </w:r>
    </w:p>
    <w:p w14:paraId="0C80C9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8298D8" w14:textId="77777777" w:rsidR="00D937A7" w:rsidRPr="00B17719" w:rsidRDefault="00D937A7" w:rsidP="00D937A7">
      <w:pPr>
        <w:pStyle w:val="Nivel01"/>
        <w:numPr>
          <w:ilvl w:val="0"/>
          <w:numId w:val="3"/>
        </w:numPr>
        <w:rPr>
          <w:rFonts w:ascii="Consolas" w:hAnsi="Consolas"/>
          <w:sz w:val="28"/>
          <w:szCs w:val="28"/>
        </w:rPr>
      </w:pPr>
      <w:bookmarkStart w:id="22" w:name="_Toc135469233"/>
      <w:r w:rsidRPr="00B17719">
        <w:rPr>
          <w:rFonts w:ascii="Consolas" w:hAnsi="Consolas"/>
          <w:sz w:val="28"/>
          <w:szCs w:val="28"/>
        </w:rPr>
        <w:t>DOS RECURSOS</w:t>
      </w:r>
      <w:bookmarkEnd w:id="22"/>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547FBCA2"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 A interposição de recurso referente ao julgamento das propostas, à habilitação ou inabilitação de licitantes, à </w:t>
      </w:r>
      <w:r w:rsidR="00D937A7" w:rsidRPr="00B17719">
        <w:rPr>
          <w:rFonts w:ascii="Consolas" w:hAnsi="Consolas"/>
          <w:color w:val="auto"/>
          <w:sz w:val="28"/>
          <w:szCs w:val="28"/>
        </w:rPr>
        <w:lastRenderedPageBreak/>
        <w:t xml:space="preserve">anulação ou revogação da licitação, observará o disposto no </w:t>
      </w:r>
      <w:hyperlink r:id="rId38" w:anchor="art165" w:history="1">
        <w:r w:rsidR="00D937A7" w:rsidRPr="00B17719">
          <w:rPr>
            <w:rStyle w:val="Hyperlink"/>
            <w:rFonts w:ascii="Consolas" w:hAnsi="Consolas"/>
            <w:color w:val="auto"/>
            <w:sz w:val="28"/>
            <w:szCs w:val="28"/>
            <w:u w:val="none"/>
          </w:rPr>
          <w:t>art. 165 da Lei nº 14.133, de 2021</w:t>
        </w:r>
      </w:hyperlink>
      <w:r w:rsidR="00D937A7"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E74B8A6" w14:textId="63E7FA9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.2. O prazo recursal é de 3 (três) dias úteis, contados da data de intimação ou de lavratura da ata.</w:t>
      </w:r>
    </w:p>
    <w:p w14:paraId="4EDC7F3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827D4" w14:textId="560CA8B7"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 Quando o recurso apresentado impugnar o julgamento das propostas ou o ato de habilitação ou inabilitação do licitante:</w:t>
      </w:r>
    </w:p>
    <w:p w14:paraId="5FECF6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0BCBB06" w14:textId="34E53CA4"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F84DEF" w14:textId="0D6843DA" w:rsidR="00D937A7" w:rsidRPr="00B17719" w:rsidRDefault="0047093D"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Pr>
          <w:rFonts w:ascii="Consolas" w:hAnsi="Consolas"/>
          <w:color w:val="auto"/>
          <w:sz w:val="28"/>
          <w:szCs w:val="28"/>
        </w:rPr>
        <w:t>9</w:t>
      </w:r>
      <w:r w:rsidR="00D937A7" w:rsidRPr="00B17719">
        <w:rPr>
          <w:rFonts w:ascii="Consolas" w:hAnsi="Consolas"/>
          <w:color w:val="auto"/>
          <w:sz w:val="28"/>
          <w:szCs w:val="28"/>
        </w:rPr>
        <w:t>.3.2. O prazo para a manifestação da intenção de recorrer não será inferior a 10 (dez) minutos.</w:t>
      </w:r>
      <w:bookmarkEnd w:id="23"/>
    </w:p>
    <w:p w14:paraId="5BD276C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24"/>
    <w:p w14:paraId="3423AFE6" w14:textId="3311C2DB"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358588A0"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.3.4. Na hipótese de adoção da inversão de fases prevista no </w:t>
      </w:r>
      <w:hyperlink r:id="rId39" w:anchor="art17§1" w:history="1">
        <w:r w:rsidR="00D937A7" w:rsidRPr="00B17719">
          <w:rPr>
            <w:rStyle w:val="Hyperlink"/>
            <w:rFonts w:ascii="Consolas" w:hAnsi="Consolas"/>
            <w:color w:val="auto"/>
            <w:sz w:val="28"/>
            <w:szCs w:val="28"/>
            <w:u w:val="none"/>
          </w:rPr>
          <w:t>§ 1º do art. 17 da Lei nº 14.133, de 2021</w:t>
        </w:r>
      </w:hyperlink>
      <w:r w:rsidR="00D937A7"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0BBE8646"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EC02B75"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3C8C243"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.6. Os recursos interpostos fora do prazo não serão conhecidos. </w:t>
      </w:r>
    </w:p>
    <w:p w14:paraId="712D86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C73E0" w14:textId="392D58F8"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.7. O prazo para apresentação de contrarrazões ao recurso pelos demais licitantes será de 3 (três) dias úteis, contados da data da intimação pessoal ou da divulgação da interposição do </w:t>
      </w:r>
      <w:r w:rsidR="00D937A7" w:rsidRPr="00B17719">
        <w:rPr>
          <w:rFonts w:ascii="Consolas" w:hAnsi="Consolas"/>
          <w:color w:val="auto"/>
          <w:sz w:val="28"/>
          <w:szCs w:val="28"/>
        </w:rPr>
        <w:lastRenderedPageBreak/>
        <w:t>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4DE53B4" w14:textId="6E4BDDE9"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16B42E" w14:textId="1305CBE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.9. O acolhimento do recurso invalida tão somente os atos insuscetíveis de aproveitamento. </w:t>
      </w:r>
    </w:p>
    <w:p w14:paraId="3A6F5996"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763C83C8" w14:textId="62FA6130"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.10. Os autos do processo permanecerão com vista franqueada aos interessados nos sítios eletrônicos: </w:t>
      </w:r>
      <w:r w:rsidR="00D937A7" w:rsidRPr="00B17719">
        <w:rPr>
          <w:rFonts w:ascii="Consolas" w:hAnsi="Consolas"/>
          <w:color w:val="auto"/>
          <w:sz w:val="28"/>
          <w:szCs w:val="28"/>
          <w:shd w:val="clear" w:color="auto" w:fill="FFFFFF"/>
        </w:rPr>
        <w:t xml:space="preserve"> </w:t>
      </w:r>
      <w:r w:rsidR="00D7773F">
        <w:rPr>
          <w:rFonts w:ascii="Consolas" w:hAnsi="Consolas"/>
          <w:sz w:val="28"/>
          <w:szCs w:val="28"/>
          <w:shd w:val="clear" w:color="auto" w:fill="FFFFFF"/>
        </w:rPr>
        <w:t>www.bll.org.br</w:t>
      </w:r>
      <w:r w:rsidR="00D937A7" w:rsidRPr="00B17719">
        <w:rPr>
          <w:rFonts w:ascii="Consolas" w:hAnsi="Consolas"/>
          <w:bCs/>
          <w:color w:val="auto"/>
          <w:sz w:val="28"/>
          <w:szCs w:val="28"/>
        </w:rPr>
        <w:t xml:space="preserve"> e www.</w:t>
      </w:r>
      <w:r w:rsidR="00B17719">
        <w:rPr>
          <w:rFonts w:ascii="Consolas" w:hAnsi="Consolas"/>
          <w:bCs/>
          <w:color w:val="auto"/>
          <w:sz w:val="28"/>
          <w:szCs w:val="28"/>
        </w:rPr>
        <w:t>i</w:t>
      </w:r>
      <w:r w:rsidR="00D22389" w:rsidRPr="00B17719">
        <w:rPr>
          <w:rFonts w:ascii="Consolas" w:hAnsi="Consolas"/>
          <w:bCs/>
          <w:color w:val="auto"/>
          <w:sz w:val="28"/>
          <w:szCs w:val="28"/>
        </w:rPr>
        <w:t>aras</w:t>
      </w:r>
      <w:r w:rsidR="00D937A7" w:rsidRPr="00B17719">
        <w:rPr>
          <w:rFonts w:ascii="Consolas" w:hAnsi="Consolas"/>
          <w:bCs/>
          <w:color w:val="auto"/>
          <w:sz w:val="28"/>
          <w:szCs w:val="28"/>
        </w:rPr>
        <w:t>.sp.gov.br</w:t>
      </w:r>
      <w:r w:rsidR="00D937A7" w:rsidRPr="00B17719">
        <w:rPr>
          <w:rFonts w:ascii="Consolas" w:hAnsi="Consolas"/>
          <w:color w:val="auto"/>
          <w:sz w:val="28"/>
          <w:szCs w:val="28"/>
        </w:rPr>
        <w:t>.</w:t>
      </w:r>
    </w:p>
    <w:p w14:paraId="3E0DA9CB"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5295C847" w14:textId="7C7EABBF" w:rsidR="0047093D" w:rsidRPr="00B17719" w:rsidRDefault="0047093D" w:rsidP="0047093D">
      <w:pPr>
        <w:pStyle w:val="Nivel01"/>
        <w:rPr>
          <w:rFonts w:ascii="Consolas" w:hAnsi="Consolas"/>
          <w:sz w:val="28"/>
          <w:szCs w:val="28"/>
        </w:rPr>
      </w:pPr>
      <w:r w:rsidRPr="00B17719">
        <w:rPr>
          <w:rFonts w:ascii="Consolas" w:hAnsi="Consolas"/>
          <w:sz w:val="28"/>
          <w:szCs w:val="28"/>
        </w:rPr>
        <w:t>1</w:t>
      </w:r>
      <w:r>
        <w:rPr>
          <w:rFonts w:ascii="Consolas" w:hAnsi="Consolas"/>
          <w:sz w:val="28"/>
          <w:szCs w:val="28"/>
        </w:rPr>
        <w:t>0</w:t>
      </w:r>
      <w:r w:rsidRPr="00B17719">
        <w:rPr>
          <w:rFonts w:ascii="Consolas" w:hAnsi="Consolas"/>
          <w:sz w:val="28"/>
          <w:szCs w:val="28"/>
        </w:rPr>
        <w:t xml:space="preserve">. </w:t>
      </w:r>
      <w:bookmarkStart w:id="25" w:name="_Toc135469235"/>
      <w:r w:rsidRPr="00B17719">
        <w:rPr>
          <w:rFonts w:ascii="Consolas" w:hAnsi="Consolas"/>
          <w:sz w:val="28"/>
          <w:szCs w:val="28"/>
        </w:rPr>
        <w:t>DA IMPUGNAÇÃO AO EDITAL E DO PEDIDO DE ESCLARECIMENTO</w:t>
      </w:r>
      <w:bookmarkEnd w:id="25"/>
      <w:r w:rsidRPr="00B17719">
        <w:rPr>
          <w:rFonts w:ascii="Consolas" w:hAnsi="Consolas"/>
          <w:sz w:val="28"/>
          <w:szCs w:val="28"/>
        </w:rPr>
        <w:t>:</w:t>
      </w:r>
    </w:p>
    <w:p w14:paraId="5731307F" w14:textId="77777777" w:rsidR="0047093D" w:rsidRPr="00B17719" w:rsidRDefault="0047093D" w:rsidP="0047093D">
      <w:pPr>
        <w:rPr>
          <w:rFonts w:ascii="Consolas" w:hAnsi="Consolas"/>
          <w:sz w:val="28"/>
          <w:szCs w:val="28"/>
        </w:rPr>
      </w:pPr>
    </w:p>
    <w:p w14:paraId="151E56C6" w14:textId="00CE8A54"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.1. Qualquer pessoa é parte legítima para impugnar este Edital por irregularidade na aplicação da </w:t>
      </w:r>
      <w:hyperlink r:id="rId40"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7F3AD3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A48F52A" w14:textId="44FA86D7"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586A96A" w14:textId="415A3843"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.3. A impugnação e o pedido de esclarecimento poderão ser realizados por forma eletrônica, pelo e-mail: </w:t>
      </w:r>
      <w:r>
        <w:rPr>
          <w:rFonts w:ascii="Consolas" w:hAnsi="Consolas"/>
          <w:iCs/>
          <w:sz w:val="28"/>
          <w:szCs w:val="28"/>
        </w:rPr>
        <w:t>licitacaoiaras@hotmail.com</w:t>
      </w:r>
      <w:r w:rsidRPr="00B17719">
        <w:rPr>
          <w:rFonts w:ascii="Consolas" w:hAnsi="Consolas"/>
          <w:color w:val="auto"/>
          <w:sz w:val="28"/>
          <w:szCs w:val="28"/>
        </w:rPr>
        <w:t>.</w:t>
      </w:r>
    </w:p>
    <w:p w14:paraId="7A1E2B75"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7276338B" w14:textId="0B1FC5C0"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 As impugnações e pedidos de esclarecimentos não suspendem os prazos previstos no certame.</w:t>
      </w:r>
    </w:p>
    <w:p w14:paraId="3BA44811"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286D95A9" w14:textId="4B3D333A" w:rsidR="0047093D"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.4.1. A concessão de efeito suspensivo à impugnação é medida excepcional e deverá ser motivada pelo agente de contratação, nos autos do processo de licitação.</w:t>
      </w:r>
    </w:p>
    <w:p w14:paraId="0F1333F0" w14:textId="77777777" w:rsidR="0047093D" w:rsidRPr="00B17719" w:rsidRDefault="0047093D" w:rsidP="0047093D">
      <w:pPr>
        <w:pStyle w:val="Nivel3"/>
        <w:numPr>
          <w:ilvl w:val="0"/>
          <w:numId w:val="0"/>
        </w:numPr>
        <w:spacing w:before="0" w:after="0" w:line="240" w:lineRule="auto"/>
        <w:rPr>
          <w:rFonts w:ascii="Consolas" w:hAnsi="Consolas"/>
          <w:color w:val="auto"/>
          <w:sz w:val="28"/>
          <w:szCs w:val="28"/>
        </w:rPr>
      </w:pPr>
    </w:p>
    <w:p w14:paraId="6EBC32DC" w14:textId="734FA805"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.5. Acolhida a impugnação, será definida e publicada nova data para a realização do certame.</w:t>
      </w:r>
    </w:p>
    <w:p w14:paraId="19D69C78" w14:textId="29A0BF41"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w:t>
      </w:r>
      <w:r w:rsidR="0047093D">
        <w:rPr>
          <w:rFonts w:ascii="Consolas" w:hAnsi="Consolas"/>
          <w:sz w:val="28"/>
          <w:szCs w:val="28"/>
        </w:rPr>
        <w:t>1</w:t>
      </w:r>
      <w:r w:rsidRPr="00B17719">
        <w:rPr>
          <w:rFonts w:ascii="Consolas" w:hAnsi="Consolas"/>
          <w:sz w:val="28"/>
          <w:szCs w:val="28"/>
        </w:rPr>
        <w:t xml:space="preserve">. </w:t>
      </w:r>
      <w:bookmarkStart w:id="26" w:name="_Toc135469234"/>
      <w:r w:rsidRPr="00B17719">
        <w:rPr>
          <w:rFonts w:ascii="Consolas" w:hAnsi="Consolas"/>
          <w:sz w:val="28"/>
          <w:szCs w:val="28"/>
        </w:rPr>
        <w:t>DAS INFRAÇÕES ADMINISTRATIVAS E SANÇÕES</w:t>
      </w:r>
      <w:bookmarkEnd w:id="26"/>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212C3B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38E41C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B17719">
        <w:rPr>
          <w:rFonts w:ascii="Consolas" w:hAnsi="Consolas"/>
          <w:color w:val="auto"/>
          <w:sz w:val="28"/>
          <w:szCs w:val="28"/>
        </w:rPr>
        <w:t>11.1.1. Deixar de entregar a documentação exigida para o certame ou não entregar qualquer documento que tenha sido solicitado pela pregoeira durante o certame;</w:t>
      </w:r>
      <w:bookmarkEnd w:id="27"/>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9" w:name="_Ref114668108"/>
      <w:r w:rsidRPr="00B17719">
        <w:rPr>
          <w:rFonts w:ascii="Consolas" w:hAnsi="Consolas"/>
          <w:color w:val="auto"/>
          <w:sz w:val="28"/>
          <w:szCs w:val="28"/>
        </w:rPr>
        <w:t>11.1.2. Salvo em decorrência de fato superveniente devidamente justificado, não mantiver a proposta em especial quando:</w:t>
      </w:r>
      <w:bookmarkEnd w:id="29"/>
    </w:p>
    <w:p w14:paraId="1137C3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A9F188" w14:textId="74CF188A"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0" w:name="_Ref114668139"/>
      <w:r w:rsidRPr="00B17719">
        <w:rPr>
          <w:rFonts w:ascii="Consolas" w:hAnsi="Consolas"/>
          <w:color w:val="auto"/>
          <w:sz w:val="28"/>
          <w:szCs w:val="28"/>
        </w:rPr>
        <w:t>11.1.3. Não celebrar o contrato ou não entregar a documentação exigida para a contratação, quando convocado dentro do prazo de validade de sua proposta;</w:t>
      </w:r>
      <w:bookmarkEnd w:id="30"/>
    </w:p>
    <w:p w14:paraId="0222ADDC" w14:textId="77777777" w:rsidR="00CA2D35" w:rsidRDefault="00CA2D35" w:rsidP="00D937A7">
      <w:pPr>
        <w:pStyle w:val="Nivel4"/>
        <w:numPr>
          <w:ilvl w:val="0"/>
          <w:numId w:val="0"/>
        </w:numPr>
        <w:spacing w:before="0" w:after="0" w:line="240" w:lineRule="auto"/>
        <w:rPr>
          <w:rFonts w:ascii="Consolas" w:hAnsi="Consolas"/>
          <w:sz w:val="28"/>
          <w:szCs w:val="28"/>
        </w:rPr>
      </w:pPr>
    </w:p>
    <w:p w14:paraId="5BA3D941" w14:textId="7D31FF79"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249"/>
      <w:r w:rsidRPr="00B17719">
        <w:rPr>
          <w:rFonts w:ascii="Consolas" w:hAnsi="Consolas"/>
          <w:color w:val="auto"/>
          <w:sz w:val="28"/>
          <w:szCs w:val="28"/>
        </w:rPr>
        <w:t>11.1.4. Apresentar declaração ou documentação falsa exigida para o certame ou prestar declaração falsa durante a licitação</w:t>
      </w:r>
      <w:bookmarkEnd w:id="31"/>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B1BE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2" w:name="_Ref114668245"/>
      <w:r w:rsidRPr="00B17719">
        <w:rPr>
          <w:rFonts w:ascii="Consolas" w:hAnsi="Consolas"/>
          <w:color w:val="auto"/>
          <w:sz w:val="28"/>
          <w:szCs w:val="28"/>
        </w:rPr>
        <w:t>11.1.5. Fraudar a licitação</w:t>
      </w:r>
      <w:bookmarkEnd w:id="32"/>
      <w:r w:rsidRPr="00B17719">
        <w:rPr>
          <w:rFonts w:ascii="Consolas" w:hAnsi="Consolas"/>
          <w:color w:val="auto"/>
          <w:sz w:val="28"/>
          <w:szCs w:val="28"/>
        </w:rPr>
        <w:t>;</w:t>
      </w:r>
    </w:p>
    <w:p w14:paraId="11A634ED" w14:textId="3869DA6E"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3" w:name="_Ref114668247"/>
      <w:r w:rsidRPr="00B17719">
        <w:rPr>
          <w:rFonts w:ascii="Consolas" w:hAnsi="Consolas"/>
          <w:color w:val="auto"/>
          <w:sz w:val="28"/>
          <w:szCs w:val="28"/>
        </w:rPr>
        <w:lastRenderedPageBreak/>
        <w:t>11.1.6. Comportar-se de modo inidôneo ou cometer fraude de qualquer natureza, em especial quando:</w:t>
      </w:r>
      <w:bookmarkEnd w:id="33"/>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5CE96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4173C261"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0F4D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1CE3702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C52D937" w14:textId="47ED5B8C" w:rsidR="00D937A7"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11.1.6.3. Apresentar amostra falsificada ou deteriorada; </w:t>
      </w:r>
    </w:p>
    <w:p w14:paraId="77DDD59C"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25F912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4" w:name="_Ref114668251"/>
      <w:r w:rsidRPr="00B17719">
        <w:rPr>
          <w:rFonts w:ascii="Consolas" w:hAnsi="Consolas"/>
          <w:color w:val="auto"/>
          <w:sz w:val="28"/>
          <w:szCs w:val="28"/>
        </w:rPr>
        <w:t>11.1.7. Praticar atos ilícitos com vistas a frustrar os objetivos da licitação</w:t>
      </w:r>
      <w:bookmarkEnd w:id="34"/>
    </w:p>
    <w:p w14:paraId="5F47283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52"/>
      <w:r w:rsidRPr="00B17719">
        <w:rPr>
          <w:rFonts w:ascii="Consolas" w:hAnsi="Consolas"/>
          <w:color w:val="auto"/>
          <w:sz w:val="28"/>
          <w:szCs w:val="28"/>
        </w:rPr>
        <w:t xml:space="preserve">11.1.8. Praticar ato lesivo previsto no </w:t>
      </w:r>
      <w:hyperlink r:id="rId41"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5"/>
    </w:p>
    <w:bookmarkEnd w:id="28"/>
    <w:p w14:paraId="660338D0"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080702F" w14:textId="7721C80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2"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1816B52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11.3.4. Os danos que dela provierem para a Administração Pública</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4A9C65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029C7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 </w:t>
      </w:r>
    </w:p>
    <w:p w14:paraId="6A786013" w14:textId="77777777" w:rsidR="00636ACE" w:rsidRDefault="00636ACE" w:rsidP="00D937A7">
      <w:pPr>
        <w:pStyle w:val="Nivel3"/>
        <w:numPr>
          <w:ilvl w:val="0"/>
          <w:numId w:val="0"/>
        </w:numPr>
        <w:spacing w:before="0" w:after="0" w:line="240" w:lineRule="auto"/>
        <w:rPr>
          <w:rFonts w:ascii="Consolas" w:hAnsi="Consolas"/>
          <w:color w:val="auto"/>
          <w:sz w:val="28"/>
          <w:szCs w:val="28"/>
        </w:rPr>
      </w:pPr>
      <w:bookmarkStart w:id="36" w:name="_Hlk113876035"/>
    </w:p>
    <w:p w14:paraId="2BF82B6B" w14:textId="056ABA43"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11.4.1. Para as infrações previstas nos itens 11.1.1, 11.1.2 e 11.1.3, a multa será de 0,5% a 15% do valor do contrato licitado.</w:t>
      </w:r>
    </w:p>
    <w:p w14:paraId="6AA683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36"/>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w:t>
      </w:r>
      <w:r w:rsidRPr="00B17719">
        <w:rPr>
          <w:rFonts w:ascii="Consolas" w:hAnsi="Consolas"/>
          <w:color w:val="auto"/>
          <w:sz w:val="28"/>
          <w:szCs w:val="28"/>
        </w:rPr>
        <w:lastRenderedPageBreak/>
        <w:t xml:space="preserve">administrativas previstas nos itens 11.1.1, 11.1.2 e 11.1.3 que justifiquem a imposição de penalidade mais grave que a sanção de impedimento de licitar e contratar, cuja duração observará o prazo previsto no </w:t>
      </w:r>
      <w:hyperlink r:id="rId43"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21349B" w14:textId="5AC0BD03"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2F2007EA" w14:textId="77777777" w:rsidR="002B201E" w:rsidRPr="00B17719" w:rsidRDefault="002B201E" w:rsidP="00D937A7">
      <w:pPr>
        <w:pStyle w:val="Nivel2"/>
        <w:numPr>
          <w:ilvl w:val="0"/>
          <w:numId w:val="0"/>
        </w:numPr>
        <w:spacing w:before="0" w:after="0" w:line="240" w:lineRule="auto"/>
        <w:rPr>
          <w:rFonts w:ascii="Consolas" w:hAnsi="Consolas"/>
          <w:color w:val="auto"/>
          <w:sz w:val="28"/>
          <w:szCs w:val="28"/>
        </w:rPr>
      </w:pPr>
    </w:p>
    <w:p w14:paraId="45085408" w14:textId="24A76B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B92E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D898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11.13. O recurso e o pedido de reconsideração terão efeito suspensivo do ato ou da decisão recorrida até que sobrevenha decisão final da autoridade competente.</w:t>
      </w:r>
    </w:p>
    <w:p w14:paraId="4F05D11D" w14:textId="77777777" w:rsidR="00680C0C" w:rsidRDefault="00680C0C" w:rsidP="00D937A7">
      <w:pPr>
        <w:pStyle w:val="Nivel2"/>
        <w:numPr>
          <w:ilvl w:val="0"/>
          <w:numId w:val="0"/>
        </w:numPr>
        <w:spacing w:before="0" w:after="0" w:line="240" w:lineRule="auto"/>
        <w:rPr>
          <w:rFonts w:ascii="Consolas" w:hAnsi="Consolas"/>
          <w:color w:val="auto"/>
          <w:sz w:val="28"/>
          <w:szCs w:val="28"/>
        </w:rPr>
      </w:pPr>
    </w:p>
    <w:p w14:paraId="1A5963E7" w14:textId="64F611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552EF563" w14:textId="77777777" w:rsidR="0047093D" w:rsidRPr="00B17719" w:rsidRDefault="0047093D" w:rsidP="00D937A7">
      <w:pPr>
        <w:pStyle w:val="Nivel2"/>
        <w:numPr>
          <w:ilvl w:val="0"/>
          <w:numId w:val="0"/>
        </w:numPr>
        <w:spacing w:before="0" w:after="0" w:line="240" w:lineRule="auto"/>
        <w:rPr>
          <w:rFonts w:ascii="Consolas" w:hAnsi="Consolas"/>
          <w:color w:val="auto"/>
          <w:sz w:val="28"/>
          <w:szCs w:val="28"/>
        </w:rPr>
      </w:pPr>
    </w:p>
    <w:p w14:paraId="50DC47F4" w14:textId="71204C4C" w:rsidR="00D937A7" w:rsidRPr="00B17719" w:rsidRDefault="00D937A7" w:rsidP="00D937A7">
      <w:pPr>
        <w:pStyle w:val="Nivel01"/>
        <w:rPr>
          <w:rFonts w:ascii="Consolas" w:hAnsi="Consolas"/>
          <w:sz w:val="28"/>
          <w:szCs w:val="28"/>
        </w:rPr>
      </w:pPr>
      <w:bookmarkStart w:id="37" w:name="_Toc135469236"/>
      <w:r w:rsidRPr="00B17719">
        <w:rPr>
          <w:rFonts w:ascii="Consolas" w:hAnsi="Consolas"/>
          <w:sz w:val="28"/>
          <w:szCs w:val="28"/>
        </w:rPr>
        <w:t>1</w:t>
      </w:r>
      <w:r w:rsidR="0047093D">
        <w:rPr>
          <w:rFonts w:ascii="Consolas" w:hAnsi="Consolas"/>
          <w:sz w:val="28"/>
          <w:szCs w:val="28"/>
        </w:rPr>
        <w:t>2</w:t>
      </w:r>
      <w:r w:rsidRPr="00B17719">
        <w:rPr>
          <w:rFonts w:ascii="Consolas" w:hAnsi="Consolas"/>
          <w:sz w:val="28"/>
          <w:szCs w:val="28"/>
        </w:rPr>
        <w:t>. DAS DISPOSIÇÕES GERAIS</w:t>
      </w:r>
      <w:bookmarkEnd w:id="37"/>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0A1BB5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2733A6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4FED22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57C14C0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5F81C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2186C4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4EC79B7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.7. Na contagem dos prazos estabelecidos neste Edital e seus Anexos, excluir-se-á o dia do início e incluir-se-á o do </w:t>
      </w:r>
      <w:r w:rsidRPr="00B17719">
        <w:rPr>
          <w:rFonts w:ascii="Consolas" w:hAnsi="Consolas"/>
          <w:color w:val="auto"/>
          <w:sz w:val="28"/>
          <w:szCs w:val="28"/>
        </w:rPr>
        <w:lastRenderedPageBreak/>
        <w:t>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C6BE6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3340CD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E23D88" w14:textId="2397DC7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.10. O Edital e seus anexos estão disponíveis, na íntegra, no Portal Nacional de Contratações Públicas (PNCP) e endereço eletrônico </w:t>
      </w:r>
      <w:r w:rsidR="00D7773F">
        <w:rPr>
          <w:rFonts w:ascii="Consolas" w:hAnsi="Consolas"/>
          <w:sz w:val="28"/>
          <w:szCs w:val="28"/>
          <w:shd w:val="clear" w:color="auto" w:fill="FFFFFF"/>
        </w:rPr>
        <w:t>www.bll.org.br</w:t>
      </w:r>
      <w:r w:rsidRPr="00B17719">
        <w:rPr>
          <w:rFonts w:ascii="Consolas" w:hAnsi="Consolas"/>
          <w:color w:val="auto"/>
          <w:sz w:val="28"/>
          <w:szCs w:val="28"/>
        </w:rPr>
        <w:t>.</w:t>
      </w:r>
    </w:p>
    <w:p w14:paraId="675F592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EC29B3" w14:textId="5D1B20A5" w:rsidR="00D937A7"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1</w:t>
      </w:r>
      <w:r w:rsidRPr="00B17719">
        <w:rPr>
          <w:rFonts w:ascii="Consolas" w:hAnsi="Consolas"/>
          <w:color w:val="auto"/>
          <w:sz w:val="28"/>
          <w:szCs w:val="28"/>
        </w:rPr>
        <w:t xml:space="preserve">. </w:t>
      </w:r>
      <w:r w:rsidR="00D937A7"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D937A7">
      <w:pPr>
        <w:pStyle w:val="Nivel2"/>
        <w:numPr>
          <w:ilvl w:val="0"/>
          <w:numId w:val="0"/>
        </w:numPr>
        <w:spacing w:before="0" w:after="0" w:line="240" w:lineRule="auto"/>
        <w:ind w:left="720"/>
        <w:rPr>
          <w:rFonts w:ascii="Consolas" w:hAnsi="Consolas"/>
          <w:color w:val="auto"/>
          <w:sz w:val="28"/>
          <w:szCs w:val="28"/>
        </w:rPr>
      </w:pPr>
    </w:p>
    <w:p w14:paraId="0D2A0AD3" w14:textId="562F8A7D" w:rsidR="00D937A7" w:rsidRPr="00B17719" w:rsidRDefault="0047093D" w:rsidP="0047093D">
      <w:pPr>
        <w:pStyle w:val="Nivel3"/>
        <w:numPr>
          <w:ilvl w:val="2"/>
          <w:numId w:val="10"/>
        </w:numPr>
        <w:spacing w:before="0" w:after="0" w:line="240" w:lineRule="auto"/>
        <w:rPr>
          <w:rFonts w:ascii="Consolas" w:hAnsi="Consolas"/>
          <w:color w:val="auto"/>
          <w:sz w:val="28"/>
          <w:szCs w:val="28"/>
        </w:rPr>
      </w:pPr>
      <w:r>
        <w:rPr>
          <w:rFonts w:ascii="Consolas" w:hAnsi="Consolas"/>
          <w:color w:val="auto"/>
          <w:sz w:val="28"/>
          <w:szCs w:val="28"/>
        </w:rPr>
        <w:t xml:space="preserve"> </w:t>
      </w:r>
      <w:r w:rsidR="00D937A7" w:rsidRPr="00B17719">
        <w:rPr>
          <w:rFonts w:ascii="Consolas" w:hAnsi="Consolas"/>
          <w:color w:val="auto"/>
          <w:sz w:val="28"/>
          <w:szCs w:val="28"/>
        </w:rPr>
        <w:t>ANEXO I - Termo de Referência</w:t>
      </w:r>
      <w:r w:rsidR="009B78CB">
        <w:rPr>
          <w:rFonts w:ascii="Consolas" w:hAnsi="Consolas"/>
          <w:color w:val="auto"/>
          <w:sz w:val="28"/>
          <w:szCs w:val="28"/>
        </w:rPr>
        <w:t>;</w:t>
      </w:r>
    </w:p>
    <w:p w14:paraId="20EDFC86" w14:textId="77777777" w:rsidR="00D937A7" w:rsidRPr="00B17719" w:rsidRDefault="00D937A7" w:rsidP="00D937A7">
      <w:pPr>
        <w:pStyle w:val="Nivel3"/>
        <w:numPr>
          <w:ilvl w:val="0"/>
          <w:numId w:val="0"/>
        </w:numPr>
        <w:spacing w:before="0" w:after="0" w:line="240" w:lineRule="auto"/>
        <w:ind w:left="720"/>
        <w:rPr>
          <w:rFonts w:ascii="Consolas" w:hAnsi="Consolas"/>
          <w:color w:val="auto"/>
          <w:sz w:val="28"/>
          <w:szCs w:val="28"/>
        </w:rPr>
      </w:pPr>
    </w:p>
    <w:p w14:paraId="64FD592C" w14:textId="78E0C196" w:rsidR="00D937A7"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 xml:space="preserve">1.2 </w:t>
      </w:r>
      <w:r w:rsidR="00D937A7" w:rsidRPr="00B17719">
        <w:rPr>
          <w:rFonts w:ascii="Consolas" w:hAnsi="Consolas"/>
          <w:color w:val="auto"/>
          <w:sz w:val="28"/>
          <w:szCs w:val="28"/>
        </w:rPr>
        <w:t>ANEXO II – Minuta de Termo de Contrato</w:t>
      </w:r>
      <w:r w:rsidR="009B78CB">
        <w:rPr>
          <w:rFonts w:ascii="Consolas" w:hAnsi="Consolas"/>
          <w:color w:val="auto"/>
          <w:sz w:val="28"/>
          <w:szCs w:val="28"/>
        </w:rPr>
        <w:t>;</w:t>
      </w:r>
    </w:p>
    <w:p w14:paraId="6652EB89" w14:textId="1213110D" w:rsidR="00D937A7" w:rsidRDefault="00D937A7" w:rsidP="00D937A7">
      <w:pPr>
        <w:pStyle w:val="Nivel3"/>
        <w:numPr>
          <w:ilvl w:val="0"/>
          <w:numId w:val="0"/>
        </w:numPr>
        <w:spacing w:before="0" w:after="0" w:line="240" w:lineRule="auto"/>
        <w:rPr>
          <w:rFonts w:ascii="Consolas" w:hAnsi="Consolas"/>
          <w:color w:val="auto"/>
          <w:sz w:val="28"/>
          <w:szCs w:val="28"/>
        </w:rPr>
      </w:pPr>
    </w:p>
    <w:p w14:paraId="0E092ECA" w14:textId="616F9213" w:rsidR="002B201E" w:rsidRDefault="002B201E" w:rsidP="002B201E">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Pr>
          <w:rFonts w:ascii="Consolas" w:hAnsi="Consolas"/>
          <w:color w:val="auto"/>
          <w:sz w:val="28"/>
          <w:szCs w:val="28"/>
        </w:rPr>
        <w:t>2</w:t>
      </w:r>
      <w:r w:rsidRPr="00871F8C">
        <w:rPr>
          <w:rFonts w:ascii="Consolas" w:hAnsi="Consolas"/>
          <w:color w:val="auto"/>
          <w:sz w:val="28"/>
          <w:szCs w:val="28"/>
        </w:rPr>
        <w:t>.11.3. ANEXO III – Modelo Arquivo Declaração (Fase Cadastramento da Proposta Inicial)</w:t>
      </w:r>
      <w:r w:rsidR="009B78CB">
        <w:rPr>
          <w:rFonts w:ascii="Consolas" w:hAnsi="Consolas"/>
          <w:color w:val="auto"/>
          <w:sz w:val="28"/>
          <w:szCs w:val="28"/>
        </w:rPr>
        <w:t>.</w:t>
      </w:r>
    </w:p>
    <w:p w14:paraId="1DBCFB13" w14:textId="77777777" w:rsidR="00CA2D35" w:rsidRDefault="00CA2D35" w:rsidP="002B201E">
      <w:pPr>
        <w:pStyle w:val="Nivel3"/>
        <w:numPr>
          <w:ilvl w:val="0"/>
          <w:numId w:val="0"/>
        </w:numPr>
        <w:spacing w:before="0" w:after="0" w:line="240" w:lineRule="auto"/>
        <w:rPr>
          <w:rFonts w:ascii="Consolas" w:hAnsi="Consolas"/>
          <w:color w:val="auto"/>
          <w:sz w:val="28"/>
          <w:szCs w:val="28"/>
        </w:rPr>
      </w:pPr>
    </w:p>
    <w:p w14:paraId="0B863A00" w14:textId="0F2B2864" w:rsidR="00763BDD" w:rsidRDefault="002B201E" w:rsidP="00D22389">
      <w:pPr>
        <w:jc w:val="center"/>
        <w:rPr>
          <w:rFonts w:ascii="Consolas" w:hAnsi="Consolas" w:cs="Arial"/>
          <w:b/>
          <w:bCs/>
          <w:sz w:val="28"/>
          <w:szCs w:val="28"/>
        </w:rPr>
      </w:pPr>
      <w:r w:rsidRPr="00676039">
        <w:rPr>
          <w:rFonts w:ascii="Consolas" w:eastAsia="MS Mincho" w:hAnsi="Consolas" w:cs="Tahoma"/>
          <w:b/>
          <w:bCs/>
          <w:iCs/>
          <w:sz w:val="28"/>
          <w:szCs w:val="28"/>
        </w:rPr>
        <w:t xml:space="preserve">IARAS, </w:t>
      </w:r>
      <w:r w:rsidR="009B78CB">
        <w:rPr>
          <w:rFonts w:ascii="Consolas" w:eastAsia="MS Mincho" w:hAnsi="Consolas" w:cs="Tahoma"/>
          <w:b/>
          <w:bCs/>
          <w:iCs/>
          <w:sz w:val="28"/>
          <w:szCs w:val="28"/>
        </w:rPr>
        <w:t>03</w:t>
      </w:r>
      <w:r w:rsidRPr="00676039">
        <w:rPr>
          <w:rFonts w:ascii="Consolas" w:eastAsia="MS Mincho" w:hAnsi="Consolas" w:cs="Tahoma"/>
          <w:b/>
          <w:bCs/>
          <w:iCs/>
          <w:sz w:val="28"/>
          <w:szCs w:val="28"/>
        </w:rPr>
        <w:t xml:space="preserve"> DE </w:t>
      </w:r>
      <w:r w:rsidR="009B78CB">
        <w:rPr>
          <w:rFonts w:ascii="Consolas" w:eastAsia="MS Mincho" w:hAnsi="Consolas" w:cs="Tahoma"/>
          <w:b/>
          <w:bCs/>
          <w:iCs/>
          <w:sz w:val="28"/>
          <w:szCs w:val="28"/>
        </w:rPr>
        <w:t>JUNHO</w:t>
      </w:r>
      <w:r>
        <w:rPr>
          <w:rFonts w:ascii="Consolas" w:eastAsia="MS Mincho" w:hAnsi="Consolas" w:cs="Tahoma"/>
          <w:b/>
          <w:bCs/>
          <w:iCs/>
          <w:sz w:val="28"/>
          <w:szCs w:val="28"/>
        </w:rPr>
        <w:t xml:space="preserve"> DE 2024</w:t>
      </w:r>
      <w:r w:rsidRPr="00676039">
        <w:rPr>
          <w:rFonts w:ascii="Consolas" w:eastAsia="MS Mincho" w:hAnsi="Consolas" w:cs="Tahoma"/>
          <w:b/>
          <w:bCs/>
          <w:sz w:val="28"/>
          <w:szCs w:val="28"/>
        </w:rPr>
        <w:t>.</w:t>
      </w:r>
    </w:p>
    <w:p w14:paraId="6C58907C" w14:textId="77777777" w:rsidR="007412C6" w:rsidRDefault="007412C6" w:rsidP="00D22389">
      <w:pPr>
        <w:jc w:val="center"/>
        <w:rPr>
          <w:rFonts w:ascii="Consolas" w:hAnsi="Consolas" w:cs="Arial"/>
          <w:b/>
          <w:bCs/>
          <w:sz w:val="28"/>
          <w:szCs w:val="28"/>
        </w:rPr>
      </w:pPr>
    </w:p>
    <w:p w14:paraId="3E5DF5A7" w14:textId="77777777" w:rsidR="00763BDD" w:rsidRDefault="00763BDD" w:rsidP="00D22389">
      <w:pPr>
        <w:jc w:val="center"/>
        <w:rPr>
          <w:rFonts w:ascii="Consolas" w:hAnsi="Consolas" w:cs="Arial"/>
          <w:b/>
          <w:bCs/>
          <w:sz w:val="28"/>
          <w:szCs w:val="28"/>
        </w:rPr>
      </w:pPr>
    </w:p>
    <w:p w14:paraId="5C079FF8" w14:textId="77777777" w:rsidR="00CA2D35" w:rsidRDefault="00CA2D35" w:rsidP="00D22389">
      <w:pPr>
        <w:jc w:val="center"/>
        <w:rPr>
          <w:rFonts w:ascii="Consolas" w:hAnsi="Consolas" w:cs="Arial"/>
          <w:b/>
          <w:bCs/>
          <w:sz w:val="28"/>
          <w:szCs w:val="28"/>
        </w:rPr>
      </w:pPr>
    </w:p>
    <w:p w14:paraId="394D1871" w14:textId="77777777" w:rsidR="00763BDD" w:rsidRDefault="00763BDD" w:rsidP="00D22389">
      <w:pPr>
        <w:jc w:val="center"/>
        <w:rPr>
          <w:rFonts w:ascii="Consolas" w:hAnsi="Consolas" w:cs="Arial"/>
          <w:b/>
          <w:bCs/>
          <w:sz w:val="28"/>
          <w:szCs w:val="28"/>
        </w:rPr>
      </w:pPr>
    </w:p>
    <w:p w14:paraId="7A5C8229" w14:textId="35A5EBA0" w:rsidR="00D22389" w:rsidRPr="00B17719" w:rsidRDefault="00D22389" w:rsidP="00D22389">
      <w:pPr>
        <w:jc w:val="center"/>
        <w:rPr>
          <w:rFonts w:ascii="Consolas" w:hAnsi="Consolas" w:cs="Arial"/>
          <w:b/>
          <w:bCs/>
          <w:sz w:val="28"/>
          <w:szCs w:val="28"/>
        </w:rPr>
      </w:pPr>
      <w:r w:rsidRPr="00B17719">
        <w:rPr>
          <w:rFonts w:ascii="Consolas" w:hAnsi="Consolas" w:cs="Arial"/>
          <w:b/>
          <w:bCs/>
          <w:sz w:val="28"/>
          <w:szCs w:val="28"/>
        </w:rPr>
        <w:t>MARCOS JOSÉ ROSA</w:t>
      </w:r>
    </w:p>
    <w:p w14:paraId="6E06B035" w14:textId="49FA6ADC" w:rsidR="00D937A7" w:rsidRPr="00B17719" w:rsidRDefault="00D22389" w:rsidP="00D22389">
      <w:pPr>
        <w:pStyle w:val="SemEspaamento"/>
        <w:jc w:val="center"/>
        <w:rPr>
          <w:rFonts w:ascii="Consolas" w:hAnsi="Consolas" w:cs="Arial"/>
          <w:sz w:val="28"/>
          <w:szCs w:val="28"/>
        </w:rPr>
      </w:pPr>
      <w:r w:rsidRPr="00B17719">
        <w:rPr>
          <w:rFonts w:ascii="Consolas" w:hAnsi="Consolas" w:cs="Arial"/>
          <w:b/>
          <w:bCs/>
          <w:sz w:val="28"/>
          <w:szCs w:val="28"/>
        </w:rPr>
        <w:t>PREFEITO MUNICIPAL DE IARAS</w:t>
      </w:r>
    </w:p>
    <w:p w14:paraId="11A2D266" w14:textId="77777777" w:rsidR="00D937A7" w:rsidRPr="00B17719" w:rsidRDefault="00D937A7" w:rsidP="00D937A7">
      <w:pPr>
        <w:rPr>
          <w:rFonts w:ascii="Consolas" w:hAnsi="Consolas" w:cs="Arial"/>
          <w:b/>
          <w:bCs/>
          <w:sz w:val="28"/>
          <w:szCs w:val="28"/>
        </w:rPr>
      </w:pPr>
      <w:r w:rsidRPr="00B17719">
        <w:rPr>
          <w:rFonts w:ascii="Consolas" w:hAnsi="Consolas" w:cs="Arial"/>
          <w:b/>
          <w:bCs/>
          <w:sz w:val="28"/>
          <w:szCs w:val="28"/>
        </w:rPr>
        <w:br w:type="page"/>
      </w:r>
      <w:bookmarkStart w:id="38" w:name="_Hlk82471863"/>
    </w:p>
    <w:p w14:paraId="2E6E5152" w14:textId="422E904C" w:rsidR="00D937A7" w:rsidRPr="00B17719" w:rsidRDefault="00D937A7" w:rsidP="00D937A7">
      <w:pPr>
        <w:jc w:val="center"/>
        <w:rPr>
          <w:rFonts w:ascii="Consolas" w:hAnsi="Consolas" w:cs="Arial"/>
          <w:b/>
          <w:bCs/>
          <w:sz w:val="28"/>
          <w:szCs w:val="28"/>
        </w:rPr>
      </w:pPr>
      <w:r w:rsidRPr="00B17719">
        <w:rPr>
          <w:rFonts w:ascii="Consolas" w:hAnsi="Consolas" w:cs="Arial"/>
          <w:b/>
          <w:sz w:val="28"/>
          <w:szCs w:val="28"/>
        </w:rPr>
        <w:lastRenderedPageBreak/>
        <w:t>PROCESSO ADMINISTRATIVO N</w:t>
      </w:r>
      <w:r w:rsidRPr="00B17719">
        <w:rPr>
          <w:rFonts w:ascii="Consolas" w:hAnsi="Consolas" w:cs="Arial"/>
          <w:b/>
          <w:bCs/>
          <w:sz w:val="28"/>
          <w:szCs w:val="28"/>
        </w:rPr>
        <w:t xml:space="preserve">º </w:t>
      </w:r>
      <w:r w:rsidR="00510290">
        <w:rPr>
          <w:rFonts w:ascii="Consolas" w:hAnsi="Consolas" w:cs="Arial"/>
          <w:b/>
          <w:bCs/>
          <w:sz w:val="28"/>
          <w:szCs w:val="28"/>
        </w:rPr>
        <w:t>044/2024</w:t>
      </w:r>
    </w:p>
    <w:p w14:paraId="59328E74" w14:textId="26E663BE"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510290">
        <w:rPr>
          <w:rFonts w:ascii="Consolas" w:hAnsi="Consolas" w:cs="Arial"/>
          <w:b/>
          <w:bCs/>
          <w:sz w:val="28"/>
          <w:szCs w:val="28"/>
        </w:rPr>
        <w:t>030/2024</w:t>
      </w:r>
    </w:p>
    <w:p w14:paraId="038FE5EA" w14:textId="70EE7B4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ANEXO I </w:t>
      </w:r>
      <w:r w:rsidR="00610880">
        <w:rPr>
          <w:rFonts w:ascii="Consolas" w:hAnsi="Consolas" w:cs="Arial"/>
          <w:b/>
          <w:bCs/>
          <w:sz w:val="28"/>
          <w:szCs w:val="28"/>
        </w:rPr>
        <w:t>–</w:t>
      </w:r>
      <w:r w:rsidRPr="00B17719">
        <w:rPr>
          <w:rFonts w:ascii="Consolas" w:hAnsi="Consolas" w:cs="Arial"/>
          <w:b/>
          <w:bCs/>
          <w:sz w:val="28"/>
          <w:szCs w:val="28"/>
        </w:rPr>
        <w:t xml:space="preserve">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396FDF4F"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D83606" w:rsidRPr="008C303A">
        <w:rPr>
          <w:rStyle w:val="Forte"/>
          <w:rFonts w:ascii="Consolas" w:hAnsi="Consolas"/>
          <w:b w:val="0"/>
          <w:bCs w:val="0"/>
          <w:sz w:val="28"/>
          <w:szCs w:val="28"/>
        </w:rPr>
        <w:t xml:space="preserve">Aquisição de </w:t>
      </w:r>
      <w:r w:rsidR="00D83606">
        <w:rPr>
          <w:rStyle w:val="Forte"/>
          <w:rFonts w:ascii="Consolas" w:hAnsi="Consolas"/>
          <w:b w:val="0"/>
          <w:bCs w:val="0"/>
          <w:sz w:val="28"/>
          <w:szCs w:val="28"/>
        </w:rPr>
        <w:t>01 (um) Trator Cortador de Grama Modelo Giro Zero e 04 (quatro</w:t>
      </w:r>
      <w:proofErr w:type="gramStart"/>
      <w:r w:rsidR="00D83606">
        <w:rPr>
          <w:rStyle w:val="Forte"/>
          <w:rFonts w:ascii="Consolas" w:hAnsi="Consolas"/>
          <w:b w:val="0"/>
          <w:bCs w:val="0"/>
          <w:sz w:val="28"/>
          <w:szCs w:val="28"/>
        </w:rPr>
        <w:t>) Roçadeiras</w:t>
      </w:r>
      <w:proofErr w:type="gramEnd"/>
      <w:r w:rsidR="00D83606">
        <w:rPr>
          <w:rStyle w:val="Forte"/>
          <w:rFonts w:ascii="Consolas" w:hAnsi="Consolas"/>
          <w:b w:val="0"/>
          <w:bCs w:val="0"/>
          <w:sz w:val="28"/>
          <w:szCs w:val="28"/>
        </w:rPr>
        <w:t>, para a Secretaria de Limpeza Pública</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olor w:val="auto"/>
          <w:sz w:val="28"/>
          <w:szCs w:val="28"/>
        </w:rPr>
        <w:t>.</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932"/>
        <w:gridCol w:w="2786"/>
        <w:gridCol w:w="1460"/>
        <w:gridCol w:w="1172"/>
        <w:gridCol w:w="1328"/>
        <w:gridCol w:w="1298"/>
      </w:tblGrid>
      <w:tr w:rsidR="00B17719" w:rsidRPr="009B78CB" w14:paraId="4DABDCC6" w14:textId="77777777" w:rsidTr="00D83606">
        <w:trPr>
          <w:trHeight w:val="20"/>
          <w:jc w:val="center"/>
        </w:trPr>
        <w:tc>
          <w:tcPr>
            <w:tcW w:w="80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AFDF6A0" w14:textId="77777777" w:rsidR="00D937A7" w:rsidRPr="002E20B2" w:rsidRDefault="00D937A7" w:rsidP="00C2153C">
            <w:pPr>
              <w:jc w:val="center"/>
              <w:rPr>
                <w:rFonts w:ascii="Consolas" w:hAnsi="Consolas" w:cs="Arial"/>
                <w:sz w:val="20"/>
                <w:szCs w:val="20"/>
              </w:rPr>
            </w:pPr>
            <w:r w:rsidRPr="002E20B2">
              <w:rPr>
                <w:rFonts w:ascii="Consolas" w:eastAsia="Arial" w:hAnsi="Consolas" w:cs="Arial"/>
                <w:b/>
                <w:bCs/>
                <w:sz w:val="20"/>
                <w:szCs w:val="20"/>
              </w:rPr>
              <w:t>ITEM</w:t>
            </w:r>
          </w:p>
        </w:tc>
        <w:tc>
          <w:tcPr>
            <w:tcW w:w="93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BEB2A06" w14:textId="674103FB" w:rsidR="00D937A7" w:rsidRPr="002E20B2" w:rsidRDefault="00281450" w:rsidP="00C2153C">
            <w:pPr>
              <w:jc w:val="center"/>
              <w:rPr>
                <w:rFonts w:ascii="Consolas" w:hAnsi="Consolas" w:cs="Arial"/>
                <w:b/>
                <w:bCs/>
                <w:sz w:val="20"/>
                <w:szCs w:val="20"/>
              </w:rPr>
            </w:pPr>
            <w:r w:rsidRPr="002E20B2">
              <w:rPr>
                <w:rFonts w:ascii="Consolas" w:hAnsi="Consolas" w:cs="Arial"/>
                <w:b/>
                <w:bCs/>
                <w:sz w:val="20"/>
                <w:szCs w:val="20"/>
              </w:rPr>
              <w:t>CÓDIGO</w:t>
            </w:r>
          </w:p>
        </w:tc>
        <w:tc>
          <w:tcPr>
            <w:tcW w:w="278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7B7F01C" w14:textId="65266482" w:rsidR="00D937A7" w:rsidRPr="002E20B2" w:rsidRDefault="00281450" w:rsidP="00C2153C">
            <w:pPr>
              <w:jc w:val="center"/>
              <w:rPr>
                <w:rFonts w:ascii="Consolas" w:eastAsia="Arial" w:hAnsi="Consolas" w:cs="Arial"/>
                <w:b/>
                <w:bCs/>
                <w:sz w:val="20"/>
                <w:szCs w:val="20"/>
              </w:rPr>
            </w:pPr>
            <w:r w:rsidRPr="002E20B2">
              <w:rPr>
                <w:rFonts w:ascii="Consolas" w:eastAsia="Arial" w:hAnsi="Consolas" w:cs="Arial"/>
                <w:b/>
                <w:bCs/>
                <w:sz w:val="20"/>
                <w:szCs w:val="20"/>
              </w:rPr>
              <w:t>ESPECIFICAÇÃO</w:t>
            </w:r>
          </w:p>
        </w:tc>
        <w:tc>
          <w:tcPr>
            <w:tcW w:w="146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76834A65" w14:textId="5D68F698" w:rsidR="00D937A7" w:rsidRPr="002E20B2" w:rsidRDefault="00281450" w:rsidP="00C2153C">
            <w:pPr>
              <w:jc w:val="center"/>
              <w:rPr>
                <w:rFonts w:ascii="Consolas" w:hAnsi="Consolas" w:cs="Arial"/>
                <w:b/>
                <w:bCs/>
                <w:sz w:val="20"/>
                <w:szCs w:val="20"/>
              </w:rPr>
            </w:pPr>
            <w:r w:rsidRPr="002E20B2">
              <w:rPr>
                <w:rFonts w:ascii="Consolas" w:hAnsi="Consolas" w:cs="Arial"/>
                <w:b/>
                <w:bCs/>
                <w:sz w:val="20"/>
                <w:szCs w:val="20"/>
              </w:rPr>
              <w:t>QUANTIDADE</w:t>
            </w:r>
          </w:p>
        </w:tc>
        <w:tc>
          <w:tcPr>
            <w:tcW w:w="117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5C9F7EF" w14:textId="23630C4A" w:rsidR="00D937A7" w:rsidRPr="002E20B2" w:rsidRDefault="00281450" w:rsidP="00C2153C">
            <w:pPr>
              <w:jc w:val="center"/>
              <w:rPr>
                <w:rFonts w:ascii="Consolas" w:hAnsi="Consolas" w:cs="Arial"/>
                <w:sz w:val="20"/>
                <w:szCs w:val="20"/>
              </w:rPr>
            </w:pPr>
            <w:r w:rsidRPr="002E20B2">
              <w:rPr>
                <w:rFonts w:ascii="Consolas" w:eastAsia="Arial" w:hAnsi="Consolas" w:cs="Arial"/>
                <w:b/>
                <w:bCs/>
                <w:sz w:val="20"/>
                <w:szCs w:val="20"/>
              </w:rPr>
              <w:t>UNIDADE DE MEDIDA</w:t>
            </w:r>
          </w:p>
        </w:tc>
        <w:tc>
          <w:tcPr>
            <w:tcW w:w="132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FA235E7" w14:textId="77777777" w:rsidR="00D937A7" w:rsidRPr="002E20B2" w:rsidRDefault="00D937A7" w:rsidP="00C2153C">
            <w:pPr>
              <w:jc w:val="center"/>
              <w:rPr>
                <w:rFonts w:ascii="Consolas" w:eastAsia="Arial" w:hAnsi="Consolas" w:cs="Arial"/>
                <w:b/>
                <w:bCs/>
                <w:sz w:val="20"/>
                <w:szCs w:val="20"/>
              </w:rPr>
            </w:pPr>
            <w:r w:rsidRPr="002E20B2">
              <w:rPr>
                <w:rFonts w:ascii="Consolas" w:eastAsia="Arial" w:hAnsi="Consolas" w:cs="Arial"/>
                <w:b/>
                <w:bCs/>
                <w:sz w:val="20"/>
                <w:szCs w:val="20"/>
              </w:rPr>
              <w:t>VALOR UNITÁRIO</w:t>
            </w:r>
          </w:p>
          <w:p w14:paraId="50394D63" w14:textId="6A831127" w:rsidR="00281450" w:rsidRPr="002E20B2" w:rsidRDefault="00281450" w:rsidP="00C2153C">
            <w:pPr>
              <w:jc w:val="center"/>
              <w:rPr>
                <w:rFonts w:ascii="Consolas" w:hAnsi="Consolas" w:cs="Arial"/>
                <w:b/>
                <w:bCs/>
                <w:sz w:val="20"/>
                <w:szCs w:val="20"/>
              </w:rPr>
            </w:pPr>
            <w:r w:rsidRPr="002E20B2">
              <w:rPr>
                <w:rFonts w:ascii="Consolas" w:hAnsi="Consolas" w:cs="Arial"/>
                <w:b/>
                <w:bCs/>
                <w:sz w:val="20"/>
                <w:szCs w:val="20"/>
              </w:rPr>
              <w:t>R$</w:t>
            </w:r>
          </w:p>
        </w:tc>
        <w:tc>
          <w:tcPr>
            <w:tcW w:w="129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9240C7A" w14:textId="77777777" w:rsidR="00D937A7" w:rsidRPr="002E20B2" w:rsidRDefault="00D937A7" w:rsidP="00C2153C">
            <w:pPr>
              <w:jc w:val="center"/>
              <w:rPr>
                <w:rFonts w:ascii="Consolas" w:eastAsia="Arial" w:hAnsi="Consolas" w:cs="Arial"/>
                <w:b/>
                <w:bCs/>
                <w:sz w:val="20"/>
                <w:szCs w:val="20"/>
              </w:rPr>
            </w:pPr>
            <w:r w:rsidRPr="002E20B2">
              <w:rPr>
                <w:rFonts w:ascii="Consolas" w:eastAsia="Arial" w:hAnsi="Consolas" w:cs="Arial"/>
                <w:b/>
                <w:bCs/>
                <w:sz w:val="20"/>
                <w:szCs w:val="20"/>
              </w:rPr>
              <w:t>VALOR TOTAL</w:t>
            </w:r>
          </w:p>
          <w:p w14:paraId="415AA655" w14:textId="56802A30" w:rsidR="00281450" w:rsidRPr="002E20B2" w:rsidRDefault="00281450" w:rsidP="00C2153C">
            <w:pPr>
              <w:jc w:val="center"/>
              <w:rPr>
                <w:rFonts w:ascii="Consolas" w:hAnsi="Consolas" w:cs="Arial"/>
                <w:b/>
                <w:bCs/>
                <w:sz w:val="20"/>
                <w:szCs w:val="20"/>
              </w:rPr>
            </w:pPr>
            <w:r w:rsidRPr="002E20B2">
              <w:rPr>
                <w:rFonts w:ascii="Consolas" w:hAnsi="Consolas" w:cs="Arial"/>
                <w:b/>
                <w:bCs/>
                <w:sz w:val="20"/>
                <w:szCs w:val="20"/>
              </w:rPr>
              <w:t>R$</w:t>
            </w:r>
          </w:p>
        </w:tc>
      </w:tr>
      <w:tr w:rsidR="009B78CB" w:rsidRPr="009B78CB" w14:paraId="44A7EA4D" w14:textId="77777777" w:rsidTr="00D2785C">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6B473DB3" w14:textId="089AC2A3" w:rsidR="009B78CB" w:rsidRPr="002E20B2" w:rsidRDefault="009B78CB" w:rsidP="009B78CB">
            <w:pPr>
              <w:jc w:val="center"/>
              <w:rPr>
                <w:rFonts w:ascii="Consolas" w:hAnsi="Consolas" w:cs="Arial"/>
                <w:sz w:val="20"/>
                <w:szCs w:val="20"/>
              </w:rPr>
            </w:pPr>
            <w:r w:rsidRPr="002E20B2">
              <w:rPr>
                <w:rFonts w:ascii="Consolas" w:hAnsi="Consolas" w:cs="Calibri"/>
                <w:color w:val="000000"/>
                <w:sz w:val="20"/>
                <w:szCs w:val="20"/>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2716E3CE" w14:textId="38ECE352" w:rsidR="009B78CB" w:rsidRPr="002E20B2" w:rsidRDefault="009B78CB" w:rsidP="009B78CB">
            <w:pPr>
              <w:jc w:val="center"/>
              <w:rPr>
                <w:rFonts w:ascii="Consolas" w:hAnsi="Consolas" w:cs="Arial"/>
                <w:sz w:val="20"/>
                <w:szCs w:val="20"/>
              </w:rPr>
            </w:pPr>
            <w:r w:rsidRPr="002E20B2">
              <w:rPr>
                <w:rFonts w:ascii="Consolas" w:hAnsi="Consolas" w:cs="Calibri"/>
                <w:color w:val="000000"/>
                <w:sz w:val="20"/>
                <w:szCs w:val="20"/>
              </w:rPr>
              <w:t>72294</w:t>
            </w:r>
          </w:p>
        </w:tc>
        <w:tc>
          <w:tcPr>
            <w:tcW w:w="2786" w:type="dxa"/>
            <w:tcBorders>
              <w:top w:val="single" w:sz="4" w:space="0" w:color="auto"/>
              <w:left w:val="single" w:sz="4" w:space="0" w:color="auto"/>
              <w:bottom w:val="single" w:sz="4" w:space="0" w:color="auto"/>
              <w:right w:val="single" w:sz="4" w:space="0" w:color="auto"/>
            </w:tcBorders>
            <w:vAlign w:val="bottom"/>
          </w:tcPr>
          <w:p w14:paraId="342E1F57" w14:textId="214D2151" w:rsidR="009B78CB" w:rsidRPr="002E20B2" w:rsidRDefault="009B78CB" w:rsidP="009B78CB">
            <w:pPr>
              <w:jc w:val="both"/>
              <w:rPr>
                <w:rFonts w:ascii="Consolas" w:hAnsi="Consolas" w:cs="Arial"/>
                <w:sz w:val="20"/>
                <w:szCs w:val="20"/>
              </w:rPr>
            </w:pPr>
            <w:r w:rsidRPr="002E20B2">
              <w:rPr>
                <w:rFonts w:ascii="Consolas" w:hAnsi="Consolas" w:cs="Calibri"/>
                <w:color w:val="000000"/>
                <w:sz w:val="20"/>
                <w:szCs w:val="20"/>
              </w:rPr>
              <w:t>TRATOR CORTADOR DE GRAMA MODELO GIRO ZERO COM POTÊNCIA MÍNIMA DE 24HP, COM 03 LÂMINAS, ALTA PRODUTIVIDADE (MÍNIMO DE 10.000M²/H), LARGURA DE CORTE DE NO MÍNIMO 130CM E ALTURA DE CORTE DE NO MÍNIMO 3,5CM, COM PELO MENOS 13 POSIÇÕES DE REGULAGEM, MOVIDO A GASOLINA, SISTEMA DE LUBRIFICAÇÃO COM BOMBA DE ÓLEO, BANCO COM APOIO DE BRAÇO, GARANTIA DE NO MÍNIMO 06 MESES CONTRA DEFEITOS DE FABRICAÇÃO</w:t>
            </w:r>
          </w:p>
        </w:tc>
        <w:tc>
          <w:tcPr>
            <w:tcW w:w="1460" w:type="dxa"/>
            <w:tcBorders>
              <w:top w:val="single" w:sz="4" w:space="0" w:color="auto"/>
              <w:left w:val="single" w:sz="4" w:space="0" w:color="auto"/>
              <w:bottom w:val="single" w:sz="4" w:space="0" w:color="auto"/>
              <w:right w:val="single" w:sz="4" w:space="0" w:color="auto"/>
            </w:tcBorders>
            <w:noWrap/>
            <w:vAlign w:val="bottom"/>
          </w:tcPr>
          <w:p w14:paraId="68752DB6" w14:textId="5C7CED34" w:rsidR="009B78CB" w:rsidRPr="002E20B2" w:rsidRDefault="009B78CB" w:rsidP="009B78CB">
            <w:pPr>
              <w:jc w:val="center"/>
              <w:rPr>
                <w:rFonts w:ascii="Consolas" w:hAnsi="Consolas" w:cs="Arial"/>
                <w:sz w:val="20"/>
                <w:szCs w:val="20"/>
              </w:rPr>
            </w:pPr>
            <w:r w:rsidRPr="002E20B2">
              <w:rPr>
                <w:rFonts w:ascii="Consolas" w:hAnsi="Consolas" w:cs="Calibri"/>
                <w:color w:val="000000"/>
                <w:sz w:val="20"/>
                <w:szCs w:val="20"/>
              </w:rPr>
              <w:t>1</w:t>
            </w:r>
          </w:p>
        </w:tc>
        <w:tc>
          <w:tcPr>
            <w:tcW w:w="1172" w:type="dxa"/>
            <w:tcBorders>
              <w:top w:val="single" w:sz="4" w:space="0" w:color="auto"/>
              <w:left w:val="single" w:sz="4" w:space="0" w:color="auto"/>
              <w:bottom w:val="single" w:sz="4" w:space="0" w:color="auto"/>
              <w:right w:val="single" w:sz="4" w:space="0" w:color="auto"/>
            </w:tcBorders>
            <w:noWrap/>
            <w:vAlign w:val="bottom"/>
          </w:tcPr>
          <w:p w14:paraId="7267888A" w14:textId="31961800" w:rsidR="009B78CB" w:rsidRPr="002E20B2" w:rsidRDefault="009B78CB" w:rsidP="009B78CB">
            <w:pPr>
              <w:jc w:val="center"/>
              <w:rPr>
                <w:rFonts w:ascii="Consolas" w:hAnsi="Consolas" w:cs="Arial"/>
                <w:sz w:val="20"/>
                <w:szCs w:val="20"/>
              </w:rPr>
            </w:pPr>
            <w:r w:rsidRPr="002E20B2">
              <w:rPr>
                <w:rFonts w:ascii="Consolas" w:hAnsi="Consolas" w:cs="Calibri"/>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08EE05C8" w14:textId="795A67EB" w:rsidR="009B78CB" w:rsidRPr="002E20B2" w:rsidRDefault="009B78CB" w:rsidP="009B78CB">
            <w:pPr>
              <w:jc w:val="right"/>
              <w:rPr>
                <w:rFonts w:ascii="Consolas" w:hAnsi="Consolas" w:cs="Arial"/>
                <w:sz w:val="20"/>
                <w:szCs w:val="20"/>
              </w:rPr>
            </w:pPr>
            <w:r w:rsidRPr="002E20B2">
              <w:rPr>
                <w:rFonts w:ascii="Consolas" w:hAnsi="Consolas" w:cs="Calibri"/>
                <w:color w:val="000000"/>
                <w:sz w:val="20"/>
                <w:szCs w:val="20"/>
              </w:rPr>
              <w:t xml:space="preserve">   51.411,67 </w:t>
            </w:r>
          </w:p>
        </w:tc>
        <w:tc>
          <w:tcPr>
            <w:tcW w:w="1298" w:type="dxa"/>
            <w:tcBorders>
              <w:top w:val="single" w:sz="4" w:space="0" w:color="auto"/>
              <w:left w:val="single" w:sz="4" w:space="0" w:color="auto"/>
              <w:bottom w:val="single" w:sz="4" w:space="0" w:color="auto"/>
              <w:right w:val="single" w:sz="4" w:space="0" w:color="auto"/>
            </w:tcBorders>
            <w:noWrap/>
            <w:vAlign w:val="bottom"/>
          </w:tcPr>
          <w:p w14:paraId="2E606FA5" w14:textId="01BCFFD4" w:rsidR="009B78CB" w:rsidRPr="002E20B2" w:rsidRDefault="009B78CB" w:rsidP="009B78CB">
            <w:pPr>
              <w:jc w:val="right"/>
              <w:rPr>
                <w:rFonts w:ascii="Consolas" w:hAnsi="Consolas" w:cs="Arial"/>
                <w:sz w:val="20"/>
                <w:szCs w:val="20"/>
              </w:rPr>
            </w:pPr>
            <w:r w:rsidRPr="002E20B2">
              <w:rPr>
                <w:rFonts w:ascii="Consolas" w:hAnsi="Consolas" w:cs="Calibri"/>
                <w:color w:val="000000"/>
                <w:sz w:val="20"/>
                <w:szCs w:val="20"/>
              </w:rPr>
              <w:t xml:space="preserve">   51.411,67 </w:t>
            </w:r>
          </w:p>
        </w:tc>
      </w:tr>
      <w:tr w:rsidR="009B78CB" w:rsidRPr="009B78CB" w14:paraId="3CD9C694" w14:textId="77777777" w:rsidTr="00D2785C">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79311E7B" w14:textId="3900F67E" w:rsidR="009B78CB" w:rsidRPr="002E20B2" w:rsidRDefault="009B78CB" w:rsidP="009B78CB">
            <w:pPr>
              <w:jc w:val="center"/>
              <w:rPr>
                <w:rFonts w:ascii="Consolas" w:hAnsi="Consolas" w:cs="Arial"/>
                <w:sz w:val="20"/>
                <w:szCs w:val="20"/>
              </w:rPr>
            </w:pPr>
            <w:r w:rsidRPr="002E20B2">
              <w:rPr>
                <w:rFonts w:ascii="Consolas" w:hAnsi="Consolas" w:cs="Calibri"/>
                <w:color w:val="000000"/>
                <w:sz w:val="20"/>
                <w:szCs w:val="20"/>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6C6B5FE6" w14:textId="2E2B1DEE" w:rsidR="009B78CB" w:rsidRPr="002E20B2" w:rsidRDefault="009B78CB" w:rsidP="009B78CB">
            <w:pPr>
              <w:jc w:val="center"/>
              <w:rPr>
                <w:rFonts w:ascii="Consolas" w:hAnsi="Consolas" w:cs="Arial"/>
                <w:sz w:val="20"/>
                <w:szCs w:val="20"/>
              </w:rPr>
            </w:pPr>
            <w:r w:rsidRPr="002E20B2">
              <w:rPr>
                <w:rFonts w:ascii="Consolas" w:hAnsi="Consolas" w:cs="Calibri"/>
                <w:color w:val="000000"/>
                <w:sz w:val="20"/>
                <w:szCs w:val="20"/>
              </w:rPr>
              <w:t>29443</w:t>
            </w:r>
          </w:p>
        </w:tc>
        <w:tc>
          <w:tcPr>
            <w:tcW w:w="2786" w:type="dxa"/>
            <w:tcBorders>
              <w:top w:val="single" w:sz="4" w:space="0" w:color="auto"/>
              <w:left w:val="single" w:sz="4" w:space="0" w:color="auto"/>
              <w:bottom w:val="single" w:sz="4" w:space="0" w:color="auto"/>
              <w:right w:val="single" w:sz="4" w:space="0" w:color="auto"/>
            </w:tcBorders>
            <w:vAlign w:val="bottom"/>
          </w:tcPr>
          <w:p w14:paraId="6E4AE746" w14:textId="5FE0E8E4" w:rsidR="009B78CB" w:rsidRPr="002E20B2" w:rsidRDefault="009B78CB" w:rsidP="009B78CB">
            <w:pPr>
              <w:jc w:val="both"/>
              <w:rPr>
                <w:rFonts w:ascii="Consolas" w:hAnsi="Consolas" w:cs="Arial"/>
                <w:sz w:val="20"/>
                <w:szCs w:val="20"/>
              </w:rPr>
            </w:pPr>
            <w:r w:rsidRPr="002E20B2">
              <w:rPr>
                <w:rFonts w:ascii="Consolas" w:hAnsi="Consolas" w:cs="Calibri"/>
                <w:color w:val="000000"/>
                <w:sz w:val="20"/>
                <w:szCs w:val="20"/>
              </w:rPr>
              <w:t xml:space="preserve">ROÇADEIRA COM PUNHOS ERGONÔMICOS E ALÇAS AJUSTÁVEIS QUE PERMITEM AO USUÁRIO MANUSEÁ-LAS COM FACILIDADE E CONFORTO. TIPO DE EQUIPAMENTO: ROÇADEIRA PORTÁTIL A GASOLINA, COM CABEÇOTE DE FIO DE NYLON. FINALIDADE: DESTINADA À MANUTENÇÃO DE ÁREAS VERDES, JARDINAGEM, CORTE DE GRAMA E VEGETAÇÃO RASTEIRA EM ESPAÇOS URBANOS, PARQUES, JARDINS PÚBLICOS, ÁREAS DE LAZER, ENTRE OUTROS. POTÊNCIA MÍNIMA DO MOTOR: 1.7/2.3 KW/CV </w:t>
            </w:r>
            <w:r w:rsidRPr="002E20B2">
              <w:rPr>
                <w:rFonts w:ascii="Consolas" w:hAnsi="Consolas" w:cs="Calibri"/>
                <w:color w:val="000000"/>
                <w:sz w:val="20"/>
                <w:szCs w:val="20"/>
              </w:rPr>
              <w:lastRenderedPageBreak/>
              <w:t>TIPO DE MOTOR: GASOLINA CAPACIDADE MÍNIMA DO TANQUE DE COMBUSTÍVEL: 0,</w:t>
            </w:r>
            <w:proofErr w:type="gramStart"/>
            <w:r w:rsidRPr="002E20B2">
              <w:rPr>
                <w:rFonts w:ascii="Consolas" w:hAnsi="Consolas" w:cs="Calibri"/>
                <w:color w:val="000000"/>
                <w:sz w:val="20"/>
                <w:szCs w:val="20"/>
              </w:rPr>
              <w:t>58  TIPO</w:t>
            </w:r>
            <w:proofErr w:type="gramEnd"/>
            <w:r w:rsidRPr="002E20B2">
              <w:rPr>
                <w:rFonts w:ascii="Consolas" w:hAnsi="Consolas" w:cs="Calibri"/>
                <w:color w:val="000000"/>
                <w:sz w:val="20"/>
                <w:szCs w:val="20"/>
              </w:rPr>
              <w:t xml:space="preserve"> DE CORTE: FIO DE NYLON. PESO MÉDIO 7,7 KG OUTRAS CARACTERÍSTICAS: SISTEMA ANTIVIBRAÇÃO, EMPUNHADURA ERGONÔMICA, PROTEÇÃO PARA O OPERADOR, ENTRE OUTROS. DOCUMENTAÇÃO TÉCNICA: INCLUIR MANUAIS DE OPERAÇÃO, GARANTIA DO FABRICANTE, CERTIFICADOS DE CONFORMIDADE COM NORMAS DE SEGURANÇA VIGENTES, ENTRE OUTROS DOCUMENTOS RELEVANTES. GARANTIA E ASSISTÊNCIA TÉCNICA: REQUERER GARANTIA MÍNIMA OFERECIDA PELO</w:t>
            </w:r>
          </w:p>
        </w:tc>
        <w:tc>
          <w:tcPr>
            <w:tcW w:w="1460" w:type="dxa"/>
            <w:tcBorders>
              <w:top w:val="single" w:sz="4" w:space="0" w:color="auto"/>
              <w:left w:val="single" w:sz="4" w:space="0" w:color="auto"/>
              <w:bottom w:val="single" w:sz="4" w:space="0" w:color="auto"/>
              <w:right w:val="single" w:sz="4" w:space="0" w:color="auto"/>
            </w:tcBorders>
            <w:noWrap/>
            <w:vAlign w:val="bottom"/>
          </w:tcPr>
          <w:p w14:paraId="4A9757D9" w14:textId="50EDD9F0" w:rsidR="009B78CB" w:rsidRPr="002E20B2" w:rsidRDefault="009B78CB" w:rsidP="009B78CB">
            <w:pPr>
              <w:jc w:val="center"/>
              <w:rPr>
                <w:rFonts w:ascii="Consolas" w:hAnsi="Consolas" w:cs="Arial"/>
                <w:sz w:val="20"/>
                <w:szCs w:val="20"/>
              </w:rPr>
            </w:pPr>
            <w:r w:rsidRPr="002E20B2">
              <w:rPr>
                <w:rFonts w:ascii="Consolas" w:hAnsi="Consolas" w:cs="Calibri"/>
                <w:color w:val="000000"/>
                <w:sz w:val="20"/>
                <w:szCs w:val="20"/>
              </w:rPr>
              <w:lastRenderedPageBreak/>
              <w:t>4</w:t>
            </w:r>
          </w:p>
        </w:tc>
        <w:tc>
          <w:tcPr>
            <w:tcW w:w="1172" w:type="dxa"/>
            <w:tcBorders>
              <w:top w:val="single" w:sz="4" w:space="0" w:color="auto"/>
              <w:left w:val="single" w:sz="4" w:space="0" w:color="auto"/>
              <w:bottom w:val="single" w:sz="4" w:space="0" w:color="auto"/>
              <w:right w:val="single" w:sz="4" w:space="0" w:color="auto"/>
            </w:tcBorders>
            <w:noWrap/>
            <w:vAlign w:val="bottom"/>
          </w:tcPr>
          <w:p w14:paraId="2B11FD92" w14:textId="469322E7" w:rsidR="009B78CB" w:rsidRPr="002E20B2" w:rsidRDefault="009B78CB" w:rsidP="009B78CB">
            <w:pPr>
              <w:jc w:val="center"/>
              <w:rPr>
                <w:rFonts w:ascii="Consolas" w:hAnsi="Consolas" w:cs="Arial"/>
                <w:sz w:val="20"/>
                <w:szCs w:val="20"/>
              </w:rPr>
            </w:pPr>
            <w:r w:rsidRPr="002E20B2">
              <w:rPr>
                <w:rFonts w:ascii="Consolas" w:hAnsi="Consolas" w:cs="Calibri"/>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6C39866E" w14:textId="70278055" w:rsidR="009B78CB" w:rsidRPr="002E20B2" w:rsidRDefault="009B78CB" w:rsidP="009B78CB">
            <w:pPr>
              <w:jc w:val="right"/>
              <w:rPr>
                <w:rFonts w:ascii="Consolas" w:hAnsi="Consolas" w:cs="Arial"/>
                <w:sz w:val="20"/>
                <w:szCs w:val="20"/>
              </w:rPr>
            </w:pPr>
            <w:r w:rsidRPr="002E20B2">
              <w:rPr>
                <w:rFonts w:ascii="Consolas" w:hAnsi="Consolas" w:cs="Calibri"/>
                <w:color w:val="000000"/>
                <w:sz w:val="20"/>
                <w:szCs w:val="20"/>
              </w:rPr>
              <w:t xml:space="preserve">     3.313,79 </w:t>
            </w:r>
          </w:p>
        </w:tc>
        <w:tc>
          <w:tcPr>
            <w:tcW w:w="1298" w:type="dxa"/>
            <w:tcBorders>
              <w:top w:val="single" w:sz="4" w:space="0" w:color="auto"/>
              <w:left w:val="single" w:sz="4" w:space="0" w:color="auto"/>
              <w:bottom w:val="single" w:sz="4" w:space="0" w:color="auto"/>
              <w:right w:val="single" w:sz="4" w:space="0" w:color="auto"/>
            </w:tcBorders>
            <w:noWrap/>
            <w:vAlign w:val="bottom"/>
          </w:tcPr>
          <w:p w14:paraId="75E7133B" w14:textId="7E1D9ED2" w:rsidR="009B78CB" w:rsidRPr="002E20B2" w:rsidRDefault="009B78CB" w:rsidP="009B78CB">
            <w:pPr>
              <w:jc w:val="right"/>
              <w:rPr>
                <w:rFonts w:ascii="Consolas" w:hAnsi="Consolas" w:cs="Arial"/>
                <w:sz w:val="20"/>
                <w:szCs w:val="20"/>
              </w:rPr>
            </w:pPr>
            <w:r w:rsidRPr="002E20B2">
              <w:rPr>
                <w:rFonts w:ascii="Consolas" w:hAnsi="Consolas" w:cs="Calibri"/>
                <w:color w:val="000000"/>
                <w:sz w:val="20"/>
                <w:szCs w:val="20"/>
              </w:rPr>
              <w:t xml:space="preserve">   13.255,16 </w:t>
            </w:r>
          </w:p>
        </w:tc>
      </w:tr>
    </w:tbl>
    <w:p w14:paraId="49E91C75" w14:textId="77777777" w:rsidR="002E20B2" w:rsidRDefault="002E20B2" w:rsidP="00D937A7">
      <w:pPr>
        <w:pStyle w:val="Nivel2"/>
        <w:numPr>
          <w:ilvl w:val="0"/>
          <w:numId w:val="0"/>
        </w:numPr>
        <w:spacing w:before="0" w:after="0" w:line="240" w:lineRule="auto"/>
        <w:rPr>
          <w:rFonts w:ascii="Consolas" w:hAnsi="Consolas"/>
          <w:color w:val="auto"/>
          <w:sz w:val="28"/>
          <w:szCs w:val="28"/>
        </w:rPr>
      </w:pPr>
    </w:p>
    <w:p w14:paraId="1384C404" w14:textId="09DEF85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636ACE">
        <w:rPr>
          <w:rFonts w:ascii="Consolas" w:hAnsi="Consolas"/>
          <w:color w:val="auto"/>
          <w:sz w:val="28"/>
          <w:szCs w:val="28"/>
        </w:rPr>
        <w:t>2</w:t>
      </w:r>
      <w:r w:rsidRPr="00B17719">
        <w:rPr>
          <w:rFonts w:ascii="Consolas" w:hAnsi="Consolas"/>
          <w:color w:val="auto"/>
          <w:sz w:val="28"/>
          <w:szCs w:val="28"/>
        </w:rPr>
        <w:t xml:space="preserve">. O objeto desta contratação não se enquadra como sendo de bem de luxo, conforme Decreto nº </w:t>
      </w:r>
      <w:r w:rsidR="002430D2">
        <w:rPr>
          <w:rFonts w:ascii="Consolas" w:hAnsi="Consolas"/>
          <w:sz w:val="28"/>
          <w:szCs w:val="28"/>
        </w:rPr>
        <w:t>1790</w:t>
      </w:r>
      <w:r w:rsidR="002430D2" w:rsidRPr="00B17719">
        <w:rPr>
          <w:rFonts w:ascii="Consolas" w:hAnsi="Consolas"/>
          <w:color w:val="auto"/>
          <w:sz w:val="28"/>
          <w:szCs w:val="28"/>
        </w:rPr>
        <w:t xml:space="preserve">, de </w:t>
      </w:r>
      <w:r w:rsidR="002430D2">
        <w:rPr>
          <w:rFonts w:ascii="Consolas" w:hAnsi="Consolas"/>
          <w:sz w:val="28"/>
          <w:szCs w:val="28"/>
        </w:rPr>
        <w:t>02</w:t>
      </w:r>
      <w:r w:rsidR="002430D2" w:rsidRPr="00B17719">
        <w:rPr>
          <w:rFonts w:ascii="Consolas" w:hAnsi="Consolas"/>
          <w:color w:val="auto"/>
          <w:sz w:val="28"/>
          <w:szCs w:val="28"/>
        </w:rPr>
        <w:t xml:space="preserve"> de janeiro de 2024</w:t>
      </w:r>
      <w:r w:rsidRPr="00B17719">
        <w:rPr>
          <w:rFonts w:ascii="Consolas" w:hAnsi="Consolas"/>
          <w:color w:val="auto"/>
          <w:sz w:val="28"/>
          <w:szCs w:val="28"/>
        </w:rPr>
        <w:t>.</w:t>
      </w:r>
    </w:p>
    <w:p w14:paraId="67609C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554D10" w14:textId="0DA11E67" w:rsidR="00D937A7" w:rsidRPr="00281450"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1450">
        <w:rPr>
          <w:rFonts w:ascii="Consolas" w:hAnsi="Consolas"/>
          <w:i w:val="0"/>
          <w:iCs w:val="0"/>
          <w:color w:val="auto"/>
          <w:sz w:val="28"/>
          <w:szCs w:val="28"/>
        </w:rPr>
        <w:t>1.</w:t>
      </w:r>
      <w:r w:rsidR="00636ACE">
        <w:rPr>
          <w:rFonts w:ascii="Consolas" w:hAnsi="Consolas"/>
          <w:i w:val="0"/>
          <w:iCs w:val="0"/>
          <w:color w:val="auto"/>
          <w:sz w:val="28"/>
          <w:szCs w:val="28"/>
        </w:rPr>
        <w:t>3</w:t>
      </w:r>
      <w:r w:rsidRPr="00281450">
        <w:rPr>
          <w:rFonts w:ascii="Consolas" w:hAnsi="Consolas"/>
          <w:i w:val="0"/>
          <w:iCs w:val="0"/>
          <w:color w:val="auto"/>
          <w:sz w:val="28"/>
          <w:szCs w:val="28"/>
        </w:rPr>
        <w:t xml:space="preserve">. </w:t>
      </w:r>
      <w:r w:rsidR="00281450" w:rsidRPr="00281450">
        <w:rPr>
          <w:rFonts w:ascii="Consolas" w:hAnsi="Consolas"/>
          <w:i w:val="0"/>
          <w:iCs w:val="0"/>
          <w:color w:val="auto"/>
          <w:sz w:val="28"/>
          <w:szCs w:val="28"/>
        </w:rPr>
        <w:t xml:space="preserve">O prazo de vigência da contratação é de </w:t>
      </w:r>
      <w:r w:rsidR="00D2785C">
        <w:rPr>
          <w:rFonts w:ascii="Consolas" w:hAnsi="Consolas"/>
          <w:i w:val="0"/>
          <w:iCs w:val="0"/>
          <w:color w:val="auto"/>
          <w:sz w:val="28"/>
          <w:szCs w:val="28"/>
        </w:rPr>
        <w:t>9</w:t>
      </w:r>
      <w:r w:rsidR="00281450"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281450" w:rsidRPr="00281450">
        <w:rPr>
          <w:rFonts w:ascii="Consolas" w:hAnsi="Consolas"/>
          <w:i w:val="0"/>
          <w:iCs w:val="0"/>
          <w:color w:val="auto"/>
          <w:sz w:val="28"/>
          <w:szCs w:val="28"/>
        </w:rPr>
        <w:t>) dias, contados da assinatura do Contrato, na forma do artigo 105 da Lei n° 14.133, de 2021</w:t>
      </w:r>
      <w:r w:rsidRPr="00281450">
        <w:rPr>
          <w:rFonts w:ascii="Consolas" w:hAnsi="Consolas"/>
          <w:i w:val="0"/>
          <w:iCs w:val="0"/>
          <w:color w:val="auto"/>
          <w:sz w:val="28"/>
          <w:szCs w:val="28"/>
        </w:rPr>
        <w:t>.</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5448DE3D" w:rsidR="00D937A7" w:rsidRPr="006B6085"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6B6085">
        <w:rPr>
          <w:rFonts w:ascii="Consolas" w:hAnsi="Consolas"/>
          <w:bCs/>
          <w:i w:val="0"/>
          <w:iCs w:val="0"/>
          <w:color w:val="auto"/>
          <w:sz w:val="28"/>
          <w:szCs w:val="28"/>
        </w:rPr>
        <w:t>1.</w:t>
      </w:r>
      <w:r w:rsidR="00636ACE">
        <w:rPr>
          <w:rFonts w:ascii="Consolas" w:hAnsi="Consolas"/>
          <w:bCs/>
          <w:i w:val="0"/>
          <w:iCs w:val="0"/>
          <w:color w:val="auto"/>
          <w:sz w:val="28"/>
          <w:szCs w:val="28"/>
        </w:rPr>
        <w:t>4</w:t>
      </w:r>
      <w:r w:rsidRPr="006B6085">
        <w:rPr>
          <w:rFonts w:ascii="Consolas" w:hAnsi="Consolas"/>
          <w:bCs/>
          <w:i w:val="0"/>
          <w:iCs w:val="0"/>
          <w:color w:val="auto"/>
          <w:sz w:val="28"/>
          <w:szCs w:val="28"/>
        </w:rPr>
        <w:t>.</w:t>
      </w:r>
      <w:r w:rsidRPr="006B6085">
        <w:rPr>
          <w:rFonts w:ascii="Consolas" w:hAnsi="Consolas"/>
          <w:b/>
          <w:bCs/>
          <w:i w:val="0"/>
          <w:iCs w:val="0"/>
          <w:color w:val="auto"/>
          <w:sz w:val="28"/>
          <w:szCs w:val="28"/>
        </w:rPr>
        <w:t xml:space="preserve"> </w:t>
      </w:r>
      <w:r w:rsidRPr="006B6085">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3035E1" w:rsidRPr="003035E1">
        <w:rPr>
          <w:rFonts w:ascii="Consolas" w:hAnsi="Consolas"/>
          <w:i w:val="0"/>
          <w:color w:val="auto"/>
          <w:sz w:val="28"/>
          <w:szCs w:val="28"/>
        </w:rPr>
        <w:t xml:space="preserve">R$ </w:t>
      </w:r>
      <w:r w:rsidR="005B3734" w:rsidRPr="005B3734">
        <w:rPr>
          <w:rFonts w:ascii="Consolas" w:hAnsi="Consolas" w:cs="Calibri"/>
          <w:i w:val="0"/>
          <w:color w:val="auto"/>
          <w:sz w:val="28"/>
          <w:szCs w:val="28"/>
        </w:rPr>
        <w:t>64.666,83 (sessenta e quatro mil e seiscentos e sessenta e seis reais e oitenta e três centavos)</w:t>
      </w:r>
      <w:r w:rsidRPr="006B6085">
        <w:rPr>
          <w:rStyle w:val="Forte"/>
          <w:rFonts w:ascii="Consolas" w:eastAsia="Calibri" w:hAnsi="Consolas"/>
          <w:b w:val="0"/>
          <w:bCs w:val="0"/>
          <w:i w:val="0"/>
          <w:iCs w:val="0"/>
          <w:color w:val="auto"/>
          <w:sz w:val="28"/>
          <w:szCs w:val="28"/>
          <w:shd w:val="clear" w:color="auto" w:fill="FFFFFF"/>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1C7AD8BD"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t>1.</w:t>
      </w:r>
      <w:r w:rsidR="00636ACE">
        <w:rPr>
          <w:rStyle w:val="Forte"/>
          <w:rFonts w:ascii="Consolas" w:eastAsia="Calibri" w:hAnsi="Consolas"/>
          <w:b w:val="0"/>
          <w:bCs w:val="0"/>
          <w:i w:val="0"/>
          <w:iCs w:val="0"/>
          <w:color w:val="auto"/>
          <w:sz w:val="28"/>
          <w:szCs w:val="28"/>
          <w:shd w:val="clear" w:color="auto" w:fill="FFFFFF"/>
        </w:rPr>
        <w:t>5</w:t>
      </w:r>
      <w:r w:rsidRPr="00B17719">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A4BA2CC" w14:textId="1CD3C674" w:rsidR="00D2238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3710711" w14:textId="77777777" w:rsidR="00FE1F20" w:rsidRPr="00B17719" w:rsidRDefault="00FE1F20"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REQUISITOS DA CONTRATAÇÃO:</w:t>
      </w:r>
    </w:p>
    <w:p w14:paraId="58976F13" w14:textId="77777777" w:rsidR="00D937A7" w:rsidRPr="00B17719" w:rsidRDefault="00D937A7" w:rsidP="00D937A7">
      <w:pPr>
        <w:jc w:val="both"/>
        <w:rPr>
          <w:rFonts w:ascii="Consolas" w:hAnsi="Consolas" w:cs="Arial"/>
          <w:sz w:val="28"/>
          <w:szCs w:val="28"/>
        </w:rPr>
      </w:pPr>
    </w:p>
    <w:p w14:paraId="448D213D" w14:textId="77777777"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376BC2BA" w14:textId="2228D020"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6B6085">
        <w:rPr>
          <w:rFonts w:ascii="Consolas" w:hAnsi="Consolas"/>
          <w:color w:val="auto"/>
          <w:sz w:val="28"/>
          <w:szCs w:val="28"/>
        </w:rPr>
        <w:t>.</w:t>
      </w:r>
    </w:p>
    <w:p w14:paraId="48B870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4.2.</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26271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4.3.</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5"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2E18ED5D"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4.4.</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77777777"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3085A6C4" w14:textId="77777777" w:rsidR="00D937A7" w:rsidRPr="00B17719" w:rsidRDefault="00D937A7" w:rsidP="00D937A7">
      <w:pPr>
        <w:pStyle w:val="Nvel1-SemNum"/>
        <w:rPr>
          <w:rFonts w:ascii="Consolas" w:hAnsi="Consolas"/>
          <w:sz w:val="28"/>
          <w:szCs w:val="28"/>
        </w:rPr>
      </w:pPr>
    </w:p>
    <w:p w14:paraId="125B7F8D" w14:textId="7327B79E"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0880">
        <w:rPr>
          <w:rFonts w:ascii="Consolas" w:hAnsi="Consolas"/>
          <w:bCs/>
          <w:i w:val="0"/>
          <w:iCs w:val="0"/>
          <w:color w:val="auto"/>
          <w:sz w:val="28"/>
          <w:szCs w:val="28"/>
        </w:rPr>
        <w:t>5.1. O prazo de entrega do(s) item(</w:t>
      </w:r>
      <w:proofErr w:type="spellStart"/>
      <w:r w:rsidRPr="00610880">
        <w:rPr>
          <w:rFonts w:ascii="Consolas" w:hAnsi="Consolas"/>
          <w:bCs/>
          <w:i w:val="0"/>
          <w:iCs w:val="0"/>
          <w:color w:val="auto"/>
          <w:sz w:val="28"/>
          <w:szCs w:val="28"/>
        </w:rPr>
        <w:t>ns</w:t>
      </w:r>
      <w:proofErr w:type="spellEnd"/>
      <w:r w:rsidRPr="00610880">
        <w:rPr>
          <w:rFonts w:ascii="Consolas" w:hAnsi="Consolas"/>
          <w:bCs/>
          <w:i w:val="0"/>
          <w:iCs w:val="0"/>
          <w:color w:val="auto"/>
          <w:sz w:val="28"/>
          <w:szCs w:val="28"/>
        </w:rPr>
        <w:t xml:space="preserve">) é de </w:t>
      </w:r>
      <w:r w:rsidR="00DF12BA" w:rsidRPr="00610880">
        <w:rPr>
          <w:rFonts w:ascii="Consolas" w:hAnsi="Consolas"/>
          <w:bCs/>
          <w:i w:val="0"/>
          <w:iCs w:val="0"/>
          <w:color w:val="auto"/>
          <w:sz w:val="28"/>
          <w:szCs w:val="28"/>
        </w:rPr>
        <w:t>30</w:t>
      </w:r>
      <w:r w:rsidRPr="00610880">
        <w:rPr>
          <w:rFonts w:ascii="Consolas" w:hAnsi="Consolas"/>
          <w:bCs/>
          <w:i w:val="0"/>
          <w:iCs w:val="0"/>
          <w:color w:val="auto"/>
          <w:sz w:val="28"/>
          <w:szCs w:val="28"/>
        </w:rPr>
        <w:t xml:space="preserve"> (</w:t>
      </w:r>
      <w:r w:rsidR="00DF12BA" w:rsidRPr="00610880">
        <w:rPr>
          <w:rFonts w:ascii="Consolas" w:hAnsi="Consolas"/>
          <w:bCs/>
          <w:i w:val="0"/>
          <w:iCs w:val="0"/>
          <w:color w:val="auto"/>
          <w:sz w:val="28"/>
          <w:szCs w:val="28"/>
        </w:rPr>
        <w:t>trinta</w:t>
      </w:r>
      <w:r w:rsidRPr="00610880">
        <w:rPr>
          <w:rFonts w:ascii="Consolas" w:hAnsi="Consolas"/>
          <w:bCs/>
          <w:i w:val="0"/>
          <w:iCs w:val="0"/>
          <w:color w:val="auto"/>
          <w:sz w:val="28"/>
          <w:szCs w:val="28"/>
        </w:rPr>
        <w:t xml:space="preserve">) dias, </w:t>
      </w:r>
      <w:r w:rsidRPr="00B17719">
        <w:rPr>
          <w:rFonts w:ascii="Consolas" w:hAnsi="Consolas"/>
          <w:bCs/>
          <w:i w:val="0"/>
          <w:iCs w:val="0"/>
          <w:color w:val="auto"/>
          <w:sz w:val="28"/>
          <w:szCs w:val="28"/>
        </w:rPr>
        <w:t>contado da emissão da Ordem de Fornecimento formalizada pelo Contratante, em quantitativo especificado pelo Contratante</w:t>
      </w:r>
      <w:r w:rsidRPr="00B17719">
        <w:rPr>
          <w:rFonts w:ascii="Consolas" w:hAnsi="Consolas"/>
          <w:i w:val="0"/>
          <w:iCs w:val="0"/>
          <w:color w:val="auto"/>
          <w:sz w:val="28"/>
          <w:szCs w:val="28"/>
        </w:rPr>
        <w:t>.</w:t>
      </w:r>
    </w:p>
    <w:p w14:paraId="58EE4CAB" w14:textId="77777777" w:rsidR="00A65BC6" w:rsidRDefault="00A65BC6"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7185672" w14:textId="75A42C45" w:rsidR="00D937A7" w:rsidRPr="00CA2D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A2D35">
        <w:rPr>
          <w:rFonts w:ascii="Consolas" w:hAnsi="Consolas"/>
          <w:i w:val="0"/>
          <w:iCs w:val="0"/>
          <w:color w:val="auto"/>
          <w:sz w:val="28"/>
          <w:szCs w:val="28"/>
        </w:rPr>
        <w:lastRenderedPageBreak/>
        <w:t xml:space="preserve">5.2. Caso não seja possível a entrega na data assinalada, a empresa deverá comunicar as razões respectivas com pelo menos </w:t>
      </w:r>
      <w:r w:rsidR="00610880" w:rsidRPr="00CA2D35">
        <w:rPr>
          <w:rFonts w:ascii="Consolas" w:hAnsi="Consolas"/>
          <w:i w:val="0"/>
          <w:iCs w:val="0"/>
          <w:color w:val="auto"/>
          <w:sz w:val="28"/>
          <w:szCs w:val="28"/>
        </w:rPr>
        <w:t>1</w:t>
      </w:r>
      <w:r w:rsidR="00D83606">
        <w:rPr>
          <w:rFonts w:ascii="Consolas" w:hAnsi="Consolas"/>
          <w:i w:val="0"/>
          <w:iCs w:val="0"/>
          <w:color w:val="auto"/>
          <w:sz w:val="28"/>
          <w:szCs w:val="28"/>
        </w:rPr>
        <w:t>5</w:t>
      </w:r>
      <w:r w:rsidRPr="00CA2D35">
        <w:rPr>
          <w:rFonts w:ascii="Consolas" w:hAnsi="Consolas"/>
          <w:i w:val="0"/>
          <w:iCs w:val="0"/>
          <w:color w:val="auto"/>
          <w:sz w:val="28"/>
          <w:szCs w:val="28"/>
        </w:rPr>
        <w:t xml:space="preserve"> (</w:t>
      </w:r>
      <w:r w:rsidR="00D83606">
        <w:rPr>
          <w:rFonts w:ascii="Consolas" w:hAnsi="Consolas"/>
          <w:i w:val="0"/>
          <w:iCs w:val="0"/>
          <w:color w:val="auto"/>
          <w:sz w:val="28"/>
          <w:szCs w:val="28"/>
        </w:rPr>
        <w:t>quinze</w:t>
      </w:r>
      <w:r w:rsidRPr="00CA2D35">
        <w:rPr>
          <w:rFonts w:ascii="Consolas" w:hAnsi="Consolas"/>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CA2D35" w:rsidRDefault="00763BDD" w:rsidP="00D937A7">
      <w:pPr>
        <w:pStyle w:val="Nivel2"/>
        <w:numPr>
          <w:ilvl w:val="0"/>
          <w:numId w:val="0"/>
        </w:numPr>
        <w:spacing w:before="0" w:after="0" w:line="240" w:lineRule="auto"/>
        <w:rPr>
          <w:rFonts w:ascii="Consolas" w:hAnsi="Consolas"/>
          <w:color w:val="auto"/>
          <w:sz w:val="28"/>
          <w:szCs w:val="28"/>
        </w:rPr>
      </w:pPr>
    </w:p>
    <w:p w14:paraId="119136D2"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5.3. Arcar com as despesas de carga e descarga e de frete referentes às entregas dos </w:t>
      </w:r>
      <w:r w:rsidRPr="00CA2D35">
        <w:rPr>
          <w:rFonts w:ascii="Consolas" w:eastAsia="MS Mincho" w:hAnsi="Consolas" w:cs="Arial"/>
          <w:bCs/>
          <w:iCs/>
          <w:sz w:val="28"/>
          <w:szCs w:val="28"/>
        </w:rPr>
        <w:t>bens</w:t>
      </w:r>
      <w:r w:rsidRPr="00CA2D35">
        <w:rPr>
          <w:rFonts w:ascii="Consolas" w:hAnsi="Consolas" w:cs="Arial"/>
          <w:sz w:val="28"/>
          <w:szCs w:val="28"/>
        </w:rPr>
        <w:t xml:space="preserve">, inclusive os decorrentes de devolução e reposição dos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recusados por não atenderem ao edital; </w:t>
      </w:r>
    </w:p>
    <w:p w14:paraId="0AF0C5B9" w14:textId="77777777" w:rsidR="00CA2D35" w:rsidRPr="00CA2D35" w:rsidRDefault="00CA2D35" w:rsidP="00CA2D35">
      <w:pPr>
        <w:tabs>
          <w:tab w:val="left" w:pos="0"/>
        </w:tabs>
        <w:ind w:right="-1"/>
        <w:jc w:val="both"/>
        <w:rPr>
          <w:rFonts w:ascii="Consolas" w:hAnsi="Consolas" w:cs="Arial"/>
          <w:sz w:val="28"/>
          <w:szCs w:val="28"/>
        </w:rPr>
      </w:pPr>
    </w:p>
    <w:p w14:paraId="51DDFCDC"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Guaimbê; </w:t>
      </w:r>
    </w:p>
    <w:p w14:paraId="4C3A55AB" w14:textId="77777777" w:rsidR="00CA2D35" w:rsidRPr="00CA2D35" w:rsidRDefault="00CA2D35" w:rsidP="00CA2D35">
      <w:pPr>
        <w:tabs>
          <w:tab w:val="left" w:pos="0"/>
        </w:tabs>
        <w:ind w:right="-1"/>
        <w:jc w:val="both"/>
        <w:rPr>
          <w:rFonts w:ascii="Consolas" w:hAnsi="Consolas" w:cs="Arial"/>
          <w:sz w:val="28"/>
          <w:szCs w:val="28"/>
        </w:rPr>
      </w:pPr>
    </w:p>
    <w:p w14:paraId="74F5617A"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5.5. Atender a toda a legislação vigente (no âmbito federal, estadual e municipal) durante o fornecimento do objeto deste instrumento;</w:t>
      </w:r>
    </w:p>
    <w:p w14:paraId="04A975CB" w14:textId="77777777" w:rsidR="00CA2D35" w:rsidRPr="00CA2D35" w:rsidRDefault="00CA2D35" w:rsidP="00CA2D35">
      <w:pPr>
        <w:tabs>
          <w:tab w:val="left" w:pos="0"/>
        </w:tabs>
        <w:ind w:right="-1"/>
        <w:jc w:val="both"/>
        <w:rPr>
          <w:rFonts w:ascii="Consolas" w:hAnsi="Consolas" w:cs="Arial"/>
          <w:b/>
          <w:sz w:val="28"/>
          <w:szCs w:val="28"/>
        </w:rPr>
      </w:pPr>
    </w:p>
    <w:p w14:paraId="74189295"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5.6. Disponibilizar pessoal suficiente e adequado para a descarga, para a movimentação e para a efetiva entrega dos </w:t>
      </w:r>
      <w:r w:rsidRPr="00CA2D35">
        <w:rPr>
          <w:rFonts w:ascii="Consolas" w:eastAsia="MS Mincho" w:hAnsi="Consolas" w:cs="Arial"/>
          <w:bCs/>
          <w:iCs/>
          <w:sz w:val="28"/>
          <w:szCs w:val="28"/>
        </w:rPr>
        <w:t xml:space="preserve">bens </w:t>
      </w:r>
      <w:r w:rsidRPr="00CA2D35">
        <w:rPr>
          <w:rFonts w:ascii="Consolas" w:hAnsi="Consolas" w:cs="Arial"/>
          <w:sz w:val="28"/>
          <w:szCs w:val="28"/>
        </w:rPr>
        <w:t>a este Município de Guaimbê;</w:t>
      </w:r>
    </w:p>
    <w:p w14:paraId="6DBC53EA" w14:textId="77777777" w:rsidR="00CA2D35" w:rsidRPr="00CA2D35" w:rsidRDefault="00CA2D35" w:rsidP="00CA2D35">
      <w:pPr>
        <w:tabs>
          <w:tab w:val="left" w:pos="0"/>
        </w:tabs>
        <w:ind w:right="-1"/>
        <w:jc w:val="both"/>
        <w:rPr>
          <w:rFonts w:ascii="Consolas" w:hAnsi="Consolas" w:cs="Arial"/>
          <w:b/>
          <w:sz w:val="28"/>
          <w:szCs w:val="28"/>
        </w:rPr>
      </w:pPr>
    </w:p>
    <w:p w14:paraId="6CEC2686"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 Entregar 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CA2D35" w:rsidRDefault="00CA2D35" w:rsidP="00CA2D35">
      <w:pPr>
        <w:ind w:right="-1"/>
        <w:jc w:val="both"/>
        <w:rPr>
          <w:rFonts w:ascii="Consolas" w:hAnsi="Consolas" w:cs="Arial"/>
          <w:sz w:val="28"/>
          <w:szCs w:val="28"/>
        </w:rPr>
      </w:pPr>
    </w:p>
    <w:p w14:paraId="162FCF06"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Guaimbê e, posteriormente, à decisão da autoridade competente; </w:t>
      </w:r>
    </w:p>
    <w:p w14:paraId="4325DE90" w14:textId="77777777" w:rsidR="00CA2D35" w:rsidRPr="00CA2D35" w:rsidRDefault="00CA2D35" w:rsidP="00CA2D35">
      <w:pPr>
        <w:ind w:right="-1"/>
        <w:jc w:val="both"/>
        <w:rPr>
          <w:rFonts w:ascii="Consolas" w:hAnsi="Consolas" w:cs="Arial"/>
          <w:sz w:val="28"/>
          <w:szCs w:val="28"/>
        </w:rPr>
      </w:pPr>
    </w:p>
    <w:p w14:paraId="1ED81BCC"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5.7.2. Os requerimentos em questão devem ser acompanhados de justificativa, da indicação de nova marca, com caraterísticas equivalentes ou </w:t>
      </w:r>
      <w:proofErr w:type="spellStart"/>
      <w:r w:rsidRPr="00CA2D35">
        <w:rPr>
          <w:rFonts w:ascii="Consolas" w:hAnsi="Consolas" w:cs="Arial"/>
          <w:sz w:val="28"/>
          <w:szCs w:val="28"/>
        </w:rPr>
        <w:t>superiores</w:t>
      </w:r>
      <w:proofErr w:type="spellEnd"/>
      <w:r w:rsidRPr="00CA2D35">
        <w:rPr>
          <w:rFonts w:ascii="Consolas" w:hAnsi="Consolas" w:cs="Arial"/>
          <w:sz w:val="28"/>
          <w:szCs w:val="28"/>
        </w:rPr>
        <w:t xml:space="preserve"> àquela proposta durante o certame </w:t>
      </w:r>
      <w:r w:rsidRPr="00CA2D35">
        <w:rPr>
          <w:rFonts w:ascii="Consolas" w:hAnsi="Consolas" w:cs="Arial"/>
          <w:sz w:val="28"/>
          <w:szCs w:val="28"/>
        </w:rPr>
        <w:lastRenderedPageBreak/>
        <w:t>licitatório e dos documentos comprobatórios, tais como catálogos, fichas técnicas, amostras e etc.;</w:t>
      </w:r>
    </w:p>
    <w:p w14:paraId="63AF20A6" w14:textId="77777777" w:rsidR="00CA2D35" w:rsidRPr="00CA2D35" w:rsidRDefault="00CA2D35" w:rsidP="00CA2D35">
      <w:pPr>
        <w:jc w:val="both"/>
        <w:rPr>
          <w:rFonts w:ascii="Consolas" w:hAnsi="Consolas" w:cs="Arial"/>
          <w:b/>
          <w:sz w:val="28"/>
          <w:szCs w:val="28"/>
        </w:rPr>
      </w:pPr>
    </w:p>
    <w:p w14:paraId="486EDAC7" w14:textId="38D41AF4" w:rsidR="00D937A7" w:rsidRPr="00CA2D35" w:rsidRDefault="00CA2D35" w:rsidP="00CA2D35">
      <w:pPr>
        <w:pStyle w:val="Nivel2"/>
        <w:numPr>
          <w:ilvl w:val="0"/>
          <w:numId w:val="0"/>
        </w:numPr>
        <w:spacing w:before="0" w:after="0" w:line="240" w:lineRule="auto"/>
        <w:rPr>
          <w:rFonts w:ascii="Consolas" w:hAnsi="Consolas"/>
          <w:color w:val="auto"/>
          <w:sz w:val="28"/>
          <w:szCs w:val="28"/>
        </w:rPr>
      </w:pPr>
      <w:r w:rsidRPr="00CA2D35">
        <w:rPr>
          <w:rFonts w:ascii="Consolas" w:hAnsi="Consolas"/>
          <w:sz w:val="28"/>
          <w:szCs w:val="28"/>
        </w:rPr>
        <w:t>5.8. Os bens deverão ser entregues observando-se as seguintes condições</w:t>
      </w:r>
      <w:r w:rsidR="00D937A7" w:rsidRPr="00CA2D35">
        <w:rPr>
          <w:rFonts w:ascii="Consolas" w:hAnsi="Consolas"/>
          <w:color w:val="auto"/>
          <w:sz w:val="28"/>
          <w:szCs w:val="28"/>
        </w:rPr>
        <w:t>:</w:t>
      </w:r>
    </w:p>
    <w:p w14:paraId="5FCBEB8B" w14:textId="77777777" w:rsidR="00D937A7" w:rsidRPr="00CA2D35" w:rsidRDefault="00D937A7" w:rsidP="00D937A7">
      <w:pPr>
        <w:pStyle w:val="Nivel2"/>
        <w:numPr>
          <w:ilvl w:val="0"/>
          <w:numId w:val="0"/>
        </w:numPr>
        <w:spacing w:before="0" w:after="0" w:line="240" w:lineRule="auto"/>
        <w:rPr>
          <w:rFonts w:ascii="Consolas" w:hAnsi="Consolas"/>
          <w:color w:val="auto"/>
          <w:sz w:val="28"/>
          <w:szCs w:val="28"/>
        </w:rPr>
      </w:pPr>
    </w:p>
    <w:p w14:paraId="446E792B" w14:textId="28F96AB7" w:rsidR="00D22389" w:rsidRDefault="00D937A7" w:rsidP="00D22389">
      <w:pPr>
        <w:jc w:val="both"/>
        <w:rPr>
          <w:rFonts w:ascii="Consolas" w:hAnsi="Consolas" w:cs="Consolas"/>
          <w:sz w:val="28"/>
          <w:szCs w:val="28"/>
        </w:rPr>
      </w:pPr>
      <w:r w:rsidRPr="00610880">
        <w:rPr>
          <w:rFonts w:ascii="Consolas" w:hAnsi="Consolas" w:cs="Arial"/>
          <w:bCs/>
          <w:sz w:val="28"/>
          <w:szCs w:val="28"/>
        </w:rPr>
        <w:t>a)</w:t>
      </w:r>
      <w:r w:rsidRPr="00610880">
        <w:rPr>
          <w:rFonts w:ascii="Consolas" w:hAnsi="Consolas" w:cs="Arial"/>
          <w:sz w:val="28"/>
          <w:szCs w:val="28"/>
        </w:rPr>
        <w:t xml:space="preserve"> </w:t>
      </w:r>
      <w:r w:rsidR="0047093D" w:rsidRPr="00610880">
        <w:rPr>
          <w:rFonts w:ascii="Consolas" w:hAnsi="Consolas" w:cs="Consolas"/>
          <w:sz w:val="28"/>
          <w:szCs w:val="28"/>
        </w:rPr>
        <w:t xml:space="preserve">Local de entrega: </w:t>
      </w:r>
      <w:r w:rsidR="009B78CB">
        <w:rPr>
          <w:rFonts w:ascii="Consolas" w:hAnsi="Consolas" w:cs="Consolas"/>
          <w:sz w:val="28"/>
          <w:szCs w:val="28"/>
        </w:rPr>
        <w:t>Rua José Bonifácio</w:t>
      </w:r>
      <w:r w:rsidR="004B4B2D">
        <w:rPr>
          <w:rFonts w:ascii="Consolas" w:hAnsi="Consolas" w:cs="Consolas"/>
          <w:sz w:val="28"/>
          <w:szCs w:val="28"/>
        </w:rPr>
        <w:t xml:space="preserve"> nº 121 </w:t>
      </w:r>
      <w:r w:rsidR="002E20B2">
        <w:rPr>
          <w:rFonts w:ascii="Consolas" w:hAnsi="Consolas" w:cs="Consolas"/>
          <w:sz w:val="28"/>
          <w:szCs w:val="28"/>
        </w:rPr>
        <w:t xml:space="preserve">– </w:t>
      </w:r>
      <w:r w:rsidR="004B4B2D">
        <w:rPr>
          <w:rFonts w:ascii="Consolas" w:hAnsi="Consolas" w:cs="Consolas"/>
          <w:sz w:val="28"/>
          <w:szCs w:val="28"/>
        </w:rPr>
        <w:t>Bairro São Benedito.</w:t>
      </w:r>
    </w:p>
    <w:p w14:paraId="523558DD" w14:textId="77777777" w:rsidR="00800767" w:rsidRPr="00610880" w:rsidRDefault="00800767" w:rsidP="00D22389">
      <w:pPr>
        <w:jc w:val="both"/>
        <w:rPr>
          <w:rFonts w:ascii="Consolas" w:eastAsia="MS Mincho" w:hAnsi="Consolas" w:cs="Consolas"/>
          <w:bCs/>
          <w:sz w:val="28"/>
          <w:szCs w:val="28"/>
        </w:rPr>
      </w:pPr>
    </w:p>
    <w:p w14:paraId="107F1A00" w14:textId="16894E0F" w:rsidR="00D937A7" w:rsidRPr="00610880" w:rsidRDefault="00D937A7" w:rsidP="00D937A7">
      <w:pPr>
        <w:pStyle w:val="Nivel01"/>
        <w:rPr>
          <w:rFonts w:ascii="Consolas" w:hAnsi="Consolas"/>
          <w:b w:val="0"/>
          <w:bCs w:val="0"/>
          <w:sz w:val="28"/>
          <w:szCs w:val="28"/>
        </w:rPr>
      </w:pPr>
      <w:r w:rsidRPr="00610880">
        <w:rPr>
          <w:rFonts w:ascii="Consolas" w:hAnsi="Consolas"/>
          <w:b w:val="0"/>
          <w:bCs w:val="0"/>
          <w:sz w:val="28"/>
          <w:szCs w:val="28"/>
        </w:rPr>
        <w:t xml:space="preserve">b) Horário de recebimento: </w:t>
      </w:r>
      <w:r w:rsidRPr="00610880">
        <w:rPr>
          <w:rFonts w:ascii="Consolas" w:eastAsia="Arial Unicode MS" w:hAnsi="Consolas"/>
          <w:b w:val="0"/>
          <w:bCs w:val="0"/>
          <w:sz w:val="28"/>
          <w:szCs w:val="28"/>
        </w:rPr>
        <w:t>das 08h00 às 1</w:t>
      </w:r>
      <w:r w:rsidR="00D22389" w:rsidRPr="00610880">
        <w:rPr>
          <w:rFonts w:ascii="Consolas" w:eastAsia="Arial Unicode MS" w:hAnsi="Consolas"/>
          <w:b w:val="0"/>
          <w:bCs w:val="0"/>
          <w:sz w:val="28"/>
          <w:szCs w:val="28"/>
        </w:rPr>
        <w:t>2</w:t>
      </w:r>
      <w:r w:rsidRPr="00610880">
        <w:rPr>
          <w:rFonts w:ascii="Consolas" w:eastAsia="Arial Unicode MS" w:hAnsi="Consolas"/>
          <w:b w:val="0"/>
          <w:bCs w:val="0"/>
          <w:sz w:val="28"/>
          <w:szCs w:val="28"/>
        </w:rPr>
        <w:t>h</w:t>
      </w:r>
      <w:r w:rsidR="00D22389" w:rsidRPr="00610880">
        <w:rPr>
          <w:rFonts w:ascii="Consolas" w:eastAsia="Arial Unicode MS" w:hAnsi="Consolas"/>
          <w:b w:val="0"/>
          <w:bCs w:val="0"/>
          <w:sz w:val="28"/>
          <w:szCs w:val="28"/>
        </w:rPr>
        <w:t>0</w:t>
      </w:r>
      <w:r w:rsidRPr="00610880">
        <w:rPr>
          <w:rFonts w:ascii="Consolas" w:eastAsia="Arial Unicode MS" w:hAnsi="Consolas"/>
          <w:b w:val="0"/>
          <w:bCs w:val="0"/>
          <w:sz w:val="28"/>
          <w:szCs w:val="28"/>
        </w:rPr>
        <w:t>0 e das 13h00 às 1</w:t>
      </w:r>
      <w:r w:rsidR="00D22389" w:rsidRPr="00610880">
        <w:rPr>
          <w:rFonts w:ascii="Consolas" w:eastAsia="Arial Unicode MS" w:hAnsi="Consolas"/>
          <w:b w:val="0"/>
          <w:bCs w:val="0"/>
          <w:sz w:val="28"/>
          <w:szCs w:val="28"/>
        </w:rPr>
        <w:t>7</w:t>
      </w:r>
      <w:r w:rsidRPr="00610880">
        <w:rPr>
          <w:rFonts w:ascii="Consolas" w:eastAsia="Arial Unicode MS" w:hAnsi="Consolas"/>
          <w:b w:val="0"/>
          <w:bCs w:val="0"/>
          <w:sz w:val="28"/>
          <w:szCs w:val="28"/>
        </w:rPr>
        <w:t>h00.</w:t>
      </w:r>
    </w:p>
    <w:p w14:paraId="771536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6ADD2614"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w:t>
      </w:r>
      <w:r w:rsidR="00CA2D35">
        <w:rPr>
          <w:rFonts w:ascii="Consolas" w:hAnsi="Consolas"/>
          <w:i w:val="0"/>
          <w:iCs w:val="0"/>
          <w:color w:val="auto"/>
          <w:sz w:val="28"/>
          <w:szCs w:val="28"/>
        </w:rPr>
        <w:t>9</w:t>
      </w:r>
      <w:r w:rsidRPr="00B17719">
        <w:rPr>
          <w:rFonts w:ascii="Consolas" w:hAnsi="Consolas"/>
          <w:i w:val="0"/>
          <w:iCs w:val="0"/>
          <w:color w:val="auto"/>
          <w:sz w:val="28"/>
          <w:szCs w:val="28"/>
        </w:rPr>
        <w:t>. O prazo de garantia é aquele estabelecido na Lei nº 8.078, de 11 de setembro de 1990 (Código de Defesa do Consumidor).</w:t>
      </w:r>
    </w:p>
    <w:p w14:paraId="7AB8A13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MODELO DE GESTÃO DO CONTRATO:</w:t>
      </w:r>
    </w:p>
    <w:p w14:paraId="592D6F6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 </w:t>
      </w: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74A7CBCF" w14:textId="67F3934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A5D19F" w14:textId="77777777" w:rsidR="00636ACE" w:rsidRDefault="00636ACE" w:rsidP="00D937A7">
      <w:pPr>
        <w:pStyle w:val="Nivel2"/>
        <w:numPr>
          <w:ilvl w:val="0"/>
          <w:numId w:val="0"/>
        </w:numPr>
        <w:spacing w:before="0" w:after="0" w:line="240" w:lineRule="auto"/>
        <w:rPr>
          <w:rFonts w:ascii="Consolas" w:hAnsi="Consolas"/>
          <w:color w:val="auto"/>
          <w:sz w:val="28"/>
          <w:szCs w:val="28"/>
        </w:rPr>
      </w:pPr>
    </w:p>
    <w:p w14:paraId="5B6CC0CC" w14:textId="5DBB0345" w:rsidR="00D937A7" w:rsidRPr="001D4811" w:rsidRDefault="001D4811" w:rsidP="00D937A7">
      <w:pPr>
        <w:pStyle w:val="Nivel2"/>
        <w:numPr>
          <w:ilvl w:val="0"/>
          <w:numId w:val="0"/>
        </w:numPr>
        <w:spacing w:before="0" w:after="0" w:line="240" w:lineRule="auto"/>
        <w:rPr>
          <w:rFonts w:ascii="Consolas" w:hAnsi="Consolas"/>
          <w:b/>
          <w:bCs/>
          <w:color w:val="auto"/>
          <w:sz w:val="28"/>
          <w:szCs w:val="28"/>
        </w:rPr>
      </w:pPr>
      <w:r w:rsidRPr="001D4811">
        <w:rPr>
          <w:rFonts w:ascii="Consolas" w:hAnsi="Consolas"/>
          <w:b/>
          <w:bCs/>
          <w:color w:val="auto"/>
          <w:sz w:val="28"/>
          <w:szCs w:val="28"/>
        </w:rPr>
        <w:t>FISCALIZAÇÃO</w:t>
      </w:r>
    </w:p>
    <w:p w14:paraId="762D2FB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 A execução do contrato deverá ser acompanhada e fiscalizada pelo(s) fiscal(</w:t>
      </w:r>
      <w:proofErr w:type="spellStart"/>
      <w:r w:rsidRPr="00B17719">
        <w:rPr>
          <w:rFonts w:ascii="Consolas" w:hAnsi="Consolas"/>
          <w:color w:val="auto"/>
          <w:sz w:val="28"/>
          <w:szCs w:val="28"/>
        </w:rPr>
        <w:t>is</w:t>
      </w:r>
      <w:proofErr w:type="spellEnd"/>
      <w:r w:rsidRPr="00B17719">
        <w:rPr>
          <w:rFonts w:ascii="Consolas" w:hAnsi="Consolas"/>
          <w:color w:val="auto"/>
          <w:sz w:val="28"/>
          <w:szCs w:val="28"/>
        </w:rPr>
        <w:t>) do contrato, ou pelos respectivos substitutos (</w:t>
      </w:r>
      <w:hyperlink r:id="rId46"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0BCC243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9599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FISCALIZAÇÃO TÉCNICA</w:t>
      </w:r>
    </w:p>
    <w:p w14:paraId="532E0589" w14:textId="77777777" w:rsidR="00D937A7" w:rsidRPr="00B17719" w:rsidRDefault="00D937A7" w:rsidP="00D937A7">
      <w:pPr>
        <w:pStyle w:val="Nvel1-SemNumPreto"/>
        <w:rPr>
          <w:rFonts w:ascii="Consolas" w:hAnsi="Consolas"/>
          <w:sz w:val="28"/>
          <w:szCs w:val="28"/>
        </w:rPr>
      </w:pPr>
    </w:p>
    <w:p w14:paraId="27972A4B" w14:textId="79FE08B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39" w:name="_Hlk157766317"/>
      <w:r w:rsidRPr="00B17719">
        <w:rPr>
          <w:rFonts w:ascii="Consolas" w:hAnsi="Consolas"/>
          <w:color w:val="auto"/>
          <w:sz w:val="28"/>
          <w:szCs w:val="28"/>
        </w:rPr>
        <w:t xml:space="preserve">Decreto nº </w:t>
      </w:r>
      <w:r w:rsidR="004C2D5B">
        <w:rPr>
          <w:rFonts w:ascii="Consolas" w:hAnsi="Consolas"/>
          <w:bCs/>
          <w:color w:val="auto"/>
          <w:sz w:val="28"/>
          <w:szCs w:val="28"/>
        </w:rPr>
        <w:t>1799</w:t>
      </w:r>
      <w:r w:rsidRPr="00B17719">
        <w:rPr>
          <w:rFonts w:ascii="Consolas" w:hAnsi="Consolas"/>
          <w:color w:val="auto"/>
          <w:sz w:val="28"/>
          <w:szCs w:val="28"/>
        </w:rPr>
        <w:t>, de 2024</w:t>
      </w:r>
      <w:bookmarkEnd w:id="39"/>
      <w:r w:rsidRPr="00B17719">
        <w:rPr>
          <w:rFonts w:ascii="Consolas" w:hAnsi="Consolas"/>
          <w:color w:val="auto"/>
          <w:sz w:val="28"/>
          <w:szCs w:val="28"/>
        </w:rPr>
        <w:t>, art. 20, VI);</w:t>
      </w:r>
    </w:p>
    <w:p w14:paraId="6DBFD1C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6D3E4AB2" w14:textId="68031C04"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sidRPr="00B17719">
          <w:rPr>
            <w:rStyle w:val="Hyperlink"/>
            <w:rFonts w:ascii="Consolas" w:hAnsi="Consolas"/>
            <w:color w:val="auto"/>
            <w:sz w:val="28"/>
            <w:szCs w:val="28"/>
            <w:u w:val="none"/>
          </w:rPr>
          <w:t>Lei nº 14.133, de 2021, art. 117, §</w:t>
        </w:r>
        <w:r w:rsidR="00D2785C">
          <w:rPr>
            <w:rStyle w:val="Hyperlink"/>
            <w:rFonts w:ascii="Consolas" w:hAnsi="Consolas"/>
            <w:color w:val="auto"/>
            <w:sz w:val="28"/>
            <w:szCs w:val="28"/>
            <w:u w:val="none"/>
          </w:rPr>
          <w:t xml:space="preserve"> </w:t>
        </w:r>
        <w:r w:rsidRPr="00B17719">
          <w:rPr>
            <w:rStyle w:val="Hyperlink"/>
            <w:rFonts w:ascii="Consolas" w:hAnsi="Consolas"/>
            <w:color w:val="auto"/>
            <w:sz w:val="28"/>
            <w:szCs w:val="28"/>
            <w:u w:val="none"/>
          </w:rPr>
          <w:t>1º</w:t>
        </w:r>
      </w:hyperlink>
      <w:r w:rsidRPr="00B17719">
        <w:rPr>
          <w:rFonts w:ascii="Consolas" w:hAnsi="Consolas"/>
          <w:color w:val="auto"/>
          <w:sz w:val="28"/>
          <w:szCs w:val="28"/>
        </w:rPr>
        <w:t xml:space="preserve">, e </w:t>
      </w:r>
      <w:hyperlink r:id="rId48" w:anchor="art22" w:history="1">
        <w:r w:rsidRPr="00B17719">
          <w:rPr>
            <w:rStyle w:val="Hyperlink"/>
            <w:rFonts w:ascii="Consolas" w:hAnsi="Consolas"/>
            <w:color w:val="auto"/>
            <w:sz w:val="28"/>
            <w:szCs w:val="28"/>
            <w:u w:val="none"/>
          </w:rPr>
          <w:t xml:space="preserve">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49"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29E9C1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BE3099" w14:textId="0F2EC23E"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w:t>
      </w:r>
      <w:r w:rsidRPr="00B17719">
        <w:rPr>
          <w:rFonts w:ascii="Consolas" w:hAnsi="Consolas"/>
          <w:color w:val="auto"/>
          <w:sz w:val="28"/>
          <w:szCs w:val="28"/>
        </w:rPr>
        <w:lastRenderedPageBreak/>
        <w:t>adote as medidas necessárias e saneadoras, se for o caso. (</w:t>
      </w:r>
      <w:hyperlink r:id="rId50"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0FDE77A1" w14:textId="77777777" w:rsidR="004606C3" w:rsidRPr="00B17719" w:rsidRDefault="004606C3" w:rsidP="00D937A7">
      <w:pPr>
        <w:pStyle w:val="Nivel3"/>
        <w:numPr>
          <w:ilvl w:val="0"/>
          <w:numId w:val="0"/>
        </w:numPr>
        <w:spacing w:before="0" w:after="0" w:line="240" w:lineRule="auto"/>
        <w:rPr>
          <w:rFonts w:ascii="Consolas" w:hAnsi="Consolas"/>
          <w:color w:val="auto"/>
          <w:sz w:val="28"/>
          <w:szCs w:val="28"/>
        </w:rPr>
      </w:pPr>
    </w:p>
    <w:p w14:paraId="0D6B2C7B" w14:textId="3ABC80C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1"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5EA02341" w14:textId="77777777" w:rsidR="00636ACE" w:rsidRPr="00B17719" w:rsidRDefault="00636ACE"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2"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41E02A02" w14:textId="77777777" w:rsidR="004B4B2D" w:rsidRDefault="004B4B2D" w:rsidP="00D937A7">
      <w:pPr>
        <w:pStyle w:val="Nivel3"/>
        <w:numPr>
          <w:ilvl w:val="0"/>
          <w:numId w:val="0"/>
        </w:numPr>
        <w:spacing w:before="0" w:after="0" w:line="240" w:lineRule="auto"/>
        <w:rPr>
          <w:rFonts w:ascii="Consolas" w:hAnsi="Consolas"/>
          <w:b/>
          <w:color w:val="auto"/>
          <w:sz w:val="28"/>
          <w:szCs w:val="28"/>
        </w:rPr>
      </w:pPr>
    </w:p>
    <w:p w14:paraId="430CC147" w14:textId="407567A1"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3" w:anchor="art23" w:history="1">
        <w:r w:rsidRPr="00B17719">
          <w:rPr>
            <w:rStyle w:val="Hyperlink"/>
            <w:rFonts w:ascii="Consolas" w:hAnsi="Consolas"/>
            <w:color w:val="auto"/>
            <w:sz w:val="28"/>
            <w:szCs w:val="28"/>
            <w:u w:val="none"/>
          </w:rPr>
          <w:t xml:space="preserve">Art. 21, I e II, do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12A483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4DE83B" w14:textId="3B59380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4" w:anchor="art23"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18F999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Pr>
          <w:rFonts w:ascii="Consolas" w:hAnsi="Consolas"/>
          <w:bCs/>
          <w:color w:val="auto"/>
          <w:sz w:val="28"/>
          <w:szCs w:val="28"/>
        </w:rPr>
        <w:t>1799</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2F6041" w14:textId="4743AA6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 </w:t>
      </w:r>
    </w:p>
    <w:p w14:paraId="2D8C6B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VIII). </w:t>
      </w:r>
    </w:p>
    <w:p w14:paraId="454F73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50120E8D" w14:textId="77777777" w:rsidR="004C2D5B" w:rsidRDefault="004C2D5B"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25007C9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bens serão recebidos provisoriamente, de forma sumária, no ato da entrega, juntamente com a </w:t>
      </w:r>
      <w:r w:rsidRPr="00B17719">
        <w:rPr>
          <w:rFonts w:ascii="Consolas" w:eastAsia="Calibri" w:hAnsi="Consolas"/>
          <w:color w:val="auto"/>
          <w:sz w:val="28"/>
          <w:szCs w:val="28"/>
        </w:rPr>
        <w:t>nota</w:t>
      </w:r>
      <w:r w:rsidRPr="00B17719">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 Os bens poderão ser rejeitados, no todo ou em parte, inclusive antes do recebimento provisório, quando em desacordo com as especificações constantes no Termo de Referência e na proposta, devendo ser substituídos no prazo de 05 (cinco) dias, </w:t>
      </w:r>
      <w:r w:rsidRPr="00B17719">
        <w:rPr>
          <w:rFonts w:ascii="Consolas" w:hAnsi="Consolas"/>
          <w:color w:val="auto"/>
          <w:sz w:val="28"/>
          <w:szCs w:val="28"/>
        </w:rPr>
        <w:lastRenderedPageBreak/>
        <w:t>a contar da notificação da contratada, às suas custas, sem prejuízo da aplicação das penalidades.</w:t>
      </w:r>
    </w:p>
    <w:p w14:paraId="796031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87A812" w14:textId="4FB85635" w:rsidR="00636ACE"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570CB0C8" w14:textId="77777777" w:rsidR="002E20B2" w:rsidRDefault="002E20B2" w:rsidP="00D937A7">
      <w:pPr>
        <w:pStyle w:val="Nivel2"/>
        <w:numPr>
          <w:ilvl w:val="0"/>
          <w:numId w:val="0"/>
        </w:numPr>
        <w:spacing w:before="0" w:after="0" w:line="240" w:lineRule="auto"/>
        <w:rPr>
          <w:rFonts w:ascii="Consolas" w:hAnsi="Consolas"/>
          <w:color w:val="auto"/>
          <w:sz w:val="28"/>
          <w:szCs w:val="28"/>
        </w:rPr>
      </w:pPr>
    </w:p>
    <w:p w14:paraId="4D5318A9" w14:textId="037FC09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7.5. No caso de controvérsia sobre a execução do objeto, quanto à dimensão, qualidade e quantidade, deverá ser observado o teor do </w:t>
      </w:r>
      <w:hyperlink r:id="rId55" w:anchor="art143" w:history="1">
        <w:r w:rsidRPr="00B17719">
          <w:rPr>
            <w:rStyle w:val="Hyperlink"/>
            <w:rFonts w:ascii="Consolas" w:hAnsi="Consolas"/>
            <w:color w:val="auto"/>
            <w:sz w:val="28"/>
            <w:szCs w:val="28"/>
            <w:u w:val="none"/>
          </w:rPr>
          <w:t>art. 143 da Lei nº 14.133, de 2021</w:t>
        </w:r>
      </w:hyperlink>
      <w:r w:rsidRPr="00B17719">
        <w:rPr>
          <w:rFonts w:ascii="Consolas" w:hAnsi="Consolas"/>
          <w:color w:val="auto"/>
          <w:sz w:val="28"/>
          <w:szCs w:val="28"/>
        </w:rPr>
        <w:t xml:space="preserve">, comunicando-se à empresa para emissão de Nota Fiscal no que </w:t>
      </w:r>
      <w:r w:rsidR="003B3A47" w:rsidRPr="00B17719">
        <w:rPr>
          <w:rFonts w:ascii="Consolas" w:hAnsi="Consolas"/>
          <w:color w:val="auto"/>
          <w:sz w:val="28"/>
          <w:szCs w:val="28"/>
        </w:rPr>
        <w:t>pertence</w:t>
      </w:r>
      <w:r w:rsidRPr="00B17719">
        <w:rPr>
          <w:rFonts w:ascii="Consolas" w:hAnsi="Consolas"/>
          <w:color w:val="auto"/>
          <w:sz w:val="28"/>
          <w:szCs w:val="28"/>
        </w:rPr>
        <w:t xml:space="preserve"> à parcela incontroversa da execução do objeto, para efeito de liquidação e pagamento.</w:t>
      </w:r>
    </w:p>
    <w:p w14:paraId="72583D2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7E5F5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106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BD9D4E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LIQUIDAÇÃO</w:t>
      </w:r>
    </w:p>
    <w:p w14:paraId="4432BCF8" w14:textId="77777777" w:rsidR="00D937A7" w:rsidRPr="00B17719" w:rsidRDefault="00D937A7" w:rsidP="00D937A7">
      <w:pPr>
        <w:pStyle w:val="Nvel1-SemNumPreto"/>
        <w:rPr>
          <w:rFonts w:ascii="Consolas" w:hAnsi="Consolas"/>
          <w:sz w:val="28"/>
          <w:szCs w:val="28"/>
        </w:rPr>
      </w:pPr>
    </w:p>
    <w:p w14:paraId="69884D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BC0AA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lastRenderedPageBreak/>
        <w:t xml:space="preserve">7.8.1. O prazo de que trata o item anterior será reduzido à metade, mantendo-se a possibilidade de prorrogação, no caso de contratações decorrentes de despesas cujos valores não ultrapassem o limite de que trata o </w:t>
      </w:r>
      <w:hyperlink r:id="rId56"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7CF29B8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46C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1030D3E0" w14:textId="77777777" w:rsidR="00800767" w:rsidRDefault="00800767" w:rsidP="00D937A7">
      <w:pPr>
        <w:pStyle w:val="Nivel3"/>
        <w:numPr>
          <w:ilvl w:val="0"/>
          <w:numId w:val="0"/>
        </w:numPr>
        <w:spacing w:before="0" w:after="0" w:line="240" w:lineRule="auto"/>
        <w:rPr>
          <w:rFonts w:ascii="Consolas" w:hAnsi="Consolas"/>
          <w:color w:val="auto"/>
          <w:sz w:val="28"/>
          <w:szCs w:val="28"/>
        </w:rPr>
      </w:pPr>
    </w:p>
    <w:p w14:paraId="712E6096" w14:textId="6168E54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531E6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7.9.3. Os dados do contrato e do órgão contratante; </w:t>
      </w:r>
    </w:p>
    <w:p w14:paraId="565289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7.9.5. O valor a pagar; e </w:t>
      </w:r>
    </w:p>
    <w:p w14:paraId="0786D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AD1A24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7.9.6. Eventual destaque do valor de retenções tributárias cabíveis.</w:t>
      </w:r>
    </w:p>
    <w:p w14:paraId="4C50CA18"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3DF220AF" w14:textId="2778473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7.10.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2C6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7"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46362116" w14:textId="77777777" w:rsidR="00D22389" w:rsidRDefault="00D22389" w:rsidP="00D937A7">
      <w:pPr>
        <w:pStyle w:val="Nivel2"/>
        <w:numPr>
          <w:ilvl w:val="0"/>
          <w:numId w:val="0"/>
        </w:numPr>
        <w:spacing w:before="0" w:after="0" w:line="240" w:lineRule="auto"/>
        <w:rPr>
          <w:rFonts w:ascii="Consolas" w:hAnsi="Consolas"/>
          <w:color w:val="auto"/>
          <w:sz w:val="28"/>
          <w:szCs w:val="28"/>
        </w:rPr>
      </w:pPr>
    </w:p>
    <w:p w14:paraId="5C0DF051" w14:textId="77777777" w:rsidR="002E20B2" w:rsidRPr="00B17719" w:rsidRDefault="002E20B2"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lastRenderedPageBreak/>
        <w:t xml:space="preserve">7.12.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9F1CBA" w14:textId="64A00A51"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6AB8B36B" w14:textId="77777777" w:rsidR="004606C3" w:rsidRPr="00B17719" w:rsidRDefault="004606C3" w:rsidP="00D937A7">
      <w:pPr>
        <w:pStyle w:val="Nivel2"/>
        <w:numPr>
          <w:ilvl w:val="0"/>
          <w:numId w:val="0"/>
        </w:numPr>
        <w:spacing w:before="0" w:after="0" w:line="240" w:lineRule="auto"/>
        <w:rPr>
          <w:rFonts w:ascii="Consolas" w:hAnsi="Consolas"/>
          <w:color w:val="auto"/>
          <w:sz w:val="28"/>
          <w:szCs w:val="28"/>
        </w:rPr>
      </w:pPr>
    </w:p>
    <w:p w14:paraId="1946E42E" w14:textId="6DD01408"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29D5C82" w14:textId="77777777" w:rsidR="004B4B2D" w:rsidRPr="00B17719" w:rsidRDefault="004B4B2D" w:rsidP="00D937A7">
      <w:pPr>
        <w:pStyle w:val="Nivel2"/>
        <w:numPr>
          <w:ilvl w:val="0"/>
          <w:numId w:val="0"/>
        </w:numPr>
        <w:spacing w:before="0" w:after="0" w:line="240" w:lineRule="auto"/>
        <w:rPr>
          <w:rFonts w:ascii="Consolas" w:hAnsi="Consolas"/>
          <w:color w:val="auto"/>
          <w:sz w:val="28"/>
          <w:szCs w:val="28"/>
        </w:rPr>
      </w:pPr>
    </w:p>
    <w:p w14:paraId="4FAC66CB" w14:textId="410AC7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41726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635F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1B4C8C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AA8D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7777777" w:rsidR="00A65BC6" w:rsidRDefault="00A65BC6" w:rsidP="00D937A7">
      <w:pPr>
        <w:pStyle w:val="Nvel1-SemNumPreto"/>
        <w:rPr>
          <w:rFonts w:ascii="Consolas" w:hAnsi="Consolas"/>
          <w:sz w:val="28"/>
          <w:szCs w:val="28"/>
        </w:rPr>
      </w:pPr>
    </w:p>
    <w:p w14:paraId="1752AD2C" w14:textId="4900130A"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7.17. O pagamento será efetuado no prazo de até 10 (dez) dias úteis contados da finalização da liquidação da despesa, conforme </w:t>
      </w:r>
      <w:r w:rsidRPr="00B17719">
        <w:rPr>
          <w:rFonts w:ascii="Consolas" w:hAnsi="Consolas"/>
          <w:color w:val="auto"/>
          <w:sz w:val="28"/>
          <w:szCs w:val="28"/>
        </w:rPr>
        <w:lastRenderedPageBreak/>
        <w:t xml:space="preserve">seção anterior, nos termos da </w:t>
      </w:r>
      <w:hyperlink r:id="rId58"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6AE900D9" w14:textId="49F2CCC1" w:rsidR="00636ACE"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7.19.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088CD7BC" w14:textId="77777777" w:rsidR="00800767" w:rsidRDefault="00800767" w:rsidP="00D937A7">
      <w:pPr>
        <w:pStyle w:val="Nivel2"/>
        <w:numPr>
          <w:ilvl w:val="0"/>
          <w:numId w:val="0"/>
        </w:numPr>
        <w:spacing w:before="0" w:after="0" w:line="240" w:lineRule="auto"/>
        <w:rPr>
          <w:rFonts w:ascii="Consolas" w:hAnsi="Consolas"/>
          <w:color w:val="auto"/>
          <w:sz w:val="28"/>
          <w:szCs w:val="28"/>
        </w:rPr>
      </w:pPr>
    </w:p>
    <w:p w14:paraId="645A5F53" w14:textId="0E47934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7.20.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 Quando do pagamento, será efetuada a retenção tributária prevista na legislação aplicável.</w:t>
      </w:r>
    </w:p>
    <w:p w14:paraId="1E30D1F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1F3C60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60F3282D" w14:textId="5265CEA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7.22. O contratado regularmente optante pelo Simples Nacional, nos termos da </w:t>
      </w:r>
      <w:hyperlink r:id="rId59"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7.23. É admitida a cessão fiduciária de direitos creditícios com instituição financeira, nos termos e de acordo com os </w:t>
      </w:r>
      <w:r w:rsidRPr="00B17719">
        <w:rPr>
          <w:rFonts w:ascii="Consolas" w:hAnsi="Consolas"/>
          <w:color w:val="auto"/>
          <w:sz w:val="28"/>
          <w:szCs w:val="28"/>
        </w:rPr>
        <w:lastRenderedPageBreak/>
        <w:t xml:space="preserve">procedimentos previstos na </w:t>
      </w:r>
      <w:hyperlink r:id="rId60"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8038FB" w14:textId="292BDC67" w:rsidR="00D937A7"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0" w:name="_Ref118216946"/>
      <w:r w:rsidRPr="00B17719">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0"/>
    </w:p>
    <w:p w14:paraId="12B3339D" w14:textId="77777777" w:rsidR="004606C3" w:rsidRPr="00B17719" w:rsidRDefault="004606C3"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49F9F66" w14:textId="1E3CE98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AB5705"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62" w:history="1">
        <w:r w:rsidRPr="00B17719">
          <w:rPr>
            <w:rStyle w:val="Hyperlink"/>
            <w:rFonts w:ascii="Consolas" w:hAnsi="Consolas"/>
            <w:color w:val="auto"/>
            <w:sz w:val="28"/>
            <w:szCs w:val="28"/>
            <w:u w:val="none"/>
          </w:rPr>
          <w:t>Parecer JL-01, de 18 de maio de 2020.</w:t>
        </w:r>
      </w:hyperlink>
      <w:bookmarkStart w:id="41" w:name="_Hlk114498447"/>
      <w:bookmarkEnd w:id="41"/>
    </w:p>
    <w:p w14:paraId="0E365C4C"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Style w:val="Hyperlink"/>
          <w:rFonts w:ascii="Consolas" w:hAnsi="Consolas"/>
          <w:color w:val="auto"/>
          <w:sz w:val="28"/>
          <w:szCs w:val="28"/>
          <w:u w:val="none"/>
        </w:rPr>
        <w:t xml:space="preserve">7.26.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893E2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lastRenderedPageBreak/>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7CCA0825" w14:textId="12C510E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6DA75D63" w14:textId="5A615E40"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57EA3053" w:rsidR="00D937A7" w:rsidRPr="00076563"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076563">
        <w:rPr>
          <w:rStyle w:val="findhit"/>
          <w:rFonts w:ascii="Consolas" w:hAnsi="Consolas"/>
          <w:color w:val="auto"/>
          <w:sz w:val="28"/>
          <w:szCs w:val="28"/>
          <w:shd w:val="clear" w:color="auto" w:fill="FFFFFF"/>
        </w:rPr>
        <w:t xml:space="preserve">8.2. </w:t>
      </w:r>
      <w:r w:rsidR="00076563" w:rsidRPr="00076563">
        <w:rPr>
          <w:rStyle w:val="findhit"/>
          <w:rFonts w:ascii="Consolas" w:hAnsi="Consolas"/>
          <w:sz w:val="28"/>
          <w:szCs w:val="28"/>
          <w:shd w:val="clear" w:color="auto" w:fill="FFFFFF"/>
        </w:rPr>
        <w:t xml:space="preserve">O fornecimento do objeto será </w:t>
      </w:r>
      <w:r w:rsidR="00076563" w:rsidRPr="00076563">
        <w:rPr>
          <w:rFonts w:ascii="Consolas" w:hAnsi="Consolas"/>
          <w:sz w:val="28"/>
          <w:szCs w:val="28"/>
        </w:rPr>
        <w:t>integral</w:t>
      </w:r>
      <w:r w:rsidRPr="00076563">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8.6. </w:t>
      </w:r>
      <w:r w:rsidRPr="004B4B2D">
        <w:rPr>
          <w:rFonts w:ascii="Consolas" w:hAnsi="Consolas"/>
          <w:b/>
          <w:bCs/>
          <w:color w:val="auto"/>
          <w:sz w:val="28"/>
          <w:szCs w:val="28"/>
        </w:rPr>
        <w:t>Sociedade empresária, sociedade limitada unipessoal – SLU ou sociedade identificada como empresa individual de responsabilidade limitada - EIRELI:</w:t>
      </w:r>
      <w:r w:rsidRPr="00B17719">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w:t>
      </w:r>
      <w:r w:rsidRPr="00B17719">
        <w:rPr>
          <w:rFonts w:ascii="Consolas" w:hAnsi="Consolas"/>
          <w:color w:val="auto"/>
          <w:sz w:val="28"/>
          <w:szCs w:val="28"/>
        </w:rPr>
        <w:lastRenderedPageBreak/>
        <w:t xml:space="preserve">e arquivada na Junta Comercial da unidade federativa onde se localizar a filial, agência, sucursal ou estabelecimento, a qual será considerada como sua sede, conforme Instrução </w:t>
      </w:r>
      <w:hyperlink r:id="rId64"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2" w:name="_Int_ySfCXwr4"/>
      <w:r w:rsidRPr="00B17719">
        <w:rPr>
          <w:rFonts w:ascii="Consolas" w:hAnsi="Consolas"/>
          <w:color w:val="auto"/>
          <w:sz w:val="28"/>
          <w:szCs w:val="28"/>
        </w:rPr>
        <w:t>Mercantis onde</w:t>
      </w:r>
      <w:bookmarkEnd w:id="42"/>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15E17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94FDC0A" w14:textId="02A5E6AD" w:rsidR="00CA2D35"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5BB58E" w14:textId="77777777" w:rsidR="002E20B2" w:rsidRDefault="002E20B2" w:rsidP="00D937A7">
      <w:pPr>
        <w:pStyle w:val="Nivel2"/>
        <w:numPr>
          <w:ilvl w:val="0"/>
          <w:numId w:val="0"/>
        </w:numPr>
        <w:spacing w:before="0" w:after="0" w:line="240" w:lineRule="auto"/>
        <w:rPr>
          <w:rFonts w:ascii="Consolas" w:hAnsi="Consolas"/>
          <w:color w:val="auto"/>
          <w:sz w:val="28"/>
          <w:szCs w:val="28"/>
        </w:rPr>
      </w:pPr>
    </w:p>
    <w:p w14:paraId="06B09A19" w14:textId="1DC930A4" w:rsidR="00636ACE"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13EAC2D6" w14:textId="77777777" w:rsidR="00800767" w:rsidRDefault="00800767" w:rsidP="00D937A7">
      <w:pPr>
        <w:pStyle w:val="Nivel2"/>
        <w:numPr>
          <w:ilvl w:val="0"/>
          <w:numId w:val="0"/>
        </w:numPr>
        <w:spacing w:before="0" w:after="0" w:line="240" w:lineRule="auto"/>
        <w:rPr>
          <w:rFonts w:ascii="Consolas" w:hAnsi="Consolas"/>
          <w:color w:val="auto"/>
          <w:sz w:val="28"/>
          <w:szCs w:val="28"/>
        </w:rPr>
      </w:pPr>
    </w:p>
    <w:p w14:paraId="6F37770C" w14:textId="2FF9369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8.17. Prova de regularidade com a Fazenda Estadual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13A4EA4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66"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09AC20A2" w:rsidR="00D937A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76563">
        <w:rPr>
          <w:rFonts w:ascii="Consolas" w:hAnsi="Consolas"/>
          <w:i w:val="0"/>
          <w:iCs w:val="0"/>
          <w:color w:val="auto"/>
          <w:sz w:val="28"/>
          <w:szCs w:val="28"/>
        </w:rPr>
        <w:t xml:space="preserve">9.1. O custo estimado total da contratação é de </w:t>
      </w:r>
      <w:r w:rsidR="003035E1" w:rsidRPr="003035E1">
        <w:rPr>
          <w:rFonts w:ascii="Consolas" w:hAnsi="Consolas"/>
          <w:i w:val="0"/>
          <w:color w:val="auto"/>
          <w:sz w:val="28"/>
          <w:szCs w:val="28"/>
        </w:rPr>
        <w:t xml:space="preserve">R$ </w:t>
      </w:r>
      <w:r w:rsidR="005B3734" w:rsidRPr="005B3734">
        <w:rPr>
          <w:rFonts w:ascii="Consolas" w:hAnsi="Consolas" w:cs="Calibri"/>
          <w:i w:val="0"/>
          <w:color w:val="auto"/>
          <w:sz w:val="28"/>
          <w:szCs w:val="28"/>
        </w:rPr>
        <w:t xml:space="preserve">64.666,83 (sessenta e quatro mil e seiscentos e sessenta e seis reais e </w:t>
      </w:r>
      <w:r w:rsidR="005B3734" w:rsidRPr="005B3734">
        <w:rPr>
          <w:rFonts w:ascii="Consolas" w:hAnsi="Consolas" w:cs="Calibri"/>
          <w:i w:val="0"/>
          <w:color w:val="auto"/>
          <w:sz w:val="28"/>
          <w:szCs w:val="28"/>
        </w:rPr>
        <w:lastRenderedPageBreak/>
        <w:t>oitenta e três centavos)</w:t>
      </w:r>
      <w:r w:rsidRPr="00076563">
        <w:rPr>
          <w:rFonts w:ascii="Consolas" w:hAnsi="Consolas"/>
          <w:i w:val="0"/>
          <w:iCs w:val="0"/>
          <w:color w:val="auto"/>
          <w:sz w:val="28"/>
          <w:szCs w:val="28"/>
        </w:rPr>
        <w:t>, conforme custos unitários apostos na tabela acima.</w:t>
      </w:r>
    </w:p>
    <w:p w14:paraId="560AEC88" w14:textId="77777777" w:rsidR="00800767" w:rsidRDefault="0080076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04D2E6CA"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5267812C" w14:textId="2FFF8C46" w:rsidR="00076563" w:rsidRPr="00B17719" w:rsidRDefault="00076563" w:rsidP="00D937A7">
      <w:pPr>
        <w:pStyle w:val="Nivel2"/>
        <w:numPr>
          <w:ilvl w:val="0"/>
          <w:numId w:val="0"/>
        </w:numPr>
        <w:spacing w:before="0" w:after="0" w:line="240" w:lineRule="auto"/>
        <w:rPr>
          <w:rFonts w:ascii="Consolas" w:hAnsi="Consolas"/>
          <w:color w:val="auto"/>
          <w:sz w:val="28"/>
          <w:szCs w:val="28"/>
        </w:rPr>
      </w:pPr>
    </w:p>
    <w:p w14:paraId="792C2A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pelas seguintes dotações:</w:t>
      </w:r>
    </w:p>
    <w:p w14:paraId="52936DBB" w14:textId="7DA2D89E" w:rsidR="000B2473" w:rsidRPr="000B2473" w:rsidRDefault="000B2473" w:rsidP="00D937A7">
      <w:pPr>
        <w:rPr>
          <w:rFonts w:ascii="Consolas" w:hAnsi="Consolas" w:cs="Arial"/>
          <w:b/>
          <w:bCs/>
          <w:sz w:val="28"/>
          <w:szCs w:val="28"/>
        </w:rPr>
      </w:pPr>
      <w:r w:rsidRPr="000B2473">
        <w:rPr>
          <w:rFonts w:ascii="Consolas" w:hAnsi="Consolas" w:cs="Arial"/>
          <w:b/>
          <w:bCs/>
          <w:sz w:val="28"/>
          <w:szCs w:val="28"/>
        </w:rPr>
        <w:t xml:space="preserve">FICHA </w:t>
      </w:r>
      <w:r w:rsidR="004B4B2D">
        <w:rPr>
          <w:rFonts w:ascii="Consolas" w:hAnsi="Consolas" w:cs="Arial"/>
          <w:b/>
          <w:bCs/>
          <w:sz w:val="28"/>
          <w:szCs w:val="28"/>
        </w:rPr>
        <w:t>206</w:t>
      </w:r>
      <w:r w:rsidRPr="000B2473">
        <w:rPr>
          <w:rFonts w:ascii="Consolas" w:hAnsi="Consolas" w:cs="Arial"/>
          <w:b/>
          <w:bCs/>
          <w:sz w:val="28"/>
          <w:szCs w:val="28"/>
        </w:rPr>
        <w:t>;</w:t>
      </w:r>
    </w:p>
    <w:p w14:paraId="7AA3B997" w14:textId="05825118" w:rsidR="000B2473" w:rsidRPr="000B2473" w:rsidRDefault="000B2473" w:rsidP="00D937A7">
      <w:pPr>
        <w:rPr>
          <w:rFonts w:ascii="Consolas" w:hAnsi="Consolas" w:cs="Arial"/>
          <w:b/>
          <w:bCs/>
          <w:sz w:val="28"/>
          <w:szCs w:val="28"/>
        </w:rPr>
      </w:pPr>
      <w:r w:rsidRPr="000B2473">
        <w:rPr>
          <w:rFonts w:ascii="Consolas" w:hAnsi="Consolas" w:cs="Arial"/>
          <w:b/>
          <w:bCs/>
          <w:sz w:val="28"/>
          <w:szCs w:val="28"/>
        </w:rPr>
        <w:t xml:space="preserve">FICHA </w:t>
      </w:r>
      <w:r w:rsidR="004B4B2D">
        <w:rPr>
          <w:rFonts w:ascii="Consolas" w:hAnsi="Consolas" w:cs="Arial"/>
          <w:b/>
          <w:bCs/>
          <w:sz w:val="28"/>
          <w:szCs w:val="28"/>
        </w:rPr>
        <w:t>215</w:t>
      </w:r>
      <w:r w:rsidRPr="000B2473">
        <w:rPr>
          <w:rFonts w:ascii="Consolas" w:hAnsi="Consolas" w:cs="Arial"/>
          <w:b/>
          <w:bCs/>
          <w:sz w:val="28"/>
          <w:szCs w:val="28"/>
        </w:rPr>
        <w:t>.</w:t>
      </w:r>
    </w:p>
    <w:p w14:paraId="39A21571" w14:textId="77777777" w:rsidR="00D937A7" w:rsidRPr="00B17719" w:rsidRDefault="00D937A7"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B17719"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B17719">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38"/>
    <w:p w14:paraId="763798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EA2574" w14:textId="1876C07C" w:rsidR="00D937A7" w:rsidRPr="000B2473" w:rsidRDefault="00D22389" w:rsidP="00D937A7">
      <w:pPr>
        <w:pStyle w:val="Nivel2"/>
        <w:numPr>
          <w:ilvl w:val="0"/>
          <w:numId w:val="0"/>
        </w:numPr>
        <w:spacing w:before="0" w:after="0" w:line="240" w:lineRule="auto"/>
        <w:jc w:val="center"/>
        <w:rPr>
          <w:rFonts w:ascii="Consolas" w:hAnsi="Consolas"/>
          <w:color w:val="auto"/>
          <w:sz w:val="28"/>
          <w:szCs w:val="28"/>
        </w:rPr>
      </w:pPr>
      <w:r w:rsidRPr="000B2473">
        <w:rPr>
          <w:rFonts w:ascii="Consolas" w:hAnsi="Consolas"/>
          <w:color w:val="auto"/>
          <w:sz w:val="28"/>
          <w:szCs w:val="28"/>
        </w:rPr>
        <w:t>Iaras</w:t>
      </w:r>
      <w:r w:rsidR="00D937A7" w:rsidRPr="000B2473">
        <w:rPr>
          <w:rFonts w:ascii="Consolas" w:hAnsi="Consolas"/>
          <w:color w:val="auto"/>
          <w:sz w:val="28"/>
          <w:szCs w:val="28"/>
        </w:rPr>
        <w:t xml:space="preserve">, </w:t>
      </w:r>
      <w:r w:rsidR="004B4B2D">
        <w:rPr>
          <w:rFonts w:ascii="Consolas" w:hAnsi="Consolas"/>
          <w:color w:val="auto"/>
          <w:sz w:val="28"/>
          <w:szCs w:val="28"/>
        </w:rPr>
        <w:t>03</w:t>
      </w:r>
      <w:r w:rsidR="00D937A7" w:rsidRPr="000B2473">
        <w:rPr>
          <w:rFonts w:ascii="Consolas" w:hAnsi="Consolas"/>
          <w:color w:val="auto"/>
          <w:sz w:val="28"/>
          <w:szCs w:val="28"/>
        </w:rPr>
        <w:t xml:space="preserve"> de </w:t>
      </w:r>
      <w:r w:rsidR="004B4B2D">
        <w:rPr>
          <w:rFonts w:ascii="Consolas" w:hAnsi="Consolas"/>
          <w:color w:val="auto"/>
          <w:sz w:val="28"/>
          <w:szCs w:val="28"/>
        </w:rPr>
        <w:t>junh</w:t>
      </w:r>
      <w:r w:rsidR="000B2473" w:rsidRPr="000B2473">
        <w:rPr>
          <w:rFonts w:ascii="Consolas" w:hAnsi="Consolas"/>
          <w:color w:val="auto"/>
          <w:sz w:val="28"/>
          <w:szCs w:val="28"/>
        </w:rPr>
        <w:t>o</w:t>
      </w:r>
      <w:r w:rsidR="00D937A7" w:rsidRPr="000B2473">
        <w:rPr>
          <w:rFonts w:ascii="Consolas" w:hAnsi="Consolas"/>
          <w:color w:val="auto"/>
          <w:sz w:val="28"/>
          <w:szCs w:val="28"/>
        </w:rPr>
        <w:t xml:space="preserve"> de 2024.</w:t>
      </w:r>
    </w:p>
    <w:p w14:paraId="12CA44B9" w14:textId="77777777" w:rsidR="00A11E80" w:rsidRDefault="00A11E80" w:rsidP="00D937A7">
      <w:pPr>
        <w:pStyle w:val="Nivel2"/>
        <w:numPr>
          <w:ilvl w:val="0"/>
          <w:numId w:val="0"/>
        </w:numPr>
        <w:spacing w:before="0" w:after="0" w:line="240" w:lineRule="auto"/>
        <w:rPr>
          <w:rFonts w:ascii="Consolas" w:hAnsi="Consolas"/>
          <w:color w:val="auto"/>
          <w:sz w:val="28"/>
          <w:szCs w:val="28"/>
        </w:rPr>
      </w:pPr>
    </w:p>
    <w:p w14:paraId="5BAD8D7A" w14:textId="77777777" w:rsidR="00CA2D35" w:rsidRDefault="00CA2D35" w:rsidP="00D937A7">
      <w:pPr>
        <w:pStyle w:val="Nivel2"/>
        <w:numPr>
          <w:ilvl w:val="0"/>
          <w:numId w:val="0"/>
        </w:numPr>
        <w:spacing w:before="0" w:after="0" w:line="240" w:lineRule="auto"/>
        <w:rPr>
          <w:rFonts w:ascii="Consolas" w:hAnsi="Consolas"/>
          <w:color w:val="auto"/>
          <w:sz w:val="28"/>
          <w:szCs w:val="28"/>
        </w:rPr>
      </w:pPr>
    </w:p>
    <w:p w14:paraId="1815F96C"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192E92CE" w14:textId="77777777" w:rsidR="00D937A7" w:rsidRPr="00B17719" w:rsidRDefault="00D937A7" w:rsidP="00D937A7">
      <w:pPr>
        <w:jc w:val="center"/>
        <w:rPr>
          <w:rFonts w:ascii="Consolas" w:eastAsia="Arial" w:hAnsi="Consolas" w:cs="Arial"/>
          <w:sz w:val="28"/>
          <w:szCs w:val="28"/>
        </w:rPr>
      </w:pPr>
      <w:r w:rsidRPr="00B17719">
        <w:rPr>
          <w:rFonts w:ascii="Consolas" w:eastAsia="Arial" w:hAnsi="Consolas" w:cs="Arial"/>
          <w:sz w:val="28"/>
          <w:szCs w:val="28"/>
        </w:rPr>
        <w:t>__________________________________</w:t>
      </w:r>
    </w:p>
    <w:p w14:paraId="3B33785A" w14:textId="5C914974" w:rsidR="004B4B2D" w:rsidRPr="004B4B2D" w:rsidRDefault="004B4B2D" w:rsidP="004B4B2D">
      <w:pPr>
        <w:pStyle w:val="Nivel2"/>
        <w:numPr>
          <w:ilvl w:val="0"/>
          <w:numId w:val="0"/>
        </w:numPr>
        <w:spacing w:before="0" w:after="0" w:line="240" w:lineRule="auto"/>
        <w:jc w:val="center"/>
        <w:rPr>
          <w:rFonts w:ascii="Consolas" w:hAnsi="Consolas"/>
          <w:bCs/>
          <w:color w:val="auto"/>
          <w:sz w:val="28"/>
          <w:szCs w:val="28"/>
        </w:rPr>
      </w:pPr>
      <w:r>
        <w:rPr>
          <w:rFonts w:ascii="Consolas" w:hAnsi="Consolas"/>
          <w:bCs/>
          <w:color w:val="auto"/>
          <w:sz w:val="28"/>
          <w:szCs w:val="28"/>
        </w:rPr>
        <w:t>M</w:t>
      </w:r>
      <w:r w:rsidRPr="004B4B2D">
        <w:rPr>
          <w:rFonts w:ascii="Consolas" w:hAnsi="Consolas"/>
          <w:bCs/>
          <w:color w:val="auto"/>
          <w:sz w:val="28"/>
          <w:szCs w:val="28"/>
        </w:rPr>
        <w:t xml:space="preserve">adalena </w:t>
      </w:r>
      <w:r>
        <w:rPr>
          <w:rFonts w:ascii="Consolas" w:hAnsi="Consolas"/>
          <w:bCs/>
          <w:color w:val="auto"/>
          <w:sz w:val="28"/>
          <w:szCs w:val="28"/>
        </w:rPr>
        <w:t>V</w:t>
      </w:r>
      <w:r w:rsidRPr="004B4B2D">
        <w:rPr>
          <w:rFonts w:ascii="Consolas" w:hAnsi="Consolas"/>
          <w:bCs/>
          <w:color w:val="auto"/>
          <w:sz w:val="28"/>
          <w:szCs w:val="28"/>
        </w:rPr>
        <w:t xml:space="preserve">ilas </w:t>
      </w:r>
      <w:r>
        <w:rPr>
          <w:rFonts w:ascii="Consolas" w:hAnsi="Consolas"/>
          <w:bCs/>
          <w:color w:val="auto"/>
          <w:sz w:val="28"/>
          <w:szCs w:val="28"/>
        </w:rPr>
        <w:t>B</w:t>
      </w:r>
      <w:r w:rsidRPr="004B4B2D">
        <w:rPr>
          <w:rFonts w:ascii="Consolas" w:hAnsi="Consolas"/>
          <w:bCs/>
          <w:color w:val="auto"/>
          <w:sz w:val="28"/>
          <w:szCs w:val="28"/>
        </w:rPr>
        <w:t xml:space="preserve">oas </w:t>
      </w:r>
      <w:r>
        <w:rPr>
          <w:rFonts w:ascii="Consolas" w:hAnsi="Consolas"/>
          <w:bCs/>
          <w:color w:val="auto"/>
          <w:sz w:val="28"/>
          <w:szCs w:val="28"/>
        </w:rPr>
        <w:t>B</w:t>
      </w:r>
      <w:r w:rsidRPr="004B4B2D">
        <w:rPr>
          <w:rFonts w:ascii="Consolas" w:hAnsi="Consolas"/>
          <w:bCs/>
          <w:color w:val="auto"/>
          <w:sz w:val="28"/>
          <w:szCs w:val="28"/>
        </w:rPr>
        <w:t>orges</w:t>
      </w:r>
    </w:p>
    <w:p w14:paraId="06FEFA39" w14:textId="64492D91" w:rsidR="00D937A7" w:rsidRPr="004B4B2D" w:rsidRDefault="004B4B2D" w:rsidP="004B4B2D">
      <w:pPr>
        <w:pStyle w:val="Nivel2"/>
        <w:numPr>
          <w:ilvl w:val="0"/>
          <w:numId w:val="0"/>
        </w:numPr>
        <w:spacing w:before="0" w:after="0" w:line="240" w:lineRule="auto"/>
        <w:jc w:val="center"/>
        <w:rPr>
          <w:rFonts w:ascii="Consolas" w:hAnsi="Consolas"/>
          <w:bCs/>
          <w:color w:val="auto"/>
          <w:sz w:val="28"/>
          <w:szCs w:val="28"/>
          <w:highlight w:val="cyan"/>
        </w:rPr>
      </w:pPr>
      <w:r>
        <w:rPr>
          <w:rFonts w:ascii="Consolas" w:hAnsi="Consolas"/>
          <w:bCs/>
          <w:sz w:val="28"/>
          <w:szCs w:val="28"/>
        </w:rPr>
        <w:t>S</w:t>
      </w:r>
      <w:r w:rsidRPr="004B4B2D">
        <w:rPr>
          <w:rFonts w:ascii="Consolas" w:hAnsi="Consolas"/>
          <w:bCs/>
          <w:sz w:val="28"/>
          <w:szCs w:val="28"/>
        </w:rPr>
        <w:t xml:space="preserve">ecretária de </w:t>
      </w:r>
      <w:r>
        <w:rPr>
          <w:rFonts w:ascii="Consolas" w:hAnsi="Consolas"/>
          <w:bCs/>
          <w:sz w:val="28"/>
          <w:szCs w:val="28"/>
        </w:rPr>
        <w:t>L</w:t>
      </w:r>
      <w:r w:rsidRPr="004B4B2D">
        <w:rPr>
          <w:rFonts w:ascii="Consolas" w:hAnsi="Consolas"/>
          <w:bCs/>
          <w:sz w:val="28"/>
          <w:szCs w:val="28"/>
        </w:rPr>
        <w:t xml:space="preserve">impeza </w:t>
      </w:r>
      <w:r>
        <w:rPr>
          <w:rFonts w:ascii="Consolas" w:hAnsi="Consolas"/>
          <w:bCs/>
          <w:sz w:val="28"/>
          <w:szCs w:val="28"/>
        </w:rPr>
        <w:t>P</w:t>
      </w:r>
      <w:r w:rsidRPr="004B4B2D">
        <w:rPr>
          <w:rFonts w:ascii="Consolas" w:hAnsi="Consolas"/>
          <w:bCs/>
          <w:sz w:val="28"/>
          <w:szCs w:val="28"/>
        </w:rPr>
        <w:t>ública</w:t>
      </w:r>
    </w:p>
    <w:p w14:paraId="593A09F9" w14:textId="2553B1CF" w:rsidR="00D937A7" w:rsidRPr="00B17719" w:rsidRDefault="004B4B2D" w:rsidP="006B6085">
      <w:pPr>
        <w:jc w:val="center"/>
        <w:rPr>
          <w:rFonts w:ascii="Consolas" w:hAnsi="Consolas" w:cs="Arial"/>
          <w:b/>
          <w:bCs/>
          <w:sz w:val="28"/>
          <w:szCs w:val="28"/>
        </w:rPr>
      </w:pPr>
      <w:r w:rsidRPr="004B4B2D">
        <w:rPr>
          <w:rFonts w:ascii="Consolas" w:hAnsi="Consolas" w:cs="Arial"/>
          <w:bCs/>
          <w:sz w:val="28"/>
          <w:szCs w:val="28"/>
        </w:rPr>
        <w:br w:type="page"/>
      </w:r>
      <w:r w:rsidR="00D937A7" w:rsidRPr="00B17719">
        <w:rPr>
          <w:rFonts w:ascii="Consolas" w:hAnsi="Consolas" w:cs="Arial"/>
          <w:b/>
          <w:bCs/>
          <w:sz w:val="28"/>
          <w:szCs w:val="28"/>
        </w:rPr>
        <w:lastRenderedPageBreak/>
        <w:t xml:space="preserve">PROCESSO ADMINISTRATIVO N° </w:t>
      </w:r>
      <w:r w:rsidR="00510290">
        <w:rPr>
          <w:rFonts w:ascii="Consolas" w:hAnsi="Consolas" w:cs="Arial"/>
          <w:b/>
          <w:bCs/>
          <w:sz w:val="28"/>
          <w:szCs w:val="28"/>
        </w:rPr>
        <w:t>044/2024</w:t>
      </w:r>
    </w:p>
    <w:p w14:paraId="229D797D" w14:textId="6F77B9E4"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510290">
        <w:rPr>
          <w:rFonts w:ascii="Consolas" w:hAnsi="Consolas" w:cs="Arial"/>
          <w:b/>
          <w:bCs/>
          <w:sz w:val="28"/>
          <w:szCs w:val="28"/>
        </w:rPr>
        <w:t>030/2024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62F076CF" w:rsidR="00D937A7" w:rsidRPr="00B17719" w:rsidRDefault="00D937A7" w:rsidP="002E20B2">
      <w:pPr>
        <w:pStyle w:val="Prembulo"/>
        <w:spacing w:before="0" w:after="0" w:line="240" w:lineRule="auto"/>
        <w:ind w:right="0"/>
        <w:rPr>
          <w:rFonts w:ascii="Consolas" w:hAnsi="Consolas"/>
          <w:bCs w:val="0"/>
          <w:sz w:val="28"/>
          <w:szCs w:val="28"/>
        </w:rPr>
      </w:pPr>
      <w:r w:rsidRPr="00B17719">
        <w:rPr>
          <w:rFonts w:ascii="Consolas" w:hAnsi="Consolas"/>
          <w:bCs w:val="0"/>
          <w:sz w:val="28"/>
          <w:szCs w:val="28"/>
        </w:rPr>
        <w:t xml:space="preserve">CONTRATO ADMINISTRATIVO Nº </w:t>
      </w:r>
      <w:r w:rsidR="003B3A47" w:rsidRPr="00B17719">
        <w:rPr>
          <w:rFonts w:ascii="Consolas" w:hAnsi="Consolas"/>
          <w:bCs w:val="0"/>
          <w:sz w:val="28"/>
          <w:szCs w:val="28"/>
        </w:rPr>
        <w:t>.... /</w:t>
      </w:r>
      <w:r w:rsidRPr="00B17719">
        <w:rPr>
          <w:rFonts w:ascii="Consolas" w:hAnsi="Consolas"/>
          <w:bCs w:val="0"/>
          <w:sz w:val="28"/>
          <w:szCs w:val="28"/>
        </w:rPr>
        <w:t xml:space="preserve">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5A57E881"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510290">
        <w:rPr>
          <w:rFonts w:ascii="Consolas" w:eastAsia="Arial" w:hAnsi="Consolas" w:cs="Arial"/>
          <w:sz w:val="28"/>
          <w:szCs w:val="28"/>
        </w:rPr>
        <w:t>044/2024</w:t>
      </w:r>
      <w:r w:rsidR="00D937A7" w:rsidRPr="00B17719">
        <w:rPr>
          <w:rFonts w:ascii="Consolas" w:eastAsia="Arial" w:hAnsi="Consolas" w:cs="Arial"/>
          <w:sz w:val="28"/>
          <w:szCs w:val="28"/>
        </w:rPr>
        <w:t xml:space="preserve"> e em observância às disposições da </w:t>
      </w:r>
      <w:hyperlink r:id="rId67"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510290">
        <w:rPr>
          <w:rFonts w:ascii="Consolas" w:eastAsia="Arial" w:hAnsi="Consolas" w:cs="Arial"/>
          <w:sz w:val="28"/>
          <w:szCs w:val="28"/>
        </w:rPr>
        <w:t>030/2024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68"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DFA77E3" w14:textId="2DC111A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D83606" w:rsidRPr="008C303A">
        <w:rPr>
          <w:rStyle w:val="Forte"/>
          <w:rFonts w:ascii="Consolas" w:hAnsi="Consolas"/>
          <w:b w:val="0"/>
          <w:bCs w:val="0"/>
          <w:sz w:val="28"/>
          <w:szCs w:val="28"/>
        </w:rPr>
        <w:t xml:space="preserve">Aquisição de </w:t>
      </w:r>
      <w:r w:rsidR="00D83606">
        <w:rPr>
          <w:rStyle w:val="Forte"/>
          <w:rFonts w:ascii="Consolas" w:hAnsi="Consolas"/>
          <w:b w:val="0"/>
          <w:bCs w:val="0"/>
          <w:sz w:val="28"/>
          <w:szCs w:val="28"/>
        </w:rPr>
        <w:t>01 (um) Trator Cortador de Grama Modelo Giro Zero e 04 (quatro</w:t>
      </w:r>
      <w:proofErr w:type="gramStart"/>
      <w:r w:rsidR="00D83606">
        <w:rPr>
          <w:rStyle w:val="Forte"/>
          <w:rFonts w:ascii="Consolas" w:hAnsi="Consolas"/>
          <w:b w:val="0"/>
          <w:bCs w:val="0"/>
          <w:sz w:val="28"/>
          <w:szCs w:val="28"/>
        </w:rPr>
        <w:t>) Roçadeiras</w:t>
      </w:r>
      <w:proofErr w:type="gramEnd"/>
      <w:r w:rsidR="00D83606">
        <w:rPr>
          <w:rStyle w:val="Forte"/>
          <w:rFonts w:ascii="Consolas" w:hAnsi="Consolas"/>
          <w:b w:val="0"/>
          <w:bCs w:val="0"/>
          <w:sz w:val="28"/>
          <w:szCs w:val="28"/>
        </w:rPr>
        <w:t>, para a Secretaria de Limpeza Pública</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67CB0AD3" w14:textId="77777777" w:rsidR="007534CA" w:rsidRDefault="007534CA" w:rsidP="00D937A7">
      <w:pPr>
        <w:pStyle w:val="Nivel2"/>
        <w:numPr>
          <w:ilvl w:val="0"/>
          <w:numId w:val="0"/>
        </w:numPr>
        <w:spacing w:before="0" w:after="0" w:line="240" w:lineRule="auto"/>
        <w:rPr>
          <w:rFonts w:ascii="Consolas" w:hAnsi="Consolas"/>
          <w:color w:val="auto"/>
          <w:sz w:val="28"/>
          <w:szCs w:val="28"/>
        </w:rPr>
      </w:pPr>
    </w:p>
    <w:p w14:paraId="349595A3" w14:textId="77777777" w:rsidR="002E20B2" w:rsidRPr="00B17719" w:rsidRDefault="002E20B2"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 Objeto da contratação:</w:t>
      </w:r>
    </w:p>
    <w:p w14:paraId="6C7932BE" w14:textId="77777777" w:rsidR="00713529" w:rsidRDefault="0071352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B17719"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ITEM</w:t>
            </w:r>
          </w:p>
          <w:p w14:paraId="3D11863F"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 xml:space="preserve">VALOR TOTAL </w:t>
            </w:r>
          </w:p>
          <w:p w14:paraId="786E68D5" w14:textId="4A30DCBE"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R$</w:t>
            </w:r>
          </w:p>
        </w:tc>
      </w:tr>
      <w:tr w:rsidR="00B17719" w:rsidRPr="00B17719"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B17719"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B17719"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B17719"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B17719"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B17719"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B17719" w:rsidRDefault="00D937A7">
            <w:pPr>
              <w:widowControl w:val="0"/>
              <w:jc w:val="center"/>
              <w:rPr>
                <w:rFonts w:ascii="Consolas" w:eastAsia="Arial" w:hAnsi="Consolas" w:cs="Arial"/>
                <w:sz w:val="20"/>
                <w:szCs w:val="20"/>
              </w:rPr>
            </w:pPr>
          </w:p>
        </w:tc>
      </w:tr>
    </w:tbl>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27D9A001"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D2785C">
        <w:rPr>
          <w:rFonts w:ascii="Consolas" w:hAnsi="Consolas"/>
          <w:i w:val="0"/>
          <w:iCs w:val="0"/>
          <w:color w:val="auto"/>
          <w:sz w:val="28"/>
          <w:szCs w:val="28"/>
        </w:rPr>
        <w:t>9</w:t>
      </w:r>
      <w:r w:rsidR="00D2785C"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D2785C" w:rsidRPr="00281450">
        <w:rPr>
          <w:rFonts w:ascii="Consolas" w:hAnsi="Consolas"/>
          <w:i w:val="0"/>
          <w:iCs w:val="0"/>
          <w:color w:val="auto"/>
          <w:sz w:val="28"/>
          <w:szCs w:val="28"/>
        </w:rPr>
        <w:t>) dias</w:t>
      </w:r>
      <w:r w:rsidRPr="00B17719">
        <w:rPr>
          <w:rFonts w:ascii="Consolas" w:hAnsi="Consolas"/>
          <w:i w:val="0"/>
          <w:iCs w:val="0"/>
          <w:color w:val="auto"/>
          <w:sz w:val="28"/>
          <w:szCs w:val="28"/>
        </w:rPr>
        <w:t xml:space="preserve">, contados da assinatura, na forma do </w:t>
      </w:r>
      <w:hyperlink r:id="rId69"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70"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1AFA5" w14:textId="6C8C1C46" w:rsid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25ACEE" w14:textId="7E67F7E8" w:rsidR="007534CA" w:rsidRDefault="007534C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60F571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71"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72"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73"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74"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lastRenderedPageBreak/>
        <w:t>9. CLÁUSULA NONA - OBRIGAÇÕES DO CONTRATADO (</w:t>
      </w:r>
      <w:hyperlink r:id="rId75"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00528A0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76"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77"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1FE0DD"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2A780E10"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4DAC9CFA" w14:textId="4358F891" w:rsidR="0080076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 certidão conjunta relativa aos tributos federais e à Dívida Ativa da União</w:t>
      </w:r>
    </w:p>
    <w:p w14:paraId="31DD072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915E0BB"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9.12. Cumprir, durante todo o período de execução do contrato, a reserva de cargos prevista em lei para pessoa com deficiência, </w:t>
      </w:r>
      <w:r w:rsidRPr="00B17719">
        <w:rPr>
          <w:rFonts w:ascii="Consolas" w:hAnsi="Consolas"/>
          <w:color w:val="auto"/>
          <w:sz w:val="28"/>
          <w:szCs w:val="28"/>
        </w:rPr>
        <w:lastRenderedPageBreak/>
        <w:t>para reabilitado da Previdência Social ou para aprendiz, bem como as reservas de cargos previstas na legislação (</w:t>
      </w:r>
      <w:hyperlink r:id="rId78"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81"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82"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83"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20AAB7A0" w14:textId="77777777" w:rsidR="00800767" w:rsidRPr="00B17719" w:rsidRDefault="00800767" w:rsidP="00800767">
      <w:pPr>
        <w:suppressAutoHyphens/>
        <w:jc w:val="both"/>
        <w:rPr>
          <w:rFonts w:ascii="Consolas" w:eastAsia="Arial" w:hAnsi="Consolas" w:cs="Arial"/>
          <w:sz w:val="28"/>
          <w:szCs w:val="28"/>
        </w:rPr>
      </w:pPr>
    </w:p>
    <w:p w14:paraId="1985F81F" w14:textId="2A55656C" w:rsidR="00800767" w:rsidRDefault="00D937A7" w:rsidP="0080076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w:t>
      </w:r>
      <w:r w:rsidR="00800767">
        <w:rPr>
          <w:rFonts w:ascii="Consolas" w:eastAsia="Arial" w:hAnsi="Consolas" w:cs="Arial"/>
          <w:sz w:val="28"/>
          <w:szCs w:val="28"/>
        </w:rPr>
        <w:t>;</w:t>
      </w:r>
    </w:p>
    <w:p w14:paraId="1D02F913" w14:textId="77777777" w:rsidR="00800767" w:rsidRPr="00800767" w:rsidRDefault="00800767" w:rsidP="00800767">
      <w:pPr>
        <w:suppressAutoHyphens/>
        <w:jc w:val="both"/>
        <w:rPr>
          <w:rFonts w:ascii="Consolas" w:eastAsia="Arial" w:hAnsi="Consolas" w:cs="Arial"/>
          <w:sz w:val="28"/>
          <w:szCs w:val="28"/>
        </w:rPr>
      </w:pPr>
    </w:p>
    <w:p w14:paraId="7CBD9B78" w14:textId="04345588" w:rsidR="00800767" w:rsidRDefault="00D937A7" w:rsidP="00713529">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 xml:space="preserve"> dano à Administração ou ao funcionamento dos serviços públicos ou ao interesse coletivo;</w:t>
      </w:r>
    </w:p>
    <w:p w14:paraId="3722D1E2" w14:textId="77777777" w:rsidR="00713529" w:rsidRPr="00713529" w:rsidRDefault="00713529" w:rsidP="00713529">
      <w:pPr>
        <w:suppressAutoHyphens/>
        <w:jc w:val="both"/>
        <w:rPr>
          <w:rFonts w:ascii="Consolas" w:eastAsia="Arial" w:hAnsi="Consolas" w:cs="Arial"/>
          <w:sz w:val="28"/>
          <w:szCs w:val="28"/>
        </w:rPr>
      </w:pPr>
    </w:p>
    <w:p w14:paraId="592B9F37"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4B049BBE" w14:textId="77777777" w:rsidR="00713529" w:rsidRPr="00B17719" w:rsidRDefault="00713529" w:rsidP="00713529">
      <w:pPr>
        <w:suppressAutoHyphens/>
        <w:jc w:val="both"/>
        <w:rPr>
          <w:rFonts w:ascii="Consolas" w:eastAsia="Arial" w:hAnsi="Consolas" w:cs="Arial"/>
          <w:sz w:val="28"/>
          <w:szCs w:val="28"/>
        </w:rPr>
      </w:pPr>
    </w:p>
    <w:p w14:paraId="7987F78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360D2AA2" w14:textId="77777777" w:rsidR="00713529" w:rsidRPr="00B17719" w:rsidRDefault="00713529" w:rsidP="00713529">
      <w:pPr>
        <w:suppressAutoHyphens/>
        <w:jc w:val="both"/>
        <w:rPr>
          <w:rFonts w:ascii="Consolas" w:eastAsia="Arial" w:hAnsi="Consolas" w:cs="Arial"/>
          <w:sz w:val="28"/>
          <w:szCs w:val="28"/>
        </w:rPr>
      </w:pPr>
    </w:p>
    <w:p w14:paraId="702F6A6D"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776DA8F5" w14:textId="77777777" w:rsidR="00713529" w:rsidRPr="00B17719" w:rsidRDefault="00713529" w:rsidP="00713529">
      <w:pPr>
        <w:suppressAutoHyphens/>
        <w:jc w:val="both"/>
        <w:rPr>
          <w:rFonts w:ascii="Consolas" w:eastAsia="Arial" w:hAnsi="Consolas" w:cs="Arial"/>
          <w:sz w:val="28"/>
          <w:szCs w:val="28"/>
        </w:rPr>
      </w:pPr>
    </w:p>
    <w:p w14:paraId="6612D1F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praticar ato fraudulento na execução do contrato;</w:t>
      </w:r>
    </w:p>
    <w:p w14:paraId="7A32395F" w14:textId="77777777" w:rsidR="00713529" w:rsidRPr="00B17719" w:rsidRDefault="00713529" w:rsidP="00713529">
      <w:pPr>
        <w:suppressAutoHyphens/>
        <w:jc w:val="both"/>
        <w:rPr>
          <w:rFonts w:ascii="Consolas" w:eastAsia="Arial" w:hAnsi="Consolas" w:cs="Arial"/>
          <w:sz w:val="28"/>
          <w:szCs w:val="28"/>
        </w:rPr>
      </w:pPr>
    </w:p>
    <w:p w14:paraId="7B0D6F4E"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0CD1C884" w14:textId="77777777" w:rsidR="00713529" w:rsidRPr="00B17719" w:rsidRDefault="00713529" w:rsidP="00713529">
      <w:pPr>
        <w:suppressAutoHyphens/>
        <w:jc w:val="both"/>
        <w:rPr>
          <w:rFonts w:ascii="Consolas" w:eastAsia="Arial" w:hAnsi="Consolas" w:cs="Arial"/>
          <w:sz w:val="28"/>
          <w:szCs w:val="28"/>
        </w:rPr>
      </w:pP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84"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713529">
        <w:rPr>
          <w:rFonts w:ascii="Consolas" w:eastAsia="Arial" w:hAnsi="Consolas" w:cs="Arial"/>
          <w:b/>
          <w:bCs/>
          <w:sz w:val="28"/>
          <w:szCs w:val="28"/>
        </w:rPr>
        <w:t>Advertência</w:t>
      </w:r>
      <w:r w:rsidRPr="00713529">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Pr="00713529">
          <w:rPr>
            <w:rStyle w:val="Hyperlink"/>
            <w:rFonts w:ascii="Consolas" w:eastAsia="Arial" w:hAnsi="Consolas" w:cs="Arial"/>
            <w:color w:val="auto"/>
            <w:sz w:val="28"/>
            <w:szCs w:val="28"/>
            <w:u w:val="none"/>
          </w:rPr>
          <w:t xml:space="preserve">art. 156, §2º, da </w:t>
        </w:r>
        <w:bookmarkStart w:id="43" w:name="_Hlk114504069"/>
        <w:r w:rsidRPr="00713529">
          <w:rPr>
            <w:rStyle w:val="Hyperlink"/>
            <w:rFonts w:ascii="Consolas" w:eastAsia="Arial" w:hAnsi="Consolas" w:cs="Arial"/>
            <w:color w:val="auto"/>
            <w:sz w:val="28"/>
            <w:szCs w:val="28"/>
            <w:u w:val="none"/>
          </w:rPr>
          <w:t>Lei nº 14.133, de 2021</w:t>
        </w:r>
        <w:bookmarkEnd w:id="43"/>
      </w:hyperlink>
      <w:r w:rsidRPr="00713529">
        <w:rPr>
          <w:rFonts w:ascii="Consolas" w:eastAsia="Arial" w:hAnsi="Consolas" w:cs="Arial"/>
          <w:sz w:val="28"/>
          <w:szCs w:val="28"/>
        </w:rPr>
        <w:t>);</w:t>
      </w:r>
    </w:p>
    <w:p w14:paraId="779CA745" w14:textId="77777777" w:rsidR="00713529" w:rsidRPr="00713529"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0FCC5099" w14:textId="77777777" w:rsidR="00713529" w:rsidRPr="00B17719" w:rsidRDefault="00713529" w:rsidP="00D937A7">
      <w:pPr>
        <w:suppressAutoHyphens/>
        <w:jc w:val="both"/>
        <w:rPr>
          <w:rFonts w:ascii="Consolas" w:eastAsia="Arial" w:hAnsi="Consolas" w:cs="Arial"/>
          <w:sz w:val="28"/>
          <w:szCs w:val="28"/>
        </w:rPr>
      </w:pPr>
    </w:p>
    <w:p w14:paraId="4498BD73" w14:textId="595A4EBA"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788B0E35" w14:textId="77777777" w:rsidR="007534CA" w:rsidRPr="00B17719" w:rsidRDefault="007534CA" w:rsidP="00D937A7">
      <w:pPr>
        <w:suppressAutoHyphens/>
        <w:jc w:val="both"/>
        <w:rPr>
          <w:rFonts w:ascii="Consolas" w:eastAsia="Arial" w:hAnsi="Consolas" w:cs="Arial"/>
          <w:sz w:val="28"/>
          <w:szCs w:val="28"/>
        </w:rPr>
      </w:pPr>
    </w:p>
    <w:p w14:paraId="32A8B33A" w14:textId="1DC2AEAA" w:rsidR="00D937A7" w:rsidRDefault="00D937A7" w:rsidP="00D937A7">
      <w:pPr>
        <w:suppressAutoHyphens/>
        <w:jc w:val="both"/>
        <w:rPr>
          <w:rFonts w:ascii="Consolas" w:eastAsia="Arial" w:hAnsi="Consolas" w:cs="Arial"/>
          <w:b/>
          <w:bCs/>
          <w:sz w:val="28"/>
          <w:szCs w:val="28"/>
        </w:rPr>
      </w:pPr>
      <w:r w:rsidRPr="00B17719">
        <w:rPr>
          <w:rFonts w:ascii="Consolas" w:eastAsia="Arial" w:hAnsi="Consolas" w:cs="Arial"/>
          <w:b/>
          <w:bCs/>
          <w:sz w:val="28"/>
          <w:szCs w:val="28"/>
        </w:rPr>
        <w:lastRenderedPageBreak/>
        <w:t>IV. Multa:</w:t>
      </w:r>
    </w:p>
    <w:p w14:paraId="4B072F37" w14:textId="77777777" w:rsidR="00713529" w:rsidRPr="00B17719" w:rsidRDefault="00713529" w:rsidP="00D937A7">
      <w:pPr>
        <w:suppressAutoHyphens/>
        <w:jc w:val="both"/>
        <w:rPr>
          <w:rFonts w:ascii="Consolas" w:eastAsia="Arial" w:hAnsi="Consolas" w:cs="Arial"/>
          <w:sz w:val="28"/>
          <w:szCs w:val="28"/>
        </w:rPr>
      </w:pPr>
    </w:p>
    <w:p w14:paraId="0CF098BB" w14:textId="09AD02E4"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B17719"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11.3.1. Todas as sanções previstas neste Contrato poderão ser aplicadas cumulativamente com a multa (</w:t>
      </w:r>
      <w:hyperlink r:id="rId89"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9F16B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DB752D1" w14:textId="436E1B6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Antes da aplicação da multa será facultada a defesa do interessado no prazo de 15 (quinze) dias úteis, contado da data de sua intimação (</w:t>
      </w:r>
      <w:hyperlink r:id="rId90"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parágrafos do </w:t>
      </w:r>
      <w:hyperlink r:id="rId92"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93"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Default="00D937A7" w:rsidP="00713529">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13580503" w14:textId="77777777" w:rsidR="00713529" w:rsidRPr="00713529" w:rsidRDefault="00713529" w:rsidP="00713529">
      <w:pPr>
        <w:suppressAutoHyphens/>
        <w:contextualSpacing/>
        <w:jc w:val="both"/>
        <w:rPr>
          <w:rFonts w:ascii="Consolas" w:eastAsia="Arial" w:hAnsi="Consolas" w:cs="Arial"/>
          <w:sz w:val="28"/>
          <w:szCs w:val="28"/>
        </w:rPr>
      </w:pPr>
    </w:p>
    <w:p w14:paraId="4BE24EFB"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87171D3" w14:textId="77777777" w:rsidR="00713529" w:rsidRPr="00B17719" w:rsidRDefault="00713529" w:rsidP="00713529">
      <w:pPr>
        <w:suppressAutoHyphens/>
        <w:contextualSpacing/>
        <w:jc w:val="both"/>
        <w:rPr>
          <w:rFonts w:ascii="Consolas" w:eastAsia="Arial" w:hAnsi="Consolas" w:cs="Arial"/>
          <w:sz w:val="28"/>
          <w:szCs w:val="28"/>
        </w:rPr>
      </w:pPr>
    </w:p>
    <w:p w14:paraId="43FCBF16"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0C799E31" w14:textId="77777777" w:rsidR="00713529" w:rsidRPr="00B17719" w:rsidRDefault="00713529" w:rsidP="00713529">
      <w:pPr>
        <w:suppressAutoHyphens/>
        <w:contextualSpacing/>
        <w:jc w:val="both"/>
        <w:rPr>
          <w:rFonts w:ascii="Consolas" w:eastAsia="Arial" w:hAnsi="Consolas" w:cs="Arial"/>
          <w:sz w:val="28"/>
          <w:szCs w:val="28"/>
        </w:rPr>
      </w:pPr>
    </w:p>
    <w:p w14:paraId="523B88E8"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117AA0DB" w14:textId="77777777" w:rsidR="00713529" w:rsidRPr="00B17719" w:rsidRDefault="00713529" w:rsidP="00713529">
      <w:pPr>
        <w:suppressAutoHyphens/>
        <w:contextualSpacing/>
        <w:jc w:val="both"/>
        <w:rPr>
          <w:rFonts w:ascii="Consolas" w:eastAsia="Arial" w:hAnsi="Consolas" w:cs="Arial"/>
          <w:sz w:val="28"/>
          <w:szCs w:val="28"/>
        </w:rPr>
      </w:pP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lastRenderedPageBreak/>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9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95"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96"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17719">
        <w:rPr>
          <w:rFonts w:ascii="Consolas" w:hAnsi="Consolas"/>
          <w:color w:val="auto"/>
          <w:sz w:val="28"/>
          <w:szCs w:val="28"/>
        </w:rPr>
        <w:t>Ceis</w:t>
      </w:r>
      <w:proofErr w:type="spellEnd"/>
      <w:r w:rsidRPr="00B17719">
        <w:rPr>
          <w:rFonts w:ascii="Consolas" w:hAnsi="Consolas"/>
          <w:color w:val="auto"/>
          <w:sz w:val="28"/>
          <w:szCs w:val="28"/>
        </w:rPr>
        <w:t>) e no Cadastro Nacional de Empresas Punidas (</w:t>
      </w:r>
      <w:proofErr w:type="spellStart"/>
      <w:r w:rsidRPr="00B17719">
        <w:rPr>
          <w:rFonts w:ascii="Consolas" w:hAnsi="Consolas"/>
          <w:color w:val="auto"/>
          <w:sz w:val="28"/>
          <w:szCs w:val="28"/>
        </w:rPr>
        <w:t>Cnep</w:t>
      </w:r>
      <w:proofErr w:type="spellEnd"/>
      <w:r w:rsidRPr="00B17719">
        <w:rPr>
          <w:rFonts w:ascii="Consolas" w:hAnsi="Consolas"/>
          <w:color w:val="auto"/>
          <w:sz w:val="28"/>
          <w:szCs w:val="28"/>
        </w:rPr>
        <w:t>), instituídos no âmbito do Poder Executivo Federal. (</w:t>
      </w:r>
      <w:hyperlink r:id="rId98"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w:t>
      </w:r>
      <w:r w:rsidRPr="00B17719">
        <w:rPr>
          <w:rFonts w:ascii="Consolas" w:hAnsi="Consolas"/>
          <w:color w:val="auto"/>
          <w:sz w:val="28"/>
          <w:szCs w:val="28"/>
        </w:rPr>
        <w:lastRenderedPageBreak/>
        <w:t xml:space="preserve">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101"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77777777" w:rsidR="004606C3"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ficará ele constituído em mora, sendo-lhe aplicáveis as respectivas sanções administrativas; e</w:t>
      </w:r>
    </w:p>
    <w:p w14:paraId="1B46D22B" w14:textId="50D2D09A" w:rsidR="00D937A7" w:rsidRPr="00B17719" w:rsidRDefault="00D937A7" w:rsidP="004606C3">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102"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03"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DDF392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w:t>
      </w:r>
      <w:r w:rsidR="00713529">
        <w:rPr>
          <w:rFonts w:ascii="Consolas" w:hAnsi="Consolas"/>
          <w:color w:val="auto"/>
          <w:sz w:val="28"/>
          <w:szCs w:val="28"/>
        </w:rPr>
        <w:t xml:space="preserve"> </w:t>
      </w:r>
      <w:r w:rsidRPr="00B17719">
        <w:rPr>
          <w:rFonts w:ascii="Consolas" w:hAnsi="Consolas"/>
          <w:color w:val="auto"/>
          <w:sz w:val="28"/>
          <w:szCs w:val="28"/>
        </w:rPr>
        <w:t>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04"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B17719"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13. CLÁUSULA DÉCIMA TERCEIRA – DOTAÇÃO ORÇAMENTÁRIA (</w:t>
      </w:r>
      <w:hyperlink r:id="rId105"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721D676C" w14:textId="77777777" w:rsidR="007534CA" w:rsidRPr="000B2473" w:rsidRDefault="007534CA" w:rsidP="007534CA">
      <w:pPr>
        <w:rPr>
          <w:rFonts w:ascii="Consolas" w:hAnsi="Consolas" w:cs="Arial"/>
          <w:b/>
          <w:bCs/>
          <w:sz w:val="28"/>
          <w:szCs w:val="28"/>
        </w:rPr>
      </w:pPr>
      <w:r w:rsidRPr="000B2473">
        <w:rPr>
          <w:rFonts w:ascii="Consolas" w:hAnsi="Consolas" w:cs="Arial"/>
          <w:b/>
          <w:bCs/>
          <w:sz w:val="28"/>
          <w:szCs w:val="28"/>
        </w:rPr>
        <w:t xml:space="preserve">FICHA </w:t>
      </w:r>
      <w:r>
        <w:rPr>
          <w:rFonts w:ascii="Consolas" w:hAnsi="Consolas" w:cs="Arial"/>
          <w:b/>
          <w:bCs/>
          <w:sz w:val="28"/>
          <w:szCs w:val="28"/>
        </w:rPr>
        <w:t>206</w:t>
      </w:r>
      <w:r w:rsidRPr="000B2473">
        <w:rPr>
          <w:rFonts w:ascii="Consolas" w:hAnsi="Consolas" w:cs="Arial"/>
          <w:b/>
          <w:bCs/>
          <w:sz w:val="28"/>
          <w:szCs w:val="28"/>
        </w:rPr>
        <w:t>;</w:t>
      </w:r>
    </w:p>
    <w:p w14:paraId="6D159EDB" w14:textId="77777777" w:rsidR="007534CA" w:rsidRDefault="007534CA" w:rsidP="007534CA">
      <w:pPr>
        <w:rPr>
          <w:rFonts w:ascii="Consolas" w:hAnsi="Consolas" w:cs="Arial"/>
          <w:b/>
          <w:bCs/>
          <w:sz w:val="28"/>
          <w:szCs w:val="28"/>
        </w:rPr>
      </w:pPr>
      <w:r w:rsidRPr="000B2473">
        <w:rPr>
          <w:rFonts w:ascii="Consolas" w:hAnsi="Consolas" w:cs="Arial"/>
          <w:b/>
          <w:bCs/>
          <w:sz w:val="28"/>
          <w:szCs w:val="28"/>
        </w:rPr>
        <w:t xml:space="preserve">FICHA </w:t>
      </w:r>
      <w:r>
        <w:rPr>
          <w:rFonts w:ascii="Consolas" w:hAnsi="Consolas" w:cs="Arial"/>
          <w:b/>
          <w:bCs/>
          <w:sz w:val="28"/>
          <w:szCs w:val="28"/>
        </w:rPr>
        <w:t>215</w:t>
      </w:r>
      <w:r w:rsidRPr="000B2473">
        <w:rPr>
          <w:rFonts w:ascii="Consolas" w:hAnsi="Consolas" w:cs="Arial"/>
          <w:b/>
          <w:bCs/>
          <w:sz w:val="28"/>
          <w:szCs w:val="28"/>
        </w:rPr>
        <w:t>.</w:t>
      </w: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14. CLÁUSULA DÉCIMA QUARTA – DOS CASOS OMISSOS (</w:t>
      </w:r>
      <w:hyperlink r:id="rId106"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6F9B15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07"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108"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2BA251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09" w:anchor="art124"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0"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11"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12"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17. CLÁUSULA DÉCIMA SÉTIMA– FORO (</w:t>
      </w:r>
      <w:hyperlink r:id="rId113"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2C911952" w14:textId="77777777" w:rsidR="00B17719" w:rsidRPr="00B17719" w:rsidRDefault="00B17719" w:rsidP="00D937A7">
      <w:pPr>
        <w:rPr>
          <w:rFonts w:ascii="Consolas" w:hAnsi="Consolas" w:cs="Arial"/>
          <w:sz w:val="28"/>
          <w:szCs w:val="28"/>
        </w:rPr>
      </w:pPr>
    </w:p>
    <w:p w14:paraId="34EF1C0D" w14:textId="55434881" w:rsidR="00D937A7" w:rsidRPr="00B17719" w:rsidRDefault="00D22389" w:rsidP="00D937A7">
      <w:pPr>
        <w:jc w:val="center"/>
        <w:rPr>
          <w:rFonts w:ascii="Consolas" w:hAnsi="Consolas" w:cs="Arial"/>
          <w:sz w:val="28"/>
          <w:szCs w:val="28"/>
        </w:rPr>
      </w:pPr>
      <w:bookmarkStart w:id="45" w:name="_Hlk158021690"/>
      <w:r w:rsidRPr="00B17719">
        <w:rPr>
          <w:rFonts w:ascii="Consolas" w:hAnsi="Consolas" w:cs="Arial"/>
          <w:sz w:val="28"/>
          <w:szCs w:val="28"/>
        </w:rPr>
        <w:t>Iaras</w:t>
      </w:r>
      <w:r w:rsidR="00D937A7" w:rsidRPr="00B17719">
        <w:rPr>
          <w:rFonts w:ascii="Consolas" w:hAnsi="Consolas" w:cs="Arial"/>
          <w:sz w:val="28"/>
          <w:szCs w:val="28"/>
        </w:rPr>
        <w:t>, XX (dia), de XXX (mês) de 2024</w:t>
      </w:r>
      <w:bookmarkEnd w:id="45"/>
      <w:r w:rsidR="00D937A7" w:rsidRPr="00B17719">
        <w:rPr>
          <w:rFonts w:ascii="Consolas" w:hAnsi="Consolas" w:cs="Arial"/>
          <w:sz w:val="28"/>
          <w:szCs w:val="28"/>
        </w:rPr>
        <w:t>.</w:t>
      </w:r>
    </w:p>
    <w:p w14:paraId="5413EDEC" w14:textId="77777777" w:rsidR="00D937A7" w:rsidRDefault="00D937A7" w:rsidP="00D937A7">
      <w:pPr>
        <w:jc w:val="both"/>
        <w:rPr>
          <w:rFonts w:ascii="Consolas" w:hAnsi="Consolas" w:cs="Arial"/>
          <w:sz w:val="28"/>
          <w:szCs w:val="28"/>
        </w:rPr>
      </w:pPr>
    </w:p>
    <w:p w14:paraId="5FFBFC45" w14:textId="77777777" w:rsidR="002E20B2" w:rsidRDefault="002E20B2" w:rsidP="00D937A7">
      <w:pPr>
        <w:jc w:val="both"/>
        <w:rPr>
          <w:rFonts w:ascii="Consolas" w:hAnsi="Consolas" w:cs="Arial"/>
          <w:sz w:val="28"/>
          <w:szCs w:val="28"/>
        </w:rPr>
      </w:pPr>
    </w:p>
    <w:p w14:paraId="2C4B54B3" w14:textId="77777777" w:rsidR="00700F73" w:rsidRPr="00B17719" w:rsidRDefault="00700F73"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5F1D199E" w14:textId="77777777" w:rsidR="00D937A7" w:rsidRDefault="00D937A7" w:rsidP="00D937A7">
      <w:pPr>
        <w:jc w:val="center"/>
        <w:rPr>
          <w:rFonts w:ascii="Consolas" w:hAnsi="Consolas" w:cs="Arial"/>
          <w:sz w:val="28"/>
          <w:szCs w:val="28"/>
        </w:rPr>
      </w:pPr>
    </w:p>
    <w:p w14:paraId="5055A2C9" w14:textId="77777777" w:rsidR="002E20B2" w:rsidRDefault="002E20B2" w:rsidP="00D937A7">
      <w:pPr>
        <w:jc w:val="center"/>
        <w:rPr>
          <w:rFonts w:ascii="Consolas" w:hAnsi="Consolas" w:cs="Arial"/>
          <w:sz w:val="28"/>
          <w:szCs w:val="28"/>
        </w:rPr>
      </w:pPr>
    </w:p>
    <w:p w14:paraId="6A9C3996" w14:textId="77777777" w:rsidR="00700F73" w:rsidRPr="00B17719" w:rsidRDefault="00700F73"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5DB8C77B"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2-</w:t>
      </w:r>
    </w:p>
    <w:p w14:paraId="14C98F08" w14:textId="381BF900" w:rsidR="00D937A7" w:rsidRDefault="00D937A7" w:rsidP="00D937A7">
      <w:pPr>
        <w:rPr>
          <w:rFonts w:ascii="Consolas" w:hAnsi="Consolas" w:cs="Arial"/>
          <w:bCs/>
          <w:sz w:val="28"/>
          <w:szCs w:val="28"/>
        </w:rPr>
      </w:pPr>
    </w:p>
    <w:p w14:paraId="242C5223" w14:textId="5357DA16" w:rsidR="00064762" w:rsidRDefault="00064762" w:rsidP="00D937A7">
      <w:pPr>
        <w:rPr>
          <w:rFonts w:ascii="Consolas" w:hAnsi="Consolas" w:cs="Arial"/>
          <w:bCs/>
          <w:sz w:val="28"/>
          <w:szCs w:val="28"/>
        </w:rPr>
      </w:pPr>
    </w:p>
    <w:p w14:paraId="6C5661DF" w14:textId="48F586B9" w:rsidR="00064762" w:rsidRDefault="00064762" w:rsidP="00D937A7">
      <w:pPr>
        <w:rPr>
          <w:rFonts w:ascii="Consolas" w:hAnsi="Consolas" w:cs="Arial"/>
          <w:bCs/>
          <w:sz w:val="28"/>
          <w:szCs w:val="28"/>
        </w:rPr>
      </w:pPr>
    </w:p>
    <w:p w14:paraId="0E3E3177" w14:textId="02FC55EF" w:rsidR="00064762" w:rsidRDefault="00064762" w:rsidP="00D937A7">
      <w:pPr>
        <w:rPr>
          <w:rFonts w:ascii="Consolas" w:hAnsi="Consolas" w:cs="Arial"/>
          <w:bCs/>
          <w:sz w:val="28"/>
          <w:szCs w:val="28"/>
        </w:rPr>
      </w:pPr>
    </w:p>
    <w:p w14:paraId="6ECDB698" w14:textId="77777777" w:rsidR="00713529" w:rsidRDefault="00713529" w:rsidP="00D937A7">
      <w:pPr>
        <w:rPr>
          <w:rFonts w:ascii="Consolas" w:hAnsi="Consolas" w:cs="Arial"/>
          <w:bCs/>
          <w:sz w:val="28"/>
          <w:szCs w:val="28"/>
        </w:rPr>
      </w:pPr>
    </w:p>
    <w:p w14:paraId="6D632A9B" w14:textId="77777777" w:rsidR="00713529" w:rsidRDefault="00713529" w:rsidP="00D937A7">
      <w:pPr>
        <w:rPr>
          <w:rFonts w:ascii="Consolas" w:hAnsi="Consolas" w:cs="Arial"/>
          <w:bCs/>
          <w:sz w:val="28"/>
          <w:szCs w:val="28"/>
        </w:rPr>
      </w:pPr>
    </w:p>
    <w:p w14:paraId="43EC4022" w14:textId="77777777" w:rsidR="00713529" w:rsidRDefault="00713529" w:rsidP="00D937A7">
      <w:pPr>
        <w:rPr>
          <w:rFonts w:ascii="Consolas" w:hAnsi="Consolas" w:cs="Arial"/>
          <w:bCs/>
          <w:sz w:val="28"/>
          <w:szCs w:val="28"/>
        </w:rPr>
      </w:pPr>
    </w:p>
    <w:p w14:paraId="178E92A5" w14:textId="77777777" w:rsidR="00713529" w:rsidRDefault="00713529" w:rsidP="00D937A7">
      <w:pPr>
        <w:rPr>
          <w:rFonts w:ascii="Consolas" w:hAnsi="Consolas" w:cs="Arial"/>
          <w:bCs/>
          <w:sz w:val="28"/>
          <w:szCs w:val="28"/>
        </w:rPr>
      </w:pPr>
    </w:p>
    <w:p w14:paraId="33E8FDB1" w14:textId="77777777" w:rsidR="00713529" w:rsidRDefault="00713529" w:rsidP="00D937A7">
      <w:pPr>
        <w:rPr>
          <w:rFonts w:ascii="Consolas" w:hAnsi="Consolas" w:cs="Arial"/>
          <w:bCs/>
          <w:sz w:val="28"/>
          <w:szCs w:val="28"/>
        </w:rPr>
      </w:pPr>
    </w:p>
    <w:p w14:paraId="56F06BEA" w14:textId="77777777" w:rsidR="00713529" w:rsidRDefault="00713529" w:rsidP="00D937A7">
      <w:pPr>
        <w:rPr>
          <w:rFonts w:ascii="Consolas" w:hAnsi="Consolas" w:cs="Arial"/>
          <w:bCs/>
          <w:sz w:val="28"/>
          <w:szCs w:val="28"/>
        </w:rPr>
      </w:pPr>
    </w:p>
    <w:p w14:paraId="31789FF5" w14:textId="77777777" w:rsidR="00713529" w:rsidRDefault="00713529" w:rsidP="00D937A7">
      <w:pPr>
        <w:rPr>
          <w:rFonts w:ascii="Consolas" w:hAnsi="Consolas" w:cs="Arial"/>
          <w:bCs/>
          <w:sz w:val="28"/>
          <w:szCs w:val="28"/>
        </w:rPr>
      </w:pPr>
    </w:p>
    <w:p w14:paraId="5E447007" w14:textId="77777777" w:rsidR="00713529" w:rsidRDefault="00713529" w:rsidP="00D937A7">
      <w:pPr>
        <w:rPr>
          <w:rFonts w:ascii="Consolas" w:hAnsi="Consolas" w:cs="Arial"/>
          <w:bCs/>
          <w:sz w:val="28"/>
          <w:szCs w:val="28"/>
        </w:rPr>
      </w:pPr>
    </w:p>
    <w:p w14:paraId="1A30B9D8" w14:textId="77777777" w:rsidR="00713529" w:rsidRDefault="00713529" w:rsidP="00D937A7">
      <w:pPr>
        <w:rPr>
          <w:rFonts w:ascii="Consolas" w:hAnsi="Consolas" w:cs="Arial"/>
          <w:bCs/>
          <w:sz w:val="28"/>
          <w:szCs w:val="28"/>
        </w:rPr>
      </w:pPr>
    </w:p>
    <w:p w14:paraId="3DA9FB09" w14:textId="77777777" w:rsidR="00713529" w:rsidRDefault="00713529" w:rsidP="00D937A7">
      <w:pPr>
        <w:rPr>
          <w:rFonts w:ascii="Consolas" w:hAnsi="Consolas" w:cs="Arial"/>
          <w:bCs/>
          <w:sz w:val="28"/>
          <w:szCs w:val="28"/>
        </w:rPr>
      </w:pPr>
    </w:p>
    <w:p w14:paraId="35ED1C3C" w14:textId="77777777" w:rsidR="00713529" w:rsidRDefault="00713529" w:rsidP="00D937A7">
      <w:pPr>
        <w:rPr>
          <w:rFonts w:ascii="Consolas" w:hAnsi="Consolas" w:cs="Arial"/>
          <w:bCs/>
          <w:sz w:val="28"/>
          <w:szCs w:val="28"/>
        </w:rPr>
      </w:pPr>
    </w:p>
    <w:p w14:paraId="7A2B667E" w14:textId="77777777" w:rsidR="00713529" w:rsidRDefault="00713529" w:rsidP="00D937A7">
      <w:pPr>
        <w:rPr>
          <w:rFonts w:ascii="Consolas" w:hAnsi="Consolas" w:cs="Arial"/>
          <w:bCs/>
          <w:sz w:val="28"/>
          <w:szCs w:val="28"/>
        </w:rPr>
      </w:pPr>
    </w:p>
    <w:p w14:paraId="42BBEDEA" w14:textId="77777777" w:rsidR="00713529" w:rsidRDefault="00713529" w:rsidP="00D937A7">
      <w:pPr>
        <w:rPr>
          <w:rFonts w:ascii="Consolas" w:hAnsi="Consolas" w:cs="Arial"/>
          <w:bCs/>
          <w:sz w:val="28"/>
          <w:szCs w:val="28"/>
        </w:rPr>
      </w:pPr>
    </w:p>
    <w:p w14:paraId="77DD3301" w14:textId="293BF19A"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lastRenderedPageBreak/>
        <w:t xml:space="preserve">PROCESSO ADMINISTRATIVO N° </w:t>
      </w:r>
      <w:r w:rsidR="00510290">
        <w:rPr>
          <w:rFonts w:ascii="Consolas" w:hAnsi="Consolas" w:cs="Arial"/>
          <w:b/>
          <w:bCs/>
          <w:sz w:val="28"/>
          <w:szCs w:val="28"/>
        </w:rPr>
        <w:t>044/2024</w:t>
      </w:r>
    </w:p>
    <w:p w14:paraId="7BFA9F67" w14:textId="38D03564"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510290">
        <w:rPr>
          <w:rFonts w:ascii="Consolas" w:hAnsi="Consolas" w:cs="Arial"/>
          <w:b/>
          <w:bCs/>
          <w:sz w:val="28"/>
          <w:szCs w:val="28"/>
        </w:rPr>
        <w:t>030/2024</w:t>
      </w:r>
    </w:p>
    <w:p w14:paraId="58C234DE" w14:textId="77777777" w:rsidR="00064762" w:rsidRPr="00871F8C" w:rsidRDefault="00064762" w:rsidP="00064762">
      <w:pPr>
        <w:jc w:val="center"/>
        <w:rPr>
          <w:rFonts w:ascii="Consolas" w:hAnsi="Consolas" w:cs="Consolas"/>
          <w:b/>
          <w:sz w:val="28"/>
          <w:szCs w:val="28"/>
        </w:rPr>
      </w:pPr>
      <w:r w:rsidRPr="00871F8C">
        <w:rPr>
          <w:rFonts w:ascii="Consolas" w:hAnsi="Consolas" w:cs="Consolas"/>
          <w:b/>
          <w:bCs/>
          <w:sz w:val="28"/>
          <w:szCs w:val="28"/>
        </w:rPr>
        <w:t xml:space="preserve">ANEXO III – </w:t>
      </w:r>
      <w:r w:rsidRPr="00871F8C">
        <w:rPr>
          <w:rFonts w:ascii="Consolas" w:hAnsi="Consolas" w:cs="Consolas"/>
          <w:b/>
          <w:sz w:val="28"/>
          <w:szCs w:val="28"/>
        </w:rPr>
        <w:t xml:space="preserve">MODELO ARQUIVO DECLARAÇÃO </w:t>
      </w:r>
    </w:p>
    <w:p w14:paraId="2D730BA1" w14:textId="77777777" w:rsidR="00064762" w:rsidRPr="00871F8C" w:rsidRDefault="00064762" w:rsidP="00064762">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3191F74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47C940A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EC328C8"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700044C3" w14:textId="70A33FEA" w:rsidR="00064762" w:rsidRPr="00871F8C" w:rsidRDefault="00064762" w:rsidP="00064762">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510290">
        <w:rPr>
          <w:rFonts w:ascii="Consolas" w:hAnsi="Consolas" w:cs="Consolas"/>
          <w:sz w:val="28"/>
          <w:szCs w:val="28"/>
        </w:rPr>
        <w:t>030/2024</w:t>
      </w:r>
      <w:r w:rsidRPr="00871F8C">
        <w:rPr>
          <w:rFonts w:ascii="Consolas" w:hAnsi="Consolas" w:cs="Consolas"/>
          <w:sz w:val="28"/>
          <w:szCs w:val="28"/>
        </w:rPr>
        <w:t xml:space="preserve">, realizado pelo Município de Iaras,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555AF150"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1CE8694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p>
    <w:p w14:paraId="2A33506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0D9F35B7"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p>
    <w:p w14:paraId="2FDC61DB"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6"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34A2E72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688984E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7EBD4AD1" w14:textId="77777777" w:rsidR="00064762" w:rsidRPr="00871F8C" w:rsidRDefault="00064762" w:rsidP="00064762">
      <w:pPr>
        <w:tabs>
          <w:tab w:val="left" w:pos="-1701"/>
        </w:tabs>
        <w:autoSpaceDE w:val="0"/>
        <w:autoSpaceDN w:val="0"/>
        <w:adjustRightInd w:val="0"/>
        <w:jc w:val="both"/>
        <w:rPr>
          <w:rFonts w:ascii="Consolas" w:hAnsi="Consolas"/>
          <w:sz w:val="28"/>
          <w:szCs w:val="28"/>
        </w:rPr>
      </w:pPr>
    </w:p>
    <w:p w14:paraId="3EEC2225"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7"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03E6C6C7"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476471E5"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73724178"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lastRenderedPageBreak/>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18"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19" w:anchor="art42" w:history="1">
        <w:proofErr w:type="spellStart"/>
        <w:r w:rsidRPr="00871F8C">
          <w:rPr>
            <w:rStyle w:val="Hyperlink"/>
            <w:rFonts w:ascii="Consolas" w:hAnsi="Consolas" w:cs="Arial"/>
            <w:color w:val="auto"/>
            <w:sz w:val="28"/>
            <w:szCs w:val="28"/>
            <w:u w:val="none"/>
          </w:rPr>
          <w:t>arts</w:t>
        </w:r>
        <w:proofErr w:type="spellEnd"/>
        <w:r w:rsidRPr="00871F8C">
          <w:rPr>
            <w:rStyle w:val="Hyperlink"/>
            <w:rFonts w:ascii="Consolas" w:hAnsi="Consolas" w:cs="Arial"/>
            <w:color w:val="auto"/>
            <w:sz w:val="28"/>
            <w:szCs w:val="28"/>
            <w:u w:val="none"/>
          </w:rPr>
          <w:t>. 42 a 49</w:t>
        </w:r>
      </w:hyperlink>
      <w:r w:rsidRPr="00871F8C">
        <w:rPr>
          <w:rFonts w:ascii="Consolas" w:hAnsi="Consolas" w:cs="Arial"/>
          <w:sz w:val="28"/>
          <w:szCs w:val="28"/>
        </w:rPr>
        <w:t xml:space="preserve">, observado o disposto nos </w:t>
      </w:r>
      <w:hyperlink r:id="rId120" w:anchor="art4§1" w:history="1">
        <w:r w:rsidRPr="00871F8C">
          <w:rPr>
            <w:rStyle w:val="Hyperlink"/>
            <w:rFonts w:ascii="Consolas" w:hAnsi="Consolas" w:cs="Arial"/>
            <w:color w:val="auto"/>
            <w:sz w:val="28"/>
            <w:szCs w:val="28"/>
            <w:u w:val="none"/>
          </w:rPr>
          <w:t>§§ 1º ao 3º do art. 4º, da Lei n.º 14.133, de 2021.</w:t>
        </w:r>
      </w:hyperlink>
    </w:p>
    <w:p w14:paraId="01468C4A"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A809162"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Arial"/>
          <w:sz w:val="28"/>
          <w:szCs w:val="28"/>
        </w:rPr>
        <w:t>Iaras, XX (dia), de XXX (mês) de 2024</w:t>
      </w:r>
      <w:r w:rsidRPr="00871F8C">
        <w:rPr>
          <w:rFonts w:ascii="Consolas" w:hAnsi="Consolas" w:cs="Consolas"/>
          <w:sz w:val="28"/>
          <w:szCs w:val="28"/>
        </w:rPr>
        <w:t>.</w:t>
      </w:r>
    </w:p>
    <w:p w14:paraId="01560D4F"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p>
    <w:p w14:paraId="5D495139" w14:textId="77777777" w:rsidR="00064762" w:rsidRDefault="00064762" w:rsidP="00064762">
      <w:pPr>
        <w:tabs>
          <w:tab w:val="left" w:pos="-1701"/>
        </w:tabs>
        <w:autoSpaceDE w:val="0"/>
        <w:autoSpaceDN w:val="0"/>
        <w:adjustRightInd w:val="0"/>
        <w:jc w:val="center"/>
        <w:rPr>
          <w:rFonts w:ascii="Consolas" w:hAnsi="Consolas" w:cs="Consolas"/>
          <w:sz w:val="28"/>
          <w:szCs w:val="28"/>
        </w:rPr>
      </w:pPr>
    </w:p>
    <w:p w14:paraId="4561C52A" w14:textId="77777777" w:rsidR="00636ACE" w:rsidRPr="00871F8C" w:rsidRDefault="00636ACE" w:rsidP="00064762">
      <w:pPr>
        <w:tabs>
          <w:tab w:val="left" w:pos="-1701"/>
        </w:tabs>
        <w:autoSpaceDE w:val="0"/>
        <w:autoSpaceDN w:val="0"/>
        <w:adjustRightInd w:val="0"/>
        <w:jc w:val="center"/>
        <w:rPr>
          <w:rFonts w:ascii="Consolas" w:hAnsi="Consolas" w:cs="Consolas"/>
          <w:sz w:val="28"/>
          <w:szCs w:val="28"/>
        </w:rPr>
      </w:pPr>
    </w:p>
    <w:p w14:paraId="60BDDEC5"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6F181E34"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0B4BADA6"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1517D69"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5E45299E" w14:textId="77777777" w:rsidR="00064762" w:rsidRPr="00871F8C" w:rsidRDefault="00064762" w:rsidP="00064762">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1E5A71A2" w14:textId="77777777" w:rsidR="00064762" w:rsidRPr="00871F8C" w:rsidRDefault="00064762" w:rsidP="00064762">
      <w:pPr>
        <w:widowControl w:val="0"/>
        <w:autoSpaceDE w:val="0"/>
        <w:autoSpaceDN w:val="0"/>
        <w:adjustRightInd w:val="0"/>
        <w:jc w:val="both"/>
        <w:rPr>
          <w:rFonts w:ascii="Consolas" w:hAnsi="Consolas" w:cs="Arial"/>
          <w:b/>
          <w:bCs/>
          <w:sz w:val="28"/>
          <w:szCs w:val="28"/>
        </w:rPr>
      </w:pPr>
    </w:p>
    <w:p w14:paraId="0EC62886" w14:textId="77777777" w:rsidR="00064762" w:rsidRPr="00871F8C" w:rsidRDefault="00064762" w:rsidP="00064762">
      <w:pPr>
        <w:widowControl w:val="0"/>
        <w:autoSpaceDE w:val="0"/>
        <w:autoSpaceDN w:val="0"/>
        <w:adjustRightInd w:val="0"/>
        <w:jc w:val="both"/>
        <w:rPr>
          <w:rFonts w:ascii="Consolas" w:hAnsi="Consolas" w:cs="Arial"/>
          <w:sz w:val="28"/>
          <w:szCs w:val="28"/>
        </w:rPr>
      </w:pPr>
    </w:p>
    <w:p w14:paraId="630D59E5" w14:textId="77777777" w:rsidR="00064762" w:rsidRPr="00871F8C" w:rsidRDefault="00064762" w:rsidP="00064762">
      <w:pPr>
        <w:rPr>
          <w:rFonts w:ascii="Consolas" w:hAnsi="Consolas" w:cs="Arial"/>
          <w:sz w:val="28"/>
          <w:szCs w:val="28"/>
        </w:rPr>
      </w:pPr>
    </w:p>
    <w:p w14:paraId="123E8F65" w14:textId="77777777" w:rsidR="00064762" w:rsidRPr="00871F8C" w:rsidRDefault="00064762" w:rsidP="00064762">
      <w:pPr>
        <w:rPr>
          <w:rFonts w:ascii="Consolas" w:hAnsi="Consolas"/>
          <w:sz w:val="28"/>
          <w:szCs w:val="28"/>
        </w:rPr>
      </w:pPr>
    </w:p>
    <w:p w14:paraId="030F2A7A" w14:textId="77777777" w:rsidR="00064762" w:rsidRPr="00B17719" w:rsidRDefault="00064762" w:rsidP="00D937A7">
      <w:pPr>
        <w:rPr>
          <w:rFonts w:ascii="Consolas" w:hAnsi="Consolas" w:cs="Arial"/>
          <w:bCs/>
          <w:sz w:val="28"/>
          <w:szCs w:val="28"/>
        </w:rPr>
      </w:pPr>
    </w:p>
    <w:sectPr w:rsidR="00064762" w:rsidRPr="00B17719" w:rsidSect="005B3C66">
      <w:headerReference w:type="default" r:id="rId121"/>
      <w:footerReference w:type="default" r:id="rId12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98C9E7" w14:textId="77777777" w:rsidR="00D23BF8" w:rsidRDefault="00D23BF8">
      <w:r>
        <w:separator/>
      </w:r>
    </w:p>
  </w:endnote>
  <w:endnote w:type="continuationSeparator" w:id="0">
    <w:p w14:paraId="5BF35C2E" w14:textId="77777777" w:rsidR="00D23BF8" w:rsidRDefault="00D23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DCD832" w14:textId="77777777" w:rsidR="00D23BF8" w:rsidRDefault="00D23BF8">
      <w:r>
        <w:separator/>
      </w:r>
    </w:p>
  </w:footnote>
  <w:footnote w:type="continuationSeparator" w:id="0">
    <w:p w14:paraId="70B7A406" w14:textId="77777777" w:rsidR="00D23BF8" w:rsidRDefault="00D23B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9"/>
  </w:num>
  <w:num w:numId="10" w16cid:durableId="884411090">
    <w:abstractNumId w:val="7"/>
  </w:num>
  <w:num w:numId="11" w16cid:durableId="793790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4762"/>
    <w:rsid w:val="00066402"/>
    <w:rsid w:val="00076563"/>
    <w:rsid w:val="00085F8A"/>
    <w:rsid w:val="000867BC"/>
    <w:rsid w:val="00095917"/>
    <w:rsid w:val="0009617A"/>
    <w:rsid w:val="000966D3"/>
    <w:rsid w:val="000A5EB7"/>
    <w:rsid w:val="000A65B0"/>
    <w:rsid w:val="000A7571"/>
    <w:rsid w:val="000B2473"/>
    <w:rsid w:val="000B2820"/>
    <w:rsid w:val="000C40A7"/>
    <w:rsid w:val="000F1B31"/>
    <w:rsid w:val="001018AD"/>
    <w:rsid w:val="00103EAE"/>
    <w:rsid w:val="00107C96"/>
    <w:rsid w:val="00135539"/>
    <w:rsid w:val="001431F1"/>
    <w:rsid w:val="001625F1"/>
    <w:rsid w:val="0016441A"/>
    <w:rsid w:val="00165C25"/>
    <w:rsid w:val="00176B50"/>
    <w:rsid w:val="001B4073"/>
    <w:rsid w:val="001B642E"/>
    <w:rsid w:val="001C58E8"/>
    <w:rsid w:val="001D4811"/>
    <w:rsid w:val="001D6EF3"/>
    <w:rsid w:val="001E1628"/>
    <w:rsid w:val="001E30A2"/>
    <w:rsid w:val="001E6AAB"/>
    <w:rsid w:val="001E7B44"/>
    <w:rsid w:val="001F7EFE"/>
    <w:rsid w:val="00210FE4"/>
    <w:rsid w:val="0022739C"/>
    <w:rsid w:val="002430D2"/>
    <w:rsid w:val="00244712"/>
    <w:rsid w:val="00245123"/>
    <w:rsid w:val="0025179C"/>
    <w:rsid w:val="00262549"/>
    <w:rsid w:val="00281450"/>
    <w:rsid w:val="002846C4"/>
    <w:rsid w:val="00286264"/>
    <w:rsid w:val="00287EAC"/>
    <w:rsid w:val="002B201E"/>
    <w:rsid w:val="002D27E8"/>
    <w:rsid w:val="002D528F"/>
    <w:rsid w:val="002E20B2"/>
    <w:rsid w:val="002E7DA6"/>
    <w:rsid w:val="002F5818"/>
    <w:rsid w:val="003035E1"/>
    <w:rsid w:val="003040A8"/>
    <w:rsid w:val="00307EAD"/>
    <w:rsid w:val="00311FC1"/>
    <w:rsid w:val="00312197"/>
    <w:rsid w:val="0033705D"/>
    <w:rsid w:val="00341A37"/>
    <w:rsid w:val="00344B34"/>
    <w:rsid w:val="00344B4C"/>
    <w:rsid w:val="003519A9"/>
    <w:rsid w:val="00352041"/>
    <w:rsid w:val="00361A65"/>
    <w:rsid w:val="003633E5"/>
    <w:rsid w:val="00376010"/>
    <w:rsid w:val="00383024"/>
    <w:rsid w:val="00391643"/>
    <w:rsid w:val="003929AC"/>
    <w:rsid w:val="0039583C"/>
    <w:rsid w:val="003A0FA7"/>
    <w:rsid w:val="003B142E"/>
    <w:rsid w:val="003B3A47"/>
    <w:rsid w:val="003C6F3B"/>
    <w:rsid w:val="003D6830"/>
    <w:rsid w:val="003E0E1E"/>
    <w:rsid w:val="003E5EB0"/>
    <w:rsid w:val="004018D1"/>
    <w:rsid w:val="00410BD6"/>
    <w:rsid w:val="00422434"/>
    <w:rsid w:val="00422747"/>
    <w:rsid w:val="004379E5"/>
    <w:rsid w:val="0044231F"/>
    <w:rsid w:val="004446C4"/>
    <w:rsid w:val="004606C3"/>
    <w:rsid w:val="00462102"/>
    <w:rsid w:val="00466EEA"/>
    <w:rsid w:val="0047093D"/>
    <w:rsid w:val="00476108"/>
    <w:rsid w:val="00481D7C"/>
    <w:rsid w:val="0048331C"/>
    <w:rsid w:val="0048411B"/>
    <w:rsid w:val="00495C0B"/>
    <w:rsid w:val="004A6CBC"/>
    <w:rsid w:val="004B4B2D"/>
    <w:rsid w:val="004C1AFC"/>
    <w:rsid w:val="004C2D5B"/>
    <w:rsid w:val="004D065D"/>
    <w:rsid w:val="004D234B"/>
    <w:rsid w:val="004E46AF"/>
    <w:rsid w:val="004E6F78"/>
    <w:rsid w:val="00500168"/>
    <w:rsid w:val="00500351"/>
    <w:rsid w:val="00504AE3"/>
    <w:rsid w:val="0050615B"/>
    <w:rsid w:val="005100FE"/>
    <w:rsid w:val="00510290"/>
    <w:rsid w:val="00515B7B"/>
    <w:rsid w:val="00516075"/>
    <w:rsid w:val="00516B98"/>
    <w:rsid w:val="00522E66"/>
    <w:rsid w:val="00523160"/>
    <w:rsid w:val="00523943"/>
    <w:rsid w:val="00550A0E"/>
    <w:rsid w:val="005605CB"/>
    <w:rsid w:val="0058218A"/>
    <w:rsid w:val="00587281"/>
    <w:rsid w:val="005977DD"/>
    <w:rsid w:val="005B3734"/>
    <w:rsid w:val="005B3C66"/>
    <w:rsid w:val="005B5F90"/>
    <w:rsid w:val="005C5A0C"/>
    <w:rsid w:val="005D58DC"/>
    <w:rsid w:val="005E360A"/>
    <w:rsid w:val="005E670D"/>
    <w:rsid w:val="005F517C"/>
    <w:rsid w:val="00603092"/>
    <w:rsid w:val="00610880"/>
    <w:rsid w:val="00614B2D"/>
    <w:rsid w:val="00614BFD"/>
    <w:rsid w:val="00622456"/>
    <w:rsid w:val="0062500F"/>
    <w:rsid w:val="00636ACE"/>
    <w:rsid w:val="00641BF5"/>
    <w:rsid w:val="0065761B"/>
    <w:rsid w:val="00674A2A"/>
    <w:rsid w:val="00677ACC"/>
    <w:rsid w:val="00680C0C"/>
    <w:rsid w:val="00696D6B"/>
    <w:rsid w:val="006B32D8"/>
    <w:rsid w:val="006B6085"/>
    <w:rsid w:val="006C45E3"/>
    <w:rsid w:val="006D77D6"/>
    <w:rsid w:val="006F7737"/>
    <w:rsid w:val="00700F73"/>
    <w:rsid w:val="00706411"/>
    <w:rsid w:val="00713529"/>
    <w:rsid w:val="00726957"/>
    <w:rsid w:val="00730B20"/>
    <w:rsid w:val="007412C6"/>
    <w:rsid w:val="00742FAB"/>
    <w:rsid w:val="00751BF9"/>
    <w:rsid w:val="007534CA"/>
    <w:rsid w:val="007609AE"/>
    <w:rsid w:val="00763BDD"/>
    <w:rsid w:val="007660F1"/>
    <w:rsid w:val="00776161"/>
    <w:rsid w:val="00791238"/>
    <w:rsid w:val="007A2ED8"/>
    <w:rsid w:val="007A4AA2"/>
    <w:rsid w:val="007A6155"/>
    <w:rsid w:val="007A7343"/>
    <w:rsid w:val="007B080F"/>
    <w:rsid w:val="007C3214"/>
    <w:rsid w:val="007D25C0"/>
    <w:rsid w:val="007E3933"/>
    <w:rsid w:val="007E4FB6"/>
    <w:rsid w:val="007F3767"/>
    <w:rsid w:val="007F5DB6"/>
    <w:rsid w:val="00800767"/>
    <w:rsid w:val="008179FE"/>
    <w:rsid w:val="008216B3"/>
    <w:rsid w:val="00834A42"/>
    <w:rsid w:val="00834BD5"/>
    <w:rsid w:val="00840107"/>
    <w:rsid w:val="00841F01"/>
    <w:rsid w:val="008461AC"/>
    <w:rsid w:val="00853AE8"/>
    <w:rsid w:val="00855395"/>
    <w:rsid w:val="008614BD"/>
    <w:rsid w:val="008663EA"/>
    <w:rsid w:val="00874AFE"/>
    <w:rsid w:val="00877BAE"/>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F1B18"/>
    <w:rsid w:val="008F231C"/>
    <w:rsid w:val="00903C84"/>
    <w:rsid w:val="00903FEE"/>
    <w:rsid w:val="00906E51"/>
    <w:rsid w:val="009117BE"/>
    <w:rsid w:val="0091374A"/>
    <w:rsid w:val="00931CBA"/>
    <w:rsid w:val="00940ADD"/>
    <w:rsid w:val="00953488"/>
    <w:rsid w:val="00954215"/>
    <w:rsid w:val="00960EC4"/>
    <w:rsid w:val="0096202B"/>
    <w:rsid w:val="00965D3A"/>
    <w:rsid w:val="00993276"/>
    <w:rsid w:val="009A1683"/>
    <w:rsid w:val="009B4C5E"/>
    <w:rsid w:val="009B78CB"/>
    <w:rsid w:val="009D6E7E"/>
    <w:rsid w:val="00A11E80"/>
    <w:rsid w:val="00A14A32"/>
    <w:rsid w:val="00A16E7E"/>
    <w:rsid w:val="00A2094C"/>
    <w:rsid w:val="00A24716"/>
    <w:rsid w:val="00A4261C"/>
    <w:rsid w:val="00A45FB7"/>
    <w:rsid w:val="00A52748"/>
    <w:rsid w:val="00A57DEE"/>
    <w:rsid w:val="00A601D3"/>
    <w:rsid w:val="00A65BC6"/>
    <w:rsid w:val="00A6756E"/>
    <w:rsid w:val="00A77841"/>
    <w:rsid w:val="00A856C3"/>
    <w:rsid w:val="00A878D6"/>
    <w:rsid w:val="00A9448F"/>
    <w:rsid w:val="00AA0385"/>
    <w:rsid w:val="00AA3536"/>
    <w:rsid w:val="00AB559A"/>
    <w:rsid w:val="00AB55E4"/>
    <w:rsid w:val="00AC3EFA"/>
    <w:rsid w:val="00AC58CB"/>
    <w:rsid w:val="00AD2131"/>
    <w:rsid w:val="00AD6A23"/>
    <w:rsid w:val="00AE2954"/>
    <w:rsid w:val="00AE6A98"/>
    <w:rsid w:val="00AF2072"/>
    <w:rsid w:val="00B07A98"/>
    <w:rsid w:val="00B17719"/>
    <w:rsid w:val="00B258A9"/>
    <w:rsid w:val="00B26C90"/>
    <w:rsid w:val="00B271C6"/>
    <w:rsid w:val="00B44129"/>
    <w:rsid w:val="00B45F16"/>
    <w:rsid w:val="00B54630"/>
    <w:rsid w:val="00B62480"/>
    <w:rsid w:val="00B90542"/>
    <w:rsid w:val="00BC48D0"/>
    <w:rsid w:val="00BC5999"/>
    <w:rsid w:val="00BD2638"/>
    <w:rsid w:val="00BD55EF"/>
    <w:rsid w:val="00BF0AB4"/>
    <w:rsid w:val="00C2153C"/>
    <w:rsid w:val="00C248BD"/>
    <w:rsid w:val="00C43661"/>
    <w:rsid w:val="00C44B0E"/>
    <w:rsid w:val="00C5732A"/>
    <w:rsid w:val="00C67415"/>
    <w:rsid w:val="00C75619"/>
    <w:rsid w:val="00C80325"/>
    <w:rsid w:val="00C80B6F"/>
    <w:rsid w:val="00C80CF2"/>
    <w:rsid w:val="00C82868"/>
    <w:rsid w:val="00C85C98"/>
    <w:rsid w:val="00C9268F"/>
    <w:rsid w:val="00C96CA9"/>
    <w:rsid w:val="00CA2D35"/>
    <w:rsid w:val="00CD6560"/>
    <w:rsid w:val="00CE1C2E"/>
    <w:rsid w:val="00CF4BED"/>
    <w:rsid w:val="00CF524D"/>
    <w:rsid w:val="00CF7CAB"/>
    <w:rsid w:val="00D021D9"/>
    <w:rsid w:val="00D16606"/>
    <w:rsid w:val="00D22133"/>
    <w:rsid w:val="00D22389"/>
    <w:rsid w:val="00D23BF8"/>
    <w:rsid w:val="00D2785C"/>
    <w:rsid w:val="00D313AF"/>
    <w:rsid w:val="00D3558A"/>
    <w:rsid w:val="00D46810"/>
    <w:rsid w:val="00D53CD5"/>
    <w:rsid w:val="00D60888"/>
    <w:rsid w:val="00D7773F"/>
    <w:rsid w:val="00D83606"/>
    <w:rsid w:val="00D842B7"/>
    <w:rsid w:val="00D937A7"/>
    <w:rsid w:val="00D9540A"/>
    <w:rsid w:val="00D97D3D"/>
    <w:rsid w:val="00DA262D"/>
    <w:rsid w:val="00DA6804"/>
    <w:rsid w:val="00DA7696"/>
    <w:rsid w:val="00DB3E9C"/>
    <w:rsid w:val="00DC494C"/>
    <w:rsid w:val="00DE4047"/>
    <w:rsid w:val="00DF12BA"/>
    <w:rsid w:val="00E06E84"/>
    <w:rsid w:val="00E11E4E"/>
    <w:rsid w:val="00E15C37"/>
    <w:rsid w:val="00E16280"/>
    <w:rsid w:val="00E46667"/>
    <w:rsid w:val="00E53CDA"/>
    <w:rsid w:val="00E55326"/>
    <w:rsid w:val="00E56D0A"/>
    <w:rsid w:val="00E66457"/>
    <w:rsid w:val="00E75B22"/>
    <w:rsid w:val="00E76E8C"/>
    <w:rsid w:val="00E822E8"/>
    <w:rsid w:val="00E97A79"/>
    <w:rsid w:val="00EA2D11"/>
    <w:rsid w:val="00EA35C4"/>
    <w:rsid w:val="00EB32BD"/>
    <w:rsid w:val="00EB3713"/>
    <w:rsid w:val="00EB7392"/>
    <w:rsid w:val="00EC68C1"/>
    <w:rsid w:val="00ED16FB"/>
    <w:rsid w:val="00ED67CA"/>
    <w:rsid w:val="00EE4087"/>
    <w:rsid w:val="00EF214B"/>
    <w:rsid w:val="00F013DE"/>
    <w:rsid w:val="00F029B5"/>
    <w:rsid w:val="00F12A0A"/>
    <w:rsid w:val="00F207E2"/>
    <w:rsid w:val="00F20F05"/>
    <w:rsid w:val="00F26279"/>
    <w:rsid w:val="00F46F71"/>
    <w:rsid w:val="00F65748"/>
    <w:rsid w:val="00F91189"/>
    <w:rsid w:val="00F93E0A"/>
    <w:rsid w:val="00FA0831"/>
    <w:rsid w:val="00FA5E2D"/>
    <w:rsid w:val="00FB0E1E"/>
    <w:rsid w:val="00FB47EB"/>
    <w:rsid w:val="00FB5909"/>
    <w:rsid w:val="00FD330C"/>
    <w:rsid w:val="00FD75BB"/>
    <w:rsid w:val="00FD769D"/>
    <w:rsid w:val="00FE1F20"/>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64</Pages>
  <Words>16836</Words>
  <Characters>90915</Characters>
  <Application>Microsoft Office Word</Application>
  <DocSecurity>0</DocSecurity>
  <Lines>757</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5</cp:revision>
  <cp:lastPrinted>2022-11-03T00:30:00Z</cp:lastPrinted>
  <dcterms:created xsi:type="dcterms:W3CDTF">2024-06-06T11:43:00Z</dcterms:created>
  <dcterms:modified xsi:type="dcterms:W3CDTF">2024-06-08T15:34:00Z</dcterms:modified>
</cp:coreProperties>
</file>