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41490" w14:textId="77777777" w:rsidR="005F4442" w:rsidRPr="00024CDC" w:rsidRDefault="005F4442" w:rsidP="005F4442">
      <w:pPr>
        <w:pStyle w:val="Corpodetexto"/>
        <w:spacing w:line="240" w:lineRule="auto"/>
        <w:jc w:val="center"/>
        <w:rPr>
          <w:rFonts w:ascii="Consolas" w:hAnsi="Consolas" w:cs="Consolas"/>
          <w:bCs w:val="0"/>
        </w:rPr>
      </w:pPr>
      <w:r w:rsidRPr="00024CDC">
        <w:rPr>
          <w:rFonts w:ascii="Consolas" w:hAnsi="Consolas" w:cs="Consolas"/>
          <w:bCs w:val="0"/>
        </w:rPr>
        <w:t>ATA DE SESSÃO PÚBLICA DE RECEBIMENTO E ABERTURA</w:t>
      </w:r>
    </w:p>
    <w:p w14:paraId="3C6B5B56" w14:textId="46FD9CE0" w:rsidR="0078014E" w:rsidRPr="00024CDC" w:rsidRDefault="005F4442" w:rsidP="005F4442">
      <w:pPr>
        <w:pStyle w:val="Corpodetexto"/>
        <w:spacing w:line="240" w:lineRule="auto"/>
        <w:jc w:val="center"/>
        <w:rPr>
          <w:rFonts w:ascii="Consolas" w:hAnsi="Consolas" w:cs="Consolas"/>
          <w:bCs w:val="0"/>
        </w:rPr>
      </w:pPr>
      <w:r w:rsidRPr="00024CDC">
        <w:rPr>
          <w:rFonts w:ascii="Consolas" w:hAnsi="Consolas" w:cs="Consolas"/>
          <w:bCs w:val="0"/>
        </w:rPr>
        <w:t>DOS ENVELOPES DE DOCUMENTO</w:t>
      </w:r>
      <w:r w:rsidR="004A2F52">
        <w:rPr>
          <w:rFonts w:ascii="Consolas" w:hAnsi="Consolas" w:cs="Consolas"/>
          <w:bCs w:val="0"/>
        </w:rPr>
        <w:t>S</w:t>
      </w:r>
      <w:r w:rsidRPr="00024CDC">
        <w:rPr>
          <w:rFonts w:ascii="Consolas" w:hAnsi="Consolas" w:cs="Consolas"/>
          <w:bCs w:val="0"/>
        </w:rPr>
        <w:t xml:space="preserve"> E DE PROPOSTA</w:t>
      </w:r>
      <w:r w:rsidR="004A2F52">
        <w:rPr>
          <w:rFonts w:ascii="Consolas" w:hAnsi="Consolas" w:cs="Consolas"/>
          <w:bCs w:val="0"/>
        </w:rPr>
        <w:t>S</w:t>
      </w:r>
    </w:p>
    <w:p w14:paraId="45DEFA05" w14:textId="77777777" w:rsidR="005F4442" w:rsidRPr="00024CDC" w:rsidRDefault="005F4442" w:rsidP="005F4442">
      <w:pPr>
        <w:pStyle w:val="Corpodetexto"/>
        <w:spacing w:line="240" w:lineRule="auto"/>
        <w:jc w:val="center"/>
        <w:rPr>
          <w:rFonts w:ascii="Consolas" w:hAnsi="Consolas" w:cs="Consolas"/>
        </w:rPr>
      </w:pPr>
    </w:p>
    <w:p w14:paraId="7D9BB4B3" w14:textId="554A1862" w:rsidR="0078014E" w:rsidRPr="00024CD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bCs/>
          <w:sz w:val="28"/>
          <w:szCs w:val="28"/>
        </w:rPr>
      </w:pPr>
      <w:r w:rsidRPr="00024CDC">
        <w:rPr>
          <w:rFonts w:ascii="Consolas" w:hAnsi="Consolas" w:cs="Consolas"/>
          <w:b/>
          <w:sz w:val="28"/>
          <w:szCs w:val="28"/>
        </w:rPr>
        <w:t xml:space="preserve">DATA: </w:t>
      </w:r>
      <w:r w:rsidR="007878C1" w:rsidRPr="00024CDC">
        <w:rPr>
          <w:rFonts w:ascii="Consolas" w:hAnsi="Consolas" w:cs="Consolas"/>
          <w:b/>
          <w:bCs/>
          <w:iCs/>
          <w:sz w:val="28"/>
          <w:szCs w:val="28"/>
        </w:rPr>
        <w:t>14/</w:t>
      </w:r>
      <w:r w:rsidR="00C647CE" w:rsidRPr="00024CDC">
        <w:rPr>
          <w:rFonts w:ascii="Consolas" w:hAnsi="Consolas" w:cs="Consolas"/>
          <w:b/>
          <w:bCs/>
          <w:iCs/>
          <w:sz w:val="28"/>
          <w:szCs w:val="28"/>
        </w:rPr>
        <w:t>11</w:t>
      </w:r>
      <w:r w:rsidR="007878C1" w:rsidRPr="00024CDC">
        <w:rPr>
          <w:rFonts w:ascii="Consolas" w:hAnsi="Consolas" w:cs="Consolas"/>
          <w:b/>
          <w:bCs/>
          <w:iCs/>
          <w:sz w:val="28"/>
          <w:szCs w:val="28"/>
        </w:rPr>
        <w:t>/2023</w:t>
      </w:r>
      <w:r w:rsidRPr="00024CDC">
        <w:rPr>
          <w:rFonts w:ascii="Consolas" w:hAnsi="Consolas" w:cs="Consolas"/>
          <w:b/>
          <w:sz w:val="28"/>
          <w:szCs w:val="28"/>
        </w:rPr>
        <w:tab/>
      </w:r>
      <w:r w:rsidRPr="00024CDC">
        <w:rPr>
          <w:rFonts w:ascii="Consolas" w:hAnsi="Consolas" w:cs="Consolas"/>
          <w:b/>
          <w:sz w:val="28"/>
          <w:szCs w:val="28"/>
        </w:rPr>
        <w:tab/>
      </w:r>
      <w:r w:rsidRPr="00024CDC">
        <w:rPr>
          <w:rFonts w:ascii="Consolas" w:hAnsi="Consolas" w:cs="Consolas"/>
          <w:b/>
          <w:sz w:val="28"/>
          <w:szCs w:val="28"/>
        </w:rPr>
        <w:tab/>
        <w:t xml:space="preserve">HORÁRIO: </w:t>
      </w:r>
      <w:r w:rsidR="00C647CE" w:rsidRPr="00024CDC">
        <w:rPr>
          <w:rFonts w:ascii="Consolas" w:hAnsi="Consolas" w:cs="Consolas"/>
          <w:b/>
          <w:bCs/>
          <w:iCs/>
          <w:sz w:val="28"/>
          <w:szCs w:val="28"/>
        </w:rPr>
        <w:t>14</w:t>
      </w:r>
      <w:r w:rsidR="0023508F" w:rsidRPr="00024CDC">
        <w:rPr>
          <w:rFonts w:ascii="Consolas" w:hAnsi="Consolas" w:cs="Consolas"/>
          <w:b/>
          <w:bCs/>
          <w:iCs/>
          <w:sz w:val="28"/>
          <w:szCs w:val="28"/>
        </w:rPr>
        <w:t>H</w:t>
      </w:r>
      <w:r w:rsidR="00C647CE" w:rsidRPr="00024CDC">
        <w:rPr>
          <w:rFonts w:ascii="Consolas" w:hAnsi="Consolas" w:cs="Consolas"/>
          <w:b/>
          <w:bCs/>
          <w:iCs/>
          <w:sz w:val="28"/>
          <w:szCs w:val="28"/>
        </w:rPr>
        <w:t>30</w:t>
      </w:r>
    </w:p>
    <w:p w14:paraId="59703BA6" w14:textId="2133515E" w:rsidR="0078014E" w:rsidRPr="00024CD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sz w:val="28"/>
          <w:szCs w:val="28"/>
        </w:rPr>
      </w:pPr>
      <w:r w:rsidRPr="00024CDC">
        <w:rPr>
          <w:rFonts w:ascii="Consolas" w:hAnsi="Consolas" w:cs="Consolas"/>
          <w:b/>
          <w:sz w:val="28"/>
          <w:szCs w:val="28"/>
        </w:rPr>
        <w:t xml:space="preserve">LICITAÇÃO/MODALIDADE Nº: </w:t>
      </w:r>
      <w:r w:rsidR="0084647B" w:rsidRPr="00024CDC">
        <w:rPr>
          <w:rFonts w:ascii="Consolas" w:hAnsi="Consolas" w:cs="Consolas"/>
          <w:b/>
          <w:bCs/>
          <w:iCs/>
          <w:sz w:val="28"/>
          <w:szCs w:val="28"/>
        </w:rPr>
        <w:t>TOMADA DE PREÇOS N° 00</w:t>
      </w:r>
      <w:r w:rsidR="00C647CE" w:rsidRPr="00024CDC">
        <w:rPr>
          <w:rFonts w:ascii="Consolas" w:hAnsi="Consolas" w:cs="Consolas"/>
          <w:b/>
          <w:bCs/>
          <w:iCs/>
          <w:sz w:val="28"/>
          <w:szCs w:val="28"/>
        </w:rPr>
        <w:t>5</w:t>
      </w:r>
      <w:r w:rsidR="001649A8" w:rsidRPr="00024CDC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2E2E6B" w:rsidRPr="00024CDC">
        <w:rPr>
          <w:rFonts w:ascii="Consolas" w:hAnsi="Consolas" w:cs="Consolas"/>
          <w:b/>
          <w:bCs/>
          <w:iCs/>
          <w:sz w:val="28"/>
          <w:szCs w:val="28"/>
        </w:rPr>
        <w:t>3</w:t>
      </w:r>
    </w:p>
    <w:p w14:paraId="41AD3CA0" w14:textId="4B572B87" w:rsidR="0078014E" w:rsidRPr="00024CDC" w:rsidRDefault="0078014E" w:rsidP="0078014E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024CDC">
        <w:rPr>
          <w:rFonts w:ascii="Consolas" w:hAnsi="Consolas" w:cs="Consolas"/>
          <w:b/>
          <w:bCs/>
          <w:sz w:val="28"/>
          <w:szCs w:val="28"/>
        </w:rPr>
        <w:t>OBJETO:</w:t>
      </w:r>
      <w:r w:rsidRPr="00024CDC">
        <w:rPr>
          <w:rFonts w:ascii="Consolas" w:hAnsi="Consolas" w:cs="Consolas"/>
          <w:sz w:val="28"/>
          <w:szCs w:val="28"/>
        </w:rPr>
        <w:t xml:space="preserve"> </w:t>
      </w:r>
      <w:r w:rsidR="00C647CE" w:rsidRPr="00024CDC">
        <w:rPr>
          <w:rFonts w:ascii="Consolas" w:eastAsia="MS Mincho" w:hAnsi="Consolas" w:cs="Consolas"/>
          <w:iCs/>
          <w:sz w:val="28"/>
          <w:szCs w:val="28"/>
        </w:rPr>
        <w:t>A presente licitação tem por objeto, a Aquisição de Kits de Uniformes Escolares, para os alunos da Rede Municipal de Ensino</w:t>
      </w:r>
      <w:r w:rsidR="00C647CE" w:rsidRPr="00024CDC">
        <w:rPr>
          <w:rFonts w:ascii="Consolas" w:hAnsi="Consolas"/>
          <w:sz w:val="28"/>
          <w:szCs w:val="28"/>
        </w:rPr>
        <w:t xml:space="preserve">, </w:t>
      </w:r>
      <w:r w:rsidR="00C647CE" w:rsidRPr="00024CDC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="00C647CE" w:rsidRPr="00024CDC">
        <w:rPr>
          <w:rFonts w:ascii="Consolas" w:hAnsi="Consolas" w:cs="Consolas"/>
          <w:bCs/>
          <w:iCs/>
          <w:sz w:val="28"/>
          <w:szCs w:val="28"/>
        </w:rPr>
        <w:t>.</w:t>
      </w:r>
    </w:p>
    <w:p w14:paraId="2DFBA07D" w14:textId="77777777" w:rsidR="0078014E" w:rsidRPr="00024CDC" w:rsidRDefault="0078014E" w:rsidP="0078014E">
      <w:pPr>
        <w:pStyle w:val="Rodap"/>
        <w:jc w:val="both"/>
        <w:rPr>
          <w:rFonts w:ascii="Consolas" w:hAnsi="Consolas" w:cs="Consolas"/>
          <w:sz w:val="28"/>
          <w:szCs w:val="28"/>
        </w:rPr>
      </w:pPr>
    </w:p>
    <w:p w14:paraId="1A4087D7" w14:textId="38760CD0" w:rsidR="006B7456" w:rsidRPr="00024CDC" w:rsidRDefault="0078014E" w:rsidP="00024CDC">
      <w:pPr>
        <w:jc w:val="both"/>
        <w:rPr>
          <w:rFonts w:ascii="Consolas" w:hAnsi="Consolas"/>
        </w:rPr>
      </w:pPr>
      <w:r w:rsidRPr="00024CDC">
        <w:rPr>
          <w:rFonts w:ascii="Consolas" w:hAnsi="Consolas" w:cs="Consolas"/>
          <w:sz w:val="28"/>
          <w:szCs w:val="28"/>
        </w:rPr>
        <w:t xml:space="preserve">No dia e hora supramencionados, no </w:t>
      </w:r>
      <w:r w:rsidR="001F0AE2" w:rsidRPr="00024CD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1F0AE2" w:rsidRPr="00024CD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1F0AE2" w:rsidRPr="00024CD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024CDC">
        <w:rPr>
          <w:rFonts w:ascii="Consolas" w:hAnsi="Consolas" w:cs="Consolas"/>
          <w:sz w:val="28"/>
          <w:szCs w:val="28"/>
        </w:rPr>
        <w:t>, realizou-se sessão pública para o recebimento e abertura dos envelopes de documentação do</w:t>
      </w:r>
      <w:r w:rsidR="004A2F52">
        <w:rPr>
          <w:rFonts w:ascii="Consolas" w:hAnsi="Consolas" w:cs="Consolas"/>
          <w:sz w:val="28"/>
          <w:szCs w:val="28"/>
        </w:rPr>
        <w:t>s</w:t>
      </w:r>
      <w:r w:rsidRPr="00024CDC">
        <w:rPr>
          <w:rFonts w:ascii="Consolas" w:hAnsi="Consolas" w:cs="Consolas"/>
          <w:sz w:val="28"/>
          <w:szCs w:val="28"/>
        </w:rPr>
        <w:t xml:space="preserve"> interessado</w:t>
      </w:r>
      <w:r w:rsidR="004A2F52">
        <w:rPr>
          <w:rFonts w:ascii="Consolas" w:hAnsi="Consolas" w:cs="Consolas"/>
          <w:sz w:val="28"/>
          <w:szCs w:val="28"/>
        </w:rPr>
        <w:t>s</w:t>
      </w:r>
      <w:r w:rsidRPr="00024CDC">
        <w:rPr>
          <w:rFonts w:ascii="Consolas" w:hAnsi="Consolas" w:cs="Consolas"/>
          <w:sz w:val="28"/>
          <w:szCs w:val="28"/>
        </w:rPr>
        <w:t xml:space="preserve"> em participar da licitação epigrafada, com a presença de todos os integrantes da Comissão Permanente de Licitações no final assinados, consoante ato de designação nº</w:t>
      </w:r>
      <w:r w:rsidR="002E2E6B" w:rsidRPr="00024CDC">
        <w:rPr>
          <w:rFonts w:ascii="Consolas" w:hAnsi="Consolas" w:cs="Consolas"/>
          <w:sz w:val="28"/>
          <w:szCs w:val="28"/>
        </w:rPr>
        <w:t xml:space="preserve"> </w:t>
      </w:r>
      <w:r w:rsidR="00B04AF4">
        <w:rPr>
          <w:rFonts w:ascii="Consolas" w:hAnsi="Consolas" w:cs="Consolas"/>
          <w:sz w:val="28"/>
          <w:szCs w:val="28"/>
        </w:rPr>
        <w:t>1.779</w:t>
      </w:r>
      <w:r w:rsidR="002E2E6B" w:rsidRPr="00024CDC">
        <w:rPr>
          <w:rFonts w:ascii="Consolas" w:hAnsi="Consolas" w:cs="Consolas"/>
          <w:sz w:val="28"/>
          <w:szCs w:val="28"/>
        </w:rPr>
        <w:t>/2023.</w:t>
      </w:r>
      <w:r w:rsidRPr="00024CDC">
        <w:rPr>
          <w:rFonts w:ascii="Consolas" w:hAnsi="Consolas" w:cs="Consolas"/>
          <w:sz w:val="28"/>
          <w:szCs w:val="28"/>
        </w:rPr>
        <w:t xml:space="preserve"> </w:t>
      </w:r>
      <w:r w:rsidRPr="00024CDC">
        <w:rPr>
          <w:rFonts w:ascii="Consolas" w:hAnsi="Consolas" w:cs="Consolas"/>
          <w:bCs/>
          <w:sz w:val="28"/>
          <w:szCs w:val="28"/>
        </w:rPr>
        <w:t xml:space="preserve">Aberta a sessão pela Senhora Presidente da </w:t>
      </w:r>
      <w:r w:rsidRPr="00024CDC">
        <w:rPr>
          <w:rFonts w:ascii="Consolas" w:hAnsi="Consolas" w:cs="Consolas"/>
          <w:sz w:val="28"/>
          <w:szCs w:val="28"/>
        </w:rPr>
        <w:t>Comissão Permanente de Licitações</w:t>
      </w:r>
      <w:r w:rsidRPr="00024CDC">
        <w:rPr>
          <w:rFonts w:ascii="Consolas" w:hAnsi="Consolas" w:cs="Consolas"/>
          <w:bCs/>
          <w:sz w:val="28"/>
          <w:szCs w:val="28"/>
        </w:rPr>
        <w:t xml:space="preserve">, </w:t>
      </w:r>
      <w:r w:rsidRPr="00024CDC">
        <w:rPr>
          <w:rFonts w:ascii="Consolas" w:hAnsi="Consolas" w:cs="Consolas"/>
          <w:sz w:val="28"/>
          <w:szCs w:val="28"/>
        </w:rPr>
        <w:t>verificou-se que 0</w:t>
      </w:r>
      <w:r w:rsidR="004A2F52">
        <w:rPr>
          <w:rFonts w:ascii="Consolas" w:hAnsi="Consolas" w:cs="Consolas"/>
          <w:sz w:val="28"/>
          <w:szCs w:val="28"/>
        </w:rPr>
        <w:t>3</w:t>
      </w:r>
      <w:r w:rsidRPr="00024CDC">
        <w:rPr>
          <w:rFonts w:ascii="Consolas" w:hAnsi="Consolas" w:cs="Consolas"/>
          <w:sz w:val="28"/>
          <w:szCs w:val="28"/>
        </w:rPr>
        <w:t xml:space="preserve"> (</w:t>
      </w:r>
      <w:r w:rsidR="004A2F52">
        <w:rPr>
          <w:rFonts w:ascii="Consolas" w:hAnsi="Consolas" w:cs="Consolas"/>
          <w:sz w:val="28"/>
          <w:szCs w:val="28"/>
        </w:rPr>
        <w:t>três</w:t>
      </w:r>
      <w:r w:rsidR="001649A8" w:rsidRPr="00024CDC">
        <w:rPr>
          <w:rFonts w:ascii="Consolas" w:hAnsi="Consolas" w:cs="Consolas"/>
          <w:sz w:val="28"/>
          <w:szCs w:val="28"/>
        </w:rPr>
        <w:t>) empresa</w:t>
      </w:r>
      <w:r w:rsidR="004A2F52">
        <w:rPr>
          <w:rFonts w:ascii="Consolas" w:hAnsi="Consolas" w:cs="Consolas"/>
          <w:sz w:val="28"/>
          <w:szCs w:val="28"/>
        </w:rPr>
        <w:t>s</w:t>
      </w:r>
      <w:r w:rsidR="001649A8" w:rsidRPr="00024CDC">
        <w:rPr>
          <w:rFonts w:ascii="Consolas" w:hAnsi="Consolas" w:cs="Consolas"/>
          <w:sz w:val="28"/>
          <w:szCs w:val="28"/>
        </w:rPr>
        <w:t xml:space="preserve"> apresent</w:t>
      </w:r>
      <w:r w:rsidR="004A2F52">
        <w:rPr>
          <w:rFonts w:ascii="Consolas" w:hAnsi="Consolas" w:cs="Consolas"/>
          <w:sz w:val="28"/>
          <w:szCs w:val="28"/>
        </w:rPr>
        <w:t>aram</w:t>
      </w:r>
      <w:r w:rsidRPr="00024CDC">
        <w:rPr>
          <w:rFonts w:ascii="Consolas" w:hAnsi="Consolas" w:cs="Consolas"/>
          <w:sz w:val="28"/>
          <w:szCs w:val="28"/>
        </w:rPr>
        <w:t xml:space="preserve"> envelopes de documentação e proposta, a saber</w:t>
      </w:r>
      <w:r w:rsidRPr="00024CDC">
        <w:rPr>
          <w:rFonts w:ascii="Consolas" w:hAnsi="Consolas" w:cs="Consolas"/>
          <w:bCs/>
          <w:sz w:val="28"/>
          <w:szCs w:val="28"/>
        </w:rPr>
        <w:t>:</w:t>
      </w:r>
      <w:r w:rsidR="00C647CE" w:rsidRPr="00024CDC">
        <w:rPr>
          <w:rFonts w:ascii="Consolas" w:hAnsi="Consolas"/>
          <w:b/>
          <w:bCs/>
          <w:sz w:val="28"/>
          <w:szCs w:val="28"/>
          <w:shd w:val="clear" w:color="auto" w:fill="FFFFFF"/>
        </w:rPr>
        <w:t xml:space="preserve"> DIPROHL COMÉRCIO E SERVIÇOS LTDA</w:t>
      </w:r>
      <w:r w:rsidR="001649A8" w:rsidRPr="00024CDC">
        <w:rPr>
          <w:rFonts w:ascii="Consolas" w:hAnsi="Consolas" w:cs="Consolas"/>
          <w:sz w:val="28"/>
          <w:szCs w:val="28"/>
        </w:rPr>
        <w:t>.</w:t>
      </w:r>
      <w:r w:rsidR="007878C1" w:rsidRPr="00024CDC">
        <w:rPr>
          <w:rFonts w:ascii="Consolas" w:hAnsi="Consolas" w:cs="Consolas"/>
          <w:sz w:val="28"/>
          <w:szCs w:val="28"/>
        </w:rPr>
        <w:t>,</w:t>
      </w:r>
      <w:r w:rsidR="00C647CE" w:rsidRPr="00024CDC">
        <w:rPr>
          <w:rFonts w:ascii="Consolas" w:hAnsi="Consolas" w:cs="Consolas"/>
          <w:sz w:val="28"/>
          <w:szCs w:val="28"/>
        </w:rPr>
        <w:t xml:space="preserve"> representada pelo </w:t>
      </w:r>
      <w:r w:rsidR="00024CDC" w:rsidRPr="00024CDC">
        <w:rPr>
          <w:rFonts w:ascii="Consolas" w:hAnsi="Consolas" w:cs="Consolas"/>
          <w:sz w:val="28"/>
          <w:szCs w:val="28"/>
        </w:rPr>
        <w:t>S</w:t>
      </w:r>
      <w:r w:rsidR="00C647CE" w:rsidRPr="00024CDC">
        <w:rPr>
          <w:rFonts w:ascii="Consolas" w:hAnsi="Consolas" w:cs="Consolas"/>
          <w:sz w:val="28"/>
          <w:szCs w:val="28"/>
        </w:rPr>
        <w:t>enhor</w:t>
      </w:r>
      <w:r w:rsidR="00024CDC" w:rsidRPr="00024CD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="00C647CE" w:rsidRPr="00024CDC">
        <w:rPr>
          <w:rFonts w:ascii="Consolas" w:hAnsi="Consolas" w:cs="Consolas"/>
          <w:sz w:val="28"/>
          <w:szCs w:val="28"/>
        </w:rPr>
        <w:t>Ivanilto</w:t>
      </w:r>
      <w:proofErr w:type="spellEnd"/>
      <w:r w:rsidR="00C647CE" w:rsidRPr="00024CDC">
        <w:rPr>
          <w:rFonts w:ascii="Consolas" w:hAnsi="Consolas" w:cs="Consolas"/>
          <w:sz w:val="28"/>
          <w:szCs w:val="28"/>
        </w:rPr>
        <w:t xml:space="preserve"> Ferreira de Andrade Santos, </w:t>
      </w:r>
      <w:r w:rsidR="00C647CE" w:rsidRPr="00024CDC">
        <w:rPr>
          <w:rFonts w:ascii="Consolas" w:hAnsi="Consolas" w:cs="Consolas"/>
          <w:b/>
          <w:bCs/>
          <w:sz w:val="28"/>
          <w:szCs w:val="28"/>
        </w:rPr>
        <w:t>EBS COMERCIAL LTDA.,</w:t>
      </w:r>
      <w:r w:rsidR="00C647CE" w:rsidRPr="00024CDC">
        <w:rPr>
          <w:rFonts w:ascii="Consolas" w:hAnsi="Consolas" w:cs="Consolas"/>
          <w:sz w:val="28"/>
          <w:szCs w:val="28"/>
        </w:rPr>
        <w:t xml:space="preserve"> representada pelo </w:t>
      </w:r>
      <w:r w:rsidR="00024CDC" w:rsidRPr="00024CDC">
        <w:rPr>
          <w:rFonts w:ascii="Consolas" w:hAnsi="Consolas" w:cs="Consolas"/>
          <w:sz w:val="28"/>
          <w:szCs w:val="28"/>
        </w:rPr>
        <w:t>S</w:t>
      </w:r>
      <w:r w:rsidR="00C647CE" w:rsidRPr="00024CDC">
        <w:rPr>
          <w:rFonts w:ascii="Consolas" w:hAnsi="Consolas" w:cs="Consolas"/>
          <w:sz w:val="28"/>
          <w:szCs w:val="28"/>
        </w:rPr>
        <w:t xml:space="preserve">enhor Erasmo Bezerra </w:t>
      </w:r>
      <w:r w:rsidR="00024CDC" w:rsidRPr="00024CDC">
        <w:rPr>
          <w:rFonts w:ascii="Consolas" w:hAnsi="Consolas" w:cs="Consolas"/>
          <w:sz w:val="28"/>
          <w:szCs w:val="28"/>
        </w:rPr>
        <w:t>d</w:t>
      </w:r>
      <w:r w:rsidR="00C647CE" w:rsidRPr="00024CDC">
        <w:rPr>
          <w:rFonts w:ascii="Consolas" w:hAnsi="Consolas" w:cs="Consolas"/>
          <w:sz w:val="28"/>
          <w:szCs w:val="28"/>
        </w:rPr>
        <w:t>a Silva Neto</w:t>
      </w:r>
      <w:r w:rsidR="00C647CE" w:rsidRPr="00024CDC">
        <w:rPr>
          <w:rFonts w:ascii="Consolas" w:hAnsi="Consolas" w:cs="Consolas"/>
          <w:b/>
          <w:bCs/>
          <w:sz w:val="28"/>
          <w:szCs w:val="28"/>
        </w:rPr>
        <w:t xml:space="preserve">, ZAGA &amp; CIA DISTRIBUIDORA LTDA., </w:t>
      </w:r>
      <w:r w:rsidR="00C647CE" w:rsidRPr="00024CDC">
        <w:rPr>
          <w:rFonts w:ascii="Consolas" w:hAnsi="Consolas" w:cs="Consolas"/>
          <w:sz w:val="28"/>
          <w:szCs w:val="28"/>
        </w:rPr>
        <w:t xml:space="preserve">representada pelo </w:t>
      </w:r>
      <w:r w:rsidR="00024CDC" w:rsidRPr="00024CDC">
        <w:rPr>
          <w:rFonts w:ascii="Consolas" w:hAnsi="Consolas" w:cs="Consolas"/>
          <w:sz w:val="28"/>
          <w:szCs w:val="28"/>
        </w:rPr>
        <w:t>S</w:t>
      </w:r>
      <w:r w:rsidR="00C647CE" w:rsidRPr="00024CDC">
        <w:rPr>
          <w:rFonts w:ascii="Consolas" w:hAnsi="Consolas" w:cs="Consolas"/>
          <w:sz w:val="28"/>
          <w:szCs w:val="28"/>
        </w:rPr>
        <w:t>enhor Willian Ferreira de Gracia</w:t>
      </w:r>
      <w:r w:rsidR="00024CDC" w:rsidRPr="00024CDC">
        <w:rPr>
          <w:rFonts w:ascii="Consolas" w:hAnsi="Consolas" w:cs="Consolas"/>
          <w:sz w:val="28"/>
          <w:szCs w:val="28"/>
        </w:rPr>
        <w:t>.</w:t>
      </w:r>
      <w:r w:rsidR="00C647CE" w:rsidRPr="00024CDC">
        <w:rPr>
          <w:rFonts w:ascii="Consolas" w:hAnsi="Consolas" w:cs="Consolas"/>
          <w:sz w:val="28"/>
          <w:szCs w:val="28"/>
        </w:rPr>
        <w:t xml:space="preserve"> </w:t>
      </w:r>
      <w:r w:rsidRPr="00024CDC">
        <w:rPr>
          <w:rFonts w:ascii="Consolas" w:hAnsi="Consolas" w:cs="Consolas"/>
          <w:sz w:val="28"/>
          <w:szCs w:val="28"/>
        </w:rPr>
        <w:t>Em seguida, foi procedida a abertura do</w:t>
      </w:r>
      <w:r w:rsidR="00024CDC" w:rsidRPr="00024CDC">
        <w:rPr>
          <w:rFonts w:ascii="Consolas" w:hAnsi="Consolas" w:cs="Consolas"/>
          <w:sz w:val="28"/>
          <w:szCs w:val="28"/>
        </w:rPr>
        <w:t>s</w:t>
      </w:r>
      <w:r w:rsidRPr="00024CDC">
        <w:rPr>
          <w:rFonts w:ascii="Consolas" w:hAnsi="Consolas" w:cs="Consolas"/>
          <w:sz w:val="28"/>
          <w:szCs w:val="28"/>
        </w:rPr>
        <w:t xml:space="preserve"> </w:t>
      </w:r>
      <w:r w:rsidRPr="00024CDC">
        <w:rPr>
          <w:rFonts w:ascii="Consolas" w:hAnsi="Consolas" w:cs="Consolas"/>
          <w:b/>
          <w:bCs/>
          <w:sz w:val="28"/>
          <w:szCs w:val="28"/>
        </w:rPr>
        <w:t>ENVELOPE</w:t>
      </w:r>
      <w:r w:rsidR="00024CDC" w:rsidRPr="00024CDC">
        <w:rPr>
          <w:rFonts w:ascii="Consolas" w:hAnsi="Consolas" w:cs="Consolas"/>
          <w:b/>
          <w:bCs/>
          <w:sz w:val="28"/>
          <w:szCs w:val="28"/>
        </w:rPr>
        <w:t>S</w:t>
      </w:r>
      <w:r w:rsidRPr="00024CDC">
        <w:rPr>
          <w:rFonts w:ascii="Consolas" w:hAnsi="Consolas" w:cs="Consolas"/>
          <w:b/>
          <w:bCs/>
          <w:sz w:val="28"/>
          <w:szCs w:val="28"/>
        </w:rPr>
        <w:t xml:space="preserve"> DE Nº 01</w:t>
      </w:r>
      <w:r w:rsidRPr="00024CDC">
        <w:rPr>
          <w:rFonts w:ascii="Consolas" w:hAnsi="Consolas" w:cs="Consolas"/>
          <w:sz w:val="28"/>
          <w:szCs w:val="28"/>
        </w:rPr>
        <w:t>, sendo as documentações nele</w:t>
      </w:r>
      <w:r w:rsidR="00024CDC" w:rsidRPr="00024CDC">
        <w:rPr>
          <w:rFonts w:ascii="Consolas" w:hAnsi="Consolas" w:cs="Consolas"/>
          <w:sz w:val="28"/>
          <w:szCs w:val="28"/>
        </w:rPr>
        <w:t>s</w:t>
      </w:r>
      <w:r w:rsidRPr="00024CDC">
        <w:rPr>
          <w:rFonts w:ascii="Consolas" w:hAnsi="Consolas" w:cs="Consolas"/>
          <w:sz w:val="28"/>
          <w:szCs w:val="28"/>
        </w:rPr>
        <w:t xml:space="preserve"> contida</w:t>
      </w:r>
      <w:r w:rsidR="00024CDC" w:rsidRPr="00024CDC">
        <w:rPr>
          <w:rFonts w:ascii="Consolas" w:hAnsi="Consolas" w:cs="Consolas"/>
          <w:sz w:val="28"/>
          <w:szCs w:val="28"/>
        </w:rPr>
        <w:t>s</w:t>
      </w:r>
      <w:r w:rsidRPr="00024CDC">
        <w:rPr>
          <w:rFonts w:ascii="Consolas" w:hAnsi="Consolas" w:cs="Consolas"/>
          <w:sz w:val="28"/>
          <w:szCs w:val="28"/>
        </w:rPr>
        <w:t xml:space="preserve"> verificada</w:t>
      </w:r>
      <w:r w:rsidR="00024CDC" w:rsidRPr="00024CDC">
        <w:rPr>
          <w:rFonts w:ascii="Consolas" w:hAnsi="Consolas" w:cs="Consolas"/>
          <w:sz w:val="28"/>
          <w:szCs w:val="28"/>
        </w:rPr>
        <w:t>s</w:t>
      </w:r>
      <w:r w:rsidRPr="00024CDC">
        <w:rPr>
          <w:rFonts w:ascii="Consolas" w:hAnsi="Consolas" w:cs="Consolas"/>
          <w:sz w:val="28"/>
          <w:szCs w:val="28"/>
        </w:rPr>
        <w:t xml:space="preserve"> e rubricada</w:t>
      </w:r>
      <w:r w:rsidR="00024CDC" w:rsidRPr="00024CDC">
        <w:rPr>
          <w:rFonts w:ascii="Consolas" w:hAnsi="Consolas" w:cs="Consolas"/>
          <w:sz w:val="28"/>
          <w:szCs w:val="28"/>
        </w:rPr>
        <w:t>s</w:t>
      </w:r>
      <w:r w:rsidRPr="00024CDC">
        <w:rPr>
          <w:rFonts w:ascii="Consolas" w:hAnsi="Consolas" w:cs="Consolas"/>
          <w:sz w:val="28"/>
          <w:szCs w:val="28"/>
        </w:rPr>
        <w:t xml:space="preserve"> por todos os presentes. A seguir, os integrantes da Comissão Permanente de Licitações</w:t>
      </w:r>
      <w:r w:rsidR="002124ED" w:rsidRPr="00024CDC">
        <w:rPr>
          <w:rFonts w:ascii="Consolas" w:hAnsi="Consolas" w:cs="Consolas"/>
          <w:sz w:val="28"/>
          <w:szCs w:val="28"/>
        </w:rPr>
        <w:t xml:space="preserve">, </w:t>
      </w:r>
      <w:r w:rsidRPr="00024CDC">
        <w:rPr>
          <w:rFonts w:ascii="Consolas" w:hAnsi="Consolas" w:cs="Consolas"/>
          <w:sz w:val="28"/>
          <w:szCs w:val="28"/>
        </w:rPr>
        <w:t>passaram a examinar a</w:t>
      </w:r>
      <w:r w:rsidR="00024CDC" w:rsidRPr="00024CDC">
        <w:rPr>
          <w:rFonts w:ascii="Consolas" w:hAnsi="Consolas" w:cs="Consolas"/>
          <w:sz w:val="28"/>
          <w:szCs w:val="28"/>
        </w:rPr>
        <w:t>s</w:t>
      </w:r>
      <w:r w:rsidRPr="00024CDC">
        <w:rPr>
          <w:rFonts w:ascii="Consolas" w:hAnsi="Consolas" w:cs="Consolas"/>
          <w:sz w:val="28"/>
          <w:szCs w:val="28"/>
        </w:rPr>
        <w:t xml:space="preserve"> documenta</w:t>
      </w:r>
      <w:r w:rsidR="005F4442" w:rsidRPr="00024CDC">
        <w:rPr>
          <w:rFonts w:ascii="Consolas" w:hAnsi="Consolas" w:cs="Consolas"/>
          <w:sz w:val="28"/>
          <w:szCs w:val="28"/>
        </w:rPr>
        <w:t>ç</w:t>
      </w:r>
      <w:r w:rsidR="00024CDC" w:rsidRPr="00024CDC">
        <w:rPr>
          <w:rFonts w:ascii="Consolas" w:hAnsi="Consolas" w:cs="Consolas"/>
          <w:sz w:val="28"/>
          <w:szCs w:val="28"/>
        </w:rPr>
        <w:t>ões</w:t>
      </w:r>
      <w:r w:rsidRPr="00024CDC">
        <w:rPr>
          <w:rFonts w:ascii="Consolas" w:hAnsi="Consolas" w:cs="Consolas"/>
          <w:sz w:val="28"/>
          <w:szCs w:val="28"/>
        </w:rPr>
        <w:t xml:space="preserve"> apresentada</w:t>
      </w:r>
      <w:r w:rsidR="00024CDC" w:rsidRPr="00024CDC">
        <w:rPr>
          <w:rFonts w:ascii="Consolas" w:hAnsi="Consolas" w:cs="Consolas"/>
          <w:sz w:val="28"/>
          <w:szCs w:val="28"/>
        </w:rPr>
        <w:t>s</w:t>
      </w:r>
      <w:r w:rsidRPr="00024CDC">
        <w:rPr>
          <w:rFonts w:ascii="Consolas" w:hAnsi="Consolas" w:cs="Consolas"/>
          <w:sz w:val="28"/>
          <w:szCs w:val="28"/>
        </w:rPr>
        <w:t>. Constatando que as exigências do Edital tinham sido plenamente cumpridas pelo licitante:</w:t>
      </w:r>
      <w:r w:rsidR="00BA0889" w:rsidRPr="00024CD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024CDC" w:rsidRPr="00024CDC">
        <w:rPr>
          <w:rFonts w:ascii="Consolas" w:hAnsi="Consolas"/>
          <w:b/>
          <w:bCs/>
          <w:sz w:val="28"/>
          <w:szCs w:val="28"/>
          <w:shd w:val="clear" w:color="auto" w:fill="FFFFFF"/>
        </w:rPr>
        <w:t>DIPROHL COMÉRCIO E SERVIÇOS LTDA</w:t>
      </w:r>
      <w:r w:rsidR="00024CDC" w:rsidRPr="00024CDC">
        <w:rPr>
          <w:rFonts w:ascii="Consolas" w:hAnsi="Consolas" w:cs="Consolas"/>
          <w:sz w:val="28"/>
          <w:szCs w:val="28"/>
        </w:rPr>
        <w:t xml:space="preserve">., representada pelo Senhor </w:t>
      </w:r>
      <w:proofErr w:type="spellStart"/>
      <w:r w:rsidR="00024CDC" w:rsidRPr="00024CDC">
        <w:rPr>
          <w:rFonts w:ascii="Consolas" w:hAnsi="Consolas" w:cs="Consolas"/>
          <w:sz w:val="28"/>
          <w:szCs w:val="28"/>
        </w:rPr>
        <w:t>Ivanilto</w:t>
      </w:r>
      <w:proofErr w:type="spellEnd"/>
      <w:r w:rsidR="00024CDC" w:rsidRPr="00024CDC">
        <w:rPr>
          <w:rFonts w:ascii="Consolas" w:hAnsi="Consolas" w:cs="Consolas"/>
          <w:sz w:val="28"/>
          <w:szCs w:val="28"/>
        </w:rPr>
        <w:t xml:space="preserve"> Ferreira de Andrade Santos</w:t>
      </w:r>
      <w:r w:rsidRPr="00024CDC">
        <w:rPr>
          <w:rFonts w:ascii="Consolas" w:hAnsi="Consolas" w:cs="Consolas"/>
          <w:sz w:val="28"/>
          <w:szCs w:val="28"/>
        </w:rPr>
        <w:t>,</w:t>
      </w:r>
      <w:r w:rsidRPr="00024CD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024CDC">
        <w:rPr>
          <w:rFonts w:ascii="Consolas" w:hAnsi="Consolas" w:cs="Consolas"/>
          <w:sz w:val="28"/>
          <w:szCs w:val="28"/>
        </w:rPr>
        <w:t xml:space="preserve">a Comissão Permanente de Licitações, sem divergência de votos, julgou dito proponente devidamente </w:t>
      </w:r>
      <w:r w:rsidR="00E87B40" w:rsidRPr="00024CDC">
        <w:rPr>
          <w:rFonts w:ascii="Consolas" w:hAnsi="Consolas" w:cs="Consolas"/>
          <w:b/>
          <w:bCs/>
          <w:sz w:val="28"/>
          <w:szCs w:val="28"/>
        </w:rPr>
        <w:t>HABILITADO</w:t>
      </w:r>
      <w:r w:rsidR="00024CDC" w:rsidRPr="00024CD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024CDC" w:rsidRPr="00024CDC">
        <w:rPr>
          <w:rFonts w:ascii="Consolas" w:hAnsi="Consolas" w:cs="Consolas"/>
          <w:sz w:val="28"/>
          <w:szCs w:val="28"/>
        </w:rPr>
        <w:t xml:space="preserve">e </w:t>
      </w:r>
      <w:r w:rsidR="00024CDC" w:rsidRPr="00024CDC">
        <w:rPr>
          <w:rFonts w:ascii="Consolas" w:hAnsi="Consolas"/>
          <w:b/>
          <w:bCs/>
          <w:sz w:val="28"/>
          <w:szCs w:val="28"/>
        </w:rPr>
        <w:t>INABILITA</w:t>
      </w:r>
      <w:r w:rsidR="004A2F52">
        <w:rPr>
          <w:rFonts w:ascii="Consolas" w:hAnsi="Consolas"/>
          <w:b/>
          <w:bCs/>
          <w:sz w:val="28"/>
          <w:szCs w:val="28"/>
        </w:rPr>
        <w:t>DOS</w:t>
      </w:r>
      <w:r w:rsidR="00024CDC" w:rsidRPr="00024CDC">
        <w:rPr>
          <w:rFonts w:ascii="Consolas" w:hAnsi="Consolas"/>
          <w:sz w:val="28"/>
          <w:szCs w:val="28"/>
        </w:rPr>
        <w:t xml:space="preserve"> os licitantes: </w:t>
      </w:r>
      <w:r w:rsidR="00024CDC" w:rsidRPr="00024CDC">
        <w:rPr>
          <w:rFonts w:ascii="Consolas" w:hAnsi="Consolas" w:cs="Consolas"/>
          <w:b/>
          <w:bCs/>
          <w:sz w:val="28"/>
          <w:szCs w:val="28"/>
        </w:rPr>
        <w:t>EBS COMERCIAL LTDA.,</w:t>
      </w:r>
      <w:r w:rsidR="00024CDC" w:rsidRPr="00024CDC">
        <w:rPr>
          <w:rFonts w:ascii="Consolas" w:hAnsi="Consolas" w:cs="Consolas"/>
          <w:sz w:val="28"/>
          <w:szCs w:val="28"/>
        </w:rPr>
        <w:t xml:space="preserve"> representada pelo Senhor Erasmo Bezerra da Silva Neto e </w:t>
      </w:r>
      <w:r w:rsidR="00024CDC" w:rsidRPr="00024CDC">
        <w:rPr>
          <w:rFonts w:ascii="Consolas" w:hAnsi="Consolas" w:cs="Consolas"/>
          <w:b/>
          <w:bCs/>
          <w:sz w:val="28"/>
          <w:szCs w:val="28"/>
        </w:rPr>
        <w:t xml:space="preserve">ZAGA &amp; CIA DISTRIBUIDORA LTDA., </w:t>
      </w:r>
      <w:r w:rsidR="00024CDC" w:rsidRPr="00024CDC">
        <w:rPr>
          <w:rFonts w:ascii="Consolas" w:hAnsi="Consolas" w:cs="Consolas"/>
          <w:sz w:val="28"/>
          <w:szCs w:val="28"/>
        </w:rPr>
        <w:t xml:space="preserve">representada pelo Senhor Willian Ferreira de Gracia, </w:t>
      </w:r>
      <w:r w:rsidR="00024CDC" w:rsidRPr="00024CDC">
        <w:rPr>
          <w:rFonts w:ascii="Consolas" w:hAnsi="Consolas"/>
          <w:sz w:val="28"/>
          <w:szCs w:val="28"/>
        </w:rPr>
        <w:t xml:space="preserve">pelo seguinte motivo: não atendeu o subitem 4.2.4 </w:t>
      </w:r>
      <w:r w:rsidR="00024CDC" w:rsidRPr="00024CDC">
        <w:rPr>
          <w:rFonts w:ascii="Consolas" w:hAnsi="Consolas" w:cs="Arial"/>
          <w:sz w:val="28"/>
          <w:szCs w:val="28"/>
        </w:rPr>
        <w:t>a.1)</w:t>
      </w:r>
      <w:r w:rsidR="00024CDC" w:rsidRPr="00024CDC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024CDC" w:rsidRPr="00024CDC">
        <w:rPr>
          <w:rFonts w:ascii="Consolas" w:hAnsi="Consolas" w:cs="Arial"/>
          <w:sz w:val="28"/>
          <w:szCs w:val="28"/>
        </w:rPr>
        <w:t xml:space="preserve">Prova de aptidão para o desempenho de atividade pertinente e compatível em características, </w:t>
      </w:r>
      <w:r w:rsidR="00024CDC" w:rsidRPr="00024CDC">
        <w:rPr>
          <w:rFonts w:ascii="Consolas" w:hAnsi="Consolas" w:cs="Arial"/>
          <w:sz w:val="28"/>
          <w:szCs w:val="28"/>
        </w:rPr>
        <w:lastRenderedPageBreak/>
        <w:t>quantidades</w:t>
      </w:r>
      <w:r w:rsidR="00024CDC" w:rsidRPr="00024CDC">
        <w:rPr>
          <w:rStyle w:val="Refdenotaderodap"/>
          <w:rFonts w:ascii="Consolas" w:hAnsi="Consolas" w:cs="Arial"/>
          <w:sz w:val="28"/>
          <w:szCs w:val="28"/>
        </w:rPr>
        <w:footnoteReference w:id="1"/>
      </w:r>
      <w:r w:rsidR="00024CDC" w:rsidRPr="00024CDC">
        <w:rPr>
          <w:rFonts w:ascii="Consolas" w:hAnsi="Consolas" w:cs="Arial"/>
          <w:sz w:val="28"/>
          <w:szCs w:val="28"/>
        </w:rPr>
        <w:t>(*) e prazos com o objeto desta licitação, por meio da apresentação de Atestado(s) ou Certidão(</w:t>
      </w:r>
      <w:proofErr w:type="spellStart"/>
      <w:r w:rsidR="00024CDC" w:rsidRPr="00024CDC">
        <w:rPr>
          <w:rFonts w:ascii="Consolas" w:hAnsi="Consolas" w:cs="Arial"/>
          <w:sz w:val="28"/>
          <w:szCs w:val="28"/>
        </w:rPr>
        <w:t>ões</w:t>
      </w:r>
      <w:proofErr w:type="spellEnd"/>
      <w:r w:rsidR="00024CDC" w:rsidRPr="00024CDC">
        <w:rPr>
          <w:rFonts w:ascii="Consolas" w:hAnsi="Consolas" w:cs="Arial"/>
          <w:sz w:val="28"/>
          <w:szCs w:val="28"/>
        </w:rPr>
        <w:t xml:space="preserve">), expedido(s) por pessoa jurídica de direito público ou privado, necessariamente em nome do licitante, que indique(m), no mínimo, o fornecimento de </w:t>
      </w:r>
      <w:r w:rsidR="00024CDC" w:rsidRPr="00024CDC">
        <w:rPr>
          <w:rFonts w:ascii="Consolas" w:hAnsi="Consolas"/>
          <w:sz w:val="28"/>
          <w:szCs w:val="28"/>
        </w:rPr>
        <w:t xml:space="preserve">50% </w:t>
      </w:r>
      <w:r w:rsidR="00024CDC" w:rsidRPr="00024CDC">
        <w:rPr>
          <w:rFonts w:ascii="Consolas" w:hAnsi="Consolas" w:cs="Arial"/>
          <w:sz w:val="28"/>
          <w:szCs w:val="28"/>
        </w:rPr>
        <w:t>da quantidade total estimada</w:t>
      </w:r>
      <w:r w:rsidR="001649A8" w:rsidRPr="00024CDC">
        <w:rPr>
          <w:rFonts w:ascii="Consolas" w:hAnsi="Consolas" w:cs="Consolas"/>
          <w:b/>
          <w:bCs/>
          <w:sz w:val="28"/>
          <w:szCs w:val="28"/>
        </w:rPr>
        <w:t>.</w:t>
      </w:r>
      <w:r w:rsidR="00024CDC" w:rsidRPr="00024CD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024CDC" w:rsidRPr="00024CDC">
        <w:rPr>
          <w:rFonts w:ascii="Consolas" w:hAnsi="Consolas" w:cs="Consolas"/>
          <w:bCs/>
          <w:sz w:val="28"/>
          <w:szCs w:val="28"/>
        </w:rPr>
        <w:t>Cientes os licitantes da decisão proferida, estes se manifestaram concordes com os mesmos, razão por que renunciaram expressamente ao eventual direito a recurso de qualquer natureza.</w:t>
      </w:r>
      <w:r w:rsidR="002124ED" w:rsidRPr="00024CDC">
        <w:rPr>
          <w:rFonts w:ascii="Consolas" w:hAnsi="Consolas" w:cs="Consolas"/>
          <w:sz w:val="28"/>
          <w:szCs w:val="28"/>
        </w:rPr>
        <w:t xml:space="preserve"> </w:t>
      </w:r>
      <w:r w:rsidR="006B7456" w:rsidRPr="00024CDC">
        <w:rPr>
          <w:rFonts w:ascii="Consolas" w:hAnsi="Consolas" w:cs="Consolas"/>
          <w:sz w:val="28"/>
          <w:szCs w:val="28"/>
        </w:rPr>
        <w:t xml:space="preserve">Proferido o julgamento da fase de habilitação, a Comissão Permanente de Licitações efetivou a abertura do </w:t>
      </w:r>
      <w:r w:rsidR="006B7456" w:rsidRPr="00024CDC">
        <w:rPr>
          <w:rFonts w:ascii="Consolas" w:hAnsi="Consolas" w:cs="Consolas"/>
          <w:b/>
          <w:sz w:val="28"/>
          <w:szCs w:val="28"/>
        </w:rPr>
        <w:t>ENVELOPE DE Nº 02</w:t>
      </w:r>
      <w:r w:rsidR="006B7456" w:rsidRPr="00024CDC">
        <w:rPr>
          <w:rFonts w:ascii="Consolas" w:hAnsi="Consolas" w:cs="Consolas"/>
          <w:sz w:val="28"/>
          <w:szCs w:val="28"/>
        </w:rPr>
        <w:t>, sendo a proposta nele contida verificada e rubricada pelos presentes. Examinada a proposta do licitante:</w:t>
      </w:r>
      <w:r w:rsidR="00BA0889" w:rsidRPr="00024CDC">
        <w:rPr>
          <w:rFonts w:ascii="Consolas" w:hAnsi="Consolas" w:cs="Consolas"/>
          <w:b/>
          <w:sz w:val="28"/>
          <w:szCs w:val="28"/>
        </w:rPr>
        <w:t xml:space="preserve"> </w:t>
      </w:r>
      <w:r w:rsidR="00024CDC" w:rsidRPr="00024CDC">
        <w:rPr>
          <w:rFonts w:ascii="Consolas" w:hAnsi="Consolas"/>
          <w:b/>
          <w:bCs/>
          <w:sz w:val="28"/>
          <w:szCs w:val="28"/>
          <w:shd w:val="clear" w:color="auto" w:fill="FFFFFF"/>
        </w:rPr>
        <w:t>DIPROHL COMÉRCIO E SERVIÇOS LTDA</w:t>
      </w:r>
      <w:r w:rsidR="00024CDC" w:rsidRPr="00024CDC">
        <w:rPr>
          <w:rFonts w:ascii="Consolas" w:hAnsi="Consolas" w:cs="Consolas"/>
          <w:b/>
          <w:sz w:val="28"/>
          <w:szCs w:val="28"/>
        </w:rPr>
        <w:t>.,</w:t>
      </w:r>
      <w:r w:rsidR="00024CDC" w:rsidRPr="00024CDC">
        <w:rPr>
          <w:rFonts w:ascii="Consolas" w:hAnsi="Consolas" w:cs="Consolas"/>
          <w:sz w:val="28"/>
          <w:szCs w:val="28"/>
        </w:rPr>
        <w:t xml:space="preserve"> representada pelo </w:t>
      </w:r>
      <w:r w:rsidR="004A2F52">
        <w:rPr>
          <w:rFonts w:ascii="Consolas" w:hAnsi="Consolas" w:cs="Consolas"/>
          <w:sz w:val="28"/>
          <w:szCs w:val="28"/>
        </w:rPr>
        <w:t>S</w:t>
      </w:r>
      <w:r w:rsidR="00024CDC" w:rsidRPr="00024CDC">
        <w:rPr>
          <w:rFonts w:ascii="Consolas" w:hAnsi="Consolas" w:cs="Consolas"/>
          <w:sz w:val="28"/>
          <w:szCs w:val="28"/>
        </w:rPr>
        <w:t xml:space="preserve">enhor </w:t>
      </w:r>
      <w:proofErr w:type="spellStart"/>
      <w:r w:rsidR="00024CDC" w:rsidRPr="00024CDC">
        <w:rPr>
          <w:rFonts w:ascii="Consolas" w:hAnsi="Consolas" w:cs="Consolas"/>
          <w:sz w:val="28"/>
          <w:szCs w:val="28"/>
        </w:rPr>
        <w:t>Ivanilto</w:t>
      </w:r>
      <w:proofErr w:type="spellEnd"/>
      <w:r w:rsidR="00024CDC" w:rsidRPr="00024CDC">
        <w:rPr>
          <w:rFonts w:ascii="Consolas" w:hAnsi="Consolas" w:cs="Consolas"/>
          <w:sz w:val="28"/>
          <w:szCs w:val="28"/>
        </w:rPr>
        <w:t xml:space="preserve"> Ferreira de Andrade Santos</w:t>
      </w:r>
      <w:r w:rsidR="00BA0889" w:rsidRPr="00024CDC">
        <w:rPr>
          <w:rFonts w:ascii="Consolas" w:hAnsi="Consolas" w:cs="Consolas"/>
          <w:sz w:val="28"/>
          <w:szCs w:val="28"/>
        </w:rPr>
        <w:t>,</w:t>
      </w:r>
      <w:r w:rsidR="006B7456" w:rsidRPr="00024CDC">
        <w:rPr>
          <w:rFonts w:ascii="Consolas" w:hAnsi="Consolas" w:cs="Consolas"/>
          <w:sz w:val="28"/>
          <w:szCs w:val="28"/>
        </w:rPr>
        <w:t xml:space="preserve"> pela Comissão Permanente de Licitações, esta, por unanimidade de seus componentes, culminou por </w:t>
      </w:r>
      <w:r w:rsidR="006B7456" w:rsidRPr="00024CDC">
        <w:rPr>
          <w:rFonts w:ascii="Consolas" w:hAnsi="Consolas" w:cs="Consolas"/>
          <w:b/>
          <w:sz w:val="28"/>
          <w:szCs w:val="28"/>
        </w:rPr>
        <w:t>JULGÁ-LA REGULAR</w:t>
      </w:r>
      <w:r w:rsidR="006B7456" w:rsidRPr="00024CDC">
        <w:rPr>
          <w:rFonts w:ascii="Consolas" w:hAnsi="Consolas" w:cs="Consolas"/>
          <w:sz w:val="28"/>
          <w:szCs w:val="28"/>
        </w:rPr>
        <w:t xml:space="preserve">. A seguir, a Comissão Permanente de Licitações efetuou a comparação do preço da proposta julgada regular, sendo que a adoção do critério de julgamento da proposta fixado no Edital, chegou-se ao seguinte resultado classificatório: </w:t>
      </w:r>
      <w:r w:rsidR="006B7456" w:rsidRPr="00024CDC">
        <w:rPr>
          <w:rFonts w:ascii="Consolas" w:hAnsi="Consolas" w:cs="Consolas"/>
          <w:b/>
          <w:sz w:val="28"/>
          <w:szCs w:val="28"/>
        </w:rPr>
        <w:t>1º LUGAR:</w:t>
      </w:r>
      <w:r w:rsidR="006309F2" w:rsidRPr="00024CDC">
        <w:rPr>
          <w:rFonts w:ascii="Consolas" w:hAnsi="Consolas"/>
          <w:b/>
          <w:bCs/>
          <w:sz w:val="28"/>
          <w:szCs w:val="28"/>
          <w:shd w:val="clear" w:color="auto" w:fill="FFFFFF"/>
        </w:rPr>
        <w:t xml:space="preserve"> DIPROHL COMÉRCIO E SERVIÇOS LTDA</w:t>
      </w:r>
      <w:r w:rsidR="007878C1" w:rsidRPr="00024CDC">
        <w:rPr>
          <w:rFonts w:ascii="Consolas" w:hAnsi="Consolas" w:cs="Consolas"/>
          <w:b/>
          <w:sz w:val="28"/>
          <w:szCs w:val="28"/>
        </w:rPr>
        <w:t>.,</w:t>
      </w:r>
      <w:r w:rsidR="006309F2" w:rsidRPr="00024CDC">
        <w:rPr>
          <w:rFonts w:ascii="Consolas" w:hAnsi="Consolas" w:cs="Consolas"/>
          <w:sz w:val="28"/>
          <w:szCs w:val="28"/>
        </w:rPr>
        <w:t xml:space="preserve"> representada pelo </w:t>
      </w:r>
      <w:r w:rsidR="004A2F52">
        <w:rPr>
          <w:rFonts w:ascii="Consolas" w:hAnsi="Consolas" w:cs="Consolas"/>
          <w:sz w:val="28"/>
          <w:szCs w:val="28"/>
        </w:rPr>
        <w:t>S</w:t>
      </w:r>
      <w:r w:rsidR="006309F2" w:rsidRPr="00024CDC">
        <w:rPr>
          <w:rFonts w:ascii="Consolas" w:hAnsi="Consolas" w:cs="Consolas"/>
          <w:sz w:val="28"/>
          <w:szCs w:val="28"/>
        </w:rPr>
        <w:t xml:space="preserve">enhor </w:t>
      </w:r>
      <w:proofErr w:type="spellStart"/>
      <w:r w:rsidR="006309F2" w:rsidRPr="00024CDC">
        <w:rPr>
          <w:rFonts w:ascii="Consolas" w:hAnsi="Consolas" w:cs="Consolas"/>
          <w:sz w:val="28"/>
          <w:szCs w:val="28"/>
        </w:rPr>
        <w:t>Ivanilto</w:t>
      </w:r>
      <w:proofErr w:type="spellEnd"/>
      <w:r w:rsidR="006309F2" w:rsidRPr="00024CDC">
        <w:rPr>
          <w:rFonts w:ascii="Consolas" w:hAnsi="Consolas" w:cs="Consolas"/>
          <w:sz w:val="28"/>
          <w:szCs w:val="28"/>
        </w:rPr>
        <w:t xml:space="preserve"> Ferreira de Andrade Santos, com</w:t>
      </w:r>
      <w:r w:rsidR="006B7456" w:rsidRPr="00024CDC">
        <w:rPr>
          <w:rFonts w:ascii="Consolas" w:hAnsi="Consolas" w:cs="Consolas"/>
          <w:sz w:val="28"/>
          <w:szCs w:val="28"/>
        </w:rPr>
        <w:t xml:space="preserve"> o valor total de </w:t>
      </w:r>
      <w:r w:rsidR="006B7456" w:rsidRPr="00024CDC">
        <w:rPr>
          <w:rFonts w:ascii="Consolas" w:hAnsi="Consolas" w:cs="Consolas"/>
          <w:b/>
          <w:sz w:val="28"/>
          <w:szCs w:val="28"/>
        </w:rPr>
        <w:t>R$</w:t>
      </w:r>
      <w:r w:rsidR="006309F2" w:rsidRPr="00024CDC">
        <w:rPr>
          <w:rFonts w:ascii="Consolas" w:hAnsi="Consolas" w:cs="Consolas"/>
          <w:b/>
          <w:sz w:val="28"/>
          <w:szCs w:val="28"/>
        </w:rPr>
        <w:t xml:space="preserve"> 610.993,43</w:t>
      </w:r>
      <w:r w:rsidR="006B7456" w:rsidRPr="00024CDC">
        <w:rPr>
          <w:rFonts w:ascii="Consolas" w:hAnsi="Consolas" w:cs="Consolas"/>
          <w:sz w:val="28"/>
          <w:szCs w:val="28"/>
        </w:rPr>
        <w:t xml:space="preserve">. </w:t>
      </w:r>
      <w:r w:rsidR="00024CDC" w:rsidRPr="00024CDC">
        <w:rPr>
          <w:rFonts w:ascii="Consolas" w:hAnsi="Consolas" w:cs="Arial"/>
          <w:sz w:val="28"/>
          <w:szCs w:val="28"/>
        </w:rPr>
        <w:t>O critério utilizado para fins de classificação foi o de menor preço global.</w:t>
      </w:r>
      <w:r w:rsidR="00024CDC" w:rsidRPr="00024CDC">
        <w:rPr>
          <w:rFonts w:ascii="Consolas" w:hAnsi="Consolas" w:cs="Consolas"/>
          <w:sz w:val="28"/>
          <w:szCs w:val="28"/>
        </w:rPr>
        <w:t xml:space="preserve"> </w:t>
      </w:r>
      <w:r w:rsidR="00024CDC" w:rsidRPr="00024CDC">
        <w:rPr>
          <w:rFonts w:ascii="Consolas" w:hAnsi="Consolas" w:cs="Consolas"/>
          <w:bCs/>
          <w:sz w:val="28"/>
          <w:szCs w:val="28"/>
        </w:rPr>
        <w:t>Cientes os licitantes da decisão proferida, estes se manifestaram concordes com os mesmos, razão por que renunciaram expressamente ao eventual direito a recurso de qualquer natureza</w:t>
      </w:r>
      <w:r w:rsidR="00024CDC" w:rsidRPr="00024CDC">
        <w:rPr>
          <w:rFonts w:ascii="Consolas" w:hAnsi="Consolas" w:cs="Consolas"/>
          <w:sz w:val="28"/>
          <w:szCs w:val="28"/>
        </w:rPr>
        <w:t xml:space="preserve">. A </w:t>
      </w:r>
      <w:r w:rsidR="00024CDC" w:rsidRPr="00024CDC">
        <w:rPr>
          <w:rFonts w:ascii="Consolas" w:hAnsi="Consolas" w:cs="Consolas"/>
          <w:iCs/>
          <w:sz w:val="28"/>
          <w:szCs w:val="28"/>
        </w:rPr>
        <w:t>Comissão Permanente de Licitações</w:t>
      </w:r>
      <w:r w:rsidR="00024CDC" w:rsidRPr="00024CDC">
        <w:rPr>
          <w:rFonts w:ascii="Consolas" w:hAnsi="Consolas" w:cs="Consolas"/>
          <w:sz w:val="28"/>
          <w:szCs w:val="28"/>
        </w:rPr>
        <w:t xml:space="preserve"> solicita à primeira classificada, sob pena de desclassificação, amostra dos uniformes ofertados, a ser entregue no prazo máximo e improrrogável de até 10 (dez) dias, a contar da suspensão deste certame, para avaliação técnica de compatibilidade e adequação às especificações constantes do Termo de Referência, que integra este Edital como Anexo I. </w:t>
      </w:r>
      <w:r w:rsidR="006B7456" w:rsidRPr="00024CDC">
        <w:rPr>
          <w:rFonts w:ascii="Consolas" w:hAnsi="Consolas" w:cs="Consolas"/>
          <w:sz w:val="28"/>
          <w:szCs w:val="28"/>
        </w:rPr>
        <w:t xml:space="preserve">A sessão foi suspensa pelo prazo necessário à lavratura desta Ata. Reaberta a sessão, a Senhora Presidente da Comissão Permanente de Licitações procedeu à leitura da mesma, que foi achada </w:t>
      </w:r>
      <w:r w:rsidR="006B7456" w:rsidRPr="00024CDC">
        <w:rPr>
          <w:rFonts w:ascii="Consolas" w:hAnsi="Consolas" w:cs="Consolas"/>
          <w:sz w:val="28"/>
          <w:szCs w:val="28"/>
        </w:rPr>
        <w:lastRenderedPageBreak/>
        <w:t>conforme. Nada mais havendo digno de nota, nem a tratar, encerrou-se a sessão, indo esta assinada pela Comissão Permanente de Licitações</w:t>
      </w:r>
      <w:r w:rsidR="00024CDC" w:rsidRPr="00024CDC">
        <w:rPr>
          <w:rFonts w:ascii="Consolas" w:hAnsi="Consolas" w:cs="Consolas"/>
          <w:sz w:val="28"/>
          <w:szCs w:val="28"/>
        </w:rPr>
        <w:t xml:space="preserve"> e pelos licitantes presentes</w:t>
      </w:r>
      <w:r w:rsidR="006B7456" w:rsidRPr="00024CDC">
        <w:rPr>
          <w:rFonts w:ascii="Consolas" w:hAnsi="Consolas" w:cs="Arial"/>
          <w:sz w:val="28"/>
          <w:szCs w:val="28"/>
        </w:rPr>
        <w:t>.</w:t>
      </w:r>
    </w:p>
    <w:p w14:paraId="1E892C60" w14:textId="77777777" w:rsidR="002E2E6B" w:rsidRPr="00024CDC" w:rsidRDefault="002E2E6B" w:rsidP="002E2E6B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F78113B" w14:textId="77777777" w:rsidR="002E2E6B" w:rsidRPr="00024CDC" w:rsidRDefault="002E2E6B" w:rsidP="002E2E6B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C39BA4F" w14:textId="77777777" w:rsidR="002E2E6B" w:rsidRPr="00024CDC" w:rsidRDefault="002E2E6B" w:rsidP="002E2E6B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DAD332E" w14:textId="77777777" w:rsidR="002E2E6B" w:rsidRPr="00024CDC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024CDC">
        <w:rPr>
          <w:rFonts w:ascii="Consolas" w:eastAsia="Calibri" w:hAnsi="Consolas" w:cs="Consolas"/>
          <w:b/>
          <w:bCs/>
          <w:sz w:val="28"/>
          <w:szCs w:val="28"/>
        </w:rPr>
        <w:t>LARISSA GUEDES PEREIRA</w:t>
      </w:r>
    </w:p>
    <w:p w14:paraId="6F19B789" w14:textId="77777777" w:rsidR="006309F2" w:rsidRPr="00024CDC" w:rsidRDefault="006309F2" w:rsidP="006309F2">
      <w:pPr>
        <w:jc w:val="center"/>
        <w:rPr>
          <w:rFonts w:ascii="Consolas" w:hAnsi="Consolas" w:cs="Consolas"/>
          <w:b/>
          <w:sz w:val="28"/>
          <w:szCs w:val="28"/>
        </w:rPr>
      </w:pPr>
      <w:r w:rsidRPr="00024CDC">
        <w:rPr>
          <w:rFonts w:ascii="Consolas" w:hAnsi="Consolas" w:cs="Consolas"/>
          <w:b/>
          <w:sz w:val="28"/>
          <w:szCs w:val="28"/>
        </w:rPr>
        <w:t>PRESIDENTE</w:t>
      </w:r>
    </w:p>
    <w:p w14:paraId="1590E1A4" w14:textId="77777777" w:rsidR="002E2E6B" w:rsidRPr="00024CDC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722D1EBA" w14:textId="77777777" w:rsidR="002E2E6B" w:rsidRPr="00024CDC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4800B0B8" w14:textId="77777777" w:rsidR="002E2E6B" w:rsidRPr="00024CDC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5D885317" w14:textId="77777777" w:rsidR="002E2E6B" w:rsidRPr="00024CDC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024CDC">
        <w:rPr>
          <w:rFonts w:ascii="Consolas" w:eastAsia="Calibri" w:hAnsi="Consolas" w:cs="Consolas"/>
          <w:b/>
          <w:bCs/>
          <w:sz w:val="28"/>
          <w:szCs w:val="28"/>
        </w:rPr>
        <w:t>DONATO DONIZETI MUNHOZ</w:t>
      </w:r>
    </w:p>
    <w:p w14:paraId="51E887CD" w14:textId="77777777" w:rsidR="002E2E6B" w:rsidRPr="00024CDC" w:rsidRDefault="002E2E6B" w:rsidP="002E2E6B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024CDC">
        <w:rPr>
          <w:rFonts w:ascii="Consolas" w:eastAsia="Calibri" w:hAnsi="Consolas" w:cs="Consolas"/>
          <w:b/>
          <w:bCs/>
          <w:sz w:val="28"/>
          <w:szCs w:val="28"/>
        </w:rPr>
        <w:t>MEMBRO</w:t>
      </w:r>
    </w:p>
    <w:p w14:paraId="36E8B955" w14:textId="77777777" w:rsidR="005F4442" w:rsidRPr="00024CDC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131C41B" w14:textId="5D3D1BE5" w:rsidR="005F4442" w:rsidRPr="00024CDC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C64031A" w14:textId="77777777" w:rsidR="005F4442" w:rsidRPr="00024CDC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724B070" w14:textId="77777777" w:rsidR="006309F2" w:rsidRPr="00024CDC" w:rsidRDefault="006309F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024CDC">
        <w:rPr>
          <w:rFonts w:ascii="Consolas" w:hAnsi="Consolas" w:cs="Consolas"/>
          <w:b/>
          <w:sz w:val="28"/>
          <w:szCs w:val="28"/>
        </w:rPr>
        <w:t>MILENA DE SOUZA SANTIAGO</w:t>
      </w:r>
    </w:p>
    <w:p w14:paraId="66EFE25C" w14:textId="0AA8C1EF" w:rsidR="005F4442" w:rsidRPr="00024CDC" w:rsidRDefault="006309F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024CDC">
        <w:rPr>
          <w:rFonts w:ascii="Consolas" w:hAnsi="Consolas" w:cs="Consolas"/>
          <w:b/>
          <w:sz w:val="28"/>
          <w:szCs w:val="28"/>
        </w:rPr>
        <w:t xml:space="preserve"> </w:t>
      </w:r>
      <w:r w:rsidR="005F4442" w:rsidRPr="00024CDC">
        <w:rPr>
          <w:rFonts w:ascii="Consolas" w:hAnsi="Consolas" w:cs="Consolas"/>
          <w:b/>
          <w:sz w:val="28"/>
          <w:szCs w:val="28"/>
        </w:rPr>
        <w:t>MEMBRO</w:t>
      </w:r>
    </w:p>
    <w:p w14:paraId="1AEC2246" w14:textId="77777777" w:rsidR="007400F0" w:rsidRDefault="007400F0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5D1F4BB" w14:textId="77777777" w:rsidR="004A2F52" w:rsidRDefault="004A2F5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A2B2850" w14:textId="77777777" w:rsidR="004A2F52" w:rsidRDefault="004A2F5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7616DC9" w14:textId="77777777" w:rsidR="004A2F52" w:rsidRDefault="004A2F52" w:rsidP="005F4442">
      <w:pPr>
        <w:jc w:val="center"/>
        <w:rPr>
          <w:rFonts w:ascii="Consolas" w:hAnsi="Consolas" w:cs="Consolas"/>
          <w:sz w:val="28"/>
          <w:szCs w:val="28"/>
        </w:rPr>
      </w:pPr>
      <w:r w:rsidRPr="00024CDC">
        <w:rPr>
          <w:rFonts w:ascii="Consolas" w:hAnsi="Consolas"/>
          <w:b/>
          <w:bCs/>
          <w:sz w:val="28"/>
          <w:szCs w:val="28"/>
          <w:shd w:val="clear" w:color="auto" w:fill="FFFFFF"/>
        </w:rPr>
        <w:t>DIPROHL COMÉRCIO E SERVIÇOS LTDA</w:t>
      </w:r>
      <w:r w:rsidRPr="00024CDC">
        <w:rPr>
          <w:rFonts w:ascii="Consolas" w:hAnsi="Consolas" w:cs="Consolas"/>
          <w:sz w:val="28"/>
          <w:szCs w:val="28"/>
        </w:rPr>
        <w:t xml:space="preserve">., </w:t>
      </w:r>
    </w:p>
    <w:p w14:paraId="2B256771" w14:textId="77777777" w:rsidR="004A2F52" w:rsidRDefault="004A2F52" w:rsidP="005F4442">
      <w:pPr>
        <w:jc w:val="center"/>
        <w:rPr>
          <w:rFonts w:ascii="Consolas" w:hAnsi="Consolas" w:cs="Consolas"/>
          <w:sz w:val="28"/>
          <w:szCs w:val="28"/>
        </w:rPr>
      </w:pPr>
      <w:r w:rsidRPr="00024CDC">
        <w:rPr>
          <w:rFonts w:ascii="Consolas" w:hAnsi="Consolas" w:cs="Consolas"/>
          <w:sz w:val="28"/>
          <w:szCs w:val="28"/>
        </w:rPr>
        <w:t xml:space="preserve">representada pelo Senhor </w:t>
      </w:r>
      <w:proofErr w:type="spellStart"/>
      <w:r w:rsidRPr="00024CDC">
        <w:rPr>
          <w:rFonts w:ascii="Consolas" w:hAnsi="Consolas" w:cs="Consolas"/>
          <w:sz w:val="28"/>
          <w:szCs w:val="28"/>
        </w:rPr>
        <w:t>Ivanilto</w:t>
      </w:r>
      <w:proofErr w:type="spellEnd"/>
      <w:r w:rsidRPr="00024CDC">
        <w:rPr>
          <w:rFonts w:ascii="Consolas" w:hAnsi="Consolas" w:cs="Consolas"/>
          <w:sz w:val="28"/>
          <w:szCs w:val="28"/>
        </w:rPr>
        <w:t xml:space="preserve"> Ferreira de Andrade Santos</w:t>
      </w:r>
    </w:p>
    <w:p w14:paraId="2D096861" w14:textId="77777777" w:rsidR="004A2F52" w:rsidRDefault="004A2F52" w:rsidP="005F4442">
      <w:pPr>
        <w:jc w:val="center"/>
        <w:rPr>
          <w:rFonts w:ascii="Consolas" w:hAnsi="Consolas" w:cs="Consolas"/>
          <w:sz w:val="28"/>
          <w:szCs w:val="28"/>
        </w:rPr>
      </w:pPr>
    </w:p>
    <w:p w14:paraId="27E441BB" w14:textId="77777777" w:rsidR="004A2F52" w:rsidRDefault="004A2F52" w:rsidP="005F4442">
      <w:pPr>
        <w:jc w:val="center"/>
        <w:rPr>
          <w:rFonts w:ascii="Consolas" w:hAnsi="Consolas" w:cs="Consolas"/>
          <w:sz w:val="28"/>
          <w:szCs w:val="28"/>
        </w:rPr>
      </w:pPr>
    </w:p>
    <w:p w14:paraId="5ED02F6B" w14:textId="77777777" w:rsidR="004A2F52" w:rsidRDefault="004A2F52" w:rsidP="005F4442">
      <w:pPr>
        <w:jc w:val="center"/>
        <w:rPr>
          <w:rFonts w:ascii="Consolas" w:hAnsi="Consolas" w:cs="Consolas"/>
          <w:sz w:val="28"/>
          <w:szCs w:val="28"/>
        </w:rPr>
      </w:pPr>
    </w:p>
    <w:p w14:paraId="67199B64" w14:textId="77777777" w:rsidR="004A2F52" w:rsidRDefault="004A2F52" w:rsidP="005F4442">
      <w:pPr>
        <w:jc w:val="center"/>
        <w:rPr>
          <w:rFonts w:ascii="Consolas" w:hAnsi="Consolas" w:cs="Consolas"/>
          <w:sz w:val="28"/>
          <w:szCs w:val="28"/>
        </w:rPr>
      </w:pPr>
      <w:r w:rsidRPr="00024CDC">
        <w:rPr>
          <w:rFonts w:ascii="Consolas" w:hAnsi="Consolas" w:cs="Consolas"/>
          <w:b/>
          <w:bCs/>
          <w:sz w:val="28"/>
          <w:szCs w:val="28"/>
        </w:rPr>
        <w:t>EBS COMERCIAL LTDA.,</w:t>
      </w:r>
      <w:r w:rsidRPr="00024CDC">
        <w:rPr>
          <w:rFonts w:ascii="Consolas" w:hAnsi="Consolas" w:cs="Consolas"/>
          <w:sz w:val="28"/>
          <w:szCs w:val="28"/>
        </w:rPr>
        <w:t xml:space="preserve"> </w:t>
      </w:r>
    </w:p>
    <w:p w14:paraId="15F66EDD" w14:textId="14FA1FFB" w:rsidR="004A2F52" w:rsidRDefault="004A2F52" w:rsidP="005F4442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024CDC">
        <w:rPr>
          <w:rFonts w:ascii="Consolas" w:hAnsi="Consolas" w:cs="Consolas"/>
          <w:sz w:val="28"/>
          <w:szCs w:val="28"/>
        </w:rPr>
        <w:t>representada pelo Senhor Erasmo Bezerra da Silva Neto</w:t>
      </w:r>
      <w:r w:rsidRPr="00024CDC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A44B5F6" w14:textId="77777777" w:rsidR="004A2F52" w:rsidRDefault="004A2F52" w:rsidP="005F4442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AD9EBE3" w14:textId="77777777" w:rsidR="004A2F52" w:rsidRDefault="004A2F52" w:rsidP="005F4442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844DDB4" w14:textId="77777777" w:rsidR="004A2F52" w:rsidRDefault="004A2F52" w:rsidP="005F4442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8172236" w14:textId="77777777" w:rsidR="004A2F52" w:rsidRDefault="004A2F52" w:rsidP="005F4442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024CDC">
        <w:rPr>
          <w:rFonts w:ascii="Consolas" w:hAnsi="Consolas" w:cs="Consolas"/>
          <w:b/>
          <w:bCs/>
          <w:sz w:val="28"/>
          <w:szCs w:val="28"/>
        </w:rPr>
        <w:t xml:space="preserve">ZAGA &amp; CIA DISTRIBUIDORA LTDA., </w:t>
      </w:r>
    </w:p>
    <w:p w14:paraId="51CD5601" w14:textId="73B81554" w:rsidR="004A2F52" w:rsidRPr="00024CDC" w:rsidRDefault="004A2F5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024CDC">
        <w:rPr>
          <w:rFonts w:ascii="Consolas" w:hAnsi="Consolas" w:cs="Consolas"/>
          <w:sz w:val="28"/>
          <w:szCs w:val="28"/>
        </w:rPr>
        <w:t>representada pelo Senhor Willian Ferreira de Gracia</w:t>
      </w:r>
    </w:p>
    <w:p w14:paraId="7BC5F276" w14:textId="77777777" w:rsidR="007400F0" w:rsidRPr="00024CDC" w:rsidRDefault="007400F0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0E2B4B4" w14:textId="783F0372" w:rsidR="007400F0" w:rsidRPr="00024CDC" w:rsidRDefault="007400F0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sectPr w:rsidR="007400F0" w:rsidRPr="00024CD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F814A" w14:textId="77777777" w:rsidR="004B7314" w:rsidRDefault="004B7314" w:rsidP="00BB440C">
      <w:r>
        <w:separator/>
      </w:r>
    </w:p>
  </w:endnote>
  <w:endnote w:type="continuationSeparator" w:id="0">
    <w:p w14:paraId="76343FF1" w14:textId="77777777" w:rsidR="004B7314" w:rsidRDefault="004B731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D1FF2" w14:textId="77777777" w:rsidR="004B7314" w:rsidRDefault="004B7314" w:rsidP="00BB440C">
      <w:r>
        <w:separator/>
      </w:r>
    </w:p>
  </w:footnote>
  <w:footnote w:type="continuationSeparator" w:id="0">
    <w:p w14:paraId="7B6D0A87" w14:textId="77777777" w:rsidR="004B7314" w:rsidRDefault="004B7314" w:rsidP="00BB440C">
      <w:r>
        <w:continuationSeparator/>
      </w:r>
    </w:p>
  </w:footnote>
  <w:footnote w:id="1">
    <w:p w14:paraId="3C97AB1A" w14:textId="77777777" w:rsidR="00024CDC" w:rsidRDefault="00024CDC" w:rsidP="00024CDC">
      <w:pPr>
        <w:pStyle w:val="Textodenotaderodap"/>
        <w:rPr>
          <w:rFonts w:ascii="Consolas" w:hAnsi="Consolas" w:cs="Arial"/>
        </w:rPr>
      </w:pPr>
      <w:r>
        <w:rPr>
          <w:rFonts w:ascii="Consolas" w:hAnsi="Consolas" w:cs="Arial"/>
        </w:rPr>
        <w:t>(*) SÚMULA Nº 24 - Em procedimento licitatório, é possível a exigência de comprovação da qualificação operacional, nos termos do inciso II, do artigo 30 da Lei Federal nº 8.666/93, a ser realizada mediante apresentação de atestados fornecidos por pessoas jurídicas de direito público ou privado, devidamente registrados nas entidades profissionais competentes, admitindo-se a imposição de quantitativos mínimos de prova de execução de serviços similares, desde que em quantidades razoáveis, assim consideradas 50% a 60% da execução pretendida, ou outro percentual que venha devida e tecnicamente justificado.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870292373">
    <w:abstractNumId w:val="6"/>
  </w:num>
  <w:num w:numId="2" w16cid:durableId="466360346">
    <w:abstractNumId w:val="3"/>
  </w:num>
  <w:num w:numId="3" w16cid:durableId="1345475354">
    <w:abstractNumId w:val="5"/>
  </w:num>
  <w:num w:numId="4" w16cid:durableId="1956062936">
    <w:abstractNumId w:val="4"/>
  </w:num>
  <w:num w:numId="5" w16cid:durableId="1549800535">
    <w:abstractNumId w:val="2"/>
  </w:num>
  <w:num w:numId="6" w16cid:durableId="940407461">
    <w:abstractNumId w:val="0"/>
  </w:num>
  <w:num w:numId="7" w16cid:durableId="300574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5395"/>
    <w:rsid w:val="00024CDC"/>
    <w:rsid w:val="00030D96"/>
    <w:rsid w:val="00032963"/>
    <w:rsid w:val="00033EE2"/>
    <w:rsid w:val="00060C9D"/>
    <w:rsid w:val="00060DFA"/>
    <w:rsid w:val="00062A56"/>
    <w:rsid w:val="00071E0C"/>
    <w:rsid w:val="00095474"/>
    <w:rsid w:val="00095B5D"/>
    <w:rsid w:val="000966A8"/>
    <w:rsid w:val="00096AAF"/>
    <w:rsid w:val="000A43E7"/>
    <w:rsid w:val="000B6779"/>
    <w:rsid w:val="000C2D65"/>
    <w:rsid w:val="000C6AE9"/>
    <w:rsid w:val="000E3DB2"/>
    <w:rsid w:val="000F1AAA"/>
    <w:rsid w:val="00103E94"/>
    <w:rsid w:val="00112D83"/>
    <w:rsid w:val="001614AD"/>
    <w:rsid w:val="001649A8"/>
    <w:rsid w:val="00166A91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0AE2"/>
    <w:rsid w:val="001F5CDA"/>
    <w:rsid w:val="00201F1D"/>
    <w:rsid w:val="002124ED"/>
    <w:rsid w:val="0023508F"/>
    <w:rsid w:val="00244AA5"/>
    <w:rsid w:val="00257B8C"/>
    <w:rsid w:val="00260AF3"/>
    <w:rsid w:val="00261B0C"/>
    <w:rsid w:val="00262541"/>
    <w:rsid w:val="002661CB"/>
    <w:rsid w:val="0026775F"/>
    <w:rsid w:val="002752B1"/>
    <w:rsid w:val="00287283"/>
    <w:rsid w:val="00294C54"/>
    <w:rsid w:val="002A4BA6"/>
    <w:rsid w:val="002A60E3"/>
    <w:rsid w:val="002C7674"/>
    <w:rsid w:val="002E2E6B"/>
    <w:rsid w:val="003119AF"/>
    <w:rsid w:val="00312FBB"/>
    <w:rsid w:val="00315EEC"/>
    <w:rsid w:val="00355F97"/>
    <w:rsid w:val="00373F44"/>
    <w:rsid w:val="003835F9"/>
    <w:rsid w:val="0039122F"/>
    <w:rsid w:val="0040452F"/>
    <w:rsid w:val="0040469E"/>
    <w:rsid w:val="00425F4D"/>
    <w:rsid w:val="004675DB"/>
    <w:rsid w:val="0047575C"/>
    <w:rsid w:val="00492067"/>
    <w:rsid w:val="004A2F52"/>
    <w:rsid w:val="004A6A0B"/>
    <w:rsid w:val="004A724D"/>
    <w:rsid w:val="004B2F99"/>
    <w:rsid w:val="004B4049"/>
    <w:rsid w:val="004B7314"/>
    <w:rsid w:val="004C193E"/>
    <w:rsid w:val="004C7B7A"/>
    <w:rsid w:val="004D158A"/>
    <w:rsid w:val="004D531A"/>
    <w:rsid w:val="004D5F95"/>
    <w:rsid w:val="004E2F31"/>
    <w:rsid w:val="004E3610"/>
    <w:rsid w:val="00501991"/>
    <w:rsid w:val="0050272B"/>
    <w:rsid w:val="0053253B"/>
    <w:rsid w:val="005466DE"/>
    <w:rsid w:val="00551BC0"/>
    <w:rsid w:val="005619EB"/>
    <w:rsid w:val="0056214C"/>
    <w:rsid w:val="00571A76"/>
    <w:rsid w:val="00572C55"/>
    <w:rsid w:val="005814CB"/>
    <w:rsid w:val="005901A5"/>
    <w:rsid w:val="005A3743"/>
    <w:rsid w:val="005B1216"/>
    <w:rsid w:val="005B3039"/>
    <w:rsid w:val="005B75A4"/>
    <w:rsid w:val="005C33BD"/>
    <w:rsid w:val="005C5C76"/>
    <w:rsid w:val="005C73C7"/>
    <w:rsid w:val="005E1833"/>
    <w:rsid w:val="005E3303"/>
    <w:rsid w:val="005E5501"/>
    <w:rsid w:val="005E7660"/>
    <w:rsid w:val="005F2001"/>
    <w:rsid w:val="005F4442"/>
    <w:rsid w:val="00604443"/>
    <w:rsid w:val="00621393"/>
    <w:rsid w:val="00624D4F"/>
    <w:rsid w:val="006309F2"/>
    <w:rsid w:val="006410CD"/>
    <w:rsid w:val="006438A4"/>
    <w:rsid w:val="00645899"/>
    <w:rsid w:val="00660204"/>
    <w:rsid w:val="00664E8C"/>
    <w:rsid w:val="00687F1B"/>
    <w:rsid w:val="006B1995"/>
    <w:rsid w:val="006B4455"/>
    <w:rsid w:val="006B7456"/>
    <w:rsid w:val="006C0DF6"/>
    <w:rsid w:val="006C4304"/>
    <w:rsid w:val="006F4672"/>
    <w:rsid w:val="007037C6"/>
    <w:rsid w:val="00716257"/>
    <w:rsid w:val="007257AF"/>
    <w:rsid w:val="0072612A"/>
    <w:rsid w:val="00730682"/>
    <w:rsid w:val="0073507D"/>
    <w:rsid w:val="007400F0"/>
    <w:rsid w:val="0074151A"/>
    <w:rsid w:val="0074379E"/>
    <w:rsid w:val="00747133"/>
    <w:rsid w:val="0075022C"/>
    <w:rsid w:val="0078014E"/>
    <w:rsid w:val="00782596"/>
    <w:rsid w:val="007878C1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647B"/>
    <w:rsid w:val="00847954"/>
    <w:rsid w:val="00850F7E"/>
    <w:rsid w:val="00873D26"/>
    <w:rsid w:val="008812CB"/>
    <w:rsid w:val="008A0EB9"/>
    <w:rsid w:val="008B54AD"/>
    <w:rsid w:val="008D3891"/>
    <w:rsid w:val="008E5DFE"/>
    <w:rsid w:val="008E62F9"/>
    <w:rsid w:val="00901EF4"/>
    <w:rsid w:val="009341EA"/>
    <w:rsid w:val="00935422"/>
    <w:rsid w:val="00954292"/>
    <w:rsid w:val="00957B98"/>
    <w:rsid w:val="00957C37"/>
    <w:rsid w:val="00966054"/>
    <w:rsid w:val="00966918"/>
    <w:rsid w:val="009673A3"/>
    <w:rsid w:val="0097118C"/>
    <w:rsid w:val="009A508E"/>
    <w:rsid w:val="009A54CA"/>
    <w:rsid w:val="009B2060"/>
    <w:rsid w:val="009B44B8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C294F"/>
    <w:rsid w:val="00AC3D33"/>
    <w:rsid w:val="00AD7EAF"/>
    <w:rsid w:val="00AE5676"/>
    <w:rsid w:val="00AF2188"/>
    <w:rsid w:val="00B03CFF"/>
    <w:rsid w:val="00B04AF4"/>
    <w:rsid w:val="00B16D7A"/>
    <w:rsid w:val="00B235DE"/>
    <w:rsid w:val="00B4002A"/>
    <w:rsid w:val="00B524B0"/>
    <w:rsid w:val="00B917B9"/>
    <w:rsid w:val="00BA0889"/>
    <w:rsid w:val="00BA2621"/>
    <w:rsid w:val="00BB0D2F"/>
    <w:rsid w:val="00BB440C"/>
    <w:rsid w:val="00BB738D"/>
    <w:rsid w:val="00BC240B"/>
    <w:rsid w:val="00BC3DD0"/>
    <w:rsid w:val="00C04B17"/>
    <w:rsid w:val="00C06491"/>
    <w:rsid w:val="00C1622A"/>
    <w:rsid w:val="00C35B25"/>
    <w:rsid w:val="00C43810"/>
    <w:rsid w:val="00C44627"/>
    <w:rsid w:val="00C45570"/>
    <w:rsid w:val="00C5437F"/>
    <w:rsid w:val="00C647CE"/>
    <w:rsid w:val="00C74548"/>
    <w:rsid w:val="00CA66F0"/>
    <w:rsid w:val="00CB34B5"/>
    <w:rsid w:val="00CC0AB1"/>
    <w:rsid w:val="00D04C0F"/>
    <w:rsid w:val="00D17AB7"/>
    <w:rsid w:val="00D241CC"/>
    <w:rsid w:val="00D24D2C"/>
    <w:rsid w:val="00D4457C"/>
    <w:rsid w:val="00D54A26"/>
    <w:rsid w:val="00DD20C9"/>
    <w:rsid w:val="00DE10E9"/>
    <w:rsid w:val="00DE1E86"/>
    <w:rsid w:val="00DE5BDD"/>
    <w:rsid w:val="00DF379F"/>
    <w:rsid w:val="00E06C17"/>
    <w:rsid w:val="00E4602A"/>
    <w:rsid w:val="00E47253"/>
    <w:rsid w:val="00E473B5"/>
    <w:rsid w:val="00E53138"/>
    <w:rsid w:val="00E553E2"/>
    <w:rsid w:val="00E7095D"/>
    <w:rsid w:val="00E7344E"/>
    <w:rsid w:val="00E77228"/>
    <w:rsid w:val="00E82375"/>
    <w:rsid w:val="00E8387A"/>
    <w:rsid w:val="00E87B40"/>
    <w:rsid w:val="00E921AD"/>
    <w:rsid w:val="00EA3BF4"/>
    <w:rsid w:val="00EA6686"/>
    <w:rsid w:val="00EB7437"/>
    <w:rsid w:val="00EE66A7"/>
    <w:rsid w:val="00EF1A54"/>
    <w:rsid w:val="00EF7224"/>
    <w:rsid w:val="00F11D8D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7CA"/>
    <w:rsid w:val="00F94C52"/>
    <w:rsid w:val="00FA33C2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7B054-5F0E-4249-B6B0-0E7735ACE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2</cp:revision>
  <cp:lastPrinted>2022-04-05T13:09:00Z</cp:lastPrinted>
  <dcterms:created xsi:type="dcterms:W3CDTF">2023-11-14T18:53:00Z</dcterms:created>
  <dcterms:modified xsi:type="dcterms:W3CDTF">2023-11-14T18:53:00Z</dcterms:modified>
</cp:coreProperties>
</file>