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0A6756C9"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946AD4">
        <w:rPr>
          <w:rFonts w:ascii="Consolas" w:hAnsi="Consolas"/>
          <w:b/>
          <w:bCs/>
          <w:color w:val="000000" w:themeColor="text1"/>
          <w:sz w:val="28"/>
          <w:szCs w:val="28"/>
        </w:rPr>
        <w:t>083/2025</w:t>
      </w:r>
    </w:p>
    <w:p w14:paraId="345BED3A" w14:textId="0C50191B"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946AD4">
        <w:rPr>
          <w:rFonts w:ascii="Consolas" w:hAnsi="Consolas"/>
          <w:b/>
          <w:bCs/>
          <w:color w:val="000000" w:themeColor="text1"/>
          <w:sz w:val="28"/>
          <w:szCs w:val="28"/>
        </w:rPr>
        <w:t>056/2025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4370957"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428CAC94"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043AC4">
        <w:rPr>
          <w:rFonts w:ascii="Consolas" w:hAnsi="Consolas"/>
          <w:b/>
          <w:bCs/>
          <w:sz w:val="28"/>
          <w:szCs w:val="28"/>
        </w:rPr>
        <w:t>447.200,50</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043AC4" w:rsidRPr="00043AC4">
        <w:rPr>
          <w:rFonts w:ascii="Consolas" w:hAnsi="Consolas"/>
          <w:b/>
          <w:bCs/>
          <w:sz w:val="28"/>
          <w:szCs w:val="28"/>
        </w:rPr>
        <w:t>QUATROCENTOS E QUARENTA E SETE MIL E DUZENTOS REAIS E CINQUENTA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E536F24"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770965">
        <w:rPr>
          <w:rFonts w:ascii="Consolas" w:hAnsi="Consolas"/>
          <w:bCs/>
          <w:sz w:val="28"/>
          <w:szCs w:val="28"/>
        </w:rPr>
        <w:t>17</w:t>
      </w:r>
      <w:r w:rsidR="00584B9C" w:rsidRPr="00E72AD9">
        <w:rPr>
          <w:rFonts w:ascii="Consolas" w:hAnsi="Consolas"/>
          <w:bCs/>
          <w:sz w:val="28"/>
          <w:szCs w:val="28"/>
        </w:rPr>
        <w:t>/</w:t>
      </w:r>
      <w:r w:rsidR="00117B7A">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777A2747"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6E279DB3" w14:textId="5F9AF4C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ACEED1D"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2.1.1. Os interessados deverão atender às condições exigidas no cadastramento no Sicaf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3.9. Não poderá se beneficiar do tratamento jurídico diferenciado estabelecido nos arts.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item(ns)</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D32352">
          <w:rPr>
            <w:rStyle w:val="Hyperlink"/>
            <w:rFonts w:ascii="Consolas" w:eastAsia="Zurich BT" w:hAnsi="Consolas" w:cs="Times New Roman"/>
            <w:color w:val="auto"/>
            <w:sz w:val="28"/>
            <w:szCs w:val="28"/>
            <w:u w:val="none"/>
          </w:rPr>
          <w:t>arts.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(Sicaf);</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D32352">
          <w:rPr>
            <w:rStyle w:val="Hyperlink"/>
            <w:rFonts w:ascii="Consolas" w:hAnsi="Consolas" w:cs="Times New Roman"/>
            <w:color w:val="auto"/>
            <w:sz w:val="28"/>
            <w:szCs w:val="28"/>
            <w:u w:val="none"/>
          </w:rPr>
          <w:t>arts.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9E41C02"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C53434" w:rsidRPr="00C53434">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item(ns),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1EE5053D" w14:textId="77777777" w:rsidR="00117B7A" w:rsidRPr="003732C7" w:rsidRDefault="00117B7A" w:rsidP="00117B7A">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7B26C39"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946AD4">
        <w:rPr>
          <w:rFonts w:ascii="Consolas" w:hAnsi="Consolas"/>
          <w:b/>
          <w:bCs/>
          <w:sz w:val="28"/>
          <w:szCs w:val="28"/>
        </w:rPr>
        <w:t>083/2025</w:t>
      </w:r>
    </w:p>
    <w:p w14:paraId="759BE40C" w14:textId="7AE3E1F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0AA92743"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759"/>
        <w:gridCol w:w="4664"/>
        <w:gridCol w:w="1020"/>
        <w:gridCol w:w="756"/>
        <w:gridCol w:w="844"/>
        <w:gridCol w:w="1036"/>
      </w:tblGrid>
      <w:tr w:rsidR="00043AC4" w:rsidRPr="00043AC4" w14:paraId="2A343A52" w14:textId="77777777" w:rsidTr="006B0CA6">
        <w:trPr>
          <w:trHeight w:val="20"/>
          <w:jc w:val="center"/>
        </w:trPr>
        <w:tc>
          <w:tcPr>
            <w:tcW w:w="550" w:type="dxa"/>
            <w:shd w:val="clear" w:color="auto" w:fill="D9D9D9" w:themeFill="background1" w:themeFillShade="D9"/>
            <w:noWrap/>
          </w:tcPr>
          <w:p w14:paraId="40216DF5"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ITEM</w:t>
            </w:r>
          </w:p>
        </w:tc>
        <w:tc>
          <w:tcPr>
            <w:tcW w:w="759" w:type="dxa"/>
            <w:shd w:val="clear" w:color="auto" w:fill="D9D9D9" w:themeFill="background1" w:themeFillShade="D9"/>
          </w:tcPr>
          <w:p w14:paraId="5D84287E"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CÓDIGO</w:t>
            </w:r>
          </w:p>
        </w:tc>
        <w:tc>
          <w:tcPr>
            <w:tcW w:w="4664" w:type="dxa"/>
            <w:shd w:val="clear" w:color="auto" w:fill="D9D9D9" w:themeFill="background1" w:themeFillShade="D9"/>
            <w:noWrap/>
          </w:tcPr>
          <w:p w14:paraId="32125778"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ESPECIFICAÇÃO</w:t>
            </w:r>
          </w:p>
        </w:tc>
        <w:tc>
          <w:tcPr>
            <w:tcW w:w="1020" w:type="dxa"/>
            <w:shd w:val="clear" w:color="auto" w:fill="D9D9D9" w:themeFill="background1" w:themeFillShade="D9"/>
            <w:noWrap/>
          </w:tcPr>
          <w:p w14:paraId="04B26D71" w14:textId="77777777" w:rsidR="00606BEF" w:rsidRPr="00043AC4" w:rsidRDefault="00606BEF" w:rsidP="000A6622">
            <w:pPr>
              <w:jc w:val="center"/>
              <w:rPr>
                <w:rFonts w:ascii="Consolas" w:hAnsi="Consolas"/>
                <w:b/>
                <w:bCs/>
                <w:color w:val="000000" w:themeColor="text1"/>
                <w:sz w:val="16"/>
                <w:szCs w:val="16"/>
              </w:rPr>
            </w:pPr>
            <w:r w:rsidRPr="00043AC4">
              <w:rPr>
                <w:rFonts w:ascii="Consolas" w:hAnsi="Consolas"/>
                <w:b/>
                <w:bCs/>
                <w:color w:val="000000" w:themeColor="text1"/>
                <w:sz w:val="16"/>
                <w:szCs w:val="16"/>
              </w:rPr>
              <w:t>QUANTIDADE</w:t>
            </w:r>
          </w:p>
        </w:tc>
        <w:tc>
          <w:tcPr>
            <w:tcW w:w="756" w:type="dxa"/>
            <w:shd w:val="clear" w:color="auto" w:fill="D9D9D9" w:themeFill="background1" w:themeFillShade="D9"/>
            <w:noWrap/>
          </w:tcPr>
          <w:p w14:paraId="4C1D292B" w14:textId="77777777" w:rsidR="00606BEF" w:rsidRPr="00043AC4" w:rsidRDefault="00606BEF" w:rsidP="000A6622">
            <w:pPr>
              <w:jc w:val="center"/>
              <w:rPr>
                <w:rFonts w:ascii="Consolas" w:hAnsi="Consolas"/>
                <w:b/>
                <w:bCs/>
                <w:color w:val="000000" w:themeColor="text1"/>
                <w:sz w:val="16"/>
                <w:szCs w:val="16"/>
              </w:rPr>
            </w:pPr>
            <w:r w:rsidRPr="00043AC4">
              <w:rPr>
                <w:rFonts w:ascii="Consolas" w:hAnsi="Consolas"/>
                <w:b/>
                <w:bCs/>
                <w:color w:val="000000" w:themeColor="text1"/>
                <w:sz w:val="16"/>
                <w:szCs w:val="16"/>
              </w:rPr>
              <w:t>UNIDADE</w:t>
            </w:r>
          </w:p>
        </w:tc>
        <w:tc>
          <w:tcPr>
            <w:tcW w:w="844" w:type="dxa"/>
            <w:shd w:val="clear" w:color="auto" w:fill="D9D9D9" w:themeFill="background1" w:themeFillShade="D9"/>
          </w:tcPr>
          <w:p w14:paraId="15C13B67"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VALOR</w:t>
            </w:r>
          </w:p>
          <w:p w14:paraId="31109DA9"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UNITÁRIO</w:t>
            </w:r>
          </w:p>
          <w:p w14:paraId="657D1B8F"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R$</w:t>
            </w:r>
          </w:p>
        </w:tc>
        <w:tc>
          <w:tcPr>
            <w:tcW w:w="1036" w:type="dxa"/>
            <w:shd w:val="clear" w:color="auto" w:fill="D9D9D9" w:themeFill="background1" w:themeFillShade="D9"/>
            <w:noWrap/>
          </w:tcPr>
          <w:p w14:paraId="0B971B83"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VALOR</w:t>
            </w:r>
          </w:p>
          <w:p w14:paraId="3F072CE8"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TOTAL</w:t>
            </w:r>
          </w:p>
          <w:p w14:paraId="1152A297"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R$</w:t>
            </w:r>
          </w:p>
        </w:tc>
      </w:tr>
      <w:tr w:rsidR="00043AC4" w:rsidRPr="00043AC4" w14:paraId="12A9D1FB" w14:textId="77777777" w:rsidTr="00860421">
        <w:trPr>
          <w:trHeight w:val="20"/>
          <w:jc w:val="center"/>
        </w:trPr>
        <w:tc>
          <w:tcPr>
            <w:tcW w:w="9629" w:type="dxa"/>
            <w:gridSpan w:val="7"/>
            <w:shd w:val="clear" w:color="auto" w:fill="D9D9D9" w:themeFill="background1" w:themeFillShade="D9"/>
            <w:noWrap/>
          </w:tcPr>
          <w:p w14:paraId="5326CD96" w14:textId="00CA1F0B" w:rsidR="00506A7E" w:rsidRPr="00043AC4" w:rsidRDefault="00506A7E"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COTA PRINCIPAL</w:t>
            </w:r>
          </w:p>
        </w:tc>
      </w:tr>
      <w:tr w:rsidR="00043AC4" w:rsidRPr="00043AC4" w14:paraId="20903F89" w14:textId="77777777" w:rsidTr="006B0CA6">
        <w:trPr>
          <w:trHeight w:val="20"/>
          <w:jc w:val="center"/>
        </w:trPr>
        <w:tc>
          <w:tcPr>
            <w:tcW w:w="550" w:type="dxa"/>
            <w:noWrap/>
            <w:vAlign w:val="bottom"/>
          </w:tcPr>
          <w:p w14:paraId="30AE2FDC" w14:textId="12DF5C96" w:rsidR="00043AC4" w:rsidRPr="00043AC4" w:rsidRDefault="00043AC4" w:rsidP="00043AC4">
            <w:pPr>
              <w:jc w:val="center"/>
              <w:rPr>
                <w:rFonts w:ascii="Consolas" w:eastAsia="Arial" w:hAnsi="Consolas"/>
                <w:b/>
                <w:bCs/>
                <w:color w:val="000000" w:themeColor="text1"/>
                <w:sz w:val="16"/>
                <w:szCs w:val="16"/>
              </w:rPr>
            </w:pPr>
            <w:r w:rsidRPr="00043AC4">
              <w:rPr>
                <w:rFonts w:ascii="Consolas" w:hAnsi="Consolas"/>
                <w:color w:val="000000" w:themeColor="text1"/>
                <w:sz w:val="16"/>
                <w:szCs w:val="16"/>
              </w:rPr>
              <w:t>1</w:t>
            </w:r>
          </w:p>
        </w:tc>
        <w:tc>
          <w:tcPr>
            <w:tcW w:w="759" w:type="dxa"/>
            <w:vAlign w:val="bottom"/>
          </w:tcPr>
          <w:p w14:paraId="256EDD1F" w14:textId="0EAD1158"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67590</w:t>
            </w:r>
          </w:p>
        </w:tc>
        <w:tc>
          <w:tcPr>
            <w:tcW w:w="4664" w:type="dxa"/>
            <w:noWrap/>
            <w:vAlign w:val="bottom"/>
          </w:tcPr>
          <w:p w14:paraId="2925ABB4" w14:textId="44FD1EB7" w:rsidR="00043AC4" w:rsidRPr="00043AC4" w:rsidRDefault="00043AC4" w:rsidP="00043AC4">
            <w:pPr>
              <w:jc w:val="both"/>
              <w:rPr>
                <w:rFonts w:ascii="Consolas" w:eastAsia="Arial" w:hAnsi="Consolas"/>
                <w:b/>
                <w:bCs/>
                <w:color w:val="000000" w:themeColor="text1"/>
                <w:sz w:val="16"/>
                <w:szCs w:val="16"/>
              </w:rPr>
            </w:pPr>
            <w:r w:rsidRPr="00043AC4">
              <w:rPr>
                <w:rFonts w:ascii="Consolas" w:hAnsi="Consolas"/>
                <w:color w:val="000000" w:themeColor="text1"/>
                <w:sz w:val="16"/>
                <w:szCs w:val="16"/>
              </w:rPr>
              <w:t xml:space="preserve">CONCRETO USINADO FCK 20. </w:t>
            </w:r>
          </w:p>
        </w:tc>
        <w:tc>
          <w:tcPr>
            <w:tcW w:w="1020" w:type="dxa"/>
            <w:noWrap/>
            <w:vAlign w:val="bottom"/>
          </w:tcPr>
          <w:p w14:paraId="2538F022" w14:textId="60E121D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75</w:t>
            </w:r>
          </w:p>
        </w:tc>
        <w:tc>
          <w:tcPr>
            <w:tcW w:w="756" w:type="dxa"/>
            <w:noWrap/>
            <w:vAlign w:val="bottom"/>
          </w:tcPr>
          <w:p w14:paraId="146116BB" w14:textId="32FC7B11" w:rsidR="00043AC4" w:rsidRPr="00043AC4" w:rsidRDefault="00043AC4" w:rsidP="00043AC4">
            <w:pPr>
              <w:jc w:val="center"/>
              <w:rPr>
                <w:rFonts w:ascii="Consolas" w:eastAsia="Arial"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6BB1B742" w14:textId="68D2DA4B"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643,62</w:t>
            </w:r>
          </w:p>
        </w:tc>
        <w:tc>
          <w:tcPr>
            <w:tcW w:w="1036" w:type="dxa"/>
            <w:noWrap/>
            <w:vAlign w:val="bottom"/>
          </w:tcPr>
          <w:p w14:paraId="1BD04914" w14:textId="26AAEC4B"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48.271,50 </w:t>
            </w:r>
          </w:p>
        </w:tc>
      </w:tr>
      <w:tr w:rsidR="00043AC4" w:rsidRPr="00043AC4" w14:paraId="370B3631" w14:textId="77777777" w:rsidTr="006B0CA6">
        <w:trPr>
          <w:trHeight w:val="20"/>
          <w:jc w:val="center"/>
        </w:trPr>
        <w:tc>
          <w:tcPr>
            <w:tcW w:w="550" w:type="dxa"/>
            <w:noWrap/>
            <w:vAlign w:val="bottom"/>
          </w:tcPr>
          <w:p w14:paraId="08DDD729" w14:textId="0637BC5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w:t>
            </w:r>
          </w:p>
        </w:tc>
        <w:tc>
          <w:tcPr>
            <w:tcW w:w="759" w:type="dxa"/>
            <w:vAlign w:val="bottom"/>
          </w:tcPr>
          <w:p w14:paraId="4193F04C" w14:textId="233FEBFB"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67589</w:t>
            </w:r>
          </w:p>
        </w:tc>
        <w:tc>
          <w:tcPr>
            <w:tcW w:w="4664" w:type="dxa"/>
            <w:noWrap/>
            <w:vAlign w:val="bottom"/>
          </w:tcPr>
          <w:p w14:paraId="63767A7C" w14:textId="664CC862"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30. </w:t>
            </w:r>
          </w:p>
        </w:tc>
        <w:tc>
          <w:tcPr>
            <w:tcW w:w="1020" w:type="dxa"/>
            <w:noWrap/>
            <w:vAlign w:val="bottom"/>
          </w:tcPr>
          <w:p w14:paraId="5345CFF2" w14:textId="2AB04D6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75</w:t>
            </w:r>
          </w:p>
        </w:tc>
        <w:tc>
          <w:tcPr>
            <w:tcW w:w="756" w:type="dxa"/>
            <w:noWrap/>
            <w:vAlign w:val="bottom"/>
          </w:tcPr>
          <w:p w14:paraId="38475C25" w14:textId="4895BD7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24A6BA21" w14:textId="339314D1"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760,62</w:t>
            </w:r>
          </w:p>
        </w:tc>
        <w:tc>
          <w:tcPr>
            <w:tcW w:w="1036" w:type="dxa"/>
            <w:noWrap/>
            <w:vAlign w:val="bottom"/>
          </w:tcPr>
          <w:p w14:paraId="2B3F50CB" w14:textId="2C925671"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57.046,50 </w:t>
            </w:r>
          </w:p>
        </w:tc>
      </w:tr>
      <w:tr w:rsidR="00043AC4" w:rsidRPr="00043AC4" w14:paraId="1378FB6B" w14:textId="77777777" w:rsidTr="006B0CA6">
        <w:trPr>
          <w:trHeight w:val="20"/>
          <w:jc w:val="center"/>
        </w:trPr>
        <w:tc>
          <w:tcPr>
            <w:tcW w:w="550" w:type="dxa"/>
            <w:noWrap/>
            <w:vAlign w:val="bottom"/>
          </w:tcPr>
          <w:p w14:paraId="277C0A79" w14:textId="050AEF97"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w:t>
            </w:r>
          </w:p>
        </w:tc>
        <w:tc>
          <w:tcPr>
            <w:tcW w:w="759" w:type="dxa"/>
            <w:vAlign w:val="bottom"/>
          </w:tcPr>
          <w:p w14:paraId="5CAA83B8" w14:textId="0F9632B9"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67651</w:t>
            </w:r>
          </w:p>
        </w:tc>
        <w:tc>
          <w:tcPr>
            <w:tcW w:w="4664" w:type="dxa"/>
            <w:noWrap/>
            <w:vAlign w:val="bottom"/>
          </w:tcPr>
          <w:p w14:paraId="148C19CA" w14:textId="1024A5E5"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PARA APLICAÇÃO A FRIO - SACO 25KG </w:t>
            </w:r>
          </w:p>
        </w:tc>
        <w:tc>
          <w:tcPr>
            <w:tcW w:w="1020" w:type="dxa"/>
            <w:noWrap/>
            <w:vAlign w:val="bottom"/>
          </w:tcPr>
          <w:p w14:paraId="5DC61C18" w14:textId="68FD0EF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1.125</w:t>
            </w:r>
          </w:p>
        </w:tc>
        <w:tc>
          <w:tcPr>
            <w:tcW w:w="756" w:type="dxa"/>
            <w:noWrap/>
            <w:vAlign w:val="bottom"/>
          </w:tcPr>
          <w:p w14:paraId="1430AA06" w14:textId="4F35071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29F771D6" w14:textId="405D7E2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66,61</w:t>
            </w:r>
          </w:p>
        </w:tc>
        <w:tc>
          <w:tcPr>
            <w:tcW w:w="1036" w:type="dxa"/>
            <w:noWrap/>
            <w:vAlign w:val="bottom"/>
          </w:tcPr>
          <w:p w14:paraId="14D6E76D" w14:textId="5DBE8479"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74.936,25 </w:t>
            </w:r>
          </w:p>
        </w:tc>
      </w:tr>
      <w:tr w:rsidR="00043AC4" w:rsidRPr="00043AC4" w14:paraId="58AB50F2" w14:textId="77777777" w:rsidTr="006B0CA6">
        <w:trPr>
          <w:trHeight w:val="20"/>
          <w:jc w:val="center"/>
        </w:trPr>
        <w:tc>
          <w:tcPr>
            <w:tcW w:w="550" w:type="dxa"/>
            <w:noWrap/>
            <w:vAlign w:val="bottom"/>
          </w:tcPr>
          <w:p w14:paraId="36374490" w14:textId="70ED070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9" w:type="dxa"/>
            <w:vAlign w:val="bottom"/>
          </w:tcPr>
          <w:p w14:paraId="014E108C" w14:textId="50334EB1"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70286</w:t>
            </w:r>
          </w:p>
        </w:tc>
        <w:tc>
          <w:tcPr>
            <w:tcW w:w="4664" w:type="dxa"/>
            <w:noWrap/>
            <w:vAlign w:val="bottom"/>
          </w:tcPr>
          <w:p w14:paraId="2ADD823C" w14:textId="5B5EAA26"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 CBUQ FAIXA III </w:t>
            </w:r>
          </w:p>
        </w:tc>
        <w:tc>
          <w:tcPr>
            <w:tcW w:w="1020" w:type="dxa"/>
            <w:noWrap/>
            <w:vAlign w:val="bottom"/>
          </w:tcPr>
          <w:p w14:paraId="0ED9F432" w14:textId="59B26971"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188</w:t>
            </w:r>
          </w:p>
        </w:tc>
        <w:tc>
          <w:tcPr>
            <w:tcW w:w="756" w:type="dxa"/>
            <w:noWrap/>
            <w:vAlign w:val="bottom"/>
          </w:tcPr>
          <w:p w14:paraId="5A79CA36" w14:textId="2C83F4A3"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TON</w:t>
            </w:r>
          </w:p>
        </w:tc>
        <w:tc>
          <w:tcPr>
            <w:tcW w:w="844" w:type="dxa"/>
            <w:vAlign w:val="bottom"/>
          </w:tcPr>
          <w:p w14:paraId="0D4F69FA" w14:textId="5D4CC9D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788</w:t>
            </w:r>
          </w:p>
        </w:tc>
        <w:tc>
          <w:tcPr>
            <w:tcW w:w="1036" w:type="dxa"/>
            <w:noWrap/>
            <w:vAlign w:val="bottom"/>
          </w:tcPr>
          <w:p w14:paraId="3AA14A47" w14:textId="65E8E30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148.144,00 </w:t>
            </w:r>
          </w:p>
        </w:tc>
      </w:tr>
      <w:tr w:rsidR="00043AC4" w:rsidRPr="00043AC4" w14:paraId="614E72CB" w14:textId="77777777" w:rsidTr="006B0CA6">
        <w:trPr>
          <w:trHeight w:val="20"/>
          <w:jc w:val="center"/>
        </w:trPr>
        <w:tc>
          <w:tcPr>
            <w:tcW w:w="550" w:type="dxa"/>
            <w:noWrap/>
            <w:vAlign w:val="bottom"/>
          </w:tcPr>
          <w:p w14:paraId="00B4BFF1" w14:textId="325B334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5</w:t>
            </w:r>
          </w:p>
        </w:tc>
        <w:tc>
          <w:tcPr>
            <w:tcW w:w="759" w:type="dxa"/>
            <w:vAlign w:val="bottom"/>
          </w:tcPr>
          <w:p w14:paraId="313421E5" w14:textId="6FCBF90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15236</w:t>
            </w:r>
          </w:p>
        </w:tc>
        <w:tc>
          <w:tcPr>
            <w:tcW w:w="4664" w:type="dxa"/>
            <w:noWrap/>
            <w:vAlign w:val="bottom"/>
          </w:tcPr>
          <w:p w14:paraId="38052183" w14:textId="7F1E26A9"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EMULSÃO ASFÁLTICA RR 2C - TAMBOR DE 200 LITROS </w:t>
            </w:r>
          </w:p>
        </w:tc>
        <w:tc>
          <w:tcPr>
            <w:tcW w:w="1020" w:type="dxa"/>
            <w:noWrap/>
            <w:vAlign w:val="bottom"/>
          </w:tcPr>
          <w:p w14:paraId="37E38355" w14:textId="42BE116A"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6" w:type="dxa"/>
            <w:noWrap/>
            <w:vAlign w:val="bottom"/>
          </w:tcPr>
          <w:p w14:paraId="2E3222DB" w14:textId="10AED84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546FF044" w14:textId="1EAB6A7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1972,3</w:t>
            </w:r>
          </w:p>
        </w:tc>
        <w:tc>
          <w:tcPr>
            <w:tcW w:w="1036" w:type="dxa"/>
            <w:noWrap/>
            <w:vAlign w:val="bottom"/>
          </w:tcPr>
          <w:p w14:paraId="65615032" w14:textId="312129AF"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7.889,20 </w:t>
            </w:r>
          </w:p>
        </w:tc>
      </w:tr>
      <w:tr w:rsidR="00043AC4" w:rsidRPr="00043AC4" w14:paraId="6FB364BC" w14:textId="77777777" w:rsidTr="00043AC4">
        <w:trPr>
          <w:trHeight w:val="20"/>
          <w:jc w:val="center"/>
        </w:trPr>
        <w:tc>
          <w:tcPr>
            <w:tcW w:w="9629" w:type="dxa"/>
            <w:gridSpan w:val="7"/>
            <w:shd w:val="clear" w:color="auto" w:fill="D9D9D9" w:themeFill="background1" w:themeFillShade="D9"/>
            <w:noWrap/>
          </w:tcPr>
          <w:p w14:paraId="62E1136F" w14:textId="240FC557" w:rsidR="00043AC4" w:rsidRPr="00043AC4" w:rsidRDefault="00043AC4" w:rsidP="00043AC4">
            <w:pPr>
              <w:jc w:val="center"/>
              <w:rPr>
                <w:rFonts w:ascii="Consolas" w:hAnsi="Consolas"/>
                <w:b/>
                <w:bCs/>
                <w:color w:val="000000" w:themeColor="text1"/>
                <w:sz w:val="16"/>
                <w:szCs w:val="16"/>
              </w:rPr>
            </w:pPr>
            <w:r w:rsidRPr="00043AC4">
              <w:rPr>
                <w:rFonts w:ascii="Consolas" w:hAnsi="Consolas"/>
                <w:b/>
                <w:bCs/>
                <w:color w:val="000000" w:themeColor="text1"/>
                <w:sz w:val="16"/>
                <w:szCs w:val="16"/>
              </w:rPr>
              <w:t>COTA RESERVADA</w:t>
            </w:r>
          </w:p>
        </w:tc>
      </w:tr>
      <w:tr w:rsidR="00043AC4" w:rsidRPr="00043AC4" w14:paraId="74C38D85" w14:textId="77777777" w:rsidTr="006B0CA6">
        <w:trPr>
          <w:trHeight w:val="20"/>
          <w:jc w:val="center"/>
        </w:trPr>
        <w:tc>
          <w:tcPr>
            <w:tcW w:w="550" w:type="dxa"/>
            <w:noWrap/>
            <w:vAlign w:val="bottom"/>
          </w:tcPr>
          <w:p w14:paraId="13D52BE6" w14:textId="6038232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w:t>
            </w:r>
          </w:p>
        </w:tc>
        <w:tc>
          <w:tcPr>
            <w:tcW w:w="759" w:type="dxa"/>
            <w:vAlign w:val="bottom"/>
          </w:tcPr>
          <w:p w14:paraId="7401E2D4" w14:textId="64AA616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67590</w:t>
            </w:r>
          </w:p>
        </w:tc>
        <w:tc>
          <w:tcPr>
            <w:tcW w:w="4664" w:type="dxa"/>
            <w:noWrap/>
            <w:vAlign w:val="bottom"/>
          </w:tcPr>
          <w:p w14:paraId="0767DBC6" w14:textId="776736AE"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20. </w:t>
            </w:r>
          </w:p>
        </w:tc>
        <w:tc>
          <w:tcPr>
            <w:tcW w:w="1020" w:type="dxa"/>
            <w:noWrap/>
            <w:vAlign w:val="bottom"/>
          </w:tcPr>
          <w:p w14:paraId="3666FF0A" w14:textId="4DA9ACF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25</w:t>
            </w:r>
          </w:p>
        </w:tc>
        <w:tc>
          <w:tcPr>
            <w:tcW w:w="756" w:type="dxa"/>
            <w:noWrap/>
            <w:vAlign w:val="bottom"/>
          </w:tcPr>
          <w:p w14:paraId="285300BF" w14:textId="015E68D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13505843" w14:textId="1DE7B38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643,62</w:t>
            </w:r>
          </w:p>
        </w:tc>
        <w:tc>
          <w:tcPr>
            <w:tcW w:w="1036" w:type="dxa"/>
            <w:noWrap/>
            <w:vAlign w:val="bottom"/>
          </w:tcPr>
          <w:p w14:paraId="0C56B0A6" w14:textId="5CE006B5"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16.090,50 </w:t>
            </w:r>
          </w:p>
        </w:tc>
      </w:tr>
      <w:tr w:rsidR="00043AC4" w:rsidRPr="00043AC4" w14:paraId="0060B161" w14:textId="77777777" w:rsidTr="006B0CA6">
        <w:trPr>
          <w:trHeight w:val="20"/>
          <w:jc w:val="center"/>
        </w:trPr>
        <w:tc>
          <w:tcPr>
            <w:tcW w:w="550" w:type="dxa"/>
            <w:noWrap/>
            <w:vAlign w:val="bottom"/>
          </w:tcPr>
          <w:p w14:paraId="05E34F2F" w14:textId="196E34F8"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w:t>
            </w:r>
          </w:p>
        </w:tc>
        <w:tc>
          <w:tcPr>
            <w:tcW w:w="759" w:type="dxa"/>
            <w:vAlign w:val="bottom"/>
          </w:tcPr>
          <w:p w14:paraId="7C616748" w14:textId="33F2DCC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67589</w:t>
            </w:r>
          </w:p>
        </w:tc>
        <w:tc>
          <w:tcPr>
            <w:tcW w:w="4664" w:type="dxa"/>
            <w:noWrap/>
            <w:vAlign w:val="bottom"/>
          </w:tcPr>
          <w:p w14:paraId="3FC4319D" w14:textId="070C40C5"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30. </w:t>
            </w:r>
          </w:p>
        </w:tc>
        <w:tc>
          <w:tcPr>
            <w:tcW w:w="1020" w:type="dxa"/>
            <w:noWrap/>
            <w:vAlign w:val="bottom"/>
          </w:tcPr>
          <w:p w14:paraId="64B022A2" w14:textId="7C1D78D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25</w:t>
            </w:r>
          </w:p>
        </w:tc>
        <w:tc>
          <w:tcPr>
            <w:tcW w:w="756" w:type="dxa"/>
            <w:noWrap/>
            <w:vAlign w:val="bottom"/>
          </w:tcPr>
          <w:p w14:paraId="542D8F72" w14:textId="11B0CD0F"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72E4E626" w14:textId="46B777EA"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760,62</w:t>
            </w:r>
          </w:p>
        </w:tc>
        <w:tc>
          <w:tcPr>
            <w:tcW w:w="1036" w:type="dxa"/>
            <w:noWrap/>
            <w:vAlign w:val="bottom"/>
          </w:tcPr>
          <w:p w14:paraId="525E228F" w14:textId="07802015"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19.015,50 </w:t>
            </w:r>
          </w:p>
        </w:tc>
      </w:tr>
      <w:tr w:rsidR="00043AC4" w:rsidRPr="00043AC4" w14:paraId="466E1B9E" w14:textId="77777777" w:rsidTr="006B0CA6">
        <w:trPr>
          <w:trHeight w:val="20"/>
          <w:jc w:val="center"/>
        </w:trPr>
        <w:tc>
          <w:tcPr>
            <w:tcW w:w="550" w:type="dxa"/>
            <w:noWrap/>
            <w:vAlign w:val="bottom"/>
          </w:tcPr>
          <w:p w14:paraId="70487D90" w14:textId="595B7176"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w:t>
            </w:r>
          </w:p>
        </w:tc>
        <w:tc>
          <w:tcPr>
            <w:tcW w:w="759" w:type="dxa"/>
            <w:vAlign w:val="bottom"/>
          </w:tcPr>
          <w:p w14:paraId="2805E58A" w14:textId="241C9FA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67651</w:t>
            </w:r>
          </w:p>
        </w:tc>
        <w:tc>
          <w:tcPr>
            <w:tcW w:w="4664" w:type="dxa"/>
            <w:noWrap/>
            <w:vAlign w:val="bottom"/>
          </w:tcPr>
          <w:p w14:paraId="0543AC17" w14:textId="79266139"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PARA APLICAÇÃO A FRIO - SACO 25KG </w:t>
            </w:r>
          </w:p>
        </w:tc>
        <w:tc>
          <w:tcPr>
            <w:tcW w:w="1020" w:type="dxa"/>
            <w:noWrap/>
            <w:vAlign w:val="bottom"/>
          </w:tcPr>
          <w:p w14:paraId="102D9060" w14:textId="506CBC7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375</w:t>
            </w:r>
          </w:p>
        </w:tc>
        <w:tc>
          <w:tcPr>
            <w:tcW w:w="756" w:type="dxa"/>
            <w:noWrap/>
            <w:vAlign w:val="bottom"/>
          </w:tcPr>
          <w:p w14:paraId="3F08782F" w14:textId="76863B4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42F77D96" w14:textId="169BFE4A"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66,61</w:t>
            </w:r>
          </w:p>
        </w:tc>
        <w:tc>
          <w:tcPr>
            <w:tcW w:w="1036" w:type="dxa"/>
            <w:noWrap/>
            <w:vAlign w:val="bottom"/>
          </w:tcPr>
          <w:p w14:paraId="2B99CD84" w14:textId="7977100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24.978,75 </w:t>
            </w:r>
          </w:p>
        </w:tc>
      </w:tr>
      <w:tr w:rsidR="00043AC4" w:rsidRPr="00043AC4" w14:paraId="22495326" w14:textId="77777777" w:rsidTr="006B0CA6">
        <w:trPr>
          <w:trHeight w:val="20"/>
          <w:jc w:val="center"/>
        </w:trPr>
        <w:tc>
          <w:tcPr>
            <w:tcW w:w="550" w:type="dxa"/>
            <w:noWrap/>
            <w:vAlign w:val="bottom"/>
          </w:tcPr>
          <w:p w14:paraId="0654D051" w14:textId="67AFEB9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9" w:type="dxa"/>
            <w:vAlign w:val="bottom"/>
          </w:tcPr>
          <w:p w14:paraId="7EC879B4" w14:textId="62EEA9B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70286</w:t>
            </w:r>
          </w:p>
        </w:tc>
        <w:tc>
          <w:tcPr>
            <w:tcW w:w="4664" w:type="dxa"/>
            <w:noWrap/>
            <w:vAlign w:val="bottom"/>
          </w:tcPr>
          <w:p w14:paraId="6BF1FD20" w14:textId="78F0EC53"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 CBUQ FAIXA III </w:t>
            </w:r>
          </w:p>
        </w:tc>
        <w:tc>
          <w:tcPr>
            <w:tcW w:w="1020" w:type="dxa"/>
            <w:noWrap/>
            <w:vAlign w:val="bottom"/>
          </w:tcPr>
          <w:p w14:paraId="3D88B5E0" w14:textId="4DA7241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62</w:t>
            </w:r>
          </w:p>
        </w:tc>
        <w:tc>
          <w:tcPr>
            <w:tcW w:w="756" w:type="dxa"/>
            <w:noWrap/>
            <w:vAlign w:val="bottom"/>
          </w:tcPr>
          <w:p w14:paraId="40B638F4" w14:textId="20213F09"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TON</w:t>
            </w:r>
          </w:p>
        </w:tc>
        <w:tc>
          <w:tcPr>
            <w:tcW w:w="844" w:type="dxa"/>
            <w:vAlign w:val="bottom"/>
          </w:tcPr>
          <w:p w14:paraId="29B3B5AB" w14:textId="367BEF39"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788</w:t>
            </w:r>
          </w:p>
        </w:tc>
        <w:tc>
          <w:tcPr>
            <w:tcW w:w="1036" w:type="dxa"/>
            <w:noWrap/>
            <w:vAlign w:val="bottom"/>
          </w:tcPr>
          <w:p w14:paraId="6E4D3078" w14:textId="4B9524F7"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48.856,00 </w:t>
            </w:r>
          </w:p>
        </w:tc>
      </w:tr>
      <w:tr w:rsidR="00043AC4" w:rsidRPr="00043AC4" w14:paraId="2632FF5C" w14:textId="77777777" w:rsidTr="006B0CA6">
        <w:trPr>
          <w:trHeight w:val="20"/>
          <w:jc w:val="center"/>
        </w:trPr>
        <w:tc>
          <w:tcPr>
            <w:tcW w:w="550" w:type="dxa"/>
            <w:noWrap/>
            <w:vAlign w:val="bottom"/>
          </w:tcPr>
          <w:p w14:paraId="76A03BE4" w14:textId="33B7E79B"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5</w:t>
            </w:r>
          </w:p>
        </w:tc>
        <w:tc>
          <w:tcPr>
            <w:tcW w:w="759" w:type="dxa"/>
            <w:vAlign w:val="bottom"/>
          </w:tcPr>
          <w:p w14:paraId="7C269AED" w14:textId="313CF0EA"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15236</w:t>
            </w:r>
          </w:p>
        </w:tc>
        <w:tc>
          <w:tcPr>
            <w:tcW w:w="4664" w:type="dxa"/>
            <w:noWrap/>
            <w:vAlign w:val="bottom"/>
          </w:tcPr>
          <w:p w14:paraId="70127519" w14:textId="09F2FF0D"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EMULSÃO ASFÁLTICA RR 2C - TAMBOR DE 200 LITROS </w:t>
            </w:r>
          </w:p>
        </w:tc>
        <w:tc>
          <w:tcPr>
            <w:tcW w:w="1020" w:type="dxa"/>
            <w:noWrap/>
            <w:vAlign w:val="bottom"/>
          </w:tcPr>
          <w:p w14:paraId="0F233BCB" w14:textId="4A2F587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w:t>
            </w:r>
          </w:p>
        </w:tc>
        <w:tc>
          <w:tcPr>
            <w:tcW w:w="756" w:type="dxa"/>
            <w:noWrap/>
            <w:vAlign w:val="bottom"/>
          </w:tcPr>
          <w:p w14:paraId="55B98A06" w14:textId="156260D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49F0F99F" w14:textId="7A290E9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1972,3</w:t>
            </w:r>
          </w:p>
        </w:tc>
        <w:tc>
          <w:tcPr>
            <w:tcW w:w="1036" w:type="dxa"/>
            <w:noWrap/>
            <w:vAlign w:val="bottom"/>
          </w:tcPr>
          <w:p w14:paraId="3CA522C0" w14:textId="14226AF7"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1.972,30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25BCAF3D" w14:textId="090BD486" w:rsidR="0088003C" w:rsidRDefault="002A3A04" w:rsidP="00506A7E">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7F4A06A6" w14:textId="77777777" w:rsidR="006B0CA6" w:rsidRPr="00506A7E" w:rsidRDefault="006B0CA6" w:rsidP="00506A7E">
      <w:pPr>
        <w:pStyle w:val="Nivel3"/>
        <w:numPr>
          <w:ilvl w:val="0"/>
          <w:numId w:val="0"/>
        </w:numPr>
        <w:spacing w:before="0" w:after="0" w:line="240" w:lineRule="auto"/>
        <w:rPr>
          <w:rFonts w:ascii="Consolas" w:hAnsi="Consolas"/>
          <w:color w:val="auto"/>
          <w:sz w:val="28"/>
          <w:szCs w:val="28"/>
        </w:rPr>
      </w:pPr>
    </w:p>
    <w:p w14:paraId="5979A14A" w14:textId="6FCEF749"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w:t>
      </w:r>
      <w:r w:rsidR="00043AC4">
        <w:rPr>
          <w:rFonts w:ascii="Consolas" w:hAnsi="Consolas" w:cs="Times New Roman"/>
          <w:i w:val="0"/>
          <w:iCs w:val="0"/>
          <w:color w:val="auto"/>
          <w:sz w:val="28"/>
          <w:szCs w:val="28"/>
        </w:rPr>
        <w:t>º</w:t>
      </w:r>
      <w:r w:rsidRPr="00D32352">
        <w:rPr>
          <w:rFonts w:ascii="Consolas" w:hAnsi="Consolas" w:cs="Times New Roman"/>
          <w:i w:val="0"/>
          <w:iCs w:val="0"/>
          <w:color w:val="auto"/>
          <w:sz w:val="28"/>
          <w:szCs w:val="28"/>
        </w:rPr>
        <w:t xml:space="preserve">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5D6E423" w14:textId="77777777" w:rsidR="00043AC4" w:rsidRPr="00D32352" w:rsidRDefault="00043AC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704E1BDD" w14:textId="27E639E9" w:rsidR="00130965"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5BF750C0" w14:textId="77777777" w:rsidR="00043AC4" w:rsidRPr="00D32352" w:rsidRDefault="00043AC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25FD8203" w14:textId="77777777" w:rsidR="006B0CA6" w:rsidRPr="00D32352" w:rsidRDefault="006B0CA6"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1B9E9AEE"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w:t>
      </w:r>
      <w:r w:rsidRPr="00131021">
        <w:rPr>
          <w:rFonts w:ascii="Consolas" w:hAnsi="Consolas" w:cs="Times New Roman"/>
          <w:bCs/>
          <w:i w:val="0"/>
          <w:iCs w:val="0"/>
          <w:color w:val="000000" w:themeColor="text1"/>
          <w:sz w:val="28"/>
          <w:szCs w:val="28"/>
        </w:rPr>
        <w:t xml:space="preserve">O prazo de entrega do(s) item(ns) é de </w:t>
      </w:r>
      <w:r w:rsidR="00834CF1" w:rsidRPr="00131021">
        <w:rPr>
          <w:rFonts w:ascii="Consolas" w:hAnsi="Consolas" w:cs="Times New Roman"/>
          <w:bCs/>
          <w:i w:val="0"/>
          <w:iCs w:val="0"/>
          <w:color w:val="000000" w:themeColor="text1"/>
          <w:sz w:val="28"/>
          <w:szCs w:val="28"/>
        </w:rPr>
        <w:t>10</w:t>
      </w:r>
      <w:r w:rsidRPr="00131021">
        <w:rPr>
          <w:rFonts w:ascii="Consolas" w:hAnsi="Consolas" w:cs="Times New Roman"/>
          <w:bCs/>
          <w:i w:val="0"/>
          <w:iCs w:val="0"/>
          <w:color w:val="000000" w:themeColor="text1"/>
          <w:sz w:val="28"/>
          <w:szCs w:val="28"/>
        </w:rPr>
        <w:t xml:space="preserve"> (</w:t>
      </w:r>
      <w:r w:rsidR="00834CF1" w:rsidRPr="00131021">
        <w:rPr>
          <w:rFonts w:ascii="Consolas" w:hAnsi="Consolas" w:cs="Times New Roman"/>
          <w:bCs/>
          <w:i w:val="0"/>
          <w:iCs w:val="0"/>
          <w:color w:val="000000" w:themeColor="text1"/>
          <w:sz w:val="28"/>
          <w:szCs w:val="28"/>
        </w:rPr>
        <w:t>dez</w:t>
      </w:r>
      <w:r w:rsidRPr="00131021">
        <w:rPr>
          <w:rFonts w:ascii="Consolas" w:hAnsi="Consolas" w:cs="Times New Roman"/>
          <w:bCs/>
          <w:i w:val="0"/>
          <w:iCs w:val="0"/>
          <w:color w:val="000000" w:themeColor="text1"/>
          <w:sz w:val="28"/>
          <w:szCs w:val="28"/>
        </w:rPr>
        <w:t xml:space="preserve">) dias, </w:t>
      </w:r>
      <w:r w:rsidRPr="00D32352">
        <w:rPr>
          <w:rFonts w:ascii="Consolas" w:hAnsi="Consolas" w:cs="Times New Roman"/>
          <w:bCs/>
          <w:i w:val="0"/>
          <w:iCs w:val="0"/>
          <w:color w:val="auto"/>
          <w:sz w:val="28"/>
          <w:szCs w:val="28"/>
        </w:rPr>
        <w:t>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40FDEC11"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834C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834C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15B2FA70"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4BABA1E4" w14:textId="77777777" w:rsidR="00834CF1" w:rsidRPr="00D32352" w:rsidRDefault="00834CF1" w:rsidP="0042617F">
      <w:pPr>
        <w:tabs>
          <w:tab w:val="left" w:pos="0"/>
        </w:tabs>
        <w:ind w:right="-1"/>
        <w:jc w:val="both"/>
        <w:rPr>
          <w:rFonts w:ascii="Consolas" w:hAnsi="Consolas"/>
          <w:sz w:val="28"/>
          <w:szCs w:val="28"/>
        </w:rPr>
      </w:pPr>
    </w:p>
    <w:p w14:paraId="6760CB7C" w14:textId="28CF7784" w:rsidR="00FD4B81"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E97EEDA" w14:textId="77777777" w:rsidR="006B0CA6" w:rsidRPr="00D32352" w:rsidRDefault="006B0CA6"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48F973F7" w14:textId="353E9054" w:rsidR="00486B9F"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2B0E92">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0B43F048" w14:textId="77777777" w:rsidR="00131021" w:rsidRPr="00D32352" w:rsidRDefault="00131021"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00416BD6" w14:textId="047FB00A" w:rsidR="00131021" w:rsidRPr="00564087" w:rsidRDefault="006B0CA6" w:rsidP="00131021">
      <w:pPr>
        <w:jc w:val="both"/>
        <w:rPr>
          <w:rFonts w:ascii="Consolas" w:hAnsi="Consolas" w:cs="Consolas"/>
          <w:bCs/>
          <w:vanish/>
          <w:sz w:val="28"/>
          <w:szCs w:val="28"/>
          <w:specVanish/>
        </w:rPr>
      </w:pPr>
      <w:r>
        <w:rPr>
          <w:rFonts w:ascii="Consolas" w:hAnsi="Consolas" w:cs="Arial"/>
          <w:bCs/>
          <w:sz w:val="28"/>
          <w:szCs w:val="28"/>
        </w:rPr>
        <w:t xml:space="preserve">a) </w:t>
      </w:r>
      <w:r w:rsidRPr="00937D10">
        <w:rPr>
          <w:rFonts w:ascii="Consolas" w:hAnsi="Consolas" w:cs="Arial"/>
          <w:bCs/>
          <w:sz w:val="28"/>
          <w:szCs w:val="28"/>
        </w:rPr>
        <w:t>Loca</w:t>
      </w:r>
      <w:r w:rsidR="00131021">
        <w:rPr>
          <w:rFonts w:ascii="Consolas" w:hAnsi="Consolas" w:cs="Arial"/>
          <w:bCs/>
          <w:sz w:val="28"/>
          <w:szCs w:val="28"/>
        </w:rPr>
        <w:t>l</w:t>
      </w:r>
      <w:r w:rsidRPr="00937D10">
        <w:rPr>
          <w:rFonts w:ascii="Consolas" w:hAnsi="Consolas" w:cs="Arial"/>
          <w:bCs/>
          <w:sz w:val="28"/>
          <w:szCs w:val="28"/>
        </w:rPr>
        <w:t xml:space="preserve"> de entrega: </w:t>
      </w:r>
      <w:r w:rsidR="00131021">
        <w:rPr>
          <w:rFonts w:ascii="Consolas" w:hAnsi="Consolas" w:cs="Arial"/>
          <w:bCs/>
          <w:sz w:val="28"/>
          <w:szCs w:val="28"/>
        </w:rPr>
        <w:t xml:space="preserve">Rua </w:t>
      </w:r>
      <w:r w:rsidR="00131021" w:rsidRPr="00564087">
        <w:rPr>
          <w:rFonts w:ascii="Consolas" w:hAnsi="Consolas" w:cs="Arial"/>
          <w:bCs/>
          <w:sz w:val="28"/>
          <w:szCs w:val="28"/>
        </w:rPr>
        <w:t xml:space="preserve">José Bonifácio </w:t>
      </w:r>
      <w:r w:rsidR="00131021">
        <w:rPr>
          <w:rFonts w:ascii="Consolas" w:hAnsi="Consolas" w:cs="Arial"/>
          <w:bCs/>
          <w:sz w:val="28"/>
          <w:szCs w:val="28"/>
        </w:rPr>
        <w:t xml:space="preserve">nº </w:t>
      </w:r>
      <w:r w:rsidR="00131021" w:rsidRPr="00564087">
        <w:rPr>
          <w:rFonts w:ascii="Consolas" w:hAnsi="Consolas" w:cs="Arial"/>
          <w:bCs/>
          <w:sz w:val="28"/>
          <w:szCs w:val="28"/>
        </w:rPr>
        <w:t>121</w:t>
      </w:r>
      <w:r w:rsidR="00131021">
        <w:rPr>
          <w:rFonts w:ascii="Consolas" w:hAnsi="Consolas" w:cs="Arial"/>
          <w:bCs/>
          <w:sz w:val="28"/>
          <w:szCs w:val="28"/>
        </w:rPr>
        <w:t xml:space="preserve"> – Bairro </w:t>
      </w:r>
      <w:r w:rsidR="00131021" w:rsidRPr="00564087">
        <w:rPr>
          <w:rFonts w:ascii="Consolas" w:hAnsi="Consolas" w:cs="Arial"/>
          <w:bCs/>
          <w:sz w:val="28"/>
          <w:szCs w:val="28"/>
        </w:rPr>
        <w:t>São Benedito</w:t>
      </w:r>
    </w:p>
    <w:p w14:paraId="68D2AE42" w14:textId="77777777" w:rsidR="00131021" w:rsidRDefault="00131021" w:rsidP="00131021">
      <w:pPr>
        <w:jc w:val="both"/>
        <w:rPr>
          <w:rFonts w:ascii="Consolas" w:eastAsia="MS Mincho" w:hAnsi="Consolas" w:cs="Consolas"/>
          <w:bCs/>
          <w:sz w:val="28"/>
          <w:szCs w:val="28"/>
        </w:rPr>
      </w:pPr>
      <w:r w:rsidRPr="00564087">
        <w:rPr>
          <w:rFonts w:ascii="Consolas" w:eastAsia="MS Mincho" w:hAnsi="Consolas" w:cs="Consolas"/>
          <w:bCs/>
          <w:sz w:val="28"/>
          <w:szCs w:val="28"/>
        </w:rPr>
        <w:t>;</w:t>
      </w:r>
    </w:p>
    <w:p w14:paraId="6C712B42" w14:textId="7573F8AF" w:rsidR="007A5041" w:rsidRPr="00D32352" w:rsidRDefault="007A5041"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A13C222" w14:textId="77777777" w:rsidR="008A1440" w:rsidRPr="00D32352"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fiscal(is)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43D59418" w14:textId="49A9037A"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6C1D26E" w14:textId="3E600DE9" w:rsidR="000A16B1"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50D3AA18" w14:textId="77777777" w:rsidR="00E728E9" w:rsidRPr="00D32352" w:rsidRDefault="00E728E9" w:rsidP="002A3A04">
      <w:pPr>
        <w:pStyle w:val="Nivel3"/>
        <w:numPr>
          <w:ilvl w:val="0"/>
          <w:numId w:val="0"/>
        </w:numPr>
        <w:spacing w:before="0" w:after="0" w:line="240" w:lineRule="auto"/>
        <w:rPr>
          <w:rFonts w:ascii="Consolas" w:hAnsi="Consolas" w:cs="Times New Roman"/>
          <w:color w:val="auto"/>
          <w:sz w:val="28"/>
          <w:szCs w:val="28"/>
        </w:rPr>
      </w:pPr>
    </w:p>
    <w:p w14:paraId="2F1450B1" w14:textId="5C455BB9" w:rsidR="001A470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1B3E8A9D" w14:textId="77777777" w:rsidR="008A1440" w:rsidRPr="00D32352" w:rsidRDefault="008A1440"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9BDC48F" w14:textId="73F73782" w:rsidR="00230F02"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1932DCC" w14:textId="49586F9E" w:rsidR="0046115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0B4AD9" w14:textId="77777777" w:rsidR="00486B9F" w:rsidRPr="00D32352" w:rsidRDefault="00486B9F"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13C5A0A4" w14:textId="6E196E69" w:rsidR="00230F0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Recebida a Nota Fiscal ou documento de cobrança equivalente, correrá o prazo de dez dias úteis para fins de </w:t>
      </w:r>
      <w:r w:rsidRPr="00D32352">
        <w:rPr>
          <w:rFonts w:ascii="Consolas" w:hAnsi="Consolas" w:cs="Times New Roman"/>
          <w:color w:val="auto"/>
          <w:sz w:val="28"/>
          <w:szCs w:val="28"/>
        </w:rPr>
        <w:lastRenderedPageBreak/>
        <w:t>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8E9D097" w14:textId="633149D6" w:rsidR="00625853"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EE57D03" w14:textId="77777777" w:rsidR="00131021" w:rsidRPr="00D32352" w:rsidRDefault="00131021"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26917F" w14:textId="60433C79" w:rsidR="00FD4B81"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156260DA" w14:textId="77777777" w:rsidR="008A1440" w:rsidRPr="00D32352" w:rsidRDefault="008A1440"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w:t>
      </w:r>
      <w:r w:rsidRPr="00D32352">
        <w:rPr>
          <w:rFonts w:ascii="Consolas" w:hAnsi="Consolas" w:cs="Times New Roman"/>
          <w:color w:val="auto"/>
          <w:sz w:val="28"/>
          <w:szCs w:val="28"/>
        </w:rPr>
        <w:lastRenderedPageBreak/>
        <w:t xml:space="preserve">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0A023AE1" w14:textId="0E73DF67" w:rsidR="007A5041"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42C711BE" w14:textId="77777777" w:rsidR="008A1440" w:rsidRPr="00D32352" w:rsidRDefault="008A1440" w:rsidP="007D7456">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8B4BA" w14:textId="0602753F" w:rsidR="000A16B1"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3F90A610" w14:textId="77777777" w:rsidR="00131021" w:rsidRPr="00D32352" w:rsidRDefault="0013102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716539A" w14:textId="6A007392" w:rsidR="00486B9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312DD19" w14:textId="77777777" w:rsidR="00E728E9" w:rsidRPr="00D32352" w:rsidRDefault="00E728E9"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w:t>
      </w:r>
      <w:r w:rsidRPr="00D32352">
        <w:rPr>
          <w:rFonts w:ascii="Consolas" w:hAnsi="Consolas" w:cs="Times New Roman"/>
          <w:color w:val="auto"/>
          <w:sz w:val="28"/>
          <w:szCs w:val="28"/>
        </w:rPr>
        <w:lastRenderedPageBreak/>
        <w:t>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w:t>
      </w:r>
      <w:r w:rsidRPr="00D32352">
        <w:rPr>
          <w:rFonts w:ascii="Consolas" w:hAnsi="Consolas" w:cs="Times New Roman"/>
          <w:color w:val="auto"/>
          <w:sz w:val="28"/>
          <w:szCs w:val="28"/>
        </w:rPr>
        <w:lastRenderedPageBreak/>
        <w:t>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4C417C" w14:textId="2E5EA82B" w:rsidR="0047222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246FE2" w14:textId="77777777" w:rsidR="005A7DE5" w:rsidRPr="00D32352" w:rsidRDefault="005A7DE5"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077FEC43" w14:textId="2B3F79CC" w:rsidR="00137EE4" w:rsidRPr="00D32352"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5B62980E"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043AC4" w:rsidRPr="00043AC4">
        <w:rPr>
          <w:rFonts w:ascii="Consolas" w:hAnsi="Consolas"/>
          <w:sz w:val="28"/>
          <w:szCs w:val="28"/>
        </w:rPr>
        <w:t>447.200,50 (quatrocentos e quarenta e sete mil e duzentos reais e cinquenta centavos)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lastRenderedPageBreak/>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55996775"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w:t>
      </w:r>
    </w:p>
    <w:p w14:paraId="239577BC" w14:textId="31558736" w:rsidR="00584177" w:rsidRPr="001827F3"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 xml:space="preserve">FICHA </w:t>
      </w:r>
      <w:r w:rsidR="001827F3" w:rsidRPr="001827F3">
        <w:rPr>
          <w:rFonts w:ascii="Consolas" w:eastAsia="Times New Roman" w:hAnsi="Consolas" w:cs="Times New Roman"/>
          <w:b/>
          <w:bCs/>
          <w:i w:val="0"/>
          <w:iCs w:val="0"/>
          <w:color w:val="000000" w:themeColor="text1"/>
          <w:sz w:val="28"/>
          <w:szCs w:val="28"/>
          <w:lang w:eastAsia="pt-BR"/>
        </w:rPr>
        <w:t>220</w:t>
      </w:r>
      <w:r w:rsidRPr="001827F3">
        <w:rPr>
          <w:rFonts w:ascii="Consolas" w:eastAsia="Times New Roman" w:hAnsi="Consolas" w:cs="Times New Roman"/>
          <w:b/>
          <w:bCs/>
          <w:i w:val="0"/>
          <w:iCs w:val="0"/>
          <w:color w:val="000000" w:themeColor="text1"/>
          <w:sz w:val="28"/>
          <w:szCs w:val="28"/>
          <w:lang w:eastAsia="pt-BR"/>
        </w:rPr>
        <w:t>;</w:t>
      </w:r>
    </w:p>
    <w:p w14:paraId="381F2FE8" w14:textId="6F0BD7E4" w:rsidR="00584177" w:rsidRPr="001827F3"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 xml:space="preserve">FICHA </w:t>
      </w:r>
      <w:r w:rsidR="001827F3" w:rsidRPr="001827F3">
        <w:rPr>
          <w:rFonts w:ascii="Consolas" w:eastAsia="Times New Roman" w:hAnsi="Consolas" w:cs="Times New Roman"/>
          <w:b/>
          <w:bCs/>
          <w:i w:val="0"/>
          <w:iCs w:val="0"/>
          <w:color w:val="000000" w:themeColor="text1"/>
          <w:sz w:val="28"/>
          <w:szCs w:val="28"/>
          <w:lang w:eastAsia="pt-BR"/>
        </w:rPr>
        <w:t>222;</w:t>
      </w:r>
    </w:p>
    <w:p w14:paraId="510704C2" w14:textId="06347142"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226;</w:t>
      </w:r>
    </w:p>
    <w:p w14:paraId="7724F325" w14:textId="66135781"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227;</w:t>
      </w:r>
    </w:p>
    <w:p w14:paraId="15586A90" w14:textId="27E521BD"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228;</w:t>
      </w:r>
    </w:p>
    <w:p w14:paraId="30318D10" w14:textId="0A2A86FF"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229.</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690426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15D47C30" w14:textId="4436C4A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798A9C17"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946AD4">
        <w:rPr>
          <w:rFonts w:ascii="Consolas" w:eastAsia="Arial" w:hAnsi="Consolas"/>
          <w:sz w:val="28"/>
          <w:szCs w:val="28"/>
        </w:rPr>
        <w:t>083/2025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946AD4">
        <w:rPr>
          <w:rFonts w:ascii="Consolas" w:eastAsia="Arial" w:hAnsi="Consolas"/>
          <w:sz w:val="28"/>
          <w:szCs w:val="28"/>
        </w:rPr>
        <w:t>056/2025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8BA9B2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54DAF15E" w14:textId="00664454" w:rsidR="00401BB1" w:rsidRDefault="002A3A04" w:rsidP="008A1440">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06218965"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A916BC" w14:textId="77777777" w:rsidR="00770965"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7A1271A" w14:textId="77777777" w:rsidR="00770965"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411407" w14:textId="77777777" w:rsidR="00770965" w:rsidRPr="00D32352"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0519CE8B" w14:textId="6E5801A9" w:rsidR="00401BB1"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016BD269" w14:textId="77777777" w:rsidR="008A1440" w:rsidRDefault="008A1440" w:rsidP="009139D9">
      <w:pPr>
        <w:pStyle w:val="Nivel2"/>
        <w:numPr>
          <w:ilvl w:val="0"/>
          <w:numId w:val="0"/>
        </w:numPr>
        <w:spacing w:before="0" w:after="0" w:line="240" w:lineRule="auto"/>
        <w:rPr>
          <w:rFonts w:ascii="Consolas" w:hAnsi="Consolas" w:cs="Times New Roman"/>
          <w:color w:val="auto"/>
          <w:sz w:val="28"/>
          <w:szCs w:val="28"/>
        </w:rPr>
      </w:pPr>
    </w:p>
    <w:p w14:paraId="27F9BF06" w14:textId="77777777" w:rsidR="00834CF1" w:rsidRDefault="00834CF1" w:rsidP="009139D9">
      <w:pPr>
        <w:pStyle w:val="Nivel2"/>
        <w:numPr>
          <w:ilvl w:val="0"/>
          <w:numId w:val="0"/>
        </w:numPr>
        <w:spacing w:before="0" w:after="0" w:line="240" w:lineRule="auto"/>
        <w:rPr>
          <w:rFonts w:ascii="Consolas" w:hAnsi="Consolas" w:cs="Times New Roman"/>
          <w:color w:val="auto"/>
          <w:sz w:val="28"/>
          <w:szCs w:val="28"/>
        </w:rPr>
      </w:pPr>
    </w:p>
    <w:p w14:paraId="3A43F680" w14:textId="77777777" w:rsidR="00834CF1" w:rsidRPr="00D32352" w:rsidRDefault="00834CF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13FAEB0C" w14:textId="77777777" w:rsidR="008A1440" w:rsidRPr="00D32352" w:rsidRDefault="008A144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será(ão),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648E71B3" w14:textId="77777777" w:rsidR="0087714E" w:rsidRPr="00D32352" w:rsidRDefault="0087714E"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5A8AC0A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584177">
        <w:rPr>
          <w:rFonts w:ascii="Consolas" w:hAnsi="Consolas" w:cs="Times New Roman"/>
          <w:color w:val="auto"/>
          <w:sz w:val="28"/>
          <w:szCs w:val="28"/>
        </w:rPr>
        <w:t>s</w:t>
      </w:r>
      <w:r w:rsidRPr="00D32352">
        <w:rPr>
          <w:rFonts w:ascii="Consolas" w:hAnsi="Consolas" w:cs="Times New Roman"/>
          <w:color w:val="auto"/>
          <w:sz w:val="28"/>
          <w:szCs w:val="28"/>
        </w:rPr>
        <w:t>:</w:t>
      </w:r>
    </w:p>
    <w:p w14:paraId="63EB7313"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220;</w:t>
      </w:r>
    </w:p>
    <w:p w14:paraId="5AAA9AC9"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222;</w:t>
      </w:r>
    </w:p>
    <w:p w14:paraId="5E00E6A9"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226;</w:t>
      </w:r>
    </w:p>
    <w:p w14:paraId="639DD2D6"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227;</w:t>
      </w:r>
    </w:p>
    <w:p w14:paraId="38AE35BB"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228;</w:t>
      </w:r>
    </w:p>
    <w:p w14:paraId="0E50268C"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229.</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w:t>
      </w:r>
      <w:r w:rsidRPr="00D32352">
        <w:rPr>
          <w:rFonts w:ascii="Consolas" w:hAnsi="Consolas" w:cs="Times New Roman"/>
          <w:color w:val="auto"/>
          <w:sz w:val="28"/>
          <w:szCs w:val="28"/>
        </w:rPr>
        <w:lastRenderedPageBreak/>
        <w:t xml:space="preserve">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r w:rsidRPr="00D32352">
          <w:rPr>
            <w:rStyle w:val="Hyperlink"/>
            <w:rFonts w:ascii="Consolas" w:hAnsi="Consolas" w:cs="Times New Roman"/>
            <w:color w:val="auto"/>
            <w:sz w:val="28"/>
            <w:szCs w:val="28"/>
            <w:u w:val="none"/>
          </w:rPr>
          <w:t>arts.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F122681" w14:textId="47ACC255" w:rsidR="00D95513"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12638AAA" w14:textId="77777777" w:rsidR="0087714E" w:rsidRDefault="0087714E" w:rsidP="00584177">
      <w:pP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335C7DBA" w14:textId="77777777" w:rsidR="00E85495" w:rsidRPr="00D32352" w:rsidRDefault="00E85495" w:rsidP="00834CF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7D18A64C" w14:textId="77777777" w:rsidR="00C86569" w:rsidRDefault="00C86569" w:rsidP="0018431A">
      <w:pPr>
        <w:rPr>
          <w:rFonts w:ascii="Consolas" w:hAnsi="Consolas"/>
          <w:bCs/>
          <w:sz w:val="28"/>
          <w:szCs w:val="28"/>
        </w:rPr>
      </w:pPr>
    </w:p>
    <w:p w14:paraId="5765C184" w14:textId="77777777" w:rsidR="00C86569" w:rsidRDefault="00C86569" w:rsidP="0018431A">
      <w:pPr>
        <w:rPr>
          <w:rFonts w:ascii="Consolas" w:hAnsi="Consolas"/>
          <w:bCs/>
          <w:sz w:val="28"/>
          <w:szCs w:val="28"/>
        </w:rPr>
      </w:pPr>
    </w:p>
    <w:p w14:paraId="0A86EC58" w14:textId="77777777" w:rsidR="00C86569" w:rsidRDefault="00C86569" w:rsidP="0018431A">
      <w:pPr>
        <w:rPr>
          <w:rFonts w:ascii="Consolas" w:hAnsi="Consolas"/>
          <w:bCs/>
          <w:sz w:val="28"/>
          <w:szCs w:val="28"/>
        </w:rPr>
      </w:pPr>
    </w:p>
    <w:p w14:paraId="41B2CF72" w14:textId="77777777" w:rsidR="00C86569" w:rsidRDefault="00C86569" w:rsidP="0018431A">
      <w:pPr>
        <w:rPr>
          <w:rFonts w:ascii="Consolas" w:hAnsi="Consolas"/>
          <w:bCs/>
          <w:sz w:val="28"/>
          <w:szCs w:val="28"/>
        </w:rPr>
      </w:pPr>
    </w:p>
    <w:p w14:paraId="6ED8F298" w14:textId="77777777" w:rsidR="00C86569" w:rsidRDefault="00C86569" w:rsidP="0018431A">
      <w:pPr>
        <w:rPr>
          <w:rFonts w:ascii="Consolas" w:hAnsi="Consolas"/>
          <w:bCs/>
          <w:sz w:val="28"/>
          <w:szCs w:val="28"/>
        </w:rPr>
      </w:pPr>
    </w:p>
    <w:p w14:paraId="060E2059" w14:textId="77777777" w:rsidR="00C86569" w:rsidRDefault="00C86569" w:rsidP="0018431A">
      <w:pPr>
        <w:rPr>
          <w:rFonts w:ascii="Consolas" w:hAnsi="Consolas"/>
          <w:bCs/>
          <w:sz w:val="28"/>
          <w:szCs w:val="28"/>
        </w:rPr>
      </w:pPr>
    </w:p>
    <w:p w14:paraId="621DFFCE" w14:textId="77777777" w:rsidR="00C86569" w:rsidRDefault="00C86569" w:rsidP="0018431A">
      <w:pPr>
        <w:rPr>
          <w:rFonts w:ascii="Consolas" w:hAnsi="Consolas"/>
          <w:bCs/>
          <w:sz w:val="28"/>
          <w:szCs w:val="28"/>
        </w:rPr>
      </w:pPr>
    </w:p>
    <w:p w14:paraId="6B0E40A4" w14:textId="77777777" w:rsidR="00C86569" w:rsidRDefault="00C86569" w:rsidP="0018431A">
      <w:pPr>
        <w:rPr>
          <w:rFonts w:ascii="Consolas" w:hAnsi="Consolas"/>
          <w:bCs/>
          <w:sz w:val="28"/>
          <w:szCs w:val="28"/>
        </w:rPr>
      </w:pPr>
    </w:p>
    <w:p w14:paraId="5D6CE456" w14:textId="77777777" w:rsidR="00C86569" w:rsidRDefault="00C86569" w:rsidP="0018431A">
      <w:pPr>
        <w:rPr>
          <w:rFonts w:ascii="Consolas" w:hAnsi="Consolas"/>
          <w:bCs/>
          <w:sz w:val="28"/>
          <w:szCs w:val="28"/>
        </w:rPr>
      </w:pPr>
    </w:p>
    <w:p w14:paraId="24C590B4" w14:textId="77777777" w:rsidR="00C86569" w:rsidRDefault="00C86569" w:rsidP="0018431A">
      <w:pPr>
        <w:rPr>
          <w:rFonts w:ascii="Consolas" w:hAnsi="Consolas"/>
          <w:bCs/>
          <w:sz w:val="28"/>
          <w:szCs w:val="28"/>
        </w:rPr>
      </w:pPr>
    </w:p>
    <w:p w14:paraId="074879EB" w14:textId="77777777" w:rsidR="00C86569" w:rsidRDefault="00C86569" w:rsidP="0018431A">
      <w:pPr>
        <w:rPr>
          <w:rFonts w:ascii="Consolas" w:hAnsi="Consolas"/>
          <w:bCs/>
          <w:sz w:val="28"/>
          <w:szCs w:val="28"/>
        </w:rPr>
      </w:pPr>
    </w:p>
    <w:p w14:paraId="1895F91E" w14:textId="77777777" w:rsidR="00C86569" w:rsidRDefault="00C86569"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5A3E152"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946AD4">
        <w:rPr>
          <w:rFonts w:ascii="Consolas" w:hAnsi="Consolas"/>
          <w:sz w:val="28"/>
          <w:szCs w:val="28"/>
        </w:rPr>
        <w:t>056/2025</w:t>
      </w:r>
      <w:r w:rsidR="007876E1" w:rsidRPr="00D32352">
        <w:rPr>
          <w:rFonts w:ascii="Consolas" w:hAnsi="Consolas"/>
          <w:sz w:val="28"/>
          <w:szCs w:val="28"/>
        </w:rPr>
        <w:t xml:space="preserve">, processo administrativo nº </w:t>
      </w:r>
      <w:r w:rsidR="00946AD4">
        <w:rPr>
          <w:rFonts w:ascii="Consolas" w:hAnsi="Consolas"/>
          <w:sz w:val="28"/>
          <w:szCs w:val="28"/>
        </w:rPr>
        <w:t>083/2025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73D7A4F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especificado(s) no(s) item(ns).......... do .......... Termo de Referência, anexo I do edital de Licitação nº </w:t>
      </w:r>
      <w:r w:rsidR="00946AD4">
        <w:rPr>
          <w:rFonts w:ascii="Consolas" w:hAnsi="Consolas" w:cs="Times New Roman"/>
          <w:color w:val="auto"/>
          <w:sz w:val="28"/>
          <w:szCs w:val="28"/>
        </w:rPr>
        <w:t>056/2025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7321E25F" w14:textId="0F33E7D5" w:rsidR="00B204EC"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5B7B5F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942428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992"/>
        <w:gridCol w:w="993"/>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D93ECD">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1185"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92"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993"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D93ECD">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85"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2"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3"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legal(is)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9E3F4C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3B3BC3F8" w14:textId="0561270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67A129EA"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946AD4">
        <w:rPr>
          <w:rFonts w:ascii="Consolas" w:hAnsi="Consolas"/>
          <w:sz w:val="28"/>
          <w:szCs w:val="28"/>
        </w:rPr>
        <w:t>056/2025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A7C5" w14:textId="77777777" w:rsidR="00064576" w:rsidRDefault="00064576">
      <w:r>
        <w:separator/>
      </w:r>
    </w:p>
  </w:endnote>
  <w:endnote w:type="continuationSeparator" w:id="0">
    <w:p w14:paraId="479C2775" w14:textId="77777777" w:rsidR="00064576" w:rsidRDefault="0006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ED2D" w14:textId="77777777" w:rsidR="00064576" w:rsidRDefault="00064576">
      <w:r>
        <w:separator/>
      </w:r>
    </w:p>
  </w:footnote>
  <w:footnote w:type="continuationSeparator" w:id="0">
    <w:p w14:paraId="459B2AC0" w14:textId="77777777" w:rsidR="00064576" w:rsidRDefault="0006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3AC4"/>
    <w:rsid w:val="00045607"/>
    <w:rsid w:val="000466D2"/>
    <w:rsid w:val="00064576"/>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14D96"/>
    <w:rsid w:val="00117B7A"/>
    <w:rsid w:val="001259C3"/>
    <w:rsid w:val="00130965"/>
    <w:rsid w:val="00131021"/>
    <w:rsid w:val="00133884"/>
    <w:rsid w:val="00137EE4"/>
    <w:rsid w:val="001411CA"/>
    <w:rsid w:val="00141F45"/>
    <w:rsid w:val="00167A5B"/>
    <w:rsid w:val="001720B3"/>
    <w:rsid w:val="001827F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10DEC"/>
    <w:rsid w:val="00225B92"/>
    <w:rsid w:val="00230F02"/>
    <w:rsid w:val="00232D42"/>
    <w:rsid w:val="00240AB9"/>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B0E92"/>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72224"/>
    <w:rsid w:val="004844FE"/>
    <w:rsid w:val="00486B9F"/>
    <w:rsid w:val="004918A8"/>
    <w:rsid w:val="00496997"/>
    <w:rsid w:val="0049789A"/>
    <w:rsid w:val="004A6E57"/>
    <w:rsid w:val="004C0A5D"/>
    <w:rsid w:val="004C5892"/>
    <w:rsid w:val="004D5477"/>
    <w:rsid w:val="004D5F2D"/>
    <w:rsid w:val="004E1A18"/>
    <w:rsid w:val="004F47C9"/>
    <w:rsid w:val="00506A7E"/>
    <w:rsid w:val="00511E8B"/>
    <w:rsid w:val="0051337D"/>
    <w:rsid w:val="00535784"/>
    <w:rsid w:val="00537423"/>
    <w:rsid w:val="00540347"/>
    <w:rsid w:val="00540F8C"/>
    <w:rsid w:val="00547C08"/>
    <w:rsid w:val="00554E19"/>
    <w:rsid w:val="00572BDA"/>
    <w:rsid w:val="00575EDA"/>
    <w:rsid w:val="00584177"/>
    <w:rsid w:val="00584B9C"/>
    <w:rsid w:val="00590890"/>
    <w:rsid w:val="005A4626"/>
    <w:rsid w:val="005A4D20"/>
    <w:rsid w:val="005A7DE5"/>
    <w:rsid w:val="005B1FDE"/>
    <w:rsid w:val="005B6A22"/>
    <w:rsid w:val="005C6F74"/>
    <w:rsid w:val="005D2E8F"/>
    <w:rsid w:val="005E620B"/>
    <w:rsid w:val="005F36B1"/>
    <w:rsid w:val="00606839"/>
    <w:rsid w:val="00606BEF"/>
    <w:rsid w:val="00606FD0"/>
    <w:rsid w:val="00624EA1"/>
    <w:rsid w:val="00625853"/>
    <w:rsid w:val="00632462"/>
    <w:rsid w:val="006369EF"/>
    <w:rsid w:val="006464C8"/>
    <w:rsid w:val="00654745"/>
    <w:rsid w:val="00655BF0"/>
    <w:rsid w:val="00677D83"/>
    <w:rsid w:val="00695821"/>
    <w:rsid w:val="006B0CA6"/>
    <w:rsid w:val="006B707E"/>
    <w:rsid w:val="006B771C"/>
    <w:rsid w:val="006C100F"/>
    <w:rsid w:val="006C151C"/>
    <w:rsid w:val="006C2584"/>
    <w:rsid w:val="006C303E"/>
    <w:rsid w:val="006F2A4E"/>
    <w:rsid w:val="00700AFD"/>
    <w:rsid w:val="00707DA2"/>
    <w:rsid w:val="00713DA3"/>
    <w:rsid w:val="0071744A"/>
    <w:rsid w:val="0072557E"/>
    <w:rsid w:val="007258CF"/>
    <w:rsid w:val="007259A2"/>
    <w:rsid w:val="007317F6"/>
    <w:rsid w:val="007513BE"/>
    <w:rsid w:val="0076312D"/>
    <w:rsid w:val="007633C0"/>
    <w:rsid w:val="00770965"/>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4CF1"/>
    <w:rsid w:val="0083550F"/>
    <w:rsid w:val="00851A42"/>
    <w:rsid w:val="00863D01"/>
    <w:rsid w:val="0087307A"/>
    <w:rsid w:val="00875991"/>
    <w:rsid w:val="0087714E"/>
    <w:rsid w:val="00877252"/>
    <w:rsid w:val="00877940"/>
    <w:rsid w:val="00877C4A"/>
    <w:rsid w:val="0088003C"/>
    <w:rsid w:val="00884DCA"/>
    <w:rsid w:val="00890CF8"/>
    <w:rsid w:val="00896E96"/>
    <w:rsid w:val="00897B44"/>
    <w:rsid w:val="008A1440"/>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46AD4"/>
    <w:rsid w:val="00953414"/>
    <w:rsid w:val="00964748"/>
    <w:rsid w:val="00975B8B"/>
    <w:rsid w:val="00982483"/>
    <w:rsid w:val="00983CC7"/>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A3446"/>
    <w:rsid w:val="00BC54AB"/>
    <w:rsid w:val="00BC6BAF"/>
    <w:rsid w:val="00BD3CFA"/>
    <w:rsid w:val="00BD4414"/>
    <w:rsid w:val="00BE05AA"/>
    <w:rsid w:val="00BE353C"/>
    <w:rsid w:val="00C05B8B"/>
    <w:rsid w:val="00C13D76"/>
    <w:rsid w:val="00C1763A"/>
    <w:rsid w:val="00C222B0"/>
    <w:rsid w:val="00C23540"/>
    <w:rsid w:val="00C36C28"/>
    <w:rsid w:val="00C37848"/>
    <w:rsid w:val="00C44433"/>
    <w:rsid w:val="00C461B0"/>
    <w:rsid w:val="00C53434"/>
    <w:rsid w:val="00C53B48"/>
    <w:rsid w:val="00C65C8B"/>
    <w:rsid w:val="00C66FD4"/>
    <w:rsid w:val="00C740FE"/>
    <w:rsid w:val="00C77BDB"/>
    <w:rsid w:val="00C86569"/>
    <w:rsid w:val="00C967B3"/>
    <w:rsid w:val="00CB6739"/>
    <w:rsid w:val="00CB70B5"/>
    <w:rsid w:val="00CD1E76"/>
    <w:rsid w:val="00CD5605"/>
    <w:rsid w:val="00CE09C6"/>
    <w:rsid w:val="00CE209A"/>
    <w:rsid w:val="00CE47C5"/>
    <w:rsid w:val="00CE58A4"/>
    <w:rsid w:val="00CE5E98"/>
    <w:rsid w:val="00CF5253"/>
    <w:rsid w:val="00CF6664"/>
    <w:rsid w:val="00D04EB5"/>
    <w:rsid w:val="00D05336"/>
    <w:rsid w:val="00D0729D"/>
    <w:rsid w:val="00D07F4E"/>
    <w:rsid w:val="00D176DC"/>
    <w:rsid w:val="00D23381"/>
    <w:rsid w:val="00D24296"/>
    <w:rsid w:val="00D30F6E"/>
    <w:rsid w:val="00D32352"/>
    <w:rsid w:val="00D34B2A"/>
    <w:rsid w:val="00D36662"/>
    <w:rsid w:val="00D36B04"/>
    <w:rsid w:val="00D430E2"/>
    <w:rsid w:val="00D47937"/>
    <w:rsid w:val="00D74087"/>
    <w:rsid w:val="00D93ECD"/>
    <w:rsid w:val="00D95513"/>
    <w:rsid w:val="00DA598C"/>
    <w:rsid w:val="00DA7E34"/>
    <w:rsid w:val="00DB0679"/>
    <w:rsid w:val="00DB3F88"/>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8E9"/>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25D25"/>
    <w:rsid w:val="00F40B3F"/>
    <w:rsid w:val="00F46062"/>
    <w:rsid w:val="00F47B9C"/>
    <w:rsid w:val="00F55746"/>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83</Pages>
  <Words>20803</Words>
  <Characters>112338</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2025-02-28T23:10:00Z</dcterms:created>
  <dcterms:modified xsi:type="dcterms:W3CDTF">2025-09-26T00:00:00Z</dcterms:modified>
</cp:coreProperties>
</file>