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2ED" w14:textId="792DA7B8"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PROCESSO ADMINISTRATIVO N</w:t>
      </w:r>
      <w:r w:rsidR="00EA2413"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1C8162E2" w14:textId="3BB9C295" w:rsidR="00D937A7" w:rsidRPr="008540EB" w:rsidRDefault="00D937A7" w:rsidP="00D937A7">
      <w:pPr>
        <w:ind w:right="-1"/>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2CBC6306" w14:textId="77777777" w:rsidR="00D937A7" w:rsidRDefault="00D937A7" w:rsidP="00D937A7">
      <w:pPr>
        <w:spacing w:line="256" w:lineRule="auto"/>
        <w:ind w:right="-1"/>
        <w:jc w:val="both"/>
        <w:rPr>
          <w:rFonts w:ascii="Consolas" w:hAnsi="Consolas" w:cs="Arial"/>
          <w:b/>
          <w:bCs/>
          <w:sz w:val="28"/>
          <w:szCs w:val="28"/>
        </w:rPr>
      </w:pPr>
    </w:p>
    <w:p w14:paraId="061D8402" w14:textId="77777777" w:rsidR="00850426" w:rsidRPr="008540EB" w:rsidRDefault="00850426" w:rsidP="00D937A7">
      <w:pPr>
        <w:spacing w:line="256" w:lineRule="auto"/>
        <w:ind w:right="-1"/>
        <w:jc w:val="both"/>
        <w:rPr>
          <w:rFonts w:ascii="Consolas" w:hAnsi="Consolas" w:cs="Arial"/>
          <w:b/>
          <w:bCs/>
          <w:sz w:val="28"/>
          <w:szCs w:val="28"/>
        </w:rPr>
      </w:pPr>
    </w:p>
    <w:p w14:paraId="3574D573" w14:textId="77777777" w:rsidR="00260D9B" w:rsidRPr="008540EB" w:rsidRDefault="00260D9B" w:rsidP="00D937A7">
      <w:pPr>
        <w:spacing w:line="256" w:lineRule="auto"/>
        <w:ind w:right="-1"/>
        <w:jc w:val="both"/>
        <w:rPr>
          <w:rFonts w:ascii="Consolas" w:hAnsi="Consolas" w:cs="Arial"/>
          <w:b/>
          <w:bCs/>
          <w:sz w:val="28"/>
          <w:szCs w:val="28"/>
        </w:rPr>
      </w:pPr>
    </w:p>
    <w:p w14:paraId="522FAD5A" w14:textId="4F11CE14" w:rsidR="00D937A7" w:rsidRPr="008540EB" w:rsidRDefault="00D937A7" w:rsidP="00D937A7">
      <w:pPr>
        <w:spacing w:line="256" w:lineRule="auto"/>
        <w:ind w:right="-1"/>
        <w:jc w:val="both"/>
        <w:rPr>
          <w:rFonts w:ascii="Consolas" w:hAnsi="Consolas" w:cs="Arial"/>
          <w:sz w:val="28"/>
          <w:szCs w:val="28"/>
        </w:rPr>
      </w:pPr>
      <w:r w:rsidRPr="008540EB">
        <w:rPr>
          <w:rFonts w:ascii="Consolas" w:hAnsi="Consolas" w:cs="Arial"/>
          <w:b/>
          <w:bCs/>
          <w:sz w:val="28"/>
          <w:szCs w:val="28"/>
        </w:rPr>
        <w:t xml:space="preserve">CONTRATANTE: </w:t>
      </w:r>
      <w:r w:rsidRPr="008540EB">
        <w:rPr>
          <w:rFonts w:ascii="Consolas" w:hAnsi="Consolas" w:cs="Arial"/>
          <w:sz w:val="28"/>
          <w:szCs w:val="28"/>
        </w:rPr>
        <w:t xml:space="preserve">Município de </w:t>
      </w:r>
      <w:r w:rsidR="00D22389" w:rsidRPr="008540EB">
        <w:rPr>
          <w:rFonts w:ascii="Consolas" w:hAnsi="Consolas" w:cs="Arial"/>
          <w:sz w:val="28"/>
          <w:szCs w:val="28"/>
        </w:rPr>
        <w:t>Iaras</w:t>
      </w:r>
      <w:r w:rsidRPr="008540EB">
        <w:rPr>
          <w:rFonts w:ascii="Consolas" w:hAnsi="Consolas" w:cs="Arial"/>
          <w:sz w:val="28"/>
          <w:szCs w:val="28"/>
        </w:rPr>
        <w:t>.</w:t>
      </w:r>
    </w:p>
    <w:p w14:paraId="23C24C8B" w14:textId="77777777" w:rsidR="00D937A7" w:rsidRPr="008540EB" w:rsidRDefault="00D937A7" w:rsidP="00D937A7">
      <w:pPr>
        <w:ind w:right="-1"/>
        <w:jc w:val="both"/>
        <w:rPr>
          <w:rFonts w:ascii="Consolas" w:hAnsi="Consolas" w:cs="Arial"/>
          <w:b/>
          <w:bCs/>
          <w:sz w:val="28"/>
          <w:szCs w:val="28"/>
        </w:rPr>
      </w:pPr>
    </w:p>
    <w:p w14:paraId="6FFF362D" w14:textId="3F4452C5" w:rsidR="00D937A7" w:rsidRPr="008540EB" w:rsidRDefault="00D937A7" w:rsidP="00D937A7">
      <w:pPr>
        <w:ind w:right="-1"/>
        <w:jc w:val="both"/>
        <w:rPr>
          <w:rFonts w:ascii="Consolas" w:hAnsi="Consolas" w:cs="Arial"/>
          <w:b/>
          <w:bCs/>
          <w:sz w:val="28"/>
          <w:szCs w:val="28"/>
        </w:rPr>
      </w:pPr>
    </w:p>
    <w:p w14:paraId="3B282A4E" w14:textId="77777777" w:rsidR="00127B52" w:rsidRPr="008540EB" w:rsidRDefault="00127B52" w:rsidP="00D937A7">
      <w:pPr>
        <w:ind w:right="-1"/>
        <w:jc w:val="both"/>
        <w:rPr>
          <w:rFonts w:ascii="Consolas" w:hAnsi="Consolas" w:cs="Arial"/>
          <w:b/>
          <w:bCs/>
          <w:sz w:val="28"/>
          <w:szCs w:val="28"/>
        </w:rPr>
      </w:pPr>
    </w:p>
    <w:p w14:paraId="2CCE59B4" w14:textId="1E07C38F" w:rsidR="00D937A7" w:rsidRPr="008540EB" w:rsidRDefault="00D937A7" w:rsidP="00D937A7">
      <w:pPr>
        <w:ind w:right="-1"/>
        <w:jc w:val="both"/>
        <w:rPr>
          <w:rFonts w:ascii="Consolas" w:hAnsi="Consolas" w:cs="Arial"/>
          <w:sz w:val="28"/>
          <w:szCs w:val="28"/>
        </w:rPr>
      </w:pPr>
      <w:r w:rsidRPr="008540EB">
        <w:rPr>
          <w:rFonts w:ascii="Consolas" w:hAnsi="Consolas" w:cs="Arial"/>
          <w:b/>
          <w:bCs/>
          <w:sz w:val="28"/>
          <w:szCs w:val="28"/>
        </w:rPr>
        <w:t xml:space="preserve">OBJETO: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F657EB" w:rsidRPr="008540EB">
        <w:rPr>
          <w:rFonts w:ascii="Consolas" w:eastAsia="MS Mincho" w:hAnsi="Consolas" w:cs="Consolas"/>
          <w:iCs/>
          <w:sz w:val="28"/>
          <w:szCs w:val="28"/>
        </w:rPr>
        <w:t xml:space="preserve">, </w:t>
      </w:r>
      <w:r w:rsidR="00F657EB" w:rsidRPr="008540EB">
        <w:rPr>
          <w:rFonts w:ascii="Consolas" w:hAnsi="Consolas"/>
          <w:sz w:val="28"/>
          <w:szCs w:val="28"/>
        </w:rPr>
        <w:t>conforme especificações constantes do Termo de Referência, que integra este Edital como Anexo I</w:t>
      </w:r>
      <w:r w:rsidRPr="008540EB">
        <w:rPr>
          <w:rFonts w:ascii="Consolas" w:hAnsi="Consolas" w:cs="Arial"/>
          <w:sz w:val="28"/>
          <w:szCs w:val="28"/>
        </w:rPr>
        <w:t>.</w:t>
      </w:r>
    </w:p>
    <w:p w14:paraId="43ACB48B" w14:textId="0EEBCAE8" w:rsidR="00D937A7" w:rsidRPr="008540EB" w:rsidRDefault="00D937A7" w:rsidP="00D937A7">
      <w:pPr>
        <w:ind w:right="-1"/>
        <w:jc w:val="both"/>
        <w:rPr>
          <w:rFonts w:ascii="Consolas" w:hAnsi="Consolas" w:cs="Arial"/>
          <w:sz w:val="28"/>
          <w:szCs w:val="28"/>
        </w:rPr>
      </w:pPr>
    </w:p>
    <w:p w14:paraId="06D3CE39" w14:textId="77777777" w:rsidR="00127B52" w:rsidRPr="008540EB" w:rsidRDefault="00127B52" w:rsidP="00D937A7">
      <w:pPr>
        <w:ind w:right="-1"/>
        <w:jc w:val="both"/>
        <w:rPr>
          <w:rFonts w:ascii="Consolas" w:hAnsi="Consolas" w:cs="Arial"/>
          <w:sz w:val="28"/>
          <w:szCs w:val="28"/>
        </w:rPr>
      </w:pPr>
    </w:p>
    <w:p w14:paraId="539707FF" w14:textId="77777777" w:rsidR="00D937A7" w:rsidRPr="008540EB" w:rsidRDefault="00D937A7" w:rsidP="00D937A7">
      <w:pPr>
        <w:ind w:right="-1"/>
        <w:jc w:val="both"/>
        <w:rPr>
          <w:rFonts w:ascii="Consolas" w:hAnsi="Consolas" w:cs="Arial"/>
          <w:sz w:val="28"/>
          <w:szCs w:val="28"/>
        </w:rPr>
      </w:pPr>
      <w:r w:rsidRPr="008540EB">
        <w:rPr>
          <w:rFonts w:ascii="Consolas" w:hAnsi="Consolas" w:cs="Arial"/>
          <w:sz w:val="28"/>
          <w:szCs w:val="28"/>
        </w:rPr>
        <w:t xml:space="preserve"> </w:t>
      </w:r>
    </w:p>
    <w:p w14:paraId="641A90C2" w14:textId="260C7937" w:rsidR="00D937A7" w:rsidRPr="008540EB" w:rsidRDefault="00D937A7" w:rsidP="00763BDD">
      <w:pPr>
        <w:jc w:val="both"/>
        <w:rPr>
          <w:rFonts w:ascii="Consolas" w:hAnsi="Consolas" w:cs="Arial"/>
          <w:b/>
          <w:bCs/>
          <w:sz w:val="28"/>
          <w:szCs w:val="28"/>
        </w:rPr>
      </w:pPr>
      <w:r w:rsidRPr="008540EB">
        <w:rPr>
          <w:rFonts w:ascii="Consolas" w:hAnsi="Consolas" w:cs="Arial"/>
          <w:b/>
          <w:bCs/>
          <w:sz w:val="28"/>
          <w:szCs w:val="28"/>
        </w:rPr>
        <w:t xml:space="preserve">VALOR TOTAL DA CONTRATAÇÃO: </w:t>
      </w:r>
      <w:r w:rsidR="00EE6FF4" w:rsidRPr="008540EB">
        <w:rPr>
          <w:rFonts w:ascii="Consolas" w:hAnsi="Consolas"/>
          <w:b/>
          <w:bCs/>
          <w:sz w:val="28"/>
          <w:szCs w:val="28"/>
        </w:rPr>
        <w:t>R$</w:t>
      </w:r>
      <w:r w:rsidR="00413D9C">
        <w:rPr>
          <w:rFonts w:ascii="Consolas" w:hAnsi="Consolas" w:cs="Calibri"/>
          <w:b/>
          <w:bCs/>
          <w:sz w:val="28"/>
          <w:szCs w:val="28"/>
        </w:rPr>
        <w:t xml:space="preserve"> 1.010.592,00</w:t>
      </w:r>
      <w:r w:rsidR="00CE7C08" w:rsidRPr="000479B9">
        <w:rPr>
          <w:rFonts w:ascii="Consolas" w:hAnsi="Consolas" w:cs="Calibri"/>
          <w:b/>
          <w:bCs/>
          <w:color w:val="EE0000"/>
          <w:sz w:val="28"/>
          <w:szCs w:val="28"/>
        </w:rPr>
        <w:t xml:space="preserve"> </w:t>
      </w:r>
      <w:r w:rsidR="00EE6FF4" w:rsidRPr="008540EB">
        <w:rPr>
          <w:rFonts w:ascii="Consolas" w:hAnsi="Consolas" w:cs="Calibri"/>
          <w:b/>
          <w:bCs/>
          <w:sz w:val="28"/>
          <w:szCs w:val="28"/>
        </w:rPr>
        <w:t>(</w:t>
      </w:r>
      <w:r w:rsidR="00413D9C" w:rsidRPr="00413D9C">
        <w:rPr>
          <w:rFonts w:ascii="Consolas" w:hAnsi="Consolas" w:cs="Calibri"/>
          <w:b/>
          <w:bCs/>
          <w:sz w:val="28"/>
          <w:szCs w:val="28"/>
        </w:rPr>
        <w:t xml:space="preserve">UM MILHÃO </w:t>
      </w:r>
      <w:r w:rsidR="00413D9C">
        <w:rPr>
          <w:rFonts w:ascii="Consolas" w:hAnsi="Consolas" w:cs="Calibri"/>
          <w:b/>
          <w:bCs/>
          <w:sz w:val="28"/>
          <w:szCs w:val="28"/>
        </w:rPr>
        <w:t xml:space="preserve">E </w:t>
      </w:r>
      <w:r w:rsidR="00413D9C" w:rsidRPr="00413D9C">
        <w:rPr>
          <w:rFonts w:ascii="Consolas" w:hAnsi="Consolas" w:cs="Calibri"/>
          <w:b/>
          <w:bCs/>
          <w:sz w:val="28"/>
          <w:szCs w:val="28"/>
        </w:rPr>
        <w:t>DEZ MIL</w:t>
      </w:r>
      <w:r w:rsidR="00413D9C">
        <w:rPr>
          <w:rFonts w:ascii="Consolas" w:hAnsi="Consolas" w:cs="Calibri"/>
          <w:b/>
          <w:bCs/>
          <w:sz w:val="28"/>
          <w:szCs w:val="28"/>
        </w:rPr>
        <w:t xml:space="preserve"> E</w:t>
      </w:r>
      <w:r w:rsidR="00413D9C" w:rsidRPr="00413D9C">
        <w:rPr>
          <w:rFonts w:ascii="Consolas" w:hAnsi="Consolas" w:cs="Calibri"/>
          <w:b/>
          <w:bCs/>
          <w:sz w:val="28"/>
          <w:szCs w:val="28"/>
        </w:rPr>
        <w:t xml:space="preserve"> QUINHENTOS E NOVENTA E DOIS REAIS</w:t>
      </w:r>
      <w:r w:rsidR="00EE6FF4" w:rsidRPr="008540EB">
        <w:rPr>
          <w:rFonts w:ascii="Consolas" w:hAnsi="Consolas" w:cs="Calibri"/>
          <w:b/>
          <w:bCs/>
          <w:sz w:val="28"/>
          <w:szCs w:val="28"/>
        </w:rPr>
        <w:t>)</w:t>
      </w:r>
      <w:r w:rsidR="00EE6FF4" w:rsidRPr="008540EB">
        <w:rPr>
          <w:rFonts w:ascii="Consolas" w:hAnsi="Consolas" w:cs="Arial"/>
          <w:b/>
          <w:bCs/>
          <w:sz w:val="28"/>
          <w:szCs w:val="28"/>
        </w:rPr>
        <w:t>.</w:t>
      </w:r>
    </w:p>
    <w:p w14:paraId="1A16C7FD" w14:textId="77777777" w:rsidR="00D937A7" w:rsidRPr="008540EB" w:rsidRDefault="00D937A7" w:rsidP="00D937A7">
      <w:pPr>
        <w:ind w:right="-1"/>
        <w:jc w:val="both"/>
        <w:rPr>
          <w:rFonts w:ascii="Consolas" w:hAnsi="Consolas" w:cs="Arial"/>
          <w:sz w:val="28"/>
          <w:szCs w:val="28"/>
        </w:rPr>
      </w:pPr>
    </w:p>
    <w:p w14:paraId="77030588" w14:textId="069B0D12" w:rsidR="00D937A7" w:rsidRPr="008540EB" w:rsidRDefault="00D937A7" w:rsidP="00D937A7">
      <w:pPr>
        <w:ind w:right="-1"/>
        <w:jc w:val="both"/>
        <w:rPr>
          <w:rFonts w:ascii="Consolas" w:hAnsi="Consolas" w:cs="Arial"/>
          <w:sz w:val="28"/>
          <w:szCs w:val="28"/>
        </w:rPr>
      </w:pPr>
    </w:p>
    <w:p w14:paraId="05510D09" w14:textId="77777777" w:rsidR="00127B52" w:rsidRPr="008540EB" w:rsidRDefault="00127B52" w:rsidP="00D937A7">
      <w:pPr>
        <w:ind w:right="-1"/>
        <w:jc w:val="both"/>
        <w:rPr>
          <w:rFonts w:ascii="Consolas" w:hAnsi="Consolas" w:cs="Arial"/>
          <w:sz w:val="28"/>
          <w:szCs w:val="28"/>
        </w:rPr>
      </w:pPr>
    </w:p>
    <w:p w14:paraId="49F81D54" w14:textId="5AAFC38C" w:rsidR="00D937A7" w:rsidRPr="008540EB" w:rsidRDefault="00D937A7" w:rsidP="00D937A7">
      <w:pPr>
        <w:ind w:right="-1"/>
        <w:jc w:val="both"/>
        <w:rPr>
          <w:rFonts w:ascii="Consolas" w:hAnsi="Consolas" w:cs="Arial"/>
          <w:bCs/>
          <w:sz w:val="28"/>
          <w:szCs w:val="28"/>
        </w:rPr>
      </w:pPr>
      <w:r w:rsidRPr="008540EB">
        <w:rPr>
          <w:rFonts w:ascii="Consolas" w:eastAsia="MS Mincho" w:hAnsi="Consolas" w:cs="Arial"/>
          <w:b/>
          <w:bCs/>
          <w:sz w:val="28"/>
          <w:szCs w:val="28"/>
        </w:rPr>
        <w:t xml:space="preserve">DATA E HORA DA SESSÃO PÚBLICA: </w:t>
      </w:r>
      <w:r w:rsidR="00382C9A">
        <w:rPr>
          <w:rFonts w:ascii="Consolas" w:hAnsi="Consolas" w:cs="Arial"/>
          <w:bCs/>
          <w:sz w:val="28"/>
          <w:szCs w:val="28"/>
        </w:rPr>
        <w:t>05</w:t>
      </w:r>
      <w:r w:rsidR="00836DB8" w:rsidRPr="008540EB">
        <w:rPr>
          <w:rFonts w:ascii="Consolas" w:hAnsi="Consolas" w:cs="Arial"/>
          <w:bCs/>
          <w:sz w:val="28"/>
          <w:szCs w:val="28"/>
        </w:rPr>
        <w:t>/</w:t>
      </w:r>
      <w:r w:rsidR="00382C9A">
        <w:rPr>
          <w:rFonts w:ascii="Consolas" w:hAnsi="Consolas" w:cs="Arial"/>
          <w:bCs/>
          <w:sz w:val="28"/>
          <w:szCs w:val="28"/>
        </w:rPr>
        <w:t>12</w:t>
      </w:r>
      <w:r w:rsidR="00836DB8" w:rsidRPr="008540EB">
        <w:rPr>
          <w:rFonts w:ascii="Consolas" w:hAnsi="Consolas" w:cs="Arial"/>
          <w:bCs/>
          <w:sz w:val="28"/>
          <w:szCs w:val="28"/>
        </w:rPr>
        <w:t>/202</w:t>
      </w:r>
      <w:r w:rsidR="002D69C8" w:rsidRPr="008540EB">
        <w:rPr>
          <w:rFonts w:ascii="Consolas" w:hAnsi="Consolas" w:cs="Arial"/>
          <w:bCs/>
          <w:sz w:val="28"/>
          <w:szCs w:val="28"/>
        </w:rPr>
        <w:t>5</w:t>
      </w:r>
      <w:r w:rsidR="00836DB8" w:rsidRPr="008540EB">
        <w:rPr>
          <w:rFonts w:ascii="Consolas" w:hAnsi="Consolas" w:cs="Arial"/>
          <w:bCs/>
          <w:sz w:val="28"/>
          <w:szCs w:val="28"/>
        </w:rPr>
        <w:t xml:space="preserve"> </w:t>
      </w:r>
      <w:r w:rsidR="00836DB8" w:rsidRPr="008540EB">
        <w:rPr>
          <w:rFonts w:ascii="Consolas" w:hAnsi="Consolas" w:cs="Arial"/>
          <w:sz w:val="28"/>
          <w:szCs w:val="28"/>
        </w:rPr>
        <w:t xml:space="preserve">às </w:t>
      </w:r>
      <w:r w:rsidR="00836DB8" w:rsidRPr="008540EB">
        <w:rPr>
          <w:rFonts w:ascii="Consolas" w:hAnsi="Consolas" w:cs="Arial"/>
          <w:bCs/>
          <w:sz w:val="28"/>
          <w:szCs w:val="28"/>
        </w:rPr>
        <w:t>09h00 (horário de Brasília</w:t>
      </w:r>
      <w:r w:rsidRPr="008540EB">
        <w:rPr>
          <w:rFonts w:ascii="Consolas" w:hAnsi="Consolas" w:cs="Arial"/>
          <w:bCs/>
          <w:sz w:val="28"/>
          <w:szCs w:val="28"/>
        </w:rPr>
        <w:t>).</w:t>
      </w:r>
    </w:p>
    <w:p w14:paraId="7BC188F3" w14:textId="116DCD2B" w:rsidR="00D937A7" w:rsidRPr="008540EB" w:rsidRDefault="00D937A7" w:rsidP="00D937A7">
      <w:pPr>
        <w:ind w:right="-1"/>
        <w:jc w:val="both"/>
        <w:rPr>
          <w:rFonts w:ascii="Consolas" w:hAnsi="Consolas" w:cs="Arial"/>
          <w:sz w:val="28"/>
          <w:szCs w:val="28"/>
        </w:rPr>
      </w:pPr>
    </w:p>
    <w:p w14:paraId="3C649541" w14:textId="77777777" w:rsidR="00127B52" w:rsidRPr="008540EB" w:rsidRDefault="00127B52" w:rsidP="00D937A7">
      <w:pPr>
        <w:ind w:right="-1"/>
        <w:jc w:val="both"/>
        <w:rPr>
          <w:rFonts w:ascii="Consolas" w:hAnsi="Consolas" w:cs="Arial"/>
          <w:sz w:val="28"/>
          <w:szCs w:val="28"/>
        </w:rPr>
      </w:pPr>
    </w:p>
    <w:p w14:paraId="4AAFC777" w14:textId="77777777" w:rsidR="00D937A7" w:rsidRPr="008540EB" w:rsidRDefault="00D937A7" w:rsidP="00D937A7">
      <w:pPr>
        <w:ind w:right="-1"/>
        <w:jc w:val="both"/>
        <w:rPr>
          <w:rFonts w:ascii="Consolas" w:hAnsi="Consolas" w:cs="Arial"/>
          <w:sz w:val="28"/>
          <w:szCs w:val="28"/>
        </w:rPr>
      </w:pPr>
    </w:p>
    <w:p w14:paraId="5483FD5E" w14:textId="6EC8C745"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Critério de Julgamento: </w:t>
      </w:r>
      <w:r w:rsidRPr="008540EB">
        <w:rPr>
          <w:rFonts w:ascii="Consolas" w:hAnsi="Consolas" w:cs="Arial"/>
          <w:sz w:val="28"/>
          <w:szCs w:val="28"/>
        </w:rPr>
        <w:t>Menor preço.</w:t>
      </w:r>
    </w:p>
    <w:p w14:paraId="1E12F6E0" w14:textId="77777777" w:rsidR="00D937A7" w:rsidRPr="008540EB" w:rsidRDefault="00D937A7" w:rsidP="00D937A7">
      <w:pPr>
        <w:ind w:right="-1"/>
        <w:jc w:val="both"/>
        <w:rPr>
          <w:rFonts w:ascii="Consolas" w:hAnsi="Consolas" w:cs="Arial"/>
          <w:sz w:val="28"/>
          <w:szCs w:val="28"/>
        </w:rPr>
      </w:pPr>
    </w:p>
    <w:p w14:paraId="5895B9A1" w14:textId="79BEC603" w:rsidR="00D937A7" w:rsidRPr="008540EB" w:rsidRDefault="00D937A7" w:rsidP="00D937A7">
      <w:pPr>
        <w:ind w:right="-1"/>
        <w:jc w:val="both"/>
        <w:rPr>
          <w:rFonts w:ascii="Consolas" w:hAnsi="Consolas" w:cs="Arial"/>
          <w:sz w:val="28"/>
          <w:szCs w:val="28"/>
        </w:rPr>
      </w:pPr>
    </w:p>
    <w:p w14:paraId="26BF5468" w14:textId="77777777" w:rsidR="00127B52" w:rsidRPr="008540EB" w:rsidRDefault="00127B52" w:rsidP="00D937A7">
      <w:pPr>
        <w:ind w:right="-1"/>
        <w:jc w:val="both"/>
        <w:rPr>
          <w:rFonts w:ascii="Consolas" w:hAnsi="Consolas" w:cs="Arial"/>
          <w:sz w:val="28"/>
          <w:szCs w:val="28"/>
        </w:rPr>
      </w:pPr>
    </w:p>
    <w:p w14:paraId="02FF468F" w14:textId="77777777"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Modo de disputa: </w:t>
      </w:r>
      <w:r w:rsidRPr="008540EB">
        <w:rPr>
          <w:rFonts w:ascii="Consolas" w:hAnsi="Consolas" w:cs="Arial"/>
          <w:sz w:val="28"/>
          <w:szCs w:val="28"/>
        </w:rPr>
        <w:t>Aberto.</w:t>
      </w:r>
    </w:p>
    <w:p w14:paraId="32C7FE1A" w14:textId="77777777" w:rsidR="00D937A7" w:rsidRPr="008540EB" w:rsidRDefault="00D937A7" w:rsidP="00D937A7">
      <w:pPr>
        <w:ind w:right="-1"/>
        <w:jc w:val="both"/>
        <w:rPr>
          <w:rFonts w:ascii="Consolas" w:hAnsi="Consolas" w:cs="Arial"/>
          <w:sz w:val="28"/>
          <w:szCs w:val="28"/>
        </w:rPr>
      </w:pPr>
    </w:p>
    <w:p w14:paraId="3D6C02F6" w14:textId="1515E23D" w:rsidR="00D937A7" w:rsidRPr="008540EB" w:rsidRDefault="00D937A7" w:rsidP="00D937A7">
      <w:pPr>
        <w:ind w:right="-1"/>
        <w:jc w:val="both"/>
        <w:rPr>
          <w:rFonts w:ascii="Consolas" w:hAnsi="Consolas" w:cs="Arial"/>
          <w:sz w:val="28"/>
          <w:szCs w:val="28"/>
        </w:rPr>
      </w:pPr>
    </w:p>
    <w:p w14:paraId="03950A71" w14:textId="77777777" w:rsidR="00127B52" w:rsidRPr="008540EB" w:rsidRDefault="00127B52" w:rsidP="00D937A7">
      <w:pPr>
        <w:ind w:right="-1"/>
        <w:jc w:val="both"/>
        <w:rPr>
          <w:rFonts w:ascii="Consolas" w:hAnsi="Consolas" w:cs="Arial"/>
          <w:sz w:val="28"/>
          <w:szCs w:val="28"/>
        </w:rPr>
      </w:pPr>
    </w:p>
    <w:p w14:paraId="79AD37FD" w14:textId="5BE9790E" w:rsidR="00D937A7" w:rsidRPr="008540EB" w:rsidRDefault="00D937A7" w:rsidP="00D937A7">
      <w:pPr>
        <w:rPr>
          <w:rFonts w:ascii="Consolas" w:hAnsi="Consolas" w:cs="Arial"/>
          <w:sz w:val="28"/>
          <w:szCs w:val="28"/>
        </w:rPr>
      </w:pPr>
      <w:r w:rsidRPr="008540EB">
        <w:rPr>
          <w:rFonts w:ascii="Consolas" w:eastAsia="MS Mincho" w:hAnsi="Consolas" w:cs="Arial"/>
          <w:b/>
          <w:bCs/>
          <w:sz w:val="28"/>
          <w:szCs w:val="28"/>
        </w:rPr>
        <w:t xml:space="preserve">PREFERÊNCIA ME/EPP/EQUIPARADAS: </w:t>
      </w:r>
      <w:r w:rsidRPr="008540EB">
        <w:rPr>
          <w:rFonts w:ascii="Consolas" w:hAnsi="Consolas" w:cs="Arial"/>
          <w:bCs/>
          <w:sz w:val="28"/>
          <w:szCs w:val="28"/>
        </w:rPr>
        <w:t>Sim.</w:t>
      </w:r>
    </w:p>
    <w:p w14:paraId="57A5A0AD" w14:textId="77777777" w:rsidR="00260D9B" w:rsidRPr="008540EB" w:rsidRDefault="00260D9B">
      <w:pPr>
        <w:spacing w:after="160" w:line="259" w:lineRule="auto"/>
        <w:rPr>
          <w:rFonts w:ascii="Consolas" w:hAnsi="Consolas" w:cs="Arial"/>
          <w:b/>
          <w:bCs/>
          <w:sz w:val="28"/>
          <w:szCs w:val="28"/>
        </w:rPr>
      </w:pPr>
      <w:r w:rsidRPr="008540EB">
        <w:rPr>
          <w:rFonts w:ascii="Consolas" w:hAnsi="Consolas" w:cs="Arial"/>
          <w:b/>
          <w:bCs/>
          <w:sz w:val="28"/>
          <w:szCs w:val="28"/>
        </w:rPr>
        <w:br w:type="page"/>
      </w:r>
    </w:p>
    <w:p w14:paraId="7E5D617C" w14:textId="389B60FD"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C0080C"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5F71DEC3" w14:textId="70D54346"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2E7BBD7A" w14:textId="77777777" w:rsidR="00D937A7" w:rsidRPr="008540EB" w:rsidRDefault="00D937A7" w:rsidP="00D937A7">
      <w:pPr>
        <w:ind w:firstLine="567"/>
        <w:jc w:val="both"/>
        <w:rPr>
          <w:rFonts w:ascii="Consolas" w:hAnsi="Consolas" w:cs="Arial"/>
          <w:bCs/>
          <w:sz w:val="28"/>
          <w:szCs w:val="28"/>
        </w:rPr>
      </w:pPr>
    </w:p>
    <w:p w14:paraId="5C20B49B" w14:textId="6100CEA5" w:rsidR="00D937A7" w:rsidRPr="008540EB" w:rsidRDefault="00D937A7" w:rsidP="002D69C8">
      <w:pPr>
        <w:jc w:val="both"/>
        <w:rPr>
          <w:rFonts w:ascii="Consolas" w:hAnsi="Consolas" w:cs="Arial"/>
          <w:b/>
          <w:bCs/>
          <w:sz w:val="28"/>
          <w:szCs w:val="28"/>
        </w:rPr>
      </w:pPr>
      <w:r w:rsidRPr="008540EB">
        <w:rPr>
          <w:rFonts w:ascii="Consolas" w:hAnsi="Consolas" w:cs="Arial"/>
          <w:sz w:val="28"/>
          <w:szCs w:val="28"/>
        </w:rPr>
        <w:t xml:space="preserve">Torna-se público que o </w:t>
      </w:r>
      <w:r w:rsidRPr="008540EB">
        <w:rPr>
          <w:rFonts w:ascii="Consolas" w:hAnsi="Consolas" w:cs="Arial"/>
          <w:b/>
          <w:sz w:val="28"/>
          <w:szCs w:val="28"/>
        </w:rPr>
        <w:t xml:space="preserve">MUNICÍPIO DE </w:t>
      </w:r>
      <w:r w:rsidR="00D22389" w:rsidRPr="008540EB">
        <w:rPr>
          <w:rFonts w:ascii="Consolas" w:hAnsi="Consolas" w:cs="Arial"/>
          <w:b/>
          <w:sz w:val="28"/>
          <w:szCs w:val="28"/>
        </w:rPr>
        <w:t>IARAS</w:t>
      </w:r>
      <w:r w:rsidRPr="008540EB">
        <w:rPr>
          <w:rFonts w:ascii="Consolas" w:hAnsi="Consolas" w:cs="Arial"/>
          <w:sz w:val="28"/>
          <w:szCs w:val="28"/>
        </w:rPr>
        <w:t xml:space="preserve">, </w:t>
      </w:r>
      <w:r w:rsidRPr="008540EB">
        <w:rPr>
          <w:rFonts w:ascii="Consolas" w:hAnsi="Consolas" w:cs="Arial"/>
          <w:b/>
          <w:sz w:val="28"/>
          <w:szCs w:val="28"/>
        </w:rPr>
        <w:t>ESTADO DE SÃO PAULO</w:t>
      </w:r>
      <w:r w:rsidRPr="008540EB">
        <w:rPr>
          <w:rFonts w:ascii="Consolas" w:hAnsi="Consolas" w:cs="Arial"/>
          <w:sz w:val="28"/>
          <w:szCs w:val="28"/>
        </w:rPr>
        <w:t xml:space="preserve"> por meio do </w:t>
      </w:r>
      <w:r w:rsidRPr="008540EB">
        <w:rPr>
          <w:rFonts w:ascii="Consolas" w:hAnsi="Consolas" w:cs="Arial"/>
          <w:b/>
          <w:sz w:val="28"/>
          <w:szCs w:val="28"/>
        </w:rPr>
        <w:t xml:space="preserve">SENHOR </w:t>
      </w:r>
      <w:r w:rsidR="002D69C8" w:rsidRPr="008540EB">
        <w:rPr>
          <w:rFonts w:ascii="Consolas" w:hAnsi="Consolas" w:cs="Arial"/>
          <w:b/>
          <w:bCs/>
          <w:sz w:val="28"/>
          <w:szCs w:val="28"/>
        </w:rPr>
        <w:t>PATRICK HERNANDES MORALES</w:t>
      </w:r>
      <w:r w:rsidRPr="008540EB">
        <w:rPr>
          <w:rFonts w:ascii="Consolas" w:eastAsia="MS Mincho" w:hAnsi="Consolas" w:cs="Arial"/>
          <w:b/>
          <w:bCs/>
          <w:sz w:val="28"/>
          <w:szCs w:val="28"/>
        </w:rPr>
        <w:t xml:space="preserve">, </w:t>
      </w:r>
      <w:r w:rsidRPr="008540EB">
        <w:rPr>
          <w:rFonts w:ascii="Consolas" w:hAnsi="Consolas" w:cs="Arial"/>
          <w:b/>
          <w:bCs/>
          <w:sz w:val="28"/>
          <w:szCs w:val="28"/>
        </w:rPr>
        <w:t>PREFEITO DO MUNICÍPIO</w:t>
      </w:r>
      <w:r w:rsidRPr="008540EB">
        <w:rPr>
          <w:rFonts w:ascii="Consolas" w:hAnsi="Consolas" w:cs="Arial"/>
          <w:sz w:val="28"/>
          <w:szCs w:val="28"/>
        </w:rPr>
        <w:t xml:space="preserve">, sediado </w:t>
      </w:r>
      <w:r w:rsidR="00D22389" w:rsidRPr="008540EB">
        <w:rPr>
          <w:rFonts w:ascii="Consolas" w:hAnsi="Consolas" w:cs="Consolas"/>
          <w:iCs/>
          <w:sz w:val="28"/>
          <w:szCs w:val="28"/>
        </w:rPr>
        <w:t>Praça Monção nº 683 – Bairro Centro – CEP 18.775-021 – Iaras – SP</w:t>
      </w:r>
      <w:r w:rsidRPr="008540EB">
        <w:rPr>
          <w:rFonts w:ascii="Consolas" w:hAnsi="Consolas" w:cs="Arial"/>
          <w:sz w:val="28"/>
          <w:szCs w:val="28"/>
        </w:rPr>
        <w:t xml:space="preserve">, realizará licitação, na modalidade PREGÃO, na forma ELETRÔNICA, nos termos da </w:t>
      </w:r>
      <w:hyperlink r:id="rId8" w:history="1">
        <w:r w:rsidRPr="008540EB">
          <w:rPr>
            <w:rStyle w:val="Hyperlink"/>
            <w:rFonts w:ascii="Consolas" w:hAnsi="Consolas" w:cs="Arial"/>
            <w:color w:val="auto"/>
            <w:sz w:val="28"/>
            <w:szCs w:val="28"/>
            <w:u w:val="none"/>
          </w:rPr>
          <w:t>Lei nº 14.133, de 1º de abril de 2021</w:t>
        </w:r>
      </w:hyperlink>
      <w:r w:rsidRPr="008540EB">
        <w:rPr>
          <w:rFonts w:ascii="Consolas" w:hAnsi="Consolas" w:cs="Arial"/>
          <w:sz w:val="28"/>
          <w:szCs w:val="28"/>
        </w:rPr>
        <w:t xml:space="preserve">, do Decreto nº </w:t>
      </w:r>
      <w:r w:rsidR="002430D2" w:rsidRPr="008540EB">
        <w:rPr>
          <w:rFonts w:ascii="Consolas" w:hAnsi="Consolas" w:cs="Arial"/>
          <w:sz w:val="28"/>
          <w:szCs w:val="28"/>
        </w:rPr>
        <w:t>1790</w:t>
      </w:r>
      <w:r w:rsidRPr="008540EB">
        <w:rPr>
          <w:rFonts w:ascii="Consolas" w:hAnsi="Consolas" w:cs="Arial"/>
          <w:sz w:val="28"/>
          <w:szCs w:val="28"/>
        </w:rPr>
        <w:t xml:space="preserve">, de </w:t>
      </w:r>
      <w:r w:rsidR="002430D2" w:rsidRPr="008540EB">
        <w:rPr>
          <w:rFonts w:ascii="Consolas" w:hAnsi="Consolas" w:cs="Arial"/>
          <w:sz w:val="28"/>
          <w:szCs w:val="28"/>
        </w:rPr>
        <w:t>02</w:t>
      </w:r>
      <w:r w:rsidRPr="008540EB">
        <w:rPr>
          <w:rFonts w:ascii="Consolas" w:hAnsi="Consolas" w:cs="Arial"/>
          <w:sz w:val="28"/>
          <w:szCs w:val="28"/>
        </w:rPr>
        <w:t xml:space="preserve"> de janeiro de 2024, e demais legislação aplicável e, ainda, de acordo com as condições estabelecidas neste Edital.</w:t>
      </w:r>
    </w:p>
    <w:p w14:paraId="6DBD7C7E" w14:textId="77777777" w:rsidR="00D937A7" w:rsidRPr="008540EB" w:rsidRDefault="00D937A7" w:rsidP="002D69C8">
      <w:pPr>
        <w:tabs>
          <w:tab w:val="center" w:pos="4677"/>
          <w:tab w:val="left" w:pos="8051"/>
        </w:tabs>
        <w:ind w:right="-1"/>
        <w:jc w:val="both"/>
        <w:rPr>
          <w:rFonts w:ascii="Consolas" w:hAnsi="Consolas" w:cs="Arial"/>
          <w:sz w:val="28"/>
          <w:szCs w:val="28"/>
        </w:rPr>
      </w:pPr>
    </w:p>
    <w:p w14:paraId="245556DB" w14:textId="77777777" w:rsidR="00D937A7" w:rsidRPr="008540EB" w:rsidRDefault="00D937A7" w:rsidP="00D937A7">
      <w:pPr>
        <w:widowControl w:val="0"/>
        <w:ind w:right="-1"/>
        <w:jc w:val="both"/>
        <w:rPr>
          <w:rFonts w:ascii="Consolas" w:eastAsia="MS Mincho" w:hAnsi="Consolas" w:cs="Arial"/>
          <w:b/>
          <w:bCs/>
          <w:sz w:val="28"/>
          <w:szCs w:val="28"/>
        </w:rPr>
      </w:pPr>
      <w:r w:rsidRPr="008540EB">
        <w:rPr>
          <w:rFonts w:ascii="Consolas" w:eastAsia="MS Mincho" w:hAnsi="Consolas" w:cs="Arial"/>
          <w:b/>
          <w:bCs/>
          <w:sz w:val="28"/>
          <w:szCs w:val="28"/>
        </w:rPr>
        <w:t>1. OBJETO:</w:t>
      </w:r>
    </w:p>
    <w:p w14:paraId="78F1DE3B" w14:textId="77777777" w:rsidR="00D937A7" w:rsidRPr="008540EB" w:rsidRDefault="00D937A7" w:rsidP="00D937A7">
      <w:pPr>
        <w:widowControl w:val="0"/>
        <w:ind w:right="-1"/>
        <w:jc w:val="both"/>
        <w:rPr>
          <w:rFonts w:ascii="Consolas" w:eastAsia="MS Mincho" w:hAnsi="Consolas" w:cs="Arial"/>
          <w:b/>
          <w:bCs/>
          <w:sz w:val="28"/>
          <w:szCs w:val="28"/>
        </w:rPr>
      </w:pPr>
    </w:p>
    <w:p w14:paraId="4AC56DDA" w14:textId="6266E10A" w:rsidR="009E223A" w:rsidRPr="008540EB" w:rsidRDefault="00D937A7" w:rsidP="00D937A7">
      <w:pPr>
        <w:widowControl w:val="0"/>
        <w:ind w:right="-1"/>
        <w:jc w:val="both"/>
        <w:rPr>
          <w:rFonts w:ascii="Consolas" w:hAnsi="Consolas" w:cs="Arial"/>
          <w:sz w:val="28"/>
          <w:szCs w:val="28"/>
        </w:rPr>
      </w:pPr>
      <w:r w:rsidRPr="008540EB">
        <w:rPr>
          <w:rFonts w:ascii="Consolas" w:hAnsi="Consolas" w:cs="Arial"/>
          <w:bCs/>
          <w:sz w:val="28"/>
          <w:szCs w:val="28"/>
        </w:rPr>
        <w:t>1.1.</w:t>
      </w:r>
      <w:r w:rsidRPr="008540EB">
        <w:rPr>
          <w:rFonts w:ascii="Consolas" w:hAnsi="Consolas" w:cs="Arial"/>
          <w:sz w:val="28"/>
          <w:szCs w:val="28"/>
        </w:rPr>
        <w:t xml:space="preserve"> </w:t>
      </w:r>
      <w:r w:rsidR="009E223A" w:rsidRPr="008540EB">
        <w:rPr>
          <w:rFonts w:ascii="Consolas" w:hAnsi="Consolas"/>
          <w:sz w:val="28"/>
          <w:szCs w:val="28"/>
        </w:rPr>
        <w:t xml:space="preserve">O objeto da presente licitação é a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9E223A" w:rsidRPr="008540EB">
        <w:rPr>
          <w:rFonts w:ascii="Consolas" w:hAnsi="Consolas"/>
          <w:sz w:val="28"/>
          <w:szCs w:val="28"/>
        </w:rPr>
        <w:t>, conforme condições, quantidades e exigências estabelecidas neste Edital e seus anexos</w:t>
      </w:r>
    </w:p>
    <w:p w14:paraId="2D24F1F5" w14:textId="77777777" w:rsidR="00F657EB" w:rsidRPr="008540EB" w:rsidRDefault="00F657EB" w:rsidP="00D937A7">
      <w:pPr>
        <w:widowControl w:val="0"/>
        <w:ind w:right="-1"/>
        <w:jc w:val="both"/>
        <w:rPr>
          <w:rFonts w:ascii="Consolas" w:hAnsi="Consolas" w:cs="Arial"/>
          <w:sz w:val="28"/>
          <w:szCs w:val="28"/>
        </w:rPr>
      </w:pPr>
    </w:p>
    <w:p w14:paraId="10F101AA" w14:textId="02B75A0A" w:rsidR="00413D9C" w:rsidRPr="00413D9C" w:rsidRDefault="00413D9C" w:rsidP="00413D9C">
      <w:pPr>
        <w:jc w:val="both"/>
        <w:rPr>
          <w:rFonts w:ascii="Consolas" w:hAnsi="Consolas"/>
          <w:sz w:val="28"/>
          <w:szCs w:val="28"/>
        </w:rPr>
      </w:pPr>
      <w:r w:rsidRPr="00413D9C">
        <w:rPr>
          <w:rFonts w:ascii="Consolas" w:hAnsi="Consolas"/>
          <w:sz w:val="28"/>
          <w:szCs w:val="28"/>
        </w:rPr>
        <w:t xml:space="preserve">A licitação será realizada em grupo único, formado por </w:t>
      </w:r>
      <w:r>
        <w:rPr>
          <w:rFonts w:ascii="Consolas" w:hAnsi="Consolas"/>
          <w:sz w:val="28"/>
          <w:szCs w:val="28"/>
        </w:rPr>
        <w:t>33 (trinta e três)</w:t>
      </w:r>
      <w:r w:rsidRPr="00413D9C">
        <w:rPr>
          <w:rFonts w:ascii="Consolas" w:hAnsi="Consolas"/>
          <w:sz w:val="28"/>
          <w:szCs w:val="28"/>
        </w:rPr>
        <w:t xml:space="preserve"> itens, conforme tabela constante no Termo de Referência, devendo o licitante oferecer proposta para todos os itens que o compõem</w:t>
      </w:r>
      <w:r w:rsidRPr="00413D9C">
        <w:rPr>
          <w:rFonts w:ascii="Consolas" w:hAnsi="Consolas"/>
          <w:iCs/>
          <w:sz w:val="28"/>
          <w:szCs w:val="28"/>
        </w:rPr>
        <w:t>.</w:t>
      </w:r>
    </w:p>
    <w:p w14:paraId="6C050BB7" w14:textId="77777777" w:rsidR="00836DB8" w:rsidRPr="008540EB" w:rsidRDefault="00836DB8" w:rsidP="00D937A7">
      <w:pPr>
        <w:widowControl w:val="0"/>
        <w:ind w:right="-1"/>
        <w:jc w:val="both"/>
        <w:rPr>
          <w:rFonts w:ascii="Consolas" w:hAnsi="Consolas" w:cs="Arial"/>
          <w:sz w:val="28"/>
          <w:szCs w:val="28"/>
        </w:rPr>
      </w:pPr>
    </w:p>
    <w:p w14:paraId="0FED2599" w14:textId="77777777" w:rsidR="00D937A7" w:rsidRPr="008540EB" w:rsidRDefault="00D937A7" w:rsidP="00D937A7">
      <w:pPr>
        <w:shd w:val="clear" w:color="auto" w:fill="FFFFFF"/>
        <w:tabs>
          <w:tab w:val="left" w:pos="-1701"/>
        </w:tabs>
        <w:autoSpaceDE w:val="0"/>
        <w:autoSpaceDN w:val="0"/>
        <w:adjustRightInd w:val="0"/>
        <w:jc w:val="both"/>
        <w:rPr>
          <w:rFonts w:ascii="Consolas" w:hAnsi="Consolas" w:cs="Arial"/>
          <w:b/>
          <w:bCs/>
          <w:sz w:val="28"/>
          <w:szCs w:val="28"/>
        </w:rPr>
      </w:pPr>
      <w:r w:rsidRPr="008540EB">
        <w:rPr>
          <w:rFonts w:ascii="Consolas" w:hAnsi="Consolas" w:cs="Arial"/>
          <w:b/>
          <w:bCs/>
          <w:sz w:val="28"/>
          <w:szCs w:val="28"/>
        </w:rPr>
        <w:t>2. PARTICIPAÇÃO:</w:t>
      </w:r>
    </w:p>
    <w:p w14:paraId="4BB47428" w14:textId="14D1D220" w:rsidR="008E4652" w:rsidRPr="008540EB" w:rsidRDefault="008E4652" w:rsidP="0087664F">
      <w:pPr>
        <w:shd w:val="clear" w:color="auto" w:fill="FFFFFF"/>
        <w:tabs>
          <w:tab w:val="left" w:pos="-1701"/>
        </w:tabs>
        <w:autoSpaceDE w:val="0"/>
        <w:autoSpaceDN w:val="0"/>
        <w:adjustRightInd w:val="0"/>
        <w:jc w:val="both"/>
        <w:rPr>
          <w:rFonts w:ascii="Consolas" w:hAnsi="Consolas" w:cs="Arial"/>
          <w:b/>
          <w:bCs/>
          <w:sz w:val="28"/>
          <w:szCs w:val="28"/>
        </w:rPr>
      </w:pPr>
    </w:p>
    <w:p w14:paraId="6FA92F4B" w14:textId="5CFB5E54" w:rsidR="00D937A7" w:rsidRPr="008540EB" w:rsidRDefault="00D937A7" w:rsidP="0087664F">
      <w:pPr>
        <w:tabs>
          <w:tab w:val="left" w:pos="-1701"/>
        </w:tabs>
        <w:autoSpaceDE w:val="0"/>
        <w:autoSpaceDN w:val="0"/>
        <w:adjustRightInd w:val="0"/>
        <w:jc w:val="both"/>
        <w:rPr>
          <w:rFonts w:ascii="Consolas" w:hAnsi="Consolas"/>
          <w:sz w:val="28"/>
          <w:szCs w:val="28"/>
        </w:rPr>
      </w:pPr>
      <w:r w:rsidRPr="008540EB">
        <w:rPr>
          <w:rFonts w:ascii="Consolas" w:hAnsi="Consolas" w:cs="Arial"/>
          <w:sz w:val="28"/>
          <w:szCs w:val="28"/>
        </w:rPr>
        <w:t xml:space="preserve">2.1. </w:t>
      </w:r>
      <w:r w:rsidR="009E223A" w:rsidRPr="008540EB">
        <w:rPr>
          <w:rFonts w:ascii="Consolas" w:hAnsi="Consolas"/>
          <w:sz w:val="28"/>
          <w:szCs w:val="28"/>
        </w:rPr>
        <w:t>Poderão participar deste certame os interessados cujo ramo de atividade seja compatível com o objeto da licitação e que estiverem previamente credenciados</w:t>
      </w:r>
      <w:r w:rsidR="00883629" w:rsidRPr="008540EB">
        <w:rPr>
          <w:rFonts w:ascii="Consolas" w:hAnsi="Consolas" w:cstheme="minorHAnsi"/>
          <w:bCs/>
          <w:sz w:val="28"/>
          <w:szCs w:val="28"/>
        </w:rPr>
        <w:t xml:space="preserve"> no </w:t>
      </w:r>
      <w:r w:rsidR="002A2E2F" w:rsidRPr="008540EB">
        <w:rPr>
          <w:rFonts w:ascii="Consolas" w:hAnsi="Consolas" w:cstheme="minorHAnsi"/>
          <w:b/>
          <w:sz w:val="28"/>
          <w:szCs w:val="28"/>
        </w:rPr>
        <w:t>SISTEMA DE CADASTRAMENTO UNIFICADO DE FORNECEDORES (SICAF)</w:t>
      </w:r>
      <w:r w:rsidR="00883629" w:rsidRPr="008540EB">
        <w:rPr>
          <w:rFonts w:ascii="Consolas" w:hAnsi="Consolas" w:cstheme="minorHAnsi"/>
          <w:bCs/>
          <w:sz w:val="28"/>
          <w:szCs w:val="28"/>
        </w:rPr>
        <w:t xml:space="preserve"> e na </w:t>
      </w:r>
      <w:r w:rsidR="002A2E2F" w:rsidRPr="008540EB">
        <w:rPr>
          <w:rFonts w:ascii="Consolas" w:hAnsi="Consolas"/>
          <w:b/>
          <w:bCs/>
          <w:sz w:val="28"/>
          <w:szCs w:val="28"/>
          <w:shd w:val="clear" w:color="auto" w:fill="FFFFFF"/>
        </w:rPr>
        <w:t>BOLSA DE LICITAÇÕES DO BRASIL: WWW.BLL.ORG.BR</w:t>
      </w:r>
      <w:r w:rsidR="00883629" w:rsidRPr="008540EB">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00B25793" w:rsidRPr="008540EB">
        <w:rPr>
          <w:rFonts w:ascii="Consolas" w:hAnsi="Consolas"/>
          <w:sz w:val="28"/>
          <w:szCs w:val="28"/>
        </w:rPr>
        <w:t xml:space="preserve">. </w:t>
      </w:r>
    </w:p>
    <w:p w14:paraId="04577B07" w14:textId="77777777" w:rsidR="0087664F" w:rsidRPr="008540EB" w:rsidRDefault="0087664F" w:rsidP="0087664F">
      <w:pPr>
        <w:tabs>
          <w:tab w:val="left" w:pos="-1701"/>
        </w:tabs>
        <w:autoSpaceDE w:val="0"/>
        <w:autoSpaceDN w:val="0"/>
        <w:adjustRightInd w:val="0"/>
        <w:jc w:val="both"/>
        <w:rPr>
          <w:rFonts w:ascii="Consolas" w:hAnsi="Consolas" w:cs="Arial"/>
          <w:sz w:val="28"/>
          <w:szCs w:val="28"/>
        </w:rPr>
      </w:pPr>
    </w:p>
    <w:p w14:paraId="5AC94AEE" w14:textId="77DFEA3E" w:rsidR="00562D22" w:rsidRPr="008540EB" w:rsidRDefault="00DA6FE1" w:rsidP="0087664F">
      <w:pPr>
        <w:tabs>
          <w:tab w:val="left" w:pos="-1701"/>
        </w:tabs>
        <w:autoSpaceDE w:val="0"/>
        <w:autoSpaceDN w:val="0"/>
        <w:adjustRightInd w:val="0"/>
        <w:jc w:val="both"/>
        <w:rPr>
          <w:rFonts w:ascii="Consolas" w:hAnsi="Consolas" w:cstheme="minorHAnsi"/>
          <w:bCs/>
          <w:sz w:val="28"/>
          <w:szCs w:val="28"/>
        </w:rPr>
      </w:pPr>
      <w:r w:rsidRPr="008540EB">
        <w:rPr>
          <w:rFonts w:ascii="Consolas" w:hAnsi="Consolas" w:cstheme="minorHAnsi"/>
          <w:bCs/>
          <w:sz w:val="28"/>
          <w:szCs w:val="28"/>
        </w:rPr>
        <w:t xml:space="preserve">2.1.1. Os interessados deverão atender às condições exigidas no cadastramento no </w:t>
      </w:r>
      <w:proofErr w:type="spellStart"/>
      <w:r w:rsidRPr="008540EB">
        <w:rPr>
          <w:rFonts w:ascii="Consolas" w:hAnsi="Consolas" w:cstheme="minorHAnsi"/>
          <w:bCs/>
          <w:sz w:val="28"/>
          <w:szCs w:val="28"/>
        </w:rPr>
        <w:t>Sicaf</w:t>
      </w:r>
      <w:proofErr w:type="spellEnd"/>
      <w:r w:rsidRPr="008540EB">
        <w:rPr>
          <w:rFonts w:ascii="Consolas" w:hAnsi="Consolas" w:cstheme="minorHAnsi"/>
          <w:bCs/>
          <w:sz w:val="28"/>
          <w:szCs w:val="28"/>
        </w:rPr>
        <w:t xml:space="preserve"> até o terceiro dia útil anterior à data prevista para recebimento das propostas.</w:t>
      </w:r>
    </w:p>
    <w:p w14:paraId="6E101918"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lastRenderedPageBreak/>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AC2E03B" w14:textId="77777777" w:rsidR="0087664F" w:rsidRPr="008540EB" w:rsidRDefault="0087664F" w:rsidP="0087664F">
      <w:pPr>
        <w:jc w:val="both"/>
        <w:rPr>
          <w:rFonts w:ascii="Consolas" w:hAnsi="Consolas" w:cstheme="minorHAnsi"/>
          <w:bCs/>
          <w:sz w:val="28"/>
          <w:szCs w:val="28"/>
        </w:rPr>
      </w:pPr>
    </w:p>
    <w:p w14:paraId="7A9FA407"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6F9F879" w14:textId="77777777" w:rsidR="00415CA5" w:rsidRPr="008540EB" w:rsidRDefault="00415CA5" w:rsidP="0087664F">
      <w:pPr>
        <w:rPr>
          <w:rFonts w:ascii="Consolas" w:hAnsi="Consolas" w:cstheme="minorHAnsi"/>
          <w:bCs/>
          <w:sz w:val="28"/>
          <w:szCs w:val="28"/>
        </w:rPr>
      </w:pPr>
    </w:p>
    <w:p w14:paraId="5964998D" w14:textId="00D71980" w:rsidR="0087664F" w:rsidRPr="008540EB" w:rsidRDefault="0087664F" w:rsidP="00AB0087">
      <w:pPr>
        <w:jc w:val="both"/>
        <w:rPr>
          <w:rFonts w:ascii="Consolas" w:hAnsi="Consolas" w:cstheme="minorHAnsi"/>
          <w:bCs/>
          <w:sz w:val="28"/>
          <w:szCs w:val="28"/>
        </w:rPr>
      </w:pPr>
      <w:r w:rsidRPr="008540EB">
        <w:rPr>
          <w:rFonts w:ascii="Consolas" w:hAnsi="Consolas" w:cstheme="minorHAnsi"/>
          <w:bCs/>
          <w:sz w:val="28"/>
          <w:szCs w:val="28"/>
        </w:rPr>
        <w:t>2.4. A não observância do disposto no item anterior poderá ensejar desclassificação no momento da habilitação.</w:t>
      </w:r>
    </w:p>
    <w:p w14:paraId="7B63E182" w14:textId="77777777" w:rsidR="00B63FC6" w:rsidRPr="008540EB" w:rsidRDefault="00B63FC6" w:rsidP="00AB0087">
      <w:pPr>
        <w:jc w:val="both"/>
        <w:rPr>
          <w:rFonts w:ascii="Consolas" w:hAnsi="Consolas" w:cstheme="minorHAnsi"/>
          <w:bCs/>
          <w:sz w:val="28"/>
          <w:szCs w:val="28"/>
        </w:rPr>
      </w:pPr>
    </w:p>
    <w:p w14:paraId="5F637C48" w14:textId="4952BFFB" w:rsidR="00711F61" w:rsidRPr="008540EB" w:rsidRDefault="00711F61" w:rsidP="00711F61">
      <w:pPr>
        <w:jc w:val="both"/>
        <w:rPr>
          <w:rFonts w:ascii="Consolas" w:hAnsi="Consolas"/>
          <w:sz w:val="28"/>
          <w:szCs w:val="28"/>
        </w:rPr>
      </w:pPr>
      <w:r w:rsidRPr="008540EB">
        <w:rPr>
          <w:rFonts w:ascii="Consolas" w:hAnsi="Consolas"/>
          <w:bCs/>
          <w:sz w:val="28"/>
          <w:szCs w:val="28"/>
        </w:rPr>
        <w:t xml:space="preserve">2.5. </w:t>
      </w:r>
      <w:r w:rsidRPr="008540EB">
        <w:rPr>
          <w:rFonts w:ascii="Consolas" w:hAnsi="Consolas"/>
          <w:sz w:val="28"/>
          <w:szCs w:val="28"/>
        </w:rPr>
        <w:t>Será concedido tratamento favorecido para as microempresas e empresas de pequeno porte, para as sociedades cooperativas mencionadas no art. 16 da Lei n</w:t>
      </w:r>
      <w:r w:rsidR="00932B53" w:rsidRPr="008540EB">
        <w:rPr>
          <w:rFonts w:ascii="Consolas" w:hAnsi="Consolas"/>
          <w:sz w:val="28"/>
          <w:szCs w:val="28"/>
        </w:rPr>
        <w:t>º</w:t>
      </w:r>
      <w:r w:rsidRPr="008540EB">
        <w:rPr>
          <w:rFonts w:ascii="Consolas" w:hAnsi="Consolas"/>
          <w:sz w:val="28"/>
          <w:szCs w:val="28"/>
        </w:rPr>
        <w:t xml:space="preserve"> 14.133, de 2021 e para o microempreendedor individual – MEI, nos limites previstos da Lei Complementar n</w:t>
      </w:r>
      <w:r w:rsidR="00932B53" w:rsidRPr="008540EB">
        <w:rPr>
          <w:rFonts w:ascii="Consolas" w:hAnsi="Consolas"/>
          <w:sz w:val="28"/>
          <w:szCs w:val="28"/>
        </w:rPr>
        <w:t>º</w:t>
      </w:r>
      <w:r w:rsidRPr="008540EB">
        <w:rPr>
          <w:rFonts w:ascii="Consolas" w:hAnsi="Consolas"/>
          <w:sz w:val="28"/>
          <w:szCs w:val="28"/>
        </w:rPr>
        <w:t xml:space="preserve"> 123, de 2006.</w:t>
      </w:r>
    </w:p>
    <w:p w14:paraId="507A2D40" w14:textId="77777777" w:rsidR="00C00AF1" w:rsidRPr="008540EB" w:rsidRDefault="00C00AF1" w:rsidP="009E223A">
      <w:pPr>
        <w:jc w:val="both"/>
        <w:rPr>
          <w:rFonts w:ascii="Consolas" w:hAnsi="Consolas"/>
          <w:sz w:val="28"/>
          <w:szCs w:val="28"/>
        </w:rPr>
      </w:pPr>
    </w:p>
    <w:p w14:paraId="76461F46" w14:textId="77777777" w:rsidR="00D937A7" w:rsidRPr="008540EB" w:rsidRDefault="00D937A7" w:rsidP="00D937A7">
      <w:pPr>
        <w:pStyle w:val="Default"/>
        <w:ind w:firstLine="0"/>
        <w:jc w:val="both"/>
        <w:rPr>
          <w:rFonts w:ascii="Consolas" w:eastAsia="Calibri" w:hAnsi="Consolas"/>
          <w:b/>
          <w:color w:val="auto"/>
          <w:sz w:val="28"/>
          <w:szCs w:val="28"/>
        </w:rPr>
      </w:pPr>
      <w:r w:rsidRPr="008540EB">
        <w:rPr>
          <w:rFonts w:ascii="Consolas" w:hAnsi="Consolas"/>
          <w:b/>
          <w:bCs/>
          <w:color w:val="auto"/>
          <w:sz w:val="28"/>
          <w:szCs w:val="28"/>
        </w:rPr>
        <w:t>2.6.</w:t>
      </w:r>
      <w:r w:rsidRPr="008540EB">
        <w:rPr>
          <w:rFonts w:ascii="Consolas" w:hAnsi="Consolas"/>
          <w:b/>
          <w:color w:val="auto"/>
          <w:sz w:val="28"/>
          <w:szCs w:val="28"/>
        </w:rPr>
        <w:t xml:space="preserve"> NÃO PODERÃO DISPUTAR ESTA LICITAÇÃO</w:t>
      </w:r>
      <w:r w:rsidRPr="008540EB">
        <w:rPr>
          <w:rFonts w:ascii="Consolas" w:eastAsia="Calibri" w:hAnsi="Consolas"/>
          <w:b/>
          <w:color w:val="auto"/>
          <w:sz w:val="28"/>
          <w:szCs w:val="28"/>
        </w:rPr>
        <w:t xml:space="preserve">: </w:t>
      </w:r>
    </w:p>
    <w:p w14:paraId="7B2AC0B4" w14:textId="77777777" w:rsidR="00D937A7" w:rsidRPr="008540EB" w:rsidRDefault="00D937A7" w:rsidP="00D937A7">
      <w:pPr>
        <w:pStyle w:val="Default"/>
        <w:ind w:firstLine="0"/>
        <w:jc w:val="both"/>
        <w:rPr>
          <w:rFonts w:ascii="Consolas" w:eastAsia="Calibri" w:hAnsi="Consolas"/>
          <w:b/>
          <w:color w:val="auto"/>
          <w:sz w:val="28"/>
          <w:szCs w:val="28"/>
        </w:rPr>
      </w:pPr>
    </w:p>
    <w:p w14:paraId="322FB865" w14:textId="296CA966"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Pr="008540EB">
        <w:rPr>
          <w:rFonts w:ascii="Consolas" w:hAnsi="Consolas" w:cs="Arial"/>
          <w:b/>
          <w:bCs/>
          <w:sz w:val="28"/>
          <w:szCs w:val="28"/>
        </w:rPr>
        <w:t xml:space="preserve"> </w:t>
      </w:r>
      <w:r w:rsidRPr="008540EB">
        <w:rPr>
          <w:rFonts w:ascii="Consolas" w:hAnsi="Consolas" w:cs="Arial"/>
          <w:bCs/>
          <w:sz w:val="28"/>
          <w:szCs w:val="28"/>
        </w:rPr>
        <w:t xml:space="preserve"> </w:t>
      </w:r>
      <w:r w:rsidRPr="008540EB">
        <w:rPr>
          <w:rFonts w:ascii="Consolas" w:hAnsi="Consolas" w:cs="Arial"/>
          <w:sz w:val="28"/>
          <w:szCs w:val="28"/>
        </w:rPr>
        <w:t xml:space="preserve">Aquele que não atenda às condições deste Edital e seu(s) anexo(s); </w:t>
      </w:r>
    </w:p>
    <w:p w14:paraId="48AB7ECA" w14:textId="762BED93" w:rsidR="009E223A" w:rsidRPr="008540EB" w:rsidRDefault="009E223A" w:rsidP="00981982">
      <w:pPr>
        <w:autoSpaceDE w:val="0"/>
        <w:autoSpaceDN w:val="0"/>
        <w:adjustRightInd w:val="0"/>
        <w:jc w:val="both"/>
        <w:rPr>
          <w:rFonts w:ascii="Consolas" w:hAnsi="Consolas" w:cs="Arial"/>
          <w:sz w:val="28"/>
          <w:szCs w:val="28"/>
        </w:rPr>
      </w:pPr>
    </w:p>
    <w:p w14:paraId="47F5005F" w14:textId="77777777" w:rsidR="00981982" w:rsidRPr="008540EB" w:rsidRDefault="009E223A" w:rsidP="00981982">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2.6.2. </w:t>
      </w:r>
      <w:r w:rsidR="00981982" w:rsidRPr="008540EB">
        <w:rPr>
          <w:rFonts w:ascii="Consolas" w:hAnsi="Consolas"/>
          <w:color w:val="auto"/>
          <w:sz w:val="28"/>
          <w:szCs w:val="28"/>
        </w:rPr>
        <w:t>sociedade que desempenhe atividade incompatível com o objeto da licitação;</w:t>
      </w:r>
    </w:p>
    <w:p w14:paraId="69E8890D" w14:textId="77777777" w:rsidR="00981982" w:rsidRPr="008540EB" w:rsidRDefault="00981982" w:rsidP="00981982">
      <w:pPr>
        <w:autoSpaceDE w:val="0"/>
        <w:autoSpaceDN w:val="0"/>
        <w:adjustRightInd w:val="0"/>
        <w:jc w:val="both"/>
        <w:rPr>
          <w:rFonts w:ascii="Consolas" w:hAnsi="Consolas"/>
          <w:sz w:val="28"/>
          <w:szCs w:val="28"/>
        </w:rPr>
      </w:pPr>
    </w:p>
    <w:p w14:paraId="0E460F00" w14:textId="47A18409" w:rsidR="009E223A" w:rsidRPr="008540EB" w:rsidRDefault="00981982" w:rsidP="00981982">
      <w:pPr>
        <w:autoSpaceDE w:val="0"/>
        <w:autoSpaceDN w:val="0"/>
        <w:adjustRightInd w:val="0"/>
        <w:jc w:val="both"/>
        <w:rPr>
          <w:rFonts w:ascii="Consolas" w:hAnsi="Consolas"/>
          <w:sz w:val="28"/>
          <w:szCs w:val="28"/>
        </w:rPr>
      </w:pPr>
      <w:r w:rsidRPr="008540EB">
        <w:rPr>
          <w:rFonts w:ascii="Consolas" w:hAnsi="Consolas" w:cs="Arial"/>
          <w:sz w:val="28"/>
          <w:szCs w:val="28"/>
        </w:rPr>
        <w:t xml:space="preserve">2.6.3. </w:t>
      </w:r>
      <w:r w:rsidRPr="008540EB">
        <w:rPr>
          <w:rFonts w:ascii="Consolas" w:hAnsi="Consolas"/>
          <w:sz w:val="28"/>
          <w:szCs w:val="28"/>
        </w:rPr>
        <w:t>sociedades cooperativas;</w:t>
      </w:r>
    </w:p>
    <w:p w14:paraId="1A5337D2" w14:textId="05913202" w:rsidR="00981982" w:rsidRPr="008540EB" w:rsidRDefault="00981982" w:rsidP="00981982">
      <w:pPr>
        <w:autoSpaceDE w:val="0"/>
        <w:autoSpaceDN w:val="0"/>
        <w:adjustRightInd w:val="0"/>
        <w:jc w:val="both"/>
        <w:rPr>
          <w:rFonts w:ascii="Consolas" w:hAnsi="Consolas"/>
          <w:sz w:val="28"/>
          <w:szCs w:val="28"/>
        </w:rPr>
      </w:pPr>
    </w:p>
    <w:p w14:paraId="2E382B7A" w14:textId="53886C2E" w:rsidR="00981982" w:rsidRPr="008540EB" w:rsidRDefault="00981982" w:rsidP="00981982">
      <w:pPr>
        <w:autoSpaceDE w:val="0"/>
        <w:autoSpaceDN w:val="0"/>
        <w:adjustRightInd w:val="0"/>
        <w:jc w:val="both"/>
        <w:rPr>
          <w:rFonts w:ascii="Consolas" w:hAnsi="Consolas" w:cs="Arial"/>
          <w:sz w:val="28"/>
          <w:szCs w:val="28"/>
        </w:rPr>
      </w:pPr>
      <w:r w:rsidRPr="008540EB">
        <w:rPr>
          <w:rFonts w:ascii="Consolas" w:hAnsi="Consolas"/>
          <w:sz w:val="28"/>
          <w:szCs w:val="28"/>
        </w:rPr>
        <w:t>2.6.4. empresas estrangeiras que não tenham representação legal no Brasil com poderes expressos para receber citação e responder administrativa ou judicialmente;</w:t>
      </w:r>
    </w:p>
    <w:p w14:paraId="43EF6E6B" w14:textId="77777777" w:rsidR="00B63FC6" w:rsidRPr="008540EB" w:rsidRDefault="00B63FC6" w:rsidP="00981982">
      <w:pPr>
        <w:autoSpaceDE w:val="0"/>
        <w:autoSpaceDN w:val="0"/>
        <w:adjustRightInd w:val="0"/>
        <w:jc w:val="both"/>
        <w:rPr>
          <w:rFonts w:ascii="Consolas" w:hAnsi="Consolas" w:cs="Arial"/>
          <w:sz w:val="28"/>
          <w:szCs w:val="28"/>
        </w:rPr>
      </w:pPr>
    </w:p>
    <w:p w14:paraId="453E93C9" w14:textId="77777777" w:rsidR="00413D9C"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2.6.</w:t>
      </w:r>
      <w:r w:rsidR="00981982" w:rsidRPr="008540EB">
        <w:rPr>
          <w:rFonts w:ascii="Consolas" w:hAnsi="Consolas" w:cs="Arial"/>
          <w:bCs/>
          <w:sz w:val="28"/>
          <w:szCs w:val="28"/>
        </w:rPr>
        <w:t>5</w:t>
      </w:r>
      <w:r w:rsidRPr="008540EB">
        <w:rPr>
          <w:rFonts w:ascii="Consolas" w:hAnsi="Consolas" w:cs="Arial"/>
          <w:bCs/>
          <w:sz w:val="28"/>
          <w:szCs w:val="28"/>
        </w:rPr>
        <w:t xml:space="preserve">. </w:t>
      </w:r>
      <w:r w:rsidRPr="008540EB">
        <w:rPr>
          <w:rFonts w:ascii="Consolas" w:hAnsi="Consolas" w:cs="Arial"/>
          <w:sz w:val="28"/>
          <w:szCs w:val="28"/>
        </w:rPr>
        <w:t>Autor do anteprojeto, do projeto básico ou do projeto executivo, pessoa física ou jurídica, quando a licitação versar sobre serviços ou fornecimento de bens a ele relacionados;</w:t>
      </w:r>
    </w:p>
    <w:p w14:paraId="6BE4025D" w14:textId="642A48FA"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sz w:val="28"/>
          <w:szCs w:val="28"/>
        </w:rPr>
        <w:t xml:space="preserve"> </w:t>
      </w:r>
    </w:p>
    <w:p w14:paraId="253B95D5" w14:textId="6568E15F"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6</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D2A7D47" w14:textId="77777777" w:rsidR="00F657EB" w:rsidRPr="008540EB" w:rsidRDefault="00F657EB" w:rsidP="00D937A7">
      <w:pPr>
        <w:autoSpaceDE w:val="0"/>
        <w:autoSpaceDN w:val="0"/>
        <w:adjustRightInd w:val="0"/>
        <w:jc w:val="both"/>
        <w:rPr>
          <w:rFonts w:ascii="Consolas" w:hAnsi="Consolas" w:cs="Arial"/>
          <w:sz w:val="28"/>
          <w:szCs w:val="28"/>
        </w:rPr>
      </w:pPr>
    </w:p>
    <w:p w14:paraId="02F848AD" w14:textId="68349823"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se encontre, ao tempo da licitação, impossibilitada de participar da licitação em decorrência de sanção que lhe foi imposta;</w:t>
      </w:r>
    </w:p>
    <w:p w14:paraId="0A08C2EF" w14:textId="77777777" w:rsidR="00D937A7" w:rsidRPr="008540EB" w:rsidRDefault="00D937A7" w:rsidP="00D937A7">
      <w:pPr>
        <w:autoSpaceDE w:val="0"/>
        <w:autoSpaceDN w:val="0"/>
        <w:adjustRightInd w:val="0"/>
        <w:jc w:val="both"/>
        <w:rPr>
          <w:rFonts w:ascii="Consolas" w:hAnsi="Consolas" w:cs="Arial"/>
          <w:sz w:val="28"/>
          <w:szCs w:val="28"/>
        </w:rPr>
      </w:pPr>
    </w:p>
    <w:p w14:paraId="0D2AF324" w14:textId="31DE7A2F"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BE6BE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7B3E8AEF" w14:textId="525AC82E"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Empresas controladoras, controladas ou coligadas, nos termos da Lei nº 6.404, de 15 de dezembro de 1976, concorrendo entre si;</w:t>
      </w:r>
    </w:p>
    <w:p w14:paraId="2964DC1A"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294D5B4" w14:textId="370A7E7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2987F1" w14:textId="77777777" w:rsidR="00836DB8" w:rsidRPr="008540EB" w:rsidRDefault="00836DB8" w:rsidP="00D937A7">
      <w:pPr>
        <w:tabs>
          <w:tab w:val="left" w:pos="-1701"/>
        </w:tabs>
        <w:autoSpaceDE w:val="0"/>
        <w:autoSpaceDN w:val="0"/>
        <w:adjustRightInd w:val="0"/>
        <w:jc w:val="both"/>
        <w:rPr>
          <w:rFonts w:ascii="Consolas" w:hAnsi="Consolas" w:cs="Arial"/>
          <w:bCs/>
          <w:sz w:val="28"/>
          <w:szCs w:val="28"/>
        </w:rPr>
      </w:pPr>
    </w:p>
    <w:p w14:paraId="44710B7C" w14:textId="281C577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11</w:t>
      </w:r>
      <w:r w:rsidRPr="008540EB">
        <w:rPr>
          <w:rFonts w:ascii="Consolas" w:hAnsi="Consolas" w:cs="Arial"/>
          <w:bCs/>
          <w:sz w:val="28"/>
          <w:szCs w:val="28"/>
        </w:rPr>
        <w:t>.</w:t>
      </w:r>
      <w:r w:rsidRPr="008540EB">
        <w:rPr>
          <w:rFonts w:ascii="Consolas" w:hAnsi="Consolas" w:cs="Arial"/>
          <w:sz w:val="28"/>
          <w:szCs w:val="28"/>
        </w:rPr>
        <w:t xml:space="preserve"> Pessoas jurídicas reunidas em consórcio;</w:t>
      </w:r>
    </w:p>
    <w:p w14:paraId="3FD27FD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685B0E9" w14:textId="0CB84E41" w:rsidR="00787610"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00981982" w:rsidRPr="008540EB">
        <w:rPr>
          <w:rFonts w:ascii="Consolas" w:hAnsi="Consolas" w:cs="Arial"/>
          <w:bCs/>
          <w:sz w:val="28"/>
          <w:szCs w:val="28"/>
        </w:rPr>
        <w:t>2</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Organizações da Sociedade Civil de Interesse Público - OSCIP, atuando nessa condição;</w:t>
      </w:r>
    </w:p>
    <w:p w14:paraId="48C6E9B3" w14:textId="15E47938"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lastRenderedPageBreak/>
        <w:t>2.</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8540EB">
          <w:rPr>
            <w:rStyle w:val="Hyperlink"/>
            <w:rFonts w:ascii="Consolas" w:hAnsi="Consolas" w:cs="Arial"/>
            <w:color w:val="auto"/>
            <w:sz w:val="28"/>
            <w:szCs w:val="28"/>
            <w:u w:val="none"/>
          </w:rPr>
          <w:t>§ 1º do art. 9º da Lei nº 14.133, de 2021</w:t>
        </w:r>
      </w:hyperlink>
      <w:r w:rsidRPr="008540EB">
        <w:rPr>
          <w:rStyle w:val="Hyperlink"/>
          <w:rFonts w:ascii="Consolas" w:hAnsi="Consolas" w:cs="Arial"/>
          <w:color w:val="auto"/>
          <w:sz w:val="28"/>
          <w:szCs w:val="28"/>
          <w:u w:val="none"/>
        </w:rPr>
        <w:t>;</w:t>
      </w:r>
    </w:p>
    <w:p w14:paraId="12004296"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2F071DB4" w14:textId="251F208B"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 impedimento de que trata o item 2.6.</w:t>
      </w:r>
      <w:r w:rsidR="00981982" w:rsidRPr="008540EB">
        <w:rPr>
          <w:rFonts w:ascii="Consolas" w:hAnsi="Consolas" w:cs="Arial"/>
          <w:sz w:val="28"/>
          <w:szCs w:val="28"/>
        </w:rPr>
        <w:t>7</w:t>
      </w:r>
      <w:r w:rsidRPr="008540EB">
        <w:rPr>
          <w:rFonts w:ascii="Consolas" w:hAnsi="Consolas" w:cs="Arial"/>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E49E3A0" w14:textId="77777777" w:rsidR="00D22389" w:rsidRPr="008540EB" w:rsidRDefault="00D22389" w:rsidP="00D937A7">
      <w:pPr>
        <w:tabs>
          <w:tab w:val="left" w:pos="-1701"/>
        </w:tabs>
        <w:autoSpaceDE w:val="0"/>
        <w:autoSpaceDN w:val="0"/>
        <w:adjustRightInd w:val="0"/>
        <w:jc w:val="both"/>
        <w:rPr>
          <w:rFonts w:ascii="Consolas" w:hAnsi="Consolas"/>
          <w:sz w:val="28"/>
          <w:szCs w:val="28"/>
        </w:rPr>
      </w:pPr>
    </w:p>
    <w:p w14:paraId="3F0B587C" w14:textId="5315955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critério da Administração e exclusivamente a seu serviço, o autor dos projetos e a empresa a que se referem os itens 2.6.</w:t>
      </w:r>
      <w:r w:rsidR="00981982" w:rsidRPr="008540EB">
        <w:rPr>
          <w:rFonts w:ascii="Consolas" w:hAnsi="Consolas" w:cs="Arial"/>
          <w:sz w:val="28"/>
          <w:szCs w:val="28"/>
        </w:rPr>
        <w:t>5</w:t>
      </w:r>
      <w:r w:rsidRPr="008540EB">
        <w:rPr>
          <w:rFonts w:ascii="Consolas" w:hAnsi="Consolas" w:cs="Arial"/>
          <w:sz w:val="28"/>
          <w:szCs w:val="28"/>
        </w:rPr>
        <w:t xml:space="preserve"> e 2.6.</w:t>
      </w:r>
      <w:r w:rsidR="00981982" w:rsidRPr="008540EB">
        <w:rPr>
          <w:rFonts w:ascii="Consolas" w:hAnsi="Consolas" w:cs="Arial"/>
          <w:sz w:val="28"/>
          <w:szCs w:val="28"/>
        </w:rPr>
        <w:t>6</w:t>
      </w:r>
      <w:r w:rsidRPr="008540EB">
        <w:rPr>
          <w:rFonts w:ascii="Consolas" w:hAnsi="Consolas" w:cs="Arial"/>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314E5B93"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61BD7AB" w14:textId="48A174AD"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Equiparam-se aos autores do projeto as empresas integrantes do mesmo grupo econômico;</w:t>
      </w:r>
    </w:p>
    <w:p w14:paraId="152D769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C2C476B" w14:textId="49F053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 disposto nos itens 2.6.</w:t>
      </w:r>
      <w:r w:rsidR="00981982" w:rsidRPr="008540EB">
        <w:rPr>
          <w:rFonts w:ascii="Consolas" w:hAnsi="Consolas"/>
          <w:color w:val="auto"/>
          <w:sz w:val="28"/>
          <w:szCs w:val="28"/>
        </w:rPr>
        <w:t>5</w:t>
      </w:r>
      <w:r w:rsidRPr="008540EB">
        <w:rPr>
          <w:rFonts w:ascii="Consolas" w:hAnsi="Consolas"/>
          <w:color w:val="auto"/>
          <w:sz w:val="28"/>
          <w:szCs w:val="28"/>
        </w:rPr>
        <w:t xml:space="preserve"> e 2.6.</w:t>
      </w:r>
      <w:r w:rsidR="00981982" w:rsidRPr="008540EB">
        <w:rPr>
          <w:rFonts w:ascii="Consolas" w:hAnsi="Consolas"/>
          <w:color w:val="auto"/>
          <w:sz w:val="28"/>
          <w:szCs w:val="28"/>
        </w:rPr>
        <w:t>6</w:t>
      </w:r>
      <w:r w:rsidRPr="008540EB">
        <w:rPr>
          <w:rFonts w:ascii="Consolas" w:hAnsi="Consolas"/>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9BC9A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3787248" w14:textId="2AF57C4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8540EB">
          <w:rPr>
            <w:rStyle w:val="Hyperlink"/>
            <w:rFonts w:ascii="Consolas" w:hAnsi="Consolas"/>
            <w:color w:val="auto"/>
            <w:sz w:val="28"/>
            <w:szCs w:val="28"/>
            <w:u w:val="none"/>
          </w:rPr>
          <w:t>Lei nº 14.133/2021</w:t>
        </w:r>
      </w:hyperlink>
      <w:r w:rsidRPr="008540EB">
        <w:rPr>
          <w:rFonts w:ascii="Consolas" w:hAnsi="Consolas"/>
          <w:color w:val="auto"/>
          <w:sz w:val="28"/>
          <w:szCs w:val="28"/>
        </w:rPr>
        <w:t>.</w:t>
      </w:r>
    </w:p>
    <w:p w14:paraId="6EC52D1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D5FABCA" w14:textId="72C0DEBA"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2.1</w:t>
      </w:r>
      <w:r w:rsidR="00981982" w:rsidRPr="008540EB">
        <w:rPr>
          <w:rFonts w:ascii="Consolas" w:hAnsi="Consolas" w:cs="Arial"/>
          <w:bCs/>
          <w:sz w:val="28"/>
          <w:szCs w:val="28"/>
        </w:rPr>
        <w:t>3</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7A4E3587" w14:textId="6E53896A"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5687162"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bookmarkStart w:id="0" w:name="_Toc135469226"/>
      <w:r w:rsidRPr="008540EB">
        <w:rPr>
          <w:rFonts w:ascii="Consolas" w:hAnsi="Consolas" w:cs="Arial"/>
          <w:b/>
          <w:bCs/>
          <w:sz w:val="28"/>
          <w:szCs w:val="28"/>
        </w:rPr>
        <w:t>3. DA APRESENTAÇÃO DA PROPOSTA E DOS DOCUMENTOS DE HABILITAÇÃO</w:t>
      </w:r>
      <w:bookmarkEnd w:id="0"/>
      <w:r w:rsidRPr="008540EB">
        <w:rPr>
          <w:rFonts w:ascii="Consolas" w:hAnsi="Consolas" w:cs="Arial"/>
          <w:b/>
          <w:bCs/>
          <w:sz w:val="28"/>
          <w:szCs w:val="28"/>
        </w:rPr>
        <w:t>:</w:t>
      </w:r>
    </w:p>
    <w:p w14:paraId="32D28176"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p>
    <w:p w14:paraId="50BD62E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bookmarkStart w:id="1" w:name="_Ref113886867"/>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0C89473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7DBB09" w14:textId="13C9ABB8" w:rsidR="00D937A7" w:rsidRPr="008540EB" w:rsidRDefault="002A2E2F" w:rsidP="00D937A7">
      <w:pPr>
        <w:pStyle w:val="Nivel2"/>
        <w:numPr>
          <w:ilvl w:val="0"/>
          <w:numId w:val="0"/>
        </w:numPr>
        <w:spacing w:before="0" w:after="0" w:line="240" w:lineRule="auto"/>
        <w:rPr>
          <w:rFonts w:ascii="Consolas" w:hAnsi="Consolas"/>
          <w:b/>
          <w:color w:val="auto"/>
          <w:sz w:val="28"/>
          <w:szCs w:val="28"/>
        </w:rPr>
      </w:pPr>
      <w:r w:rsidRPr="008540EB">
        <w:rPr>
          <w:rFonts w:ascii="Consolas" w:hAnsi="Consolas"/>
          <w:bCs/>
          <w:color w:val="auto"/>
          <w:sz w:val="28"/>
          <w:szCs w:val="28"/>
        </w:rPr>
        <w:t>3.2.</w:t>
      </w:r>
      <w:r w:rsidRPr="008540EB">
        <w:rPr>
          <w:rFonts w:ascii="Consolas" w:hAnsi="Consolas"/>
          <w:b/>
          <w:color w:val="auto"/>
          <w:sz w:val="28"/>
          <w:szCs w:val="28"/>
        </w:rPr>
        <w:t xml:space="preserve"> </w:t>
      </w:r>
      <w:bookmarkStart w:id="2" w:name="_Ref113968921"/>
      <w:r w:rsidRPr="008540EB">
        <w:rPr>
          <w:rFonts w:ascii="Consolas" w:hAnsi="Consolas"/>
          <w:b/>
          <w:color w:val="auto"/>
          <w:sz w:val="28"/>
          <w:szCs w:val="28"/>
        </w:rPr>
        <w:t>NO CADASTRAMENTO DA PROPOSTA INICIAL, O LICITANTE DECLARARÁ, QUE</w:t>
      </w:r>
      <w:r w:rsidR="00A2241E" w:rsidRPr="008540EB">
        <w:rPr>
          <w:rFonts w:ascii="Consolas" w:hAnsi="Consolas"/>
          <w:b/>
          <w:color w:val="auto"/>
          <w:sz w:val="28"/>
          <w:szCs w:val="28"/>
        </w:rPr>
        <w:t xml:space="preserve">: </w:t>
      </w:r>
      <w:r w:rsidR="00A2241E" w:rsidRPr="008540EB">
        <w:rPr>
          <w:rFonts w:ascii="Consolas" w:hAnsi="Consolas"/>
          <w:bCs/>
          <w:color w:val="auto"/>
          <w:sz w:val="28"/>
          <w:szCs w:val="28"/>
        </w:rPr>
        <w:t>(</w:t>
      </w:r>
      <w:r w:rsidR="00A2241E" w:rsidRPr="008540EB">
        <w:rPr>
          <w:rFonts w:ascii="Consolas" w:hAnsi="Consolas" w:cs="Consolas"/>
          <w:color w:val="auto"/>
          <w:sz w:val="28"/>
          <w:szCs w:val="28"/>
        </w:rPr>
        <w:t>conforme modelo mostrado no Anexo III deste Edital)</w:t>
      </w:r>
      <w:bookmarkEnd w:id="2"/>
    </w:p>
    <w:p w14:paraId="377D08A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109D0"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3.3.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2A25E0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39FE4135" w14:textId="65BCB96F"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3.4.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8540EB">
          <w:rPr>
            <w:rStyle w:val="Hyperlink"/>
            <w:rFonts w:ascii="Consolas" w:hAnsi="Consolas" w:cs="Arial"/>
            <w:color w:val="auto"/>
            <w:sz w:val="28"/>
            <w:szCs w:val="28"/>
            <w:u w:val="none"/>
          </w:rPr>
          <w:t>artigo 7</w:t>
        </w:r>
        <w:r w:rsidR="000479B9">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XXXIII, da Constituição</w:t>
        </w:r>
      </w:hyperlink>
      <w:r w:rsidRPr="008540EB">
        <w:rPr>
          <w:rStyle w:val="Hyperlink"/>
          <w:rFonts w:ascii="Consolas" w:hAnsi="Consolas" w:cs="Arial"/>
          <w:color w:val="auto"/>
          <w:sz w:val="28"/>
          <w:szCs w:val="28"/>
          <w:u w:val="none"/>
        </w:rPr>
        <w:t>.</w:t>
      </w:r>
    </w:p>
    <w:p w14:paraId="60117C51" w14:textId="77777777" w:rsidR="00D22389" w:rsidRPr="008540EB" w:rsidRDefault="00D22389" w:rsidP="00D937A7">
      <w:pPr>
        <w:tabs>
          <w:tab w:val="left" w:pos="-1701"/>
        </w:tabs>
        <w:autoSpaceDE w:val="0"/>
        <w:autoSpaceDN w:val="0"/>
        <w:adjustRightInd w:val="0"/>
        <w:jc w:val="both"/>
        <w:rPr>
          <w:rStyle w:val="Hyperlink"/>
          <w:rFonts w:ascii="Consolas" w:hAnsi="Consolas"/>
          <w:color w:val="auto"/>
          <w:sz w:val="28"/>
          <w:szCs w:val="28"/>
          <w:u w:val="none"/>
        </w:rPr>
      </w:pPr>
    </w:p>
    <w:p w14:paraId="6A186219"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3.5.</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12"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44783CBD"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53BEE877"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3.6.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787AA101" w14:textId="77777777" w:rsidR="00A2241E" w:rsidRPr="008540EB" w:rsidRDefault="00A2241E" w:rsidP="00D937A7">
      <w:pPr>
        <w:tabs>
          <w:tab w:val="left" w:pos="-1701"/>
        </w:tabs>
        <w:autoSpaceDE w:val="0"/>
        <w:autoSpaceDN w:val="0"/>
        <w:adjustRightInd w:val="0"/>
        <w:jc w:val="both"/>
        <w:rPr>
          <w:rFonts w:ascii="Consolas" w:hAnsi="Consolas" w:cs="Arial"/>
          <w:bCs/>
          <w:sz w:val="28"/>
          <w:szCs w:val="28"/>
        </w:rPr>
      </w:pPr>
    </w:p>
    <w:p w14:paraId="3AC10AB5" w14:textId="23C2ECF5" w:rsidR="00D937A7"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lastRenderedPageBreak/>
        <w:t>3.7.</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deverá declarar, ainda, que cumpre os requisitos estabelecidos no </w:t>
      </w:r>
      <w:hyperlink r:id="rId13"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07DE084E" w14:textId="77777777" w:rsidR="00413D9C" w:rsidRPr="008540EB" w:rsidRDefault="00413D9C" w:rsidP="00D937A7">
      <w:pPr>
        <w:tabs>
          <w:tab w:val="left" w:pos="-1701"/>
        </w:tabs>
        <w:autoSpaceDE w:val="0"/>
        <w:autoSpaceDN w:val="0"/>
        <w:adjustRightInd w:val="0"/>
        <w:jc w:val="both"/>
        <w:rPr>
          <w:rStyle w:val="Hyperlink"/>
          <w:rFonts w:ascii="Consolas" w:hAnsi="Consolas"/>
          <w:color w:val="auto"/>
          <w:sz w:val="28"/>
          <w:szCs w:val="28"/>
          <w:u w:val="none"/>
        </w:rPr>
      </w:pPr>
    </w:p>
    <w:p w14:paraId="1AC4A63C" w14:textId="1422CCBD"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3.8.</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4" w:anchor="art3" w:history="1">
        <w:r w:rsidRPr="008540EB">
          <w:rPr>
            <w:rStyle w:val="Hyperlink"/>
            <w:rFonts w:ascii="Consolas" w:hAnsi="Consolas" w:cs="Arial"/>
            <w:color w:val="auto"/>
            <w:sz w:val="28"/>
            <w:szCs w:val="28"/>
            <w:u w:val="none"/>
          </w:rPr>
          <w:t>artigo 3° da Lei Complementar nº 123, de 2006</w:t>
        </w:r>
      </w:hyperlink>
      <w:r w:rsidRPr="008540EB">
        <w:rPr>
          <w:rFonts w:ascii="Consolas" w:hAnsi="Consolas" w:cs="Arial"/>
          <w:sz w:val="28"/>
          <w:szCs w:val="28"/>
        </w:rPr>
        <w:t xml:space="preserve">, estando apto a usufruir do tratamento favorecido estabelecido em seus </w:t>
      </w:r>
      <w:hyperlink r:id="rId15"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16" w:anchor="art4§1" w:history="1">
        <w:r w:rsidRPr="008540EB">
          <w:rPr>
            <w:rStyle w:val="Hyperlink"/>
            <w:rFonts w:ascii="Consolas" w:hAnsi="Consolas" w:cs="Arial"/>
            <w:color w:val="auto"/>
            <w:sz w:val="28"/>
            <w:szCs w:val="28"/>
            <w:u w:val="none"/>
          </w:rPr>
          <w:t>§§ 1º ao 3º do art. 4º, da Lei nº 14.133, de 2021.</w:t>
        </w:r>
      </w:hyperlink>
    </w:p>
    <w:p w14:paraId="052A1588"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3A88AB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3.8.1. No</w:t>
      </w:r>
      <w:r w:rsidRPr="008540EB">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282F82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A8F4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3.8.2. N</w:t>
      </w:r>
      <w:r w:rsidRPr="008540EB">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mesmo que microempresa, empresa de pequeno porte ou sociedade cooperativa.</w:t>
      </w:r>
    </w:p>
    <w:p w14:paraId="09ACBD71" w14:textId="0F42F2D9" w:rsidR="00D937A7" w:rsidRPr="008540EB" w:rsidRDefault="00D937A7" w:rsidP="00AB7950">
      <w:pPr>
        <w:pStyle w:val="Nivel3"/>
        <w:numPr>
          <w:ilvl w:val="0"/>
          <w:numId w:val="0"/>
        </w:numPr>
        <w:spacing w:before="0" w:after="0" w:line="240" w:lineRule="auto"/>
        <w:rPr>
          <w:rFonts w:ascii="Consolas" w:hAnsi="Consolas"/>
          <w:color w:val="auto"/>
          <w:sz w:val="28"/>
          <w:szCs w:val="28"/>
        </w:rPr>
      </w:pPr>
    </w:p>
    <w:p w14:paraId="6092821E" w14:textId="1FCA9EF9" w:rsidR="00C00AF1" w:rsidRPr="008540EB" w:rsidRDefault="00AB7950" w:rsidP="00AB7950">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 </w:t>
      </w:r>
      <w:r w:rsidR="00C00AF1" w:rsidRPr="008540EB">
        <w:rPr>
          <w:rFonts w:ascii="Consolas" w:hAnsi="Consolas"/>
          <w:color w:val="auto"/>
          <w:sz w:val="28"/>
          <w:szCs w:val="28"/>
        </w:rPr>
        <w:t xml:space="preserve">Não poderá se beneficiar do tratamento jurídico diferenciado estabelecido nos </w:t>
      </w:r>
      <w:proofErr w:type="spellStart"/>
      <w:r w:rsidR="00C00AF1" w:rsidRPr="008540EB">
        <w:rPr>
          <w:rFonts w:ascii="Consolas" w:hAnsi="Consolas"/>
          <w:color w:val="auto"/>
          <w:sz w:val="28"/>
          <w:szCs w:val="28"/>
        </w:rPr>
        <w:t>arts</w:t>
      </w:r>
      <w:proofErr w:type="spellEnd"/>
      <w:r w:rsidR="00C00AF1" w:rsidRPr="008540EB">
        <w:rPr>
          <w:rFonts w:ascii="Consolas" w:hAnsi="Consolas"/>
          <w:color w:val="auto"/>
          <w:sz w:val="28"/>
          <w:szCs w:val="28"/>
        </w:rPr>
        <w:t>. 42 a 49 da Lei Complementar nº 123, de 2006, a pessoa jurídica:</w:t>
      </w:r>
    </w:p>
    <w:p w14:paraId="3B416763" w14:textId="77777777" w:rsidR="00AB7950" w:rsidRPr="008540EB" w:rsidRDefault="00AB7950" w:rsidP="00AB7950">
      <w:pPr>
        <w:pStyle w:val="Nivel2"/>
        <w:numPr>
          <w:ilvl w:val="0"/>
          <w:numId w:val="0"/>
        </w:numPr>
        <w:spacing w:before="0" w:after="0" w:line="240" w:lineRule="auto"/>
        <w:rPr>
          <w:rFonts w:ascii="Consolas" w:hAnsi="Consolas"/>
          <w:color w:val="auto"/>
          <w:sz w:val="28"/>
          <w:szCs w:val="28"/>
        </w:rPr>
      </w:pPr>
    </w:p>
    <w:p w14:paraId="6F96A10C" w14:textId="5BEBDB7B"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outra pessoa jurídica;</w:t>
      </w:r>
    </w:p>
    <w:p w14:paraId="024FE191"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0AD35A3" w14:textId="4D8D3005"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seja filial, sucursal, agência ou representação, no País, de pessoa jurídica com sede no exterior;</w:t>
      </w:r>
    </w:p>
    <w:p w14:paraId="3C78207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FEF4D77" w14:textId="77777777"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4AA6D681" w14:textId="77777777" w:rsidR="00562D22" w:rsidRPr="008540EB" w:rsidRDefault="00562D22" w:rsidP="00562D22">
      <w:pPr>
        <w:pStyle w:val="Nivel3"/>
        <w:numPr>
          <w:ilvl w:val="0"/>
          <w:numId w:val="0"/>
        </w:numPr>
        <w:spacing w:before="0" w:after="0" w:line="240" w:lineRule="auto"/>
        <w:rPr>
          <w:rFonts w:ascii="Consolas" w:hAnsi="Consolas"/>
          <w:color w:val="auto"/>
          <w:sz w:val="28"/>
          <w:szCs w:val="28"/>
        </w:rPr>
      </w:pPr>
    </w:p>
    <w:p w14:paraId="6A7B77E4" w14:textId="7AF2E4E1"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3.9.4. </w:t>
      </w:r>
      <w:r w:rsidR="00C00AF1" w:rsidRPr="008540EB">
        <w:rPr>
          <w:rFonts w:ascii="Consolas" w:hAnsi="Consolas"/>
          <w:color w:val="auto"/>
          <w:sz w:val="28"/>
          <w:szCs w:val="28"/>
        </w:rPr>
        <w:t>cujo titular ou sócio participe com mais de 10% (dez por cento) do capital de outra empresa não beneficiada pela Lei Complementar nº 123, de 2006, desde que a receita bruta global ultrapasse o limite de que trata o inciso II do art. 3º da referida lei;</w:t>
      </w:r>
    </w:p>
    <w:p w14:paraId="5343983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1DB34ADF" w14:textId="5B2E303A"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3.9.5. </w:t>
      </w:r>
      <w:r w:rsidR="00C00AF1" w:rsidRPr="008540EB">
        <w:rPr>
          <w:rFonts w:ascii="Consolas" w:hAnsi="Consolas"/>
          <w:color w:val="auto"/>
          <w:sz w:val="28"/>
          <w:szCs w:val="28"/>
        </w:rPr>
        <w:t>cujo sócio ou titular seja administrador ou equiparado de outra pessoa jurídica com fins lucrativos, desde que a receita bruta global ultrapasse o limite de que trata o inciso II do art. 3º da referida lei;</w:t>
      </w:r>
    </w:p>
    <w:p w14:paraId="15FCFBF6"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24C1180" w14:textId="395A22DD"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3.9.6. </w:t>
      </w:r>
      <w:r w:rsidR="00C00AF1" w:rsidRPr="008540EB">
        <w:rPr>
          <w:rFonts w:ascii="Consolas" w:hAnsi="Consolas"/>
          <w:color w:val="auto"/>
          <w:sz w:val="28"/>
          <w:szCs w:val="28"/>
        </w:rPr>
        <w:t>constituída sob a forma de cooperativas, salvo as de consumo;</w:t>
      </w:r>
    </w:p>
    <w:p w14:paraId="51F8528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3B480FBA" w14:textId="783ABCB0"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participe do capital de outra pessoa jurídica;</w:t>
      </w:r>
    </w:p>
    <w:p w14:paraId="0065A60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6901D33" w14:textId="569DFD6E"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6103DFB"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1BD1B12" w14:textId="38078F34"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resultante ou remanescente de cisão ou qualquer outra forma de desmembramento de pessoa jurídica que tenha ocorrido em um dos 5 (cinco) anos-calendário anteriores;</w:t>
      </w:r>
    </w:p>
    <w:p w14:paraId="150D9662"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EC470CE" w14:textId="01174BAC"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constituída sob a forma de sociedade por ações.</w:t>
      </w:r>
    </w:p>
    <w:p w14:paraId="75BEA69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12884FF" w14:textId="77777777"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cujos titulares ou sócios guardem, cumulativamente, com o contratante do serviço, relação de pessoalidade, subordinação e habitualidade.</w:t>
      </w:r>
    </w:p>
    <w:p w14:paraId="166B236F" w14:textId="273B206F" w:rsidR="00C00AF1" w:rsidRPr="008540EB" w:rsidRDefault="00C00AF1" w:rsidP="00AB7950">
      <w:pPr>
        <w:pStyle w:val="Nivel3"/>
        <w:numPr>
          <w:ilvl w:val="0"/>
          <w:numId w:val="0"/>
        </w:numPr>
        <w:spacing w:before="0" w:after="0" w:line="240" w:lineRule="auto"/>
        <w:rPr>
          <w:rFonts w:ascii="Consolas" w:hAnsi="Consolas"/>
          <w:color w:val="auto"/>
          <w:sz w:val="28"/>
          <w:szCs w:val="28"/>
        </w:rPr>
      </w:pPr>
    </w:p>
    <w:p w14:paraId="42EC5006" w14:textId="13E84930"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w:t>
      </w:r>
      <w:r w:rsidR="00AB7950"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falsidade da declaração de que trata os itens 3.2 ou 3.8 sujeitará o licitante às sanções previstas na </w:t>
      </w:r>
      <w:hyperlink r:id="rId18" w:history="1">
        <w:r w:rsidRPr="008540EB">
          <w:rPr>
            <w:rStyle w:val="Hyperlink"/>
            <w:rFonts w:ascii="Consolas" w:hAnsi="Consolas" w:cs="Arial"/>
            <w:color w:val="auto"/>
            <w:sz w:val="28"/>
            <w:szCs w:val="28"/>
            <w:u w:val="none"/>
          </w:rPr>
          <w:t>Lei nº 14.133, de 2021</w:t>
        </w:r>
      </w:hyperlink>
      <w:r w:rsidRPr="008540EB">
        <w:rPr>
          <w:rFonts w:ascii="Consolas" w:hAnsi="Consolas" w:cs="Arial"/>
          <w:sz w:val="28"/>
          <w:szCs w:val="28"/>
        </w:rPr>
        <w:t>, e neste Edital.</w:t>
      </w:r>
    </w:p>
    <w:p w14:paraId="7EC6C3F4"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A585650" w14:textId="7A12587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lastRenderedPageBreak/>
        <w:t>3.1</w:t>
      </w:r>
      <w:r w:rsidR="00AB7950"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9F3F97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B6A2EC" w14:textId="368762E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C951D4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F9071E6" w14:textId="50464AB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436E673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D7B4B19" w14:textId="718F31F8"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3" w:name="_Ref116992247"/>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w:t>
      </w:r>
      <w:r w:rsidRPr="008540EB">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7DFD0A4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F7FF392" w14:textId="59C6E2C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.1. A</w:t>
      </w:r>
      <w:r w:rsidRPr="008540EB">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B027A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EDA54D" w14:textId="5679AAE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.2. O</w:t>
      </w:r>
      <w:r w:rsidRPr="008540EB">
        <w:rPr>
          <w:rFonts w:ascii="Consolas" w:hAnsi="Consolas"/>
          <w:color w:val="auto"/>
          <w:sz w:val="28"/>
          <w:szCs w:val="28"/>
        </w:rPr>
        <w:t>s lances serão de envio automático pelo sistema, respeitado o valor final mínimo, caso estabelecido, e o intervalo de que trata o subitem acima.</w:t>
      </w:r>
    </w:p>
    <w:p w14:paraId="676D1F3C" w14:textId="6054323D" w:rsidR="00127CFC" w:rsidRPr="008540EB" w:rsidRDefault="00127CFC" w:rsidP="00127CFC">
      <w:pPr>
        <w:pStyle w:val="Nivel3"/>
        <w:numPr>
          <w:ilvl w:val="0"/>
          <w:numId w:val="0"/>
        </w:numPr>
        <w:spacing w:before="0" w:after="0" w:line="240" w:lineRule="auto"/>
        <w:rPr>
          <w:rFonts w:ascii="Consolas" w:hAnsi="Consolas"/>
          <w:color w:val="auto"/>
          <w:sz w:val="28"/>
          <w:szCs w:val="28"/>
        </w:rPr>
      </w:pPr>
    </w:p>
    <w:p w14:paraId="78BCDAB7" w14:textId="0C27A03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5</w:t>
      </w:r>
      <w:r w:rsidRPr="008540EB">
        <w:rPr>
          <w:rFonts w:ascii="Consolas" w:hAnsi="Consolas"/>
          <w:color w:val="auto"/>
          <w:sz w:val="28"/>
          <w:szCs w:val="28"/>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08D7EB6" w14:textId="77777777" w:rsidR="00C00AF1" w:rsidRPr="008540EB" w:rsidRDefault="00C00AF1" w:rsidP="00127CFC">
      <w:pPr>
        <w:pStyle w:val="Nivel2"/>
        <w:numPr>
          <w:ilvl w:val="0"/>
          <w:numId w:val="0"/>
        </w:numPr>
        <w:spacing w:before="0" w:after="0" w:line="240" w:lineRule="auto"/>
        <w:rPr>
          <w:rFonts w:ascii="Consolas" w:hAnsi="Consolas"/>
          <w:color w:val="auto"/>
          <w:sz w:val="28"/>
          <w:szCs w:val="28"/>
        </w:rPr>
      </w:pPr>
    </w:p>
    <w:p w14:paraId="001FA6DB" w14:textId="48B43AC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6</w:t>
      </w:r>
      <w:r w:rsidRPr="008540EB">
        <w:rPr>
          <w:rFonts w:ascii="Consolas" w:hAnsi="Consolas"/>
          <w:color w:val="auto"/>
          <w:sz w:val="28"/>
          <w:szCs w:val="28"/>
        </w:rPr>
        <w:t>. O licitante deverá comunicar imediatamente ao provedor do sistema qualquer acontecimento que possa comprometer o sigilo ou a segurança, para imediato bloqueio de acesso.</w:t>
      </w:r>
    </w:p>
    <w:p w14:paraId="21EB7C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0C5D3A" w14:textId="77777777" w:rsidR="00D937A7" w:rsidRPr="008540EB" w:rsidRDefault="00D937A7" w:rsidP="00D937A7">
      <w:pPr>
        <w:pStyle w:val="Nivel01"/>
        <w:rPr>
          <w:rFonts w:ascii="Consolas" w:hAnsi="Consolas"/>
          <w:sz w:val="28"/>
          <w:szCs w:val="28"/>
        </w:rPr>
      </w:pPr>
      <w:bookmarkStart w:id="4" w:name="_Toc135469227"/>
      <w:r w:rsidRPr="008540EB">
        <w:rPr>
          <w:rFonts w:ascii="Consolas" w:hAnsi="Consolas"/>
          <w:sz w:val="28"/>
          <w:szCs w:val="28"/>
        </w:rPr>
        <w:lastRenderedPageBreak/>
        <w:t>4. DO PREENCHIMENTO DA PROPOSTA</w:t>
      </w:r>
      <w:bookmarkEnd w:id="4"/>
      <w:r w:rsidRPr="008540EB">
        <w:rPr>
          <w:rFonts w:ascii="Consolas" w:hAnsi="Consolas"/>
          <w:sz w:val="28"/>
          <w:szCs w:val="28"/>
        </w:rPr>
        <w:t>:</w:t>
      </w:r>
    </w:p>
    <w:p w14:paraId="0F61704F" w14:textId="77777777" w:rsidR="00D937A7" w:rsidRPr="008540EB" w:rsidRDefault="00D937A7" w:rsidP="00D937A7">
      <w:pPr>
        <w:rPr>
          <w:rFonts w:ascii="Consolas" w:hAnsi="Consolas"/>
          <w:sz w:val="28"/>
          <w:szCs w:val="28"/>
        </w:rPr>
      </w:pPr>
    </w:p>
    <w:p w14:paraId="166D57F4" w14:textId="08093C36" w:rsidR="00AB0087" w:rsidRDefault="00D937A7" w:rsidP="00932B53">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 O licitante deverá enviar sua proposta mediante o preenchimento, no sistema eletrônico, dos seguintes campos:</w:t>
      </w:r>
    </w:p>
    <w:p w14:paraId="25466198" w14:textId="77777777" w:rsidR="00413D9C" w:rsidRPr="008540EB" w:rsidRDefault="00413D9C" w:rsidP="00932B53">
      <w:pPr>
        <w:pStyle w:val="Nivel2"/>
        <w:numPr>
          <w:ilvl w:val="0"/>
          <w:numId w:val="0"/>
        </w:numPr>
        <w:spacing w:before="0" w:after="0" w:line="240" w:lineRule="auto"/>
        <w:rPr>
          <w:rFonts w:ascii="Consolas" w:hAnsi="Consolas"/>
          <w:color w:val="auto"/>
          <w:sz w:val="28"/>
          <w:szCs w:val="28"/>
        </w:rPr>
      </w:pPr>
    </w:p>
    <w:p w14:paraId="23A7A400" w14:textId="3AC05AE9"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 xml:space="preserve">4.1.1. </w:t>
      </w:r>
      <w:r w:rsidR="00127B52" w:rsidRPr="008540EB">
        <w:rPr>
          <w:rFonts w:ascii="Consolas" w:hAnsi="Consolas"/>
          <w:sz w:val="28"/>
          <w:szCs w:val="28"/>
        </w:rPr>
        <w:t>Valor Unitário e Total de cada item, em algarismos, expressos em moeda corrente nacional, apurados à data de sua apresentação</w:t>
      </w:r>
      <w:r w:rsidRPr="008540EB">
        <w:rPr>
          <w:rFonts w:ascii="Consolas" w:eastAsia="Calibri" w:hAnsi="Consolas" w:cs="Arial"/>
          <w:sz w:val="28"/>
          <w:szCs w:val="28"/>
        </w:rPr>
        <w:t>;</w:t>
      </w:r>
    </w:p>
    <w:p w14:paraId="714B67C4"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0B88D853" w14:textId="09ECB608"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2</w:t>
      </w:r>
      <w:r w:rsidRPr="008540EB">
        <w:rPr>
          <w:rFonts w:ascii="Consolas" w:eastAsia="Calibri" w:hAnsi="Consolas" w:cs="Arial"/>
          <w:sz w:val="28"/>
          <w:szCs w:val="28"/>
        </w:rPr>
        <w:t>. Unidade de Medida;</w:t>
      </w:r>
    </w:p>
    <w:p w14:paraId="1BDFA11A"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6D3417B8" w14:textId="454002FE"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3</w:t>
      </w:r>
      <w:r w:rsidRPr="008540EB">
        <w:rPr>
          <w:rFonts w:ascii="Consolas" w:eastAsia="Calibri" w:hAnsi="Consolas" w:cs="Arial"/>
          <w:sz w:val="28"/>
          <w:szCs w:val="28"/>
        </w:rPr>
        <w:t>. Descrição detalhada do objeto, contendo as informações similares à especificação do Termo de Referência.</w:t>
      </w:r>
    </w:p>
    <w:p w14:paraId="43BF992C" w14:textId="77777777" w:rsidR="00AB7950" w:rsidRPr="008540EB" w:rsidRDefault="00AB7950" w:rsidP="00D937A7">
      <w:pPr>
        <w:autoSpaceDE w:val="0"/>
        <w:autoSpaceDN w:val="0"/>
        <w:adjustRightInd w:val="0"/>
        <w:jc w:val="both"/>
        <w:rPr>
          <w:rFonts w:ascii="Consolas" w:eastAsia="Calibri" w:hAnsi="Consolas" w:cs="Arial"/>
          <w:sz w:val="28"/>
          <w:szCs w:val="28"/>
        </w:rPr>
      </w:pPr>
    </w:p>
    <w:p w14:paraId="5596ECB2"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4.2. Todas as especificações do objeto contidas na proposta vinculam o licitante.</w:t>
      </w:r>
    </w:p>
    <w:p w14:paraId="1A034DD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BCD4403" w14:textId="77777777"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4.2.1. O licitante NÃO poderá oferecer proposta em quantitativo inferior ao previsto para contratação.</w:t>
      </w:r>
    </w:p>
    <w:p w14:paraId="6894103F" w14:textId="77777777" w:rsidR="00B63FC6" w:rsidRPr="008540EB" w:rsidRDefault="00B63FC6" w:rsidP="00D937A7">
      <w:pPr>
        <w:autoSpaceDE w:val="0"/>
        <w:autoSpaceDN w:val="0"/>
        <w:adjustRightInd w:val="0"/>
        <w:jc w:val="both"/>
        <w:rPr>
          <w:rFonts w:ascii="Consolas" w:eastAsia="Calibri" w:hAnsi="Consolas" w:cs="Arial"/>
          <w:sz w:val="28"/>
          <w:szCs w:val="28"/>
        </w:rPr>
      </w:pPr>
    </w:p>
    <w:p w14:paraId="70F99B2B"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8E71412"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7318FFA8" w14:textId="33596E3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2114CA5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F586BD" w14:textId="77777777" w:rsidR="00932B5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4.5. Se o regime tributário da empresa implicar o recolhimento de tributos em percentuais variáveis, a cotação adequada será a que corresponde à média dos efetivos recolhimentos da empresa nos últimos doze meses.</w:t>
      </w:r>
    </w:p>
    <w:p w14:paraId="2DF1AA9F" w14:textId="6557A8D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614A4497" w14:textId="181AD8AA" w:rsidR="00562D2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4.6. Independentemente do percentual de tributo inserido na planilha, no pagamento serão retidos na fonte os percentuais estabelecidos na legislação vigente.</w:t>
      </w:r>
    </w:p>
    <w:p w14:paraId="33C626F2" w14:textId="4C5848C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4.7. A apresentação das propostas implica obrigatoriedade do cumprimento das disposições nelas contidas, em conformidade com o que dispõe o Termo de Referência, assumindo o proponente o compromisso de executar o objeto licitado nos seus termos, bem como de fornecer os </w:t>
      </w:r>
      <w:r w:rsidR="00284541" w:rsidRPr="008540EB">
        <w:rPr>
          <w:rFonts w:ascii="Consolas" w:hAnsi="Consolas"/>
          <w:color w:val="auto"/>
          <w:sz w:val="28"/>
          <w:szCs w:val="28"/>
        </w:rPr>
        <w:t>serviços</w:t>
      </w:r>
      <w:r w:rsidRPr="008540EB">
        <w:rPr>
          <w:rFonts w:ascii="Consolas" w:hAnsi="Consolas"/>
          <w:color w:val="auto"/>
          <w:sz w:val="28"/>
          <w:szCs w:val="28"/>
        </w:rPr>
        <w:t xml:space="preserve"> necessários, em quantidades e qualidades adequadas à perfeita execução contratual, promovendo, quando requerido, sua substituição.</w:t>
      </w:r>
    </w:p>
    <w:p w14:paraId="53D0D1E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16968" w14:textId="0A87B7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8</w:t>
      </w:r>
      <w:r w:rsidRPr="008540EB">
        <w:rPr>
          <w:rFonts w:ascii="Consolas" w:hAnsi="Consolas"/>
          <w:color w:val="auto"/>
          <w:sz w:val="28"/>
          <w:szCs w:val="28"/>
        </w:rPr>
        <w:t>. O prazo de validade da proposta não será inferior a 60 (sessenta) dias, a contar da data de sua apresentação.</w:t>
      </w:r>
    </w:p>
    <w:p w14:paraId="338D7FC3"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1BAB886B" w14:textId="736E673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9</w:t>
      </w:r>
      <w:r w:rsidRPr="008540EB">
        <w:rPr>
          <w:rFonts w:ascii="Consolas" w:hAnsi="Consolas"/>
          <w:color w:val="auto"/>
          <w:sz w:val="28"/>
          <w:szCs w:val="28"/>
        </w:rPr>
        <w:t>. Os licitantes devem respeitar os preços máximos estabelecidos nas normas de regência de contratações públicas, quando participarem de licitações públicas</w:t>
      </w:r>
      <w:r w:rsidR="00D63661" w:rsidRPr="008540EB">
        <w:rPr>
          <w:rFonts w:ascii="Consolas" w:hAnsi="Consolas"/>
          <w:color w:val="auto"/>
          <w:sz w:val="28"/>
          <w:szCs w:val="28"/>
        </w:rPr>
        <w:t>.</w:t>
      </w:r>
    </w:p>
    <w:p w14:paraId="6D7B701D" w14:textId="33890A89" w:rsidR="00D63661" w:rsidRPr="008540EB" w:rsidRDefault="00D63661" w:rsidP="00D63661">
      <w:pPr>
        <w:pStyle w:val="Nivel3"/>
        <w:numPr>
          <w:ilvl w:val="0"/>
          <w:numId w:val="0"/>
        </w:numPr>
        <w:spacing w:before="0" w:after="0" w:line="240" w:lineRule="auto"/>
        <w:rPr>
          <w:rFonts w:ascii="Consolas" w:hAnsi="Consolas"/>
          <w:color w:val="auto"/>
          <w:sz w:val="28"/>
          <w:szCs w:val="28"/>
        </w:rPr>
      </w:pPr>
    </w:p>
    <w:p w14:paraId="39DFF595" w14:textId="2BC952E5" w:rsidR="00D63661" w:rsidRPr="008540EB" w:rsidRDefault="00D63661" w:rsidP="00D6366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4.10. Caso o critério de julgamento seja o de menor preço, os licitantes devem respeitar os preços máximos previstos no Termo de Referência.</w:t>
      </w:r>
    </w:p>
    <w:p w14:paraId="1E9D300A" w14:textId="77777777" w:rsidR="00D937A7" w:rsidRPr="008540EB" w:rsidRDefault="00D937A7" w:rsidP="00D63661">
      <w:pPr>
        <w:pStyle w:val="Nivel3"/>
        <w:numPr>
          <w:ilvl w:val="0"/>
          <w:numId w:val="0"/>
        </w:numPr>
        <w:spacing w:before="0" w:after="0" w:line="240" w:lineRule="auto"/>
        <w:rPr>
          <w:rFonts w:ascii="Consolas" w:hAnsi="Consolas"/>
          <w:color w:val="auto"/>
          <w:sz w:val="28"/>
          <w:szCs w:val="28"/>
        </w:rPr>
      </w:pPr>
    </w:p>
    <w:p w14:paraId="0F48A7D5" w14:textId="665CC95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11</w:t>
      </w:r>
      <w:r w:rsidRPr="008540EB">
        <w:rPr>
          <w:rFonts w:ascii="Consolas" w:hAnsi="Consolas"/>
          <w:color w:val="auto"/>
          <w:sz w:val="28"/>
          <w:szCs w:val="28"/>
        </w:rPr>
        <w:t xml:space="preserve">.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8540EB">
          <w:rPr>
            <w:rStyle w:val="Hyperlink"/>
            <w:rFonts w:ascii="Consolas" w:hAnsi="Consolas"/>
            <w:color w:val="auto"/>
            <w:sz w:val="28"/>
            <w:szCs w:val="28"/>
            <w:u w:val="none"/>
          </w:rPr>
          <w:t>art. 71, inciso IX, da Constituição</w:t>
        </w:r>
      </w:hyperlink>
      <w:r w:rsidRPr="008540EB">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6E75367E"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78058F8" w14:textId="77777777" w:rsidR="00D937A7" w:rsidRPr="008540EB" w:rsidRDefault="00D937A7" w:rsidP="00D937A7">
      <w:pPr>
        <w:pStyle w:val="Nivel01"/>
        <w:rPr>
          <w:rFonts w:ascii="Consolas" w:hAnsi="Consolas"/>
          <w:sz w:val="28"/>
          <w:szCs w:val="28"/>
        </w:rPr>
      </w:pPr>
      <w:bookmarkStart w:id="5" w:name="_Toc135469228"/>
      <w:r w:rsidRPr="008540EB">
        <w:rPr>
          <w:rFonts w:ascii="Consolas" w:hAnsi="Consolas"/>
          <w:sz w:val="28"/>
          <w:szCs w:val="28"/>
        </w:rPr>
        <w:t>5. DA ABERTURA DA SESSÃO, CLASSIFICAÇÃO DAS PROPOSTAS E FORMULAÇÃO DE LANCES</w:t>
      </w:r>
      <w:bookmarkEnd w:id="5"/>
      <w:r w:rsidRPr="008540EB">
        <w:rPr>
          <w:rFonts w:ascii="Consolas" w:hAnsi="Consolas"/>
          <w:sz w:val="28"/>
          <w:szCs w:val="28"/>
        </w:rPr>
        <w:t>:</w:t>
      </w:r>
    </w:p>
    <w:p w14:paraId="71E207EB" w14:textId="77777777" w:rsidR="00D937A7" w:rsidRPr="008540EB" w:rsidRDefault="00D937A7" w:rsidP="00D937A7">
      <w:pPr>
        <w:rPr>
          <w:rFonts w:ascii="Consolas" w:hAnsi="Consolas"/>
          <w:sz w:val="28"/>
          <w:szCs w:val="28"/>
        </w:rPr>
      </w:pPr>
    </w:p>
    <w:p w14:paraId="0756BC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6" w:name="_Hlk114646655"/>
      <w:r w:rsidRPr="008540EB">
        <w:rPr>
          <w:rFonts w:ascii="Consolas" w:hAnsi="Consolas"/>
          <w:color w:val="auto"/>
          <w:sz w:val="28"/>
          <w:szCs w:val="28"/>
        </w:rPr>
        <w:t>5.1. A abertura da presente licitação dar-se-á automaticamente em sessão pública, por meio de sistema eletrônico, na data, horário e local indicados neste Edital.</w:t>
      </w:r>
    </w:p>
    <w:p w14:paraId="4B54A787"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rPr>
      </w:pPr>
    </w:p>
    <w:p w14:paraId="061EBF75" w14:textId="796C506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5.2. Os licitantes poderão retirar ou substituir a proposta ou os documentos de habilitação, quando for o caso, anteriormente inseridos no sistema, até a abertura da sessão pública.</w:t>
      </w:r>
    </w:p>
    <w:p w14:paraId="64A394A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FB9A0A" w14:textId="5C3EEECE"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5.3. O sistema disponibilizará campo próprio para troca de mensagens entre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 os licitantes.</w:t>
      </w:r>
    </w:p>
    <w:p w14:paraId="0D413187"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2751329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710EDD9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56D02D" w14:textId="1A7B9B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5.5. </w:t>
      </w:r>
      <w:r w:rsidR="00127B52" w:rsidRPr="008540EB">
        <w:rPr>
          <w:rFonts w:ascii="Consolas" w:hAnsi="Consolas"/>
          <w:color w:val="auto"/>
          <w:sz w:val="28"/>
          <w:szCs w:val="28"/>
        </w:rPr>
        <w:t>O lance deverá ser ofertado pelo valor</w:t>
      </w:r>
      <w:r w:rsidR="00C0080C" w:rsidRPr="008540EB">
        <w:rPr>
          <w:rFonts w:ascii="Consolas" w:hAnsi="Consolas"/>
          <w:color w:val="auto"/>
          <w:sz w:val="28"/>
          <w:szCs w:val="28"/>
        </w:rPr>
        <w:t xml:space="preserve"> total d</w:t>
      </w:r>
      <w:r w:rsidR="00932B53" w:rsidRPr="008540EB">
        <w:rPr>
          <w:rFonts w:ascii="Consolas" w:hAnsi="Consolas"/>
          <w:color w:val="auto"/>
          <w:sz w:val="28"/>
          <w:szCs w:val="28"/>
        </w:rPr>
        <w:t>o</w:t>
      </w:r>
      <w:r w:rsidR="00413D9C">
        <w:rPr>
          <w:rFonts w:ascii="Consolas" w:hAnsi="Consolas"/>
          <w:color w:val="auto"/>
          <w:sz w:val="28"/>
          <w:szCs w:val="28"/>
        </w:rPr>
        <w:t xml:space="preserve"> grupo único</w:t>
      </w:r>
      <w:r w:rsidR="00127B52" w:rsidRPr="008540EB">
        <w:rPr>
          <w:rFonts w:ascii="Consolas" w:hAnsi="Consolas"/>
          <w:color w:val="auto"/>
          <w:sz w:val="28"/>
          <w:szCs w:val="28"/>
        </w:rPr>
        <w:t>.</w:t>
      </w:r>
    </w:p>
    <w:p w14:paraId="377D39B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A1C2CD9" w14:textId="253CE8C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5.6. Os licitantes poderão oferecer lances sucessivos, observando o horário fixado para abertura da sessão e as regras estabelecidas no Edital.</w:t>
      </w:r>
    </w:p>
    <w:p w14:paraId="2CBB4D00" w14:textId="77777777"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1655D3F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5.7. O licitante somente poderá oferecer lance de valor inferior ao último por ele ofertado e registrado pelo sistema. </w:t>
      </w:r>
    </w:p>
    <w:p w14:paraId="75B24A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3D6918C" w14:textId="7603D6E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00836DB8" w:rsidRPr="008540EB">
        <w:rPr>
          <w:rFonts w:ascii="Consolas" w:eastAsia="Arial" w:hAnsi="Consolas"/>
          <w:color w:val="auto"/>
          <w:sz w:val="28"/>
          <w:szCs w:val="28"/>
        </w:rPr>
        <w:t>1% (um por cento</w:t>
      </w:r>
      <w:r w:rsidR="00DE28CE" w:rsidRPr="008540EB">
        <w:rPr>
          <w:rFonts w:ascii="Consolas" w:hAnsi="Consolas"/>
          <w:color w:val="auto"/>
          <w:sz w:val="28"/>
          <w:szCs w:val="28"/>
        </w:rPr>
        <w:t>)</w:t>
      </w:r>
      <w:r w:rsidRPr="008540EB">
        <w:rPr>
          <w:rFonts w:ascii="Consolas" w:hAnsi="Consolas"/>
          <w:color w:val="auto"/>
          <w:sz w:val="28"/>
          <w:szCs w:val="28"/>
        </w:rPr>
        <w:t>.</w:t>
      </w:r>
    </w:p>
    <w:p w14:paraId="65DCF5CD"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699A9913" w14:textId="24582DA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5.9. O licitante poderá, uma única vez, excluir seu último lance ofertado, no intervalo de quinze segundos após o registro no sistema, na hipótese de lance inconsistente ou inexequível.</w:t>
      </w:r>
    </w:p>
    <w:p w14:paraId="6C946083" w14:textId="77777777" w:rsidR="00DE28CE" w:rsidRPr="008540EB" w:rsidRDefault="00DE28CE" w:rsidP="00D937A7">
      <w:pPr>
        <w:pStyle w:val="Nivel2"/>
        <w:numPr>
          <w:ilvl w:val="0"/>
          <w:numId w:val="0"/>
        </w:numPr>
        <w:spacing w:before="0" w:after="0" w:line="240" w:lineRule="auto"/>
        <w:rPr>
          <w:rFonts w:ascii="Consolas" w:hAnsi="Consolas"/>
          <w:color w:val="auto"/>
          <w:sz w:val="28"/>
          <w:szCs w:val="28"/>
        </w:rPr>
      </w:pPr>
    </w:p>
    <w:p w14:paraId="21F06C9C" w14:textId="2DE83367"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5.10. O procedimento seguirá de acordo com o modo de disputa adotado.</w:t>
      </w:r>
    </w:p>
    <w:p w14:paraId="697FC80F"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6D9091E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7" w:name="_Hlk113697759"/>
      <w:r w:rsidRPr="008540EB">
        <w:rPr>
          <w:rFonts w:ascii="Consolas" w:hAnsi="Consolas"/>
          <w:color w:val="auto"/>
          <w:sz w:val="28"/>
          <w:szCs w:val="28"/>
        </w:rPr>
        <w:t>5.11. Caso seja adotado para o envio de lances no pregão eletrônico o modo de disputa “aberto”, os licitantes apresentarão lances públicos e sucessivos, com prorrogações.</w:t>
      </w:r>
    </w:p>
    <w:p w14:paraId="5E3A505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E29EC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8" w:name="_Hlk113697816"/>
      <w:bookmarkEnd w:id="7"/>
      <w:r w:rsidRPr="008540EB">
        <w:rPr>
          <w:rFonts w:ascii="Consolas" w:hAnsi="Consolas"/>
          <w:color w:val="auto"/>
          <w:sz w:val="28"/>
          <w:szCs w:val="28"/>
        </w:rPr>
        <w:t xml:space="preserve">5.11.1. A etapa de lances da sessão pública terá duração de dez minutos e, após isso, será prorrogada automaticamente pelo </w:t>
      </w:r>
      <w:r w:rsidRPr="008540EB">
        <w:rPr>
          <w:rFonts w:ascii="Consolas" w:hAnsi="Consolas"/>
          <w:color w:val="auto"/>
          <w:sz w:val="28"/>
          <w:szCs w:val="28"/>
        </w:rPr>
        <w:lastRenderedPageBreak/>
        <w:t>sistema quando houver lance ofertado nos últimos dois minutos do período de duração da sessão pública.</w:t>
      </w:r>
    </w:p>
    <w:p w14:paraId="29743F6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C500A" w14:textId="662AE09B" w:rsidR="00D937A7"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22B7B6B1" w14:textId="77777777" w:rsidR="00413D9C" w:rsidRPr="008540EB" w:rsidRDefault="00413D9C" w:rsidP="00D937A7">
      <w:pPr>
        <w:pStyle w:val="Nivel3"/>
        <w:numPr>
          <w:ilvl w:val="0"/>
          <w:numId w:val="0"/>
        </w:numPr>
        <w:spacing w:before="0" w:after="0" w:line="240" w:lineRule="auto"/>
        <w:rPr>
          <w:rFonts w:ascii="Consolas" w:hAnsi="Consolas"/>
          <w:color w:val="auto"/>
          <w:sz w:val="28"/>
          <w:szCs w:val="28"/>
        </w:rPr>
      </w:pPr>
    </w:p>
    <w:p w14:paraId="292767AD" w14:textId="42FA2E5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5.11.3. Não havendo novos lances na forma estabelecida nos itens anteriores, a sessão pública encerrar-se-á automaticamente, e o sistema ordenará e divulgará os lances conforme a ordem final de classificação</w:t>
      </w:r>
      <w:r w:rsidR="00D63661" w:rsidRPr="008540EB">
        <w:rPr>
          <w:rFonts w:ascii="Consolas" w:hAnsi="Consolas"/>
          <w:color w:val="auto"/>
          <w:sz w:val="28"/>
          <w:szCs w:val="28"/>
        </w:rPr>
        <w:t>, sem prejuízo da aplicação da margem de preferência e do desempate ficto, conforme disposto neste edital, quando for o caso.</w:t>
      </w:r>
    </w:p>
    <w:p w14:paraId="67C11BBB"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651C480" w14:textId="12D0969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5.11.4. Definida a melhor proposta, se a diferença em relação à proposta classificada em segundo lugar for de pelo menos 5% (cinco por cento),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auxiliado pela equipe de apoio, poderá admitir o reinício da disputa aberta, para a definição das demais colocações.</w:t>
      </w:r>
    </w:p>
    <w:p w14:paraId="672E4100"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397CE8A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5.11.5. Após o reinício previsto no item supra, os licitantes serão convocados para apresentar lances intermediários.</w:t>
      </w:r>
      <w:bookmarkStart w:id="9" w:name="_Hlk113631522"/>
      <w:bookmarkEnd w:id="8"/>
    </w:p>
    <w:p w14:paraId="07F5304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9"/>
    <w:p w14:paraId="6449A15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5.12. Após o término dos prazos estabelecidos nos subitens anteriores, o sistema ordenará e divulgará os lances segundo a ordem crescente de valores.</w:t>
      </w:r>
    </w:p>
    <w:p w14:paraId="77BFF52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A2DA66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5.13. Não serão aceitos dois ou mais lances de mesmo valor, prevalecendo aquele que for recebido e registrado em primeiro lugar. </w:t>
      </w:r>
    </w:p>
    <w:p w14:paraId="645481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F5F03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5.14. Durante o transcurso da sessão pública, os licitantes serão informados, em tempo real, do valor do menor lance registrado, vedada a identificação do licitante. </w:t>
      </w:r>
    </w:p>
    <w:p w14:paraId="12279E1D" w14:textId="77777777" w:rsidR="00D7773F" w:rsidRPr="008540EB" w:rsidRDefault="00D7773F" w:rsidP="00D937A7">
      <w:pPr>
        <w:pStyle w:val="Nivel2"/>
        <w:numPr>
          <w:ilvl w:val="0"/>
          <w:numId w:val="0"/>
        </w:numPr>
        <w:spacing w:before="0" w:after="0" w:line="240" w:lineRule="auto"/>
        <w:rPr>
          <w:rFonts w:ascii="Consolas" w:hAnsi="Consolas"/>
          <w:color w:val="auto"/>
          <w:sz w:val="28"/>
          <w:szCs w:val="28"/>
        </w:rPr>
      </w:pPr>
    </w:p>
    <w:p w14:paraId="6C6A62A7" w14:textId="7CE85D65"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5.15. No caso de desconexão com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no decorrer da etapa competitiva do Pregão, o sistema eletrônico poderá permanecer acessível aos licitantes para a recepção dos lances. </w:t>
      </w:r>
    </w:p>
    <w:p w14:paraId="03585C07" w14:textId="2E6B7B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5.16. Quando a desconexão do sistema eletrônico para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persistir por tempo superior a dez minutos, a sessão pública será suspensa e reiniciada somente após decorridas vinte e quatro horas da comunicação do fato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aos participantes, no sítio eletrônico utilizado para divulgação.</w:t>
      </w:r>
    </w:p>
    <w:p w14:paraId="6FCF30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644F3" w14:textId="7480798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5.17. Caso o licitante não apresente lances, concorrerá com o valor de sua proposta.</w:t>
      </w:r>
    </w:p>
    <w:p w14:paraId="7FC3631E" w14:textId="05BE7AE6"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3D68AD28" w14:textId="6318B57C" w:rsidR="00D937A7" w:rsidRPr="008540EB" w:rsidRDefault="00D937A7" w:rsidP="00D937A7">
      <w:pPr>
        <w:pStyle w:val="Nivel2"/>
        <w:numPr>
          <w:ilvl w:val="0"/>
          <w:numId w:val="0"/>
        </w:numPr>
        <w:spacing w:before="0" w:after="0" w:line="240" w:lineRule="auto"/>
        <w:rPr>
          <w:rFonts w:ascii="Consolas" w:eastAsia="Zurich BT" w:hAnsi="Consolas"/>
          <w:color w:val="auto"/>
          <w:sz w:val="28"/>
          <w:szCs w:val="28"/>
        </w:rPr>
      </w:pPr>
      <w:r w:rsidRPr="008540EB">
        <w:rPr>
          <w:rFonts w:ascii="Consolas" w:hAnsi="Consolas"/>
          <w:color w:val="auto"/>
          <w:sz w:val="28"/>
          <w:szCs w:val="28"/>
        </w:rPr>
        <w:t>5.18. Em relação a itens não exclusivos para participação de microempresas e empresas de pequeno porte, uma vez encerrada a etapa de lances</w:t>
      </w:r>
      <w:r w:rsidRPr="008540EB">
        <w:rPr>
          <w:rFonts w:ascii="Consolas" w:eastAsia="Zurich BT" w:hAnsi="Consolas"/>
          <w:color w:val="auto"/>
          <w:sz w:val="28"/>
          <w:szCs w:val="28"/>
        </w:rPr>
        <w:t>, será efetivada a verificação automática, junto à Receita Federal, do porte da entidade empresarial</w:t>
      </w:r>
      <w:r w:rsidR="00EA2064" w:rsidRPr="008540EB">
        <w:rPr>
          <w:rFonts w:ascii="Consolas" w:eastAsia="Zurich BT" w:hAnsi="Consolas"/>
          <w:color w:val="auto"/>
          <w:sz w:val="28"/>
          <w:szCs w:val="28"/>
        </w:rPr>
        <w:t xml:space="preserve">, </w:t>
      </w:r>
      <w:r w:rsidR="00EA2064" w:rsidRPr="008540EB">
        <w:rPr>
          <w:rFonts w:ascii="Consolas" w:eastAsia="Arial" w:hAnsi="Consolas"/>
          <w:color w:val="auto"/>
          <w:sz w:val="28"/>
          <w:szCs w:val="28"/>
        </w:rPr>
        <w:t>caso a contratação não se enquadre nas vedações dos §§1º e 2º do art. 4º da Lei nº 14.133, de 2021.</w:t>
      </w:r>
      <w:r w:rsidRPr="008540EB">
        <w:rPr>
          <w:rFonts w:ascii="Consolas" w:eastAsia="Zurich BT" w:hAnsi="Consolas"/>
          <w:color w:val="auto"/>
          <w:sz w:val="28"/>
          <w:szCs w:val="28"/>
        </w:rPr>
        <w:t xml:space="preserve"> O sistema identificará em coluna própria as microempresas e empresas de pequeno porte </w:t>
      </w:r>
      <w:r w:rsidRPr="008540EB">
        <w:rPr>
          <w:rFonts w:ascii="Consolas" w:hAnsi="Consolas"/>
          <w:color w:val="auto"/>
          <w:sz w:val="28"/>
          <w:szCs w:val="28"/>
        </w:rPr>
        <w:t>participantes</w:t>
      </w:r>
      <w:r w:rsidRPr="008540EB">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8540EB">
          <w:rPr>
            <w:rStyle w:val="Hyperlink"/>
            <w:rFonts w:ascii="Consolas" w:eastAsia="Zurich BT" w:hAnsi="Consolas"/>
            <w:color w:val="auto"/>
            <w:sz w:val="28"/>
            <w:szCs w:val="28"/>
            <w:u w:val="none"/>
          </w:rPr>
          <w:t>arts</w:t>
        </w:r>
        <w:proofErr w:type="spellEnd"/>
        <w:r w:rsidRPr="008540EB">
          <w:rPr>
            <w:rStyle w:val="Hyperlink"/>
            <w:rFonts w:ascii="Consolas" w:eastAsia="Zurich BT" w:hAnsi="Consolas"/>
            <w:color w:val="auto"/>
            <w:sz w:val="28"/>
            <w:szCs w:val="28"/>
            <w:u w:val="none"/>
          </w:rPr>
          <w:t>. 44 e 45 da Lei Complementar nº 123, de 2006</w:t>
        </w:r>
      </w:hyperlink>
      <w:r w:rsidRPr="008540EB">
        <w:rPr>
          <w:rFonts w:ascii="Consolas" w:eastAsia="Zurich BT" w:hAnsi="Consolas"/>
          <w:color w:val="auto"/>
          <w:sz w:val="28"/>
          <w:szCs w:val="28"/>
        </w:rPr>
        <w:t>.</w:t>
      </w:r>
    </w:p>
    <w:p w14:paraId="73C7A814"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p>
    <w:p w14:paraId="4D87EB38" w14:textId="2ED5528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5.18.1. Nessas condições, as propostas de </w:t>
      </w:r>
      <w:r w:rsidRPr="008540EB">
        <w:rPr>
          <w:rFonts w:ascii="Consolas" w:eastAsia="Zurich BT" w:hAnsi="Consolas"/>
          <w:color w:val="auto"/>
          <w:sz w:val="28"/>
          <w:szCs w:val="28"/>
        </w:rPr>
        <w:t xml:space="preserve">microempresas e empresas de pequeno porte </w:t>
      </w:r>
      <w:r w:rsidRPr="008540EB">
        <w:rPr>
          <w:rFonts w:ascii="Consolas" w:hAnsi="Consolas"/>
          <w:color w:val="auto"/>
          <w:sz w:val="28"/>
          <w:szCs w:val="28"/>
        </w:rPr>
        <w:t>que se encontrarem na faixa de até 5% (cinco por cento) acima da melhor proposta ou melhor lance</w:t>
      </w:r>
      <w:r w:rsidR="00EA2064" w:rsidRPr="008540EB">
        <w:rPr>
          <w:rFonts w:ascii="Consolas" w:hAnsi="Consolas"/>
          <w:color w:val="auto"/>
          <w:sz w:val="28"/>
          <w:szCs w:val="28"/>
        </w:rPr>
        <w:t>,</w:t>
      </w:r>
      <w:r w:rsidRPr="008540EB">
        <w:rPr>
          <w:rFonts w:ascii="Consolas" w:hAnsi="Consolas"/>
          <w:color w:val="auto"/>
          <w:sz w:val="28"/>
          <w:szCs w:val="28"/>
        </w:rPr>
        <w:t xml:space="preserve"> serão consideradas empatadas com a primeira colocada.</w:t>
      </w:r>
    </w:p>
    <w:p w14:paraId="22C6044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0D362181" w14:textId="4008BD27" w:rsidR="00AB7950"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5.18.2. </w:t>
      </w:r>
      <w:r w:rsidR="00EA2064" w:rsidRPr="008540EB">
        <w:rPr>
          <w:rFonts w:ascii="Consolas" w:hAnsi="Consolas"/>
          <w:color w:val="auto"/>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8540EB">
        <w:rPr>
          <w:rFonts w:ascii="Consolas" w:hAnsi="Consolas"/>
          <w:color w:val="auto"/>
          <w:sz w:val="28"/>
          <w:szCs w:val="28"/>
        </w:rPr>
        <w:t>.</w:t>
      </w:r>
    </w:p>
    <w:p w14:paraId="5548D846" w14:textId="77777777" w:rsidR="00932B53" w:rsidRPr="008540EB" w:rsidRDefault="00932B53" w:rsidP="00D937A7">
      <w:pPr>
        <w:pStyle w:val="Nivel3"/>
        <w:numPr>
          <w:ilvl w:val="0"/>
          <w:numId w:val="0"/>
        </w:numPr>
        <w:spacing w:before="0" w:after="0" w:line="240" w:lineRule="auto"/>
        <w:rPr>
          <w:rFonts w:ascii="Consolas" w:hAnsi="Consolas"/>
          <w:color w:val="auto"/>
          <w:sz w:val="28"/>
          <w:szCs w:val="28"/>
        </w:rPr>
      </w:pPr>
    </w:p>
    <w:p w14:paraId="5624E5B3" w14:textId="6D97696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5.18.3. Caso a </w:t>
      </w:r>
      <w:r w:rsidRPr="008540EB">
        <w:rPr>
          <w:rFonts w:ascii="Consolas" w:eastAsia="Zurich BT" w:hAnsi="Consolas"/>
          <w:color w:val="auto"/>
          <w:sz w:val="28"/>
          <w:szCs w:val="28"/>
        </w:rPr>
        <w:t>microempresa ou a empresa de pequeno porte</w:t>
      </w:r>
      <w:r w:rsidRPr="008540EB">
        <w:rPr>
          <w:rFonts w:ascii="Consolas" w:hAnsi="Consolas"/>
          <w:color w:val="auto"/>
          <w:sz w:val="28"/>
          <w:szCs w:val="28"/>
        </w:rPr>
        <w:t xml:space="preserve"> melhor classificada desista ou não se manifeste no prazo estabelecido, serão convocadas as demais licitantes </w:t>
      </w:r>
      <w:r w:rsidRPr="008540EB">
        <w:rPr>
          <w:rFonts w:ascii="Consolas" w:eastAsia="Zurich BT" w:hAnsi="Consolas"/>
          <w:color w:val="auto"/>
          <w:sz w:val="28"/>
          <w:szCs w:val="28"/>
        </w:rPr>
        <w:t>microempresa e empresa de pequeno porte</w:t>
      </w:r>
      <w:r w:rsidRPr="008540EB">
        <w:rPr>
          <w:rFonts w:ascii="Consolas" w:hAnsi="Consolas"/>
          <w:color w:val="auto"/>
          <w:sz w:val="28"/>
          <w:szCs w:val="28"/>
        </w:rPr>
        <w:t xml:space="preserve"> que se encontrem naquele intervalo de</w:t>
      </w:r>
      <w:r w:rsidR="00EA2064" w:rsidRPr="008540EB">
        <w:rPr>
          <w:rFonts w:ascii="Consolas" w:hAnsi="Consolas"/>
          <w:color w:val="auto"/>
          <w:sz w:val="28"/>
          <w:szCs w:val="28"/>
        </w:rPr>
        <w:t xml:space="preserve"> até</w:t>
      </w:r>
      <w:r w:rsidRPr="008540EB">
        <w:rPr>
          <w:rFonts w:ascii="Consolas" w:hAnsi="Consolas"/>
          <w:color w:val="auto"/>
          <w:sz w:val="28"/>
          <w:szCs w:val="28"/>
        </w:rPr>
        <w:t xml:space="preserve"> 5% (cinco por cento), na ordem de classificação, para o exercício do mesmo direito, no prazo estabelecido no subitem anterior.</w:t>
      </w:r>
    </w:p>
    <w:p w14:paraId="5C34BE56" w14:textId="77777777" w:rsidR="00D7773F" w:rsidRPr="008540EB" w:rsidRDefault="00D7773F" w:rsidP="00D937A7">
      <w:pPr>
        <w:pStyle w:val="Nivel3"/>
        <w:numPr>
          <w:ilvl w:val="0"/>
          <w:numId w:val="0"/>
        </w:numPr>
        <w:spacing w:before="0" w:after="0" w:line="240" w:lineRule="auto"/>
        <w:rPr>
          <w:rFonts w:ascii="Consolas" w:hAnsi="Consolas"/>
          <w:color w:val="auto"/>
          <w:sz w:val="28"/>
          <w:szCs w:val="28"/>
        </w:rPr>
      </w:pPr>
    </w:p>
    <w:p w14:paraId="1B5B6EF4" w14:textId="64B3ED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B8EF8E" w14:textId="02CB043D" w:rsidR="00EA2064" w:rsidRPr="008540EB" w:rsidRDefault="00EA2064" w:rsidP="00D937A7">
      <w:pPr>
        <w:pStyle w:val="Nivel3"/>
        <w:numPr>
          <w:ilvl w:val="0"/>
          <w:numId w:val="0"/>
        </w:numPr>
        <w:spacing w:before="0" w:after="0" w:line="240" w:lineRule="auto"/>
        <w:rPr>
          <w:rFonts w:ascii="Consolas" w:hAnsi="Consolas"/>
          <w:color w:val="auto"/>
          <w:sz w:val="28"/>
          <w:szCs w:val="28"/>
        </w:rPr>
      </w:pPr>
    </w:p>
    <w:p w14:paraId="416E4FFB" w14:textId="764FCCB9" w:rsidR="00EA2064" w:rsidRPr="008540EB" w:rsidRDefault="00EA2064"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DBC594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DBA2CC5" w14:textId="064D92B8"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w:t>
      </w:r>
      <w:r w:rsidR="00EA2064" w:rsidRPr="008540EB">
        <w:rPr>
          <w:rFonts w:ascii="Consolas" w:hAnsi="Consolas"/>
          <w:color w:val="auto"/>
          <w:sz w:val="28"/>
          <w:szCs w:val="28"/>
        </w:rPr>
        <w:t>6</w:t>
      </w:r>
      <w:r w:rsidRPr="008540EB">
        <w:rPr>
          <w:rFonts w:ascii="Consolas" w:hAnsi="Consolas"/>
          <w:color w:val="auto"/>
          <w:sz w:val="28"/>
          <w:szCs w:val="28"/>
        </w:rPr>
        <w:t>. Persistindo o empate, será assegurada preferência, sucessivamente, aos bens produzidos ou prestados por:</w:t>
      </w:r>
    </w:p>
    <w:p w14:paraId="0074E4C3" w14:textId="77777777" w:rsidR="00AB0087" w:rsidRPr="008540EB" w:rsidRDefault="00AB0087" w:rsidP="00D937A7">
      <w:pPr>
        <w:pStyle w:val="Nivel4"/>
        <w:numPr>
          <w:ilvl w:val="0"/>
          <w:numId w:val="0"/>
        </w:numPr>
        <w:spacing w:before="0" w:after="0" w:line="240" w:lineRule="auto"/>
        <w:rPr>
          <w:rFonts w:ascii="Consolas" w:hAnsi="Consolas"/>
          <w:sz w:val="28"/>
          <w:szCs w:val="28"/>
        </w:rPr>
      </w:pPr>
      <w:bookmarkStart w:id="10" w:name="art60§1i"/>
      <w:bookmarkEnd w:id="10"/>
    </w:p>
    <w:p w14:paraId="22FE228A" w14:textId="1B820C6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.1. Empresas estabelecidas no território do Estado em que este se localize;</w:t>
      </w:r>
    </w:p>
    <w:p w14:paraId="5966252E" w14:textId="77777777" w:rsidR="00260D9B" w:rsidRPr="008540EB" w:rsidRDefault="00260D9B" w:rsidP="00D937A7">
      <w:pPr>
        <w:pStyle w:val="Nivel4"/>
        <w:numPr>
          <w:ilvl w:val="0"/>
          <w:numId w:val="0"/>
        </w:numPr>
        <w:spacing w:before="0" w:after="0" w:line="240" w:lineRule="auto"/>
        <w:rPr>
          <w:rFonts w:ascii="Consolas" w:hAnsi="Consolas"/>
          <w:sz w:val="28"/>
          <w:szCs w:val="28"/>
        </w:rPr>
      </w:pPr>
      <w:bookmarkStart w:id="11" w:name="art60§1ii"/>
      <w:bookmarkEnd w:id="11"/>
    </w:p>
    <w:p w14:paraId="63DC83DB" w14:textId="551A0DD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.2. Empresas brasileiras;</w:t>
      </w:r>
    </w:p>
    <w:p w14:paraId="1DBB556F"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6C933E1" w14:textId="11174278" w:rsidR="00D937A7" w:rsidRPr="008540EB" w:rsidRDefault="00D937A7" w:rsidP="00D937A7">
      <w:pPr>
        <w:pStyle w:val="Nivel4"/>
        <w:numPr>
          <w:ilvl w:val="0"/>
          <w:numId w:val="0"/>
        </w:numPr>
        <w:spacing w:before="0" w:after="0" w:line="240" w:lineRule="auto"/>
        <w:rPr>
          <w:rFonts w:ascii="Consolas" w:hAnsi="Consolas"/>
          <w:sz w:val="28"/>
          <w:szCs w:val="28"/>
        </w:rPr>
      </w:pPr>
      <w:bookmarkStart w:id="12" w:name="art60§1iii"/>
      <w:bookmarkEnd w:id="12"/>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.3. Empresas que invistam em pesquisa e no desenvolvimento de tecnologia no País;</w:t>
      </w:r>
    </w:p>
    <w:p w14:paraId="5FD80D30"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505EED0" w14:textId="6FEE313E" w:rsidR="00EA2064" w:rsidRPr="008540EB" w:rsidRDefault="00D937A7" w:rsidP="00D937A7">
      <w:pPr>
        <w:pStyle w:val="Nivel4"/>
        <w:numPr>
          <w:ilvl w:val="0"/>
          <w:numId w:val="0"/>
        </w:numPr>
        <w:spacing w:before="0" w:after="0" w:line="240" w:lineRule="auto"/>
        <w:rPr>
          <w:rFonts w:ascii="Consolas" w:hAnsi="Consolas"/>
          <w:sz w:val="28"/>
          <w:szCs w:val="28"/>
        </w:rPr>
      </w:pPr>
      <w:bookmarkStart w:id="13" w:name="art60§1iv"/>
      <w:bookmarkEnd w:id="13"/>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.4. Empresas que comprovem a prática de mitigação, nos termos da </w:t>
      </w:r>
      <w:hyperlink r:id="rId21" w:anchor=":~:text=LEI%20N%C2%BA%2012.187%2C%20DE%2029%20DE%20DEZEMBRO%20DE%202009.&amp;text=Institui%20a%20Pol%C3%ADtica%20Nacional%20sobre,PNMC%20e%20d%C3%A1%20outras%20provid%C3%AAncias." w:history="1">
        <w:r w:rsidRPr="008540EB">
          <w:rPr>
            <w:rStyle w:val="Hyperlink"/>
            <w:rFonts w:ascii="Consolas" w:hAnsi="Consolas"/>
            <w:color w:val="auto"/>
            <w:sz w:val="28"/>
            <w:szCs w:val="28"/>
            <w:u w:val="none"/>
          </w:rPr>
          <w:t>Lei nº 12.187, de 29 de dezembro de 2009</w:t>
        </w:r>
      </w:hyperlink>
      <w:r w:rsidRPr="008540EB">
        <w:rPr>
          <w:rFonts w:ascii="Consolas" w:hAnsi="Consolas"/>
          <w:sz w:val="28"/>
          <w:szCs w:val="28"/>
        </w:rPr>
        <w:t>.</w:t>
      </w:r>
    </w:p>
    <w:p w14:paraId="719B5093" w14:textId="77777777" w:rsidR="00C0080C" w:rsidRPr="008540EB" w:rsidRDefault="00C0080C" w:rsidP="00D937A7">
      <w:pPr>
        <w:pStyle w:val="Nivel4"/>
        <w:numPr>
          <w:ilvl w:val="0"/>
          <w:numId w:val="0"/>
        </w:numPr>
        <w:spacing w:before="0" w:after="0" w:line="240" w:lineRule="auto"/>
        <w:rPr>
          <w:rFonts w:ascii="Consolas" w:hAnsi="Consolas"/>
          <w:sz w:val="28"/>
          <w:szCs w:val="28"/>
        </w:rPr>
      </w:pPr>
    </w:p>
    <w:p w14:paraId="0B6A9469" w14:textId="14EAFA76" w:rsidR="00EA2064" w:rsidRPr="008540EB" w:rsidRDefault="00EA2064" w:rsidP="00EA2064">
      <w:pPr>
        <w:jc w:val="both"/>
        <w:rPr>
          <w:rFonts w:ascii="Consolas" w:hAnsi="Consolas"/>
          <w:sz w:val="28"/>
          <w:szCs w:val="28"/>
        </w:rPr>
      </w:pPr>
      <w:r w:rsidRPr="008540EB">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487DA159" w14:textId="77777777" w:rsidR="00EA2064" w:rsidRPr="008540EB" w:rsidRDefault="00EA2064" w:rsidP="00D937A7">
      <w:pPr>
        <w:pStyle w:val="Nivel4"/>
        <w:numPr>
          <w:ilvl w:val="0"/>
          <w:numId w:val="0"/>
        </w:numPr>
        <w:spacing w:before="0" w:after="0" w:line="240" w:lineRule="auto"/>
        <w:rPr>
          <w:rFonts w:ascii="Consolas" w:hAnsi="Consolas"/>
          <w:sz w:val="28"/>
          <w:szCs w:val="28"/>
        </w:rPr>
      </w:pPr>
    </w:p>
    <w:p w14:paraId="4545B7BF" w14:textId="196617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 Encerrada a etapa de envio de lances da sessão pública, na hipótese da proposta do primeiro colocado permanecer acima do preço máximo definido para a contratação,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poderá negociar condições mais vantajosas, após definido o resultado do julgamento.</w:t>
      </w:r>
    </w:p>
    <w:p w14:paraId="1EA6EB5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49E1623" w14:textId="52CD9A3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w:t>
      </w:r>
      <w:r w:rsidR="00761531" w:rsidRPr="008540EB">
        <w:rPr>
          <w:rFonts w:ascii="Consolas" w:hAnsi="Consolas"/>
          <w:color w:val="auto"/>
          <w:sz w:val="28"/>
          <w:szCs w:val="28"/>
        </w:rPr>
        <w:t>20</w:t>
      </w:r>
      <w:r w:rsidRPr="008540EB">
        <w:rPr>
          <w:rFonts w:ascii="Consolas" w:hAnsi="Consolas"/>
          <w:color w:val="auto"/>
          <w:sz w:val="28"/>
          <w:szCs w:val="28"/>
        </w:rPr>
        <w:t>.1.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FC3E76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992089A" w14:textId="705203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.2. A negociação será realizada por meio do sistema, podendo ser acompanhada pelos demais licitantes.</w:t>
      </w:r>
    </w:p>
    <w:p w14:paraId="683CAD25" w14:textId="77777777" w:rsidR="00FB0BAC" w:rsidRPr="008540EB" w:rsidRDefault="00FB0BAC" w:rsidP="00D937A7">
      <w:pPr>
        <w:pStyle w:val="Nivel3"/>
        <w:numPr>
          <w:ilvl w:val="0"/>
          <w:numId w:val="0"/>
        </w:numPr>
        <w:spacing w:before="0" w:after="0" w:line="240" w:lineRule="auto"/>
        <w:rPr>
          <w:rFonts w:ascii="Consolas" w:hAnsi="Consolas"/>
          <w:color w:val="auto"/>
          <w:sz w:val="28"/>
          <w:szCs w:val="28"/>
        </w:rPr>
      </w:pPr>
    </w:p>
    <w:p w14:paraId="6B298CD5" w14:textId="490BABA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.3. O resultado da negociação será divulgado a todos os licitantes e anexado aos autos do processo licitatório.</w:t>
      </w:r>
    </w:p>
    <w:p w14:paraId="340CAF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5B6BA76" w14:textId="0083412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.4.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2E1C3AB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14"/>
    <w:p w14:paraId="0C04CC35" w14:textId="26CD66F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.5. É facultado a pregoeir</w:t>
      </w:r>
      <w:r w:rsidR="002430D2" w:rsidRPr="008540EB">
        <w:rPr>
          <w:rFonts w:ascii="Consolas" w:hAnsi="Consolas"/>
          <w:color w:val="auto"/>
          <w:sz w:val="28"/>
          <w:szCs w:val="28"/>
        </w:rPr>
        <w:t>a</w:t>
      </w:r>
      <w:r w:rsidRPr="008540EB">
        <w:rPr>
          <w:rFonts w:ascii="Consolas" w:hAnsi="Consolas"/>
          <w:color w:val="auto"/>
          <w:sz w:val="28"/>
          <w:szCs w:val="28"/>
        </w:rPr>
        <w:t xml:space="preserve"> prorrogar o prazo estabelecido, a partir de solicitação fundamentada feita no chat pelo licitante, antes de findo o prazo.</w:t>
      </w:r>
    </w:p>
    <w:p w14:paraId="77682A3B"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0F9533A0" w14:textId="08B5091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w:t>
      </w:r>
      <w:r w:rsidR="00761531" w:rsidRPr="008540EB">
        <w:rPr>
          <w:rFonts w:ascii="Consolas" w:hAnsi="Consolas"/>
          <w:color w:val="auto"/>
          <w:sz w:val="28"/>
          <w:szCs w:val="28"/>
        </w:rPr>
        <w:t>1</w:t>
      </w:r>
      <w:r w:rsidRPr="008540EB">
        <w:rPr>
          <w:rFonts w:ascii="Consolas" w:hAnsi="Consolas"/>
          <w:color w:val="auto"/>
          <w:sz w:val="28"/>
          <w:szCs w:val="28"/>
        </w:rPr>
        <w:t xml:space="preserve">. Após a negociação do preço,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iniciará a fase de aceitação e julgamento da proposta.</w:t>
      </w:r>
      <w:bookmarkEnd w:id="6"/>
    </w:p>
    <w:p w14:paraId="097B0E42"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921A76B" w14:textId="77777777" w:rsidR="00D937A7" w:rsidRPr="008540EB" w:rsidRDefault="00D937A7" w:rsidP="00D937A7">
      <w:pPr>
        <w:pStyle w:val="Nivel01"/>
        <w:rPr>
          <w:rFonts w:ascii="Consolas" w:hAnsi="Consolas"/>
          <w:sz w:val="28"/>
          <w:szCs w:val="28"/>
        </w:rPr>
      </w:pPr>
      <w:bookmarkStart w:id="15" w:name="_Toc135469229"/>
      <w:r w:rsidRPr="008540EB">
        <w:rPr>
          <w:rFonts w:ascii="Consolas" w:hAnsi="Consolas"/>
          <w:sz w:val="28"/>
          <w:szCs w:val="28"/>
        </w:rPr>
        <w:t>6. DA FASE DE JULGAMENTO</w:t>
      </w:r>
      <w:bookmarkEnd w:id="15"/>
      <w:r w:rsidRPr="008540EB">
        <w:rPr>
          <w:rFonts w:ascii="Consolas" w:hAnsi="Consolas"/>
          <w:sz w:val="28"/>
          <w:szCs w:val="28"/>
        </w:rPr>
        <w:t>:</w:t>
      </w:r>
    </w:p>
    <w:p w14:paraId="7B2093ED" w14:textId="77777777" w:rsidR="00D937A7" w:rsidRPr="008540EB" w:rsidRDefault="00D937A7" w:rsidP="00D937A7">
      <w:pPr>
        <w:rPr>
          <w:rFonts w:ascii="Consolas" w:hAnsi="Consolas"/>
          <w:sz w:val="28"/>
          <w:szCs w:val="28"/>
        </w:rPr>
      </w:pPr>
    </w:p>
    <w:p w14:paraId="2BD7E60E" w14:textId="177B5C54"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ar-SA"/>
        </w:rPr>
      </w:pPr>
      <w:bookmarkStart w:id="16" w:name="_Ref117019424"/>
      <w:r w:rsidRPr="008540EB">
        <w:rPr>
          <w:rFonts w:ascii="Consolas" w:hAnsi="Consolas"/>
          <w:color w:val="auto"/>
          <w:sz w:val="28"/>
          <w:szCs w:val="28"/>
        </w:rPr>
        <w:t xml:space="preserve">6.1. Encerrada a etapa de negociação,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2" w:anchor="art14" w:history="1">
        <w:r w:rsidRPr="008540EB">
          <w:rPr>
            <w:rStyle w:val="Hyperlink"/>
            <w:rFonts w:ascii="Consolas" w:hAnsi="Consolas"/>
            <w:color w:val="auto"/>
            <w:sz w:val="28"/>
            <w:szCs w:val="28"/>
            <w:u w:val="none"/>
          </w:rPr>
          <w:t>art. 14 da Lei nº 14.133/2021</w:t>
        </w:r>
      </w:hyperlink>
      <w:r w:rsidRPr="008540EB">
        <w:rPr>
          <w:rFonts w:ascii="Consolas" w:hAnsi="Consolas"/>
          <w:color w:val="auto"/>
          <w:sz w:val="28"/>
          <w:szCs w:val="28"/>
        </w:rPr>
        <w:t xml:space="preserve">, legislação correlata e no item 2.6 do edital, </w:t>
      </w:r>
      <w:bookmarkEnd w:id="16"/>
      <w:r w:rsidRPr="008540EB">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9EDFCB" w14:textId="7777777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p>
    <w:p w14:paraId="4B3D4264" w14:textId="2314D28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 xml:space="preserve">6.1.1. </w:t>
      </w:r>
      <w:r w:rsidRPr="008540EB">
        <w:rPr>
          <w:rFonts w:ascii="Consolas" w:hAnsi="Consolas" w:cstheme="minorHAnsi"/>
          <w:bCs/>
          <w:color w:val="auto"/>
          <w:sz w:val="28"/>
          <w:szCs w:val="28"/>
        </w:rPr>
        <w:t>Sistema de Cadastramento Unificado de Fornecedores (</w:t>
      </w:r>
      <w:proofErr w:type="spellStart"/>
      <w:r w:rsidRPr="008540EB">
        <w:rPr>
          <w:rFonts w:ascii="Consolas" w:hAnsi="Consolas" w:cstheme="minorHAnsi"/>
          <w:bCs/>
          <w:color w:val="auto"/>
          <w:sz w:val="28"/>
          <w:szCs w:val="28"/>
        </w:rPr>
        <w:t>Sicaf</w:t>
      </w:r>
      <w:proofErr w:type="spellEnd"/>
      <w:r w:rsidRPr="008540EB">
        <w:rPr>
          <w:rFonts w:ascii="Consolas" w:hAnsi="Consolas" w:cstheme="minorHAnsi"/>
          <w:bCs/>
          <w:color w:val="auto"/>
          <w:sz w:val="28"/>
          <w:szCs w:val="28"/>
        </w:rPr>
        <w:t>);</w:t>
      </w:r>
    </w:p>
    <w:p w14:paraId="356A1B91"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lang w:eastAsia="ar-SA"/>
        </w:rPr>
      </w:pPr>
    </w:p>
    <w:p w14:paraId="134910DC" w14:textId="4CBACDA6"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lastRenderedPageBreak/>
        <w:t>6.1.</w:t>
      </w:r>
      <w:r w:rsidR="00E57970" w:rsidRPr="008540EB">
        <w:rPr>
          <w:rFonts w:ascii="Consolas" w:hAnsi="Consolas"/>
          <w:color w:val="auto"/>
          <w:sz w:val="28"/>
          <w:szCs w:val="28"/>
          <w:lang w:eastAsia="ar-SA"/>
        </w:rPr>
        <w:t>2</w:t>
      </w:r>
      <w:r w:rsidRPr="008540EB">
        <w:rPr>
          <w:rFonts w:ascii="Consolas" w:hAnsi="Consolas"/>
          <w:color w:val="auto"/>
          <w:sz w:val="28"/>
          <w:szCs w:val="28"/>
          <w:lang w:eastAsia="ar-SA"/>
        </w:rPr>
        <w:t xml:space="preserve">. </w:t>
      </w:r>
      <w:r w:rsidR="00761531" w:rsidRPr="008540EB">
        <w:rPr>
          <w:rFonts w:ascii="Consolas" w:hAnsi="Consolas"/>
          <w:color w:val="auto"/>
          <w:sz w:val="28"/>
          <w:szCs w:val="28"/>
        </w:rPr>
        <w:t>Cadastro Nacional de Empresas Punidas – CNEP, mantido pela Controladoria-Geral da União (https://portaldatransparencia.gov.br/pagina-interna/603244-cnep</w:t>
      </w:r>
      <w:r w:rsidRPr="008540EB">
        <w:rPr>
          <w:rFonts w:ascii="Consolas" w:hAnsi="Consolas"/>
          <w:color w:val="auto"/>
          <w:sz w:val="28"/>
          <w:szCs w:val="28"/>
          <w:lang w:eastAsia="ar-SA"/>
        </w:rPr>
        <w:t xml:space="preserve">); </w:t>
      </w:r>
      <w:r w:rsidR="00761531" w:rsidRPr="008540EB">
        <w:rPr>
          <w:rFonts w:ascii="Consolas" w:hAnsi="Consolas"/>
          <w:color w:val="auto"/>
          <w:sz w:val="28"/>
          <w:szCs w:val="28"/>
          <w:lang w:eastAsia="ar-SA"/>
        </w:rPr>
        <w:t>e</w:t>
      </w:r>
    </w:p>
    <w:p w14:paraId="22178A69" w14:textId="77777777" w:rsidR="00A2241E" w:rsidRPr="008540EB" w:rsidRDefault="00A2241E" w:rsidP="00D937A7">
      <w:pPr>
        <w:pStyle w:val="Nivel3"/>
        <w:numPr>
          <w:ilvl w:val="0"/>
          <w:numId w:val="0"/>
        </w:numPr>
        <w:spacing w:before="0" w:after="0" w:line="240" w:lineRule="auto"/>
        <w:rPr>
          <w:rFonts w:ascii="Consolas" w:hAnsi="Consolas"/>
          <w:color w:val="auto"/>
          <w:sz w:val="28"/>
          <w:szCs w:val="28"/>
          <w:lang w:eastAsia="ar-SA"/>
        </w:rPr>
      </w:pPr>
    </w:p>
    <w:p w14:paraId="3B0DE35C" w14:textId="444CADF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6.1.</w:t>
      </w:r>
      <w:r w:rsidR="00761531" w:rsidRPr="008540EB">
        <w:rPr>
          <w:rFonts w:ascii="Consolas" w:hAnsi="Consolas"/>
          <w:color w:val="auto"/>
          <w:sz w:val="28"/>
          <w:szCs w:val="28"/>
          <w:lang w:eastAsia="ar-SA"/>
        </w:rPr>
        <w:t>3</w:t>
      </w:r>
      <w:r w:rsidRPr="008540EB">
        <w:rPr>
          <w:rFonts w:ascii="Consolas" w:hAnsi="Consolas"/>
          <w:color w:val="auto"/>
          <w:sz w:val="28"/>
          <w:szCs w:val="28"/>
          <w:lang w:eastAsia="ar-SA"/>
        </w:rPr>
        <w:t>. Relação de apenados publicada pelo Tribunal de Contas do Estado de São Paulo (</w:t>
      </w:r>
      <w:hyperlink r:id="rId23" w:history="1">
        <w:r w:rsidRPr="008540EB">
          <w:rPr>
            <w:rStyle w:val="Hyperlink"/>
            <w:rFonts w:ascii="Consolas" w:hAnsi="Consolas"/>
            <w:color w:val="auto"/>
            <w:sz w:val="28"/>
            <w:szCs w:val="28"/>
            <w:u w:val="none"/>
            <w:lang w:eastAsia="ar-SA"/>
          </w:rPr>
          <w:t>https://www.tce.sp.gov.br/pesquisa-relacao-apenados</w:t>
        </w:r>
      </w:hyperlink>
      <w:r w:rsidRPr="008540EB">
        <w:rPr>
          <w:rFonts w:ascii="Consolas" w:hAnsi="Consolas"/>
          <w:color w:val="auto"/>
          <w:sz w:val="28"/>
          <w:szCs w:val="28"/>
          <w:lang w:eastAsia="ar-SA"/>
        </w:rPr>
        <w:t>).</w:t>
      </w:r>
    </w:p>
    <w:p w14:paraId="1C9116EA"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lang w:eastAsia="ar-SA"/>
        </w:rPr>
      </w:pPr>
    </w:p>
    <w:p w14:paraId="611B890A" w14:textId="6EB03CB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lang w:eastAsia="ar-SA"/>
        </w:rPr>
        <w:t xml:space="preserve">6.2. </w:t>
      </w:r>
      <w:r w:rsidR="00761531" w:rsidRPr="008540EB">
        <w:rPr>
          <w:rFonts w:ascii="Consolas" w:hAnsi="Consolas"/>
          <w:color w:val="auto"/>
          <w:sz w:val="28"/>
          <w:szCs w:val="28"/>
        </w:rPr>
        <w:t>A consulta aos cadastros será realizada no nome e no CNPJ da empresa licitante</w:t>
      </w:r>
      <w:r w:rsidR="00040A1B" w:rsidRPr="008540EB">
        <w:rPr>
          <w:rFonts w:ascii="Consolas" w:hAnsi="Consolas"/>
          <w:color w:val="auto"/>
          <w:sz w:val="28"/>
          <w:szCs w:val="28"/>
        </w:rPr>
        <w:t>;</w:t>
      </w:r>
    </w:p>
    <w:p w14:paraId="1BDE2824" w14:textId="34B6C0ED" w:rsidR="00761531" w:rsidRPr="008540EB" w:rsidRDefault="00761531" w:rsidP="00D937A7">
      <w:pPr>
        <w:pStyle w:val="Nivel2"/>
        <w:numPr>
          <w:ilvl w:val="0"/>
          <w:numId w:val="0"/>
        </w:numPr>
        <w:spacing w:before="0" w:after="0" w:line="240" w:lineRule="auto"/>
        <w:rPr>
          <w:rFonts w:ascii="Consolas" w:hAnsi="Consolas"/>
          <w:color w:val="auto"/>
          <w:sz w:val="28"/>
          <w:szCs w:val="28"/>
        </w:rPr>
      </w:pPr>
    </w:p>
    <w:p w14:paraId="62140163" w14:textId="211BC2ED" w:rsidR="00761531" w:rsidRPr="008540EB" w:rsidRDefault="00761531"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6.2.1. A consulta no CNEP quanto às sanções previstas na Lei nº 8.429, de1992, também ocorrerá no nome e no CPF do sócio majoritário da empresa licitante, se houver, por força do art. 12 da citada lei.</w:t>
      </w:r>
    </w:p>
    <w:p w14:paraId="78652F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CD59C87" w14:textId="4111D3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 Caso conste na Consulta de Situação do licitante a existência de Ocorrências Impeditivas Indiretas,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diligenciará para verificar se houve fraude por parte das empresas apontadas no Relatório de Ocorrências Impeditivas Indiretas. </w:t>
      </w:r>
    </w:p>
    <w:p w14:paraId="0A2C8487" w14:textId="77777777" w:rsidR="00B25793" w:rsidRPr="008540EB" w:rsidRDefault="00B25793" w:rsidP="00D937A7">
      <w:pPr>
        <w:pStyle w:val="Nivel3"/>
        <w:numPr>
          <w:ilvl w:val="0"/>
          <w:numId w:val="0"/>
        </w:numPr>
        <w:spacing w:before="0" w:after="0" w:line="240" w:lineRule="auto"/>
        <w:rPr>
          <w:rFonts w:ascii="Consolas" w:hAnsi="Consolas"/>
          <w:color w:val="auto"/>
          <w:sz w:val="28"/>
          <w:szCs w:val="28"/>
        </w:rPr>
      </w:pPr>
    </w:p>
    <w:p w14:paraId="5FC5B974" w14:textId="63E68B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6.3.1. A tentativa de burla será verificada por meio dos vínculos societários, linhas de fornecimento similares, dentre outros. </w:t>
      </w:r>
    </w:p>
    <w:p w14:paraId="3F68926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9C5252E" w14:textId="1E8C0CF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6.3.2. O licitante será convocado para manifestação previamente a uma eventual desclassificação. </w:t>
      </w:r>
    </w:p>
    <w:p w14:paraId="0B300C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D5042F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6.3.3. Constatada a existência de sanção, o licitante será reputado inabilitado, por falta de condição de participação.</w:t>
      </w:r>
    </w:p>
    <w:p w14:paraId="1B24BF3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BC771A5" w14:textId="58D1B2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6.4. </w:t>
      </w:r>
      <w:r w:rsidR="00761531" w:rsidRPr="008540EB">
        <w:rPr>
          <w:rFonts w:ascii="Consolas" w:hAnsi="Consolas"/>
          <w:color w:val="auto"/>
          <w:sz w:val="28"/>
          <w:szCs w:val="28"/>
        </w:rPr>
        <w:t>Caso o licitante provisoriamente classificado em primeiro lugar tenha se utilizado de algum tratamento favorecido às ME/</w:t>
      </w:r>
      <w:proofErr w:type="spellStart"/>
      <w:r w:rsidR="00761531" w:rsidRPr="008540EB">
        <w:rPr>
          <w:rFonts w:ascii="Consolas" w:hAnsi="Consolas"/>
          <w:color w:val="auto"/>
          <w:sz w:val="28"/>
          <w:szCs w:val="28"/>
        </w:rPr>
        <w:t>EPPs</w:t>
      </w:r>
      <w:proofErr w:type="spellEnd"/>
      <w:r w:rsidR="00761531" w:rsidRPr="008540EB">
        <w:rPr>
          <w:rFonts w:ascii="Consolas" w:hAnsi="Consolas"/>
          <w:color w:val="auto"/>
          <w:sz w:val="28"/>
          <w:szCs w:val="28"/>
        </w:rPr>
        <w:t xml:space="preserve"> ou tenha se valido da aplicação da margem de preferência, </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Pregoeir</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verificará se o licitante faz jus ao benefício aplicado</w:t>
      </w:r>
      <w:r w:rsidRPr="008540EB">
        <w:rPr>
          <w:rFonts w:ascii="Consolas" w:hAnsi="Consolas"/>
          <w:color w:val="auto"/>
          <w:sz w:val="28"/>
          <w:szCs w:val="28"/>
        </w:rPr>
        <w:t>.</w:t>
      </w:r>
    </w:p>
    <w:p w14:paraId="5D5FC5A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253460" w14:textId="669DC6CD" w:rsidR="00A2241E"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6.5. Verificadas as condições de participação e de utilização do tratamento favorecido,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8540EB">
          <w:rPr>
            <w:rStyle w:val="Hyperlink"/>
            <w:rFonts w:ascii="Consolas" w:hAnsi="Consolas"/>
            <w:color w:val="auto"/>
            <w:sz w:val="28"/>
            <w:szCs w:val="28"/>
            <w:u w:val="none"/>
          </w:rPr>
          <w:t>artigo 29 a 35 da IN SEGES nº 73, de 30 de setembro de 2022</w:t>
        </w:r>
      </w:hyperlink>
      <w:r w:rsidRPr="008540EB">
        <w:rPr>
          <w:rFonts w:ascii="Consolas" w:hAnsi="Consolas"/>
          <w:color w:val="auto"/>
          <w:sz w:val="28"/>
          <w:szCs w:val="28"/>
        </w:rPr>
        <w:t>.</w:t>
      </w:r>
    </w:p>
    <w:p w14:paraId="202968FF"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08702D29" w14:textId="7C25907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6.6. Será desclassificada a proposta vencedora que: </w:t>
      </w:r>
    </w:p>
    <w:p w14:paraId="528143BA"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44101B8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6.6.1. Contiver vícios insanáveis;</w:t>
      </w:r>
    </w:p>
    <w:p w14:paraId="1664B61F" w14:textId="77777777" w:rsidR="00260D9B" w:rsidRPr="008540EB" w:rsidRDefault="00260D9B" w:rsidP="00D937A7">
      <w:pPr>
        <w:pStyle w:val="Nivel3"/>
        <w:numPr>
          <w:ilvl w:val="0"/>
          <w:numId w:val="0"/>
        </w:numPr>
        <w:spacing w:before="0" w:after="0" w:line="240" w:lineRule="auto"/>
        <w:rPr>
          <w:rFonts w:ascii="Consolas" w:hAnsi="Consolas"/>
          <w:color w:val="auto"/>
          <w:sz w:val="28"/>
          <w:szCs w:val="28"/>
        </w:rPr>
      </w:pPr>
    </w:p>
    <w:p w14:paraId="2E9B2C23" w14:textId="3EAD38B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6.6.2. Não obedecer às especificações técnicas contidas no Termo de Referência;</w:t>
      </w:r>
    </w:p>
    <w:p w14:paraId="11F8F3A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6A8760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6.6.3. Apresentar preços inexequíveis ou permanecerem acima do preço máximo definido para a contratação;</w:t>
      </w:r>
    </w:p>
    <w:p w14:paraId="57C4F0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946095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6.6.4. Não tiverem sua exequibilidade demonstrada, quando exigido pela Administração;</w:t>
      </w:r>
    </w:p>
    <w:p w14:paraId="4EE1E5A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B33888A" w14:textId="77777777" w:rsidR="00D937A7" w:rsidRPr="008540EB" w:rsidRDefault="00D937A7" w:rsidP="002D69C8">
      <w:pPr>
        <w:pStyle w:val="Nivel3"/>
        <w:numPr>
          <w:ilvl w:val="0"/>
          <w:numId w:val="0"/>
        </w:numPr>
        <w:tabs>
          <w:tab w:val="left" w:pos="851"/>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6.6.5. Apresentar desconformidade com quaisquer outras exigências deste Edital ou seus anexos, desde que insanável.</w:t>
      </w:r>
    </w:p>
    <w:p w14:paraId="1309E64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DD525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 No caso de bens em geral, é indício de inexequibilidade das propostas valores inferiores a 50% (cinquenta por cento) do valor orçado pela Administração.</w:t>
      </w:r>
    </w:p>
    <w:p w14:paraId="7518707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45A0094E" w14:textId="3B47EF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6.7.1. A inexequibilidade, na hipótese de que trata o </w:t>
      </w:r>
      <w:r w:rsidRPr="008540EB">
        <w:rPr>
          <w:rFonts w:ascii="Consolas" w:hAnsi="Consolas"/>
          <w:b/>
          <w:bCs/>
          <w:color w:val="auto"/>
          <w:sz w:val="28"/>
          <w:szCs w:val="28"/>
        </w:rPr>
        <w:t>caput</w:t>
      </w:r>
      <w:r w:rsidRPr="008540EB">
        <w:rPr>
          <w:rFonts w:ascii="Consolas" w:hAnsi="Consolas"/>
          <w:color w:val="auto"/>
          <w:sz w:val="28"/>
          <w:szCs w:val="28"/>
        </w:rPr>
        <w:t>, só será considerada após diligência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que comprove:</w:t>
      </w:r>
    </w:p>
    <w:p w14:paraId="2791E1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2832377"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6.7.1.1. Que o custo do licitante ultrapassa o valor da proposta; e</w:t>
      </w:r>
    </w:p>
    <w:p w14:paraId="1BF45D88"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08B4E0F5"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6.7.1.2. Inexistirem custos de oportunidade capazes de justificar o vulto da oferta.</w:t>
      </w:r>
    </w:p>
    <w:p w14:paraId="1E26D379"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28B92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6.8. Se houver indícios de inexequibilidade da proposta de preço, ou em caso da necessidade de esclarecimentos </w:t>
      </w:r>
      <w:r w:rsidRPr="008540EB">
        <w:rPr>
          <w:rFonts w:ascii="Consolas" w:hAnsi="Consolas"/>
          <w:color w:val="auto"/>
          <w:sz w:val="28"/>
          <w:szCs w:val="28"/>
        </w:rPr>
        <w:lastRenderedPageBreak/>
        <w:t>complementares, poderão ser efetuadas diligências, para que a empresa comprove a exequibilidade da proposta.</w:t>
      </w:r>
    </w:p>
    <w:p w14:paraId="4F8CF9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45E05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BC0E6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8119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9C4B0AB"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59BA372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6.10.1.</w:t>
      </w:r>
      <w:r w:rsidRPr="008540EB">
        <w:rPr>
          <w:rFonts w:ascii="Consolas" w:hAnsi="Consolas"/>
          <w:b/>
          <w:color w:val="auto"/>
          <w:sz w:val="28"/>
          <w:szCs w:val="28"/>
        </w:rPr>
        <w:t xml:space="preserve"> </w:t>
      </w:r>
      <w:r w:rsidRPr="008540EB">
        <w:rPr>
          <w:rFonts w:ascii="Consolas" w:hAnsi="Consolas"/>
          <w:color w:val="auto"/>
          <w:sz w:val="28"/>
          <w:szCs w:val="28"/>
        </w:rPr>
        <w:t>O ajuste de que trata este dispositivo se limita a sanar erros ou falhas que não alterem a substância das propostas;</w:t>
      </w:r>
    </w:p>
    <w:p w14:paraId="57E2EBB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779EB27"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6.10.2. Considera-se erro no preenchimento da planilha passível de correção a indicação de recolhimento de impostos e contribuições na forma do Simples Nacional, quando não cabível esse regime.</w:t>
      </w:r>
    </w:p>
    <w:p w14:paraId="2F4ED27A"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1DEC665B" w14:textId="722923C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6.11. Para fins de análise da proposta quanto ao cumprimento das especificações do objeto, poderá ser colhida a manifestação escrita do setor requisitante do serviço ou da área especializada no objeto.</w:t>
      </w:r>
    </w:p>
    <w:p w14:paraId="111F832F" w14:textId="77777777" w:rsidR="00D937A7" w:rsidRPr="00382C9A" w:rsidRDefault="00D937A7" w:rsidP="00D937A7">
      <w:pPr>
        <w:pStyle w:val="Nivel2"/>
        <w:numPr>
          <w:ilvl w:val="0"/>
          <w:numId w:val="0"/>
        </w:numPr>
        <w:spacing w:before="0" w:after="0" w:line="240" w:lineRule="auto"/>
        <w:rPr>
          <w:rFonts w:ascii="Consolas" w:hAnsi="Consolas"/>
          <w:b/>
          <w:color w:val="auto"/>
          <w:sz w:val="28"/>
          <w:szCs w:val="28"/>
          <w:lang w:eastAsia="pt-BR"/>
        </w:rPr>
      </w:pPr>
    </w:p>
    <w:p w14:paraId="49B716C4" w14:textId="099FB6F5"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Pr>
          <w:rFonts w:ascii="Consolas" w:hAnsi="Consolas" w:cs="Arial"/>
          <w:color w:val="000000"/>
          <w:sz w:val="28"/>
          <w:szCs w:val="28"/>
        </w:rPr>
        <w:t>6</w:t>
      </w:r>
      <w:r w:rsidRPr="00382C9A">
        <w:rPr>
          <w:rFonts w:ascii="Consolas" w:hAnsi="Consolas" w:cs="Arial"/>
          <w:color w:val="000000"/>
          <w:sz w:val="28"/>
          <w:szCs w:val="28"/>
        </w:rPr>
        <w:t>.</w:t>
      </w:r>
      <w:r>
        <w:rPr>
          <w:rFonts w:ascii="Consolas" w:hAnsi="Consolas" w:cs="Arial"/>
          <w:color w:val="000000"/>
          <w:sz w:val="28"/>
          <w:szCs w:val="28"/>
        </w:rPr>
        <w:t>12</w:t>
      </w:r>
      <w:r w:rsidRPr="00382C9A">
        <w:rPr>
          <w:rFonts w:ascii="Consolas" w:hAnsi="Consolas" w:cs="Arial"/>
          <w:color w:val="000000"/>
          <w:sz w:val="28"/>
          <w:szCs w:val="28"/>
        </w:rPr>
        <w:t xml:space="preserve">. </w:t>
      </w:r>
      <w:r>
        <w:rPr>
          <w:rFonts w:ascii="Consolas" w:hAnsi="Consolas" w:cs="Arial"/>
          <w:color w:val="000000"/>
          <w:sz w:val="28"/>
          <w:szCs w:val="28"/>
        </w:rPr>
        <w:t>O</w:t>
      </w:r>
      <w:r w:rsidRPr="00382C9A">
        <w:rPr>
          <w:rFonts w:ascii="Consolas" w:hAnsi="Consolas" w:cs="Arial"/>
          <w:color w:val="000000"/>
          <w:sz w:val="28"/>
          <w:szCs w:val="28"/>
        </w:rPr>
        <w:t xml:space="preserve"> licitante detentor da melhor oferta será convocad</w:t>
      </w:r>
      <w:r>
        <w:rPr>
          <w:rFonts w:ascii="Consolas" w:hAnsi="Consolas" w:cs="Arial"/>
          <w:color w:val="000000"/>
          <w:sz w:val="28"/>
          <w:szCs w:val="28"/>
        </w:rPr>
        <w:t>o</w:t>
      </w:r>
      <w:r w:rsidRPr="00382C9A">
        <w:rPr>
          <w:rFonts w:ascii="Consolas" w:hAnsi="Consolas" w:cs="Arial"/>
          <w:color w:val="000000"/>
          <w:sz w:val="28"/>
          <w:szCs w:val="28"/>
        </w:rPr>
        <w:t xml:space="preserve"> para realizar</w:t>
      </w:r>
      <w:r>
        <w:rPr>
          <w:rFonts w:ascii="Consolas" w:hAnsi="Consolas" w:cs="Arial"/>
          <w:color w:val="000000"/>
          <w:sz w:val="28"/>
          <w:szCs w:val="28"/>
        </w:rPr>
        <w:t xml:space="preserve"> a</w:t>
      </w:r>
      <w:r w:rsidRPr="00382C9A">
        <w:rPr>
          <w:rFonts w:ascii="Consolas" w:hAnsi="Consolas" w:cs="Arial"/>
          <w:color w:val="000000"/>
          <w:sz w:val="28"/>
          <w:szCs w:val="28"/>
        </w:rPr>
        <w:t xml:space="preserve"> Prova de Conceito, conforme </w:t>
      </w:r>
      <w:r w:rsidR="00925848">
        <w:rPr>
          <w:rFonts w:ascii="Consolas" w:hAnsi="Consolas" w:cs="Arial"/>
          <w:color w:val="000000"/>
          <w:sz w:val="28"/>
          <w:szCs w:val="28"/>
        </w:rPr>
        <w:t>Anexo I.A</w:t>
      </w:r>
      <w:r w:rsidRPr="00382C9A">
        <w:rPr>
          <w:rFonts w:ascii="Consolas" w:hAnsi="Consolas" w:cs="Arial"/>
          <w:color w:val="000000"/>
          <w:sz w:val="28"/>
          <w:szCs w:val="28"/>
        </w:rPr>
        <w:t>.</w:t>
      </w:r>
    </w:p>
    <w:p w14:paraId="0FF14BF3" w14:textId="7777777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sidRPr="00382C9A">
        <w:rPr>
          <w:rFonts w:ascii="Consolas" w:hAnsi="Consolas" w:cs="Arial"/>
          <w:color w:val="000000"/>
          <w:sz w:val="28"/>
          <w:szCs w:val="28"/>
        </w:rPr>
        <w:t> </w:t>
      </w:r>
    </w:p>
    <w:p w14:paraId="36FB6E96" w14:textId="1E03C32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Pr>
          <w:rFonts w:ascii="Consolas" w:hAnsi="Consolas" w:cs="Arial"/>
          <w:color w:val="000000"/>
          <w:sz w:val="28"/>
          <w:szCs w:val="28"/>
        </w:rPr>
        <w:t>6</w:t>
      </w:r>
      <w:r w:rsidRPr="00382C9A">
        <w:rPr>
          <w:rFonts w:ascii="Consolas" w:hAnsi="Consolas" w:cs="Arial"/>
          <w:color w:val="000000"/>
          <w:sz w:val="28"/>
          <w:szCs w:val="28"/>
        </w:rPr>
        <w:t>.</w:t>
      </w:r>
      <w:r>
        <w:rPr>
          <w:rFonts w:ascii="Consolas" w:hAnsi="Consolas" w:cs="Arial"/>
          <w:color w:val="000000"/>
          <w:sz w:val="28"/>
          <w:szCs w:val="28"/>
        </w:rPr>
        <w:t>12</w:t>
      </w:r>
      <w:r w:rsidRPr="00382C9A">
        <w:rPr>
          <w:rFonts w:ascii="Consolas" w:hAnsi="Consolas" w:cs="Arial"/>
          <w:color w:val="000000"/>
          <w:sz w:val="28"/>
          <w:szCs w:val="28"/>
        </w:rPr>
        <w:t xml:space="preserve">.1. </w:t>
      </w:r>
      <w:r>
        <w:rPr>
          <w:rFonts w:ascii="Consolas" w:hAnsi="Consolas" w:cs="Arial"/>
          <w:color w:val="000000"/>
          <w:sz w:val="28"/>
          <w:szCs w:val="28"/>
        </w:rPr>
        <w:t>A</w:t>
      </w:r>
      <w:r w:rsidRPr="00382C9A">
        <w:rPr>
          <w:rFonts w:ascii="Consolas" w:hAnsi="Consolas" w:cs="Arial"/>
          <w:color w:val="000000"/>
          <w:sz w:val="28"/>
          <w:szCs w:val="28"/>
        </w:rPr>
        <w:t xml:space="preserve"> Pregoeir</w:t>
      </w:r>
      <w:r>
        <w:rPr>
          <w:rFonts w:ascii="Consolas" w:hAnsi="Consolas" w:cs="Arial"/>
          <w:color w:val="000000"/>
          <w:sz w:val="28"/>
          <w:szCs w:val="28"/>
        </w:rPr>
        <w:t>a</w:t>
      </w:r>
      <w:r w:rsidRPr="00382C9A">
        <w:rPr>
          <w:rFonts w:ascii="Consolas" w:hAnsi="Consolas" w:cs="Arial"/>
          <w:color w:val="000000"/>
          <w:sz w:val="28"/>
          <w:szCs w:val="28"/>
        </w:rPr>
        <w:t xml:space="preserve"> suspenderá a sessão, e como condição à aceitação da proposta, </w:t>
      </w:r>
      <w:r>
        <w:rPr>
          <w:rFonts w:ascii="Consolas" w:hAnsi="Consolas" w:cs="Arial"/>
          <w:color w:val="000000"/>
          <w:sz w:val="28"/>
          <w:szCs w:val="28"/>
        </w:rPr>
        <w:t>o</w:t>
      </w:r>
      <w:r w:rsidRPr="00382C9A">
        <w:rPr>
          <w:rFonts w:ascii="Consolas" w:hAnsi="Consolas" w:cs="Arial"/>
          <w:color w:val="000000"/>
          <w:sz w:val="28"/>
          <w:szCs w:val="28"/>
        </w:rPr>
        <w:t xml:space="preserve"> licitante classificad</w:t>
      </w:r>
      <w:r>
        <w:rPr>
          <w:rFonts w:ascii="Consolas" w:hAnsi="Consolas" w:cs="Arial"/>
          <w:color w:val="000000"/>
          <w:sz w:val="28"/>
          <w:szCs w:val="28"/>
        </w:rPr>
        <w:t>o</w:t>
      </w:r>
      <w:r w:rsidRPr="00382C9A">
        <w:rPr>
          <w:rFonts w:ascii="Consolas" w:hAnsi="Consolas" w:cs="Arial"/>
          <w:color w:val="000000"/>
          <w:sz w:val="28"/>
          <w:szCs w:val="28"/>
        </w:rPr>
        <w:t xml:space="preserve"> em primeiro lugar deverá realizar a Prova de Conceito, no prazo de 05</w:t>
      </w:r>
      <w:r>
        <w:rPr>
          <w:rFonts w:ascii="Consolas" w:hAnsi="Consolas" w:cs="Arial"/>
          <w:color w:val="000000"/>
          <w:sz w:val="28"/>
          <w:szCs w:val="28"/>
        </w:rPr>
        <w:t xml:space="preserve"> </w:t>
      </w:r>
      <w:r w:rsidRPr="00382C9A">
        <w:rPr>
          <w:rFonts w:ascii="Consolas" w:hAnsi="Consolas" w:cs="Arial"/>
          <w:color w:val="000000"/>
          <w:sz w:val="28"/>
          <w:szCs w:val="28"/>
        </w:rPr>
        <w:t>(cinco) dias úteis, contados da data da solicitação formal d</w:t>
      </w:r>
      <w:r>
        <w:rPr>
          <w:rFonts w:ascii="Consolas" w:hAnsi="Consolas" w:cs="Arial"/>
          <w:color w:val="000000"/>
          <w:sz w:val="28"/>
          <w:szCs w:val="28"/>
        </w:rPr>
        <w:t>a</w:t>
      </w:r>
      <w:r w:rsidRPr="00382C9A">
        <w:rPr>
          <w:rFonts w:ascii="Consolas" w:hAnsi="Consolas" w:cs="Arial"/>
          <w:color w:val="000000"/>
          <w:sz w:val="28"/>
          <w:szCs w:val="28"/>
        </w:rPr>
        <w:t xml:space="preserve"> Pregoeir</w:t>
      </w:r>
      <w:r>
        <w:rPr>
          <w:rFonts w:ascii="Consolas" w:hAnsi="Consolas" w:cs="Arial"/>
          <w:color w:val="000000"/>
          <w:sz w:val="28"/>
          <w:szCs w:val="28"/>
        </w:rPr>
        <w:t>a</w:t>
      </w:r>
      <w:r w:rsidRPr="00382C9A">
        <w:rPr>
          <w:rFonts w:ascii="Consolas" w:hAnsi="Consolas" w:cs="Arial"/>
          <w:color w:val="000000"/>
          <w:sz w:val="28"/>
          <w:szCs w:val="28"/>
        </w:rPr>
        <w:t>, para aferir os requisitos funcionais e condições de operação, conforme o estabelecido</w:t>
      </w:r>
      <w:r>
        <w:rPr>
          <w:rFonts w:ascii="Consolas" w:hAnsi="Consolas" w:cs="Arial"/>
          <w:color w:val="000000"/>
          <w:sz w:val="28"/>
          <w:szCs w:val="28"/>
        </w:rPr>
        <w:t>s</w:t>
      </w:r>
      <w:r w:rsidRPr="00382C9A">
        <w:rPr>
          <w:rFonts w:ascii="Consolas" w:hAnsi="Consolas" w:cs="Arial"/>
          <w:color w:val="000000"/>
          <w:sz w:val="28"/>
          <w:szCs w:val="28"/>
        </w:rPr>
        <w:t xml:space="preserve"> no </w:t>
      </w:r>
      <w:r w:rsidR="00925848">
        <w:rPr>
          <w:rFonts w:ascii="Consolas" w:hAnsi="Consolas" w:cs="Arial"/>
          <w:color w:val="000000"/>
          <w:sz w:val="28"/>
          <w:szCs w:val="28"/>
        </w:rPr>
        <w:t>Anexo I.A</w:t>
      </w:r>
      <w:r w:rsidRPr="00382C9A">
        <w:rPr>
          <w:rFonts w:ascii="Consolas" w:hAnsi="Consolas" w:cs="Arial"/>
          <w:color w:val="000000"/>
          <w:sz w:val="28"/>
          <w:szCs w:val="28"/>
        </w:rPr>
        <w:t>.</w:t>
      </w:r>
    </w:p>
    <w:p w14:paraId="13204F64" w14:textId="1EA1E286"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sidRPr="00382C9A">
        <w:rPr>
          <w:rFonts w:ascii="Consolas" w:hAnsi="Consolas" w:cs="Arial"/>
          <w:color w:val="000000"/>
          <w:sz w:val="28"/>
          <w:szCs w:val="28"/>
        </w:rPr>
        <w:lastRenderedPageBreak/>
        <w:t xml:space="preserve">6.12.2. A pregoeira suspenderá a sessão e solicitará parecer a </w:t>
      </w:r>
      <w:r w:rsidRPr="00382C9A">
        <w:rPr>
          <w:rFonts w:ascii="Consolas" w:hAnsi="Consolas"/>
          <w:sz w:val="28"/>
          <w:szCs w:val="28"/>
        </w:rPr>
        <w:t>Comissão de Avaliação</w:t>
      </w:r>
      <w:r w:rsidRPr="00382C9A">
        <w:rPr>
          <w:rFonts w:ascii="Consolas" w:hAnsi="Consolas" w:cs="Arial"/>
          <w:color w:val="000000"/>
          <w:sz w:val="28"/>
          <w:szCs w:val="28"/>
        </w:rPr>
        <w:t>, referente à Prova de Conceito.</w:t>
      </w:r>
    </w:p>
    <w:p w14:paraId="599263A0" w14:textId="7777777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sidRPr="00382C9A">
        <w:rPr>
          <w:rFonts w:ascii="Consolas" w:hAnsi="Consolas" w:cs="Arial"/>
          <w:color w:val="000000"/>
          <w:sz w:val="28"/>
          <w:szCs w:val="28"/>
        </w:rPr>
        <w:t> </w:t>
      </w:r>
    </w:p>
    <w:p w14:paraId="6004E915" w14:textId="70928307" w:rsidR="00382C9A" w:rsidRPr="00382C9A" w:rsidRDefault="00382C9A" w:rsidP="00382C9A">
      <w:pPr>
        <w:pStyle w:val="padroarialjustificado"/>
        <w:spacing w:before="0" w:beforeAutospacing="0" w:after="0" w:afterAutospacing="0"/>
        <w:jc w:val="both"/>
        <w:rPr>
          <w:rFonts w:ascii="Consolas" w:hAnsi="Consolas" w:cs="Arial"/>
          <w:color w:val="000000"/>
          <w:sz w:val="28"/>
          <w:szCs w:val="28"/>
        </w:rPr>
      </w:pPr>
      <w:r>
        <w:rPr>
          <w:rFonts w:ascii="Consolas" w:hAnsi="Consolas" w:cs="Arial"/>
          <w:color w:val="000000"/>
          <w:sz w:val="28"/>
          <w:szCs w:val="28"/>
        </w:rPr>
        <w:t>6</w:t>
      </w:r>
      <w:r w:rsidRPr="00382C9A">
        <w:rPr>
          <w:rFonts w:ascii="Consolas" w:hAnsi="Consolas" w:cs="Arial"/>
          <w:color w:val="000000"/>
          <w:sz w:val="28"/>
          <w:szCs w:val="28"/>
        </w:rPr>
        <w:t>.</w:t>
      </w:r>
      <w:r>
        <w:rPr>
          <w:rFonts w:ascii="Consolas" w:hAnsi="Consolas" w:cs="Arial"/>
          <w:color w:val="000000"/>
          <w:sz w:val="28"/>
          <w:szCs w:val="28"/>
        </w:rPr>
        <w:t>12</w:t>
      </w:r>
      <w:r w:rsidRPr="00382C9A">
        <w:rPr>
          <w:rFonts w:ascii="Consolas" w:hAnsi="Consolas" w:cs="Arial"/>
          <w:color w:val="000000"/>
          <w:sz w:val="28"/>
          <w:szCs w:val="28"/>
        </w:rPr>
        <w:t xml:space="preserve">.3. O objetivo da Prova de Conceito será a comprovação do atendimento das funcionalidades descritas </w:t>
      </w:r>
      <w:r>
        <w:rPr>
          <w:rFonts w:ascii="Consolas" w:hAnsi="Consolas" w:cs="Arial"/>
          <w:color w:val="000000"/>
          <w:sz w:val="28"/>
          <w:szCs w:val="28"/>
        </w:rPr>
        <w:t xml:space="preserve">no </w:t>
      </w:r>
      <w:r w:rsidR="00925848">
        <w:rPr>
          <w:rFonts w:ascii="Consolas" w:hAnsi="Consolas" w:cs="Arial"/>
          <w:color w:val="000000"/>
          <w:sz w:val="28"/>
          <w:szCs w:val="28"/>
        </w:rPr>
        <w:t>Anexo I.A</w:t>
      </w:r>
      <w:r w:rsidRPr="00382C9A">
        <w:rPr>
          <w:rFonts w:ascii="Consolas" w:hAnsi="Consolas" w:cs="Arial"/>
          <w:color w:val="000000"/>
          <w:sz w:val="28"/>
          <w:szCs w:val="28"/>
        </w:rPr>
        <w:t>.</w:t>
      </w:r>
    </w:p>
    <w:p w14:paraId="16457C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D87F5B" w14:textId="77777777" w:rsidR="00D937A7" w:rsidRPr="008540EB" w:rsidRDefault="00D937A7" w:rsidP="00D937A7">
      <w:pPr>
        <w:pStyle w:val="Nivel01"/>
        <w:rPr>
          <w:rFonts w:ascii="Consolas" w:hAnsi="Consolas"/>
          <w:sz w:val="28"/>
          <w:szCs w:val="28"/>
        </w:rPr>
      </w:pPr>
      <w:bookmarkStart w:id="17" w:name="_Toc135469230"/>
      <w:r w:rsidRPr="008540EB">
        <w:rPr>
          <w:rFonts w:ascii="Consolas" w:hAnsi="Consolas"/>
          <w:sz w:val="28"/>
          <w:szCs w:val="28"/>
        </w:rPr>
        <w:t>7. DA FASE DE HABILITAÇÃO</w:t>
      </w:r>
      <w:bookmarkEnd w:id="17"/>
      <w:r w:rsidRPr="008540EB">
        <w:rPr>
          <w:rFonts w:ascii="Consolas" w:hAnsi="Consolas"/>
          <w:sz w:val="28"/>
          <w:szCs w:val="28"/>
        </w:rPr>
        <w:t>:</w:t>
      </w:r>
    </w:p>
    <w:p w14:paraId="469A7530" w14:textId="77777777" w:rsidR="00D937A7" w:rsidRPr="008540EB" w:rsidRDefault="00D937A7" w:rsidP="00D937A7">
      <w:pPr>
        <w:rPr>
          <w:rFonts w:ascii="Consolas" w:hAnsi="Consolas"/>
          <w:sz w:val="28"/>
          <w:szCs w:val="28"/>
        </w:rPr>
      </w:pPr>
    </w:p>
    <w:p w14:paraId="2E8E95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62 a 70 da Lei nº 14.133, de 2021</w:t>
        </w:r>
      </w:hyperlink>
      <w:r w:rsidRPr="008540EB">
        <w:rPr>
          <w:rFonts w:ascii="Consolas" w:hAnsi="Consolas"/>
          <w:color w:val="auto"/>
          <w:sz w:val="28"/>
          <w:szCs w:val="28"/>
        </w:rPr>
        <w:t>.</w:t>
      </w:r>
    </w:p>
    <w:p w14:paraId="2F1B37C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F7D793" w14:textId="50DEB6AB" w:rsidR="00D937A7" w:rsidRPr="008540EB" w:rsidRDefault="00D937A7" w:rsidP="00D937A7">
      <w:pPr>
        <w:pStyle w:val="Nivel3"/>
        <w:numPr>
          <w:ilvl w:val="0"/>
          <w:numId w:val="0"/>
        </w:numPr>
        <w:spacing w:before="0" w:after="0" w:line="240" w:lineRule="auto"/>
        <w:rPr>
          <w:rFonts w:ascii="Consolas" w:hAnsi="Consolas"/>
          <w:bCs/>
          <w:color w:val="auto"/>
          <w:sz w:val="28"/>
          <w:szCs w:val="28"/>
        </w:rPr>
      </w:pPr>
      <w:r w:rsidRPr="008540EB">
        <w:rPr>
          <w:rFonts w:ascii="Consolas" w:hAnsi="Consolas"/>
          <w:color w:val="auto"/>
          <w:sz w:val="28"/>
          <w:szCs w:val="28"/>
        </w:rPr>
        <w:t xml:space="preserve">7.1.1. </w:t>
      </w:r>
      <w:r w:rsidRPr="008540EB">
        <w:rPr>
          <w:rFonts w:ascii="Consolas" w:hAnsi="Consolas"/>
          <w:bCs/>
          <w:color w:val="auto"/>
          <w:sz w:val="28"/>
          <w:szCs w:val="28"/>
        </w:rPr>
        <w:t>A documentação exigida para fins de habilitação jurídica, fiscal, social e trabalhista e econômico-</w:t>
      </w:r>
      <w:proofErr w:type="spellStart"/>
      <w:r w:rsidRPr="008540EB">
        <w:rPr>
          <w:rFonts w:ascii="Consolas" w:hAnsi="Consolas"/>
          <w:bCs/>
          <w:color w:val="auto"/>
          <w:sz w:val="28"/>
          <w:szCs w:val="28"/>
        </w:rPr>
        <w:t>ﬁnanceira</w:t>
      </w:r>
      <w:proofErr w:type="spellEnd"/>
      <w:r w:rsidRPr="008540EB">
        <w:rPr>
          <w:rFonts w:ascii="Consolas" w:hAnsi="Consolas"/>
          <w:bCs/>
          <w:color w:val="auto"/>
          <w:sz w:val="28"/>
          <w:szCs w:val="28"/>
        </w:rPr>
        <w:t>, poderá ser substituída pelo registro cadastral no SICAF.</w:t>
      </w:r>
    </w:p>
    <w:p w14:paraId="4F7774E9" w14:textId="77777777" w:rsidR="00C0080C" w:rsidRPr="008540EB" w:rsidRDefault="00C0080C" w:rsidP="00D937A7">
      <w:pPr>
        <w:pStyle w:val="Nivel3"/>
        <w:numPr>
          <w:ilvl w:val="0"/>
          <w:numId w:val="0"/>
        </w:numPr>
        <w:spacing w:before="0" w:after="0" w:line="240" w:lineRule="auto"/>
        <w:rPr>
          <w:rFonts w:ascii="Consolas" w:hAnsi="Consolas"/>
          <w:bCs/>
          <w:color w:val="auto"/>
          <w:sz w:val="28"/>
          <w:szCs w:val="28"/>
        </w:rPr>
      </w:pPr>
    </w:p>
    <w:p w14:paraId="1D161A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59573618" w14:textId="77777777" w:rsidR="00836DB8" w:rsidRPr="008540EB" w:rsidRDefault="00836DB8" w:rsidP="00D937A7">
      <w:pPr>
        <w:pStyle w:val="Nivel2"/>
        <w:numPr>
          <w:ilvl w:val="0"/>
          <w:numId w:val="0"/>
        </w:numPr>
        <w:spacing w:before="0" w:after="0" w:line="240" w:lineRule="auto"/>
        <w:rPr>
          <w:rFonts w:ascii="Consolas" w:hAnsi="Consolas"/>
          <w:color w:val="auto"/>
          <w:sz w:val="28"/>
          <w:szCs w:val="28"/>
        </w:rPr>
      </w:pPr>
    </w:p>
    <w:p w14:paraId="3FB1FE56" w14:textId="6D39BDE8"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7.3. Na hipótese de o licitante vencedor ser empresa estrangeira que não funcione no País, para </w:t>
      </w:r>
      <w:proofErr w:type="spellStart"/>
      <w:r w:rsidRPr="008540EB">
        <w:rPr>
          <w:rFonts w:ascii="Consolas" w:hAnsi="Consolas"/>
          <w:color w:val="auto"/>
          <w:sz w:val="28"/>
          <w:szCs w:val="28"/>
        </w:rPr>
        <w:t>ﬁns</w:t>
      </w:r>
      <w:proofErr w:type="spellEnd"/>
      <w:r w:rsidRPr="008540EB">
        <w:rPr>
          <w:rFonts w:ascii="Consolas" w:hAnsi="Consolas"/>
          <w:color w:val="auto"/>
          <w:sz w:val="28"/>
          <w:szCs w:val="28"/>
        </w:rPr>
        <w:t xml:space="preserve"> de assinatura do contrato ou da ata de registro de preços, os documentos exigidos para a habilitação serão traduzidos por tradutor juramentado no País e apostilados nos termos do disposto no </w:t>
      </w:r>
      <w:hyperlink r:id="rId26" w:history="1">
        <w:r w:rsidRPr="008540EB">
          <w:rPr>
            <w:rStyle w:val="Hyperlink"/>
            <w:rFonts w:ascii="Consolas" w:hAnsi="Consolas"/>
            <w:color w:val="auto"/>
            <w:sz w:val="28"/>
            <w:szCs w:val="28"/>
            <w:u w:val="none"/>
          </w:rPr>
          <w:t>Decreto nº 8.660, de 29 de janeiro de 2016</w:t>
        </w:r>
      </w:hyperlink>
      <w:r w:rsidRPr="008540EB">
        <w:rPr>
          <w:rFonts w:ascii="Consolas" w:hAnsi="Consolas"/>
          <w:color w:val="auto"/>
          <w:sz w:val="28"/>
          <w:szCs w:val="28"/>
        </w:rPr>
        <w:t xml:space="preserve">, ou de outro que venha a substituí-lo, ou </w:t>
      </w:r>
      <w:proofErr w:type="spellStart"/>
      <w:r w:rsidRPr="008540EB">
        <w:rPr>
          <w:rFonts w:ascii="Consolas" w:hAnsi="Consolas"/>
          <w:color w:val="auto"/>
          <w:sz w:val="28"/>
          <w:szCs w:val="28"/>
        </w:rPr>
        <w:t>consularizados</w:t>
      </w:r>
      <w:proofErr w:type="spellEnd"/>
      <w:r w:rsidRPr="008540EB">
        <w:rPr>
          <w:rFonts w:ascii="Consolas" w:hAnsi="Consolas"/>
          <w:color w:val="auto"/>
          <w:sz w:val="28"/>
          <w:szCs w:val="28"/>
        </w:rPr>
        <w:t xml:space="preserve"> pelos respectivos consulados ou embaixadas.</w:t>
      </w:r>
    </w:p>
    <w:p w14:paraId="1B2ED423"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27AA2056" w14:textId="0467BF9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6721B847"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5FDF2C03" w14:textId="4B4D14B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Será verificado se o licitante apresentou declaração de que atende aos requisitos de habilitação, e o declarante responderá pela veracidade das informações prestadas, na forma da le</w:t>
      </w:r>
      <w:r w:rsidR="00040A1B" w:rsidRPr="008540EB">
        <w:rPr>
          <w:rFonts w:ascii="Consolas" w:hAnsi="Consolas"/>
          <w:color w:val="auto"/>
          <w:sz w:val="28"/>
          <w:szCs w:val="28"/>
        </w:rPr>
        <w:t>i</w:t>
      </w:r>
      <w:r w:rsidRPr="008540EB">
        <w:rPr>
          <w:rFonts w:ascii="Consolas" w:hAnsi="Consolas"/>
          <w:color w:val="auto"/>
          <w:sz w:val="28"/>
          <w:szCs w:val="28"/>
        </w:rPr>
        <w:t>.</w:t>
      </w:r>
    </w:p>
    <w:p w14:paraId="47B7907A" w14:textId="7ACB59B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2E651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EA37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4F7B1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31FB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A habilitação será verificada por meio do SICAF, nos documentos por ele abrangidos.</w:t>
      </w:r>
    </w:p>
    <w:p w14:paraId="0E7B9F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94070F" w14:textId="70DCF81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7.8.1. </w:t>
      </w:r>
      <w:r w:rsidR="00B60A2E" w:rsidRPr="008540EB">
        <w:rPr>
          <w:rFonts w:ascii="Consolas" w:hAnsi="Consolas" w:cstheme="minorHAnsi"/>
          <w:bCs/>
          <w:color w:val="auto"/>
          <w:sz w:val="28"/>
          <w:szCs w:val="28"/>
        </w:rPr>
        <w:t xml:space="preserve">Somente haverá a necessidade de comprovação do preenchimento de requisitos mediante apresentação dos documentos originais </w:t>
      </w:r>
      <w:proofErr w:type="spellStart"/>
      <w:r w:rsidR="00B60A2E" w:rsidRPr="008540EB">
        <w:rPr>
          <w:rFonts w:ascii="Consolas" w:hAnsi="Consolas" w:cstheme="minorHAnsi"/>
          <w:bCs/>
          <w:color w:val="auto"/>
          <w:sz w:val="28"/>
          <w:szCs w:val="28"/>
        </w:rPr>
        <w:t>não-digitais</w:t>
      </w:r>
      <w:proofErr w:type="spellEnd"/>
      <w:r w:rsidR="00B60A2E" w:rsidRPr="008540EB">
        <w:rPr>
          <w:rFonts w:ascii="Consolas" w:hAnsi="Consolas" w:cstheme="minorHAnsi"/>
          <w:bCs/>
          <w:color w:val="auto"/>
          <w:sz w:val="28"/>
          <w:szCs w:val="28"/>
        </w:rPr>
        <w:t xml:space="preserve"> quando houver dúvida em relação à integridade do documento digital ou quando a lei expressamente o exigir</w:t>
      </w:r>
      <w:r w:rsidRPr="008540EB">
        <w:rPr>
          <w:rFonts w:ascii="Consolas" w:hAnsi="Consolas"/>
          <w:color w:val="auto"/>
          <w:sz w:val="28"/>
          <w:szCs w:val="28"/>
        </w:rPr>
        <w:t>.</w:t>
      </w:r>
    </w:p>
    <w:p w14:paraId="6826440C"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50B1B372" w14:textId="6B27C63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C3DF6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1FCD29" w14:textId="6FEC2836"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7.9.1. A não observância do disposto no item anterior poderá ensejar desclassificação no momento da habilitação. </w:t>
      </w:r>
    </w:p>
    <w:p w14:paraId="444F471D"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543F6685" w14:textId="7BB03854"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7.10. A verificação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em sítios eletrônicos oficiais de órgãos e entidades emissores de certidões constitui meio legal de prova, para fins de habilitação.</w:t>
      </w:r>
    </w:p>
    <w:p w14:paraId="4EC0543C" w14:textId="77777777" w:rsidR="00925848" w:rsidRDefault="00925848" w:rsidP="00D937A7">
      <w:pPr>
        <w:pStyle w:val="Nivel3"/>
        <w:numPr>
          <w:ilvl w:val="0"/>
          <w:numId w:val="0"/>
        </w:numPr>
        <w:spacing w:before="0" w:after="0" w:line="240" w:lineRule="auto"/>
        <w:rPr>
          <w:rFonts w:ascii="Consolas" w:hAnsi="Consolas"/>
          <w:color w:val="auto"/>
          <w:sz w:val="28"/>
          <w:szCs w:val="28"/>
        </w:rPr>
      </w:pPr>
      <w:bookmarkStart w:id="18" w:name="_Ref114663151"/>
    </w:p>
    <w:p w14:paraId="1F4CD542" w14:textId="3FB99CC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7.10.1. Os documentos exigidos para habilitação que não estejam contemplados no SICAF serão enviados por meio do sistema, em </w:t>
      </w:r>
      <w:r w:rsidRPr="008540EB">
        <w:rPr>
          <w:rFonts w:ascii="Consolas" w:hAnsi="Consolas"/>
          <w:color w:val="auto"/>
          <w:sz w:val="28"/>
          <w:szCs w:val="28"/>
        </w:rPr>
        <w:lastRenderedPageBreak/>
        <w:t>formato digital, no prazo de 02 (duas) horas, prorrogável por igual período, contado da solicitação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bookmarkEnd w:id="18"/>
    </w:p>
    <w:p w14:paraId="619E0FC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CF4399" w14:textId="2064C46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 A verificação no SICAF ou a exigência dos documentos nele não contidos somente será feita em relação ao licitante vencedor.</w:t>
      </w:r>
    </w:p>
    <w:p w14:paraId="54CEE96C" w14:textId="20DDBDD0" w:rsidR="00040A1B" w:rsidRPr="008540EB" w:rsidRDefault="00040A1B" w:rsidP="00040A1B">
      <w:pPr>
        <w:pStyle w:val="Nivel2"/>
        <w:numPr>
          <w:ilvl w:val="0"/>
          <w:numId w:val="0"/>
        </w:numPr>
        <w:spacing w:before="0" w:after="0" w:line="240" w:lineRule="auto"/>
        <w:rPr>
          <w:rFonts w:ascii="Consolas" w:hAnsi="Consolas"/>
          <w:color w:val="auto"/>
          <w:sz w:val="28"/>
          <w:szCs w:val="28"/>
        </w:rPr>
      </w:pPr>
    </w:p>
    <w:p w14:paraId="60C939B3" w14:textId="0981939A" w:rsidR="00040A1B" w:rsidRPr="008540EB" w:rsidRDefault="00040A1B" w:rsidP="00040A1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3560E7F3" w14:textId="77777777" w:rsidR="00D937A7" w:rsidRPr="008540EB" w:rsidRDefault="00D937A7" w:rsidP="00040A1B">
      <w:pPr>
        <w:pStyle w:val="Nivel2"/>
        <w:numPr>
          <w:ilvl w:val="0"/>
          <w:numId w:val="0"/>
        </w:numPr>
        <w:spacing w:before="0" w:after="0" w:line="240" w:lineRule="auto"/>
        <w:rPr>
          <w:rFonts w:ascii="Consolas" w:hAnsi="Consolas"/>
          <w:color w:val="auto"/>
          <w:sz w:val="28"/>
          <w:szCs w:val="28"/>
        </w:rPr>
      </w:pPr>
    </w:p>
    <w:p w14:paraId="61AF24ED" w14:textId="51CF7FC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 Após a entrega dos documentos para habilitação, não será permitida a substituição ou a apresentação de novos documentos, salvo em sede de diligência, para:</w:t>
      </w:r>
    </w:p>
    <w:p w14:paraId="1728752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623704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7.12.1. Complementação de informações acerca dos documentos já apresentados pelos licitantes e desde que necessária para apurar fatos existentes à época da abertura do certame; e</w:t>
      </w:r>
    </w:p>
    <w:p w14:paraId="1897FB9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99C6E02"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7.12.2. Atualização de documentos cuja validade tenha expirado após a data de recebimento das propostas;</w:t>
      </w:r>
    </w:p>
    <w:p w14:paraId="2135108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C6ED2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19" w:name="_Ref114670319"/>
      <w:r w:rsidRPr="008540EB">
        <w:rPr>
          <w:rFonts w:ascii="Consolas" w:hAnsi="Consolas"/>
          <w:color w:val="auto"/>
          <w:sz w:val="28"/>
          <w:szCs w:val="28"/>
        </w:rPr>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540EB">
        <w:rPr>
          <w:rFonts w:ascii="Consolas" w:hAnsi="Consolas"/>
          <w:color w:val="auto"/>
          <w:sz w:val="28"/>
          <w:szCs w:val="28"/>
        </w:rPr>
        <w:t>eﬁcácia</w:t>
      </w:r>
      <w:proofErr w:type="spellEnd"/>
      <w:r w:rsidRPr="008540EB">
        <w:rPr>
          <w:rFonts w:ascii="Consolas" w:hAnsi="Consolas"/>
          <w:color w:val="auto"/>
          <w:sz w:val="28"/>
          <w:szCs w:val="28"/>
        </w:rPr>
        <w:t xml:space="preserve"> para fins de habilitação e classificação.</w:t>
      </w:r>
      <w:bookmarkEnd w:id="19"/>
    </w:p>
    <w:p w14:paraId="69856F5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0CA1CA" w14:textId="7C67082B"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0" w:name="_Ref114665528"/>
      <w:r w:rsidRPr="008540EB">
        <w:rPr>
          <w:rFonts w:ascii="Consolas" w:hAnsi="Consolas"/>
          <w:color w:val="auto"/>
          <w:sz w:val="28"/>
          <w:szCs w:val="28"/>
        </w:rPr>
        <w:t xml:space="preserve">7.14. Na hipótese de o licitante não atender às exigências para habilitação,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 7.10.1.</w:t>
      </w:r>
      <w:bookmarkEnd w:id="20"/>
    </w:p>
    <w:p w14:paraId="62A785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BFCF4E" w14:textId="7DF38384"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1" w:name="_Ref114665515"/>
      <w:r w:rsidRPr="008540EB">
        <w:rPr>
          <w:rFonts w:ascii="Consolas" w:hAnsi="Consolas"/>
          <w:color w:val="auto"/>
          <w:sz w:val="28"/>
          <w:szCs w:val="28"/>
        </w:rPr>
        <w:t xml:space="preserve">7.15. Somente serão disponibilizados para acesso público os documentos de habilitação do licitante cuja proposta atenda ao </w:t>
      </w:r>
      <w:r w:rsidRPr="008540EB">
        <w:rPr>
          <w:rFonts w:ascii="Consolas" w:hAnsi="Consolas"/>
          <w:color w:val="auto"/>
          <w:sz w:val="28"/>
          <w:szCs w:val="28"/>
        </w:rPr>
        <w:lastRenderedPageBreak/>
        <w:t>edital de licitação, após concluídos os procedimentos de que trata o subitem anterior</w:t>
      </w:r>
      <w:bookmarkEnd w:id="21"/>
      <w:r w:rsidRPr="008540EB">
        <w:rPr>
          <w:rFonts w:ascii="Consolas" w:hAnsi="Consolas"/>
          <w:color w:val="auto"/>
          <w:sz w:val="28"/>
          <w:szCs w:val="28"/>
        </w:rPr>
        <w:t>.</w:t>
      </w:r>
    </w:p>
    <w:p w14:paraId="02095CB0" w14:textId="3C35779F" w:rsidR="0035439C" w:rsidRPr="008540EB" w:rsidRDefault="0035439C" w:rsidP="00D937A7">
      <w:pPr>
        <w:pStyle w:val="Nivel2"/>
        <w:numPr>
          <w:ilvl w:val="0"/>
          <w:numId w:val="0"/>
        </w:numPr>
        <w:spacing w:before="0" w:after="0" w:line="240" w:lineRule="auto"/>
        <w:rPr>
          <w:rFonts w:ascii="Consolas" w:hAnsi="Consolas"/>
          <w:color w:val="auto"/>
          <w:sz w:val="28"/>
          <w:szCs w:val="28"/>
        </w:rPr>
      </w:pPr>
    </w:p>
    <w:p w14:paraId="6A3AE4A1" w14:textId="23B7E582" w:rsidR="0035439C" w:rsidRPr="008540EB" w:rsidRDefault="0035439C"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7.16. A comprovação de regularidade fiscal e trabalhista das microempresas e das empresas de pequeno porte somente será exigida para efeito de contratação, e não como condição para participação na licitação.</w:t>
      </w:r>
    </w:p>
    <w:p w14:paraId="0C80C98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8298D8" w14:textId="28FAE2B7" w:rsidR="00D937A7" w:rsidRPr="008540EB" w:rsidRDefault="00F657EB" w:rsidP="00F657EB">
      <w:pPr>
        <w:pStyle w:val="Nivel01"/>
        <w:rPr>
          <w:rFonts w:ascii="Consolas" w:hAnsi="Consolas"/>
          <w:sz w:val="28"/>
          <w:szCs w:val="28"/>
        </w:rPr>
      </w:pPr>
      <w:bookmarkStart w:id="22" w:name="_Toc135469233"/>
      <w:r w:rsidRPr="008540EB">
        <w:rPr>
          <w:rFonts w:ascii="Consolas" w:hAnsi="Consolas"/>
          <w:sz w:val="28"/>
          <w:szCs w:val="28"/>
        </w:rPr>
        <w:t xml:space="preserve">8. </w:t>
      </w:r>
      <w:r w:rsidR="00D937A7" w:rsidRPr="008540EB">
        <w:rPr>
          <w:rFonts w:ascii="Consolas" w:hAnsi="Consolas"/>
          <w:sz w:val="28"/>
          <w:szCs w:val="28"/>
        </w:rPr>
        <w:t>DOS RECURSOS</w:t>
      </w:r>
      <w:bookmarkEnd w:id="22"/>
      <w:r w:rsidR="00D937A7" w:rsidRPr="008540EB">
        <w:rPr>
          <w:rFonts w:ascii="Consolas" w:hAnsi="Consolas"/>
          <w:sz w:val="28"/>
          <w:szCs w:val="28"/>
        </w:rPr>
        <w:t>:</w:t>
      </w:r>
    </w:p>
    <w:p w14:paraId="6B2E6BA9" w14:textId="77777777" w:rsidR="00D937A7" w:rsidRPr="008540EB" w:rsidRDefault="00D937A7" w:rsidP="00D937A7">
      <w:pPr>
        <w:rPr>
          <w:rFonts w:ascii="Consolas" w:hAnsi="Consolas"/>
          <w:sz w:val="28"/>
          <w:szCs w:val="28"/>
        </w:rPr>
      </w:pPr>
    </w:p>
    <w:p w14:paraId="6EE52063" w14:textId="6B6D9CE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 A interposição de recurso referente ao julgamento das propostas, à habilitação ou inabilitação de licitantes, à anulação ou revogação da licitação, observará o disposto no </w:t>
      </w:r>
      <w:hyperlink r:id="rId27" w:anchor="art165" w:history="1">
        <w:r w:rsidR="00D937A7" w:rsidRPr="008540EB">
          <w:rPr>
            <w:rStyle w:val="Hyperlink"/>
            <w:rFonts w:ascii="Consolas" w:hAnsi="Consolas"/>
            <w:color w:val="auto"/>
            <w:sz w:val="28"/>
            <w:szCs w:val="28"/>
            <w:u w:val="none"/>
          </w:rPr>
          <w:t>art. 165 da Lei nº 14.133, de 2021</w:t>
        </w:r>
      </w:hyperlink>
      <w:r w:rsidR="00D937A7" w:rsidRPr="008540EB">
        <w:rPr>
          <w:rFonts w:ascii="Consolas" w:hAnsi="Consolas"/>
          <w:color w:val="auto"/>
          <w:sz w:val="28"/>
          <w:szCs w:val="28"/>
        </w:rPr>
        <w:t>.</w:t>
      </w:r>
    </w:p>
    <w:p w14:paraId="671868A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EDC7F30" w14:textId="0B129CE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.2. O prazo recursal é de 3 (três) dias úteis, contados da data de intimação ou de lavratura da ata.</w:t>
      </w:r>
    </w:p>
    <w:p w14:paraId="32E31B86"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C0827D4" w14:textId="683F423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 Quando o recurso apresentado impugnar o julgamento das propostas ou o ato de habilitação ou inabilitação do licitante:</w:t>
      </w:r>
    </w:p>
    <w:p w14:paraId="6287F0D4"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rPr>
      </w:pPr>
    </w:p>
    <w:p w14:paraId="20BCBB06" w14:textId="736767D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.3.1. A intenção de recorrer deverá ser manifestada imediatamente, sob pena de preclusão;</w:t>
      </w:r>
    </w:p>
    <w:p w14:paraId="035FA98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F84DEF" w14:textId="73AAEBC4"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3" w:name="_Hlk135318381"/>
      <w:bookmarkStart w:id="24" w:name="_Hlk135315794"/>
      <w:r w:rsidRPr="008540EB">
        <w:rPr>
          <w:rFonts w:ascii="Consolas" w:hAnsi="Consolas"/>
          <w:color w:val="auto"/>
          <w:sz w:val="28"/>
          <w:szCs w:val="28"/>
        </w:rPr>
        <w:t>8</w:t>
      </w:r>
      <w:r w:rsidR="00D937A7" w:rsidRPr="008540EB">
        <w:rPr>
          <w:rFonts w:ascii="Consolas" w:hAnsi="Consolas"/>
          <w:color w:val="auto"/>
          <w:sz w:val="28"/>
          <w:szCs w:val="28"/>
        </w:rPr>
        <w:t>.3.2. O prazo para a manifestação da intenção de recorrer não será inferior a 10 (dez) minutos.</w:t>
      </w:r>
      <w:bookmarkEnd w:id="23"/>
    </w:p>
    <w:bookmarkEnd w:id="24"/>
    <w:p w14:paraId="35A0D5A1" w14:textId="77777777" w:rsidR="00836DB8" w:rsidRPr="008540EB" w:rsidRDefault="00836DB8" w:rsidP="00D937A7">
      <w:pPr>
        <w:pStyle w:val="Nivel3"/>
        <w:numPr>
          <w:ilvl w:val="0"/>
          <w:numId w:val="0"/>
        </w:numPr>
        <w:spacing w:before="0" w:after="0" w:line="240" w:lineRule="auto"/>
        <w:rPr>
          <w:rFonts w:ascii="Consolas" w:hAnsi="Consolas"/>
          <w:color w:val="auto"/>
          <w:sz w:val="28"/>
          <w:szCs w:val="28"/>
        </w:rPr>
      </w:pPr>
    </w:p>
    <w:p w14:paraId="3423AFE6" w14:textId="01C31F9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.3.3. O prazo para apresentação das razões recursais será iniciado na data de intimação ou de lavratura da ata de habilitação ou inabilitação;</w:t>
      </w:r>
    </w:p>
    <w:p w14:paraId="581FCAD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6B59476" w14:textId="0F86CAD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.3.4. Na hipótese de adoção da inversão de fases prevista no </w:t>
      </w:r>
      <w:hyperlink r:id="rId28" w:anchor="art17§1" w:history="1">
        <w:r w:rsidR="00D937A7" w:rsidRPr="008540EB">
          <w:rPr>
            <w:rStyle w:val="Hyperlink"/>
            <w:rFonts w:ascii="Consolas" w:hAnsi="Consolas"/>
            <w:color w:val="auto"/>
            <w:sz w:val="28"/>
            <w:szCs w:val="28"/>
            <w:u w:val="none"/>
          </w:rPr>
          <w:t>§ 1º do art. 17 da Lei nº 14.133, de 2021</w:t>
        </w:r>
      </w:hyperlink>
      <w:r w:rsidR="00D937A7" w:rsidRPr="008540EB">
        <w:rPr>
          <w:rFonts w:ascii="Consolas" w:hAnsi="Consolas"/>
          <w:color w:val="auto"/>
          <w:sz w:val="28"/>
          <w:szCs w:val="28"/>
        </w:rPr>
        <w:t>, o prazo para apresentação das razões recursais será iniciado na data de intimação da ata de julgamento.</w:t>
      </w:r>
    </w:p>
    <w:p w14:paraId="0F0D64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FD3C46F" w14:textId="15ED128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.4. Os recursos deverão ser encaminhados em campo próprio do sistema.</w:t>
      </w:r>
    </w:p>
    <w:p w14:paraId="4A2387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0B7369" w14:textId="601AFF2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w:t>
      </w:r>
      <w:r w:rsidR="00D937A7" w:rsidRPr="008540EB">
        <w:rPr>
          <w:rFonts w:ascii="Consolas" w:hAnsi="Consolas"/>
          <w:color w:val="auto"/>
          <w:sz w:val="28"/>
          <w:szCs w:val="28"/>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57717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7BDEA" w14:textId="4D3166B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.6. Os recursos interpostos fora do prazo não serão conhecidos. </w:t>
      </w:r>
    </w:p>
    <w:p w14:paraId="712D86E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C73E0" w14:textId="4F280E42"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1648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174EDD0" w14:textId="641A4180" w:rsidR="00A2241E"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.8. O recurso e o pedido de reconsideração terão efeito suspensivo do ato ou da decisão recorrida até que sobrevenha decisão final da autoridade competente. </w:t>
      </w:r>
    </w:p>
    <w:p w14:paraId="1B7FA1F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3816B42E" w14:textId="0ED0F5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.9. O acolhimento do recurso invalida tão somente os atos insuscetíveis de aproveitamento. </w:t>
      </w:r>
    </w:p>
    <w:p w14:paraId="5A0B154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3C83C8" w14:textId="2C43F94C"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.10. Os autos do processo permanecerão com vista franqueada aos interessados nos sítios eletrônicos: </w:t>
      </w:r>
      <w:r w:rsidR="00D937A7" w:rsidRPr="008540EB">
        <w:rPr>
          <w:rFonts w:ascii="Consolas" w:hAnsi="Consolas"/>
          <w:color w:val="auto"/>
          <w:sz w:val="28"/>
          <w:szCs w:val="28"/>
          <w:shd w:val="clear" w:color="auto" w:fill="FFFFFF"/>
        </w:rPr>
        <w:t xml:space="preserve"> </w:t>
      </w:r>
      <w:r w:rsidR="00D7773F" w:rsidRPr="008540EB">
        <w:rPr>
          <w:rFonts w:ascii="Consolas" w:hAnsi="Consolas"/>
          <w:color w:val="auto"/>
          <w:sz w:val="28"/>
          <w:szCs w:val="28"/>
          <w:shd w:val="clear" w:color="auto" w:fill="FFFFFF"/>
        </w:rPr>
        <w:t>www.bll.org.br</w:t>
      </w:r>
      <w:r w:rsidR="00D937A7" w:rsidRPr="008540EB">
        <w:rPr>
          <w:rFonts w:ascii="Consolas" w:hAnsi="Consolas"/>
          <w:bCs/>
          <w:color w:val="auto"/>
          <w:sz w:val="28"/>
          <w:szCs w:val="28"/>
        </w:rPr>
        <w:t xml:space="preserve"> e www.</w:t>
      </w:r>
      <w:r w:rsidR="00B17719" w:rsidRPr="008540EB">
        <w:rPr>
          <w:rFonts w:ascii="Consolas" w:hAnsi="Consolas"/>
          <w:bCs/>
          <w:color w:val="auto"/>
          <w:sz w:val="28"/>
          <w:szCs w:val="28"/>
        </w:rPr>
        <w:t>i</w:t>
      </w:r>
      <w:r w:rsidR="00D22389" w:rsidRPr="008540EB">
        <w:rPr>
          <w:rFonts w:ascii="Consolas" w:hAnsi="Consolas"/>
          <w:bCs/>
          <w:color w:val="auto"/>
          <w:sz w:val="28"/>
          <w:szCs w:val="28"/>
        </w:rPr>
        <w:t>aras</w:t>
      </w:r>
      <w:r w:rsidR="00D937A7" w:rsidRPr="008540EB">
        <w:rPr>
          <w:rFonts w:ascii="Consolas" w:hAnsi="Consolas"/>
          <w:bCs/>
          <w:color w:val="auto"/>
          <w:sz w:val="28"/>
          <w:szCs w:val="28"/>
        </w:rPr>
        <w:t>.sp.gov.br</w:t>
      </w:r>
      <w:r w:rsidR="00D937A7" w:rsidRPr="008540EB">
        <w:rPr>
          <w:rFonts w:ascii="Consolas" w:hAnsi="Consolas"/>
          <w:color w:val="auto"/>
          <w:sz w:val="28"/>
          <w:szCs w:val="28"/>
        </w:rPr>
        <w:t>.</w:t>
      </w:r>
    </w:p>
    <w:p w14:paraId="0A988F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9D69C78" w14:textId="508FA8CB" w:rsidR="00D937A7" w:rsidRPr="008540EB" w:rsidRDefault="00F657EB" w:rsidP="00D937A7">
      <w:pPr>
        <w:pStyle w:val="Nivel01"/>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 </w:t>
      </w:r>
      <w:bookmarkStart w:id="25" w:name="_Toc135469234"/>
      <w:r w:rsidR="00D937A7" w:rsidRPr="008540EB">
        <w:rPr>
          <w:rFonts w:ascii="Consolas" w:hAnsi="Consolas"/>
          <w:sz w:val="28"/>
          <w:szCs w:val="28"/>
        </w:rPr>
        <w:t>DAS INFRAÇÕES ADMINISTRATIVAS E SANÇÕES</w:t>
      </w:r>
      <w:bookmarkEnd w:id="25"/>
      <w:r w:rsidR="00D937A7" w:rsidRPr="008540EB">
        <w:rPr>
          <w:rFonts w:ascii="Consolas" w:hAnsi="Consolas"/>
          <w:sz w:val="28"/>
          <w:szCs w:val="28"/>
        </w:rPr>
        <w:t>:</w:t>
      </w:r>
    </w:p>
    <w:p w14:paraId="593D567F" w14:textId="77777777" w:rsidR="00D937A7" w:rsidRPr="008540EB" w:rsidRDefault="00D937A7" w:rsidP="00D937A7">
      <w:pPr>
        <w:rPr>
          <w:rFonts w:ascii="Consolas" w:hAnsi="Consolas"/>
          <w:sz w:val="28"/>
          <w:szCs w:val="28"/>
        </w:rPr>
      </w:pPr>
    </w:p>
    <w:p w14:paraId="212C3B1A" w14:textId="0FDD8EC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 Comete infração administrativa, nos termos da lei, o licitante que, com dolo ou culpa: </w:t>
      </w:r>
    </w:p>
    <w:p w14:paraId="38E41CA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22CF696" w14:textId="5B77229B"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6" w:name="_Ref114668085"/>
      <w:bookmarkStart w:id="27" w:name="_Hlk114652595"/>
      <w:r w:rsidRPr="008540EB">
        <w:rPr>
          <w:rFonts w:ascii="Consolas" w:hAnsi="Consolas"/>
          <w:color w:val="auto"/>
          <w:sz w:val="28"/>
          <w:szCs w:val="28"/>
        </w:rPr>
        <w:t>9</w:t>
      </w:r>
      <w:r w:rsidR="00D937A7" w:rsidRPr="008540EB">
        <w:rPr>
          <w:rFonts w:ascii="Consolas" w:hAnsi="Consolas"/>
          <w:color w:val="auto"/>
          <w:sz w:val="28"/>
          <w:szCs w:val="28"/>
        </w:rPr>
        <w:t>.1.1. Deixar de entregar a documentação exigida para o certame ou não entregar qualquer documento que tenha sido solicitado pela pregoeira durante o certame;</w:t>
      </w:r>
      <w:bookmarkEnd w:id="26"/>
    </w:p>
    <w:p w14:paraId="31FC94E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E88B60" w14:textId="791C27AF"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8" w:name="_Ref114668108"/>
      <w:r w:rsidRPr="008540EB">
        <w:rPr>
          <w:rFonts w:ascii="Consolas" w:hAnsi="Consolas"/>
          <w:color w:val="auto"/>
          <w:sz w:val="28"/>
          <w:szCs w:val="28"/>
        </w:rPr>
        <w:t>9</w:t>
      </w:r>
      <w:r w:rsidR="00D937A7" w:rsidRPr="008540EB">
        <w:rPr>
          <w:rFonts w:ascii="Consolas" w:hAnsi="Consolas"/>
          <w:color w:val="auto"/>
          <w:sz w:val="28"/>
          <w:szCs w:val="28"/>
        </w:rPr>
        <w:t>.1.2. Salvo em decorrência de fato superveniente devidamente justificado, não mantiver a proposta em especial quando:</w:t>
      </w:r>
      <w:bookmarkEnd w:id="28"/>
    </w:p>
    <w:p w14:paraId="1137C3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356FF93" w14:textId="41A6B08F"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lastRenderedPageBreak/>
        <w:t>9</w:t>
      </w:r>
      <w:r w:rsidR="00D937A7" w:rsidRPr="008540EB">
        <w:rPr>
          <w:rFonts w:ascii="Consolas" w:hAnsi="Consolas"/>
          <w:sz w:val="28"/>
          <w:szCs w:val="28"/>
        </w:rPr>
        <w:t xml:space="preserve">.1.2.1. Não enviar a proposta adequada ao último lance ofertado ou após a negociação; </w:t>
      </w:r>
    </w:p>
    <w:p w14:paraId="5B97791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D0CC377" w14:textId="76FC48F1"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.1.2.2. Recusar-se a enviar o detalhamento da proposta quando exigível; </w:t>
      </w:r>
    </w:p>
    <w:p w14:paraId="49F05182" w14:textId="77777777" w:rsidR="00A2241E" w:rsidRPr="008540EB" w:rsidRDefault="00A2241E" w:rsidP="00D937A7">
      <w:pPr>
        <w:pStyle w:val="Nivel4"/>
        <w:numPr>
          <w:ilvl w:val="0"/>
          <w:numId w:val="0"/>
        </w:numPr>
        <w:spacing w:before="0" w:after="0" w:line="240" w:lineRule="auto"/>
        <w:rPr>
          <w:rFonts w:ascii="Consolas" w:hAnsi="Consolas"/>
          <w:sz w:val="28"/>
          <w:szCs w:val="28"/>
        </w:rPr>
      </w:pPr>
    </w:p>
    <w:p w14:paraId="7B229298" w14:textId="3D148CC5"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.1.2.3. Pedir para ser desclassificado quando encerrada a etapa competitiva; </w:t>
      </w:r>
    </w:p>
    <w:p w14:paraId="785EDD55"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A5DF97E" w14:textId="77AFB092"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.1.2.4. Deixar de apresentar amostra;</w:t>
      </w:r>
    </w:p>
    <w:p w14:paraId="32393B1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89D369A" w14:textId="1F65879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.1.2.5. Apresentar proposta ou amostra em desacordo com as especificações do edital; </w:t>
      </w:r>
    </w:p>
    <w:p w14:paraId="224489D7"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A68B30E" w14:textId="0B1F222A"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9" w:name="_Ref114668139"/>
      <w:r w:rsidRPr="008540EB">
        <w:rPr>
          <w:rFonts w:ascii="Consolas" w:hAnsi="Consolas"/>
          <w:color w:val="auto"/>
          <w:sz w:val="28"/>
          <w:szCs w:val="28"/>
        </w:rPr>
        <w:t>9</w:t>
      </w:r>
      <w:r w:rsidR="00D937A7" w:rsidRPr="008540EB">
        <w:rPr>
          <w:rFonts w:ascii="Consolas" w:hAnsi="Consolas"/>
          <w:color w:val="auto"/>
          <w:sz w:val="28"/>
          <w:szCs w:val="28"/>
        </w:rPr>
        <w:t>.1.3. Não celebrar o contrato ou não entregar a documentação exigida para a contratação, quando convocado dentro do prazo de validade de sua proposta;</w:t>
      </w:r>
      <w:bookmarkEnd w:id="29"/>
    </w:p>
    <w:p w14:paraId="5DA9F1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BA3D941" w14:textId="597CC863"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.1.3.1. Recusar-se, sem justificativa, a assinar o contrato ou a ata de registro de preço, ou a aceitar ou retirar o instrumento equivalente no prazo estabelecido pela Administração;</w:t>
      </w:r>
    </w:p>
    <w:p w14:paraId="37D26D34"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1EB42E86" w14:textId="2EE8BC90"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0" w:name="_Ref114668249"/>
      <w:r w:rsidRPr="008540EB">
        <w:rPr>
          <w:rFonts w:ascii="Consolas" w:hAnsi="Consolas"/>
          <w:color w:val="auto"/>
          <w:sz w:val="28"/>
          <w:szCs w:val="28"/>
        </w:rPr>
        <w:t>9</w:t>
      </w:r>
      <w:r w:rsidR="00D937A7" w:rsidRPr="008540EB">
        <w:rPr>
          <w:rFonts w:ascii="Consolas" w:hAnsi="Consolas"/>
          <w:color w:val="auto"/>
          <w:sz w:val="28"/>
          <w:szCs w:val="28"/>
        </w:rPr>
        <w:t>.1.4. Apresentar declaração ou documentação falsa exigida para o certame ou prestar declaração falsa durante a licitação</w:t>
      </w:r>
      <w:bookmarkEnd w:id="30"/>
      <w:r w:rsidR="00D937A7" w:rsidRPr="008540EB">
        <w:rPr>
          <w:rFonts w:ascii="Consolas" w:hAnsi="Consolas"/>
          <w:color w:val="auto"/>
          <w:sz w:val="28"/>
          <w:szCs w:val="28"/>
        </w:rPr>
        <w:t>;</w:t>
      </w:r>
    </w:p>
    <w:p w14:paraId="01697AD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B1BE5" w14:textId="7E679C3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1" w:name="_Ref114668245"/>
      <w:r w:rsidRPr="008540EB">
        <w:rPr>
          <w:rFonts w:ascii="Consolas" w:hAnsi="Consolas"/>
          <w:color w:val="auto"/>
          <w:sz w:val="28"/>
          <w:szCs w:val="28"/>
        </w:rPr>
        <w:t>9</w:t>
      </w:r>
      <w:r w:rsidR="00D937A7" w:rsidRPr="008540EB">
        <w:rPr>
          <w:rFonts w:ascii="Consolas" w:hAnsi="Consolas"/>
          <w:color w:val="auto"/>
          <w:sz w:val="28"/>
          <w:szCs w:val="28"/>
        </w:rPr>
        <w:t>.1.5. Fraudar a licitação</w:t>
      </w:r>
      <w:bookmarkEnd w:id="31"/>
      <w:r w:rsidR="00D937A7" w:rsidRPr="008540EB">
        <w:rPr>
          <w:rFonts w:ascii="Consolas" w:hAnsi="Consolas"/>
          <w:color w:val="auto"/>
          <w:sz w:val="28"/>
          <w:szCs w:val="28"/>
        </w:rPr>
        <w:t>;</w:t>
      </w:r>
    </w:p>
    <w:p w14:paraId="47CD65E7" w14:textId="77777777" w:rsidR="00F657EB" w:rsidRPr="008540EB" w:rsidRDefault="00F657EB" w:rsidP="00D937A7">
      <w:pPr>
        <w:pStyle w:val="Nivel3"/>
        <w:numPr>
          <w:ilvl w:val="0"/>
          <w:numId w:val="0"/>
        </w:numPr>
        <w:spacing w:before="0" w:after="0" w:line="240" w:lineRule="auto"/>
        <w:rPr>
          <w:rFonts w:ascii="Consolas" w:hAnsi="Consolas"/>
          <w:color w:val="auto"/>
          <w:sz w:val="28"/>
          <w:szCs w:val="28"/>
        </w:rPr>
      </w:pPr>
      <w:bookmarkStart w:id="32" w:name="_Ref114668247"/>
    </w:p>
    <w:p w14:paraId="11A634ED" w14:textId="5A6845F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.1.6. Comportar-se de modo inidôneo ou cometer fraude de qualquer natureza, em especial quando:</w:t>
      </w:r>
      <w:bookmarkEnd w:id="32"/>
    </w:p>
    <w:p w14:paraId="30492D5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5CE96E" w14:textId="032B9360"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.1.6.1. Agir em conluio ou em desconformidade com a lei; </w:t>
      </w:r>
    </w:p>
    <w:p w14:paraId="71405D37" w14:textId="77777777" w:rsidR="00FB0BAC" w:rsidRPr="008540EB" w:rsidRDefault="00FB0BAC" w:rsidP="00D937A7">
      <w:pPr>
        <w:pStyle w:val="Nivel4"/>
        <w:numPr>
          <w:ilvl w:val="0"/>
          <w:numId w:val="0"/>
        </w:numPr>
        <w:spacing w:before="0" w:after="0" w:line="240" w:lineRule="auto"/>
        <w:rPr>
          <w:rFonts w:ascii="Consolas" w:hAnsi="Consolas"/>
          <w:sz w:val="28"/>
          <w:szCs w:val="28"/>
        </w:rPr>
      </w:pPr>
    </w:p>
    <w:p w14:paraId="10F4DD88" w14:textId="4EDBB86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.1.6.2. Induzir deliberadamente a erro no julgamento; </w:t>
      </w:r>
    </w:p>
    <w:p w14:paraId="1CE3702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C52D937" w14:textId="1320F509"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.1.6.3. Apresentar amostra falsificada ou deteriorada; </w:t>
      </w:r>
    </w:p>
    <w:p w14:paraId="71640AA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25F9127E" w14:textId="58693BEE"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3" w:name="_Ref114668251"/>
      <w:r w:rsidRPr="008540EB">
        <w:rPr>
          <w:rFonts w:ascii="Consolas" w:hAnsi="Consolas"/>
          <w:color w:val="auto"/>
          <w:sz w:val="28"/>
          <w:szCs w:val="28"/>
        </w:rPr>
        <w:t>9</w:t>
      </w:r>
      <w:r w:rsidR="00D937A7" w:rsidRPr="008540EB">
        <w:rPr>
          <w:rFonts w:ascii="Consolas" w:hAnsi="Consolas"/>
          <w:color w:val="auto"/>
          <w:sz w:val="28"/>
          <w:szCs w:val="28"/>
        </w:rPr>
        <w:t>.1.7. Praticar atos ilícitos com vistas a frustrar os objetivos da licitação</w:t>
      </w:r>
      <w:bookmarkEnd w:id="33"/>
      <w:r w:rsidR="0035439C" w:rsidRPr="008540EB">
        <w:rPr>
          <w:rFonts w:ascii="Consolas" w:hAnsi="Consolas"/>
          <w:color w:val="auto"/>
          <w:sz w:val="28"/>
          <w:szCs w:val="28"/>
        </w:rPr>
        <w:t>.</w:t>
      </w:r>
    </w:p>
    <w:p w14:paraId="5F47283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7DF9C67" w14:textId="4293FE7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4" w:name="_Ref114668252"/>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.1.8. Praticar ato lesivo previsto no </w:t>
      </w:r>
      <w:hyperlink r:id="rId29" w:anchor="art5" w:history="1">
        <w:r w:rsidR="00D937A7" w:rsidRPr="008540EB">
          <w:rPr>
            <w:rStyle w:val="Hyperlink"/>
            <w:rFonts w:ascii="Consolas" w:hAnsi="Consolas"/>
            <w:color w:val="auto"/>
            <w:sz w:val="28"/>
            <w:szCs w:val="28"/>
            <w:u w:val="none"/>
          </w:rPr>
          <w:t>art. 5º da Lei nº 12.846, de 2013</w:t>
        </w:r>
      </w:hyperlink>
      <w:r w:rsidR="00D937A7" w:rsidRPr="008540EB">
        <w:rPr>
          <w:rFonts w:ascii="Consolas" w:hAnsi="Consolas"/>
          <w:color w:val="auto"/>
          <w:sz w:val="28"/>
          <w:szCs w:val="28"/>
        </w:rPr>
        <w:t>.</w:t>
      </w:r>
      <w:bookmarkEnd w:id="34"/>
    </w:p>
    <w:bookmarkEnd w:id="27"/>
    <w:p w14:paraId="322E6920"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080702F" w14:textId="4D461E7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 Com fulcro na </w:t>
      </w:r>
      <w:hyperlink r:id="rId30" w:history="1">
        <w:r w:rsidR="00D937A7" w:rsidRPr="008540EB">
          <w:rPr>
            <w:rStyle w:val="Hyperlink"/>
            <w:rFonts w:ascii="Consolas" w:hAnsi="Consolas"/>
            <w:color w:val="auto"/>
            <w:sz w:val="28"/>
            <w:szCs w:val="28"/>
            <w:u w:val="none"/>
          </w:rPr>
          <w:t>Lei nº 14.133, de 2021</w:t>
        </w:r>
      </w:hyperlink>
      <w:r w:rsidR="00D937A7" w:rsidRPr="008540EB">
        <w:rPr>
          <w:rFonts w:ascii="Consolas" w:hAnsi="Consolas"/>
          <w:color w:val="auto"/>
          <w:sz w:val="28"/>
          <w:szCs w:val="28"/>
        </w:rPr>
        <w:t xml:space="preserve">, a Administração poderá, </w:t>
      </w:r>
      <w:r w:rsidR="0035439C" w:rsidRPr="008540EB">
        <w:rPr>
          <w:rFonts w:ascii="Consolas" w:hAnsi="Consolas"/>
          <w:color w:val="auto"/>
          <w:sz w:val="28"/>
          <w:szCs w:val="28"/>
        </w:rPr>
        <w:t xml:space="preserve">após regular processo administrativo, </w:t>
      </w:r>
      <w:r w:rsidR="00D937A7" w:rsidRPr="008540EB">
        <w:rPr>
          <w:rFonts w:ascii="Consolas" w:hAnsi="Consolas"/>
          <w:color w:val="auto"/>
          <w:sz w:val="28"/>
          <w:szCs w:val="28"/>
        </w:rPr>
        <w:t xml:space="preserve">garantida a prévia defesa, aplicar aos licitantes e/ou adjudicatários as seguintes sanções, sem prejuízo das responsabilidades civil e criminal: </w:t>
      </w:r>
    </w:p>
    <w:p w14:paraId="2A5C86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A964007" w14:textId="038DEDA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.2.1. Advertência; </w:t>
      </w:r>
    </w:p>
    <w:p w14:paraId="3123280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CC38C6E" w14:textId="220012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.2.2. Multa;</w:t>
      </w:r>
    </w:p>
    <w:p w14:paraId="64EF236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52E6FFA" w14:textId="342A8F4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.2.3. Impedimento de licitar e contratar e</w:t>
      </w:r>
    </w:p>
    <w:p w14:paraId="218A94D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45B8F20" w14:textId="5E4FC7CE" w:rsidR="00AB0087" w:rsidRPr="008540EB" w:rsidRDefault="00F657EB" w:rsidP="003A6C79">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.2.4. Declaração de inidoneidade para licitar ou contratar, enquanto perdurarem os motivos determinantes da punição ou até que seja promovida sua reabilitação perante a própria autoridade que aplicou a penalidade.</w:t>
      </w:r>
    </w:p>
    <w:p w14:paraId="4054849B" w14:textId="77777777" w:rsidR="00932B53" w:rsidRPr="008540EB" w:rsidRDefault="00932B53" w:rsidP="003A6C79">
      <w:pPr>
        <w:pStyle w:val="Nivel3"/>
        <w:numPr>
          <w:ilvl w:val="0"/>
          <w:numId w:val="0"/>
        </w:numPr>
        <w:spacing w:before="0" w:after="0" w:line="240" w:lineRule="auto"/>
        <w:rPr>
          <w:rFonts w:ascii="Consolas" w:hAnsi="Consolas"/>
          <w:color w:val="auto"/>
          <w:sz w:val="28"/>
          <w:szCs w:val="28"/>
        </w:rPr>
      </w:pPr>
    </w:p>
    <w:p w14:paraId="11036DC2" w14:textId="4C701ED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 Na aplicação das sanções serão considerados:</w:t>
      </w:r>
    </w:p>
    <w:p w14:paraId="4B9657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ABD4FC" w14:textId="1F0D7B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.3.1. A natureza e a gravidade da infração cometida;</w:t>
      </w:r>
    </w:p>
    <w:p w14:paraId="63466EC7"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3A31027F" w14:textId="2C528B02"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.3.2. As peculiaridades do caso concreto;</w:t>
      </w:r>
    </w:p>
    <w:p w14:paraId="05398D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FF7011" w14:textId="54C1FFE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.3.3. As circunstâncias agravantes ou atenuantes;</w:t>
      </w:r>
    </w:p>
    <w:p w14:paraId="617AFEE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310F5" w14:textId="3C733B1E"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.3.4. Os danos que dela provierem para a Administração Pública</w:t>
      </w:r>
    </w:p>
    <w:p w14:paraId="12FE63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28770C2" w14:textId="429B478B" w:rsidR="00127B52" w:rsidRPr="008540EB" w:rsidRDefault="00F657EB" w:rsidP="00413D9C">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.3.5. A implantação ou o aperfeiçoamento de programa de integridade, conforme normas e orientações dos órgãos de controle.</w:t>
      </w:r>
    </w:p>
    <w:p w14:paraId="31F87A06"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6029C786" w14:textId="6E8CFD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 A multa será recolhida no prazo máximo de </w:t>
      </w:r>
      <w:r w:rsidR="00D937A7" w:rsidRPr="008540EB">
        <w:rPr>
          <w:rFonts w:ascii="Consolas" w:hAnsi="Consolas"/>
          <w:b/>
          <w:bCs/>
          <w:color w:val="auto"/>
          <w:sz w:val="28"/>
          <w:szCs w:val="28"/>
        </w:rPr>
        <w:t>10 (dez) dias</w:t>
      </w:r>
      <w:r w:rsidR="00D937A7" w:rsidRPr="008540EB">
        <w:rPr>
          <w:rFonts w:ascii="Consolas" w:hAnsi="Consolas"/>
          <w:color w:val="auto"/>
          <w:sz w:val="28"/>
          <w:szCs w:val="28"/>
        </w:rPr>
        <w:t xml:space="preserve"> úteis, a contar da comunicação oficial. </w:t>
      </w:r>
    </w:p>
    <w:p w14:paraId="3DD83F1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BF82B6B" w14:textId="4E89FF12"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5" w:name="_Hlk113876035"/>
      <w:r w:rsidRPr="008540EB">
        <w:rPr>
          <w:rFonts w:ascii="Consolas" w:hAnsi="Consolas"/>
          <w:color w:val="auto"/>
          <w:sz w:val="28"/>
          <w:szCs w:val="28"/>
        </w:rPr>
        <w:t>9</w:t>
      </w:r>
      <w:r w:rsidR="00D937A7" w:rsidRPr="008540EB">
        <w:rPr>
          <w:rFonts w:ascii="Consolas" w:hAnsi="Consolas"/>
          <w:color w:val="auto"/>
          <w:sz w:val="28"/>
          <w:szCs w:val="28"/>
        </w:rPr>
        <w:t xml:space="preserve">.4.1.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a multa será de 0,5% a 15% do valor do contrato licitado.</w:t>
      </w:r>
    </w:p>
    <w:bookmarkEnd w:id="35"/>
    <w:p w14:paraId="624A92A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11047235" w14:textId="62A4AB40"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.4.2.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.1.8 a multa será de 15% a 30% do valor do contrato licitado.</w:t>
      </w:r>
    </w:p>
    <w:p w14:paraId="729E089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3BC3836" w14:textId="0F07E9D8"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.5. As sanções de advertência, impedimento de licitar e contratar e declaração de inidoneidade para licitar ou contratar poderão ser aplicadas, cumulativamente ou não, à penalidade de multa.</w:t>
      </w:r>
    </w:p>
    <w:p w14:paraId="24FDFCF6"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6C541AA" w14:textId="2570FDAD"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.6. Na aplicação da sanção de multa será facultada a defesa do interessado no prazo de 15 (quinze) dias úteis, contado da data de sua intimação.</w:t>
      </w:r>
    </w:p>
    <w:p w14:paraId="6874EC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8A6961B" w14:textId="684DD8B5"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.7. A sanção de impedimento de licitar e contratar será aplicada ao responsável em decorrência das infrações administrativas relacionadas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D97DC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7BBDBD8" w14:textId="52921C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.8. Poderá ser aplicada ao responsável a sanção de declaração de inidoneidade para licitar ou contratar, em decorrência da prática das infrações dispostas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.1.8, bem como pelas infrações administrativas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que justifiquem a imposição de penalidade mais grave que a sanção de impedimento de licitar e contratar, cuja duração observará o prazo previsto no </w:t>
      </w:r>
      <w:hyperlink r:id="rId31" w:anchor="art156§5" w:history="1">
        <w:r w:rsidR="00D937A7" w:rsidRPr="008540EB">
          <w:rPr>
            <w:rStyle w:val="Hyperlink"/>
            <w:rFonts w:ascii="Consolas" w:hAnsi="Consolas"/>
            <w:color w:val="auto"/>
            <w:sz w:val="28"/>
            <w:szCs w:val="28"/>
            <w:u w:val="none"/>
          </w:rPr>
          <w:t>art. 156, §5º, da Lei n.º 14.133/2021</w:t>
        </w:r>
      </w:hyperlink>
      <w:r w:rsidR="00D937A7" w:rsidRPr="008540EB">
        <w:rPr>
          <w:rFonts w:ascii="Consolas" w:hAnsi="Consolas"/>
          <w:color w:val="auto"/>
          <w:sz w:val="28"/>
          <w:szCs w:val="28"/>
        </w:rPr>
        <w:t>.</w:t>
      </w:r>
    </w:p>
    <w:p w14:paraId="4CEDB40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21349B" w14:textId="057004A1"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.9. A recusa injustificada do adjudicatário em assinar o contrato ou a ata de registro de preço, ou em aceitar ou retirar o instrumento equivalente no prazo estabelecido pela Administração, descrita no item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caracterizará o descumprimento total da obrigação assumida e o sujeitará às penalidades e à imediata perda da garantia de proposta em favor do órgão ou entidade promotora da licitação, nos termos do </w:t>
      </w:r>
      <w:hyperlink r:id="rId32" w:history="1">
        <w:r w:rsidR="00D937A7" w:rsidRPr="008540EB">
          <w:rPr>
            <w:rStyle w:val="Hyperlink"/>
            <w:rFonts w:ascii="Consolas" w:hAnsi="Consolas"/>
            <w:color w:val="auto"/>
            <w:sz w:val="28"/>
            <w:szCs w:val="28"/>
            <w:u w:val="none"/>
          </w:rPr>
          <w:t>art. 45, §4º da IN SEGES/ME nº 73, de 2022</w:t>
        </w:r>
      </w:hyperlink>
      <w:r w:rsidR="00D937A7" w:rsidRPr="008540EB">
        <w:rPr>
          <w:rFonts w:ascii="Consolas" w:hAnsi="Consolas"/>
          <w:color w:val="auto"/>
          <w:sz w:val="28"/>
          <w:szCs w:val="28"/>
        </w:rPr>
        <w:t xml:space="preserve">. </w:t>
      </w:r>
    </w:p>
    <w:p w14:paraId="10C9FF98"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45085408" w14:textId="018431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B8C995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CD936D8" w14:textId="35B110CA" w:rsidR="00AB008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A1C18A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DB92E84" w14:textId="478E6583"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43A7CF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2D8985A" w14:textId="2A82FDE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.13. O recurso e o pedido de reconsideração terão efeito suspensivo do ato ou da decisão recorrida até que sobrevenha decisão final da autoridade competente.</w:t>
      </w:r>
    </w:p>
    <w:p w14:paraId="4D78B686"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A5963E7" w14:textId="3B967FD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.14. A aplicação das sanções previstas neste edital não exclui, em hipótese alguma, a obrigação de reparação integral dos danos causados.</w:t>
      </w:r>
    </w:p>
    <w:p w14:paraId="17B3B66C" w14:textId="646A1A1C"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548AF9A9" w14:textId="5697331C" w:rsidR="0035439C" w:rsidRPr="008540EB" w:rsidRDefault="0035439C" w:rsidP="0035439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9.15. Para a garantia da ampla defesa e contraditório dos licitantes, as notificações serão enviadas eletronicamente para os endereços de e-mail informados na proposta comercial, bem como os cadastrados pela empresa no SICAF.</w:t>
      </w:r>
    </w:p>
    <w:p w14:paraId="0190AF0A" w14:textId="77777777" w:rsidR="00AA7623" w:rsidRPr="008540EB" w:rsidRDefault="00AA7623" w:rsidP="0035439C">
      <w:pPr>
        <w:pStyle w:val="Nivel2"/>
        <w:numPr>
          <w:ilvl w:val="0"/>
          <w:numId w:val="0"/>
        </w:numPr>
        <w:spacing w:before="0" w:after="0" w:line="240" w:lineRule="auto"/>
        <w:rPr>
          <w:rFonts w:ascii="Consolas" w:hAnsi="Consolas"/>
          <w:color w:val="auto"/>
          <w:sz w:val="28"/>
          <w:szCs w:val="28"/>
        </w:rPr>
      </w:pPr>
    </w:p>
    <w:p w14:paraId="7298B8B6" w14:textId="7414A1FC" w:rsidR="0035439C" w:rsidRPr="008540EB" w:rsidRDefault="00AA7623" w:rsidP="00AA762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9.15.1. </w:t>
      </w:r>
      <w:r w:rsidR="0035439C" w:rsidRPr="008540EB">
        <w:rPr>
          <w:rFonts w:ascii="Consolas" w:hAnsi="Consolas"/>
          <w:color w:val="auto"/>
          <w:sz w:val="28"/>
          <w:szCs w:val="28"/>
        </w:rPr>
        <w:t xml:space="preserve">Os endereços de e-mail informados na proposta comercial e/ou cadastrados no </w:t>
      </w:r>
      <w:proofErr w:type="spellStart"/>
      <w:r w:rsidR="0035439C" w:rsidRPr="008540EB">
        <w:rPr>
          <w:rFonts w:ascii="Consolas" w:hAnsi="Consolas"/>
          <w:color w:val="auto"/>
          <w:sz w:val="28"/>
          <w:szCs w:val="28"/>
        </w:rPr>
        <w:t>Sicaf</w:t>
      </w:r>
      <w:proofErr w:type="spellEnd"/>
      <w:r w:rsidR="0035439C" w:rsidRPr="008540EB">
        <w:rPr>
          <w:rFonts w:ascii="Consolas" w:hAnsi="Consolas"/>
          <w:color w:val="auto"/>
          <w:sz w:val="28"/>
          <w:szCs w:val="28"/>
        </w:rPr>
        <w:t xml:space="preserve"> serão considerados de uso contínuo da empresa, não cabendo alegação de desconhecimento das comunicações a eles comprovadamente enviadas.</w:t>
      </w:r>
    </w:p>
    <w:p w14:paraId="55788BF2" w14:textId="77777777"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0F163FA8" w14:textId="4EBB82F8" w:rsidR="00D937A7" w:rsidRPr="008540EB" w:rsidRDefault="00D937A7" w:rsidP="00D937A7">
      <w:pPr>
        <w:pStyle w:val="Nivel01"/>
        <w:rPr>
          <w:rFonts w:ascii="Consolas" w:hAnsi="Consolas"/>
          <w:sz w:val="28"/>
          <w:szCs w:val="28"/>
        </w:rPr>
      </w:pPr>
      <w:r w:rsidRPr="008540EB">
        <w:rPr>
          <w:rFonts w:ascii="Consolas" w:hAnsi="Consolas"/>
          <w:sz w:val="28"/>
          <w:szCs w:val="28"/>
        </w:rPr>
        <w:t>1</w:t>
      </w:r>
      <w:r w:rsidR="00F657EB" w:rsidRPr="008540EB">
        <w:rPr>
          <w:rFonts w:ascii="Consolas" w:hAnsi="Consolas"/>
          <w:sz w:val="28"/>
          <w:szCs w:val="28"/>
        </w:rPr>
        <w:t>0</w:t>
      </w:r>
      <w:r w:rsidRPr="008540EB">
        <w:rPr>
          <w:rFonts w:ascii="Consolas" w:hAnsi="Consolas"/>
          <w:sz w:val="28"/>
          <w:szCs w:val="28"/>
        </w:rPr>
        <w:t xml:space="preserve">. </w:t>
      </w:r>
      <w:bookmarkStart w:id="36" w:name="_Toc135469235"/>
      <w:r w:rsidRPr="008540EB">
        <w:rPr>
          <w:rFonts w:ascii="Consolas" w:hAnsi="Consolas"/>
          <w:sz w:val="28"/>
          <w:szCs w:val="28"/>
        </w:rPr>
        <w:t>DA IMPUGNAÇÃO AO EDITAL E DO PEDIDO DE ESCLARECIMENTO</w:t>
      </w:r>
      <w:bookmarkEnd w:id="36"/>
      <w:r w:rsidRPr="008540EB">
        <w:rPr>
          <w:rFonts w:ascii="Consolas" w:hAnsi="Consolas"/>
          <w:sz w:val="28"/>
          <w:szCs w:val="28"/>
        </w:rPr>
        <w:t>:</w:t>
      </w:r>
    </w:p>
    <w:p w14:paraId="6394C8E6" w14:textId="77777777" w:rsidR="00D937A7" w:rsidRPr="008540EB" w:rsidRDefault="00D937A7" w:rsidP="00D937A7">
      <w:pPr>
        <w:rPr>
          <w:rFonts w:ascii="Consolas" w:hAnsi="Consolas"/>
          <w:sz w:val="28"/>
          <w:szCs w:val="28"/>
        </w:rPr>
      </w:pPr>
    </w:p>
    <w:p w14:paraId="5DEC1A96" w14:textId="25997BA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.1. Qualquer pessoa é parte legítima para impugnar este Edital por irregularidade na aplicação da </w:t>
      </w:r>
      <w:hyperlink r:id="rId3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devendo protocolar o pedido até 3 (três) dias úteis antes da data da abertura do certame.</w:t>
      </w:r>
    </w:p>
    <w:p w14:paraId="2843BA37"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2A6F2BBD" w14:textId="61E84F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.2. A resposta à impugnação ou ao pedido de esclarecimento será divulgado em sítio eletrônico oficial no prazo de até 3 (três) dias úteis, limitado ao último dia útil anterior à data da abertura do certame.</w:t>
      </w:r>
    </w:p>
    <w:p w14:paraId="05EDCC6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3823F83" w14:textId="77777777" w:rsidR="00E34A56" w:rsidRPr="008540EB" w:rsidRDefault="00D937A7" w:rsidP="00E34A56">
      <w:pPr>
        <w:pStyle w:val="Nivel2"/>
        <w:numPr>
          <w:ilvl w:val="0"/>
          <w:numId w:val="0"/>
        </w:numPr>
        <w:spacing w:before="0" w:after="0" w:line="240" w:lineRule="auto"/>
        <w:rPr>
          <w:rFonts w:ascii="Consolas" w:hAnsi="Consolas" w:cs="Times New Roman"/>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.3. A impugnação e o pedido de esclarecimento poderão ser realizados por forma eletrônica, pelo e-mail: </w:t>
      </w:r>
      <w:r w:rsidR="00E34A56" w:rsidRPr="008540EB">
        <w:rPr>
          <w:rFonts w:ascii="Consolas" w:hAnsi="Consolas"/>
          <w:iCs/>
          <w:color w:val="auto"/>
          <w:sz w:val="28"/>
          <w:szCs w:val="28"/>
        </w:rPr>
        <w:t>licitacao@iaras.sp.gov.br</w:t>
      </w:r>
      <w:r w:rsidR="00E34A56" w:rsidRPr="008540EB">
        <w:rPr>
          <w:rFonts w:ascii="Consolas" w:hAnsi="Consolas" w:cs="Times New Roman"/>
          <w:color w:val="auto"/>
          <w:sz w:val="28"/>
          <w:szCs w:val="28"/>
        </w:rPr>
        <w:t>.</w:t>
      </w:r>
    </w:p>
    <w:p w14:paraId="44F10617" w14:textId="77777777" w:rsidR="00E34A56" w:rsidRPr="008540EB" w:rsidRDefault="00E34A56" w:rsidP="00D937A7">
      <w:pPr>
        <w:pStyle w:val="Nivel2"/>
        <w:numPr>
          <w:ilvl w:val="0"/>
          <w:numId w:val="0"/>
        </w:numPr>
        <w:spacing w:before="0" w:after="0" w:line="240" w:lineRule="auto"/>
        <w:rPr>
          <w:rFonts w:ascii="Consolas" w:hAnsi="Consolas"/>
          <w:color w:val="auto"/>
          <w:sz w:val="28"/>
          <w:szCs w:val="28"/>
        </w:rPr>
      </w:pPr>
    </w:p>
    <w:p w14:paraId="1CE1F789" w14:textId="07B693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 As impugnações e pedidos de esclarecimentos não suspendem os prazos previstos no certame.</w:t>
      </w:r>
    </w:p>
    <w:p w14:paraId="6C8DBF28" w14:textId="77777777" w:rsidR="00127B52" w:rsidRPr="008540EB" w:rsidRDefault="00127B52" w:rsidP="00D937A7">
      <w:pPr>
        <w:pStyle w:val="Nivel3"/>
        <w:numPr>
          <w:ilvl w:val="0"/>
          <w:numId w:val="0"/>
        </w:numPr>
        <w:spacing w:before="0" w:after="0" w:line="240" w:lineRule="auto"/>
        <w:rPr>
          <w:rFonts w:ascii="Consolas" w:hAnsi="Consolas"/>
          <w:color w:val="auto"/>
          <w:sz w:val="28"/>
          <w:szCs w:val="28"/>
        </w:rPr>
      </w:pPr>
    </w:p>
    <w:p w14:paraId="31BE7D62" w14:textId="10FD9D7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.4.1. A concessão de efeito suspensivo à impugnação é medida excepcional e deverá ser motivada pel</w:t>
      </w:r>
      <w:r w:rsidR="00AA7623" w:rsidRPr="008540EB">
        <w:rPr>
          <w:rFonts w:ascii="Consolas" w:hAnsi="Consolas"/>
          <w:color w:val="auto"/>
          <w:sz w:val="28"/>
          <w:szCs w:val="28"/>
        </w:rPr>
        <w:t>a</w:t>
      </w:r>
      <w:r w:rsidRPr="008540EB">
        <w:rPr>
          <w:rFonts w:ascii="Consolas" w:hAnsi="Consolas"/>
          <w:color w:val="auto"/>
          <w:sz w:val="28"/>
          <w:szCs w:val="28"/>
        </w:rPr>
        <w:t xml:space="preserve"> </w:t>
      </w:r>
      <w:r w:rsidR="00AA7623" w:rsidRPr="008540EB">
        <w:rPr>
          <w:rFonts w:ascii="Consolas" w:hAnsi="Consolas"/>
          <w:color w:val="auto"/>
          <w:sz w:val="28"/>
          <w:szCs w:val="28"/>
        </w:rPr>
        <w:t>Pregoeira</w:t>
      </w:r>
      <w:r w:rsidRPr="008540EB">
        <w:rPr>
          <w:rFonts w:ascii="Consolas" w:hAnsi="Consolas"/>
          <w:color w:val="auto"/>
          <w:sz w:val="28"/>
          <w:szCs w:val="28"/>
        </w:rPr>
        <w:t>, nos autos do processo de licitação.</w:t>
      </w:r>
    </w:p>
    <w:p w14:paraId="62A5C8E8" w14:textId="77777777" w:rsidR="00DA3196" w:rsidRPr="008540EB" w:rsidRDefault="00DA3196" w:rsidP="00D937A7">
      <w:pPr>
        <w:pStyle w:val="Nivel2"/>
        <w:numPr>
          <w:ilvl w:val="0"/>
          <w:numId w:val="0"/>
        </w:numPr>
        <w:spacing w:before="0" w:after="0" w:line="240" w:lineRule="auto"/>
        <w:rPr>
          <w:rFonts w:ascii="Consolas" w:hAnsi="Consolas"/>
          <w:color w:val="auto"/>
          <w:sz w:val="28"/>
          <w:szCs w:val="28"/>
        </w:rPr>
      </w:pPr>
    </w:p>
    <w:p w14:paraId="7CFA79FB" w14:textId="0DEAFA1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.5. Acolhida a impugnação, será definida e publicada nova data para a realização do certame.</w:t>
      </w:r>
    </w:p>
    <w:p w14:paraId="31495C0D" w14:textId="77777777" w:rsidR="00413D9C" w:rsidRPr="008540EB" w:rsidRDefault="00413D9C" w:rsidP="00FC7061">
      <w:pPr>
        <w:pStyle w:val="Nivel2"/>
        <w:numPr>
          <w:ilvl w:val="0"/>
          <w:numId w:val="0"/>
        </w:numPr>
        <w:spacing w:before="0" w:after="0" w:line="240" w:lineRule="auto"/>
        <w:rPr>
          <w:rFonts w:ascii="Consolas" w:hAnsi="Consolas"/>
          <w:color w:val="auto"/>
          <w:sz w:val="28"/>
          <w:szCs w:val="28"/>
        </w:rPr>
      </w:pPr>
    </w:p>
    <w:p w14:paraId="0B9C2635" w14:textId="5F001089" w:rsidR="00FC7061" w:rsidRPr="008540EB" w:rsidRDefault="00FC7061" w:rsidP="00FC7061">
      <w:pPr>
        <w:pStyle w:val="Nivel01"/>
        <w:rPr>
          <w:rFonts w:ascii="Consolas" w:hAnsi="Consolas"/>
          <w:sz w:val="28"/>
          <w:szCs w:val="28"/>
        </w:rPr>
      </w:pPr>
      <w:bookmarkStart w:id="37" w:name="_Toc180399230"/>
      <w:r w:rsidRPr="008540EB">
        <w:rPr>
          <w:rFonts w:ascii="Consolas" w:hAnsi="Consolas"/>
          <w:sz w:val="28"/>
          <w:szCs w:val="28"/>
        </w:rPr>
        <w:t>11. DO TERMO DE CONTRATO</w:t>
      </w:r>
      <w:bookmarkEnd w:id="37"/>
    </w:p>
    <w:p w14:paraId="6345626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325AC338" w14:textId="7BBBDB0C" w:rsidR="00FC7061"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11.1. Após a homologação e adjudicação, caso se conclua pela contratação, será firmado termo de contrato, ou outro instrumento equivalente.</w:t>
      </w:r>
    </w:p>
    <w:p w14:paraId="30FB5742" w14:textId="77777777" w:rsidR="00925848" w:rsidRDefault="00925848" w:rsidP="00FC7061">
      <w:pPr>
        <w:pStyle w:val="Nivel2"/>
        <w:numPr>
          <w:ilvl w:val="0"/>
          <w:numId w:val="0"/>
        </w:numPr>
        <w:spacing w:before="0" w:after="0" w:line="240" w:lineRule="auto"/>
        <w:rPr>
          <w:rFonts w:ascii="Consolas" w:eastAsia="Arial" w:hAnsi="Consolas"/>
          <w:color w:val="auto"/>
          <w:sz w:val="28"/>
          <w:szCs w:val="28"/>
        </w:rPr>
      </w:pPr>
      <w:bookmarkStart w:id="38" w:name="_Ref167884937"/>
    </w:p>
    <w:p w14:paraId="42DBD3C5" w14:textId="436C68C0"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11.2. O adjudicatário terá o prazo de 05 (cinco) dias úteis, contados a partir da data de sua convocação, para assinar o </w:t>
      </w:r>
      <w:r w:rsidRPr="008540EB">
        <w:rPr>
          <w:rFonts w:ascii="Consolas" w:eastAsia="Arial" w:hAnsi="Consolas"/>
          <w:color w:val="auto"/>
          <w:sz w:val="28"/>
          <w:szCs w:val="28"/>
        </w:rPr>
        <w:lastRenderedPageBreak/>
        <w:t>termo de contrato ou instrumento equivalente, sob pena de decair o direito à contratação, sem prejuízo das sanções previstas neste Edital.</w:t>
      </w:r>
      <w:bookmarkEnd w:id="38"/>
    </w:p>
    <w:p w14:paraId="1EFBF0F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9202FF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9" w:name="_Ref167884958"/>
      <w:r w:rsidRPr="008540EB">
        <w:rPr>
          <w:rFonts w:ascii="Consolas" w:eastAsia="Arial" w:hAnsi="Consolas"/>
          <w:color w:val="auto"/>
          <w:sz w:val="28"/>
          <w:szCs w:val="28"/>
        </w:rPr>
        <w:t xml:space="preserve">11.3. Alternativamente à convocação para comparecer perante o órgão ou entidade para a assinatura do Termo de Contrato ou instrumento equivalente, a Administração poderá: </w:t>
      </w:r>
    </w:p>
    <w:p w14:paraId="54EADEB4"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74392507"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a) encaminhá-lo para assinatura, mediante correspondência postal com aviso de recebimento (AR), para que seja assinado e devolvido no prazo de 05 (cinco) dias úteis, a contar da data de seu recebimento; </w:t>
      </w:r>
    </w:p>
    <w:p w14:paraId="11F8919A"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73DED68"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b) disponibilizar acesso </w:t>
      </w:r>
      <w:proofErr w:type="spellStart"/>
      <w:r w:rsidRPr="008540EB">
        <w:rPr>
          <w:rFonts w:ascii="Consolas" w:eastAsia="Arial" w:hAnsi="Consolas"/>
          <w:color w:val="auto"/>
          <w:sz w:val="28"/>
          <w:szCs w:val="28"/>
        </w:rPr>
        <w:t>a</w:t>
      </w:r>
      <w:proofErr w:type="spellEnd"/>
      <w:r w:rsidRPr="008540EB">
        <w:rPr>
          <w:rFonts w:ascii="Consolas" w:eastAsia="Arial" w:hAnsi="Consolas"/>
          <w:color w:val="auto"/>
          <w:sz w:val="28"/>
          <w:szCs w:val="28"/>
        </w:rPr>
        <w:t xml:space="preserve"> sistema de processo eletrônico para que seja assinado digitalmente em até 05 (cinco) dias úteis; ou</w:t>
      </w:r>
    </w:p>
    <w:p w14:paraId="4DF0EA5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657F301" w14:textId="590F3642"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c) outro meio eletrônico, assegurado o prazo de 05 (cinco) dias úteis para resposta após recebimento da notificação pela Administração.</w:t>
      </w:r>
      <w:bookmarkEnd w:id="39"/>
    </w:p>
    <w:p w14:paraId="2C2BECD2"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92FB404" w14:textId="05B1FDB8"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11.4. Os prazos dos itens </w:t>
      </w:r>
      <w:r w:rsidR="00487627" w:rsidRPr="008540EB">
        <w:rPr>
          <w:rFonts w:ascii="Consolas" w:eastAsia="Arial" w:hAnsi="Consolas"/>
          <w:color w:val="auto"/>
          <w:sz w:val="28"/>
          <w:szCs w:val="28"/>
        </w:rPr>
        <w:t>11.2</w:t>
      </w:r>
      <w:r w:rsidRPr="008540EB">
        <w:rPr>
          <w:rFonts w:ascii="Consolas" w:eastAsia="Arial" w:hAnsi="Consolas"/>
          <w:color w:val="auto"/>
          <w:sz w:val="28"/>
          <w:szCs w:val="28"/>
        </w:rPr>
        <w:t xml:space="preserve"> e </w:t>
      </w:r>
      <w:r w:rsidR="00487627" w:rsidRPr="008540EB">
        <w:rPr>
          <w:rFonts w:ascii="Consolas" w:eastAsia="Arial" w:hAnsi="Consolas"/>
          <w:color w:val="auto"/>
          <w:sz w:val="28"/>
          <w:szCs w:val="28"/>
        </w:rPr>
        <w:t>11.3</w:t>
      </w:r>
      <w:r w:rsidRPr="008540EB">
        <w:rPr>
          <w:rFonts w:ascii="Consolas" w:eastAsia="Arial" w:hAnsi="Consolas"/>
          <w:color w:val="auto"/>
          <w:sz w:val="28"/>
          <w:szCs w:val="28"/>
        </w:rPr>
        <w:t xml:space="preserve"> poderão ser prorrogados, por igual período, por solicitação justificada do adjudicatário e aceita pela Administração.</w:t>
      </w:r>
    </w:p>
    <w:p w14:paraId="5DDA539B"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619CD07" w14:textId="5D5CFD5F"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11.5. O prazo de vigência da contratação é o estabelecido no </w:t>
      </w:r>
      <w:r w:rsidRPr="008540EB">
        <w:rPr>
          <w:rFonts w:ascii="Consolas" w:hAnsi="Consolas"/>
          <w:color w:val="auto"/>
          <w:sz w:val="28"/>
          <w:szCs w:val="28"/>
        </w:rPr>
        <w:t>Termo de Referência</w:t>
      </w:r>
      <w:r w:rsidRPr="008540EB">
        <w:rPr>
          <w:rFonts w:ascii="Consolas" w:eastAsia="Arial" w:hAnsi="Consolas"/>
          <w:color w:val="auto"/>
          <w:sz w:val="28"/>
          <w:szCs w:val="28"/>
        </w:rPr>
        <w:t>.</w:t>
      </w:r>
    </w:p>
    <w:p w14:paraId="53711AEC"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66DB5BA2" w14:textId="3522C1C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170B44E"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8574ABE" w14:textId="5A507278" w:rsidR="00FC7061" w:rsidRPr="008540EB" w:rsidRDefault="00FC7061" w:rsidP="00FC7061">
      <w:pPr>
        <w:pStyle w:val="Nivel3"/>
        <w:numPr>
          <w:ilvl w:val="0"/>
          <w:numId w:val="0"/>
        </w:numPr>
        <w:spacing w:before="0" w:after="0" w:line="240" w:lineRule="auto"/>
        <w:rPr>
          <w:rFonts w:ascii="Consolas" w:eastAsiaTheme="minorEastAsia" w:hAnsi="Consolas"/>
          <w:color w:val="auto"/>
          <w:sz w:val="28"/>
          <w:szCs w:val="28"/>
        </w:rPr>
      </w:pPr>
      <w:r w:rsidRPr="008540EB">
        <w:rPr>
          <w:rFonts w:ascii="Consolas" w:hAnsi="Consolas"/>
          <w:color w:val="auto"/>
          <w:sz w:val="28"/>
          <w:szCs w:val="28"/>
        </w:rPr>
        <w:t>11.7. A existência de registro no Cadin constitui fator impeditivo para a contratação.</w:t>
      </w:r>
    </w:p>
    <w:p w14:paraId="1F5532D7" w14:textId="77777777" w:rsidR="00AB0087" w:rsidRDefault="00AB0087" w:rsidP="00D937A7">
      <w:pPr>
        <w:pStyle w:val="Nivel2"/>
        <w:numPr>
          <w:ilvl w:val="0"/>
          <w:numId w:val="0"/>
        </w:numPr>
        <w:spacing w:before="0" w:after="0" w:line="240" w:lineRule="auto"/>
        <w:rPr>
          <w:rFonts w:ascii="Consolas" w:hAnsi="Consolas"/>
          <w:color w:val="auto"/>
          <w:sz w:val="28"/>
          <w:szCs w:val="28"/>
        </w:rPr>
      </w:pPr>
    </w:p>
    <w:p w14:paraId="3B663145" w14:textId="77777777" w:rsidR="00925848" w:rsidRDefault="00925848" w:rsidP="00D937A7">
      <w:pPr>
        <w:pStyle w:val="Nivel2"/>
        <w:numPr>
          <w:ilvl w:val="0"/>
          <w:numId w:val="0"/>
        </w:numPr>
        <w:spacing w:before="0" w:after="0" w:line="240" w:lineRule="auto"/>
        <w:rPr>
          <w:rFonts w:ascii="Consolas" w:hAnsi="Consolas"/>
          <w:color w:val="auto"/>
          <w:sz w:val="28"/>
          <w:szCs w:val="28"/>
        </w:rPr>
      </w:pPr>
    </w:p>
    <w:p w14:paraId="05AA3B8A" w14:textId="77777777" w:rsidR="00925848" w:rsidRDefault="00925848" w:rsidP="00D937A7">
      <w:pPr>
        <w:pStyle w:val="Nivel2"/>
        <w:numPr>
          <w:ilvl w:val="0"/>
          <w:numId w:val="0"/>
        </w:numPr>
        <w:spacing w:before="0" w:after="0" w:line="240" w:lineRule="auto"/>
        <w:rPr>
          <w:rFonts w:ascii="Consolas" w:hAnsi="Consolas"/>
          <w:color w:val="auto"/>
          <w:sz w:val="28"/>
          <w:szCs w:val="28"/>
        </w:rPr>
      </w:pPr>
    </w:p>
    <w:p w14:paraId="24F7C93C" w14:textId="77777777" w:rsidR="00925848" w:rsidRPr="008540EB" w:rsidRDefault="00925848" w:rsidP="00D937A7">
      <w:pPr>
        <w:pStyle w:val="Nivel2"/>
        <w:numPr>
          <w:ilvl w:val="0"/>
          <w:numId w:val="0"/>
        </w:numPr>
        <w:spacing w:before="0" w:after="0" w:line="240" w:lineRule="auto"/>
        <w:rPr>
          <w:rFonts w:ascii="Consolas" w:hAnsi="Consolas"/>
          <w:color w:val="auto"/>
          <w:sz w:val="28"/>
          <w:szCs w:val="28"/>
        </w:rPr>
      </w:pPr>
    </w:p>
    <w:p w14:paraId="50DC47F4" w14:textId="4A529EED" w:rsidR="00D937A7" w:rsidRPr="008540EB" w:rsidRDefault="00D937A7" w:rsidP="00D937A7">
      <w:pPr>
        <w:pStyle w:val="Nivel01"/>
        <w:rPr>
          <w:rFonts w:ascii="Consolas" w:hAnsi="Consolas"/>
          <w:sz w:val="28"/>
          <w:szCs w:val="28"/>
        </w:rPr>
      </w:pPr>
      <w:bookmarkStart w:id="40" w:name="_Toc135469236"/>
      <w:r w:rsidRPr="008540EB">
        <w:rPr>
          <w:rFonts w:ascii="Consolas" w:hAnsi="Consolas"/>
          <w:sz w:val="28"/>
          <w:szCs w:val="28"/>
        </w:rPr>
        <w:lastRenderedPageBreak/>
        <w:t>1</w:t>
      </w:r>
      <w:r w:rsidR="00FC7061" w:rsidRPr="008540EB">
        <w:rPr>
          <w:rFonts w:ascii="Consolas" w:hAnsi="Consolas"/>
          <w:sz w:val="28"/>
          <w:szCs w:val="28"/>
        </w:rPr>
        <w:t>2</w:t>
      </w:r>
      <w:r w:rsidRPr="008540EB">
        <w:rPr>
          <w:rFonts w:ascii="Consolas" w:hAnsi="Consolas"/>
          <w:sz w:val="28"/>
          <w:szCs w:val="28"/>
        </w:rPr>
        <w:t>. DAS DISPOSIÇÕES GERAIS</w:t>
      </w:r>
      <w:bookmarkEnd w:id="40"/>
      <w:r w:rsidRPr="008540EB">
        <w:rPr>
          <w:rFonts w:ascii="Consolas" w:hAnsi="Consolas"/>
          <w:sz w:val="28"/>
          <w:szCs w:val="28"/>
        </w:rPr>
        <w:t>:</w:t>
      </w:r>
    </w:p>
    <w:p w14:paraId="2DC14E48" w14:textId="77777777" w:rsidR="00D937A7" w:rsidRPr="008540EB" w:rsidRDefault="00D937A7" w:rsidP="00D937A7">
      <w:pPr>
        <w:rPr>
          <w:rFonts w:ascii="Consolas" w:hAnsi="Consolas"/>
          <w:sz w:val="28"/>
          <w:szCs w:val="28"/>
        </w:rPr>
      </w:pPr>
    </w:p>
    <w:p w14:paraId="6BE4F68C" w14:textId="636B32F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 Será divulgada ata da sessão pública no sistema eletrônico.</w:t>
      </w:r>
    </w:p>
    <w:p w14:paraId="49D3434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C8121E" w14:textId="1739314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p>
    <w:p w14:paraId="3E6BEC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D534DE8" w14:textId="7491EC0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.3. Todas as referências de tempo no Edital, no aviso e durante a sessão pública observarão o horário de Brasília – DF.</w:t>
      </w:r>
    </w:p>
    <w:p w14:paraId="0FE0A46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0F1B0B" w14:textId="661A57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.4. A homologação do resultado desta licitação não implicará direito à contratação.</w:t>
      </w:r>
    </w:p>
    <w:p w14:paraId="368D4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121051" w14:textId="2A09A67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143280C7"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2408E325" w14:textId="586EC97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1844C30B"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E4BD13B" w14:textId="03B2E480" w:rsidR="004E3A69"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.7. Na contagem dos prazos estabelecidos neste Edital e seus Anexos, excluir-se-á o dia do início e incluir-se-á o do vencimento. Só se iniciam e vencem os prazos em dias de expediente na Administração.</w:t>
      </w:r>
    </w:p>
    <w:p w14:paraId="2CADA763" w14:textId="77777777" w:rsidR="00382C9A" w:rsidRDefault="00382C9A" w:rsidP="00D937A7">
      <w:pPr>
        <w:pStyle w:val="Nivel2"/>
        <w:numPr>
          <w:ilvl w:val="0"/>
          <w:numId w:val="0"/>
        </w:numPr>
        <w:spacing w:before="0" w:after="0" w:line="240" w:lineRule="auto"/>
        <w:rPr>
          <w:rFonts w:ascii="Consolas" w:hAnsi="Consolas"/>
          <w:color w:val="auto"/>
          <w:sz w:val="28"/>
          <w:szCs w:val="28"/>
        </w:rPr>
      </w:pPr>
    </w:p>
    <w:p w14:paraId="0CCDD924" w14:textId="246E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00FE6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C3DA4" w14:textId="4FA634D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w:t>
      </w:r>
      <w:r w:rsidR="00FC7061" w:rsidRPr="008540EB">
        <w:rPr>
          <w:rFonts w:ascii="Consolas" w:hAnsi="Consolas"/>
          <w:color w:val="auto"/>
          <w:sz w:val="28"/>
          <w:szCs w:val="28"/>
        </w:rPr>
        <w:t>2</w:t>
      </w:r>
      <w:r w:rsidRPr="008540EB">
        <w:rPr>
          <w:rFonts w:ascii="Consolas" w:hAnsi="Consolas"/>
          <w:color w:val="auto"/>
          <w:sz w:val="28"/>
          <w:szCs w:val="28"/>
        </w:rPr>
        <w:t>.9. Em caso de divergência entre disposições deste Edital e de seus anexos ou demais peças que compõem o processo, prevalecerá as deste Edital.</w:t>
      </w:r>
    </w:p>
    <w:p w14:paraId="0F7580F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9E23D88" w14:textId="5A4908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.10. O Edital e seus anexos estão disponíveis, na íntegra, no Portal Nacional de Contratações Públicas (PNCP) e endereço eletrônico </w:t>
      </w:r>
      <w:r w:rsidR="00D7773F" w:rsidRPr="008540EB">
        <w:rPr>
          <w:rFonts w:ascii="Consolas" w:hAnsi="Consolas"/>
          <w:color w:val="auto"/>
          <w:sz w:val="28"/>
          <w:szCs w:val="28"/>
          <w:shd w:val="clear" w:color="auto" w:fill="FFFFFF"/>
        </w:rPr>
        <w:t>www.bll.org.br</w:t>
      </w:r>
      <w:r w:rsidRPr="008540EB">
        <w:rPr>
          <w:rFonts w:ascii="Consolas" w:hAnsi="Consolas"/>
          <w:color w:val="auto"/>
          <w:sz w:val="28"/>
          <w:szCs w:val="28"/>
        </w:rPr>
        <w:t>.</w:t>
      </w:r>
    </w:p>
    <w:p w14:paraId="675F5927"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4FEC29B3" w14:textId="6BBB2B1E" w:rsidR="00D937A7" w:rsidRPr="008540EB" w:rsidRDefault="00F657EB" w:rsidP="00F657EB">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 </w:t>
      </w:r>
      <w:r w:rsidR="00D937A7" w:rsidRPr="008540EB">
        <w:rPr>
          <w:rFonts w:ascii="Consolas" w:hAnsi="Consolas"/>
          <w:color w:val="auto"/>
          <w:sz w:val="28"/>
          <w:szCs w:val="28"/>
        </w:rPr>
        <w:t>Integram este Edital, para todos os fins e efeitos, os seguintes anexos:</w:t>
      </w:r>
    </w:p>
    <w:p w14:paraId="32088D86"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0D2A0AD3" w14:textId="60A0D84B" w:rsidR="00D937A7" w:rsidRPr="008540EB" w:rsidRDefault="00C227A3" w:rsidP="00C227A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.11.1. </w:t>
      </w:r>
      <w:r w:rsidR="00F657EB" w:rsidRPr="008540EB">
        <w:rPr>
          <w:rFonts w:ascii="Consolas" w:hAnsi="Consolas"/>
          <w:color w:val="auto"/>
          <w:sz w:val="28"/>
          <w:szCs w:val="28"/>
        </w:rPr>
        <w:t>A</w:t>
      </w:r>
      <w:r w:rsidR="00D937A7" w:rsidRPr="008540EB">
        <w:rPr>
          <w:rFonts w:ascii="Consolas" w:hAnsi="Consolas"/>
          <w:color w:val="auto"/>
          <w:sz w:val="28"/>
          <w:szCs w:val="28"/>
        </w:rPr>
        <w:t xml:space="preserve">NEXO I </w:t>
      </w:r>
      <w:r w:rsidR="00FB0BAC" w:rsidRPr="008540EB">
        <w:rPr>
          <w:rFonts w:ascii="Consolas" w:hAnsi="Consolas"/>
          <w:color w:val="auto"/>
          <w:sz w:val="28"/>
          <w:szCs w:val="28"/>
        </w:rPr>
        <w:t>–</w:t>
      </w:r>
      <w:r w:rsidR="00D937A7" w:rsidRPr="008540EB">
        <w:rPr>
          <w:rFonts w:ascii="Consolas" w:hAnsi="Consolas"/>
          <w:color w:val="auto"/>
          <w:sz w:val="28"/>
          <w:szCs w:val="28"/>
        </w:rPr>
        <w:t xml:space="preserve"> Termo de Referência</w:t>
      </w:r>
      <w:r w:rsidR="00D91C5A" w:rsidRPr="008540EB">
        <w:rPr>
          <w:rFonts w:ascii="Consolas" w:hAnsi="Consolas"/>
          <w:color w:val="auto"/>
          <w:sz w:val="28"/>
          <w:szCs w:val="28"/>
        </w:rPr>
        <w:t>;</w:t>
      </w:r>
    </w:p>
    <w:p w14:paraId="20EDFC86"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64FD592C" w14:textId="50997B83" w:rsidR="00D937A7"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.11.2. </w:t>
      </w:r>
      <w:r w:rsidR="00D937A7" w:rsidRPr="008540EB">
        <w:rPr>
          <w:rFonts w:ascii="Consolas" w:hAnsi="Consolas"/>
          <w:color w:val="auto"/>
          <w:sz w:val="28"/>
          <w:szCs w:val="28"/>
        </w:rPr>
        <w:t>ANEXO II – Minuta de Termo de Contrato</w:t>
      </w:r>
      <w:r w:rsidR="00D91C5A" w:rsidRPr="008540EB">
        <w:rPr>
          <w:rFonts w:ascii="Consolas" w:hAnsi="Consolas"/>
          <w:color w:val="auto"/>
          <w:sz w:val="28"/>
          <w:szCs w:val="28"/>
        </w:rPr>
        <w:t>;</w:t>
      </w:r>
    </w:p>
    <w:p w14:paraId="6652EB89"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0F842510" w14:textId="5DFC095D" w:rsidR="00FB0BAC"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.11.</w:t>
      </w:r>
      <w:r w:rsidR="00C227A3" w:rsidRPr="008540EB">
        <w:rPr>
          <w:rFonts w:ascii="Consolas" w:hAnsi="Consolas"/>
          <w:color w:val="auto"/>
          <w:sz w:val="28"/>
          <w:szCs w:val="28"/>
        </w:rPr>
        <w:t>3</w:t>
      </w:r>
      <w:r w:rsidRPr="008540EB">
        <w:rPr>
          <w:rFonts w:ascii="Consolas" w:hAnsi="Consolas"/>
          <w:color w:val="auto"/>
          <w:sz w:val="28"/>
          <w:szCs w:val="28"/>
        </w:rPr>
        <w:t xml:space="preserve">. </w:t>
      </w:r>
      <w:r w:rsidR="00FB0BAC" w:rsidRPr="008540EB">
        <w:rPr>
          <w:rFonts w:ascii="Consolas" w:hAnsi="Consolas"/>
          <w:color w:val="auto"/>
          <w:sz w:val="28"/>
          <w:szCs w:val="28"/>
        </w:rPr>
        <w:t>ANEXO I</w:t>
      </w:r>
      <w:r w:rsidR="00C227A3" w:rsidRPr="008540EB">
        <w:rPr>
          <w:rFonts w:ascii="Consolas" w:hAnsi="Consolas"/>
          <w:color w:val="auto"/>
          <w:sz w:val="28"/>
          <w:szCs w:val="28"/>
        </w:rPr>
        <w:t>II</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Modelo Arquivo Declaração (Fase Cadastramento da Proposta Inicial)</w:t>
      </w:r>
      <w:r w:rsidR="00571437" w:rsidRPr="008540EB">
        <w:rPr>
          <w:rFonts w:ascii="Consolas" w:hAnsi="Consolas"/>
          <w:color w:val="auto"/>
          <w:sz w:val="28"/>
          <w:szCs w:val="28"/>
        </w:rPr>
        <w:t>;</w:t>
      </w:r>
    </w:p>
    <w:p w14:paraId="29001AEA" w14:textId="04154C97" w:rsidR="00571437" w:rsidRPr="008540EB" w:rsidRDefault="00571437" w:rsidP="00F657EB">
      <w:pPr>
        <w:pStyle w:val="Nivel3"/>
        <w:numPr>
          <w:ilvl w:val="0"/>
          <w:numId w:val="0"/>
        </w:numPr>
        <w:spacing w:before="0" w:after="0" w:line="240" w:lineRule="auto"/>
        <w:rPr>
          <w:rFonts w:ascii="Consolas" w:hAnsi="Consolas"/>
          <w:color w:val="auto"/>
          <w:sz w:val="28"/>
          <w:szCs w:val="28"/>
        </w:rPr>
      </w:pPr>
    </w:p>
    <w:p w14:paraId="3E11B45E" w14:textId="73C636D2" w:rsidR="000479B9" w:rsidRPr="005519BB" w:rsidRDefault="000479B9" w:rsidP="000479B9">
      <w:pPr>
        <w:jc w:val="center"/>
        <w:rPr>
          <w:rFonts w:ascii="Consolas" w:eastAsia="MS Mincho" w:hAnsi="Consolas" w:cs="Tahoma"/>
          <w:b/>
          <w:bCs/>
          <w:sz w:val="28"/>
          <w:szCs w:val="28"/>
        </w:rPr>
      </w:pPr>
      <w:r w:rsidRPr="005519BB">
        <w:rPr>
          <w:rFonts w:ascii="Consolas" w:eastAsia="MS Mincho" w:hAnsi="Consolas" w:cs="Tahoma"/>
          <w:b/>
          <w:bCs/>
          <w:iCs/>
          <w:sz w:val="28"/>
          <w:szCs w:val="28"/>
        </w:rPr>
        <w:t>IARAS, 1</w:t>
      </w:r>
      <w:r w:rsidR="00382C9A">
        <w:rPr>
          <w:rFonts w:ascii="Consolas" w:eastAsia="MS Mincho" w:hAnsi="Consolas" w:cs="Tahoma"/>
          <w:b/>
          <w:bCs/>
          <w:iCs/>
          <w:sz w:val="28"/>
          <w:szCs w:val="28"/>
        </w:rPr>
        <w:t>9</w:t>
      </w:r>
      <w:r w:rsidRPr="005519BB">
        <w:rPr>
          <w:rFonts w:ascii="Consolas" w:eastAsia="MS Mincho" w:hAnsi="Consolas" w:cs="Tahoma"/>
          <w:b/>
          <w:bCs/>
          <w:iCs/>
          <w:sz w:val="28"/>
          <w:szCs w:val="28"/>
        </w:rPr>
        <w:t xml:space="preserve"> DE </w:t>
      </w:r>
      <w:r>
        <w:rPr>
          <w:rFonts w:ascii="Consolas" w:eastAsia="MS Mincho" w:hAnsi="Consolas" w:cs="Tahoma"/>
          <w:b/>
          <w:bCs/>
          <w:iCs/>
          <w:sz w:val="28"/>
          <w:szCs w:val="28"/>
        </w:rPr>
        <w:t>NOVEMBRO</w:t>
      </w:r>
      <w:r w:rsidRPr="005519BB">
        <w:rPr>
          <w:rFonts w:ascii="Consolas" w:eastAsia="MS Mincho" w:hAnsi="Consolas" w:cs="Tahoma"/>
          <w:b/>
          <w:bCs/>
          <w:iCs/>
          <w:sz w:val="28"/>
          <w:szCs w:val="28"/>
        </w:rPr>
        <w:t xml:space="preserve"> DE 2025</w:t>
      </w:r>
      <w:r w:rsidRPr="005519BB">
        <w:rPr>
          <w:rFonts w:ascii="Consolas" w:eastAsia="MS Mincho" w:hAnsi="Consolas" w:cs="Tahoma"/>
          <w:b/>
          <w:bCs/>
          <w:sz w:val="28"/>
          <w:szCs w:val="28"/>
        </w:rPr>
        <w:t>.</w:t>
      </w:r>
    </w:p>
    <w:p w14:paraId="64FD1396" w14:textId="77777777" w:rsidR="00127B52" w:rsidRDefault="00127B52" w:rsidP="00D22389">
      <w:pPr>
        <w:jc w:val="center"/>
        <w:rPr>
          <w:rFonts w:ascii="Consolas" w:hAnsi="Consolas" w:cs="Arial"/>
          <w:b/>
          <w:bCs/>
          <w:sz w:val="28"/>
          <w:szCs w:val="28"/>
        </w:rPr>
      </w:pPr>
    </w:p>
    <w:p w14:paraId="66348BA1" w14:textId="77777777" w:rsidR="00850426" w:rsidRPr="008540EB" w:rsidRDefault="00850426" w:rsidP="00D22389">
      <w:pPr>
        <w:jc w:val="center"/>
        <w:rPr>
          <w:rFonts w:ascii="Consolas" w:hAnsi="Consolas" w:cs="Arial"/>
          <w:b/>
          <w:bCs/>
          <w:sz w:val="28"/>
          <w:szCs w:val="28"/>
        </w:rPr>
      </w:pPr>
    </w:p>
    <w:p w14:paraId="31B0AFFC" w14:textId="77777777" w:rsidR="00EA2413" w:rsidRPr="008540EB" w:rsidRDefault="00EA2413" w:rsidP="00D22389">
      <w:pPr>
        <w:jc w:val="center"/>
        <w:rPr>
          <w:rFonts w:ascii="Consolas" w:hAnsi="Consolas" w:cs="Arial"/>
          <w:b/>
          <w:bCs/>
          <w:sz w:val="28"/>
          <w:szCs w:val="28"/>
        </w:rPr>
      </w:pPr>
    </w:p>
    <w:p w14:paraId="394D1871" w14:textId="77777777" w:rsidR="00763BDD" w:rsidRPr="008540EB" w:rsidRDefault="00763BDD" w:rsidP="008C4CDD">
      <w:pPr>
        <w:rPr>
          <w:rFonts w:ascii="Consolas" w:hAnsi="Consolas" w:cs="Arial"/>
          <w:b/>
          <w:bCs/>
          <w:sz w:val="28"/>
          <w:szCs w:val="28"/>
        </w:rPr>
      </w:pPr>
    </w:p>
    <w:p w14:paraId="0CE6787C" w14:textId="77777777" w:rsidR="002D69C8" w:rsidRPr="008540EB" w:rsidRDefault="002D69C8" w:rsidP="002D69C8">
      <w:pPr>
        <w:jc w:val="center"/>
        <w:rPr>
          <w:rFonts w:ascii="Consolas" w:hAnsi="Consolas" w:cs="Arial"/>
          <w:b/>
          <w:bCs/>
          <w:sz w:val="28"/>
          <w:szCs w:val="28"/>
        </w:rPr>
      </w:pPr>
      <w:r w:rsidRPr="008540EB">
        <w:rPr>
          <w:rFonts w:ascii="Consolas" w:hAnsi="Consolas" w:cs="Arial"/>
          <w:b/>
          <w:bCs/>
          <w:sz w:val="28"/>
          <w:szCs w:val="28"/>
        </w:rPr>
        <w:t>PATRICK HERNANDES MORALES</w:t>
      </w:r>
    </w:p>
    <w:p w14:paraId="7DD69EDD" w14:textId="185F273B" w:rsidR="00EA2413" w:rsidRPr="008540EB" w:rsidRDefault="00D22389" w:rsidP="00487627">
      <w:pPr>
        <w:pStyle w:val="SemEspaamento"/>
        <w:jc w:val="center"/>
        <w:rPr>
          <w:rFonts w:ascii="Consolas" w:hAnsi="Consolas" w:cs="Arial"/>
          <w:sz w:val="28"/>
          <w:szCs w:val="28"/>
        </w:rPr>
      </w:pPr>
      <w:r w:rsidRPr="008540EB">
        <w:rPr>
          <w:rFonts w:ascii="Consolas" w:hAnsi="Consolas" w:cs="Arial"/>
          <w:b/>
          <w:bCs/>
          <w:sz w:val="28"/>
          <w:szCs w:val="28"/>
        </w:rPr>
        <w:t>PREFEITO MUNICIPAL DE IARAS</w:t>
      </w:r>
      <w:bookmarkStart w:id="41" w:name="_Hlk82471863"/>
    </w:p>
    <w:p w14:paraId="73AF7E75" w14:textId="77777777" w:rsidR="00932B53" w:rsidRPr="008540EB" w:rsidRDefault="00932B53" w:rsidP="00D937A7">
      <w:pPr>
        <w:jc w:val="center"/>
        <w:rPr>
          <w:rFonts w:ascii="Consolas" w:hAnsi="Consolas" w:cs="Arial"/>
          <w:b/>
          <w:sz w:val="28"/>
          <w:szCs w:val="28"/>
        </w:rPr>
      </w:pPr>
    </w:p>
    <w:p w14:paraId="62A9F9CF" w14:textId="77777777" w:rsidR="00932B53" w:rsidRPr="008540EB" w:rsidRDefault="00932B53" w:rsidP="00D937A7">
      <w:pPr>
        <w:jc w:val="center"/>
        <w:rPr>
          <w:rFonts w:ascii="Consolas" w:hAnsi="Consolas" w:cs="Arial"/>
          <w:b/>
          <w:sz w:val="28"/>
          <w:szCs w:val="28"/>
        </w:rPr>
      </w:pPr>
    </w:p>
    <w:p w14:paraId="3B3ED454" w14:textId="77777777" w:rsidR="00932B53" w:rsidRPr="008540EB" w:rsidRDefault="00932B53" w:rsidP="00D937A7">
      <w:pPr>
        <w:jc w:val="center"/>
        <w:rPr>
          <w:rFonts w:ascii="Consolas" w:hAnsi="Consolas" w:cs="Arial"/>
          <w:b/>
          <w:sz w:val="28"/>
          <w:szCs w:val="28"/>
        </w:rPr>
      </w:pPr>
    </w:p>
    <w:p w14:paraId="4A7D9380" w14:textId="77777777" w:rsidR="00932B53" w:rsidRPr="008540EB" w:rsidRDefault="00932B53" w:rsidP="00D937A7">
      <w:pPr>
        <w:jc w:val="center"/>
        <w:rPr>
          <w:rFonts w:ascii="Consolas" w:hAnsi="Consolas" w:cs="Arial"/>
          <w:b/>
          <w:sz w:val="28"/>
          <w:szCs w:val="28"/>
        </w:rPr>
      </w:pPr>
    </w:p>
    <w:p w14:paraId="17599F47" w14:textId="77777777" w:rsidR="00932B53" w:rsidRPr="008540EB" w:rsidRDefault="00932B53" w:rsidP="00D937A7">
      <w:pPr>
        <w:jc w:val="center"/>
        <w:rPr>
          <w:rFonts w:ascii="Consolas" w:hAnsi="Consolas" w:cs="Arial"/>
          <w:b/>
          <w:sz w:val="28"/>
          <w:szCs w:val="28"/>
        </w:rPr>
      </w:pPr>
    </w:p>
    <w:p w14:paraId="0D44B7D3" w14:textId="77777777" w:rsidR="00932B53" w:rsidRPr="008540EB" w:rsidRDefault="00932B53" w:rsidP="00D937A7">
      <w:pPr>
        <w:jc w:val="center"/>
        <w:rPr>
          <w:rFonts w:ascii="Consolas" w:hAnsi="Consolas" w:cs="Arial"/>
          <w:b/>
          <w:sz w:val="28"/>
          <w:szCs w:val="28"/>
        </w:rPr>
      </w:pPr>
    </w:p>
    <w:p w14:paraId="3D4F3DB2" w14:textId="77777777" w:rsidR="00932B53" w:rsidRPr="008540EB" w:rsidRDefault="00932B53" w:rsidP="00D937A7">
      <w:pPr>
        <w:jc w:val="center"/>
        <w:rPr>
          <w:rFonts w:ascii="Consolas" w:hAnsi="Consolas" w:cs="Arial"/>
          <w:b/>
          <w:sz w:val="28"/>
          <w:szCs w:val="28"/>
        </w:rPr>
      </w:pPr>
    </w:p>
    <w:p w14:paraId="7BBF839F" w14:textId="77777777" w:rsidR="00932B53" w:rsidRDefault="00932B53" w:rsidP="00D937A7">
      <w:pPr>
        <w:jc w:val="center"/>
        <w:rPr>
          <w:rFonts w:ascii="Consolas" w:hAnsi="Consolas" w:cs="Arial"/>
          <w:b/>
          <w:sz w:val="28"/>
          <w:szCs w:val="28"/>
        </w:rPr>
      </w:pPr>
    </w:p>
    <w:p w14:paraId="7119AB0A" w14:textId="77777777" w:rsidR="00382C9A" w:rsidRDefault="00382C9A" w:rsidP="00D937A7">
      <w:pPr>
        <w:jc w:val="center"/>
        <w:rPr>
          <w:rFonts w:ascii="Consolas" w:hAnsi="Consolas" w:cs="Arial"/>
          <w:b/>
          <w:sz w:val="28"/>
          <w:szCs w:val="28"/>
        </w:rPr>
      </w:pPr>
    </w:p>
    <w:p w14:paraId="2B4992DE" w14:textId="77777777" w:rsidR="00382C9A" w:rsidRDefault="00382C9A" w:rsidP="00D937A7">
      <w:pPr>
        <w:jc w:val="center"/>
        <w:rPr>
          <w:rFonts w:ascii="Consolas" w:hAnsi="Consolas" w:cs="Arial"/>
          <w:b/>
          <w:sz w:val="28"/>
          <w:szCs w:val="28"/>
        </w:rPr>
      </w:pPr>
    </w:p>
    <w:p w14:paraId="0AD463C6" w14:textId="77777777" w:rsidR="00382C9A" w:rsidRDefault="00382C9A" w:rsidP="00D937A7">
      <w:pPr>
        <w:jc w:val="center"/>
        <w:rPr>
          <w:rFonts w:ascii="Consolas" w:hAnsi="Consolas" w:cs="Arial"/>
          <w:b/>
          <w:sz w:val="28"/>
          <w:szCs w:val="28"/>
        </w:rPr>
      </w:pPr>
    </w:p>
    <w:p w14:paraId="6D1D94D7" w14:textId="77777777" w:rsidR="00382C9A" w:rsidRPr="008540EB" w:rsidRDefault="00382C9A" w:rsidP="00D937A7">
      <w:pPr>
        <w:jc w:val="center"/>
        <w:rPr>
          <w:rFonts w:ascii="Consolas" w:hAnsi="Consolas" w:cs="Arial"/>
          <w:b/>
          <w:sz w:val="28"/>
          <w:szCs w:val="28"/>
        </w:rPr>
      </w:pPr>
    </w:p>
    <w:p w14:paraId="35560161" w14:textId="77777777" w:rsidR="00932B53" w:rsidRDefault="00932B53" w:rsidP="00D937A7">
      <w:pPr>
        <w:jc w:val="center"/>
        <w:rPr>
          <w:rFonts w:ascii="Consolas" w:hAnsi="Consolas" w:cs="Arial"/>
          <w:b/>
          <w:sz w:val="28"/>
          <w:szCs w:val="28"/>
        </w:rPr>
      </w:pPr>
    </w:p>
    <w:p w14:paraId="347C54B8" w14:textId="77777777" w:rsidR="00932B53" w:rsidRPr="008540EB" w:rsidRDefault="00932B53" w:rsidP="000A153B">
      <w:pPr>
        <w:rPr>
          <w:rFonts w:ascii="Consolas" w:hAnsi="Consolas" w:cs="Arial"/>
          <w:b/>
          <w:sz w:val="28"/>
          <w:szCs w:val="28"/>
        </w:rPr>
      </w:pPr>
    </w:p>
    <w:p w14:paraId="2E6E5152" w14:textId="4B54267A" w:rsidR="00D937A7" w:rsidRPr="008540EB" w:rsidRDefault="00D937A7" w:rsidP="00D937A7">
      <w:pPr>
        <w:jc w:val="center"/>
        <w:rPr>
          <w:rFonts w:ascii="Consolas" w:hAnsi="Consolas" w:cs="Arial"/>
          <w:b/>
          <w:bCs/>
          <w:sz w:val="28"/>
          <w:szCs w:val="28"/>
        </w:rPr>
      </w:pPr>
      <w:r w:rsidRPr="008540EB">
        <w:rPr>
          <w:rFonts w:ascii="Consolas" w:hAnsi="Consolas" w:cs="Arial"/>
          <w:b/>
          <w:sz w:val="28"/>
          <w:szCs w:val="28"/>
        </w:rPr>
        <w:lastRenderedPageBreak/>
        <w:t>PROCESSO ADMINISTRATIVO N</w:t>
      </w:r>
      <w:r w:rsidRPr="008540EB">
        <w:rPr>
          <w:rFonts w:ascii="Consolas" w:hAnsi="Consolas" w:cs="Arial"/>
          <w:b/>
          <w:bCs/>
          <w:sz w:val="28"/>
          <w:szCs w:val="28"/>
        </w:rPr>
        <w:t xml:space="preserve">º </w:t>
      </w:r>
      <w:r w:rsidR="00AD27DC">
        <w:rPr>
          <w:rFonts w:ascii="Consolas" w:hAnsi="Consolas" w:cs="Arial"/>
          <w:b/>
          <w:bCs/>
          <w:sz w:val="28"/>
          <w:szCs w:val="28"/>
        </w:rPr>
        <w:t>096/2025</w:t>
      </w:r>
    </w:p>
    <w:p w14:paraId="59328E74" w14:textId="73D6D72F"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038FE5EA" w14:textId="2339FCE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ANEXO I </w:t>
      </w:r>
      <w:r w:rsidR="0058531B" w:rsidRPr="008540EB">
        <w:rPr>
          <w:rFonts w:ascii="Consolas" w:hAnsi="Consolas" w:cs="Arial"/>
          <w:b/>
          <w:bCs/>
          <w:sz w:val="28"/>
          <w:szCs w:val="28"/>
        </w:rPr>
        <w:t>–</w:t>
      </w:r>
      <w:r w:rsidRPr="008540EB">
        <w:rPr>
          <w:rFonts w:ascii="Consolas" w:hAnsi="Consolas" w:cs="Arial"/>
          <w:b/>
          <w:bCs/>
          <w:sz w:val="28"/>
          <w:szCs w:val="28"/>
        </w:rPr>
        <w:t xml:space="preserve"> TERMO DE REFERÊNCIA</w:t>
      </w:r>
    </w:p>
    <w:p w14:paraId="4273F974" w14:textId="77777777" w:rsidR="00D937A7" w:rsidRPr="008540EB" w:rsidRDefault="00D937A7" w:rsidP="00D937A7">
      <w:pPr>
        <w:jc w:val="both"/>
        <w:rPr>
          <w:rFonts w:ascii="Consolas" w:hAnsi="Consolas" w:cs="Arial"/>
          <w:bCs/>
          <w:sz w:val="28"/>
          <w:szCs w:val="28"/>
        </w:rPr>
      </w:pPr>
    </w:p>
    <w:p w14:paraId="7635C0D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CONDIÇÕES GERAIS DA CONTRATAÇÃO:</w:t>
      </w:r>
    </w:p>
    <w:p w14:paraId="0734C371" w14:textId="77777777" w:rsidR="00D937A7" w:rsidRPr="008540EB" w:rsidRDefault="00D937A7" w:rsidP="00D937A7">
      <w:pPr>
        <w:rPr>
          <w:rFonts w:ascii="Consolas" w:hAnsi="Consolas"/>
          <w:sz w:val="28"/>
          <w:szCs w:val="28"/>
        </w:rPr>
      </w:pPr>
    </w:p>
    <w:p w14:paraId="5E6FF7BD" w14:textId="55269E9F" w:rsidR="00571437" w:rsidRPr="008540EB" w:rsidRDefault="00D937A7" w:rsidP="0057143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1.1.</w:t>
      </w:r>
      <w:r w:rsidR="00571437" w:rsidRPr="008540EB">
        <w:rPr>
          <w:rFonts w:ascii="Consolas" w:hAnsi="Consolas"/>
          <w:bCs/>
          <w:color w:val="auto"/>
          <w:sz w:val="28"/>
          <w:szCs w:val="28"/>
        </w:rPr>
        <w:t xml:space="preserve">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571437" w:rsidRPr="008540EB">
        <w:rPr>
          <w:rFonts w:ascii="Consolas" w:hAnsi="Consolas"/>
          <w:color w:val="auto"/>
          <w:sz w:val="28"/>
          <w:szCs w:val="28"/>
        </w:rPr>
        <w:t xml:space="preserve">, nos termos da tabela abaixo, conforme condições e exigências estabelecidas neste instrumento </w:t>
      </w:r>
    </w:p>
    <w:p w14:paraId="7596F3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37"/>
        <w:gridCol w:w="3406"/>
        <w:gridCol w:w="1007"/>
        <w:gridCol w:w="1460"/>
        <w:gridCol w:w="1024"/>
        <w:gridCol w:w="1123"/>
      </w:tblGrid>
      <w:tr w:rsidR="008540EB" w:rsidRPr="008540EB" w14:paraId="2A4D8705" w14:textId="77777777" w:rsidTr="00D84F3A">
        <w:trPr>
          <w:trHeight w:val="20"/>
          <w:jc w:val="center"/>
        </w:trPr>
        <w:tc>
          <w:tcPr>
            <w:tcW w:w="672" w:type="dxa"/>
            <w:shd w:val="clear" w:color="auto" w:fill="D0CECE" w:themeFill="background2" w:themeFillShade="E6"/>
            <w:noWrap/>
          </w:tcPr>
          <w:p w14:paraId="70802ECF"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ITEM</w:t>
            </w:r>
          </w:p>
        </w:tc>
        <w:tc>
          <w:tcPr>
            <w:tcW w:w="937" w:type="dxa"/>
            <w:shd w:val="clear" w:color="auto" w:fill="D0CECE" w:themeFill="background2" w:themeFillShade="E6"/>
            <w:noWrap/>
          </w:tcPr>
          <w:p w14:paraId="0090B4BD" w14:textId="77777777"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CÓDIGO</w:t>
            </w:r>
          </w:p>
        </w:tc>
        <w:tc>
          <w:tcPr>
            <w:tcW w:w="3406" w:type="dxa"/>
            <w:shd w:val="clear" w:color="auto" w:fill="D0CECE" w:themeFill="background2" w:themeFillShade="E6"/>
            <w:noWrap/>
          </w:tcPr>
          <w:p w14:paraId="4A72672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ESPECIFICAÇÃO</w:t>
            </w:r>
          </w:p>
        </w:tc>
        <w:tc>
          <w:tcPr>
            <w:tcW w:w="1007" w:type="dxa"/>
            <w:shd w:val="clear" w:color="auto" w:fill="D0CECE" w:themeFill="background2" w:themeFillShade="E6"/>
            <w:noWrap/>
          </w:tcPr>
          <w:p w14:paraId="21EB9790" w14:textId="5974EBD5"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QUANT.</w:t>
            </w:r>
          </w:p>
        </w:tc>
        <w:tc>
          <w:tcPr>
            <w:tcW w:w="1460" w:type="dxa"/>
            <w:shd w:val="clear" w:color="auto" w:fill="D0CECE" w:themeFill="background2" w:themeFillShade="E6"/>
            <w:noWrap/>
          </w:tcPr>
          <w:p w14:paraId="7421E212"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 xml:space="preserve">UNIDADE </w:t>
            </w:r>
          </w:p>
          <w:p w14:paraId="66223931" w14:textId="5EDA34A1"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DE FORNECIMENTO</w:t>
            </w:r>
          </w:p>
        </w:tc>
        <w:tc>
          <w:tcPr>
            <w:tcW w:w="1024" w:type="dxa"/>
            <w:shd w:val="clear" w:color="auto" w:fill="D0CECE" w:themeFill="background2" w:themeFillShade="E6"/>
            <w:noWrap/>
          </w:tcPr>
          <w:p w14:paraId="49F8EA6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VALOR UNITÁRIO R$</w:t>
            </w:r>
          </w:p>
        </w:tc>
        <w:tc>
          <w:tcPr>
            <w:tcW w:w="1123" w:type="dxa"/>
            <w:shd w:val="clear" w:color="auto" w:fill="D0CECE" w:themeFill="background2" w:themeFillShade="E6"/>
            <w:noWrap/>
          </w:tcPr>
          <w:p w14:paraId="6D44ACC8"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VALOR TOTAL</w:t>
            </w:r>
          </w:p>
          <w:p w14:paraId="7EA5662B"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R$</w:t>
            </w:r>
          </w:p>
        </w:tc>
      </w:tr>
      <w:tr w:rsidR="00D84F3A" w:rsidRPr="008540EB" w14:paraId="3071032F" w14:textId="77777777" w:rsidTr="00D84F3A">
        <w:trPr>
          <w:trHeight w:val="20"/>
          <w:jc w:val="center"/>
        </w:trPr>
        <w:tc>
          <w:tcPr>
            <w:tcW w:w="672" w:type="dxa"/>
            <w:noWrap/>
            <w:vAlign w:val="bottom"/>
          </w:tcPr>
          <w:p w14:paraId="435E15A6" w14:textId="62CFBE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w:t>
            </w:r>
          </w:p>
        </w:tc>
        <w:tc>
          <w:tcPr>
            <w:tcW w:w="937" w:type="dxa"/>
            <w:noWrap/>
            <w:vAlign w:val="bottom"/>
          </w:tcPr>
          <w:p w14:paraId="0B715D3F" w14:textId="56D3D9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75279</w:t>
            </w:r>
          </w:p>
        </w:tc>
        <w:tc>
          <w:tcPr>
            <w:tcW w:w="3406" w:type="dxa"/>
            <w:noWrap/>
            <w:vAlign w:val="bottom"/>
          </w:tcPr>
          <w:p w14:paraId="1712E87F" w14:textId="184FDD76"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1 - ENTRADA/SAÍDA ÁGUAS DE SANTA BARBARA SISTEMA DE VIGILÂNCIA E FISCALIZAÇÃO VISUAL ELETRÔNICA, COM MONITORAMENTO 24 HORAS, APLICATIVO - CONFORME EDITAL.</w:t>
            </w:r>
          </w:p>
        </w:tc>
        <w:tc>
          <w:tcPr>
            <w:tcW w:w="1007" w:type="dxa"/>
            <w:noWrap/>
            <w:vAlign w:val="bottom"/>
          </w:tcPr>
          <w:p w14:paraId="4B6E02DD" w14:textId="4AEFBCA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5670B100" w14:textId="6A2522C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C43293D" w14:textId="2DB399B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7791D3A3" w14:textId="5E1CB32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456E2356" w14:textId="77777777" w:rsidTr="00D84F3A">
        <w:trPr>
          <w:trHeight w:val="20"/>
          <w:jc w:val="center"/>
        </w:trPr>
        <w:tc>
          <w:tcPr>
            <w:tcW w:w="672" w:type="dxa"/>
            <w:noWrap/>
            <w:vAlign w:val="bottom"/>
          </w:tcPr>
          <w:p w14:paraId="4AC7BB8C" w14:textId="0E11EF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w:t>
            </w:r>
          </w:p>
        </w:tc>
        <w:tc>
          <w:tcPr>
            <w:tcW w:w="937" w:type="dxa"/>
            <w:noWrap/>
            <w:vAlign w:val="bottom"/>
          </w:tcPr>
          <w:p w14:paraId="6B72B41C" w14:textId="612894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75280</w:t>
            </w:r>
          </w:p>
        </w:tc>
        <w:tc>
          <w:tcPr>
            <w:tcW w:w="3406" w:type="dxa"/>
            <w:noWrap/>
            <w:vAlign w:val="bottom"/>
          </w:tcPr>
          <w:p w14:paraId="2A74969A" w14:textId="6CE3A784"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 VIGILÂNCIA SANITÁRIA SISTEMA DE VIGILÂNCIA E FISCALIZAÇÃO VISUAL ELETRÔNICA, COM MONITORAMENTO 24 HORAS, APLICATIVO - CONFORME EDITAL.</w:t>
            </w:r>
          </w:p>
        </w:tc>
        <w:tc>
          <w:tcPr>
            <w:tcW w:w="1007" w:type="dxa"/>
            <w:noWrap/>
            <w:vAlign w:val="bottom"/>
          </w:tcPr>
          <w:p w14:paraId="55C2524F" w14:textId="749E6C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ADC7BAA" w14:textId="7CC322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1780EFDE" w14:textId="6501A06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487ED996" w14:textId="0A73B43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D09C69A" w14:textId="77777777" w:rsidTr="00D84F3A">
        <w:trPr>
          <w:trHeight w:val="20"/>
          <w:jc w:val="center"/>
        </w:trPr>
        <w:tc>
          <w:tcPr>
            <w:tcW w:w="672" w:type="dxa"/>
            <w:noWrap/>
            <w:vAlign w:val="bottom"/>
          </w:tcPr>
          <w:p w14:paraId="17B7AB0F" w14:textId="13D4595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w:t>
            </w:r>
          </w:p>
        </w:tc>
        <w:tc>
          <w:tcPr>
            <w:tcW w:w="937" w:type="dxa"/>
            <w:noWrap/>
            <w:vAlign w:val="bottom"/>
          </w:tcPr>
          <w:p w14:paraId="7C2A1525" w14:textId="54738E5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75281</w:t>
            </w:r>
          </w:p>
        </w:tc>
        <w:tc>
          <w:tcPr>
            <w:tcW w:w="3406" w:type="dxa"/>
            <w:noWrap/>
            <w:vAlign w:val="bottom"/>
          </w:tcPr>
          <w:p w14:paraId="757A1D35" w14:textId="702924A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3 - RODOVIÁRIA MUNICIPAL SISTEMA DE VIGILÂNCIA E FISCALIZAÇÃO VISUAL ELETRÔNICA, COM MONITORAMENTO 24 HORAS, APLICATIVO - CONFORME EDITAL.</w:t>
            </w:r>
          </w:p>
        </w:tc>
        <w:tc>
          <w:tcPr>
            <w:tcW w:w="1007" w:type="dxa"/>
            <w:noWrap/>
            <w:vAlign w:val="bottom"/>
          </w:tcPr>
          <w:p w14:paraId="68BF6254" w14:textId="7570149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12C15E6" w14:textId="67D2399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6350C2D0" w14:textId="06F96A1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2C4E907D" w14:textId="2967F2B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D4C6C47" w14:textId="77777777" w:rsidTr="00D84F3A">
        <w:trPr>
          <w:trHeight w:val="20"/>
          <w:jc w:val="center"/>
        </w:trPr>
        <w:tc>
          <w:tcPr>
            <w:tcW w:w="672" w:type="dxa"/>
            <w:noWrap/>
            <w:vAlign w:val="bottom"/>
          </w:tcPr>
          <w:p w14:paraId="5186CE5D" w14:textId="13D606D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4</w:t>
            </w:r>
          </w:p>
        </w:tc>
        <w:tc>
          <w:tcPr>
            <w:tcW w:w="937" w:type="dxa"/>
            <w:noWrap/>
            <w:vAlign w:val="bottom"/>
          </w:tcPr>
          <w:p w14:paraId="3BA796A2" w14:textId="14D1CCE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75282</w:t>
            </w:r>
          </w:p>
        </w:tc>
        <w:tc>
          <w:tcPr>
            <w:tcW w:w="3406" w:type="dxa"/>
            <w:noWrap/>
            <w:vAlign w:val="bottom"/>
          </w:tcPr>
          <w:p w14:paraId="274A9E51" w14:textId="4FADE55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4 - GINÁSIO MUNICIPAL SISTEMA DE VIGILÂNCIA E FISCALIZAÇÃO VISUAL ELETRÔNICA, COM MONITORAMENTO 24 HORAS, APLICATIVO - CONFORME EDITAL.</w:t>
            </w:r>
          </w:p>
        </w:tc>
        <w:tc>
          <w:tcPr>
            <w:tcW w:w="1007" w:type="dxa"/>
            <w:noWrap/>
            <w:vAlign w:val="bottom"/>
          </w:tcPr>
          <w:p w14:paraId="74A85E9E" w14:textId="5D43783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7A42C164" w14:textId="0067D8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6E020C0A" w14:textId="2AF256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F94DF6E" w14:textId="2DE77B1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BF0D9FD" w14:textId="77777777" w:rsidTr="00D84F3A">
        <w:trPr>
          <w:trHeight w:val="20"/>
          <w:jc w:val="center"/>
        </w:trPr>
        <w:tc>
          <w:tcPr>
            <w:tcW w:w="672" w:type="dxa"/>
            <w:noWrap/>
            <w:vAlign w:val="bottom"/>
          </w:tcPr>
          <w:p w14:paraId="7CC3793E" w14:textId="2468D7C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5</w:t>
            </w:r>
          </w:p>
        </w:tc>
        <w:tc>
          <w:tcPr>
            <w:tcW w:w="937" w:type="dxa"/>
            <w:noWrap/>
            <w:vAlign w:val="bottom"/>
          </w:tcPr>
          <w:p w14:paraId="720F2DF7" w14:textId="652B95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75283</w:t>
            </w:r>
          </w:p>
        </w:tc>
        <w:tc>
          <w:tcPr>
            <w:tcW w:w="3406" w:type="dxa"/>
            <w:noWrap/>
            <w:vAlign w:val="bottom"/>
          </w:tcPr>
          <w:p w14:paraId="4B63530B" w14:textId="541E105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5 - FISIOTERAPIA SISTEMA DE VIGILÂNCIA E FISCALIZAÇÃO VISUAL ELETRÔNICA, COM MONITORAMENTO 24 HORAS, APLICATIVO - CONFORME EDITAL.</w:t>
            </w:r>
          </w:p>
        </w:tc>
        <w:tc>
          <w:tcPr>
            <w:tcW w:w="1007" w:type="dxa"/>
            <w:noWrap/>
            <w:vAlign w:val="bottom"/>
          </w:tcPr>
          <w:p w14:paraId="3C759FA4" w14:textId="2065CF0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077A3DD5" w14:textId="7CC3BE7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77A2D364" w14:textId="7C6FD32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3C949A51" w14:textId="6904178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B089C03" w14:textId="77777777" w:rsidTr="00D84F3A">
        <w:trPr>
          <w:trHeight w:val="20"/>
          <w:jc w:val="center"/>
        </w:trPr>
        <w:tc>
          <w:tcPr>
            <w:tcW w:w="672" w:type="dxa"/>
            <w:noWrap/>
            <w:vAlign w:val="bottom"/>
          </w:tcPr>
          <w:p w14:paraId="402EDED4" w14:textId="5D07248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6</w:t>
            </w:r>
          </w:p>
        </w:tc>
        <w:tc>
          <w:tcPr>
            <w:tcW w:w="937" w:type="dxa"/>
            <w:noWrap/>
            <w:vAlign w:val="bottom"/>
          </w:tcPr>
          <w:p w14:paraId="61273A5D" w14:textId="761044D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75284</w:t>
            </w:r>
          </w:p>
        </w:tc>
        <w:tc>
          <w:tcPr>
            <w:tcW w:w="3406" w:type="dxa"/>
            <w:noWrap/>
            <w:vAlign w:val="bottom"/>
          </w:tcPr>
          <w:p w14:paraId="38F6E956" w14:textId="692F214F"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6 - PROJETO JOVEM CIDADÃO SISTEMA DE VIGILÂNCIA E FISCALIZAÇÃO VISUAL ELETRÔNICA, COM MONITORAMENTO 24 HORAS, APLICATIVO - CONFORME EDITAL.</w:t>
            </w:r>
          </w:p>
        </w:tc>
        <w:tc>
          <w:tcPr>
            <w:tcW w:w="1007" w:type="dxa"/>
            <w:noWrap/>
            <w:vAlign w:val="bottom"/>
          </w:tcPr>
          <w:p w14:paraId="73626321" w14:textId="501DCF1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2081CF7E" w14:textId="229F1ED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2F01DAD5" w14:textId="4D6FFF3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7534F0D9" w14:textId="5C9FCA22"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920BB9B" w14:textId="77777777" w:rsidTr="00D84F3A">
        <w:trPr>
          <w:trHeight w:val="20"/>
          <w:jc w:val="center"/>
        </w:trPr>
        <w:tc>
          <w:tcPr>
            <w:tcW w:w="672" w:type="dxa"/>
            <w:noWrap/>
            <w:vAlign w:val="bottom"/>
          </w:tcPr>
          <w:p w14:paraId="2E877D6D" w14:textId="791A67A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w:t>
            </w:r>
          </w:p>
        </w:tc>
        <w:tc>
          <w:tcPr>
            <w:tcW w:w="937" w:type="dxa"/>
            <w:noWrap/>
            <w:vAlign w:val="bottom"/>
          </w:tcPr>
          <w:p w14:paraId="1EE3815C" w14:textId="05080BD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75285</w:t>
            </w:r>
          </w:p>
        </w:tc>
        <w:tc>
          <w:tcPr>
            <w:tcW w:w="3406" w:type="dxa"/>
            <w:noWrap/>
            <w:vAlign w:val="bottom"/>
          </w:tcPr>
          <w:p w14:paraId="18E67A32" w14:textId="20BB601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7 - PISCINA MUNICIPAL SISTEMA DE VIGILÂNCIA E FISCALIZAÇÃO VISUAL ELETRÔNICA, COM MONITORAMENTO 24 HORAS, APLICATIVO - CONFORME EDITAL.</w:t>
            </w:r>
          </w:p>
        </w:tc>
        <w:tc>
          <w:tcPr>
            <w:tcW w:w="1007" w:type="dxa"/>
            <w:noWrap/>
            <w:vAlign w:val="bottom"/>
          </w:tcPr>
          <w:p w14:paraId="5CEA867C" w14:textId="4F615D0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2C363756" w14:textId="653A516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6F5B47C" w14:textId="0952767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0B19D583" w14:textId="3B96E7E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CB9E530" w14:textId="77777777" w:rsidTr="00D84F3A">
        <w:trPr>
          <w:trHeight w:val="20"/>
          <w:jc w:val="center"/>
        </w:trPr>
        <w:tc>
          <w:tcPr>
            <w:tcW w:w="672" w:type="dxa"/>
            <w:noWrap/>
            <w:vAlign w:val="bottom"/>
          </w:tcPr>
          <w:p w14:paraId="51AE96D2" w14:textId="274C5A3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8</w:t>
            </w:r>
          </w:p>
        </w:tc>
        <w:tc>
          <w:tcPr>
            <w:tcW w:w="937" w:type="dxa"/>
            <w:noWrap/>
            <w:vAlign w:val="bottom"/>
          </w:tcPr>
          <w:p w14:paraId="31DCE868" w14:textId="372EF2F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75286</w:t>
            </w:r>
          </w:p>
        </w:tc>
        <w:tc>
          <w:tcPr>
            <w:tcW w:w="3406" w:type="dxa"/>
            <w:noWrap/>
            <w:vAlign w:val="bottom"/>
          </w:tcPr>
          <w:p w14:paraId="02CCA9C3" w14:textId="1F2C8E0F"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8 - VELÓRIO MUNICIPAL SISTEMA DE VIGILÂNCIA E FISCALIZAÇÃO VISUAL ELETRÔNICA, COM MONITORAMENTO 24 HORAS, APLICATIVO - CONFORME EDITAL.</w:t>
            </w:r>
          </w:p>
        </w:tc>
        <w:tc>
          <w:tcPr>
            <w:tcW w:w="1007" w:type="dxa"/>
            <w:noWrap/>
            <w:vAlign w:val="bottom"/>
          </w:tcPr>
          <w:p w14:paraId="0099585D" w14:textId="0B52872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5DF95F2" w14:textId="7816C0D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D882B31" w14:textId="1BF21A9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2BEDCC0D" w14:textId="31F28B7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1A3C736" w14:textId="77777777" w:rsidTr="00D84F3A">
        <w:trPr>
          <w:trHeight w:val="20"/>
          <w:jc w:val="center"/>
        </w:trPr>
        <w:tc>
          <w:tcPr>
            <w:tcW w:w="672" w:type="dxa"/>
            <w:noWrap/>
            <w:vAlign w:val="bottom"/>
          </w:tcPr>
          <w:p w14:paraId="1CEB2216" w14:textId="40DC223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9</w:t>
            </w:r>
          </w:p>
        </w:tc>
        <w:tc>
          <w:tcPr>
            <w:tcW w:w="937" w:type="dxa"/>
            <w:noWrap/>
            <w:vAlign w:val="bottom"/>
          </w:tcPr>
          <w:p w14:paraId="038771C0" w14:textId="5818E88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75287</w:t>
            </w:r>
          </w:p>
        </w:tc>
        <w:tc>
          <w:tcPr>
            <w:tcW w:w="3406" w:type="dxa"/>
            <w:noWrap/>
            <w:vAlign w:val="bottom"/>
          </w:tcPr>
          <w:p w14:paraId="7E23785C" w14:textId="4E9E43E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9 - POSTO DE SAÚDE - R. BARÃO DO RIO BRANCO 184 SISTEMA DE VIGILÂNCIA E FISCALIZAÇÃO VISUAL ELETRÔNICA, COM MONITORAMENTO 24 HORAS, APLICATIVO - CONFORME EDITAL.</w:t>
            </w:r>
          </w:p>
        </w:tc>
        <w:tc>
          <w:tcPr>
            <w:tcW w:w="1007" w:type="dxa"/>
            <w:noWrap/>
            <w:vAlign w:val="bottom"/>
          </w:tcPr>
          <w:p w14:paraId="31CD68AB" w14:textId="289F2D1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30353CB7" w14:textId="7D90913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05671519" w14:textId="2E207D2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EA100AD" w14:textId="2F6DBFE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911A9CC" w14:textId="77777777" w:rsidTr="00D84F3A">
        <w:trPr>
          <w:trHeight w:val="20"/>
          <w:jc w:val="center"/>
        </w:trPr>
        <w:tc>
          <w:tcPr>
            <w:tcW w:w="672" w:type="dxa"/>
            <w:noWrap/>
            <w:vAlign w:val="bottom"/>
          </w:tcPr>
          <w:p w14:paraId="136981B3" w14:textId="20678AA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10</w:t>
            </w:r>
          </w:p>
        </w:tc>
        <w:tc>
          <w:tcPr>
            <w:tcW w:w="937" w:type="dxa"/>
            <w:noWrap/>
            <w:vAlign w:val="bottom"/>
          </w:tcPr>
          <w:p w14:paraId="51A17017" w14:textId="3F3F406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75288</w:t>
            </w:r>
          </w:p>
        </w:tc>
        <w:tc>
          <w:tcPr>
            <w:tcW w:w="3406" w:type="dxa"/>
            <w:noWrap/>
            <w:vAlign w:val="bottom"/>
          </w:tcPr>
          <w:p w14:paraId="395607CF" w14:textId="78965C1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10 - EMEI OSCAR DAMIANO SISTEMA DE VIGILÂNCIA E FISCALIZAÇÃO VISUAL ELETRÔNICA, COM MONITORAMENTO 24 HORAS, APLICATIVO - CONFORME EDITAL.</w:t>
            </w:r>
          </w:p>
        </w:tc>
        <w:tc>
          <w:tcPr>
            <w:tcW w:w="1007" w:type="dxa"/>
            <w:noWrap/>
            <w:vAlign w:val="bottom"/>
          </w:tcPr>
          <w:p w14:paraId="347667CB" w14:textId="3B5728A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3D78972F" w14:textId="19BE9F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564CC801" w14:textId="41016F7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AA1B7B6" w14:textId="6F1F09F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805739A"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C97D5EF" w14:textId="14CE36B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11</w:t>
            </w:r>
          </w:p>
        </w:tc>
        <w:tc>
          <w:tcPr>
            <w:tcW w:w="937" w:type="dxa"/>
            <w:tcBorders>
              <w:top w:val="single" w:sz="4" w:space="0" w:color="auto"/>
              <w:left w:val="single" w:sz="4" w:space="0" w:color="auto"/>
              <w:bottom w:val="single" w:sz="4" w:space="0" w:color="auto"/>
              <w:right w:val="single" w:sz="4" w:space="0" w:color="auto"/>
            </w:tcBorders>
            <w:noWrap/>
            <w:vAlign w:val="bottom"/>
          </w:tcPr>
          <w:p w14:paraId="57F6FFE6" w14:textId="461649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75289</w:t>
            </w:r>
          </w:p>
        </w:tc>
        <w:tc>
          <w:tcPr>
            <w:tcW w:w="3406" w:type="dxa"/>
            <w:tcBorders>
              <w:top w:val="single" w:sz="4" w:space="0" w:color="auto"/>
              <w:left w:val="single" w:sz="4" w:space="0" w:color="auto"/>
              <w:bottom w:val="single" w:sz="4" w:space="0" w:color="auto"/>
              <w:right w:val="single" w:sz="4" w:space="0" w:color="auto"/>
            </w:tcBorders>
            <w:noWrap/>
            <w:vAlign w:val="bottom"/>
          </w:tcPr>
          <w:p w14:paraId="39C3FEBC" w14:textId="601EC018" w:rsidR="00D84F3A" w:rsidRPr="00D84F3A" w:rsidRDefault="00D84F3A" w:rsidP="00D84F3A">
            <w:pPr>
              <w:jc w:val="both"/>
              <w:rPr>
                <w:rFonts w:ascii="Consolas" w:hAnsi="Consolas"/>
                <w:sz w:val="16"/>
                <w:szCs w:val="16"/>
              </w:rPr>
            </w:pPr>
            <w:r w:rsidRPr="00D84F3A">
              <w:rPr>
                <w:rFonts w:ascii="Consolas" w:hAnsi="Consolas"/>
                <w:color w:val="000000"/>
                <w:sz w:val="16"/>
                <w:szCs w:val="16"/>
              </w:rPr>
              <w:t xml:space="preserve">PONTO 11 - CRECHE MUNICIPAL DANTE LIMA SISTEMA DE VIGILÂNCIA E FISCALIZAÇÃO VISUAL ELETRÔNICA, COM MONITORAMENTO </w:t>
            </w:r>
            <w:r w:rsidRPr="00D84F3A">
              <w:rPr>
                <w:rFonts w:ascii="Consolas" w:hAnsi="Consolas"/>
                <w:color w:val="000000"/>
                <w:sz w:val="16"/>
                <w:szCs w:val="16"/>
              </w:rPr>
              <w:lastRenderedPageBreak/>
              <w:t>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2F104685" w14:textId="16BC3F00" w:rsidR="00D84F3A" w:rsidRPr="00D84F3A" w:rsidRDefault="00D84F3A" w:rsidP="00D84F3A">
            <w:pPr>
              <w:jc w:val="center"/>
              <w:rPr>
                <w:rFonts w:ascii="Consolas" w:hAnsi="Consolas"/>
                <w:sz w:val="16"/>
                <w:szCs w:val="16"/>
              </w:rPr>
            </w:pPr>
            <w:r w:rsidRPr="00D84F3A">
              <w:rPr>
                <w:rFonts w:ascii="Consolas" w:hAnsi="Consolas"/>
                <w:color w:val="000000"/>
                <w:sz w:val="16"/>
                <w:szCs w:val="16"/>
              </w:rPr>
              <w:lastRenderedPageBreak/>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E6E1617" w14:textId="4EC9942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052258F" w14:textId="26457C0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6A779113" w14:textId="52B2F20D"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1339C51"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43099CF" w14:textId="35FCC5B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937" w:type="dxa"/>
            <w:tcBorders>
              <w:top w:val="single" w:sz="4" w:space="0" w:color="auto"/>
              <w:left w:val="single" w:sz="4" w:space="0" w:color="auto"/>
              <w:bottom w:val="single" w:sz="4" w:space="0" w:color="auto"/>
              <w:right w:val="single" w:sz="4" w:space="0" w:color="auto"/>
            </w:tcBorders>
            <w:noWrap/>
            <w:vAlign w:val="bottom"/>
          </w:tcPr>
          <w:p w14:paraId="6789833F" w14:textId="3D3929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75290</w:t>
            </w:r>
          </w:p>
        </w:tc>
        <w:tc>
          <w:tcPr>
            <w:tcW w:w="3406" w:type="dxa"/>
            <w:tcBorders>
              <w:top w:val="single" w:sz="4" w:space="0" w:color="auto"/>
              <w:left w:val="single" w:sz="4" w:space="0" w:color="auto"/>
              <w:bottom w:val="single" w:sz="4" w:space="0" w:color="auto"/>
              <w:right w:val="single" w:sz="4" w:space="0" w:color="auto"/>
            </w:tcBorders>
            <w:noWrap/>
            <w:vAlign w:val="bottom"/>
          </w:tcPr>
          <w:p w14:paraId="217CFB0E" w14:textId="5507C1D9"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12 - GARAGEM MUNICIPAL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2B80287" w14:textId="25A4956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845E8F4" w14:textId="36033AC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D06D8C5" w14:textId="34F3836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AB6C86B" w14:textId="7D057B8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D1804CB"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400BB8C" w14:textId="566009A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13</w:t>
            </w:r>
          </w:p>
        </w:tc>
        <w:tc>
          <w:tcPr>
            <w:tcW w:w="937" w:type="dxa"/>
            <w:tcBorders>
              <w:top w:val="single" w:sz="4" w:space="0" w:color="auto"/>
              <w:left w:val="single" w:sz="4" w:space="0" w:color="auto"/>
              <w:bottom w:val="single" w:sz="4" w:space="0" w:color="auto"/>
              <w:right w:val="single" w:sz="4" w:space="0" w:color="auto"/>
            </w:tcBorders>
            <w:noWrap/>
            <w:vAlign w:val="bottom"/>
          </w:tcPr>
          <w:p w14:paraId="6B27C7D1" w14:textId="3D60684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75291</w:t>
            </w:r>
          </w:p>
        </w:tc>
        <w:tc>
          <w:tcPr>
            <w:tcW w:w="3406" w:type="dxa"/>
            <w:tcBorders>
              <w:top w:val="single" w:sz="4" w:space="0" w:color="auto"/>
              <w:left w:val="single" w:sz="4" w:space="0" w:color="auto"/>
              <w:bottom w:val="single" w:sz="4" w:space="0" w:color="auto"/>
              <w:right w:val="single" w:sz="4" w:space="0" w:color="auto"/>
            </w:tcBorders>
            <w:noWrap/>
            <w:vAlign w:val="bottom"/>
          </w:tcPr>
          <w:p w14:paraId="70299495" w14:textId="368E10C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13 - SALÃO DO IDOSO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6361B7B" w14:textId="0325EAE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4C90131" w14:textId="60B230A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E3FA7E5" w14:textId="2F017D7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B18AFAB" w14:textId="6737264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112A32D"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D7CB922" w14:textId="49C563A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14</w:t>
            </w:r>
          </w:p>
        </w:tc>
        <w:tc>
          <w:tcPr>
            <w:tcW w:w="937" w:type="dxa"/>
            <w:tcBorders>
              <w:top w:val="single" w:sz="4" w:space="0" w:color="auto"/>
              <w:left w:val="single" w:sz="4" w:space="0" w:color="auto"/>
              <w:bottom w:val="single" w:sz="4" w:space="0" w:color="auto"/>
              <w:right w:val="single" w:sz="4" w:space="0" w:color="auto"/>
            </w:tcBorders>
            <w:noWrap/>
            <w:vAlign w:val="bottom"/>
          </w:tcPr>
          <w:p w14:paraId="14D741F1" w14:textId="348C543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75292</w:t>
            </w:r>
          </w:p>
        </w:tc>
        <w:tc>
          <w:tcPr>
            <w:tcW w:w="3406" w:type="dxa"/>
            <w:tcBorders>
              <w:top w:val="single" w:sz="4" w:space="0" w:color="auto"/>
              <w:left w:val="single" w:sz="4" w:space="0" w:color="auto"/>
              <w:bottom w:val="single" w:sz="4" w:space="0" w:color="auto"/>
              <w:right w:val="single" w:sz="4" w:space="0" w:color="auto"/>
            </w:tcBorders>
            <w:noWrap/>
            <w:vAlign w:val="bottom"/>
          </w:tcPr>
          <w:p w14:paraId="2109864E" w14:textId="06884A7B"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14 - LANÇADORIA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5722A51" w14:textId="359E0B8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07CE1FF3" w14:textId="0B2C1D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9AC5B70" w14:textId="36839F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43C86F8" w14:textId="72850C4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E887D8F"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30AA8FA" w14:textId="7534A55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15</w:t>
            </w:r>
          </w:p>
        </w:tc>
        <w:tc>
          <w:tcPr>
            <w:tcW w:w="937" w:type="dxa"/>
            <w:tcBorders>
              <w:top w:val="single" w:sz="4" w:space="0" w:color="auto"/>
              <w:left w:val="single" w:sz="4" w:space="0" w:color="auto"/>
              <w:bottom w:val="single" w:sz="4" w:space="0" w:color="auto"/>
              <w:right w:val="single" w:sz="4" w:space="0" w:color="auto"/>
            </w:tcBorders>
            <w:noWrap/>
            <w:vAlign w:val="bottom"/>
          </w:tcPr>
          <w:p w14:paraId="1B013811" w14:textId="7FB787D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75293</w:t>
            </w:r>
          </w:p>
        </w:tc>
        <w:tc>
          <w:tcPr>
            <w:tcW w:w="3406" w:type="dxa"/>
            <w:tcBorders>
              <w:top w:val="single" w:sz="4" w:space="0" w:color="auto"/>
              <w:left w:val="single" w:sz="4" w:space="0" w:color="auto"/>
              <w:bottom w:val="single" w:sz="4" w:space="0" w:color="auto"/>
              <w:right w:val="single" w:sz="4" w:space="0" w:color="auto"/>
            </w:tcBorders>
            <w:noWrap/>
            <w:vAlign w:val="bottom"/>
          </w:tcPr>
          <w:p w14:paraId="18D0B553" w14:textId="3EE42F55"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15 - RH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9C90021" w14:textId="52F8A81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4F16B6B2" w14:textId="28548C5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56BBA29" w14:textId="4E998CB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0D1752A" w14:textId="73B967B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A51B834"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545C4B8" w14:textId="2ACD63C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16</w:t>
            </w:r>
          </w:p>
        </w:tc>
        <w:tc>
          <w:tcPr>
            <w:tcW w:w="937" w:type="dxa"/>
            <w:tcBorders>
              <w:top w:val="single" w:sz="4" w:space="0" w:color="auto"/>
              <w:left w:val="single" w:sz="4" w:space="0" w:color="auto"/>
              <w:bottom w:val="single" w:sz="4" w:space="0" w:color="auto"/>
              <w:right w:val="single" w:sz="4" w:space="0" w:color="auto"/>
            </w:tcBorders>
            <w:noWrap/>
            <w:vAlign w:val="bottom"/>
          </w:tcPr>
          <w:p w14:paraId="7098B044" w14:textId="247A747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75294</w:t>
            </w:r>
          </w:p>
        </w:tc>
        <w:tc>
          <w:tcPr>
            <w:tcW w:w="3406" w:type="dxa"/>
            <w:tcBorders>
              <w:top w:val="single" w:sz="4" w:space="0" w:color="auto"/>
              <w:left w:val="single" w:sz="4" w:space="0" w:color="auto"/>
              <w:bottom w:val="single" w:sz="4" w:space="0" w:color="auto"/>
              <w:right w:val="single" w:sz="4" w:space="0" w:color="auto"/>
            </w:tcBorders>
            <w:noWrap/>
            <w:vAlign w:val="bottom"/>
          </w:tcPr>
          <w:p w14:paraId="2CAF1059" w14:textId="08D377B1"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16 - PREFEITURA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312F2AF" w14:textId="33A36F1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8F500F0" w14:textId="1FE951C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A31B71B" w14:textId="54F3B86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04A37F6" w14:textId="24F72C1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2CA3383"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C146295" w14:textId="3962C61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17</w:t>
            </w:r>
          </w:p>
        </w:tc>
        <w:tc>
          <w:tcPr>
            <w:tcW w:w="937" w:type="dxa"/>
            <w:tcBorders>
              <w:top w:val="single" w:sz="4" w:space="0" w:color="auto"/>
              <w:left w:val="single" w:sz="4" w:space="0" w:color="auto"/>
              <w:bottom w:val="single" w:sz="4" w:space="0" w:color="auto"/>
              <w:right w:val="single" w:sz="4" w:space="0" w:color="auto"/>
            </w:tcBorders>
            <w:noWrap/>
            <w:vAlign w:val="bottom"/>
          </w:tcPr>
          <w:p w14:paraId="5516B0BD" w14:textId="1D57585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75295</w:t>
            </w:r>
          </w:p>
        </w:tc>
        <w:tc>
          <w:tcPr>
            <w:tcW w:w="3406" w:type="dxa"/>
            <w:tcBorders>
              <w:top w:val="single" w:sz="4" w:space="0" w:color="auto"/>
              <w:left w:val="single" w:sz="4" w:space="0" w:color="auto"/>
              <w:bottom w:val="single" w:sz="4" w:space="0" w:color="auto"/>
              <w:right w:val="single" w:sz="4" w:space="0" w:color="auto"/>
            </w:tcBorders>
            <w:noWrap/>
            <w:vAlign w:val="bottom"/>
          </w:tcPr>
          <w:p w14:paraId="62872EDB" w14:textId="3AE513F1"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17 - CRAS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71D6C7C" w14:textId="013AD49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ED7C496" w14:textId="48F9E4F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69D8BED" w14:textId="35D0CDB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150DF059" w14:textId="2670B47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8083460"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22716BC" w14:textId="4CC7B13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18</w:t>
            </w:r>
          </w:p>
        </w:tc>
        <w:tc>
          <w:tcPr>
            <w:tcW w:w="937" w:type="dxa"/>
            <w:tcBorders>
              <w:top w:val="single" w:sz="4" w:space="0" w:color="auto"/>
              <w:left w:val="single" w:sz="4" w:space="0" w:color="auto"/>
              <w:bottom w:val="single" w:sz="4" w:space="0" w:color="auto"/>
              <w:right w:val="single" w:sz="4" w:space="0" w:color="auto"/>
            </w:tcBorders>
            <w:noWrap/>
            <w:vAlign w:val="bottom"/>
          </w:tcPr>
          <w:p w14:paraId="20A00496" w14:textId="23E6541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75296</w:t>
            </w:r>
          </w:p>
        </w:tc>
        <w:tc>
          <w:tcPr>
            <w:tcW w:w="3406" w:type="dxa"/>
            <w:tcBorders>
              <w:top w:val="single" w:sz="4" w:space="0" w:color="auto"/>
              <w:left w:val="single" w:sz="4" w:space="0" w:color="auto"/>
              <w:bottom w:val="single" w:sz="4" w:space="0" w:color="auto"/>
              <w:right w:val="single" w:sz="4" w:space="0" w:color="auto"/>
            </w:tcBorders>
            <w:noWrap/>
            <w:vAlign w:val="bottom"/>
          </w:tcPr>
          <w:p w14:paraId="35DCC39D" w14:textId="56359ACD"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18 - CENTRO COMUNITÁRIO E QUADRA SÃO BENEDITO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1491EB2" w14:textId="618082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D2B8981" w14:textId="1A0D667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A46D0A3" w14:textId="0F2180D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9BECE95" w14:textId="13593B4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EDB4DD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DCDFF4B" w14:textId="61441E4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19</w:t>
            </w:r>
          </w:p>
        </w:tc>
        <w:tc>
          <w:tcPr>
            <w:tcW w:w="937" w:type="dxa"/>
            <w:tcBorders>
              <w:top w:val="single" w:sz="4" w:space="0" w:color="auto"/>
              <w:left w:val="single" w:sz="4" w:space="0" w:color="auto"/>
              <w:bottom w:val="single" w:sz="4" w:space="0" w:color="auto"/>
              <w:right w:val="single" w:sz="4" w:space="0" w:color="auto"/>
            </w:tcBorders>
            <w:noWrap/>
            <w:vAlign w:val="bottom"/>
          </w:tcPr>
          <w:p w14:paraId="42C7D7D5" w14:textId="0D4B9EC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75297</w:t>
            </w:r>
          </w:p>
        </w:tc>
        <w:tc>
          <w:tcPr>
            <w:tcW w:w="3406" w:type="dxa"/>
            <w:tcBorders>
              <w:top w:val="single" w:sz="4" w:space="0" w:color="auto"/>
              <w:left w:val="single" w:sz="4" w:space="0" w:color="auto"/>
              <w:bottom w:val="single" w:sz="4" w:space="0" w:color="auto"/>
              <w:right w:val="single" w:sz="4" w:space="0" w:color="auto"/>
            </w:tcBorders>
            <w:noWrap/>
            <w:vAlign w:val="bottom"/>
          </w:tcPr>
          <w:p w14:paraId="07AFDC53" w14:textId="29172F95"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19 - ACADEMIA DA SAÚDE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0A41CBF" w14:textId="7989213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2EF6E87" w14:textId="1CCB72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6701227" w14:textId="43F8461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47530BB" w14:textId="26A62A3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3CAE803"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0E46E3E7" w14:textId="4FAE407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20</w:t>
            </w:r>
          </w:p>
        </w:tc>
        <w:tc>
          <w:tcPr>
            <w:tcW w:w="937" w:type="dxa"/>
            <w:tcBorders>
              <w:top w:val="single" w:sz="4" w:space="0" w:color="auto"/>
              <w:left w:val="single" w:sz="4" w:space="0" w:color="auto"/>
              <w:bottom w:val="single" w:sz="4" w:space="0" w:color="auto"/>
              <w:right w:val="single" w:sz="4" w:space="0" w:color="auto"/>
            </w:tcBorders>
            <w:noWrap/>
            <w:vAlign w:val="bottom"/>
          </w:tcPr>
          <w:p w14:paraId="50A1D11F" w14:textId="6AED0AA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75298</w:t>
            </w:r>
          </w:p>
        </w:tc>
        <w:tc>
          <w:tcPr>
            <w:tcW w:w="3406" w:type="dxa"/>
            <w:tcBorders>
              <w:top w:val="single" w:sz="4" w:space="0" w:color="auto"/>
              <w:left w:val="single" w:sz="4" w:space="0" w:color="auto"/>
              <w:bottom w:val="single" w:sz="4" w:space="0" w:color="auto"/>
              <w:right w:val="single" w:sz="4" w:space="0" w:color="auto"/>
            </w:tcBorders>
            <w:noWrap/>
            <w:vAlign w:val="bottom"/>
          </w:tcPr>
          <w:p w14:paraId="6AE07D4B" w14:textId="22BF4DB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20 - ESCOLA MUNICIPAL JULIETA B. CARVALHO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4133A579" w14:textId="2015283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55FFD47" w14:textId="66B5A64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E848353" w14:textId="61B967E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CAF1524" w14:textId="20D509C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5C0219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A337E14" w14:textId="27E3E0F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21</w:t>
            </w:r>
          </w:p>
        </w:tc>
        <w:tc>
          <w:tcPr>
            <w:tcW w:w="937" w:type="dxa"/>
            <w:tcBorders>
              <w:top w:val="single" w:sz="4" w:space="0" w:color="auto"/>
              <w:left w:val="single" w:sz="4" w:space="0" w:color="auto"/>
              <w:bottom w:val="single" w:sz="4" w:space="0" w:color="auto"/>
              <w:right w:val="single" w:sz="4" w:space="0" w:color="auto"/>
            </w:tcBorders>
            <w:noWrap/>
            <w:vAlign w:val="bottom"/>
          </w:tcPr>
          <w:p w14:paraId="64788793" w14:textId="6C3B4C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75299</w:t>
            </w:r>
          </w:p>
        </w:tc>
        <w:tc>
          <w:tcPr>
            <w:tcW w:w="3406" w:type="dxa"/>
            <w:tcBorders>
              <w:top w:val="single" w:sz="4" w:space="0" w:color="auto"/>
              <w:left w:val="single" w:sz="4" w:space="0" w:color="auto"/>
              <w:bottom w:val="single" w:sz="4" w:space="0" w:color="auto"/>
              <w:right w:val="single" w:sz="4" w:space="0" w:color="auto"/>
            </w:tcBorders>
            <w:noWrap/>
            <w:vAlign w:val="bottom"/>
          </w:tcPr>
          <w:p w14:paraId="7EF60916" w14:textId="39FBA7AE"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21 - ESCOLA ESTADUAL DR AVELINO A. RIBEIRO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3FC78668" w14:textId="065CA0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47C0F88" w14:textId="2A952D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66CC6C0" w14:textId="37F1572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16116E46" w14:textId="40AA53C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0E8611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1010A1E" w14:textId="615CF1D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22</w:t>
            </w:r>
          </w:p>
        </w:tc>
        <w:tc>
          <w:tcPr>
            <w:tcW w:w="937" w:type="dxa"/>
            <w:tcBorders>
              <w:top w:val="single" w:sz="4" w:space="0" w:color="auto"/>
              <w:left w:val="single" w:sz="4" w:space="0" w:color="auto"/>
              <w:bottom w:val="single" w:sz="4" w:space="0" w:color="auto"/>
              <w:right w:val="single" w:sz="4" w:space="0" w:color="auto"/>
            </w:tcBorders>
            <w:noWrap/>
            <w:vAlign w:val="bottom"/>
          </w:tcPr>
          <w:p w14:paraId="3FEDE1B6" w14:textId="45B71C0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75300</w:t>
            </w:r>
          </w:p>
        </w:tc>
        <w:tc>
          <w:tcPr>
            <w:tcW w:w="3406" w:type="dxa"/>
            <w:tcBorders>
              <w:top w:val="single" w:sz="4" w:space="0" w:color="auto"/>
              <w:left w:val="single" w:sz="4" w:space="0" w:color="auto"/>
              <w:bottom w:val="single" w:sz="4" w:space="0" w:color="auto"/>
              <w:right w:val="single" w:sz="4" w:space="0" w:color="auto"/>
            </w:tcBorders>
            <w:noWrap/>
            <w:vAlign w:val="bottom"/>
          </w:tcPr>
          <w:p w14:paraId="23F8E187" w14:textId="1CBA03BE"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22 - POSTO DE SAÚDE 2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DF0CCCA" w14:textId="272E5E6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9ED2591" w14:textId="38E848B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59C710C1" w14:textId="423B8B1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44DA973A" w14:textId="015505E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9D916C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3F717FA" w14:textId="35CFEFA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23</w:t>
            </w:r>
          </w:p>
        </w:tc>
        <w:tc>
          <w:tcPr>
            <w:tcW w:w="937" w:type="dxa"/>
            <w:tcBorders>
              <w:top w:val="single" w:sz="4" w:space="0" w:color="auto"/>
              <w:left w:val="single" w:sz="4" w:space="0" w:color="auto"/>
              <w:bottom w:val="single" w:sz="4" w:space="0" w:color="auto"/>
              <w:right w:val="single" w:sz="4" w:space="0" w:color="auto"/>
            </w:tcBorders>
            <w:noWrap/>
            <w:vAlign w:val="bottom"/>
          </w:tcPr>
          <w:p w14:paraId="295FA943" w14:textId="052A45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75301</w:t>
            </w:r>
          </w:p>
        </w:tc>
        <w:tc>
          <w:tcPr>
            <w:tcW w:w="3406" w:type="dxa"/>
            <w:tcBorders>
              <w:top w:val="single" w:sz="4" w:space="0" w:color="auto"/>
              <w:left w:val="single" w:sz="4" w:space="0" w:color="auto"/>
              <w:bottom w:val="single" w:sz="4" w:space="0" w:color="auto"/>
              <w:right w:val="single" w:sz="4" w:space="0" w:color="auto"/>
            </w:tcBorders>
            <w:noWrap/>
            <w:vAlign w:val="bottom"/>
          </w:tcPr>
          <w:p w14:paraId="55ED4834" w14:textId="41C922A9"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23 - CENTRO COMUNITÁRIO CDHU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AF7DD11" w14:textId="5C43828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1E89769" w14:textId="24F2C29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30586DD" w14:textId="1020F7E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6139F74" w14:textId="5BD202F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4762AB1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DA572CE" w14:textId="22C9DA7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24</w:t>
            </w:r>
          </w:p>
        </w:tc>
        <w:tc>
          <w:tcPr>
            <w:tcW w:w="937" w:type="dxa"/>
            <w:tcBorders>
              <w:top w:val="single" w:sz="4" w:space="0" w:color="auto"/>
              <w:left w:val="single" w:sz="4" w:space="0" w:color="auto"/>
              <w:bottom w:val="single" w:sz="4" w:space="0" w:color="auto"/>
              <w:right w:val="single" w:sz="4" w:space="0" w:color="auto"/>
            </w:tcBorders>
            <w:noWrap/>
            <w:vAlign w:val="bottom"/>
          </w:tcPr>
          <w:p w14:paraId="6F32126A" w14:textId="34CDC07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75302</w:t>
            </w:r>
          </w:p>
        </w:tc>
        <w:tc>
          <w:tcPr>
            <w:tcW w:w="3406" w:type="dxa"/>
            <w:tcBorders>
              <w:top w:val="single" w:sz="4" w:space="0" w:color="auto"/>
              <w:left w:val="single" w:sz="4" w:space="0" w:color="auto"/>
              <w:bottom w:val="single" w:sz="4" w:space="0" w:color="auto"/>
              <w:right w:val="single" w:sz="4" w:space="0" w:color="auto"/>
            </w:tcBorders>
            <w:noWrap/>
            <w:vAlign w:val="bottom"/>
          </w:tcPr>
          <w:p w14:paraId="6EF95495" w14:textId="545CB360"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24 - ENTRADA/SAÍDA CASTELO BRANCO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6E2EBD81" w14:textId="035A3B2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228F4ED" w14:textId="379CE3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4848F3B3" w14:textId="18DFAB0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1B9FE6F" w14:textId="57B0CF0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99B57B0"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6D54D23" w14:textId="3504500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25</w:t>
            </w:r>
          </w:p>
        </w:tc>
        <w:tc>
          <w:tcPr>
            <w:tcW w:w="937" w:type="dxa"/>
            <w:tcBorders>
              <w:top w:val="single" w:sz="4" w:space="0" w:color="auto"/>
              <w:left w:val="single" w:sz="4" w:space="0" w:color="auto"/>
              <w:bottom w:val="single" w:sz="4" w:space="0" w:color="auto"/>
              <w:right w:val="single" w:sz="4" w:space="0" w:color="auto"/>
            </w:tcBorders>
            <w:noWrap/>
            <w:vAlign w:val="bottom"/>
          </w:tcPr>
          <w:p w14:paraId="5FFD02CB" w14:textId="017F3E1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75303</w:t>
            </w:r>
          </w:p>
        </w:tc>
        <w:tc>
          <w:tcPr>
            <w:tcW w:w="3406" w:type="dxa"/>
            <w:tcBorders>
              <w:top w:val="single" w:sz="4" w:space="0" w:color="auto"/>
              <w:left w:val="single" w:sz="4" w:space="0" w:color="auto"/>
              <w:bottom w:val="single" w:sz="4" w:space="0" w:color="auto"/>
              <w:right w:val="single" w:sz="4" w:space="0" w:color="auto"/>
            </w:tcBorders>
            <w:noWrap/>
            <w:vAlign w:val="bottom"/>
          </w:tcPr>
          <w:p w14:paraId="0860FFBD" w14:textId="097DC38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25 - ENTRADA/SAÍDA GINASIO DE ESPORTES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C3FAEE9" w14:textId="38C2333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0225CB6F" w14:textId="0D32791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EFA09EF" w14:textId="645B3B0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595C00E6" w14:textId="1AF411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B0173D5"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77FD681" w14:textId="204A57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26</w:t>
            </w:r>
          </w:p>
        </w:tc>
        <w:tc>
          <w:tcPr>
            <w:tcW w:w="937" w:type="dxa"/>
            <w:tcBorders>
              <w:top w:val="single" w:sz="4" w:space="0" w:color="auto"/>
              <w:left w:val="single" w:sz="4" w:space="0" w:color="auto"/>
              <w:bottom w:val="single" w:sz="4" w:space="0" w:color="auto"/>
              <w:right w:val="single" w:sz="4" w:space="0" w:color="auto"/>
            </w:tcBorders>
            <w:noWrap/>
            <w:vAlign w:val="bottom"/>
          </w:tcPr>
          <w:p w14:paraId="1E54C4FE" w14:textId="5F135C1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75304</w:t>
            </w:r>
          </w:p>
        </w:tc>
        <w:tc>
          <w:tcPr>
            <w:tcW w:w="3406" w:type="dxa"/>
            <w:tcBorders>
              <w:top w:val="single" w:sz="4" w:space="0" w:color="auto"/>
              <w:left w:val="single" w:sz="4" w:space="0" w:color="auto"/>
              <w:bottom w:val="single" w:sz="4" w:space="0" w:color="auto"/>
              <w:right w:val="single" w:sz="4" w:space="0" w:color="auto"/>
            </w:tcBorders>
            <w:noWrap/>
            <w:vAlign w:val="bottom"/>
          </w:tcPr>
          <w:p w14:paraId="35160B9B" w14:textId="04C0FE68"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26 - ESTRADA CIMITÉRIO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29C81027" w14:textId="7AEC8EA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B206FA5" w14:textId="6029A9A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6681816" w14:textId="395F72B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270C350" w14:textId="1DC0D603"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D5C86E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1C58CD2" w14:textId="09DEEA6A" w:rsidR="00D84F3A" w:rsidRPr="00D84F3A" w:rsidRDefault="00D84F3A" w:rsidP="00D84F3A">
            <w:pPr>
              <w:jc w:val="center"/>
              <w:rPr>
                <w:rFonts w:ascii="Consolas" w:hAnsi="Consolas"/>
                <w:sz w:val="16"/>
                <w:szCs w:val="16"/>
              </w:rPr>
            </w:pPr>
            <w:r w:rsidRPr="00D84F3A">
              <w:rPr>
                <w:rFonts w:ascii="Consolas" w:hAnsi="Consolas"/>
                <w:color w:val="000000"/>
                <w:sz w:val="16"/>
                <w:szCs w:val="16"/>
              </w:rPr>
              <w:lastRenderedPageBreak/>
              <w:t>27</w:t>
            </w:r>
          </w:p>
        </w:tc>
        <w:tc>
          <w:tcPr>
            <w:tcW w:w="937" w:type="dxa"/>
            <w:tcBorders>
              <w:top w:val="single" w:sz="4" w:space="0" w:color="auto"/>
              <w:left w:val="single" w:sz="4" w:space="0" w:color="auto"/>
              <w:bottom w:val="single" w:sz="4" w:space="0" w:color="auto"/>
              <w:right w:val="single" w:sz="4" w:space="0" w:color="auto"/>
            </w:tcBorders>
            <w:noWrap/>
            <w:vAlign w:val="bottom"/>
          </w:tcPr>
          <w:p w14:paraId="52B827FC" w14:textId="47D3964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75305</w:t>
            </w:r>
          </w:p>
        </w:tc>
        <w:tc>
          <w:tcPr>
            <w:tcW w:w="3406" w:type="dxa"/>
            <w:tcBorders>
              <w:top w:val="single" w:sz="4" w:space="0" w:color="auto"/>
              <w:left w:val="single" w:sz="4" w:space="0" w:color="auto"/>
              <w:bottom w:val="single" w:sz="4" w:space="0" w:color="auto"/>
              <w:right w:val="single" w:sz="4" w:space="0" w:color="auto"/>
            </w:tcBorders>
            <w:noWrap/>
            <w:vAlign w:val="bottom"/>
          </w:tcPr>
          <w:p w14:paraId="7DE2C443" w14:textId="1B38533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27 - POSTO DE SÁUDE RURAL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F9036BF" w14:textId="5ADC6A3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A9139B1" w14:textId="54E4DE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105F2255" w14:textId="6B466DF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2CB4C0FD" w14:textId="07F4B67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164338F"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1AFE8FD" w14:textId="52085C6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28</w:t>
            </w:r>
          </w:p>
        </w:tc>
        <w:tc>
          <w:tcPr>
            <w:tcW w:w="937" w:type="dxa"/>
            <w:tcBorders>
              <w:top w:val="single" w:sz="4" w:space="0" w:color="auto"/>
              <w:left w:val="single" w:sz="4" w:space="0" w:color="auto"/>
              <w:bottom w:val="single" w:sz="4" w:space="0" w:color="auto"/>
              <w:right w:val="single" w:sz="4" w:space="0" w:color="auto"/>
            </w:tcBorders>
            <w:noWrap/>
            <w:vAlign w:val="bottom"/>
          </w:tcPr>
          <w:p w14:paraId="648A1E08" w14:textId="25CCBFB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75306</w:t>
            </w:r>
          </w:p>
        </w:tc>
        <w:tc>
          <w:tcPr>
            <w:tcW w:w="3406" w:type="dxa"/>
            <w:tcBorders>
              <w:top w:val="single" w:sz="4" w:space="0" w:color="auto"/>
              <w:left w:val="single" w:sz="4" w:space="0" w:color="auto"/>
              <w:bottom w:val="single" w:sz="4" w:space="0" w:color="auto"/>
              <w:right w:val="single" w:sz="4" w:space="0" w:color="auto"/>
            </w:tcBorders>
            <w:noWrap/>
            <w:vAlign w:val="bottom"/>
          </w:tcPr>
          <w:p w14:paraId="21AEF6DE" w14:textId="3AE3BE7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28 - PRAÇA LOURO GATO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04173F2" w14:textId="4E0E1BF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A09E7D2" w14:textId="0E54AD6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90F6C7B" w14:textId="618DF36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FC19B01" w14:textId="1DBEC6B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FAD4491"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C1A9F49" w14:textId="3AD9A18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29</w:t>
            </w:r>
          </w:p>
        </w:tc>
        <w:tc>
          <w:tcPr>
            <w:tcW w:w="937" w:type="dxa"/>
            <w:tcBorders>
              <w:top w:val="single" w:sz="4" w:space="0" w:color="auto"/>
              <w:left w:val="single" w:sz="4" w:space="0" w:color="auto"/>
              <w:bottom w:val="single" w:sz="4" w:space="0" w:color="auto"/>
              <w:right w:val="single" w:sz="4" w:space="0" w:color="auto"/>
            </w:tcBorders>
            <w:noWrap/>
            <w:vAlign w:val="bottom"/>
          </w:tcPr>
          <w:p w14:paraId="345D7F0C" w14:textId="4A16DCC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75307</w:t>
            </w:r>
          </w:p>
        </w:tc>
        <w:tc>
          <w:tcPr>
            <w:tcW w:w="3406" w:type="dxa"/>
            <w:tcBorders>
              <w:top w:val="single" w:sz="4" w:space="0" w:color="auto"/>
              <w:left w:val="single" w:sz="4" w:space="0" w:color="auto"/>
              <w:bottom w:val="single" w:sz="4" w:space="0" w:color="auto"/>
              <w:right w:val="single" w:sz="4" w:space="0" w:color="auto"/>
            </w:tcBorders>
            <w:noWrap/>
            <w:vAlign w:val="bottom"/>
          </w:tcPr>
          <w:p w14:paraId="01DFCCCD" w14:textId="6A21DB7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29 - PRAÇA PEDRO ANGELO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1C074FF" w14:textId="2FEC93F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4F5507AC" w14:textId="21F5EF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C142255" w14:textId="72FC9F33"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B75C256" w14:textId="607455A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80B8A2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652C5B18" w14:textId="6A0781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30</w:t>
            </w:r>
          </w:p>
        </w:tc>
        <w:tc>
          <w:tcPr>
            <w:tcW w:w="937" w:type="dxa"/>
            <w:tcBorders>
              <w:top w:val="single" w:sz="4" w:space="0" w:color="auto"/>
              <w:left w:val="single" w:sz="4" w:space="0" w:color="auto"/>
              <w:bottom w:val="single" w:sz="4" w:space="0" w:color="auto"/>
              <w:right w:val="single" w:sz="4" w:space="0" w:color="auto"/>
            </w:tcBorders>
            <w:noWrap/>
            <w:vAlign w:val="bottom"/>
          </w:tcPr>
          <w:p w14:paraId="71AFA1A0" w14:textId="3D101DC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75308</w:t>
            </w:r>
          </w:p>
        </w:tc>
        <w:tc>
          <w:tcPr>
            <w:tcW w:w="3406" w:type="dxa"/>
            <w:tcBorders>
              <w:top w:val="single" w:sz="4" w:space="0" w:color="auto"/>
              <w:left w:val="single" w:sz="4" w:space="0" w:color="auto"/>
              <w:bottom w:val="single" w:sz="4" w:space="0" w:color="auto"/>
              <w:right w:val="single" w:sz="4" w:space="0" w:color="auto"/>
            </w:tcBorders>
            <w:noWrap/>
            <w:vAlign w:val="bottom"/>
          </w:tcPr>
          <w:p w14:paraId="79D86544" w14:textId="2E53AD2B"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30 - PRAÇA MONÇÃO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DB1E280" w14:textId="5B271BD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2C4B51FF" w14:textId="0664036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0956319" w14:textId="45E3BA1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5E07B083" w14:textId="4C671A9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FE70D9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DBFB79D" w14:textId="2A73CD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31</w:t>
            </w:r>
          </w:p>
        </w:tc>
        <w:tc>
          <w:tcPr>
            <w:tcW w:w="937" w:type="dxa"/>
            <w:tcBorders>
              <w:top w:val="single" w:sz="4" w:space="0" w:color="auto"/>
              <w:left w:val="single" w:sz="4" w:space="0" w:color="auto"/>
              <w:bottom w:val="single" w:sz="4" w:space="0" w:color="auto"/>
              <w:right w:val="single" w:sz="4" w:space="0" w:color="auto"/>
            </w:tcBorders>
            <w:noWrap/>
            <w:vAlign w:val="bottom"/>
          </w:tcPr>
          <w:p w14:paraId="5EF3B369" w14:textId="37A3500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75309</w:t>
            </w:r>
          </w:p>
        </w:tc>
        <w:tc>
          <w:tcPr>
            <w:tcW w:w="3406" w:type="dxa"/>
            <w:tcBorders>
              <w:top w:val="single" w:sz="4" w:space="0" w:color="auto"/>
              <w:left w:val="single" w:sz="4" w:space="0" w:color="auto"/>
              <w:bottom w:val="single" w:sz="4" w:space="0" w:color="auto"/>
              <w:right w:val="single" w:sz="4" w:space="0" w:color="auto"/>
            </w:tcBorders>
            <w:noWrap/>
            <w:vAlign w:val="bottom"/>
          </w:tcPr>
          <w:p w14:paraId="4636B7E2" w14:textId="0F41260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31 - PRAÇA CELIA MOREIRA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3C3932CB" w14:textId="515BE6E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95E597A" w14:textId="4DB707E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39BA551" w14:textId="01B657A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521E1F9" w14:textId="4B4C458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66467D5"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E00FE58" w14:textId="481432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32</w:t>
            </w:r>
          </w:p>
        </w:tc>
        <w:tc>
          <w:tcPr>
            <w:tcW w:w="937" w:type="dxa"/>
            <w:tcBorders>
              <w:top w:val="single" w:sz="4" w:space="0" w:color="auto"/>
              <w:left w:val="single" w:sz="4" w:space="0" w:color="auto"/>
              <w:bottom w:val="single" w:sz="4" w:space="0" w:color="auto"/>
              <w:right w:val="single" w:sz="4" w:space="0" w:color="auto"/>
            </w:tcBorders>
            <w:noWrap/>
            <w:vAlign w:val="bottom"/>
          </w:tcPr>
          <w:p w14:paraId="172A616B" w14:textId="49F2614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75310</w:t>
            </w:r>
          </w:p>
        </w:tc>
        <w:tc>
          <w:tcPr>
            <w:tcW w:w="3406" w:type="dxa"/>
            <w:tcBorders>
              <w:top w:val="single" w:sz="4" w:space="0" w:color="auto"/>
              <w:left w:val="single" w:sz="4" w:space="0" w:color="auto"/>
              <w:bottom w:val="single" w:sz="4" w:space="0" w:color="auto"/>
              <w:right w:val="single" w:sz="4" w:space="0" w:color="auto"/>
            </w:tcBorders>
            <w:noWrap/>
            <w:vAlign w:val="bottom"/>
          </w:tcPr>
          <w:p w14:paraId="4FE80B7B" w14:textId="728A969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32 - ESCOLA ASSENTAMENTO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40D3DB6" w14:textId="49C008B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B05224B" w14:textId="671BBA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F017368" w14:textId="2DD79F1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25B546A8" w14:textId="43FF9C5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C838C0C"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4F03730" w14:textId="401E4F3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33</w:t>
            </w:r>
          </w:p>
        </w:tc>
        <w:tc>
          <w:tcPr>
            <w:tcW w:w="937" w:type="dxa"/>
            <w:tcBorders>
              <w:top w:val="single" w:sz="4" w:space="0" w:color="auto"/>
              <w:left w:val="single" w:sz="4" w:space="0" w:color="auto"/>
              <w:bottom w:val="single" w:sz="4" w:space="0" w:color="auto"/>
              <w:right w:val="single" w:sz="4" w:space="0" w:color="auto"/>
            </w:tcBorders>
            <w:noWrap/>
            <w:vAlign w:val="bottom"/>
          </w:tcPr>
          <w:p w14:paraId="4E81F9FD" w14:textId="65D0AF2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75311</w:t>
            </w:r>
          </w:p>
        </w:tc>
        <w:tc>
          <w:tcPr>
            <w:tcW w:w="3406" w:type="dxa"/>
            <w:tcBorders>
              <w:top w:val="single" w:sz="4" w:space="0" w:color="auto"/>
              <w:left w:val="single" w:sz="4" w:space="0" w:color="auto"/>
              <w:bottom w:val="single" w:sz="4" w:space="0" w:color="auto"/>
              <w:right w:val="single" w:sz="4" w:space="0" w:color="auto"/>
            </w:tcBorders>
            <w:noWrap/>
            <w:vAlign w:val="bottom"/>
          </w:tcPr>
          <w:p w14:paraId="6B6038AC" w14:textId="11DBD59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33 - CDHU CONJUNTO CARLOS WAIZBART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656B0F8D" w14:textId="399DCFB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74071CF" w14:textId="7636220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5E5AE704" w14:textId="15C4472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605D75F8" w14:textId="25E975B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bl>
    <w:p w14:paraId="7FA4FBF9" w14:textId="77777777" w:rsidR="00415CA5" w:rsidRPr="008540EB" w:rsidRDefault="00415CA5" w:rsidP="00D937A7">
      <w:pPr>
        <w:pStyle w:val="Nivel2"/>
        <w:numPr>
          <w:ilvl w:val="0"/>
          <w:numId w:val="0"/>
        </w:numPr>
        <w:spacing w:before="0" w:after="0" w:line="240" w:lineRule="auto"/>
        <w:rPr>
          <w:rFonts w:ascii="Consolas" w:hAnsi="Consolas"/>
          <w:color w:val="auto"/>
          <w:sz w:val="28"/>
          <w:szCs w:val="28"/>
        </w:rPr>
      </w:pPr>
    </w:p>
    <w:p w14:paraId="1384C404" w14:textId="018E1EB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1.2. </w:t>
      </w:r>
      <w:r w:rsidR="00BE5448" w:rsidRPr="008540EB">
        <w:rPr>
          <w:rFonts w:ascii="Consolas" w:hAnsi="Consolas"/>
          <w:color w:val="auto"/>
          <w:sz w:val="28"/>
          <w:szCs w:val="28"/>
        </w:rPr>
        <w:t>O(s) serviço(s) objeto desta contratação são caracterizados como comum(</w:t>
      </w:r>
      <w:proofErr w:type="spellStart"/>
      <w:r w:rsidR="00BE5448" w:rsidRPr="008540EB">
        <w:rPr>
          <w:rFonts w:ascii="Consolas" w:hAnsi="Consolas"/>
          <w:color w:val="auto"/>
          <w:sz w:val="28"/>
          <w:szCs w:val="28"/>
        </w:rPr>
        <w:t>ns</w:t>
      </w:r>
      <w:proofErr w:type="spellEnd"/>
      <w:r w:rsidR="00BE5448" w:rsidRPr="008540EB">
        <w:rPr>
          <w:rFonts w:ascii="Consolas" w:hAnsi="Consolas"/>
          <w:color w:val="auto"/>
          <w:sz w:val="28"/>
          <w:szCs w:val="28"/>
        </w:rPr>
        <w:t>), conforme justificativa constante do Estudo Técnico Preliminar</w:t>
      </w:r>
      <w:r w:rsidRPr="008540EB">
        <w:rPr>
          <w:rFonts w:ascii="Consolas" w:hAnsi="Consolas"/>
          <w:color w:val="auto"/>
          <w:sz w:val="28"/>
          <w:szCs w:val="28"/>
        </w:rPr>
        <w:t>.</w:t>
      </w:r>
    </w:p>
    <w:p w14:paraId="4E5BECC8" w14:textId="77777777" w:rsidR="00CE7C08" w:rsidRPr="008540EB" w:rsidRDefault="00CE7C08" w:rsidP="00D937A7">
      <w:pPr>
        <w:pStyle w:val="Nvel2-Red"/>
        <w:numPr>
          <w:ilvl w:val="0"/>
          <w:numId w:val="0"/>
        </w:numPr>
        <w:tabs>
          <w:tab w:val="left" w:pos="708"/>
        </w:tabs>
        <w:spacing w:before="0" w:after="0" w:line="240" w:lineRule="auto"/>
        <w:rPr>
          <w:rFonts w:ascii="Consolas" w:hAnsi="Consolas" w:cs="Calibri"/>
          <w:color w:val="auto"/>
          <w:sz w:val="28"/>
          <w:szCs w:val="28"/>
        </w:rPr>
      </w:pPr>
    </w:p>
    <w:p w14:paraId="00554D10" w14:textId="58EFA2D9"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1.3. </w:t>
      </w:r>
      <w:r w:rsidR="006B4B96" w:rsidRPr="008540EB">
        <w:rPr>
          <w:rFonts w:ascii="Consolas" w:hAnsi="Consolas"/>
          <w:i w:val="0"/>
          <w:iCs w:val="0"/>
          <w:color w:val="auto"/>
          <w:sz w:val="28"/>
          <w:szCs w:val="28"/>
        </w:rPr>
        <w:t xml:space="preserve">O prazo de vigência da contratação é de </w:t>
      </w:r>
      <w:r w:rsidR="00353D39" w:rsidRPr="008540EB">
        <w:rPr>
          <w:rFonts w:ascii="Consolas" w:hAnsi="Consolas"/>
          <w:i w:val="0"/>
          <w:iCs w:val="0"/>
          <w:color w:val="auto"/>
          <w:sz w:val="28"/>
          <w:szCs w:val="28"/>
        </w:rPr>
        <w:t>12</w:t>
      </w:r>
      <w:r w:rsidR="006B4B96"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006B4B96" w:rsidRPr="008540EB">
        <w:rPr>
          <w:rFonts w:ascii="Consolas" w:hAnsi="Consolas"/>
          <w:i w:val="0"/>
          <w:iCs w:val="0"/>
          <w:color w:val="auto"/>
          <w:sz w:val="28"/>
          <w:szCs w:val="28"/>
        </w:rPr>
        <w:t>) meses, contados da assinatura do Contrato, prorrogável por até 10 anos, na forma dos artigos 106 e 107 da Lei n</w:t>
      </w:r>
      <w:r w:rsidR="00487627" w:rsidRPr="008540EB">
        <w:rPr>
          <w:rFonts w:ascii="Consolas" w:hAnsi="Consolas"/>
          <w:i w:val="0"/>
          <w:iCs w:val="0"/>
          <w:color w:val="auto"/>
          <w:sz w:val="28"/>
          <w:szCs w:val="28"/>
        </w:rPr>
        <w:t>º</w:t>
      </w:r>
      <w:r w:rsidR="006B4B96" w:rsidRPr="008540EB">
        <w:rPr>
          <w:rFonts w:ascii="Consolas" w:hAnsi="Consolas"/>
          <w:i w:val="0"/>
          <w:iCs w:val="0"/>
          <w:color w:val="auto"/>
          <w:sz w:val="28"/>
          <w:szCs w:val="28"/>
        </w:rPr>
        <w:t xml:space="preserve"> 14.133, de 2021</w:t>
      </w:r>
      <w:r w:rsidRPr="008540EB">
        <w:rPr>
          <w:rFonts w:ascii="Consolas" w:hAnsi="Consolas"/>
          <w:i w:val="0"/>
          <w:iCs w:val="0"/>
          <w:color w:val="auto"/>
          <w:sz w:val="28"/>
          <w:szCs w:val="28"/>
        </w:rPr>
        <w:t>.</w:t>
      </w:r>
    </w:p>
    <w:p w14:paraId="219002F6" w14:textId="77777777" w:rsidR="00987750" w:rsidRPr="008540EB"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6F7A2B9" w14:textId="009C3B02" w:rsidR="00D937A7" w:rsidRPr="008540EB" w:rsidRDefault="00D937A7" w:rsidP="00D937A7">
      <w:pPr>
        <w:pStyle w:val="Nvel2-Red"/>
        <w:numPr>
          <w:ilvl w:val="0"/>
          <w:numId w:val="0"/>
        </w:numPr>
        <w:tabs>
          <w:tab w:val="left" w:pos="708"/>
        </w:tabs>
        <w:spacing w:before="0" w:after="0" w:line="240" w:lineRule="auto"/>
        <w:rPr>
          <w:rStyle w:val="Forte"/>
          <w:rFonts w:ascii="Consolas" w:eastAsia="Calibri" w:hAnsi="Consolas"/>
          <w:b w:val="0"/>
          <w:bCs w:val="0"/>
          <w:i w:val="0"/>
          <w:iCs w:val="0"/>
          <w:color w:val="auto"/>
          <w:sz w:val="28"/>
          <w:szCs w:val="28"/>
          <w:shd w:val="clear" w:color="auto" w:fill="FFFFFF"/>
        </w:rPr>
      </w:pPr>
      <w:r w:rsidRPr="008540EB">
        <w:rPr>
          <w:rStyle w:val="Forte"/>
          <w:rFonts w:ascii="Consolas" w:eastAsia="Calibri" w:hAnsi="Consolas"/>
          <w:b w:val="0"/>
          <w:bCs w:val="0"/>
          <w:i w:val="0"/>
          <w:iCs w:val="0"/>
          <w:color w:val="auto"/>
          <w:sz w:val="28"/>
          <w:szCs w:val="28"/>
          <w:shd w:val="clear" w:color="auto" w:fill="FFFFFF"/>
        </w:rPr>
        <w:t>1.</w:t>
      </w:r>
      <w:r w:rsidR="00BE5448" w:rsidRPr="008540EB">
        <w:rPr>
          <w:rStyle w:val="Forte"/>
          <w:rFonts w:ascii="Consolas" w:eastAsia="Calibri" w:hAnsi="Consolas"/>
          <w:b w:val="0"/>
          <w:bCs w:val="0"/>
          <w:i w:val="0"/>
          <w:iCs w:val="0"/>
          <w:color w:val="auto"/>
          <w:sz w:val="28"/>
          <w:szCs w:val="28"/>
          <w:shd w:val="clear" w:color="auto" w:fill="FFFFFF"/>
        </w:rPr>
        <w:t>4</w:t>
      </w:r>
      <w:r w:rsidRPr="008540EB">
        <w:rPr>
          <w:rStyle w:val="Forte"/>
          <w:rFonts w:ascii="Consolas" w:eastAsia="Calibri" w:hAnsi="Consolas"/>
          <w:b w:val="0"/>
          <w:bCs w:val="0"/>
          <w:i w:val="0"/>
          <w:iCs w:val="0"/>
          <w:color w:val="auto"/>
          <w:sz w:val="28"/>
          <w:szCs w:val="28"/>
          <w:shd w:val="clear" w:color="auto" w:fill="FFFFFF"/>
        </w:rPr>
        <w:t>. O contrato oferece maior detalhamento das regras que serão aplicadas em relação à vigência da contratação.</w:t>
      </w:r>
    </w:p>
    <w:p w14:paraId="56CE9F46" w14:textId="77777777" w:rsidR="00DF7A1C" w:rsidRPr="008540EB" w:rsidRDefault="00DF7A1C" w:rsidP="00D937A7">
      <w:pPr>
        <w:pStyle w:val="Nvel2-Red"/>
        <w:numPr>
          <w:ilvl w:val="0"/>
          <w:numId w:val="0"/>
        </w:numPr>
        <w:tabs>
          <w:tab w:val="left" w:pos="708"/>
        </w:tabs>
        <w:spacing w:before="0" w:after="0" w:line="240" w:lineRule="auto"/>
        <w:rPr>
          <w:rFonts w:ascii="Consolas" w:hAnsi="Consolas"/>
          <w:color w:val="auto"/>
          <w:sz w:val="28"/>
          <w:szCs w:val="28"/>
        </w:rPr>
      </w:pPr>
    </w:p>
    <w:p w14:paraId="652A39F1"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FUNDAMENTAÇÃO E DESCRIÇÃO DA NECESSIDADE DA CONTRATAÇÃO:</w:t>
      </w:r>
    </w:p>
    <w:p w14:paraId="1FFDCF3C" w14:textId="77777777" w:rsidR="00D937A7" w:rsidRPr="008540EB" w:rsidRDefault="00D937A7" w:rsidP="00D937A7">
      <w:pPr>
        <w:rPr>
          <w:rFonts w:ascii="Consolas" w:hAnsi="Consolas"/>
          <w:sz w:val="28"/>
          <w:szCs w:val="28"/>
        </w:rPr>
      </w:pPr>
    </w:p>
    <w:p w14:paraId="6703E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2.1. A Fundamentação da Contratação e de seus quantitativos encontra-se pormenorizada em Tópico específico dos Estudos Técnicos Preliminares, apêndice deste Termo de Referência.</w:t>
      </w:r>
    </w:p>
    <w:p w14:paraId="1CC9128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7535DCF" w14:textId="16153A57" w:rsidR="004E3A69"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2.2. O objeto da contratação não está previsto no Plano de Contratações Anual.</w:t>
      </w:r>
    </w:p>
    <w:p w14:paraId="5785851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3. DESCRIÇÃO DA SOLUÇÃO COMO UM TODO CONSIDERADO O CICLO DE VIDA DO OBJETO E ESPECIFICAÇÃO DO PRODUTO:</w:t>
      </w:r>
    </w:p>
    <w:p w14:paraId="384F25E9" w14:textId="77777777" w:rsidR="00D937A7" w:rsidRPr="008540EB" w:rsidRDefault="00D937A7" w:rsidP="00D937A7">
      <w:pPr>
        <w:rPr>
          <w:rFonts w:ascii="Consolas" w:hAnsi="Consolas"/>
          <w:sz w:val="28"/>
          <w:szCs w:val="28"/>
        </w:rPr>
      </w:pPr>
    </w:p>
    <w:p w14:paraId="4F6E26B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3.1. A descrição da solução como um todo encontra-se pormenorizada em tópico específico dos Estudos Técnicos Preliminares, apêndice deste Termo de Referência.</w:t>
      </w:r>
    </w:p>
    <w:p w14:paraId="4A4BA2CC" w14:textId="77777777" w:rsidR="00D22389" w:rsidRPr="008540EB" w:rsidRDefault="00D2238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82D9AC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REQUISITOS DA CONTRATAÇÃO:</w:t>
      </w:r>
    </w:p>
    <w:p w14:paraId="58976F13" w14:textId="77777777" w:rsidR="00D937A7" w:rsidRPr="008540EB" w:rsidRDefault="00D937A7" w:rsidP="00D937A7">
      <w:pPr>
        <w:jc w:val="both"/>
        <w:rPr>
          <w:rFonts w:ascii="Consolas" w:hAnsi="Consolas" w:cs="Arial"/>
          <w:sz w:val="28"/>
          <w:szCs w:val="28"/>
        </w:rPr>
      </w:pPr>
    </w:p>
    <w:p w14:paraId="1E6E9A37" w14:textId="77777777" w:rsidR="000A153B" w:rsidRPr="008540EB" w:rsidRDefault="000A153B" w:rsidP="000A153B">
      <w:pPr>
        <w:autoSpaceDE w:val="0"/>
        <w:autoSpaceDN w:val="0"/>
        <w:adjustRightInd w:val="0"/>
        <w:rPr>
          <w:rFonts w:ascii="Consolas" w:hAnsi="Consolas" w:cs="Arial"/>
          <w:b/>
          <w:bCs/>
          <w:sz w:val="28"/>
          <w:szCs w:val="28"/>
        </w:rPr>
      </w:pPr>
      <w:r w:rsidRPr="008540EB">
        <w:rPr>
          <w:rFonts w:ascii="Consolas" w:hAnsi="Consolas" w:cs="Arial"/>
          <w:b/>
          <w:bCs/>
          <w:sz w:val="28"/>
          <w:szCs w:val="28"/>
        </w:rPr>
        <w:t>SUSTENTABILIDADE</w:t>
      </w:r>
    </w:p>
    <w:p w14:paraId="141EE03D" w14:textId="77777777" w:rsidR="000A153B" w:rsidRPr="008540EB" w:rsidRDefault="000A153B" w:rsidP="000A153B">
      <w:pPr>
        <w:autoSpaceDE w:val="0"/>
        <w:autoSpaceDN w:val="0"/>
        <w:adjustRightInd w:val="0"/>
        <w:rPr>
          <w:rFonts w:ascii="Consolas" w:hAnsi="Consolas" w:cs="Arial"/>
          <w:b/>
          <w:bCs/>
          <w:sz w:val="28"/>
          <w:szCs w:val="28"/>
        </w:rPr>
      </w:pPr>
    </w:p>
    <w:p w14:paraId="7F8D36BC"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4.1. Além dos critérios de sustentabilidade eventualmente inseridos na descrição do objeto, devem ser atendidos os seguintes requisitos, que se baseiam no Guia Nacional de Contratações Sustentáveis.</w:t>
      </w:r>
    </w:p>
    <w:p w14:paraId="6779BB70"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4189C51" w14:textId="77777777" w:rsidR="000A153B" w:rsidRPr="008540EB" w:rsidRDefault="000A153B" w:rsidP="000A153B">
      <w:pPr>
        <w:pStyle w:val="Nvel1-SemNumPreto"/>
      </w:pPr>
      <w:r w:rsidRPr="008540EB">
        <w:t>SUBCONTRATAÇÃO</w:t>
      </w:r>
    </w:p>
    <w:p w14:paraId="7F31A717" w14:textId="77777777" w:rsidR="000A153B" w:rsidRPr="008540EB" w:rsidRDefault="000A153B" w:rsidP="000A153B">
      <w:pPr>
        <w:pStyle w:val="Nvel1-SemNumPreto"/>
      </w:pPr>
    </w:p>
    <w:p w14:paraId="2EE40B20"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4.2.</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Não é admitida a subcontratação do objeto contratual.</w:t>
      </w:r>
    </w:p>
    <w:p w14:paraId="7D8BA882"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p>
    <w:p w14:paraId="71CC73EA" w14:textId="77777777" w:rsidR="000A153B" w:rsidRPr="008540EB" w:rsidRDefault="000A153B" w:rsidP="000A153B">
      <w:pPr>
        <w:pStyle w:val="Nvel1-SemNumPreto"/>
      </w:pPr>
      <w:r w:rsidRPr="008540EB">
        <w:t>GARANTIA DA CONTRATAÇÃO</w:t>
      </w:r>
    </w:p>
    <w:p w14:paraId="4B87DF67" w14:textId="77777777" w:rsidR="000A153B" w:rsidRPr="008540EB" w:rsidRDefault="000A153B" w:rsidP="000A153B">
      <w:pPr>
        <w:pStyle w:val="Nvel1-SemNumPreto"/>
      </w:pPr>
    </w:p>
    <w:p w14:paraId="369254F3"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4.3.</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 xml:space="preserve">Não haverá exigência da garantia da contratação dos </w:t>
      </w:r>
      <w:hyperlink r:id="rId34" w:anchor="art96" w:history="1">
        <w:r w:rsidRPr="008540EB">
          <w:rPr>
            <w:rStyle w:val="Hyperlink"/>
            <w:rFonts w:ascii="Consolas" w:hAnsi="Consolas"/>
            <w:i w:val="0"/>
            <w:iCs w:val="0"/>
            <w:color w:val="auto"/>
            <w:sz w:val="28"/>
            <w:szCs w:val="28"/>
            <w:u w:val="none"/>
          </w:rPr>
          <w:t>artigos 96 e seguintes da Lei nº 14.133, de 2021</w:t>
        </w:r>
      </w:hyperlink>
      <w:r w:rsidRPr="008540EB">
        <w:rPr>
          <w:rFonts w:ascii="Consolas" w:hAnsi="Consolas"/>
          <w:i w:val="0"/>
          <w:iCs w:val="0"/>
          <w:color w:val="auto"/>
          <w:sz w:val="28"/>
          <w:szCs w:val="28"/>
        </w:rPr>
        <w:t>, pelas razões constantes do Estudo Técnico Preliminar.</w:t>
      </w:r>
    </w:p>
    <w:p w14:paraId="26D1C2A6"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p>
    <w:p w14:paraId="58252203" w14:textId="77777777" w:rsidR="000A153B" w:rsidRPr="008540EB" w:rsidRDefault="000A153B" w:rsidP="000A153B">
      <w:pPr>
        <w:pStyle w:val="Nvel01-SemNumerao"/>
        <w:spacing w:before="0" w:after="0" w:line="240" w:lineRule="auto"/>
        <w:rPr>
          <w:rFonts w:ascii="Consolas" w:hAnsi="Consolas"/>
          <w:sz w:val="28"/>
          <w:szCs w:val="28"/>
        </w:rPr>
      </w:pPr>
      <w:r w:rsidRPr="008540EB">
        <w:rPr>
          <w:rFonts w:ascii="Consolas" w:hAnsi="Consolas"/>
          <w:sz w:val="28"/>
          <w:szCs w:val="28"/>
        </w:rPr>
        <w:t>VISTORIA</w:t>
      </w:r>
    </w:p>
    <w:p w14:paraId="2396A06A" w14:textId="77777777" w:rsidR="000A153B" w:rsidRPr="008540EB" w:rsidRDefault="000A153B" w:rsidP="000A153B">
      <w:pPr>
        <w:pStyle w:val="Nvel01-SemNumerao"/>
        <w:spacing w:before="0" w:after="0" w:line="240" w:lineRule="auto"/>
        <w:rPr>
          <w:rFonts w:ascii="Consolas" w:hAnsi="Consolas"/>
          <w:sz w:val="28"/>
          <w:szCs w:val="28"/>
        </w:rPr>
      </w:pPr>
    </w:p>
    <w:p w14:paraId="7AA7E386" w14:textId="6494B562" w:rsidR="00CC38A9"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4.4.</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Não há necessidade de realização de avaliação prévia do local de execução dos serviços.</w:t>
      </w:r>
    </w:p>
    <w:p w14:paraId="580BAF40" w14:textId="77777777" w:rsidR="000A153B"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p>
    <w:p w14:paraId="60E770B6" w14:textId="15D0733C" w:rsidR="00CC38A9" w:rsidRPr="00D84F3A" w:rsidRDefault="00D937A7" w:rsidP="00805982">
      <w:pPr>
        <w:pStyle w:val="Nivel01"/>
        <w:rPr>
          <w:rFonts w:ascii="Consolas" w:hAnsi="Consolas"/>
          <w:sz w:val="28"/>
          <w:szCs w:val="28"/>
        </w:rPr>
      </w:pPr>
      <w:r w:rsidRPr="00D84F3A">
        <w:rPr>
          <w:rFonts w:ascii="Consolas" w:hAnsi="Consolas"/>
          <w:sz w:val="28"/>
          <w:szCs w:val="28"/>
        </w:rPr>
        <w:t>5. MODELO DE EXECUÇÃO DO OBJETO:</w:t>
      </w:r>
    </w:p>
    <w:p w14:paraId="7CFDE507" w14:textId="77777777" w:rsidR="00CC38A9" w:rsidRPr="00D84F3A" w:rsidRDefault="00CC38A9" w:rsidP="00805982">
      <w:pPr>
        <w:jc w:val="both"/>
        <w:rPr>
          <w:rFonts w:ascii="Consolas" w:hAnsi="Consolas"/>
          <w:sz w:val="28"/>
          <w:szCs w:val="28"/>
          <w:lang w:eastAsia="en-US"/>
        </w:rPr>
      </w:pPr>
    </w:p>
    <w:p w14:paraId="36336406" w14:textId="091C4042" w:rsidR="00E92551" w:rsidRPr="00D84F3A" w:rsidRDefault="00D84F3A" w:rsidP="00E92551">
      <w:pPr>
        <w:jc w:val="both"/>
        <w:rPr>
          <w:rFonts w:ascii="Consolas" w:hAnsi="Consolas"/>
          <w:b/>
          <w:bCs/>
          <w:sz w:val="28"/>
          <w:szCs w:val="28"/>
          <w:lang w:eastAsia="en-US"/>
        </w:rPr>
      </w:pPr>
      <w:r w:rsidRPr="00D84F3A">
        <w:rPr>
          <w:rFonts w:ascii="Consolas" w:hAnsi="Consolas"/>
          <w:b/>
          <w:bCs/>
          <w:sz w:val="28"/>
          <w:szCs w:val="28"/>
          <w:lang w:eastAsia="en-US"/>
        </w:rPr>
        <w:t>CONDIÇÕES DE INSTALAÇÃO</w:t>
      </w:r>
    </w:p>
    <w:p w14:paraId="33748249" w14:textId="77777777" w:rsidR="00D84F3A" w:rsidRPr="00D84F3A" w:rsidRDefault="00D84F3A" w:rsidP="00E92551">
      <w:pPr>
        <w:jc w:val="both"/>
        <w:rPr>
          <w:rFonts w:ascii="Consolas" w:hAnsi="Consolas"/>
          <w:b/>
          <w:bCs/>
          <w:sz w:val="28"/>
          <w:szCs w:val="28"/>
          <w:lang w:eastAsia="en-US"/>
        </w:rPr>
      </w:pPr>
    </w:p>
    <w:p w14:paraId="55A11CAB" w14:textId="77777777" w:rsidR="00D84F3A" w:rsidRPr="00D84F3A" w:rsidRDefault="00D84F3A" w:rsidP="00D84F3A">
      <w:pPr>
        <w:jc w:val="both"/>
        <w:rPr>
          <w:rFonts w:ascii="Consolas" w:hAnsi="Consolas" w:cstheme="majorHAnsi"/>
          <w:sz w:val="28"/>
          <w:szCs w:val="28"/>
        </w:rPr>
      </w:pPr>
      <w:r w:rsidRPr="00EB3380">
        <w:rPr>
          <w:rFonts w:ascii="Consolas" w:hAnsi="Consolas"/>
          <w:sz w:val="28"/>
          <w:szCs w:val="28"/>
          <w:lang w:eastAsia="en-US"/>
        </w:rPr>
        <w:t>5.1.</w:t>
      </w:r>
      <w:r w:rsidRPr="00D84F3A">
        <w:rPr>
          <w:rFonts w:ascii="Consolas" w:hAnsi="Consolas"/>
          <w:b/>
          <w:bCs/>
          <w:sz w:val="28"/>
          <w:szCs w:val="28"/>
          <w:lang w:eastAsia="en-US"/>
        </w:rPr>
        <w:t xml:space="preserve"> </w:t>
      </w:r>
      <w:r w:rsidRPr="00D84F3A">
        <w:rPr>
          <w:rFonts w:ascii="Consolas" w:hAnsi="Consolas" w:cstheme="majorHAnsi"/>
          <w:sz w:val="28"/>
          <w:szCs w:val="28"/>
        </w:rPr>
        <w:t>A execução do objeto seguirá a seguinte dinâmica:</w:t>
      </w:r>
    </w:p>
    <w:p w14:paraId="645441E7" w14:textId="20D5B506" w:rsidR="00D84F3A" w:rsidRPr="00D84F3A" w:rsidRDefault="00D84F3A" w:rsidP="00E92551">
      <w:pPr>
        <w:jc w:val="both"/>
        <w:rPr>
          <w:rFonts w:ascii="Consolas" w:hAnsi="Consolas"/>
          <w:b/>
          <w:bCs/>
          <w:sz w:val="28"/>
          <w:szCs w:val="28"/>
          <w:lang w:eastAsia="en-US"/>
        </w:rPr>
      </w:pPr>
    </w:p>
    <w:p w14:paraId="0C2FA0FB" w14:textId="20454E5A" w:rsidR="00D84F3A" w:rsidRPr="00D84F3A" w:rsidRDefault="00D84F3A" w:rsidP="00E92551">
      <w:pPr>
        <w:jc w:val="both"/>
        <w:rPr>
          <w:rFonts w:ascii="Consolas" w:hAnsi="Consolas" w:cstheme="majorHAnsi"/>
          <w:sz w:val="28"/>
          <w:szCs w:val="28"/>
        </w:rPr>
      </w:pPr>
      <w:r w:rsidRPr="00EB3380">
        <w:rPr>
          <w:rFonts w:ascii="Consolas" w:hAnsi="Consolas"/>
          <w:sz w:val="28"/>
          <w:szCs w:val="28"/>
          <w:lang w:eastAsia="en-US"/>
        </w:rPr>
        <w:t>5.1.1.</w:t>
      </w:r>
      <w:r w:rsidRPr="00D84F3A">
        <w:rPr>
          <w:rFonts w:ascii="Consolas" w:hAnsi="Consolas"/>
          <w:b/>
          <w:bCs/>
          <w:sz w:val="28"/>
          <w:szCs w:val="28"/>
          <w:lang w:eastAsia="en-US"/>
        </w:rPr>
        <w:t xml:space="preserve"> </w:t>
      </w:r>
      <w:r w:rsidRPr="00D84F3A">
        <w:rPr>
          <w:rFonts w:ascii="Consolas" w:hAnsi="Consolas" w:cstheme="majorHAnsi"/>
          <w:sz w:val="28"/>
          <w:szCs w:val="28"/>
        </w:rPr>
        <w:t xml:space="preserve">A </w:t>
      </w:r>
      <w:r w:rsidR="00850426">
        <w:rPr>
          <w:rFonts w:ascii="Consolas" w:hAnsi="Consolas" w:cstheme="majorHAnsi"/>
          <w:sz w:val="28"/>
          <w:szCs w:val="28"/>
        </w:rPr>
        <w:t>contratada</w:t>
      </w:r>
      <w:r w:rsidRPr="00D84F3A">
        <w:rPr>
          <w:rFonts w:ascii="Consolas" w:hAnsi="Consolas" w:cstheme="majorHAnsi"/>
          <w:sz w:val="28"/>
          <w:szCs w:val="28"/>
        </w:rPr>
        <w:t xml:space="preserve"> deverá instalar os sistemas eletrônicos conforme descrição geral abaixo:</w:t>
      </w:r>
    </w:p>
    <w:p w14:paraId="6AE2C1D7" w14:textId="1FC03070"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lastRenderedPageBreak/>
        <w:t>A) Os equipamentos instalados nos locais indicados pel</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 xml:space="preserve"> serão cedidos pela </w:t>
      </w:r>
      <w:r w:rsidR="00850426">
        <w:rPr>
          <w:rFonts w:ascii="Consolas" w:hAnsi="Consolas" w:cstheme="majorHAnsi"/>
          <w:sz w:val="28"/>
          <w:szCs w:val="28"/>
        </w:rPr>
        <w:t>contratada</w:t>
      </w:r>
      <w:r w:rsidRPr="00D84F3A">
        <w:rPr>
          <w:rFonts w:ascii="Consolas" w:hAnsi="Consolas" w:cstheme="majorHAnsi"/>
          <w:sz w:val="28"/>
          <w:szCs w:val="28"/>
        </w:rPr>
        <w:t xml:space="preserve">, por meio de Comodato, durante toda a vigência do contrato, sendo garantida à </w:t>
      </w:r>
      <w:r w:rsidR="00850426">
        <w:rPr>
          <w:rFonts w:ascii="Consolas" w:hAnsi="Consolas" w:cstheme="majorHAnsi"/>
          <w:sz w:val="28"/>
          <w:szCs w:val="28"/>
        </w:rPr>
        <w:t>contratada</w:t>
      </w:r>
      <w:r w:rsidRPr="00D84F3A">
        <w:rPr>
          <w:rFonts w:ascii="Consolas" w:hAnsi="Consolas" w:cstheme="majorHAnsi"/>
          <w:sz w:val="28"/>
          <w:szCs w:val="28"/>
        </w:rPr>
        <w:t xml:space="preserve"> a retirada dos equipamentos, por conta própria, após o término do contrato ou se por algum motivo ocorrer o distrato.</w:t>
      </w:r>
    </w:p>
    <w:p w14:paraId="18334A39" w14:textId="77777777" w:rsidR="00D84F3A" w:rsidRPr="00D84F3A" w:rsidRDefault="00D84F3A" w:rsidP="00D84F3A">
      <w:pPr>
        <w:jc w:val="both"/>
        <w:rPr>
          <w:rFonts w:ascii="Consolas" w:hAnsi="Consolas" w:cstheme="majorHAnsi"/>
          <w:sz w:val="28"/>
          <w:szCs w:val="28"/>
        </w:rPr>
      </w:pPr>
    </w:p>
    <w:p w14:paraId="02B31C97" w14:textId="77777777"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B) Todos os equipamentos deverão ser instalados de acordo com as normas técnicas pertinentes, com as orientações e recomendações técnicas dos manuais dos fabricantes.</w:t>
      </w:r>
    </w:p>
    <w:p w14:paraId="2C5C82F5" w14:textId="77777777" w:rsidR="00D84F3A" w:rsidRPr="00D84F3A" w:rsidRDefault="00D84F3A" w:rsidP="00D84F3A">
      <w:pPr>
        <w:jc w:val="both"/>
        <w:rPr>
          <w:rFonts w:ascii="Consolas" w:hAnsi="Consolas" w:cstheme="majorHAnsi"/>
          <w:sz w:val="28"/>
          <w:szCs w:val="28"/>
        </w:rPr>
      </w:pPr>
    </w:p>
    <w:p w14:paraId="7418AA06" w14:textId="45AB3E27"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C) A instalação dos sistemas eletrônicos deverá preservar as características do imóvel, sendo a </w:t>
      </w:r>
      <w:r w:rsidR="00850426">
        <w:rPr>
          <w:rFonts w:ascii="Consolas" w:hAnsi="Consolas" w:cstheme="majorHAnsi"/>
          <w:sz w:val="28"/>
          <w:szCs w:val="28"/>
        </w:rPr>
        <w:t>contratada</w:t>
      </w:r>
      <w:r w:rsidRPr="00D84F3A">
        <w:rPr>
          <w:rFonts w:ascii="Consolas" w:hAnsi="Consolas" w:cstheme="majorHAnsi"/>
          <w:sz w:val="28"/>
          <w:szCs w:val="28"/>
        </w:rPr>
        <w:t xml:space="preserve"> obrigada a reparar eventuais danos causados, sem qualquer ônus para a</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w:t>
      </w:r>
    </w:p>
    <w:p w14:paraId="713FA1C9" w14:textId="77777777" w:rsidR="00D84F3A" w:rsidRPr="00D84F3A" w:rsidRDefault="00D84F3A" w:rsidP="00D84F3A">
      <w:pPr>
        <w:jc w:val="both"/>
        <w:rPr>
          <w:rFonts w:ascii="Consolas" w:hAnsi="Consolas" w:cstheme="majorHAnsi"/>
          <w:sz w:val="28"/>
          <w:szCs w:val="28"/>
        </w:rPr>
      </w:pPr>
    </w:p>
    <w:p w14:paraId="312E94BB" w14:textId="286B8AD8"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D) A </w:t>
      </w:r>
      <w:r w:rsidR="00850426">
        <w:rPr>
          <w:rFonts w:ascii="Consolas" w:hAnsi="Consolas" w:cstheme="majorHAnsi"/>
          <w:sz w:val="28"/>
          <w:szCs w:val="28"/>
        </w:rPr>
        <w:t>contratada</w:t>
      </w:r>
      <w:r w:rsidRPr="00D84F3A">
        <w:rPr>
          <w:rFonts w:ascii="Consolas" w:hAnsi="Consolas" w:cstheme="majorHAnsi"/>
          <w:sz w:val="28"/>
          <w:szCs w:val="28"/>
        </w:rPr>
        <w:t xml:space="preserve"> deverá providenciar a entrega, a instalação e a colocação em pleno e perfeito funcionamento dos equipamentos no prazo de 60 (sessenta) dias corridos</w:t>
      </w:r>
      <w:r w:rsidR="002C1FA1">
        <w:rPr>
          <w:rFonts w:ascii="Consolas" w:hAnsi="Consolas" w:cstheme="majorHAnsi"/>
          <w:sz w:val="28"/>
          <w:szCs w:val="28"/>
        </w:rPr>
        <w:t>,</w:t>
      </w:r>
      <w:r w:rsidRPr="00D84F3A">
        <w:rPr>
          <w:rFonts w:ascii="Consolas" w:hAnsi="Consolas" w:cstheme="majorHAnsi"/>
          <w:sz w:val="28"/>
          <w:szCs w:val="28"/>
        </w:rPr>
        <w:t xml:space="preserve"> </w:t>
      </w:r>
      <w:r w:rsidR="002C1FA1" w:rsidRPr="008540EB">
        <w:rPr>
          <w:rFonts w:ascii="Consolas" w:hAnsi="Consolas"/>
          <w:sz w:val="28"/>
          <w:szCs w:val="28"/>
        </w:rPr>
        <w:t>contados da assinatura do Contrato</w:t>
      </w:r>
      <w:r w:rsidRPr="00D84F3A">
        <w:rPr>
          <w:rFonts w:ascii="Consolas" w:hAnsi="Consolas" w:cstheme="majorHAnsi"/>
          <w:sz w:val="28"/>
          <w:szCs w:val="28"/>
        </w:rPr>
        <w:t>.</w:t>
      </w:r>
    </w:p>
    <w:p w14:paraId="630C9562" w14:textId="77777777" w:rsidR="00D84F3A" w:rsidRPr="00D84F3A" w:rsidRDefault="00D84F3A" w:rsidP="00D84F3A">
      <w:pPr>
        <w:jc w:val="both"/>
        <w:rPr>
          <w:rFonts w:ascii="Consolas" w:hAnsi="Consolas" w:cstheme="majorHAnsi"/>
          <w:sz w:val="28"/>
          <w:szCs w:val="28"/>
        </w:rPr>
      </w:pPr>
    </w:p>
    <w:p w14:paraId="74CBCD6E" w14:textId="0B99DACC"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E) O prazo poderá ser prorrogado por igual período desde que devidamente justificado e autorizado pel</w:t>
      </w:r>
      <w:r w:rsidR="00850426">
        <w:rPr>
          <w:rFonts w:ascii="Consolas" w:hAnsi="Consolas" w:cstheme="majorHAnsi"/>
          <w:sz w:val="28"/>
          <w:szCs w:val="28"/>
        </w:rPr>
        <w:t>o</w:t>
      </w:r>
      <w:r w:rsidRPr="00D84F3A">
        <w:rPr>
          <w:rFonts w:ascii="Consolas" w:hAnsi="Consolas" w:cstheme="majorHAnsi"/>
          <w:sz w:val="28"/>
          <w:szCs w:val="28"/>
        </w:rPr>
        <w:t xml:space="preserve"> </w:t>
      </w:r>
      <w:r w:rsidR="002C1FA1">
        <w:rPr>
          <w:rFonts w:ascii="Consolas" w:hAnsi="Consolas" w:cs="Arial"/>
          <w:sz w:val="28"/>
          <w:szCs w:val="28"/>
        </w:rPr>
        <w:t>Município de Iaras</w:t>
      </w:r>
      <w:r w:rsidRPr="00D84F3A">
        <w:rPr>
          <w:rFonts w:ascii="Consolas" w:hAnsi="Consolas" w:cstheme="majorHAnsi"/>
          <w:sz w:val="28"/>
          <w:szCs w:val="28"/>
        </w:rPr>
        <w:t>.</w:t>
      </w:r>
    </w:p>
    <w:p w14:paraId="4994E654" w14:textId="77777777" w:rsidR="00D84F3A" w:rsidRPr="00D84F3A" w:rsidRDefault="00D84F3A" w:rsidP="00D84F3A">
      <w:pPr>
        <w:jc w:val="both"/>
        <w:rPr>
          <w:rFonts w:ascii="Consolas" w:hAnsi="Consolas" w:cstheme="majorHAnsi"/>
          <w:sz w:val="28"/>
          <w:szCs w:val="28"/>
        </w:rPr>
      </w:pPr>
    </w:p>
    <w:p w14:paraId="7054F79C" w14:textId="515439CB"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F) Em caso de perda de sinal que acarrete na interrupção parcial ou total do monitoramento, a </w:t>
      </w:r>
      <w:r w:rsidR="00850426">
        <w:rPr>
          <w:rFonts w:ascii="Consolas" w:hAnsi="Consolas" w:cstheme="majorHAnsi"/>
          <w:sz w:val="28"/>
          <w:szCs w:val="28"/>
        </w:rPr>
        <w:t>contratada</w:t>
      </w:r>
      <w:r w:rsidRPr="00D84F3A">
        <w:rPr>
          <w:rFonts w:ascii="Consolas" w:hAnsi="Consolas" w:cstheme="majorHAnsi"/>
          <w:sz w:val="28"/>
          <w:szCs w:val="28"/>
        </w:rPr>
        <w:t xml:space="preserve"> deverá providenciar o reestabelecimento deste em até 08 horas corridas, contadas do momento do acionamento, sendo que caso a manutenção, por motivo de força maior, ultrapasse o previsto neste item, a </w:t>
      </w:r>
      <w:r w:rsidR="00850426">
        <w:rPr>
          <w:rFonts w:ascii="Consolas" w:hAnsi="Consolas" w:cstheme="majorHAnsi"/>
          <w:sz w:val="28"/>
          <w:szCs w:val="28"/>
        </w:rPr>
        <w:t>contratada</w:t>
      </w:r>
      <w:r w:rsidRPr="00D84F3A">
        <w:rPr>
          <w:rFonts w:ascii="Consolas" w:hAnsi="Consolas" w:cstheme="majorHAnsi"/>
          <w:sz w:val="28"/>
          <w:szCs w:val="28"/>
        </w:rPr>
        <w:t>, de imediato, deverá comunicar ao preposto indicado pel</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 fornecendo todas as informações do ocorrido, do motivo da queda e previsão de retorno.</w:t>
      </w:r>
    </w:p>
    <w:p w14:paraId="717D318C" w14:textId="77777777" w:rsidR="00D84F3A" w:rsidRDefault="00D84F3A" w:rsidP="00E92551">
      <w:pPr>
        <w:jc w:val="both"/>
        <w:rPr>
          <w:rFonts w:ascii="Consolas" w:hAnsi="Consolas"/>
          <w:b/>
          <w:bCs/>
          <w:sz w:val="28"/>
          <w:szCs w:val="28"/>
          <w:lang w:eastAsia="en-US"/>
        </w:rPr>
      </w:pPr>
    </w:p>
    <w:p w14:paraId="08F280CF" w14:textId="6055D1FA" w:rsidR="00D84F3A" w:rsidRPr="00D84F3A" w:rsidRDefault="00D84F3A" w:rsidP="00E92551">
      <w:pPr>
        <w:jc w:val="both"/>
        <w:rPr>
          <w:rFonts w:ascii="Consolas" w:hAnsi="Consolas"/>
          <w:b/>
          <w:bCs/>
          <w:sz w:val="28"/>
          <w:szCs w:val="28"/>
          <w:lang w:eastAsia="en-US"/>
        </w:rPr>
      </w:pPr>
      <w:r w:rsidRPr="00D84F3A">
        <w:rPr>
          <w:rFonts w:ascii="Consolas" w:hAnsi="Consolas" w:cstheme="majorHAnsi"/>
          <w:b/>
          <w:bCs/>
          <w:sz w:val="28"/>
          <w:szCs w:val="28"/>
        </w:rPr>
        <w:t>5.2. DA ESPECIFICAÇÃO DOS EQUIPAMENTOS, REQUISITOS E COMPATIBILIDADE COM OS SISTEMAS DE SEGURANÇA PÚBLICA</w:t>
      </w:r>
    </w:p>
    <w:p w14:paraId="3BAFE51E" w14:textId="77777777" w:rsidR="00E92551" w:rsidRDefault="00E92551" w:rsidP="00D84F3A">
      <w:pPr>
        <w:pStyle w:val="Nvel1-SemNumPreto"/>
        <w:rPr>
          <w:b w:val="0"/>
          <w:bCs w:val="0"/>
        </w:rPr>
      </w:pPr>
    </w:p>
    <w:p w14:paraId="24C595C0" w14:textId="60B2B303" w:rsidR="00D84F3A" w:rsidRPr="00D84F3A" w:rsidRDefault="00D84F3A" w:rsidP="00D84F3A">
      <w:pPr>
        <w:tabs>
          <w:tab w:val="left" w:pos="993"/>
          <w:tab w:val="left" w:pos="1568"/>
        </w:tabs>
        <w:jc w:val="both"/>
        <w:rPr>
          <w:rFonts w:ascii="Consolas" w:hAnsi="Consolas" w:cstheme="majorHAnsi"/>
          <w:sz w:val="28"/>
          <w:szCs w:val="28"/>
        </w:rPr>
      </w:pPr>
      <w:r w:rsidRPr="00D84F3A">
        <w:rPr>
          <w:rFonts w:ascii="Consolas" w:hAnsi="Consolas" w:cstheme="majorHAnsi"/>
          <w:sz w:val="28"/>
          <w:szCs w:val="28"/>
        </w:rPr>
        <w:t>5.2.1</w:t>
      </w:r>
      <w:r w:rsidR="004A0CB8">
        <w:rPr>
          <w:rFonts w:ascii="Consolas" w:hAnsi="Consolas" w:cstheme="majorHAnsi"/>
          <w:sz w:val="28"/>
          <w:szCs w:val="28"/>
        </w:rPr>
        <w:t>.</w:t>
      </w:r>
      <w:r w:rsidRPr="00D84F3A">
        <w:rPr>
          <w:rFonts w:ascii="Consolas" w:hAnsi="Consolas" w:cstheme="majorHAnsi"/>
          <w:sz w:val="28"/>
          <w:szCs w:val="28"/>
        </w:rPr>
        <w:t xml:space="preserve"> Considerando que a Administração preocupada com a melhoria contínua e que para tal se possa contribuir com maior eficiência no tocante à Segurança Pública Municipal, inserirá seu sistema de videomonitoramento, através de Termo de Convênio, ao ''Sistema Inteligente de Monitoramento criminal”, denominado </w:t>
      </w:r>
      <w:r w:rsidRPr="00D84F3A">
        <w:rPr>
          <w:rFonts w:ascii="Consolas" w:hAnsi="Consolas" w:cstheme="majorHAnsi"/>
          <w:sz w:val="28"/>
          <w:szCs w:val="28"/>
        </w:rPr>
        <w:lastRenderedPageBreak/>
        <w:t>“DETECTA” da Secretaria de Segurança Pública do Estado de São Paulo, de acordo com necessidade da Administração, os equipamentos e softwares que serão instalados para atendimento ao objeto deverão obrigatoriamente possuir compatibilidade com os sistemas ora em tela, quando da inserção através de Termo de Convênio.</w:t>
      </w:r>
    </w:p>
    <w:p w14:paraId="68E7EEEB" w14:textId="77777777" w:rsidR="00D84F3A" w:rsidRPr="00D84F3A" w:rsidRDefault="00D84F3A" w:rsidP="00D84F3A">
      <w:pPr>
        <w:pStyle w:val="Nvel1-SemNumPreto"/>
        <w:rPr>
          <w:b w:val="0"/>
          <w:bCs w:val="0"/>
        </w:rPr>
      </w:pPr>
    </w:p>
    <w:p w14:paraId="431213D6" w14:textId="5FEB8B05" w:rsidR="00D84F3A" w:rsidRPr="00D84F3A" w:rsidRDefault="00D84F3A" w:rsidP="00D84F3A">
      <w:pPr>
        <w:jc w:val="both"/>
        <w:rPr>
          <w:rFonts w:ascii="Consolas" w:hAnsi="Consolas" w:cstheme="majorHAnsi"/>
          <w:b/>
          <w:bCs/>
          <w:sz w:val="28"/>
          <w:szCs w:val="28"/>
        </w:rPr>
      </w:pPr>
      <w:r w:rsidRPr="00D84F3A">
        <w:rPr>
          <w:rFonts w:ascii="Consolas" w:hAnsi="Consolas" w:cstheme="majorHAnsi"/>
          <w:b/>
          <w:bCs/>
          <w:sz w:val="28"/>
          <w:szCs w:val="28"/>
        </w:rPr>
        <w:t>5.3</w:t>
      </w:r>
      <w:r w:rsidR="004A0CB8">
        <w:rPr>
          <w:rFonts w:ascii="Consolas" w:hAnsi="Consolas" w:cstheme="majorHAnsi"/>
          <w:b/>
          <w:bCs/>
          <w:sz w:val="28"/>
          <w:szCs w:val="28"/>
        </w:rPr>
        <w:t>.</w:t>
      </w:r>
      <w:r w:rsidRPr="00D84F3A">
        <w:rPr>
          <w:rFonts w:ascii="Consolas" w:hAnsi="Consolas" w:cstheme="majorHAnsi"/>
          <w:b/>
          <w:bCs/>
          <w:sz w:val="28"/>
          <w:szCs w:val="28"/>
        </w:rPr>
        <w:t xml:space="preserve"> A SOLUÇÃO</w:t>
      </w:r>
      <w:r w:rsidRPr="00D84F3A">
        <w:rPr>
          <w:rFonts w:ascii="Consolas" w:hAnsi="Consolas" w:cstheme="majorHAnsi"/>
          <w:b/>
          <w:bCs/>
          <w:sz w:val="28"/>
          <w:szCs w:val="28"/>
        </w:rPr>
        <w:tab/>
        <w:t>NO</w:t>
      </w:r>
      <w:r w:rsidRPr="00D84F3A">
        <w:rPr>
          <w:rFonts w:ascii="Consolas" w:hAnsi="Consolas" w:cstheme="majorHAnsi"/>
          <w:b/>
          <w:bCs/>
          <w:sz w:val="28"/>
          <w:szCs w:val="28"/>
        </w:rPr>
        <w:tab/>
        <w:t>PONTO</w:t>
      </w:r>
      <w:r w:rsidRPr="00D84F3A">
        <w:rPr>
          <w:rFonts w:ascii="Consolas" w:hAnsi="Consolas" w:cstheme="majorHAnsi"/>
          <w:b/>
          <w:bCs/>
          <w:sz w:val="28"/>
          <w:szCs w:val="28"/>
        </w:rPr>
        <w:tab/>
        <w:t xml:space="preserve"> DE</w:t>
      </w:r>
      <w:r w:rsidRPr="00D84F3A">
        <w:rPr>
          <w:rFonts w:ascii="Consolas" w:hAnsi="Consolas" w:cstheme="majorHAnsi"/>
          <w:b/>
          <w:bCs/>
          <w:sz w:val="28"/>
          <w:szCs w:val="28"/>
        </w:rPr>
        <w:tab/>
        <w:t>VIDEOMONITORAMENTO</w:t>
      </w:r>
      <w:r w:rsidRPr="00D84F3A">
        <w:rPr>
          <w:rFonts w:ascii="Consolas" w:hAnsi="Consolas" w:cstheme="majorHAnsi"/>
          <w:b/>
          <w:bCs/>
          <w:sz w:val="28"/>
          <w:szCs w:val="28"/>
        </w:rPr>
        <w:tab/>
        <w:t>A SER INTEGRADO AOS SISTEMAS DESCRITOS ACIMA DEVERÁ:</w:t>
      </w:r>
    </w:p>
    <w:p w14:paraId="767428F5" w14:textId="77777777" w:rsidR="00D84F3A" w:rsidRPr="00D84F3A" w:rsidRDefault="00D84F3A" w:rsidP="00D84F3A">
      <w:pPr>
        <w:pStyle w:val="Corpodetexto"/>
        <w:spacing w:after="0"/>
        <w:jc w:val="both"/>
        <w:rPr>
          <w:rFonts w:ascii="Consolas" w:hAnsi="Consolas" w:cstheme="majorHAnsi"/>
          <w:b/>
          <w:sz w:val="28"/>
          <w:szCs w:val="28"/>
        </w:rPr>
      </w:pPr>
    </w:p>
    <w:p w14:paraId="6154341D" w14:textId="65B9BCA2" w:rsidR="00D84F3A" w:rsidRPr="00D84F3A" w:rsidRDefault="00D84F3A" w:rsidP="00D84F3A">
      <w:pPr>
        <w:widowControl w:val="0"/>
        <w:tabs>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5</w:t>
      </w:r>
      <w:r w:rsidR="004A0CB8">
        <w:rPr>
          <w:rFonts w:ascii="Consolas" w:hAnsi="Consolas" w:cstheme="majorHAnsi"/>
          <w:sz w:val="28"/>
          <w:szCs w:val="28"/>
        </w:rPr>
        <w:t>.</w:t>
      </w:r>
      <w:r>
        <w:rPr>
          <w:rFonts w:ascii="Consolas" w:hAnsi="Consolas" w:cstheme="majorHAnsi"/>
          <w:sz w:val="28"/>
          <w:szCs w:val="28"/>
        </w:rPr>
        <w:t xml:space="preserve">3.1. </w:t>
      </w:r>
      <w:r w:rsidRPr="00D84F3A">
        <w:rPr>
          <w:rFonts w:ascii="Consolas" w:hAnsi="Consolas" w:cstheme="majorHAnsi"/>
          <w:sz w:val="28"/>
          <w:szCs w:val="28"/>
        </w:rPr>
        <w:t>Detectar a presença e capturar a imagem de todos os veículos que trafeguem pelos locais previamente definidos. (Veículos com e sem placa, com placa legível ou não e com a placa oculta).</w:t>
      </w:r>
    </w:p>
    <w:p w14:paraId="76603923" w14:textId="77777777" w:rsidR="00D84F3A" w:rsidRPr="00D84F3A" w:rsidRDefault="00D84F3A" w:rsidP="00D84F3A">
      <w:pPr>
        <w:pStyle w:val="PargrafodaLista"/>
        <w:tabs>
          <w:tab w:val="left" w:pos="1554"/>
        </w:tabs>
        <w:spacing w:after="0" w:line="240" w:lineRule="auto"/>
        <w:ind w:left="0"/>
        <w:rPr>
          <w:rFonts w:ascii="Consolas" w:eastAsia="NSimSun" w:hAnsi="Consolas" w:cstheme="majorHAnsi"/>
          <w:kern w:val="2"/>
          <w:sz w:val="28"/>
          <w:szCs w:val="28"/>
          <w:lang w:eastAsia="zh-CN" w:bidi="hi-IN"/>
        </w:rPr>
      </w:pPr>
    </w:p>
    <w:p w14:paraId="290AEBAB" w14:textId="3D55105A" w:rsidR="00D84F3A" w:rsidRPr="00D84F3A" w:rsidRDefault="00D84F3A" w:rsidP="00D84F3A">
      <w:pPr>
        <w:widowControl w:val="0"/>
        <w:tabs>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 xml:space="preserve">5.3.2. </w:t>
      </w:r>
      <w:r w:rsidRPr="00D84F3A">
        <w:rPr>
          <w:rFonts w:ascii="Consolas" w:hAnsi="Consolas" w:cstheme="majorHAnsi"/>
          <w:sz w:val="28"/>
          <w:szCs w:val="28"/>
        </w:rPr>
        <w:t>Capturar imagens, nas quais apareçam as respectivas placas veiculares e que permitam a identificação de características peculiares a cada automotor, tais como modelo e sinais distintivos diversos.</w:t>
      </w:r>
    </w:p>
    <w:p w14:paraId="22FFC94D" w14:textId="77777777" w:rsidR="00D84F3A" w:rsidRPr="00D84F3A" w:rsidRDefault="00D84F3A" w:rsidP="00D84F3A">
      <w:pPr>
        <w:pStyle w:val="PargrafodaLista"/>
        <w:tabs>
          <w:tab w:val="left" w:pos="851"/>
        </w:tabs>
        <w:spacing w:after="0" w:line="240" w:lineRule="auto"/>
        <w:ind w:left="0"/>
        <w:rPr>
          <w:rFonts w:ascii="Consolas" w:eastAsia="NSimSun" w:hAnsi="Consolas" w:cstheme="majorHAnsi"/>
          <w:kern w:val="2"/>
          <w:sz w:val="28"/>
          <w:szCs w:val="28"/>
          <w:lang w:eastAsia="zh-CN" w:bidi="hi-IN"/>
        </w:rPr>
      </w:pPr>
    </w:p>
    <w:p w14:paraId="49DA6211" w14:textId="2747BEEC" w:rsidR="00D84F3A"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5.3.3.</w:t>
      </w:r>
      <w:r w:rsidR="00D84F3A" w:rsidRPr="00D84F3A">
        <w:rPr>
          <w:rFonts w:ascii="Consolas" w:hAnsi="Consolas" w:cstheme="majorHAnsi"/>
          <w:sz w:val="28"/>
          <w:szCs w:val="28"/>
        </w:rPr>
        <w:t xml:space="preserve"> Caso o ponto de coleta de imagens possua capacidade de efetuar a leitura da placa, deverá enviá-las acompanhadas das imagens capturadas.</w:t>
      </w:r>
    </w:p>
    <w:p w14:paraId="20DB7A44" w14:textId="77777777" w:rsidR="004A0CB8" w:rsidRP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sz w:val="28"/>
          <w:szCs w:val="28"/>
        </w:rPr>
      </w:pPr>
    </w:p>
    <w:p w14:paraId="25C8FA5E"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A extração de caracteres alfanuméricos das placas veiculares deverá possuir um índice mínimo de 90% de leituras corretas, considerando-se imagens eleitas como legíveis.</w:t>
      </w:r>
    </w:p>
    <w:p w14:paraId="2A39BF5E" w14:textId="77777777" w:rsidR="004A0CB8" w:rsidRPr="004A0CB8" w:rsidRDefault="004A0CB8" w:rsidP="004A0CB8">
      <w:pPr>
        <w:pStyle w:val="Corpodetexto"/>
        <w:spacing w:after="0"/>
        <w:jc w:val="both"/>
        <w:rPr>
          <w:rFonts w:ascii="Consolas" w:hAnsi="Consolas" w:cstheme="majorHAnsi"/>
          <w:sz w:val="28"/>
          <w:szCs w:val="28"/>
        </w:rPr>
      </w:pPr>
    </w:p>
    <w:p w14:paraId="046F3D1D"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 xml:space="preserve">Serão consideradas imagens legíveis, aquelas cujos caracteres forem perfeitamente reconhecidos pelo olho humano, desconsiderando-se àquelas com um ou mais caracteres que suscitem dúvidas ou que sofreram interferências naturais como reflexos, efeitos </w:t>
      </w:r>
      <w:proofErr w:type="spellStart"/>
      <w:r w:rsidRPr="004A0CB8">
        <w:rPr>
          <w:rFonts w:ascii="Consolas" w:hAnsi="Consolas" w:cstheme="majorHAnsi"/>
          <w:sz w:val="28"/>
          <w:szCs w:val="28"/>
        </w:rPr>
        <w:t>glare</w:t>
      </w:r>
      <w:proofErr w:type="spellEnd"/>
      <w:r w:rsidRPr="004A0CB8">
        <w:rPr>
          <w:rFonts w:ascii="Consolas" w:hAnsi="Consolas" w:cstheme="majorHAnsi"/>
          <w:sz w:val="28"/>
          <w:szCs w:val="28"/>
        </w:rPr>
        <w:t xml:space="preserve"> ou </w:t>
      </w:r>
      <w:proofErr w:type="spellStart"/>
      <w:r w:rsidRPr="004A0CB8">
        <w:rPr>
          <w:rFonts w:ascii="Consolas" w:hAnsi="Consolas" w:cstheme="majorHAnsi"/>
          <w:sz w:val="28"/>
          <w:szCs w:val="28"/>
        </w:rPr>
        <w:t>flare</w:t>
      </w:r>
      <w:proofErr w:type="spellEnd"/>
      <w:r w:rsidRPr="004A0CB8">
        <w:rPr>
          <w:rFonts w:ascii="Consolas" w:hAnsi="Consolas" w:cstheme="majorHAnsi"/>
          <w:sz w:val="28"/>
          <w:szCs w:val="28"/>
        </w:rPr>
        <w:t xml:space="preserve"> etc.</w:t>
      </w:r>
    </w:p>
    <w:p w14:paraId="3A882B59" w14:textId="77777777" w:rsidR="004A0CB8" w:rsidRPr="004A0CB8" w:rsidRDefault="004A0CB8" w:rsidP="004A0CB8">
      <w:pPr>
        <w:pStyle w:val="Corpodetexto"/>
        <w:spacing w:after="0"/>
        <w:jc w:val="both"/>
        <w:rPr>
          <w:rFonts w:ascii="Consolas" w:hAnsi="Consolas" w:cstheme="majorHAnsi"/>
          <w:sz w:val="28"/>
          <w:szCs w:val="28"/>
        </w:rPr>
      </w:pPr>
    </w:p>
    <w:p w14:paraId="14F3B673"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A extração de caracteres alfanuméricos das placas veiculares deverá atender a todos os formatos de placas veiculares do Brasil e do Mercosul.</w:t>
      </w:r>
    </w:p>
    <w:p w14:paraId="33E65148" w14:textId="77777777"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63ABF415" w14:textId="77777777"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11F7785F" w14:textId="07381F40"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b/>
          <w:bCs/>
          <w:sz w:val="28"/>
          <w:szCs w:val="28"/>
        </w:rPr>
      </w:pPr>
      <w:r w:rsidRPr="004A0CB8">
        <w:rPr>
          <w:rFonts w:ascii="Consolas" w:hAnsi="Consolas" w:cstheme="majorHAnsi"/>
          <w:b/>
          <w:bCs/>
          <w:sz w:val="28"/>
          <w:szCs w:val="28"/>
        </w:rPr>
        <w:lastRenderedPageBreak/>
        <w:t>5.4. A INSTALAÇÃO DOS PONTOS DE VIDEOMONITORAMENTO A SEREM INTEGRADOS DEVERÃO:</w:t>
      </w:r>
    </w:p>
    <w:p w14:paraId="550B531F" w14:textId="77777777" w:rsidR="007C4801" w:rsidRPr="007C4801" w:rsidRDefault="007C4801" w:rsidP="007C4801">
      <w:pPr>
        <w:pStyle w:val="PargrafodaLista"/>
        <w:widowControl w:val="0"/>
        <w:tabs>
          <w:tab w:val="left" w:pos="851"/>
        </w:tabs>
        <w:autoSpaceDE w:val="0"/>
        <w:autoSpaceDN w:val="0"/>
        <w:spacing w:after="0" w:line="240" w:lineRule="auto"/>
        <w:ind w:left="0"/>
        <w:contextualSpacing w:val="0"/>
        <w:jc w:val="both"/>
        <w:rPr>
          <w:rFonts w:ascii="Consolas" w:hAnsi="Consolas" w:cstheme="majorHAnsi"/>
          <w:b/>
          <w:bCs/>
          <w:sz w:val="28"/>
          <w:szCs w:val="28"/>
        </w:rPr>
      </w:pPr>
    </w:p>
    <w:p w14:paraId="644B5455" w14:textId="324BE8C9" w:rsidR="007C4801" w:rsidRPr="007C4801" w:rsidRDefault="007C4801" w:rsidP="007C4801">
      <w:pPr>
        <w:pStyle w:val="Corpodetexto"/>
        <w:spacing w:after="0"/>
        <w:jc w:val="both"/>
        <w:rPr>
          <w:rFonts w:ascii="Consolas" w:hAnsi="Consolas" w:cstheme="majorHAnsi"/>
          <w:sz w:val="28"/>
          <w:szCs w:val="28"/>
        </w:rPr>
      </w:pPr>
      <w:r>
        <w:rPr>
          <w:rFonts w:ascii="Consolas" w:hAnsi="Consolas" w:cstheme="majorHAnsi"/>
          <w:sz w:val="28"/>
          <w:szCs w:val="28"/>
        </w:rPr>
        <w:t>5.</w:t>
      </w:r>
      <w:r w:rsidRPr="007C4801">
        <w:rPr>
          <w:rFonts w:ascii="Consolas" w:hAnsi="Consolas" w:cstheme="majorHAnsi"/>
          <w:sz w:val="28"/>
          <w:szCs w:val="28"/>
        </w:rPr>
        <w:t>4.1</w:t>
      </w:r>
      <w:r>
        <w:rPr>
          <w:rFonts w:ascii="Consolas" w:hAnsi="Consolas" w:cstheme="majorHAnsi"/>
          <w:sz w:val="28"/>
          <w:szCs w:val="28"/>
        </w:rPr>
        <w:t>.</w:t>
      </w:r>
      <w:r w:rsidRPr="007C4801">
        <w:rPr>
          <w:rFonts w:ascii="Consolas" w:hAnsi="Consolas" w:cstheme="majorHAnsi"/>
          <w:sz w:val="28"/>
          <w:szCs w:val="28"/>
        </w:rPr>
        <w:t xml:space="preserve"> Prever a existência de gabinete para uso externo, capaz de acomodar todos os itens necessários ao funcionamento, tais como: nobreaks, painel elétrico etc., devendo no mínimo:</w:t>
      </w:r>
    </w:p>
    <w:p w14:paraId="38EF3F95" w14:textId="77777777" w:rsidR="007C4801" w:rsidRPr="007C4801" w:rsidRDefault="007C4801" w:rsidP="007C4801">
      <w:pPr>
        <w:pStyle w:val="Corpodetexto"/>
        <w:spacing w:after="0"/>
        <w:jc w:val="both"/>
        <w:rPr>
          <w:rFonts w:ascii="Consolas" w:hAnsi="Consolas" w:cstheme="majorHAnsi"/>
          <w:sz w:val="28"/>
          <w:szCs w:val="28"/>
        </w:rPr>
      </w:pPr>
    </w:p>
    <w:p w14:paraId="4D6716E3"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Incorporar dispositivos de proteção contra surtos de energia elétrica, que minimizem os efeitos causados por descargas atmosféricas e problemas com instabilidades no fornecimento de energia pública e outros similares.</w:t>
      </w:r>
    </w:p>
    <w:p w14:paraId="06E5E18D" w14:textId="77777777" w:rsidR="007C4801" w:rsidRPr="007C4801" w:rsidRDefault="007C4801" w:rsidP="007C4801">
      <w:pPr>
        <w:pStyle w:val="PargrafodaLista"/>
        <w:tabs>
          <w:tab w:val="left" w:pos="0"/>
          <w:tab w:val="left" w:pos="284"/>
        </w:tabs>
        <w:spacing w:after="0" w:line="240" w:lineRule="auto"/>
        <w:ind w:left="0"/>
        <w:rPr>
          <w:rFonts w:ascii="Consolas" w:eastAsia="NSimSun" w:hAnsi="Consolas" w:cstheme="majorHAnsi"/>
          <w:kern w:val="2"/>
          <w:sz w:val="28"/>
          <w:szCs w:val="28"/>
          <w:lang w:eastAsia="zh-CN" w:bidi="hi-IN"/>
        </w:rPr>
      </w:pPr>
    </w:p>
    <w:p w14:paraId="3C0AA4F5"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Incorporar sistema de energia alternativa, que permita o mínimo de 10 minutos de funcionamento em caso de parada de energia.</w:t>
      </w:r>
    </w:p>
    <w:p w14:paraId="7F671075" w14:textId="77777777" w:rsidR="007C4801" w:rsidRPr="007C4801" w:rsidRDefault="007C4801" w:rsidP="007C4801">
      <w:pPr>
        <w:pStyle w:val="Corpodetexto"/>
        <w:tabs>
          <w:tab w:val="left" w:pos="0"/>
          <w:tab w:val="left" w:pos="284"/>
        </w:tabs>
        <w:spacing w:after="0"/>
        <w:jc w:val="both"/>
        <w:rPr>
          <w:rFonts w:ascii="Consolas" w:hAnsi="Consolas" w:cstheme="majorHAnsi"/>
          <w:sz w:val="28"/>
          <w:szCs w:val="28"/>
        </w:rPr>
      </w:pPr>
    </w:p>
    <w:p w14:paraId="2FEF6752"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Possuir painel para conexões elétricas para funcionamento em 110 V ou 220 V.</w:t>
      </w:r>
    </w:p>
    <w:p w14:paraId="0E5B705C" w14:textId="77777777" w:rsidR="007C4801" w:rsidRPr="007C4801" w:rsidRDefault="007C4801" w:rsidP="007C4801">
      <w:pPr>
        <w:pStyle w:val="PargrafodaLista"/>
        <w:tabs>
          <w:tab w:val="left" w:pos="142"/>
        </w:tabs>
        <w:spacing w:after="0" w:line="240" w:lineRule="auto"/>
        <w:ind w:left="0"/>
        <w:rPr>
          <w:rFonts w:ascii="Consolas" w:eastAsia="NSimSun" w:hAnsi="Consolas" w:cstheme="majorHAnsi"/>
          <w:kern w:val="2"/>
          <w:sz w:val="28"/>
          <w:szCs w:val="28"/>
          <w:lang w:eastAsia="zh-CN" w:bidi="hi-IN"/>
        </w:rPr>
      </w:pPr>
    </w:p>
    <w:p w14:paraId="64F23C68" w14:textId="6840A0A6" w:rsidR="007C4801" w:rsidRPr="007C4801" w:rsidRDefault="007C4801" w:rsidP="007C4801">
      <w:pPr>
        <w:widowControl w:val="0"/>
        <w:tabs>
          <w:tab w:val="left" w:pos="0"/>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5.4.2.</w:t>
      </w:r>
      <w:r w:rsidRPr="007C4801">
        <w:rPr>
          <w:rFonts w:ascii="Consolas" w:hAnsi="Consolas" w:cstheme="majorHAnsi"/>
          <w:sz w:val="28"/>
          <w:szCs w:val="28"/>
        </w:rPr>
        <w:t xml:space="preserve"> Funcionar no período noturno utilizando-se </w:t>
      </w:r>
      <w:proofErr w:type="gramStart"/>
      <w:r w:rsidRPr="007C4801">
        <w:rPr>
          <w:rFonts w:ascii="Consolas" w:hAnsi="Consolas" w:cstheme="majorHAnsi"/>
          <w:sz w:val="28"/>
          <w:szCs w:val="28"/>
        </w:rPr>
        <w:t>de  que</w:t>
      </w:r>
      <w:proofErr w:type="gramEnd"/>
      <w:r w:rsidRPr="007C4801">
        <w:rPr>
          <w:rFonts w:ascii="Consolas" w:hAnsi="Consolas" w:cstheme="majorHAnsi"/>
          <w:sz w:val="28"/>
          <w:szCs w:val="28"/>
        </w:rPr>
        <w:t xml:space="preserve"> não ofusque os olhos e consequentemente não denunciando o local físico onde está sendo efetuada a leitura das placas.</w:t>
      </w:r>
    </w:p>
    <w:p w14:paraId="3C044A75"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0BA93AD5" w14:textId="018B1EB9" w:rsidR="007C4801" w:rsidRPr="007C4801" w:rsidRDefault="007C4801" w:rsidP="007C4801">
      <w:pPr>
        <w:pStyle w:val="PargrafodaLista"/>
        <w:widowControl w:val="0"/>
        <w:tabs>
          <w:tab w:val="left" w:pos="142"/>
          <w:tab w:val="left" w:pos="567"/>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5.4.3.</w:t>
      </w:r>
      <w:r w:rsidRPr="007C4801">
        <w:rPr>
          <w:rFonts w:ascii="Consolas" w:hAnsi="Consolas" w:cstheme="majorHAnsi"/>
          <w:sz w:val="28"/>
          <w:szCs w:val="28"/>
        </w:rPr>
        <w:t xml:space="preserve"> Disponibilizar software com interface gráfica que possibilite as configurações das câmeras </w:t>
      </w:r>
      <w:proofErr w:type="gramStart"/>
      <w:r w:rsidRPr="007C4801">
        <w:rPr>
          <w:rFonts w:ascii="Consolas" w:hAnsi="Consolas" w:cstheme="majorHAnsi"/>
          <w:sz w:val="28"/>
          <w:szCs w:val="28"/>
        </w:rPr>
        <w:t>e .</w:t>
      </w:r>
      <w:proofErr w:type="gramEnd"/>
    </w:p>
    <w:p w14:paraId="7642A610"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75E9A5DA" w14:textId="18B36D56" w:rsidR="007C4801" w:rsidRPr="007C4801" w:rsidRDefault="007C4801" w:rsidP="007C4801">
      <w:pPr>
        <w:pStyle w:val="PargrafodaLista"/>
        <w:widowControl w:val="0"/>
        <w:tabs>
          <w:tab w:val="left" w:pos="142"/>
          <w:tab w:val="left" w:pos="426"/>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5.4.4.</w:t>
      </w:r>
      <w:r w:rsidRPr="007C4801">
        <w:rPr>
          <w:rFonts w:ascii="Consolas" w:hAnsi="Consolas" w:cstheme="majorHAnsi"/>
          <w:sz w:val="28"/>
          <w:szCs w:val="28"/>
        </w:rPr>
        <w:t xml:space="preserve"> O ponto OCR deve ser fornecido com todas as licenças legalizadas de sistema operacional e de outros softwares necessários para seu funcionamento.</w:t>
      </w:r>
    </w:p>
    <w:p w14:paraId="1F8C87B8"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6D3F6A7E" w14:textId="7AC8A58B"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5.4.5.</w:t>
      </w:r>
      <w:r w:rsidRPr="007C4801">
        <w:rPr>
          <w:rFonts w:ascii="Consolas" w:hAnsi="Consolas" w:cstheme="majorHAnsi"/>
          <w:sz w:val="28"/>
          <w:szCs w:val="28"/>
        </w:rPr>
        <w:t xml:space="preserve"> A proponente deverá instalar e configurar todos os módulos da solução ofertada dentro das premissas exigidas pela própria solução e que garantam seu perfeito funcionamento e integração.</w:t>
      </w:r>
    </w:p>
    <w:p w14:paraId="48FF4B1A" w14:textId="77777777" w:rsid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hAnsi="Consolas" w:cstheme="majorHAnsi"/>
          <w:sz w:val="28"/>
          <w:szCs w:val="28"/>
        </w:rPr>
      </w:pPr>
    </w:p>
    <w:p w14:paraId="5E2DEBAB" w14:textId="79646637"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5.4.6.</w:t>
      </w:r>
      <w:r w:rsidRPr="007C4801">
        <w:rPr>
          <w:rFonts w:ascii="Consolas" w:hAnsi="Consolas" w:cstheme="majorHAnsi"/>
          <w:sz w:val="28"/>
          <w:szCs w:val="28"/>
        </w:rPr>
        <w:t xml:space="preserve"> Deverá ser previsto pela Proponente, a instalação das câmeras de forma que um veículo não esteja visualmente encoberto por outro no momento da captura das imagens.</w:t>
      </w:r>
    </w:p>
    <w:p w14:paraId="22B6E613" w14:textId="77777777" w:rsidR="007C4801" w:rsidRPr="007C4801" w:rsidRDefault="007C4801" w:rsidP="007C4801">
      <w:pPr>
        <w:pStyle w:val="PargrafodaLista"/>
        <w:rPr>
          <w:rFonts w:ascii="Consolas" w:eastAsia="NSimSun" w:hAnsi="Consolas" w:cstheme="majorHAnsi"/>
          <w:kern w:val="2"/>
          <w:sz w:val="28"/>
          <w:szCs w:val="28"/>
          <w:lang w:eastAsia="zh-CN" w:bidi="hi-IN"/>
        </w:rPr>
      </w:pPr>
    </w:p>
    <w:p w14:paraId="5DA53068" w14:textId="798DD8C9"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eastAsia="NSimSun" w:hAnsi="Consolas" w:cstheme="majorHAnsi"/>
          <w:kern w:val="2"/>
          <w:sz w:val="28"/>
          <w:szCs w:val="28"/>
          <w:lang w:eastAsia="zh-CN" w:bidi="hi-IN"/>
        </w:rPr>
        <w:lastRenderedPageBreak/>
        <w:t xml:space="preserve">5.4.7. </w:t>
      </w:r>
      <w:r w:rsidRPr="007C4801">
        <w:rPr>
          <w:rFonts w:ascii="Consolas" w:eastAsia="NSimSun" w:hAnsi="Consolas" w:cstheme="majorHAnsi"/>
          <w:kern w:val="2"/>
          <w:sz w:val="28"/>
          <w:szCs w:val="28"/>
          <w:lang w:eastAsia="zh-CN" w:bidi="hi-IN"/>
        </w:rPr>
        <w:t xml:space="preserve">Será de inteira e exclusiva responsabilidade da proponente a contratação, disponibilização, manutenção e custeio do link de internet necessário ao pleno funcionamento, operação e transmissão das imagens oriundas das câmeras IP integrantes do sistema de videomonitoramento, não cabendo ao </w:t>
      </w:r>
      <w:r w:rsidR="00850426" w:rsidRPr="008540EB">
        <w:rPr>
          <w:rFonts w:ascii="Consolas" w:hAnsi="Consolas" w:cs="Arial"/>
          <w:sz w:val="28"/>
          <w:szCs w:val="28"/>
        </w:rPr>
        <w:t>contratante</w:t>
      </w:r>
      <w:r w:rsidRPr="007C4801">
        <w:rPr>
          <w:rFonts w:ascii="Consolas" w:eastAsia="NSimSun" w:hAnsi="Consolas" w:cstheme="majorHAnsi"/>
          <w:kern w:val="2"/>
          <w:sz w:val="28"/>
          <w:szCs w:val="28"/>
          <w:lang w:eastAsia="zh-CN" w:bidi="hi-IN"/>
        </w:rPr>
        <w:t xml:space="preserve"> qualquer ônus ou obrigação correlata.</w:t>
      </w:r>
    </w:p>
    <w:p w14:paraId="253EE6E4"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792C7BE3" w14:textId="4201759D"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5.4.8.</w:t>
      </w:r>
      <w:r w:rsidRPr="007C4801">
        <w:rPr>
          <w:rFonts w:ascii="Consolas" w:hAnsi="Consolas" w:cstheme="majorHAnsi"/>
          <w:sz w:val="28"/>
          <w:szCs w:val="28"/>
        </w:rPr>
        <w:t xml:space="preserve"> Serão responsabilidades d</w:t>
      </w:r>
      <w:r w:rsidR="00850426">
        <w:rPr>
          <w:rFonts w:ascii="Consolas" w:hAnsi="Consolas" w:cstheme="majorHAnsi"/>
          <w:sz w:val="28"/>
          <w:szCs w:val="28"/>
        </w:rPr>
        <w:t>o</w:t>
      </w:r>
      <w:r w:rsidRPr="007C4801">
        <w:rPr>
          <w:rFonts w:ascii="Consolas" w:hAnsi="Consolas" w:cstheme="majorHAnsi"/>
          <w:sz w:val="28"/>
          <w:szCs w:val="28"/>
        </w:rPr>
        <w:t xml:space="preserve"> </w:t>
      </w:r>
      <w:r w:rsidR="00850426" w:rsidRPr="008540EB">
        <w:rPr>
          <w:rFonts w:ascii="Consolas" w:hAnsi="Consolas" w:cs="Arial"/>
          <w:sz w:val="28"/>
          <w:szCs w:val="28"/>
        </w:rPr>
        <w:t>contratante</w:t>
      </w:r>
      <w:r w:rsidRPr="007C4801">
        <w:rPr>
          <w:rFonts w:ascii="Consolas" w:hAnsi="Consolas" w:cstheme="majorHAnsi"/>
          <w:sz w:val="28"/>
          <w:szCs w:val="28"/>
        </w:rPr>
        <w:t>:</w:t>
      </w:r>
    </w:p>
    <w:p w14:paraId="3A99A31C" w14:textId="77777777" w:rsidR="007C4801" w:rsidRPr="007C4801" w:rsidRDefault="007C4801" w:rsidP="007C4801">
      <w:pPr>
        <w:pStyle w:val="Corpodetexto"/>
        <w:tabs>
          <w:tab w:val="left" w:pos="142"/>
        </w:tabs>
        <w:spacing w:after="0"/>
        <w:jc w:val="both"/>
        <w:rPr>
          <w:rFonts w:ascii="Consolas" w:hAnsi="Consolas" w:cstheme="majorHAnsi"/>
          <w:sz w:val="28"/>
          <w:szCs w:val="28"/>
          <w:highlight w:val="yellow"/>
        </w:rPr>
      </w:pPr>
    </w:p>
    <w:p w14:paraId="33133586" w14:textId="77777777"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O pagamento dos valores mensais referentes ao consumo de energia elétrica do ponto de coleta de imagens junto à concessionária local.</w:t>
      </w:r>
    </w:p>
    <w:p w14:paraId="02F9330B" w14:textId="77777777" w:rsidR="007C4801" w:rsidRPr="007C4801" w:rsidRDefault="007C4801" w:rsidP="007C4801">
      <w:pPr>
        <w:pStyle w:val="Corpodetexto"/>
        <w:tabs>
          <w:tab w:val="left" w:pos="142"/>
          <w:tab w:val="left" w:pos="284"/>
        </w:tabs>
        <w:spacing w:after="0"/>
        <w:jc w:val="both"/>
        <w:rPr>
          <w:rFonts w:ascii="Consolas" w:hAnsi="Consolas" w:cstheme="majorHAnsi"/>
          <w:sz w:val="28"/>
          <w:szCs w:val="28"/>
        </w:rPr>
      </w:pPr>
    </w:p>
    <w:p w14:paraId="2D27ECE9" w14:textId="77777777"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 xml:space="preserve">Todas as adequações necessárias ou exigidas por órgãos oficiais, concessionárias, </w:t>
      </w:r>
      <w:proofErr w:type="spellStart"/>
      <w:r w:rsidRPr="007C4801">
        <w:rPr>
          <w:rFonts w:ascii="Consolas" w:hAnsi="Consolas" w:cstheme="majorHAnsi"/>
          <w:sz w:val="28"/>
          <w:szCs w:val="28"/>
        </w:rPr>
        <w:t>DERs</w:t>
      </w:r>
      <w:proofErr w:type="spellEnd"/>
      <w:r w:rsidRPr="007C4801">
        <w:rPr>
          <w:rFonts w:ascii="Consolas" w:hAnsi="Consolas" w:cstheme="majorHAnsi"/>
          <w:sz w:val="28"/>
          <w:szCs w:val="28"/>
        </w:rPr>
        <w:t>, entre outros, relacionados à segurança no local do ponto de coleta de imagens, incluindo instalação de defensas, tachões, sinalização horizontal e vertical etc.</w:t>
      </w:r>
    </w:p>
    <w:p w14:paraId="6FB87E29" w14:textId="77777777" w:rsidR="007C4801" w:rsidRPr="007C4801" w:rsidRDefault="007C4801" w:rsidP="007C4801">
      <w:pPr>
        <w:pStyle w:val="Corpodetexto"/>
        <w:tabs>
          <w:tab w:val="left" w:pos="142"/>
          <w:tab w:val="left" w:pos="284"/>
        </w:tabs>
        <w:spacing w:after="0"/>
        <w:jc w:val="both"/>
        <w:rPr>
          <w:rFonts w:ascii="Consolas" w:hAnsi="Consolas" w:cstheme="majorHAnsi"/>
          <w:sz w:val="28"/>
          <w:szCs w:val="28"/>
        </w:rPr>
      </w:pPr>
    </w:p>
    <w:p w14:paraId="13CCE1BC" w14:textId="4E74159F"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O projeto de ligação elétrica, assim como a solicitação de ligação para os pontos de coleta é de responsabilidade d</w:t>
      </w:r>
      <w:r w:rsidR="00850426">
        <w:rPr>
          <w:rFonts w:ascii="Consolas" w:hAnsi="Consolas" w:cstheme="majorHAnsi"/>
          <w:sz w:val="28"/>
          <w:szCs w:val="28"/>
        </w:rPr>
        <w:t>o</w:t>
      </w:r>
      <w:r w:rsidRPr="007C4801">
        <w:rPr>
          <w:rFonts w:ascii="Consolas" w:hAnsi="Consolas" w:cstheme="majorHAnsi"/>
          <w:sz w:val="28"/>
          <w:szCs w:val="28"/>
        </w:rPr>
        <w:t xml:space="preserve"> </w:t>
      </w:r>
      <w:r w:rsidR="00850426" w:rsidRPr="008540EB">
        <w:rPr>
          <w:rFonts w:ascii="Consolas" w:hAnsi="Consolas" w:cs="Arial"/>
          <w:sz w:val="28"/>
          <w:szCs w:val="28"/>
        </w:rPr>
        <w:t>contratante</w:t>
      </w:r>
      <w:r w:rsidRPr="007C4801">
        <w:rPr>
          <w:rFonts w:ascii="Consolas" w:hAnsi="Consolas" w:cstheme="majorHAnsi"/>
          <w:sz w:val="28"/>
          <w:szCs w:val="28"/>
        </w:rPr>
        <w:t xml:space="preserve">, mas sendo o fornecimento e instalação do medidor padrão de responsabilidade da </w:t>
      </w:r>
      <w:r w:rsidR="00850426">
        <w:rPr>
          <w:rFonts w:ascii="Consolas" w:hAnsi="Consolas" w:cstheme="majorHAnsi"/>
          <w:sz w:val="28"/>
          <w:szCs w:val="28"/>
        </w:rPr>
        <w:t>contratada</w:t>
      </w:r>
      <w:r w:rsidRPr="007C4801">
        <w:rPr>
          <w:rFonts w:ascii="Consolas" w:hAnsi="Consolas" w:cstheme="majorHAnsi"/>
          <w:sz w:val="28"/>
          <w:szCs w:val="28"/>
        </w:rPr>
        <w:t>, executado por profissional devidamente credenciado em órgão de classe certificado em conformidade com as normas aplicáveis ao setor quando de sua execução.</w:t>
      </w:r>
    </w:p>
    <w:p w14:paraId="1BD9837D" w14:textId="50E281D5" w:rsidR="007C4801" w:rsidRPr="004A0CB8" w:rsidRDefault="007C4801" w:rsidP="007C4801">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b/>
          <w:bCs/>
          <w:kern w:val="2"/>
          <w:sz w:val="28"/>
          <w:szCs w:val="28"/>
          <w:lang w:eastAsia="zh-CN" w:bidi="hi-IN"/>
        </w:rPr>
      </w:pPr>
    </w:p>
    <w:p w14:paraId="2E49ECA2" w14:textId="5064027F" w:rsidR="00D84F3A" w:rsidRDefault="007C4801" w:rsidP="007C4801">
      <w:pPr>
        <w:pStyle w:val="Nvel1-SemNumPreto"/>
      </w:pPr>
      <w:r>
        <w:t xml:space="preserve">5.5. </w:t>
      </w:r>
      <w:r w:rsidRPr="007C4801">
        <w:t>A SOLUÇÃO DE SOFTWARE DEVERÁ</w:t>
      </w:r>
    </w:p>
    <w:p w14:paraId="1D06A05A" w14:textId="77777777" w:rsidR="007C4801" w:rsidRPr="007C4801" w:rsidRDefault="007C4801" w:rsidP="007C4801">
      <w:pPr>
        <w:pStyle w:val="Nvel1-SemNumPreto"/>
      </w:pPr>
    </w:p>
    <w:p w14:paraId="5888AAF2" w14:textId="3423DAE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w:t>
      </w:r>
      <w:r w:rsidR="007C4801" w:rsidRPr="007C4801">
        <w:rPr>
          <w:rFonts w:ascii="Consolas" w:hAnsi="Consolas" w:cstheme="majorHAnsi"/>
          <w:sz w:val="28"/>
          <w:szCs w:val="28"/>
        </w:rPr>
        <w:t xml:space="preserve"> Possuir interface baseada em HTML5;</w:t>
      </w:r>
    </w:p>
    <w:p w14:paraId="0E47C3E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E12F7BC" w14:textId="64F1B5A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5.5.2. </w:t>
      </w:r>
      <w:r w:rsidR="007C4801" w:rsidRPr="007C4801">
        <w:rPr>
          <w:rFonts w:ascii="Consolas" w:hAnsi="Consolas" w:cstheme="majorHAnsi"/>
          <w:sz w:val="28"/>
          <w:szCs w:val="28"/>
        </w:rPr>
        <w:t>Permitir operações com câmeras IP ́s nativas e câmeras digitais IP simultaneamente que estejam conectadas à rede TCP/IP diretamente ou através de NVR;</w:t>
      </w:r>
    </w:p>
    <w:p w14:paraId="5803643D" w14:textId="77777777" w:rsidR="00EB3380"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8B69768" w14:textId="576C32C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w:t>
      </w:r>
      <w:r w:rsidR="007C4801" w:rsidRPr="007C4801">
        <w:rPr>
          <w:rFonts w:ascii="Consolas" w:hAnsi="Consolas" w:cstheme="majorHAnsi"/>
          <w:sz w:val="28"/>
          <w:szCs w:val="28"/>
        </w:rPr>
        <w:t xml:space="preserve"> Compatível com qualquer equipamento que possua protocolo RTSP e</w:t>
      </w:r>
    </w:p>
    <w:p w14:paraId="06A31965"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DB156B" w14:textId="3F59CA3A" w:rsidR="007C4801" w:rsidRPr="007C4801" w:rsidRDefault="007C4801" w:rsidP="00EB3380">
      <w:pPr>
        <w:pStyle w:val="PargrafodaLista"/>
        <w:widowControl w:val="0"/>
        <w:numPr>
          <w:ilvl w:val="2"/>
          <w:numId w:val="49"/>
        </w:numPr>
        <w:tabs>
          <w:tab w:val="left" w:pos="284"/>
        </w:tabs>
        <w:autoSpaceDE w:val="0"/>
        <w:autoSpaceDN w:val="0"/>
        <w:spacing w:after="0" w:line="240" w:lineRule="auto"/>
        <w:contextualSpacing w:val="0"/>
        <w:jc w:val="both"/>
        <w:rPr>
          <w:rFonts w:ascii="Consolas" w:hAnsi="Consolas" w:cstheme="majorHAnsi"/>
          <w:sz w:val="28"/>
          <w:szCs w:val="28"/>
        </w:rPr>
      </w:pPr>
      <w:r w:rsidRPr="007C4801">
        <w:rPr>
          <w:rFonts w:ascii="Consolas" w:hAnsi="Consolas" w:cstheme="majorHAnsi"/>
          <w:sz w:val="28"/>
          <w:szCs w:val="28"/>
        </w:rPr>
        <w:t>RTMP com Codec H.264 e suporte ao protocolo IPv4;</w:t>
      </w:r>
    </w:p>
    <w:p w14:paraId="72D1A341" w14:textId="76A0F328"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5.5.5.</w:t>
      </w:r>
      <w:r w:rsidR="007C4801" w:rsidRPr="007C4801">
        <w:rPr>
          <w:rFonts w:ascii="Consolas" w:hAnsi="Consolas" w:cstheme="majorHAnsi"/>
          <w:sz w:val="28"/>
          <w:szCs w:val="28"/>
        </w:rPr>
        <w:t xml:space="preserve"> Permitir operações simultâneas como gravação, reprodução de vídeo, configuração do sistema, monitoramento ao vivo, consulta de eventos, pesquisa de imagens, de forma que a execução de uma operação não afete na execução da outra;</w:t>
      </w:r>
    </w:p>
    <w:p w14:paraId="7C34DC60"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F70D857" w14:textId="66E3AA8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5.5.6.</w:t>
      </w:r>
      <w:r w:rsidR="007C4801" w:rsidRPr="007C4801">
        <w:rPr>
          <w:rFonts w:ascii="Consolas" w:hAnsi="Consolas" w:cstheme="majorHAnsi"/>
          <w:sz w:val="28"/>
          <w:szCs w:val="28"/>
        </w:rPr>
        <w:t xml:space="preserve"> Permitir visualizar câmeras digitais IP de NVR ́s integrados ao sistema e câmeras IP ́s em conjunto ou separadas nos mesmos mosaicos;</w:t>
      </w:r>
    </w:p>
    <w:p w14:paraId="6C5A045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72878D1" w14:textId="3A40EDD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5.5.7.</w:t>
      </w:r>
      <w:r w:rsidR="007C4801" w:rsidRPr="007C4801">
        <w:rPr>
          <w:rFonts w:ascii="Consolas" w:hAnsi="Consolas" w:cstheme="majorHAnsi"/>
          <w:sz w:val="28"/>
          <w:szCs w:val="28"/>
        </w:rPr>
        <w:t xml:space="preserve"> Permitir bloqueio de contas de usuários do sistema;</w:t>
      </w:r>
    </w:p>
    <w:p w14:paraId="3E74AAC6"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6AFC377" w14:textId="31C74C96"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5.5.8.</w:t>
      </w:r>
      <w:r w:rsidR="007C4801" w:rsidRPr="007C4801">
        <w:rPr>
          <w:rFonts w:ascii="Consolas" w:hAnsi="Consolas" w:cstheme="majorHAnsi"/>
          <w:sz w:val="28"/>
          <w:szCs w:val="28"/>
        </w:rPr>
        <w:t xml:space="preserve"> Suporte ao fuso horário;</w:t>
      </w:r>
    </w:p>
    <w:p w14:paraId="4C9849A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EA8864" w14:textId="40C3CE0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5.5.9.</w:t>
      </w:r>
      <w:r w:rsidR="007C4801" w:rsidRPr="007C4801">
        <w:rPr>
          <w:rFonts w:ascii="Consolas" w:hAnsi="Consolas" w:cstheme="majorHAnsi"/>
          <w:sz w:val="28"/>
          <w:szCs w:val="28"/>
        </w:rPr>
        <w:t xml:space="preserve"> Suportar velocidade de gravação e visualização ao vivo de 30 FPS ou mais por câmera dependente única e exclusivamente do hardware da câmera;</w:t>
      </w:r>
    </w:p>
    <w:p w14:paraId="342B10F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37F4E34" w14:textId="52B05C1B"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5.5.10.</w:t>
      </w:r>
      <w:r w:rsidR="007C4801" w:rsidRPr="007C4801">
        <w:rPr>
          <w:rFonts w:ascii="Consolas" w:hAnsi="Consolas" w:cstheme="majorHAnsi"/>
          <w:sz w:val="28"/>
          <w:szCs w:val="28"/>
        </w:rPr>
        <w:t xml:space="preserve"> Não possuir limite de câmeras instaladas;</w:t>
      </w:r>
    </w:p>
    <w:p w14:paraId="65566CC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5E7ED9F" w14:textId="018BC79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5.5.11.</w:t>
      </w:r>
      <w:r w:rsidR="007C4801" w:rsidRPr="007C4801">
        <w:rPr>
          <w:rFonts w:ascii="Consolas" w:hAnsi="Consolas" w:cstheme="majorHAnsi"/>
          <w:sz w:val="28"/>
          <w:szCs w:val="28"/>
        </w:rPr>
        <w:t xml:space="preserve"> Suportar monitoramento ao vivo de ilimitadas câmeras de monitoramento em um ou mais monitores e com diversos estilos de tela;</w:t>
      </w:r>
    </w:p>
    <w:p w14:paraId="41BF916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D93A03D" w14:textId="21267F74"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5.5.12. </w:t>
      </w:r>
      <w:r w:rsidR="007C4801" w:rsidRPr="007C4801">
        <w:rPr>
          <w:rFonts w:ascii="Consolas" w:hAnsi="Consolas" w:cstheme="majorHAnsi"/>
          <w:sz w:val="28"/>
          <w:szCs w:val="28"/>
        </w:rPr>
        <w:t>Possui mosaico automatizado de modo que o sistema ajustará o formato de visualização da tela automaticamente;</w:t>
      </w:r>
    </w:p>
    <w:p w14:paraId="3E02E54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37715D6" w14:textId="551A8415"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5.5.13.</w:t>
      </w:r>
      <w:r w:rsidR="007C4801" w:rsidRPr="007C4801">
        <w:rPr>
          <w:rFonts w:ascii="Consolas" w:hAnsi="Consolas" w:cstheme="majorHAnsi"/>
          <w:sz w:val="28"/>
          <w:szCs w:val="28"/>
        </w:rPr>
        <w:t xml:space="preserve"> Criação de mosaicos para visualização de até seis câmeras em smartphone, até nove câmeras em tablets e dezesseis câmeras em computadores e notebooks, sem limite de mosaicos a serem criados;</w:t>
      </w:r>
    </w:p>
    <w:p w14:paraId="32B4A14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A8D65C4" w14:textId="5FF2A55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5.5.14.</w:t>
      </w:r>
      <w:r w:rsidR="007C4801" w:rsidRPr="007C4801">
        <w:rPr>
          <w:rFonts w:ascii="Consolas" w:hAnsi="Consolas" w:cstheme="majorHAnsi"/>
          <w:sz w:val="28"/>
          <w:szCs w:val="28"/>
        </w:rPr>
        <w:t xml:space="preserve"> Permitir a criação de rondas com os mosaicos com o tempo podendo ser personalizado pelo </w:t>
      </w:r>
      <w:r w:rsidR="00850426" w:rsidRPr="008540EB">
        <w:rPr>
          <w:rFonts w:ascii="Consolas" w:hAnsi="Consolas" w:cs="Arial"/>
          <w:sz w:val="28"/>
          <w:szCs w:val="28"/>
        </w:rPr>
        <w:t>contratante</w:t>
      </w:r>
      <w:r w:rsidR="007C4801" w:rsidRPr="007C4801">
        <w:rPr>
          <w:rFonts w:ascii="Consolas" w:hAnsi="Consolas" w:cstheme="majorHAnsi"/>
          <w:sz w:val="28"/>
          <w:szCs w:val="28"/>
        </w:rPr>
        <w:t>;</w:t>
      </w:r>
    </w:p>
    <w:p w14:paraId="618BA9CE"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D8604CA" w14:textId="6DDA2B05"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5.5.15.</w:t>
      </w:r>
      <w:r w:rsidR="007C4801" w:rsidRPr="007C4801">
        <w:rPr>
          <w:rFonts w:ascii="Consolas" w:hAnsi="Consolas" w:cstheme="majorHAnsi"/>
          <w:sz w:val="28"/>
          <w:szCs w:val="28"/>
        </w:rPr>
        <w:t xml:space="preserve"> Permitir no monitoramento ao vivo que seja feito zoom (Digital) de diferentes partes da tela, alterando a qualidade da imagem de acordo com a capacidade do zoom;</w:t>
      </w:r>
    </w:p>
    <w:p w14:paraId="5F6F01CF"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972AB80" w14:textId="0B3940E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5.5.16.</w:t>
      </w:r>
      <w:r w:rsidR="007C4801" w:rsidRPr="007C4801">
        <w:rPr>
          <w:rFonts w:ascii="Consolas" w:hAnsi="Consolas" w:cstheme="majorHAnsi"/>
          <w:sz w:val="28"/>
          <w:szCs w:val="28"/>
        </w:rPr>
        <w:t xml:space="preserve"> Possibilita a criação de diversos mosaicos de </w:t>
      </w:r>
      <w:r w:rsidR="007C4801" w:rsidRPr="007C4801">
        <w:rPr>
          <w:rFonts w:ascii="Consolas" w:hAnsi="Consolas" w:cstheme="majorHAnsi"/>
          <w:sz w:val="28"/>
          <w:szCs w:val="28"/>
        </w:rPr>
        <w:lastRenderedPageBreak/>
        <w:t>monitoramento cada qual com configuração independente de posicionamento de câmeras;</w:t>
      </w:r>
    </w:p>
    <w:p w14:paraId="05D0D523"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2A198D" w14:textId="65A6805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5.5.17.</w:t>
      </w:r>
      <w:r w:rsidR="007C4801" w:rsidRPr="007C4801">
        <w:rPr>
          <w:rFonts w:ascii="Consolas" w:hAnsi="Consolas" w:cstheme="majorHAnsi"/>
          <w:sz w:val="28"/>
          <w:szCs w:val="28"/>
        </w:rPr>
        <w:t xml:space="preserve"> Permitir uso em monitores touchscreen;</w:t>
      </w:r>
    </w:p>
    <w:p w14:paraId="69461995"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D231E12" w14:textId="62F761E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5.5.18.</w:t>
      </w:r>
      <w:r w:rsidR="007C4801" w:rsidRPr="007C4801">
        <w:rPr>
          <w:rFonts w:ascii="Consolas" w:hAnsi="Consolas" w:cstheme="majorHAnsi"/>
          <w:sz w:val="28"/>
          <w:szCs w:val="28"/>
        </w:rPr>
        <w:t xml:space="preserve"> Permitir a disponibilização das imagens ao vivo e gravadas simultaneamente para vários usuários em monitores diversos e independentes;</w:t>
      </w:r>
    </w:p>
    <w:p w14:paraId="4B102533"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7458F4C" w14:textId="19C399F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5.5.19.</w:t>
      </w:r>
      <w:r w:rsidR="007C4801" w:rsidRPr="007C4801">
        <w:rPr>
          <w:rFonts w:ascii="Consolas" w:hAnsi="Consolas" w:cstheme="majorHAnsi"/>
          <w:sz w:val="28"/>
          <w:szCs w:val="28"/>
        </w:rPr>
        <w:t xml:space="preserve"> Permite abertura das câmeras clicando diretamente no seu ícone do mapa ou passando o mouse diretamente na imagem da câmera com todas as funções das câmeras zoom digital, recuperar vídeo, indicando todos os dispositivos existentes e permitindo o zoom in e out no mapa;</w:t>
      </w:r>
    </w:p>
    <w:p w14:paraId="04E7A5C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2975311" w14:textId="55003DD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5.5.20.</w:t>
      </w:r>
      <w:r w:rsidR="007C4801" w:rsidRPr="007C4801">
        <w:rPr>
          <w:rFonts w:ascii="Consolas" w:hAnsi="Consolas" w:cstheme="majorHAnsi"/>
          <w:sz w:val="28"/>
          <w:szCs w:val="28"/>
        </w:rPr>
        <w:t xml:space="preserve"> Sistema de reprodução de imagens baseado por recuperação através de uma faixa de data e hora (calendário), especificados pelo usuário;</w:t>
      </w:r>
    </w:p>
    <w:p w14:paraId="3C49093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25A81C7" w14:textId="7D9E63D2"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5.5.21.</w:t>
      </w:r>
      <w:r w:rsidR="007C4801" w:rsidRPr="007C4801">
        <w:rPr>
          <w:rFonts w:ascii="Consolas" w:hAnsi="Consolas" w:cstheme="majorHAnsi"/>
          <w:sz w:val="28"/>
          <w:szCs w:val="28"/>
        </w:rPr>
        <w:t xml:space="preserve"> Possui linha de tempo das imagens gravadas permitindo a seleção do horário corrente através da linha de tempo;</w:t>
      </w:r>
    </w:p>
    <w:p w14:paraId="026D1C62"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5317787" w14:textId="2E69B6A2"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5.5.22.</w:t>
      </w:r>
      <w:r w:rsidR="007C4801" w:rsidRPr="007C4801">
        <w:rPr>
          <w:rFonts w:ascii="Consolas" w:hAnsi="Consolas" w:cstheme="majorHAnsi"/>
          <w:sz w:val="28"/>
          <w:szCs w:val="28"/>
        </w:rPr>
        <w:t xml:space="preserve"> Possibilita exportar para meio removível o vídeo e fotos gravadas nos formatos MP4 e JPEG;</w:t>
      </w:r>
    </w:p>
    <w:p w14:paraId="3C105408"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5C32D69" w14:textId="3442EA1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5.5.23.</w:t>
      </w:r>
      <w:r w:rsidR="007C4801" w:rsidRPr="007C4801">
        <w:rPr>
          <w:rFonts w:ascii="Consolas" w:hAnsi="Consolas" w:cstheme="majorHAnsi"/>
          <w:sz w:val="28"/>
          <w:szCs w:val="28"/>
        </w:rPr>
        <w:t xml:space="preserve"> Permite na reprodução, acelerar o vídeo em: 0.2x, 0.5x, 1x, 2x, 4x, 8x, 16x;</w:t>
      </w:r>
    </w:p>
    <w:p w14:paraId="0EF34FB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BB21E43" w14:textId="71C6606C"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5.5.24.</w:t>
      </w:r>
      <w:r w:rsidR="007C4801" w:rsidRPr="007C4801">
        <w:rPr>
          <w:rFonts w:ascii="Consolas" w:hAnsi="Consolas" w:cstheme="majorHAnsi"/>
          <w:sz w:val="28"/>
          <w:szCs w:val="28"/>
        </w:rPr>
        <w:t xml:space="preserve"> Reprodução de vídeo salvo;</w:t>
      </w:r>
    </w:p>
    <w:p w14:paraId="49D3C70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B3FD9C3" w14:textId="7E4D472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5.5.25.</w:t>
      </w:r>
      <w:r w:rsidR="007C4801" w:rsidRPr="007C4801">
        <w:rPr>
          <w:rFonts w:ascii="Consolas" w:hAnsi="Consolas" w:cstheme="majorHAnsi"/>
          <w:sz w:val="28"/>
          <w:szCs w:val="28"/>
        </w:rPr>
        <w:t xml:space="preserve"> Possuir módulo de controle de usuário e senha com direitos diferenciados para cada usuário ou grupo de usuário para acesso às facilidades da plataforma e câmeras;</w:t>
      </w:r>
    </w:p>
    <w:p w14:paraId="55654530"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B91FD7C" w14:textId="16444977"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5.5.26. </w:t>
      </w:r>
      <w:r w:rsidR="007C4801" w:rsidRPr="007C4801">
        <w:rPr>
          <w:rFonts w:ascii="Consolas" w:hAnsi="Consolas" w:cstheme="majorHAnsi"/>
          <w:sz w:val="28"/>
          <w:szCs w:val="28"/>
        </w:rPr>
        <w:t>Possui log de eventos, acessado somente pelo administrador, que registra as atividades realizadas pelos usuários, bem como as operações referentes a própria plataforma;</w:t>
      </w:r>
    </w:p>
    <w:p w14:paraId="29E492D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AB64A3F" w14:textId="68B2013E" w:rsidR="007C4801"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5.5.27.</w:t>
      </w:r>
      <w:r w:rsidR="007C4801" w:rsidRPr="007C4801">
        <w:rPr>
          <w:rFonts w:ascii="Consolas" w:hAnsi="Consolas" w:cstheme="majorHAnsi"/>
          <w:sz w:val="28"/>
          <w:szCs w:val="28"/>
        </w:rPr>
        <w:t xml:space="preserve"> Não possuir limite de acesso simultâneos;</w:t>
      </w:r>
    </w:p>
    <w:p w14:paraId="6E4B48AC" w14:textId="0FB7E6E4"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5.5.28.</w:t>
      </w:r>
      <w:r w:rsidR="007C4801" w:rsidRPr="007C4801">
        <w:rPr>
          <w:rFonts w:ascii="Consolas" w:hAnsi="Consolas" w:cstheme="majorHAnsi"/>
          <w:sz w:val="28"/>
          <w:szCs w:val="28"/>
        </w:rPr>
        <w:t xml:space="preserve"> Possuir possibilidade de visualizar as imagens via smartphones, tablets, e notebooks ou por qualquer dispositivo móvel;</w:t>
      </w:r>
    </w:p>
    <w:p w14:paraId="783B921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92FDD01" w14:textId="49F74BB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5.5.29.</w:t>
      </w:r>
      <w:r w:rsidR="007C4801" w:rsidRPr="007C4801">
        <w:rPr>
          <w:rFonts w:ascii="Consolas" w:hAnsi="Consolas" w:cstheme="majorHAnsi"/>
          <w:sz w:val="28"/>
          <w:szCs w:val="28"/>
        </w:rPr>
        <w:t xml:space="preserve"> Necessário a instalação de servidor local para o armazenamento das imagens das câmeras instaladas;</w:t>
      </w:r>
    </w:p>
    <w:p w14:paraId="38807EF4"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C3E4635" w14:textId="1EB46CE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5.5.30.</w:t>
      </w:r>
      <w:r w:rsidR="007C4801" w:rsidRPr="007C4801">
        <w:rPr>
          <w:rFonts w:ascii="Consolas" w:hAnsi="Consolas" w:cstheme="majorHAnsi"/>
          <w:sz w:val="28"/>
          <w:szCs w:val="28"/>
        </w:rPr>
        <w:t xml:space="preserve"> Permitir que o armazenamento em servidor local tenha uma maior retenção das imagens, apenas dependendo da capacidade de armazenamento suportada pelo hardware deste servidor;</w:t>
      </w:r>
    </w:p>
    <w:p w14:paraId="08EA8C6C"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C1826BD" w14:textId="0F54BCF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5.5.31.</w:t>
      </w:r>
      <w:r w:rsidR="007C4801" w:rsidRPr="007C4801">
        <w:rPr>
          <w:rFonts w:ascii="Consolas" w:hAnsi="Consolas" w:cstheme="majorHAnsi"/>
          <w:sz w:val="28"/>
          <w:szCs w:val="28"/>
        </w:rPr>
        <w:t xml:space="preserve"> Reconhecimento de Placas de Veículos (LPR), através do software com hardware homologado;</w:t>
      </w:r>
    </w:p>
    <w:p w14:paraId="5FFA404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592DF13" w14:textId="42C9594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5.5.32.</w:t>
      </w:r>
      <w:r w:rsidR="007C4801" w:rsidRPr="007C4801">
        <w:rPr>
          <w:rFonts w:ascii="Consolas" w:hAnsi="Consolas" w:cstheme="majorHAnsi"/>
          <w:sz w:val="28"/>
          <w:szCs w:val="28"/>
        </w:rPr>
        <w:t xml:space="preserve"> Criação de mosaico para LPR com até quatro câmeras, sem limite de mosaicos a serem criados;</w:t>
      </w:r>
    </w:p>
    <w:p w14:paraId="2CCD60D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6005764" w14:textId="3DF8DF03"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5.5.33.</w:t>
      </w:r>
      <w:r w:rsidR="007C4801" w:rsidRPr="007C4801">
        <w:rPr>
          <w:rFonts w:ascii="Consolas" w:hAnsi="Consolas" w:cstheme="majorHAnsi"/>
          <w:sz w:val="28"/>
          <w:szCs w:val="28"/>
        </w:rPr>
        <w:t xml:space="preserve"> Expansão do mosaico adaptando a tela do dispositivo, exceto smartphone;</w:t>
      </w:r>
    </w:p>
    <w:p w14:paraId="27C3CF7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62575E3" w14:textId="252F664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5.5.34.</w:t>
      </w:r>
      <w:r w:rsidR="007C4801" w:rsidRPr="007C4801">
        <w:rPr>
          <w:rFonts w:ascii="Consolas" w:hAnsi="Consolas" w:cstheme="majorHAnsi"/>
          <w:sz w:val="28"/>
          <w:szCs w:val="28"/>
        </w:rPr>
        <w:t xml:space="preserve"> Pesquisa de placa simplificado por câmera ou por todas a câmeras da cadastradas dentro do programa LPR;</w:t>
      </w:r>
    </w:p>
    <w:p w14:paraId="73D24B04"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6286825" w14:textId="2DB23A2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5.5.35.</w:t>
      </w:r>
      <w:r w:rsidR="007C4801" w:rsidRPr="007C4801">
        <w:rPr>
          <w:rFonts w:ascii="Consolas" w:hAnsi="Consolas" w:cstheme="majorHAnsi"/>
          <w:sz w:val="28"/>
          <w:szCs w:val="28"/>
        </w:rPr>
        <w:t xml:space="preserve"> Seleção de tempo a ser executada a pesquisa;</w:t>
      </w:r>
    </w:p>
    <w:p w14:paraId="17239AFE"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73035C0" w14:textId="02FC43F8"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5.5.36.</w:t>
      </w:r>
      <w:r w:rsidR="007C4801" w:rsidRPr="007C4801">
        <w:rPr>
          <w:rFonts w:ascii="Consolas" w:hAnsi="Consolas" w:cstheme="majorHAnsi"/>
          <w:sz w:val="28"/>
          <w:szCs w:val="28"/>
        </w:rPr>
        <w:t xml:space="preserve"> Leitura de placa no modelo </w:t>
      </w:r>
      <w:proofErr w:type="spellStart"/>
      <w:r w:rsidR="007C4801" w:rsidRPr="007C4801">
        <w:rPr>
          <w:rFonts w:ascii="Consolas" w:hAnsi="Consolas" w:cstheme="majorHAnsi"/>
          <w:sz w:val="28"/>
          <w:szCs w:val="28"/>
        </w:rPr>
        <w:t>mercosul</w:t>
      </w:r>
      <w:proofErr w:type="spellEnd"/>
      <w:r w:rsidR="007C4801" w:rsidRPr="007C4801">
        <w:rPr>
          <w:rFonts w:ascii="Consolas" w:hAnsi="Consolas" w:cstheme="majorHAnsi"/>
          <w:sz w:val="28"/>
          <w:szCs w:val="28"/>
        </w:rPr>
        <w:t xml:space="preserve"> ou anterior a atualização;</w:t>
      </w:r>
    </w:p>
    <w:p w14:paraId="609F67FF"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F8AC637" w14:textId="702449EA"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5.5.37.</w:t>
      </w:r>
      <w:r w:rsidR="007C4801" w:rsidRPr="007C4801">
        <w:rPr>
          <w:rFonts w:ascii="Consolas" w:hAnsi="Consolas" w:cstheme="majorHAnsi"/>
          <w:sz w:val="28"/>
          <w:szCs w:val="28"/>
        </w:rPr>
        <w:t xml:space="preserve"> Cadastro de placa em black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xml:space="preserve"> e </w:t>
      </w:r>
      <w:proofErr w:type="spellStart"/>
      <w:r w:rsidR="007C4801" w:rsidRPr="007C4801">
        <w:rPr>
          <w:rFonts w:ascii="Consolas" w:hAnsi="Consolas" w:cstheme="majorHAnsi"/>
          <w:sz w:val="28"/>
          <w:szCs w:val="28"/>
        </w:rPr>
        <w:t>white</w:t>
      </w:r>
      <w:proofErr w:type="spellEnd"/>
      <w:r w:rsidR="007C4801" w:rsidRPr="007C4801">
        <w:rPr>
          <w:rFonts w:ascii="Consolas" w:hAnsi="Consolas" w:cstheme="majorHAnsi"/>
          <w:sz w:val="28"/>
          <w:szCs w:val="28"/>
        </w:rPr>
        <w:t xml:space="preserve">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xml:space="preserve">, determinando placas com acesso restrito ou com pendências atreladas a mesma no caso do black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xml:space="preserve"> e placas com acesso liberado em </w:t>
      </w:r>
      <w:proofErr w:type="spellStart"/>
      <w:r w:rsidR="007C4801" w:rsidRPr="007C4801">
        <w:rPr>
          <w:rFonts w:ascii="Consolas" w:hAnsi="Consolas" w:cstheme="majorHAnsi"/>
          <w:sz w:val="28"/>
          <w:szCs w:val="28"/>
        </w:rPr>
        <w:t>white</w:t>
      </w:r>
      <w:proofErr w:type="spellEnd"/>
      <w:r w:rsidR="007C4801" w:rsidRPr="007C4801">
        <w:rPr>
          <w:rFonts w:ascii="Consolas" w:hAnsi="Consolas" w:cstheme="majorHAnsi"/>
          <w:sz w:val="28"/>
          <w:szCs w:val="28"/>
        </w:rPr>
        <w:t xml:space="preserve"> </w:t>
      </w:r>
      <w:proofErr w:type="spellStart"/>
      <w:r w:rsidR="007C4801" w:rsidRPr="007C4801">
        <w:rPr>
          <w:rFonts w:ascii="Consolas" w:hAnsi="Consolas" w:cstheme="majorHAnsi"/>
          <w:sz w:val="28"/>
          <w:szCs w:val="28"/>
        </w:rPr>
        <w:t>list</w:t>
      </w:r>
      <w:proofErr w:type="spellEnd"/>
      <w:r w:rsidR="007C4801" w:rsidRPr="007C4801">
        <w:rPr>
          <w:rFonts w:ascii="Consolas" w:hAnsi="Consolas" w:cstheme="majorHAnsi"/>
          <w:sz w:val="28"/>
          <w:szCs w:val="28"/>
        </w:rPr>
        <w:t>, podendo ser utilizado conforme necessidade identificada;</w:t>
      </w:r>
    </w:p>
    <w:p w14:paraId="67FE0F32"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9E3000C" w14:textId="358FCCF7"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5.5.38.</w:t>
      </w:r>
      <w:r w:rsidR="007C4801" w:rsidRPr="007C4801">
        <w:rPr>
          <w:rFonts w:ascii="Consolas" w:hAnsi="Consolas" w:cstheme="majorHAnsi"/>
          <w:sz w:val="28"/>
          <w:szCs w:val="28"/>
        </w:rPr>
        <w:t xml:space="preserve"> Delimitar perímetro para leitura;</w:t>
      </w:r>
    </w:p>
    <w:p w14:paraId="033BC46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485C4EC" w14:textId="32A2D6EB"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5.5.39.</w:t>
      </w:r>
      <w:r w:rsidR="007C4801" w:rsidRPr="007C4801">
        <w:rPr>
          <w:rFonts w:ascii="Consolas" w:hAnsi="Consolas" w:cstheme="majorHAnsi"/>
          <w:sz w:val="28"/>
          <w:szCs w:val="28"/>
        </w:rPr>
        <w:t xml:space="preserve"> Reestabelecer perímetro de leitura efetuando o reset dentro da câmera;</w:t>
      </w:r>
    </w:p>
    <w:p w14:paraId="03264E22"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AE04F40" w14:textId="56C0054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5.5.40.</w:t>
      </w:r>
      <w:r w:rsidR="007C4801" w:rsidRPr="007C4801">
        <w:rPr>
          <w:rFonts w:ascii="Consolas" w:hAnsi="Consolas" w:cstheme="majorHAnsi"/>
          <w:sz w:val="28"/>
          <w:szCs w:val="28"/>
        </w:rPr>
        <w:t xml:space="preserve"> Galeria com imagens executadas em vídeos de até um minuto ou foto do veículo, com informação de data e hora do evento;</w:t>
      </w:r>
    </w:p>
    <w:p w14:paraId="087FA768"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A4D28F6" w14:textId="150DF9C0"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5.5.41.</w:t>
      </w:r>
      <w:r w:rsidR="007C4801" w:rsidRPr="007C4801">
        <w:rPr>
          <w:rFonts w:ascii="Consolas" w:hAnsi="Consolas" w:cstheme="majorHAnsi"/>
          <w:sz w:val="28"/>
          <w:szCs w:val="28"/>
        </w:rPr>
        <w:t xml:space="preserve"> Classificação de confiabilidade da leitura em porcentagem, podendo ser estabelecido pelo usuário a partir de qual porcentual será apresentado no relatório;</w:t>
      </w:r>
    </w:p>
    <w:p w14:paraId="43EC5615"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292F9F" w14:textId="1517498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5.5.42.</w:t>
      </w:r>
      <w:r w:rsidR="007C4801" w:rsidRPr="007C4801">
        <w:rPr>
          <w:rFonts w:ascii="Consolas" w:hAnsi="Consolas" w:cstheme="majorHAnsi"/>
          <w:sz w:val="28"/>
          <w:szCs w:val="28"/>
        </w:rPr>
        <w:t xml:space="preserve">  Plataforma White </w:t>
      </w:r>
      <w:proofErr w:type="spellStart"/>
      <w:r w:rsidR="007C4801" w:rsidRPr="007C4801">
        <w:rPr>
          <w:rFonts w:ascii="Consolas" w:hAnsi="Consolas" w:cstheme="majorHAnsi"/>
          <w:sz w:val="28"/>
          <w:szCs w:val="28"/>
        </w:rPr>
        <w:t>label</w:t>
      </w:r>
      <w:proofErr w:type="spellEnd"/>
      <w:r w:rsidR="007C4801" w:rsidRPr="007C4801">
        <w:rPr>
          <w:rFonts w:ascii="Consolas" w:hAnsi="Consolas" w:cstheme="majorHAnsi"/>
          <w:sz w:val="28"/>
          <w:szCs w:val="28"/>
        </w:rPr>
        <w:t xml:space="preserve">, podendo ser personalizada com as cores e marca do </w:t>
      </w:r>
      <w:r w:rsidR="00850426">
        <w:rPr>
          <w:rFonts w:ascii="Consolas" w:hAnsi="Consolas" w:cstheme="majorHAnsi"/>
          <w:sz w:val="28"/>
          <w:szCs w:val="28"/>
        </w:rPr>
        <w:t>Município de Iaras</w:t>
      </w:r>
      <w:r w:rsidR="007C4801" w:rsidRPr="007C4801">
        <w:rPr>
          <w:rFonts w:ascii="Consolas" w:hAnsi="Consolas" w:cstheme="majorHAnsi"/>
          <w:sz w:val="28"/>
          <w:szCs w:val="28"/>
        </w:rPr>
        <w:t>;</w:t>
      </w:r>
    </w:p>
    <w:p w14:paraId="2A307AA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014C0D3" w14:textId="6D9BCBC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5.5.43.</w:t>
      </w:r>
      <w:r w:rsidR="007C4801" w:rsidRPr="007C4801">
        <w:rPr>
          <w:rFonts w:ascii="Consolas" w:hAnsi="Consolas" w:cstheme="majorHAnsi"/>
          <w:sz w:val="28"/>
          <w:szCs w:val="28"/>
        </w:rPr>
        <w:t xml:space="preserve"> Possui </w:t>
      </w:r>
      <w:proofErr w:type="spellStart"/>
      <w:r w:rsidR="007C4801" w:rsidRPr="007C4801">
        <w:rPr>
          <w:rFonts w:ascii="Consolas" w:hAnsi="Consolas" w:cstheme="majorHAnsi"/>
          <w:sz w:val="28"/>
          <w:szCs w:val="28"/>
        </w:rPr>
        <w:t>Inteligencia</w:t>
      </w:r>
      <w:proofErr w:type="spellEnd"/>
      <w:r w:rsidR="007C4801" w:rsidRPr="007C4801">
        <w:rPr>
          <w:rFonts w:ascii="Consolas" w:hAnsi="Consolas" w:cstheme="majorHAnsi"/>
          <w:sz w:val="28"/>
          <w:szCs w:val="28"/>
        </w:rPr>
        <w:t xml:space="preserve"> artificial com as detecções de movimento, pessoas, animais e veículos, com os filtros escolhidos de acordo com a necessidade do local, sendo permitido dois filtros por câmera;</w:t>
      </w:r>
    </w:p>
    <w:p w14:paraId="40A61975"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736453A" w14:textId="51E298DC"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5.5.44.</w:t>
      </w:r>
      <w:r w:rsidR="007C4801" w:rsidRPr="007C4801">
        <w:rPr>
          <w:rFonts w:ascii="Consolas" w:hAnsi="Consolas" w:cstheme="majorHAnsi"/>
          <w:sz w:val="28"/>
          <w:szCs w:val="28"/>
        </w:rPr>
        <w:t xml:space="preserve"> Delimitar perímetro para detecção;</w:t>
      </w:r>
    </w:p>
    <w:p w14:paraId="203AECF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80AB589" w14:textId="372AAD64"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5.5.45.</w:t>
      </w:r>
      <w:r w:rsidR="007C4801" w:rsidRPr="007C4801">
        <w:rPr>
          <w:rFonts w:ascii="Consolas" w:hAnsi="Consolas" w:cstheme="majorHAnsi"/>
          <w:sz w:val="28"/>
          <w:szCs w:val="28"/>
        </w:rPr>
        <w:t xml:space="preserve"> Delimitar linha de colisão para detecção;</w:t>
      </w:r>
    </w:p>
    <w:p w14:paraId="3B66BC9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E31F16" w14:textId="75C27C13"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5.5.46.</w:t>
      </w:r>
      <w:r w:rsidR="007C4801" w:rsidRPr="007C4801">
        <w:rPr>
          <w:rFonts w:ascii="Consolas" w:hAnsi="Consolas" w:cstheme="majorHAnsi"/>
          <w:sz w:val="28"/>
          <w:szCs w:val="28"/>
        </w:rPr>
        <w:t xml:space="preserve"> Delimitar períodos para detecção, com dias e horários a escolher pelo </w:t>
      </w:r>
      <w:r w:rsidR="00850426" w:rsidRPr="008540EB">
        <w:rPr>
          <w:rFonts w:ascii="Consolas" w:hAnsi="Consolas" w:cs="Arial"/>
          <w:sz w:val="28"/>
          <w:szCs w:val="28"/>
        </w:rPr>
        <w:t>contratante</w:t>
      </w:r>
      <w:r w:rsidR="007C4801" w:rsidRPr="007C4801">
        <w:rPr>
          <w:rFonts w:ascii="Consolas" w:hAnsi="Consolas" w:cstheme="majorHAnsi"/>
          <w:sz w:val="28"/>
          <w:szCs w:val="28"/>
        </w:rPr>
        <w:t>;</w:t>
      </w:r>
    </w:p>
    <w:p w14:paraId="2A2A142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D2C726C" w14:textId="2BBD94B8"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5.5.47.</w:t>
      </w:r>
      <w:r w:rsidR="007C4801" w:rsidRPr="007C4801">
        <w:rPr>
          <w:rFonts w:ascii="Consolas" w:hAnsi="Consolas" w:cstheme="majorHAnsi"/>
          <w:sz w:val="28"/>
          <w:szCs w:val="28"/>
        </w:rPr>
        <w:t xml:space="preserve"> Classificação de confiabilidade da detecção em porcentagem, podendo ser estabelecido pelo usuário;</w:t>
      </w:r>
    </w:p>
    <w:p w14:paraId="2FC2805D"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2E747F" w14:textId="27FBC5AF"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5.5.48.</w:t>
      </w:r>
      <w:r w:rsidR="007C4801" w:rsidRPr="007C4801">
        <w:rPr>
          <w:rFonts w:ascii="Consolas" w:hAnsi="Consolas" w:cstheme="majorHAnsi"/>
          <w:sz w:val="28"/>
          <w:szCs w:val="28"/>
        </w:rPr>
        <w:t xml:space="preserve"> Reestabelecer perímetro da detecção efetuando o reset dentro da câmera;</w:t>
      </w:r>
    </w:p>
    <w:p w14:paraId="0336FF9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A380F1E" w14:textId="4125174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5.5.49.</w:t>
      </w:r>
      <w:r w:rsidR="007C4801" w:rsidRPr="007C4801">
        <w:rPr>
          <w:rFonts w:ascii="Consolas" w:hAnsi="Consolas" w:cstheme="majorHAnsi"/>
          <w:sz w:val="28"/>
          <w:szCs w:val="28"/>
        </w:rPr>
        <w:t xml:space="preserve"> Central de notificações sendo possível receber eventos de pânico, detecção, câmeras offline e avisos sobre o servidor;</w:t>
      </w:r>
    </w:p>
    <w:p w14:paraId="14A25749"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3A8C9B8" w14:textId="33AADBC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5.5.50.</w:t>
      </w:r>
      <w:r w:rsidR="007C4801" w:rsidRPr="007C4801">
        <w:rPr>
          <w:rFonts w:ascii="Consolas" w:hAnsi="Consolas" w:cstheme="majorHAnsi"/>
          <w:sz w:val="28"/>
          <w:szCs w:val="28"/>
        </w:rPr>
        <w:t xml:space="preserve"> Permite o envio de avisos para todos da plataforma ou grupo e usuários específicos;</w:t>
      </w:r>
    </w:p>
    <w:p w14:paraId="5C2559F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D4F46D3" w14:textId="3E7EE5E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5.5.51.</w:t>
      </w:r>
      <w:r w:rsidR="007C4801" w:rsidRPr="007C4801">
        <w:rPr>
          <w:rFonts w:ascii="Consolas" w:hAnsi="Consolas" w:cstheme="majorHAnsi"/>
          <w:sz w:val="28"/>
          <w:szCs w:val="28"/>
        </w:rPr>
        <w:t xml:space="preserve"> Permite o cadastro de terceiras camadas e liberação de acessos de acordo com a necessidade, podendo ser escolhido pela empresa;</w:t>
      </w:r>
    </w:p>
    <w:p w14:paraId="0622F5E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55CE238" w14:textId="57B5A0A9"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5.5.52.</w:t>
      </w:r>
      <w:r w:rsidR="007C4801" w:rsidRPr="007C4801">
        <w:rPr>
          <w:rFonts w:ascii="Consolas" w:hAnsi="Consolas" w:cstheme="majorHAnsi"/>
          <w:sz w:val="28"/>
          <w:szCs w:val="28"/>
        </w:rPr>
        <w:t xml:space="preserve"> Controle dos acessos do </w:t>
      </w:r>
      <w:r w:rsidR="00850426" w:rsidRPr="008540EB">
        <w:rPr>
          <w:rFonts w:ascii="Consolas" w:hAnsi="Consolas" w:cs="Arial"/>
          <w:sz w:val="28"/>
          <w:szCs w:val="28"/>
        </w:rPr>
        <w:t>contratante</w:t>
      </w:r>
      <w:r w:rsidR="007C4801" w:rsidRPr="007C4801">
        <w:rPr>
          <w:rFonts w:ascii="Consolas" w:hAnsi="Consolas" w:cstheme="majorHAnsi"/>
          <w:sz w:val="28"/>
          <w:szCs w:val="28"/>
        </w:rPr>
        <w:t xml:space="preserve">, informando quantos </w:t>
      </w:r>
      <w:r w:rsidR="007C4801" w:rsidRPr="007C4801">
        <w:rPr>
          <w:rFonts w:ascii="Consolas" w:hAnsi="Consolas" w:cstheme="majorHAnsi"/>
          <w:sz w:val="28"/>
          <w:szCs w:val="28"/>
        </w:rPr>
        <w:lastRenderedPageBreak/>
        <w:t>já foram utilizados e o restante;</w:t>
      </w:r>
    </w:p>
    <w:p w14:paraId="476BE88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75F68D2" w14:textId="5A0D0501"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5.5.53.</w:t>
      </w:r>
      <w:r w:rsidR="007C4801" w:rsidRPr="007C4801">
        <w:rPr>
          <w:rFonts w:ascii="Consolas" w:hAnsi="Consolas" w:cstheme="majorHAnsi"/>
          <w:sz w:val="28"/>
          <w:szCs w:val="28"/>
        </w:rPr>
        <w:t xml:space="preserve"> Auxílio na criação de endereços RTSP de acordo com os dados solicitados, que devem ser disponibilizados exclusivamente pelo cliente;</w:t>
      </w:r>
    </w:p>
    <w:p w14:paraId="6941835A"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244F81C" w14:textId="551EB1F6"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5.5.54.</w:t>
      </w:r>
      <w:r w:rsidR="007C4801" w:rsidRPr="007C4801">
        <w:rPr>
          <w:rFonts w:ascii="Consolas" w:hAnsi="Consolas" w:cstheme="majorHAnsi"/>
          <w:sz w:val="28"/>
          <w:szCs w:val="28"/>
        </w:rPr>
        <w:t xml:space="preserve"> Relatórios de câmeras, usuários e grupos;</w:t>
      </w:r>
    </w:p>
    <w:p w14:paraId="4CE793A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AEF305F" w14:textId="31E68805" w:rsidR="007C4801"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5.5.55.</w:t>
      </w:r>
      <w:r w:rsidR="007C4801" w:rsidRPr="007C4801">
        <w:rPr>
          <w:rFonts w:ascii="Consolas" w:hAnsi="Consolas" w:cstheme="majorHAnsi"/>
          <w:sz w:val="28"/>
          <w:szCs w:val="28"/>
        </w:rPr>
        <w:t xml:space="preserve"> Possui um menu onde é possível monitorar o consumo de recursos (memória, processador </w:t>
      </w:r>
      <w:proofErr w:type="spellStart"/>
      <w:r w:rsidR="007C4801" w:rsidRPr="007C4801">
        <w:rPr>
          <w:rFonts w:ascii="Consolas" w:hAnsi="Consolas" w:cstheme="majorHAnsi"/>
          <w:sz w:val="28"/>
          <w:szCs w:val="28"/>
        </w:rPr>
        <w:t>etc</w:t>
      </w:r>
      <w:proofErr w:type="spellEnd"/>
      <w:r w:rsidR="007C4801" w:rsidRPr="007C4801">
        <w:rPr>
          <w:rFonts w:ascii="Consolas" w:hAnsi="Consolas" w:cstheme="majorHAnsi"/>
          <w:sz w:val="28"/>
          <w:szCs w:val="28"/>
        </w:rPr>
        <w:t>) do servidor local de armazenamento das imagens.</w:t>
      </w:r>
    </w:p>
    <w:p w14:paraId="251FA36D" w14:textId="77777777" w:rsidR="007C4801" w:rsidRPr="00E2361A" w:rsidRDefault="007C4801" w:rsidP="007C4801">
      <w:pPr>
        <w:jc w:val="both"/>
        <w:rPr>
          <w:rFonts w:asciiTheme="majorHAnsi" w:hAnsiTheme="majorHAnsi" w:cstheme="majorHAnsi"/>
          <w:b/>
          <w:bCs/>
          <w:color w:val="000000"/>
          <w:sz w:val="20"/>
          <w:szCs w:val="20"/>
        </w:rPr>
      </w:pPr>
    </w:p>
    <w:p w14:paraId="32072E51" w14:textId="4F30B01F" w:rsidR="007C4801" w:rsidRDefault="00C2738E" w:rsidP="00C2738E">
      <w:pPr>
        <w:pStyle w:val="Nvel1-SemNumPreto"/>
        <w:numPr>
          <w:ilvl w:val="1"/>
          <w:numId w:val="49"/>
        </w:numPr>
      </w:pPr>
      <w:r w:rsidRPr="00C2738E">
        <w:t>DA EXECUÇÃO DOS SERVIÇOS OBJETO DESTE TERMO DE REFERÊNCIA</w:t>
      </w:r>
    </w:p>
    <w:p w14:paraId="68ADCFC1" w14:textId="77777777" w:rsidR="007C4801" w:rsidRDefault="007C4801" w:rsidP="007C4801">
      <w:pPr>
        <w:pStyle w:val="Nvel1-SemNumPreto"/>
      </w:pPr>
    </w:p>
    <w:p w14:paraId="0F87E70F" w14:textId="07274F8D"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5.6.1. </w:t>
      </w:r>
      <w:r w:rsidRPr="00932595">
        <w:rPr>
          <w:rFonts w:ascii="Consolas" w:hAnsi="Consolas" w:cstheme="majorHAnsi"/>
          <w:sz w:val="28"/>
          <w:szCs w:val="28"/>
        </w:rPr>
        <w:t>Os serviços serão executados de acordo com as especificações do Edital, conforme a necessidade dos Departamentos requisitantes, através da expedição de Ordem de Serviço.</w:t>
      </w:r>
    </w:p>
    <w:p w14:paraId="6BB7D395" w14:textId="77777777" w:rsidR="00C2738E" w:rsidRPr="00932595" w:rsidRDefault="00C2738E" w:rsidP="00C2738E">
      <w:pPr>
        <w:jc w:val="both"/>
        <w:rPr>
          <w:rFonts w:ascii="Consolas" w:hAnsi="Consolas" w:cstheme="majorHAnsi"/>
          <w:sz w:val="28"/>
          <w:szCs w:val="28"/>
        </w:rPr>
      </w:pPr>
    </w:p>
    <w:p w14:paraId="063CF09F" w14:textId="61442D0C"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5.6.2. </w:t>
      </w:r>
      <w:r w:rsidRPr="00932595">
        <w:rPr>
          <w:rFonts w:ascii="Consolas" w:hAnsi="Consolas" w:cstheme="majorHAnsi"/>
          <w:sz w:val="28"/>
          <w:szCs w:val="28"/>
        </w:rPr>
        <w:t xml:space="preserve">A Ordem de Serviço será encaminhada à </w:t>
      </w:r>
      <w:r w:rsidR="00850426">
        <w:rPr>
          <w:rFonts w:ascii="Consolas" w:hAnsi="Consolas" w:cstheme="majorHAnsi"/>
          <w:sz w:val="28"/>
          <w:szCs w:val="28"/>
        </w:rPr>
        <w:t>contratada</w:t>
      </w:r>
      <w:r w:rsidRPr="00932595">
        <w:rPr>
          <w:rFonts w:ascii="Consolas" w:hAnsi="Consolas" w:cstheme="majorHAnsi"/>
          <w:sz w:val="28"/>
          <w:szCs w:val="28"/>
        </w:rPr>
        <w:t xml:space="preserve"> por quaisquer meios de comunicação que possibilitem a comprovação do respectivo recebimento, inclusive fac-símile e correio eletrônico.</w:t>
      </w:r>
    </w:p>
    <w:p w14:paraId="6AE7B00B" w14:textId="77777777" w:rsidR="00C2738E" w:rsidRPr="00932595" w:rsidRDefault="00C2738E" w:rsidP="00C2738E">
      <w:pPr>
        <w:jc w:val="both"/>
        <w:rPr>
          <w:rFonts w:ascii="Consolas" w:hAnsi="Consolas" w:cstheme="majorHAnsi"/>
          <w:sz w:val="28"/>
          <w:szCs w:val="28"/>
        </w:rPr>
      </w:pPr>
    </w:p>
    <w:p w14:paraId="55597D3F" w14:textId="271F57D3"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5.6.3. </w:t>
      </w:r>
      <w:r w:rsidRPr="00932595">
        <w:rPr>
          <w:rFonts w:ascii="Consolas" w:hAnsi="Consolas" w:cstheme="majorHAnsi"/>
          <w:sz w:val="28"/>
          <w:szCs w:val="28"/>
        </w:rPr>
        <w:t>Os Serviços serão executados nos locais relacionados no Termo de Referência.</w:t>
      </w:r>
    </w:p>
    <w:p w14:paraId="6526BF6A" w14:textId="77777777" w:rsidR="00C2738E" w:rsidRPr="00932595" w:rsidRDefault="00C2738E" w:rsidP="00C2738E">
      <w:pPr>
        <w:jc w:val="both"/>
        <w:rPr>
          <w:rFonts w:ascii="Consolas" w:hAnsi="Consolas" w:cstheme="majorHAnsi"/>
          <w:sz w:val="28"/>
          <w:szCs w:val="28"/>
        </w:rPr>
      </w:pPr>
    </w:p>
    <w:p w14:paraId="1A8A2412" w14:textId="6618332D"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5.6.4. </w:t>
      </w:r>
      <w:r w:rsidRPr="00932595">
        <w:rPr>
          <w:rFonts w:ascii="Consolas" w:hAnsi="Consolas" w:cstheme="majorHAnsi"/>
          <w:sz w:val="28"/>
          <w:szCs w:val="28"/>
        </w:rPr>
        <w:t xml:space="preserve">Correrão por conta da </w:t>
      </w:r>
      <w:r w:rsidR="00850426">
        <w:rPr>
          <w:rFonts w:ascii="Consolas" w:hAnsi="Consolas" w:cstheme="majorHAnsi"/>
          <w:sz w:val="28"/>
          <w:szCs w:val="28"/>
        </w:rPr>
        <w:t>contratada</w:t>
      </w:r>
      <w:r w:rsidRPr="00932595">
        <w:rPr>
          <w:rFonts w:ascii="Consolas" w:hAnsi="Consolas" w:cstheme="majorHAnsi"/>
          <w:sz w:val="28"/>
          <w:szCs w:val="28"/>
        </w:rPr>
        <w:t xml:space="preserve"> todas as despesas de embalagem, seguros, transporte, montagem, desmontagem, manutenção, logística de pessoal, tributos, encargos trabalhistas e previdenciários, decorrentes da execução dos serviços, bem como dos materiais pertinentes para instalação dos equipamentos.</w:t>
      </w:r>
    </w:p>
    <w:p w14:paraId="409682DB" w14:textId="77777777" w:rsidR="00C2738E" w:rsidRPr="00932595" w:rsidRDefault="00C2738E" w:rsidP="00C2738E">
      <w:pPr>
        <w:jc w:val="both"/>
        <w:rPr>
          <w:rFonts w:ascii="Consolas" w:hAnsi="Consolas" w:cstheme="majorHAnsi"/>
          <w:sz w:val="28"/>
          <w:szCs w:val="28"/>
        </w:rPr>
      </w:pPr>
    </w:p>
    <w:p w14:paraId="6926EDDD" w14:textId="5627E649"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5.6.5. </w:t>
      </w:r>
      <w:r w:rsidRPr="00932595">
        <w:rPr>
          <w:rFonts w:ascii="Consolas" w:hAnsi="Consolas" w:cstheme="majorHAnsi"/>
          <w:sz w:val="28"/>
          <w:szCs w:val="28"/>
        </w:rPr>
        <w:t xml:space="preserve">Os serviços de instalação dos sistemas de segurança poderão ser rejeitados, no todo ou em parte, quando estiver em desacordo com as especificações constantes neste Termo de Referência, devendo ser corrigidos/refeitos/substituídos em até </w:t>
      </w:r>
      <w:r w:rsidR="002C1FA1">
        <w:rPr>
          <w:rFonts w:ascii="Consolas" w:hAnsi="Consolas" w:cstheme="majorHAnsi"/>
          <w:sz w:val="28"/>
          <w:szCs w:val="28"/>
        </w:rPr>
        <w:t>30</w:t>
      </w:r>
      <w:r w:rsidRPr="00932595">
        <w:rPr>
          <w:rFonts w:ascii="Consolas" w:hAnsi="Consolas" w:cstheme="majorHAnsi"/>
          <w:sz w:val="28"/>
          <w:szCs w:val="28"/>
        </w:rPr>
        <w:t xml:space="preserve"> (</w:t>
      </w:r>
      <w:r w:rsidR="002C1FA1">
        <w:rPr>
          <w:rFonts w:ascii="Consolas" w:hAnsi="Consolas" w:cstheme="majorHAnsi"/>
          <w:sz w:val="28"/>
          <w:szCs w:val="28"/>
        </w:rPr>
        <w:t>trinta</w:t>
      </w:r>
      <w:r w:rsidRPr="00932595">
        <w:rPr>
          <w:rFonts w:ascii="Consolas" w:hAnsi="Consolas" w:cstheme="majorHAnsi"/>
          <w:sz w:val="28"/>
          <w:szCs w:val="28"/>
        </w:rPr>
        <w:t xml:space="preserve">) dias, às custas da </w:t>
      </w:r>
      <w:r w:rsidR="00850426">
        <w:rPr>
          <w:rFonts w:ascii="Consolas" w:hAnsi="Consolas" w:cstheme="majorHAnsi"/>
          <w:sz w:val="28"/>
          <w:szCs w:val="28"/>
        </w:rPr>
        <w:t>contratada</w:t>
      </w:r>
      <w:r w:rsidRPr="00932595">
        <w:rPr>
          <w:rFonts w:ascii="Consolas" w:hAnsi="Consolas" w:cstheme="majorHAnsi"/>
          <w:sz w:val="28"/>
          <w:szCs w:val="28"/>
        </w:rPr>
        <w:t>, sem prejuízo da aplicação de penalidades.</w:t>
      </w:r>
    </w:p>
    <w:p w14:paraId="20F4AE28" w14:textId="6E8C9D8F" w:rsidR="007C4801" w:rsidRPr="00672BE6" w:rsidRDefault="00672BE6" w:rsidP="007C4801">
      <w:pPr>
        <w:pStyle w:val="Nvel1-SemNumPreto"/>
      </w:pPr>
      <w:r>
        <w:lastRenderedPageBreak/>
        <w:t xml:space="preserve">5.7. </w:t>
      </w:r>
      <w:r w:rsidRPr="00672BE6">
        <w:t>CONSTATADAS IRREGULARIDADES NO OBJETO CONTRATUAL, O CONTRATANTE PODERÁ</w:t>
      </w:r>
    </w:p>
    <w:p w14:paraId="6F99C511" w14:textId="77777777" w:rsidR="00C2738E" w:rsidRDefault="00C2738E" w:rsidP="007C4801">
      <w:pPr>
        <w:pStyle w:val="Nvel1-SemNumPreto"/>
        <w:rPr>
          <w:b w:val="0"/>
          <w:bCs w:val="0"/>
        </w:rPr>
      </w:pPr>
    </w:p>
    <w:p w14:paraId="2B4AACF4" w14:textId="77777777"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Se disser respeito à especificação, rejeitá-lo no todo ou em parte, determinando sua substituição ou rescindindo a contratação, sem prejuízo das penalidades cabíveis;</w:t>
      </w:r>
    </w:p>
    <w:p w14:paraId="6AD9C609"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3F8F265B" w14:textId="004C81CB"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 xml:space="preserve">Na hipótese de substituição, a </w:t>
      </w:r>
      <w:r w:rsidR="00850426">
        <w:rPr>
          <w:rFonts w:ascii="Consolas" w:hAnsi="Consolas" w:cstheme="majorHAnsi"/>
          <w:sz w:val="28"/>
          <w:szCs w:val="28"/>
        </w:rPr>
        <w:t>contratada</w:t>
      </w:r>
      <w:r w:rsidRPr="00932595">
        <w:rPr>
          <w:rFonts w:ascii="Consolas" w:hAnsi="Consolas" w:cstheme="majorHAnsi"/>
          <w:sz w:val="28"/>
          <w:szCs w:val="28"/>
        </w:rPr>
        <w:t xml:space="preserve"> deverá fazê-la em conformidade com a indicação da Administração, e, em virtude dos bens objeto do presente, devendo ser efetuada de imediato, mantido o preço inicialmente contratado;</w:t>
      </w:r>
    </w:p>
    <w:p w14:paraId="71BF37DD"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4FCF0C13" w14:textId="77777777"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Se disser respeito à diferença de quantidade ou de partes, determinar sua complementação ou rescindir a contratação, sem prejuízo das penalidades cabíveis;</w:t>
      </w:r>
    </w:p>
    <w:p w14:paraId="550F193B"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3F47CE97" w14:textId="78905AA1" w:rsidR="00C2738E" w:rsidRPr="00672BE6"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 xml:space="preserve">Na hipótese de complementação, a </w:t>
      </w:r>
      <w:r w:rsidR="00850426">
        <w:rPr>
          <w:rFonts w:ascii="Consolas" w:hAnsi="Consolas" w:cstheme="majorHAnsi"/>
          <w:sz w:val="28"/>
          <w:szCs w:val="28"/>
        </w:rPr>
        <w:t>contratada</w:t>
      </w:r>
      <w:r w:rsidRPr="00932595">
        <w:rPr>
          <w:rFonts w:ascii="Consolas" w:hAnsi="Consolas" w:cstheme="majorHAnsi"/>
          <w:sz w:val="28"/>
          <w:szCs w:val="28"/>
        </w:rPr>
        <w:t xml:space="preserve"> deverá fazê-la em conformidade com a indicação do </w:t>
      </w:r>
      <w:r w:rsidR="00850426" w:rsidRPr="008540EB">
        <w:rPr>
          <w:rFonts w:ascii="Consolas" w:hAnsi="Consolas" w:cs="Arial"/>
          <w:sz w:val="28"/>
          <w:szCs w:val="28"/>
        </w:rPr>
        <w:t>contratante</w:t>
      </w:r>
      <w:r w:rsidRPr="00932595">
        <w:rPr>
          <w:rFonts w:ascii="Consolas" w:hAnsi="Consolas" w:cstheme="majorHAnsi"/>
          <w:sz w:val="28"/>
          <w:szCs w:val="28"/>
        </w:rPr>
        <w:t>, e, em virtude dos bens objeto do presente, devendo ser efetuada de imediato, mantido o preço inicialmente contratado.</w:t>
      </w:r>
    </w:p>
    <w:p w14:paraId="0DB79E3F" w14:textId="77777777" w:rsidR="00672BE6" w:rsidRPr="00672BE6" w:rsidRDefault="00672BE6" w:rsidP="00672BE6">
      <w:pPr>
        <w:rPr>
          <w:rFonts w:ascii="Consolas" w:eastAsia="NSimSun" w:hAnsi="Consolas" w:cstheme="majorHAnsi"/>
          <w:kern w:val="2"/>
          <w:sz w:val="28"/>
          <w:szCs w:val="28"/>
          <w:lang w:eastAsia="zh-CN" w:bidi="hi-IN"/>
        </w:rPr>
      </w:pPr>
    </w:p>
    <w:p w14:paraId="24FAF564" w14:textId="474712F0"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será responsável pela implantação dos equipamentos nos locais que serão atendidos, prestação do serviço de monitoramento e montagem da central de visualização local. O sistema deverá permitir os operadores tomarem ações, conforme descrições a seguir:</w:t>
      </w:r>
    </w:p>
    <w:p w14:paraId="4AA4BE71" w14:textId="77777777" w:rsidR="00672BE6" w:rsidRPr="008B4174" w:rsidRDefault="00672BE6" w:rsidP="00672BE6">
      <w:pPr>
        <w:jc w:val="both"/>
        <w:rPr>
          <w:rFonts w:ascii="Consolas" w:hAnsi="Consolas" w:cstheme="majorHAnsi"/>
          <w:sz w:val="28"/>
          <w:szCs w:val="28"/>
        </w:rPr>
      </w:pPr>
    </w:p>
    <w:p w14:paraId="2D2AC8F9" w14:textId="7AC136A1"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.2</w:t>
      </w:r>
      <w:r>
        <w:rPr>
          <w:rFonts w:ascii="Consolas" w:hAnsi="Consolas" w:cstheme="majorHAnsi"/>
          <w:sz w:val="28"/>
          <w:szCs w:val="28"/>
        </w:rPr>
        <w:t>.</w:t>
      </w:r>
      <w:r w:rsidRPr="008B4174">
        <w:rPr>
          <w:rFonts w:ascii="Consolas" w:hAnsi="Consolas" w:cstheme="majorHAnsi"/>
          <w:sz w:val="28"/>
          <w:szCs w:val="28"/>
        </w:rPr>
        <w:t xml:space="preserve"> Os serviços de monitoramento eletrônico deverão ser prestados através de uma central de Monitoramento (Centro de Controle e Operações) de propriedade da </w:t>
      </w:r>
      <w:r w:rsidR="00850426">
        <w:rPr>
          <w:rFonts w:ascii="Consolas" w:hAnsi="Consolas" w:cstheme="majorHAnsi"/>
          <w:sz w:val="28"/>
          <w:szCs w:val="28"/>
        </w:rPr>
        <w:t>contratada</w:t>
      </w:r>
      <w:r w:rsidRPr="008B4174">
        <w:rPr>
          <w:rFonts w:ascii="Consolas" w:hAnsi="Consolas" w:cstheme="majorHAnsi"/>
          <w:sz w:val="28"/>
          <w:szCs w:val="28"/>
        </w:rPr>
        <w:t xml:space="preserve"> e deverá ainda criar uma central de visualização de imagens, em espaço cedido pel</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e, manter às suas expensas, um(a) funcionário(a) em horário de expediente para operação da central no referido período.</w:t>
      </w:r>
    </w:p>
    <w:p w14:paraId="5D6CBCB7" w14:textId="77777777" w:rsidR="00672BE6" w:rsidRPr="008B4174" w:rsidRDefault="00672BE6" w:rsidP="00672BE6">
      <w:pPr>
        <w:jc w:val="both"/>
        <w:rPr>
          <w:rFonts w:ascii="Consolas" w:hAnsi="Consolas" w:cstheme="majorHAnsi"/>
          <w:sz w:val="28"/>
          <w:szCs w:val="28"/>
        </w:rPr>
      </w:pPr>
    </w:p>
    <w:p w14:paraId="2F90A487" w14:textId="45B91291"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.3</w:t>
      </w:r>
      <w:r>
        <w:rPr>
          <w:rFonts w:ascii="Consolas" w:hAnsi="Consolas" w:cstheme="majorHAnsi"/>
          <w:sz w:val="28"/>
          <w:szCs w:val="28"/>
        </w:rPr>
        <w:t>.</w:t>
      </w:r>
      <w:r w:rsidRPr="008B4174">
        <w:rPr>
          <w:rFonts w:ascii="Consolas" w:hAnsi="Consolas" w:cstheme="majorHAnsi"/>
          <w:sz w:val="28"/>
          <w:szCs w:val="28"/>
        </w:rPr>
        <w:t xml:space="preserve"> A central de monitoramento (Centro de Controle e Operações) de propriedade da </w:t>
      </w:r>
      <w:r w:rsidR="00850426">
        <w:rPr>
          <w:rFonts w:ascii="Consolas" w:hAnsi="Consolas" w:cstheme="majorHAnsi"/>
          <w:sz w:val="28"/>
          <w:szCs w:val="28"/>
        </w:rPr>
        <w:t>contratada</w:t>
      </w:r>
      <w:r w:rsidRPr="008B4174">
        <w:rPr>
          <w:rFonts w:ascii="Consolas" w:hAnsi="Consolas" w:cstheme="majorHAnsi"/>
          <w:sz w:val="28"/>
          <w:szCs w:val="28"/>
        </w:rPr>
        <w:t xml:space="preserve"> deverá ser equipada pela empresa em local próprio e deverá conter: cadeiras, mesas, computadores para software de gerenciamento dos sistemas, </w:t>
      </w:r>
      <w:r w:rsidRPr="008B4174">
        <w:rPr>
          <w:rFonts w:ascii="Consolas" w:hAnsi="Consolas" w:cstheme="majorHAnsi"/>
          <w:sz w:val="28"/>
          <w:szCs w:val="28"/>
        </w:rPr>
        <w:lastRenderedPageBreak/>
        <w:t xml:space="preserve">visualização das imagens. Assim como a central de visualização, em espaço cedido pela municipalidade, deverá também ser totalmente equipada, de acordo com as necessidades, às expensas da </w:t>
      </w:r>
      <w:r w:rsidR="00850426">
        <w:rPr>
          <w:rFonts w:ascii="Consolas" w:hAnsi="Consolas" w:cstheme="majorHAnsi"/>
          <w:sz w:val="28"/>
          <w:szCs w:val="28"/>
        </w:rPr>
        <w:t>contratada</w:t>
      </w:r>
      <w:r w:rsidRPr="008B4174">
        <w:rPr>
          <w:rFonts w:ascii="Consolas" w:hAnsi="Consolas" w:cstheme="majorHAnsi"/>
          <w:sz w:val="28"/>
          <w:szCs w:val="28"/>
        </w:rPr>
        <w:t>.</w:t>
      </w:r>
    </w:p>
    <w:p w14:paraId="5B04A609" w14:textId="77777777" w:rsidR="00672BE6" w:rsidRPr="008B4174" w:rsidRDefault="00672BE6" w:rsidP="00672BE6">
      <w:pPr>
        <w:jc w:val="both"/>
        <w:rPr>
          <w:rFonts w:ascii="Consolas" w:hAnsi="Consolas" w:cstheme="majorHAnsi"/>
          <w:sz w:val="28"/>
          <w:szCs w:val="28"/>
        </w:rPr>
      </w:pPr>
    </w:p>
    <w:p w14:paraId="5C627CB0" w14:textId="05C69983"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.4</w:t>
      </w:r>
      <w:r>
        <w:rPr>
          <w:rFonts w:ascii="Consolas" w:hAnsi="Consolas" w:cstheme="majorHAnsi"/>
          <w:sz w:val="28"/>
          <w:szCs w:val="28"/>
        </w:rPr>
        <w:t>.</w:t>
      </w:r>
      <w:r w:rsidRPr="008B4174">
        <w:rPr>
          <w:rFonts w:ascii="Consolas" w:hAnsi="Consolas" w:cstheme="majorHAnsi"/>
          <w:sz w:val="28"/>
          <w:szCs w:val="28"/>
        </w:rPr>
        <w:t xml:space="preserve"> Sempre que a Central de Monitoramento receber o comunicado de algum evento, visualizar no mosaico de imagens alguma anormalidade, deverá acessar todas as imagens do referido local, averiguar e, caso seja necessário, a mesma deverá acionar a Polícia Militar.</w:t>
      </w:r>
    </w:p>
    <w:p w14:paraId="49564879" w14:textId="77777777" w:rsidR="00672BE6" w:rsidRPr="008B4174" w:rsidRDefault="00672BE6" w:rsidP="00672BE6">
      <w:pPr>
        <w:jc w:val="both"/>
        <w:rPr>
          <w:rFonts w:ascii="Consolas" w:hAnsi="Consolas" w:cstheme="majorHAnsi"/>
          <w:sz w:val="28"/>
          <w:szCs w:val="28"/>
        </w:rPr>
      </w:pPr>
    </w:p>
    <w:p w14:paraId="0E273050" w14:textId="695267D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.5</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deverá dispor de pessoal especializado, trabalhando no regime 24x7, a fim de sanar problemas que possam surgir no funcionamento do sistema objeto dessa licitação.</w:t>
      </w:r>
    </w:p>
    <w:p w14:paraId="10752530" w14:textId="77777777" w:rsidR="00672BE6" w:rsidRPr="008B4174" w:rsidRDefault="00672BE6" w:rsidP="00672BE6">
      <w:pPr>
        <w:jc w:val="both"/>
        <w:rPr>
          <w:rFonts w:ascii="Consolas" w:hAnsi="Consolas" w:cstheme="majorHAnsi"/>
          <w:sz w:val="28"/>
          <w:szCs w:val="28"/>
        </w:rPr>
      </w:pPr>
    </w:p>
    <w:p w14:paraId="792057C9" w14:textId="7BDC997C"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.6</w:t>
      </w:r>
      <w:r>
        <w:rPr>
          <w:rFonts w:ascii="Consolas" w:hAnsi="Consolas" w:cstheme="majorHAnsi"/>
          <w:sz w:val="28"/>
          <w:szCs w:val="28"/>
        </w:rPr>
        <w:t>.</w:t>
      </w:r>
      <w:r w:rsidRPr="008B4174">
        <w:rPr>
          <w:rFonts w:ascii="Consolas" w:hAnsi="Consolas" w:cstheme="majorHAnsi"/>
          <w:sz w:val="28"/>
          <w:szCs w:val="28"/>
        </w:rPr>
        <w:t xml:space="preserve"> As imagens deverão ficar arquivadas por, pelo menos, 30 (trinta) dias, em nuvem disponibilizada pela </w:t>
      </w:r>
      <w:r w:rsidR="00850426">
        <w:rPr>
          <w:rFonts w:ascii="Consolas" w:hAnsi="Consolas" w:cstheme="majorHAnsi"/>
          <w:sz w:val="28"/>
          <w:szCs w:val="28"/>
        </w:rPr>
        <w:t>contratada</w:t>
      </w:r>
      <w:r w:rsidRPr="008B4174">
        <w:rPr>
          <w:rFonts w:ascii="Consolas" w:hAnsi="Consolas" w:cstheme="majorHAnsi"/>
          <w:sz w:val="28"/>
          <w:szCs w:val="28"/>
        </w:rPr>
        <w:t xml:space="preserve"> que proporciona a visualização das imagens e serão liberadas pelo responsável, sempre que julgar necessário;</w:t>
      </w:r>
    </w:p>
    <w:p w14:paraId="68D4A072" w14:textId="77777777" w:rsidR="00672BE6" w:rsidRPr="008B4174" w:rsidRDefault="00672BE6" w:rsidP="00672BE6">
      <w:pPr>
        <w:jc w:val="both"/>
        <w:rPr>
          <w:rFonts w:ascii="Consolas" w:hAnsi="Consolas" w:cstheme="majorHAnsi"/>
          <w:sz w:val="28"/>
          <w:szCs w:val="28"/>
        </w:rPr>
      </w:pPr>
    </w:p>
    <w:p w14:paraId="401C1AF1" w14:textId="552062B3"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.7</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em hipótese alguma poderá fazer uso das imagens geradas e/ou armazenadas, para divulgação, disponibilização ou qualquer outra forma que possam a explorá-las se não no âmbito interno de Segurança Pública Municipal, salvo por autorização expressa d</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w:t>
      </w:r>
    </w:p>
    <w:p w14:paraId="11426E1D" w14:textId="77777777" w:rsidR="00672BE6" w:rsidRPr="008B4174" w:rsidRDefault="00672BE6" w:rsidP="00672BE6">
      <w:pPr>
        <w:jc w:val="both"/>
        <w:rPr>
          <w:rFonts w:ascii="Consolas" w:hAnsi="Consolas" w:cstheme="majorHAnsi"/>
          <w:sz w:val="28"/>
          <w:szCs w:val="28"/>
        </w:rPr>
      </w:pPr>
    </w:p>
    <w:p w14:paraId="3C870ADA" w14:textId="2708BF65"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.8</w:t>
      </w:r>
      <w:r>
        <w:rPr>
          <w:rFonts w:ascii="Consolas" w:hAnsi="Consolas" w:cstheme="majorHAnsi"/>
          <w:sz w:val="28"/>
          <w:szCs w:val="28"/>
        </w:rPr>
        <w:t>.</w:t>
      </w:r>
      <w:r w:rsidRPr="008B4174">
        <w:rPr>
          <w:rFonts w:ascii="Consolas" w:hAnsi="Consolas" w:cstheme="majorHAnsi"/>
          <w:sz w:val="28"/>
          <w:szCs w:val="28"/>
        </w:rPr>
        <w:t xml:space="preserve"> A Central de Monitoramento (Centro de Operações), de propriedade da </w:t>
      </w:r>
      <w:r w:rsidR="00850426">
        <w:rPr>
          <w:rFonts w:ascii="Consolas" w:hAnsi="Consolas" w:cstheme="majorHAnsi"/>
          <w:sz w:val="28"/>
          <w:szCs w:val="28"/>
        </w:rPr>
        <w:t>contratada</w:t>
      </w:r>
      <w:r w:rsidRPr="008B4174">
        <w:rPr>
          <w:rFonts w:ascii="Consolas" w:hAnsi="Consolas" w:cstheme="majorHAnsi"/>
          <w:sz w:val="28"/>
          <w:szCs w:val="28"/>
        </w:rPr>
        <w:t>, deverá ter software compatível com os equipamentos instalados que permitam a retirada de relatórios de todos os eventos, dia, hora, por tipo, por abertura e fechamento em horários pré-determinados, ou que possuam disponibilidade de criação de novos relatórios de acordo com a necessidade d</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e compatibilidade do software.</w:t>
      </w:r>
    </w:p>
    <w:p w14:paraId="23B82F81" w14:textId="77777777" w:rsidR="00672BE6" w:rsidRPr="008B4174" w:rsidRDefault="00672BE6" w:rsidP="00672BE6">
      <w:pPr>
        <w:jc w:val="both"/>
        <w:rPr>
          <w:rFonts w:ascii="Consolas" w:hAnsi="Consolas" w:cstheme="majorHAnsi"/>
          <w:sz w:val="28"/>
          <w:szCs w:val="28"/>
        </w:rPr>
      </w:pPr>
    </w:p>
    <w:p w14:paraId="6C032753" w14:textId="665667AE"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.9</w:t>
      </w:r>
      <w:r>
        <w:rPr>
          <w:rFonts w:ascii="Consolas" w:hAnsi="Consolas" w:cstheme="majorHAnsi"/>
          <w:sz w:val="28"/>
          <w:szCs w:val="28"/>
        </w:rPr>
        <w:t>.</w:t>
      </w:r>
      <w:r w:rsidRPr="008B4174">
        <w:rPr>
          <w:rFonts w:ascii="Consolas" w:hAnsi="Consolas" w:cstheme="majorHAnsi"/>
          <w:sz w:val="28"/>
          <w:szCs w:val="28"/>
        </w:rPr>
        <w:t xml:space="preserve"> O serviço de instalação dos sistemas deverá ser concluído em 60 (sessenta) dias corridos</w:t>
      </w:r>
      <w:r w:rsidR="002C1FA1">
        <w:rPr>
          <w:rFonts w:ascii="Consolas" w:hAnsi="Consolas" w:cstheme="majorHAnsi"/>
          <w:sz w:val="28"/>
          <w:szCs w:val="28"/>
        </w:rPr>
        <w:t>,</w:t>
      </w:r>
      <w:r w:rsidRPr="008B4174">
        <w:rPr>
          <w:rFonts w:ascii="Consolas" w:hAnsi="Consolas" w:cstheme="majorHAnsi"/>
          <w:sz w:val="28"/>
          <w:szCs w:val="28"/>
        </w:rPr>
        <w:t xml:space="preserve"> </w:t>
      </w:r>
      <w:r w:rsidR="002C1FA1" w:rsidRPr="008540EB">
        <w:rPr>
          <w:rFonts w:ascii="Consolas" w:hAnsi="Consolas"/>
          <w:sz w:val="28"/>
          <w:szCs w:val="28"/>
        </w:rPr>
        <w:t>contados da assinatura do Contrato</w:t>
      </w:r>
      <w:r w:rsidRPr="008B4174">
        <w:rPr>
          <w:rFonts w:ascii="Consolas" w:hAnsi="Consolas" w:cstheme="majorHAnsi"/>
          <w:sz w:val="28"/>
          <w:szCs w:val="28"/>
        </w:rPr>
        <w:t>, podendo ou não ser prorrogad</w:t>
      </w:r>
      <w:r w:rsidR="002C1FA1">
        <w:rPr>
          <w:rFonts w:ascii="Consolas" w:hAnsi="Consolas" w:cstheme="majorHAnsi"/>
          <w:sz w:val="28"/>
          <w:szCs w:val="28"/>
        </w:rPr>
        <w:t>o</w:t>
      </w:r>
      <w:r w:rsidRPr="008B4174">
        <w:rPr>
          <w:rFonts w:ascii="Consolas" w:hAnsi="Consolas" w:cstheme="majorHAnsi"/>
          <w:sz w:val="28"/>
          <w:szCs w:val="28"/>
        </w:rPr>
        <w:t xml:space="preserve"> por igual período.</w:t>
      </w:r>
    </w:p>
    <w:p w14:paraId="50089596" w14:textId="77777777" w:rsidR="00672BE6" w:rsidRPr="008B4174" w:rsidRDefault="00672BE6" w:rsidP="00672BE6">
      <w:pPr>
        <w:jc w:val="both"/>
        <w:rPr>
          <w:rFonts w:ascii="Consolas" w:hAnsi="Consolas" w:cstheme="majorHAnsi"/>
          <w:sz w:val="28"/>
          <w:szCs w:val="28"/>
        </w:rPr>
      </w:pPr>
    </w:p>
    <w:p w14:paraId="745F6DD6" w14:textId="7290935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lastRenderedPageBreak/>
        <w:t>5.7</w:t>
      </w:r>
      <w:r w:rsidRPr="008B4174">
        <w:rPr>
          <w:rFonts w:ascii="Consolas" w:hAnsi="Consolas" w:cstheme="majorHAnsi"/>
          <w:sz w:val="28"/>
          <w:szCs w:val="28"/>
        </w:rPr>
        <w:t>.10</w:t>
      </w:r>
      <w:r>
        <w:rPr>
          <w:rFonts w:ascii="Consolas" w:hAnsi="Consolas" w:cstheme="majorHAnsi"/>
          <w:sz w:val="28"/>
          <w:szCs w:val="28"/>
        </w:rPr>
        <w:t>.</w:t>
      </w:r>
      <w:r w:rsidRPr="008B4174">
        <w:rPr>
          <w:rFonts w:ascii="Consolas" w:hAnsi="Consolas" w:cstheme="majorHAnsi"/>
          <w:sz w:val="28"/>
          <w:szCs w:val="28"/>
        </w:rPr>
        <w:t xml:space="preserve"> Todos os equipamentos e a forma de instalação deverão obedecer às normas e padrões da ABNT e INMETRO, ser de boa qualidade e atender eficazmente às finalidades que deles naturalmente se espera, conforme determina o Código de Defesa do Consumidor.</w:t>
      </w:r>
    </w:p>
    <w:p w14:paraId="0C059C7D" w14:textId="77777777" w:rsidR="00672BE6" w:rsidRPr="008B4174" w:rsidRDefault="00672BE6" w:rsidP="00672BE6">
      <w:pPr>
        <w:jc w:val="both"/>
        <w:rPr>
          <w:rFonts w:ascii="Consolas" w:hAnsi="Consolas" w:cstheme="majorHAnsi"/>
          <w:sz w:val="28"/>
          <w:szCs w:val="28"/>
        </w:rPr>
      </w:pPr>
    </w:p>
    <w:p w14:paraId="4E5110B2" w14:textId="2AEACD37"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.11</w:t>
      </w:r>
      <w:r>
        <w:rPr>
          <w:rFonts w:ascii="Consolas" w:hAnsi="Consolas" w:cstheme="majorHAnsi"/>
          <w:sz w:val="28"/>
          <w:szCs w:val="28"/>
        </w:rPr>
        <w:t>.</w:t>
      </w:r>
      <w:r w:rsidRPr="008B4174">
        <w:rPr>
          <w:rFonts w:ascii="Consolas" w:hAnsi="Consolas" w:cstheme="majorHAnsi"/>
          <w:sz w:val="28"/>
          <w:szCs w:val="28"/>
        </w:rPr>
        <w:t xml:space="preserve"> O cabeamento e a fiação deverão seguir também as normas de segurança e estética.</w:t>
      </w:r>
    </w:p>
    <w:p w14:paraId="16FA59BA" w14:textId="77777777" w:rsidR="00672BE6" w:rsidRPr="008B4174" w:rsidRDefault="00672BE6" w:rsidP="00672BE6">
      <w:pPr>
        <w:jc w:val="both"/>
        <w:rPr>
          <w:rFonts w:ascii="Consolas" w:hAnsi="Consolas" w:cstheme="majorHAnsi"/>
          <w:sz w:val="28"/>
          <w:szCs w:val="28"/>
        </w:rPr>
      </w:pPr>
    </w:p>
    <w:p w14:paraId="1D50FEFA" w14:textId="7524898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.12</w:t>
      </w:r>
      <w:r>
        <w:rPr>
          <w:rFonts w:ascii="Consolas" w:hAnsi="Consolas" w:cstheme="majorHAnsi"/>
          <w:sz w:val="28"/>
          <w:szCs w:val="28"/>
        </w:rPr>
        <w:t>.</w:t>
      </w:r>
      <w:r w:rsidRPr="008B4174">
        <w:rPr>
          <w:rFonts w:ascii="Consolas" w:hAnsi="Consolas" w:cstheme="majorHAnsi"/>
          <w:sz w:val="28"/>
          <w:szCs w:val="28"/>
        </w:rPr>
        <w:t xml:space="preserve"> Todas as despesas com manutenção, substituição e atualização dos equipamentos e sistemas, durante a vigência do contrato, serão de responsabilidade da </w:t>
      </w:r>
      <w:r w:rsidR="00850426">
        <w:rPr>
          <w:rFonts w:ascii="Consolas" w:hAnsi="Consolas" w:cstheme="majorHAnsi"/>
          <w:sz w:val="28"/>
          <w:szCs w:val="28"/>
        </w:rPr>
        <w:t>contratada</w:t>
      </w:r>
      <w:r w:rsidRPr="008B4174">
        <w:rPr>
          <w:rFonts w:ascii="Consolas" w:hAnsi="Consolas" w:cstheme="majorHAnsi"/>
          <w:sz w:val="28"/>
          <w:szCs w:val="28"/>
        </w:rPr>
        <w:t xml:space="preserve">, ficando </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isent</w:t>
      </w:r>
      <w:r w:rsidR="00850426">
        <w:rPr>
          <w:rFonts w:ascii="Consolas" w:hAnsi="Consolas" w:cstheme="majorHAnsi"/>
          <w:sz w:val="28"/>
          <w:szCs w:val="28"/>
        </w:rPr>
        <w:t>o</w:t>
      </w:r>
      <w:r w:rsidRPr="008B4174">
        <w:rPr>
          <w:rFonts w:ascii="Consolas" w:hAnsi="Consolas" w:cstheme="majorHAnsi"/>
          <w:sz w:val="28"/>
          <w:szCs w:val="28"/>
        </w:rPr>
        <w:t xml:space="preserve"> de qualquer ônus que daí venha a surgir.</w:t>
      </w:r>
    </w:p>
    <w:p w14:paraId="47527E75" w14:textId="77777777" w:rsidR="00672BE6" w:rsidRPr="008B4174" w:rsidRDefault="00672BE6" w:rsidP="00672BE6">
      <w:pPr>
        <w:jc w:val="both"/>
        <w:rPr>
          <w:rFonts w:ascii="Consolas" w:hAnsi="Consolas" w:cstheme="majorHAnsi"/>
          <w:sz w:val="28"/>
          <w:szCs w:val="28"/>
        </w:rPr>
      </w:pPr>
    </w:p>
    <w:p w14:paraId="42CA2CD7" w14:textId="647592B5"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.12.1</w:t>
      </w:r>
      <w:r>
        <w:rPr>
          <w:rFonts w:ascii="Consolas" w:hAnsi="Consolas" w:cstheme="majorHAnsi"/>
          <w:sz w:val="28"/>
          <w:szCs w:val="28"/>
        </w:rPr>
        <w:t>.</w:t>
      </w:r>
      <w:r w:rsidRPr="008B4174">
        <w:rPr>
          <w:rFonts w:ascii="Consolas" w:hAnsi="Consolas" w:cstheme="majorHAnsi"/>
          <w:sz w:val="28"/>
          <w:szCs w:val="28"/>
        </w:rPr>
        <w:t xml:space="preserve"> Equipe técnica, para atendimento às demandas de manutenções preventivas e corretivas, saneando as possíveis falhas em até </w:t>
      </w:r>
      <w:r w:rsidR="00540F48">
        <w:rPr>
          <w:rFonts w:ascii="Consolas" w:hAnsi="Consolas" w:cstheme="majorHAnsi"/>
          <w:sz w:val="28"/>
          <w:szCs w:val="28"/>
        </w:rPr>
        <w:t>0</w:t>
      </w:r>
      <w:r w:rsidRPr="008B4174">
        <w:rPr>
          <w:rFonts w:ascii="Consolas" w:hAnsi="Consolas" w:cstheme="majorHAnsi"/>
          <w:sz w:val="28"/>
          <w:szCs w:val="28"/>
        </w:rPr>
        <w:t>2 (dois) dias uteis.</w:t>
      </w:r>
    </w:p>
    <w:p w14:paraId="612701E1" w14:textId="77777777" w:rsidR="00672BE6" w:rsidRPr="008B4174" w:rsidRDefault="00672BE6" w:rsidP="00672BE6">
      <w:pPr>
        <w:jc w:val="both"/>
        <w:rPr>
          <w:rFonts w:ascii="Consolas" w:hAnsi="Consolas" w:cstheme="majorHAnsi"/>
          <w:sz w:val="28"/>
          <w:szCs w:val="28"/>
        </w:rPr>
      </w:pPr>
    </w:p>
    <w:p w14:paraId="30800369" w14:textId="4E327CFB"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.13</w:t>
      </w:r>
      <w:r>
        <w:rPr>
          <w:rFonts w:ascii="Consolas" w:hAnsi="Consolas" w:cstheme="majorHAnsi"/>
          <w:sz w:val="28"/>
          <w:szCs w:val="28"/>
        </w:rPr>
        <w:t>.</w:t>
      </w:r>
      <w:r w:rsidRPr="008B4174">
        <w:rPr>
          <w:rFonts w:ascii="Consolas" w:hAnsi="Consolas" w:cstheme="majorHAnsi"/>
          <w:sz w:val="28"/>
          <w:szCs w:val="28"/>
        </w:rPr>
        <w:t xml:space="preserve"> A empresa </w:t>
      </w:r>
      <w:r w:rsidR="00850426">
        <w:rPr>
          <w:rFonts w:ascii="Consolas" w:hAnsi="Consolas" w:cstheme="majorHAnsi"/>
          <w:sz w:val="28"/>
          <w:szCs w:val="28"/>
        </w:rPr>
        <w:t>contratada</w:t>
      </w:r>
      <w:r w:rsidRPr="008B4174">
        <w:rPr>
          <w:rFonts w:ascii="Consolas" w:hAnsi="Consolas" w:cstheme="majorHAnsi"/>
          <w:sz w:val="28"/>
          <w:szCs w:val="28"/>
        </w:rPr>
        <w:t xml:space="preserve"> deverá promover orientações aos usuários do sistema, sem ônus para </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w:t>
      </w:r>
    </w:p>
    <w:p w14:paraId="3A0F917C" w14:textId="77777777" w:rsidR="00672BE6" w:rsidRPr="008B4174" w:rsidRDefault="00672BE6" w:rsidP="00672BE6">
      <w:pPr>
        <w:jc w:val="both"/>
        <w:rPr>
          <w:rFonts w:ascii="Consolas" w:hAnsi="Consolas" w:cstheme="majorHAnsi"/>
          <w:sz w:val="28"/>
          <w:szCs w:val="28"/>
        </w:rPr>
      </w:pPr>
    </w:p>
    <w:p w14:paraId="024D20AF" w14:textId="11CD545E"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.14</w:t>
      </w:r>
      <w:r>
        <w:rPr>
          <w:rFonts w:ascii="Consolas" w:hAnsi="Consolas" w:cstheme="majorHAnsi"/>
          <w:sz w:val="28"/>
          <w:szCs w:val="28"/>
        </w:rPr>
        <w:t>.</w:t>
      </w:r>
      <w:r w:rsidRPr="008B4174">
        <w:rPr>
          <w:rFonts w:ascii="Consolas" w:hAnsi="Consolas" w:cstheme="majorHAnsi"/>
          <w:sz w:val="28"/>
          <w:szCs w:val="28"/>
        </w:rPr>
        <w:t xml:space="preserve"> Os sistemas deverão ser inspecionados, obrigatoriamente, no mínimo 01 (uma) vez por trimestre, através de seus supervisores, para verificar seu funcionamento.</w:t>
      </w:r>
    </w:p>
    <w:p w14:paraId="63EB9CDC" w14:textId="77777777" w:rsidR="00672BE6" w:rsidRPr="008B4174" w:rsidRDefault="00672BE6" w:rsidP="00672BE6">
      <w:pPr>
        <w:jc w:val="both"/>
        <w:rPr>
          <w:rFonts w:ascii="Consolas" w:hAnsi="Consolas" w:cstheme="majorHAnsi"/>
          <w:sz w:val="28"/>
          <w:szCs w:val="28"/>
        </w:rPr>
      </w:pPr>
    </w:p>
    <w:p w14:paraId="60ED821B" w14:textId="5E0A236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.15</w:t>
      </w:r>
      <w:r>
        <w:rPr>
          <w:rFonts w:ascii="Consolas" w:hAnsi="Consolas" w:cstheme="majorHAnsi"/>
          <w:sz w:val="28"/>
          <w:szCs w:val="28"/>
        </w:rPr>
        <w:t>.</w:t>
      </w:r>
      <w:r w:rsidRPr="008B4174">
        <w:rPr>
          <w:rFonts w:ascii="Consolas" w:hAnsi="Consolas" w:cstheme="majorHAnsi"/>
          <w:sz w:val="28"/>
          <w:szCs w:val="28"/>
        </w:rPr>
        <w:t xml:space="preserve"> Os sistemas deverão estar com uma arquitetura de fácil alteração e possibilidades em face às medidas de contingência, com os equipamentos em rede.</w:t>
      </w:r>
    </w:p>
    <w:p w14:paraId="12A54304" w14:textId="77777777" w:rsidR="00672BE6" w:rsidRPr="008B4174" w:rsidRDefault="00672BE6" w:rsidP="00672BE6">
      <w:pPr>
        <w:jc w:val="both"/>
        <w:rPr>
          <w:rFonts w:ascii="Consolas" w:hAnsi="Consolas" w:cstheme="majorHAnsi"/>
          <w:sz w:val="28"/>
          <w:szCs w:val="28"/>
        </w:rPr>
      </w:pPr>
    </w:p>
    <w:p w14:paraId="6908B7EF" w14:textId="6CA56CF8"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.16</w:t>
      </w:r>
      <w:r>
        <w:rPr>
          <w:rFonts w:ascii="Consolas" w:hAnsi="Consolas" w:cstheme="majorHAnsi"/>
          <w:sz w:val="28"/>
          <w:szCs w:val="28"/>
        </w:rPr>
        <w:t>.</w:t>
      </w:r>
      <w:r w:rsidRPr="008B4174">
        <w:rPr>
          <w:rFonts w:ascii="Consolas" w:hAnsi="Consolas" w:cstheme="majorHAnsi"/>
          <w:sz w:val="28"/>
          <w:szCs w:val="28"/>
        </w:rPr>
        <w:t xml:space="preserve"> Os problemas que porventura ocorrerem quanto ao funcionamento, segurança ou integridade dos equipamentos, seja em decorrência de desgaste normal por uso ou por danos/sinistros causados por terceiros, serão de exclusiva responsabilidade da </w:t>
      </w:r>
      <w:r w:rsidR="00850426">
        <w:rPr>
          <w:rFonts w:ascii="Consolas" w:hAnsi="Consolas" w:cstheme="majorHAnsi"/>
          <w:sz w:val="28"/>
          <w:szCs w:val="28"/>
        </w:rPr>
        <w:t>contratada</w:t>
      </w:r>
    </w:p>
    <w:p w14:paraId="0E85309B" w14:textId="77777777" w:rsidR="00672BE6" w:rsidRDefault="00672BE6" w:rsidP="00672BE6">
      <w:pPr>
        <w:pStyle w:val="Default"/>
        <w:ind w:firstLine="0"/>
        <w:jc w:val="both"/>
        <w:rPr>
          <w:rFonts w:ascii="Consolas" w:hAnsi="Consolas" w:cstheme="majorHAnsi"/>
          <w:sz w:val="28"/>
          <w:szCs w:val="28"/>
        </w:rPr>
      </w:pPr>
    </w:p>
    <w:p w14:paraId="115AE1E8" w14:textId="77777777" w:rsidR="00E838A3" w:rsidRDefault="00E838A3" w:rsidP="00672BE6">
      <w:pPr>
        <w:pStyle w:val="Default"/>
        <w:ind w:firstLine="0"/>
        <w:jc w:val="both"/>
        <w:rPr>
          <w:rFonts w:ascii="Consolas" w:hAnsi="Consolas" w:cstheme="majorHAnsi"/>
          <w:sz w:val="28"/>
          <w:szCs w:val="28"/>
        </w:rPr>
      </w:pPr>
    </w:p>
    <w:p w14:paraId="1EC34590" w14:textId="77777777" w:rsidR="00E838A3" w:rsidRDefault="00E838A3" w:rsidP="00672BE6">
      <w:pPr>
        <w:pStyle w:val="Default"/>
        <w:ind w:firstLine="0"/>
        <w:jc w:val="both"/>
        <w:rPr>
          <w:rFonts w:ascii="Consolas" w:hAnsi="Consolas" w:cstheme="majorHAnsi"/>
          <w:sz w:val="28"/>
          <w:szCs w:val="28"/>
        </w:rPr>
      </w:pPr>
    </w:p>
    <w:p w14:paraId="5E3F1771" w14:textId="77777777" w:rsidR="00E838A3" w:rsidRDefault="00E838A3" w:rsidP="00672BE6">
      <w:pPr>
        <w:pStyle w:val="Default"/>
        <w:ind w:firstLine="0"/>
        <w:jc w:val="both"/>
        <w:rPr>
          <w:rFonts w:ascii="Consolas" w:hAnsi="Consolas" w:cstheme="majorHAnsi"/>
          <w:sz w:val="28"/>
          <w:szCs w:val="28"/>
        </w:rPr>
      </w:pPr>
    </w:p>
    <w:p w14:paraId="21C97EBD" w14:textId="77777777" w:rsidR="00E838A3" w:rsidRPr="008B4174" w:rsidRDefault="00E838A3" w:rsidP="00672BE6">
      <w:pPr>
        <w:pStyle w:val="Default"/>
        <w:ind w:firstLine="0"/>
        <w:jc w:val="both"/>
        <w:rPr>
          <w:rFonts w:ascii="Consolas" w:hAnsi="Consolas" w:cstheme="majorHAnsi"/>
          <w:sz w:val="28"/>
          <w:szCs w:val="28"/>
        </w:rPr>
      </w:pPr>
    </w:p>
    <w:p w14:paraId="26A6698D" w14:textId="3077A7F8" w:rsidR="00672BE6" w:rsidRPr="008B4174" w:rsidRDefault="00672BE6" w:rsidP="00672BE6">
      <w:pPr>
        <w:pStyle w:val="Default"/>
        <w:ind w:firstLine="0"/>
        <w:jc w:val="both"/>
        <w:rPr>
          <w:rFonts w:ascii="Consolas" w:hAnsi="Consolas" w:cstheme="majorHAnsi"/>
          <w:b/>
          <w:bCs/>
          <w:sz w:val="28"/>
          <w:szCs w:val="28"/>
        </w:rPr>
      </w:pPr>
      <w:r>
        <w:rPr>
          <w:rFonts w:ascii="Consolas" w:hAnsi="Consolas" w:cstheme="majorHAnsi"/>
          <w:sz w:val="28"/>
          <w:szCs w:val="28"/>
        </w:rPr>
        <w:lastRenderedPageBreak/>
        <w:t xml:space="preserve">5.8. </w:t>
      </w:r>
      <w:r w:rsidRPr="00672BE6">
        <w:rPr>
          <w:rFonts w:ascii="Consolas" w:hAnsi="Consolas" w:cstheme="majorHAnsi"/>
          <w:b/>
          <w:bCs/>
          <w:sz w:val="28"/>
          <w:szCs w:val="28"/>
        </w:rPr>
        <w:t>DA INSTALAÇÃO DOS EQUIPAMENTOS</w:t>
      </w:r>
    </w:p>
    <w:p w14:paraId="592C0563" w14:textId="77777777" w:rsidR="00672BE6" w:rsidRPr="008B4174" w:rsidRDefault="00672BE6" w:rsidP="00672BE6">
      <w:pPr>
        <w:pStyle w:val="Default"/>
        <w:ind w:firstLine="0"/>
        <w:jc w:val="both"/>
        <w:rPr>
          <w:rFonts w:ascii="Consolas" w:hAnsi="Consolas" w:cstheme="majorHAnsi"/>
          <w:sz w:val="28"/>
          <w:szCs w:val="28"/>
        </w:rPr>
      </w:pPr>
    </w:p>
    <w:p w14:paraId="08D78587" w14:textId="6C7119E0" w:rsidR="00672BE6" w:rsidRPr="008B4174" w:rsidRDefault="00E838A3" w:rsidP="00672BE6">
      <w:pPr>
        <w:pStyle w:val="Default"/>
        <w:ind w:firstLine="0"/>
        <w:jc w:val="both"/>
        <w:rPr>
          <w:rFonts w:ascii="Consolas" w:hAnsi="Consolas" w:cstheme="majorHAnsi"/>
          <w:color w:val="auto"/>
          <w:kern w:val="2"/>
          <w:sz w:val="28"/>
          <w:szCs w:val="28"/>
          <w:lang w:bidi="hi-IN"/>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w:t>
      </w:r>
      <w:r w:rsidR="00672BE6" w:rsidRPr="008B4174">
        <w:rPr>
          <w:rFonts w:ascii="Consolas" w:hAnsi="Consolas" w:cstheme="majorHAnsi"/>
          <w:sz w:val="28"/>
          <w:szCs w:val="28"/>
        </w:rPr>
        <w:t xml:space="preserve"> A </w:t>
      </w:r>
      <w:proofErr w:type="spellStart"/>
      <w:r w:rsidR="00850426">
        <w:rPr>
          <w:rFonts w:ascii="Consolas" w:hAnsi="Consolas" w:cstheme="majorHAnsi"/>
          <w:sz w:val="28"/>
          <w:szCs w:val="28"/>
        </w:rPr>
        <w:t>contratada</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deverá</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instalar</w:t>
      </w:r>
      <w:proofErr w:type="spellEnd"/>
      <w:r w:rsidR="00672BE6" w:rsidRPr="008B4174">
        <w:rPr>
          <w:rFonts w:ascii="Consolas" w:hAnsi="Consolas" w:cstheme="majorHAnsi"/>
          <w:sz w:val="28"/>
          <w:szCs w:val="28"/>
        </w:rPr>
        <w:t xml:space="preserve"> as </w:t>
      </w:r>
      <w:proofErr w:type="spellStart"/>
      <w:r w:rsidR="00672BE6" w:rsidRPr="008B4174">
        <w:rPr>
          <w:rFonts w:ascii="Consolas" w:hAnsi="Consolas" w:cstheme="majorHAnsi"/>
          <w:sz w:val="28"/>
          <w:szCs w:val="28"/>
        </w:rPr>
        <w:t>câmeras</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acordo</w:t>
      </w:r>
      <w:proofErr w:type="spellEnd"/>
      <w:r w:rsidR="00672BE6" w:rsidRPr="008B4174">
        <w:rPr>
          <w:rFonts w:ascii="Consolas" w:hAnsi="Consolas" w:cstheme="majorHAnsi"/>
          <w:sz w:val="28"/>
          <w:szCs w:val="28"/>
        </w:rPr>
        <w:t xml:space="preserve"> com </w:t>
      </w:r>
      <w:proofErr w:type="spellStart"/>
      <w:r w:rsidR="00672BE6" w:rsidRPr="008B4174">
        <w:rPr>
          <w:rFonts w:ascii="Consolas" w:hAnsi="Consolas" w:cstheme="majorHAnsi"/>
          <w:sz w:val="28"/>
          <w:szCs w:val="28"/>
        </w:rPr>
        <w:t>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quantitativos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mínimos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indicados</w:t>
      </w:r>
      <w:proofErr w:type="spellEnd"/>
      <w:r w:rsidR="00672BE6" w:rsidRPr="008B4174">
        <w:rPr>
          <w:rFonts w:ascii="Consolas" w:hAnsi="Consolas" w:cstheme="majorHAnsi"/>
          <w:sz w:val="28"/>
          <w:szCs w:val="28"/>
        </w:rPr>
        <w:t xml:space="preserve">, para </w:t>
      </w:r>
      <w:proofErr w:type="spellStart"/>
      <w:r w:rsidR="00672BE6" w:rsidRPr="008B4174">
        <w:rPr>
          <w:rFonts w:ascii="Consolas" w:hAnsi="Consolas" w:cstheme="majorHAnsi"/>
          <w:sz w:val="28"/>
          <w:szCs w:val="28"/>
        </w:rPr>
        <w:t>funcionamento</w:t>
      </w:r>
      <w:proofErr w:type="spellEnd"/>
      <w:r w:rsidR="00672BE6" w:rsidRPr="008B4174">
        <w:rPr>
          <w:rFonts w:ascii="Consolas" w:hAnsi="Consolas" w:cstheme="majorHAnsi"/>
          <w:sz w:val="28"/>
          <w:szCs w:val="28"/>
        </w:rPr>
        <w:t xml:space="preserve"> do </w:t>
      </w:r>
      <w:proofErr w:type="spellStart"/>
      <w:r w:rsidR="00672BE6" w:rsidRPr="008B4174">
        <w:rPr>
          <w:rFonts w:ascii="Consolas" w:hAnsi="Consolas" w:cstheme="majorHAnsi"/>
          <w:sz w:val="28"/>
          <w:szCs w:val="28"/>
        </w:rPr>
        <w:t>sistema</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monitoramento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nos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locais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abaixo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indicado</w:t>
      </w:r>
      <w:proofErr w:type="spellEnd"/>
      <w:r w:rsidR="00672BE6" w:rsidRPr="008B4174">
        <w:rPr>
          <w:rFonts w:ascii="Consolas" w:hAnsi="Consolas" w:cstheme="majorHAnsi"/>
          <w:sz w:val="28"/>
          <w:szCs w:val="28"/>
        </w:rPr>
        <w:t>.</w:t>
      </w:r>
    </w:p>
    <w:p w14:paraId="4F2A485C" w14:textId="77777777" w:rsidR="00672BE6" w:rsidRPr="008B4174" w:rsidRDefault="00672BE6" w:rsidP="00672BE6">
      <w:pPr>
        <w:pStyle w:val="Default"/>
        <w:ind w:firstLine="0"/>
        <w:jc w:val="both"/>
        <w:rPr>
          <w:rFonts w:ascii="Consolas" w:hAnsi="Consolas" w:cstheme="majorHAnsi"/>
          <w:color w:val="auto"/>
          <w:kern w:val="2"/>
          <w:sz w:val="28"/>
          <w:szCs w:val="28"/>
          <w:lang w:bidi="hi-IN"/>
        </w:rPr>
      </w:pPr>
    </w:p>
    <w:p w14:paraId="2426D3BB" w14:textId="4FDB848A" w:rsidR="00672BE6" w:rsidRPr="008B4174" w:rsidRDefault="00E838A3" w:rsidP="00672BE6">
      <w:pPr>
        <w:pStyle w:val="Default"/>
        <w:ind w:firstLine="0"/>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.2</w:t>
      </w:r>
      <w:r>
        <w:rPr>
          <w:rFonts w:ascii="Consolas" w:hAnsi="Consolas" w:cstheme="majorHAnsi"/>
          <w:sz w:val="28"/>
          <w:szCs w:val="28"/>
        </w:rPr>
        <w:t>.</w:t>
      </w:r>
      <w:r w:rsidR="00672BE6" w:rsidRPr="008B4174">
        <w:rPr>
          <w:rFonts w:ascii="Consolas" w:hAnsi="Consolas" w:cstheme="majorHAnsi"/>
          <w:sz w:val="28"/>
          <w:szCs w:val="28"/>
        </w:rPr>
        <w:t xml:space="preserve"> Caso </w:t>
      </w:r>
      <w:proofErr w:type="spellStart"/>
      <w:r w:rsidR="00672BE6" w:rsidRPr="008B4174">
        <w:rPr>
          <w:rFonts w:ascii="Consolas" w:hAnsi="Consolas" w:cstheme="majorHAnsi"/>
          <w:sz w:val="28"/>
          <w:szCs w:val="28"/>
        </w:rPr>
        <w:t>seja</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observado</w:t>
      </w:r>
      <w:proofErr w:type="spellEnd"/>
      <w:r w:rsidR="00672BE6" w:rsidRPr="008B4174">
        <w:rPr>
          <w:rFonts w:ascii="Consolas" w:hAnsi="Consolas" w:cstheme="majorHAnsi"/>
          <w:sz w:val="28"/>
          <w:szCs w:val="28"/>
        </w:rPr>
        <w:t xml:space="preserve"> que </w:t>
      </w:r>
      <w:proofErr w:type="spellStart"/>
      <w:r w:rsidR="00672BE6" w:rsidRPr="008B4174">
        <w:rPr>
          <w:rFonts w:ascii="Consolas" w:hAnsi="Consolas" w:cstheme="majorHAnsi"/>
          <w:sz w:val="28"/>
          <w:szCs w:val="28"/>
        </w:rPr>
        <w:t>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quantitativo</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equipamentos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indicado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abaixo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não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atenda</w:t>
      </w:r>
      <w:proofErr w:type="spellEnd"/>
      <w:r w:rsidR="00672BE6" w:rsidRPr="008B4174">
        <w:rPr>
          <w:rFonts w:ascii="Consolas" w:hAnsi="Consolas" w:cstheme="majorHAnsi"/>
          <w:sz w:val="28"/>
          <w:szCs w:val="28"/>
        </w:rPr>
        <w:t xml:space="preserve"> de forma </w:t>
      </w:r>
      <w:proofErr w:type="spellStart"/>
      <w:r w:rsidR="00672BE6" w:rsidRPr="008B4174">
        <w:rPr>
          <w:rFonts w:ascii="Consolas" w:hAnsi="Consolas" w:cstheme="majorHAnsi"/>
          <w:sz w:val="28"/>
          <w:szCs w:val="28"/>
        </w:rPr>
        <w:t>satisfatória</w:t>
      </w:r>
      <w:proofErr w:type="spellEnd"/>
      <w:r w:rsidR="00672BE6" w:rsidRPr="008B4174">
        <w:rPr>
          <w:rFonts w:ascii="Consolas" w:hAnsi="Consolas" w:cstheme="majorHAnsi"/>
          <w:sz w:val="28"/>
          <w:szCs w:val="28"/>
        </w:rPr>
        <w:t xml:space="preserve"> a </w:t>
      </w:r>
      <w:proofErr w:type="spellStart"/>
      <w:r w:rsidR="00672BE6" w:rsidRPr="008B4174">
        <w:rPr>
          <w:rFonts w:ascii="Consolas" w:hAnsi="Consolas" w:cstheme="majorHAnsi"/>
          <w:sz w:val="28"/>
          <w:szCs w:val="28"/>
        </w:rPr>
        <w:t>prestação</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serviço</w:t>
      </w:r>
      <w:proofErr w:type="spellEnd"/>
      <w:r w:rsidR="00672BE6" w:rsidRPr="008B4174">
        <w:rPr>
          <w:rFonts w:ascii="Consolas" w:hAnsi="Consolas" w:cstheme="majorHAnsi"/>
          <w:sz w:val="28"/>
          <w:szCs w:val="28"/>
        </w:rPr>
        <w:t xml:space="preserve"> de </w:t>
      </w:r>
      <w:proofErr w:type="spellStart"/>
      <w:r w:rsidR="00672BE6" w:rsidRPr="008B4174">
        <w:rPr>
          <w:rFonts w:ascii="Consolas" w:hAnsi="Consolas" w:cstheme="majorHAnsi"/>
          <w:sz w:val="28"/>
          <w:szCs w:val="28"/>
        </w:rPr>
        <w:t>monitoramento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deverão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estes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sofrer</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alterações</w:t>
      </w:r>
      <w:proofErr w:type="spellEnd"/>
      <w:r w:rsidR="00672BE6" w:rsidRPr="008B4174">
        <w:rPr>
          <w:rFonts w:ascii="Consolas" w:hAnsi="Consolas" w:cstheme="majorHAnsi"/>
          <w:sz w:val="28"/>
          <w:szCs w:val="28"/>
        </w:rPr>
        <w:t xml:space="preserve"> de forma a se </w:t>
      </w:r>
      <w:proofErr w:type="spellStart"/>
      <w:r w:rsidR="00672BE6" w:rsidRPr="008B4174">
        <w:rPr>
          <w:rFonts w:ascii="Consolas" w:hAnsi="Consolas" w:cstheme="majorHAnsi"/>
          <w:sz w:val="28"/>
          <w:szCs w:val="28"/>
        </w:rPr>
        <w:t>adequar</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serviço</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sem</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ônus</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adicional</w:t>
      </w:r>
      <w:proofErr w:type="spellEnd"/>
      <w:r w:rsidR="00672BE6" w:rsidRPr="008B4174">
        <w:rPr>
          <w:rFonts w:ascii="Consolas" w:hAnsi="Consolas" w:cstheme="majorHAnsi"/>
          <w:sz w:val="28"/>
          <w:szCs w:val="28"/>
        </w:rPr>
        <w:t xml:space="preserve"> à </w:t>
      </w:r>
      <w:proofErr w:type="spellStart"/>
      <w:r w:rsidR="00672BE6" w:rsidRPr="008B4174">
        <w:rPr>
          <w:rFonts w:ascii="Consolas" w:hAnsi="Consolas" w:cstheme="majorHAnsi"/>
          <w:sz w:val="28"/>
          <w:szCs w:val="28"/>
        </w:rPr>
        <w:t>Administração</w:t>
      </w:r>
      <w:proofErr w:type="spellEnd"/>
      <w:r w:rsidR="00672BE6" w:rsidRPr="008B4174">
        <w:rPr>
          <w:rFonts w:ascii="Consolas" w:hAnsi="Consolas" w:cstheme="majorHAnsi"/>
          <w:sz w:val="28"/>
          <w:szCs w:val="28"/>
        </w:rPr>
        <w:t>.</w:t>
      </w:r>
    </w:p>
    <w:p w14:paraId="00956C67" w14:textId="77777777" w:rsidR="00672BE6" w:rsidRPr="008B4174" w:rsidRDefault="00672BE6" w:rsidP="00672BE6">
      <w:pPr>
        <w:jc w:val="both"/>
        <w:rPr>
          <w:rFonts w:ascii="Consolas" w:hAnsi="Consolas" w:cstheme="majorHAnsi"/>
          <w:sz w:val="28"/>
          <w:szCs w:val="28"/>
        </w:rPr>
      </w:pPr>
    </w:p>
    <w:p w14:paraId="7F6C591F" w14:textId="1D07024B"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.3</w:t>
      </w:r>
      <w:r>
        <w:rPr>
          <w:rFonts w:ascii="Consolas" w:hAnsi="Consolas" w:cstheme="majorHAnsi"/>
          <w:sz w:val="28"/>
          <w:szCs w:val="28"/>
        </w:rPr>
        <w:t>.</w:t>
      </w:r>
      <w:r w:rsidR="00672BE6" w:rsidRPr="008B4174">
        <w:rPr>
          <w:rFonts w:ascii="Consolas" w:hAnsi="Consolas" w:cstheme="majorHAnsi"/>
          <w:sz w:val="28"/>
          <w:szCs w:val="28"/>
        </w:rPr>
        <w:t xml:space="preserve"> A Central de Monitoramento, poderá ser operada remotamente, e terá de ser capaz de detectar os eventos ocorridos nas unidades e ser operada por profissionais qualificados.</w:t>
      </w:r>
    </w:p>
    <w:p w14:paraId="7AA3F2D2" w14:textId="77777777" w:rsidR="00672BE6" w:rsidRPr="008B4174" w:rsidRDefault="00672BE6" w:rsidP="00672BE6">
      <w:pPr>
        <w:jc w:val="both"/>
        <w:rPr>
          <w:rFonts w:ascii="Consolas" w:hAnsi="Consolas" w:cstheme="majorHAnsi"/>
          <w:sz w:val="28"/>
          <w:szCs w:val="28"/>
        </w:rPr>
      </w:pPr>
    </w:p>
    <w:p w14:paraId="7EA751B4" w14:textId="33B520AB"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.4</w:t>
      </w:r>
      <w:r>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em hipótese alguma poderá fazer uso das imagens geradas e/ou armazenadas, para divulgação, disponibilização ou qualquer outra forma de utilização ou exploração, se não no âmbito interno de Segurança Pública Municipal, salvo por autorização expressa </w:t>
      </w:r>
      <w:r w:rsidR="00850426">
        <w:rPr>
          <w:rFonts w:ascii="Consolas" w:hAnsi="Consolas" w:cstheme="majorHAnsi"/>
          <w:sz w:val="28"/>
          <w:szCs w:val="28"/>
        </w:rPr>
        <w:t>do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w:t>
      </w:r>
    </w:p>
    <w:p w14:paraId="73F66A7D" w14:textId="77777777" w:rsidR="00672BE6" w:rsidRPr="008B4174" w:rsidRDefault="00672BE6" w:rsidP="00672BE6">
      <w:pPr>
        <w:jc w:val="both"/>
        <w:rPr>
          <w:rFonts w:ascii="Consolas" w:hAnsi="Consolas" w:cstheme="majorHAnsi"/>
          <w:sz w:val="28"/>
          <w:szCs w:val="28"/>
        </w:rPr>
      </w:pPr>
    </w:p>
    <w:p w14:paraId="4F60203D" w14:textId="649202F6"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.5</w:t>
      </w:r>
      <w:r>
        <w:rPr>
          <w:rFonts w:ascii="Consolas" w:hAnsi="Consolas" w:cstheme="majorHAnsi"/>
          <w:sz w:val="28"/>
          <w:szCs w:val="28"/>
        </w:rPr>
        <w:t>.</w:t>
      </w:r>
      <w:r w:rsidR="00672BE6" w:rsidRPr="008B4174">
        <w:rPr>
          <w:rFonts w:ascii="Consolas" w:hAnsi="Consolas" w:cstheme="majorHAnsi"/>
          <w:sz w:val="28"/>
          <w:szCs w:val="28"/>
        </w:rPr>
        <w:t xml:space="preserve"> A Central de Monitoramento (Centro de Operações) deverá ter software compatível com os equipamentos instalados que permitam a retirada de relatórios de todos os eventos, dia, hora, por tipo, por abertura e fechamento em horários pré-determinados, ou que possuam disponibilidade de criação de novos relatórios de acordo com a necessidade d</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xml:space="preserve"> e compatibilidade do software.</w:t>
      </w:r>
    </w:p>
    <w:p w14:paraId="35C1B47B" w14:textId="77777777" w:rsidR="00672BE6" w:rsidRPr="008B4174" w:rsidRDefault="00672BE6" w:rsidP="00672BE6">
      <w:pPr>
        <w:jc w:val="both"/>
        <w:rPr>
          <w:rFonts w:ascii="Consolas" w:hAnsi="Consolas" w:cstheme="majorHAnsi"/>
          <w:sz w:val="28"/>
          <w:szCs w:val="28"/>
        </w:rPr>
      </w:pPr>
    </w:p>
    <w:p w14:paraId="633590DF" w14:textId="6C18971E"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.6</w:t>
      </w:r>
      <w:r>
        <w:rPr>
          <w:rFonts w:ascii="Consolas" w:hAnsi="Consolas" w:cstheme="majorHAnsi"/>
          <w:sz w:val="28"/>
          <w:szCs w:val="28"/>
        </w:rPr>
        <w:t>.</w:t>
      </w:r>
      <w:r w:rsidR="00672BE6" w:rsidRPr="008B4174">
        <w:rPr>
          <w:rFonts w:ascii="Consolas" w:hAnsi="Consolas" w:cstheme="majorHAnsi"/>
          <w:sz w:val="28"/>
          <w:szCs w:val="28"/>
        </w:rPr>
        <w:t xml:space="preserve"> Todas as despesas com manutenção, substituição e atualização dos equipamentos e sistemas, durante a vigência do contrato, serão de responsabilidade da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ficando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xml:space="preserve"> isent</w:t>
      </w:r>
      <w:r w:rsidR="00850426">
        <w:rPr>
          <w:rFonts w:ascii="Consolas" w:hAnsi="Consolas" w:cstheme="majorHAnsi"/>
          <w:sz w:val="28"/>
          <w:szCs w:val="28"/>
        </w:rPr>
        <w:t>o</w:t>
      </w:r>
      <w:r w:rsidR="00672BE6" w:rsidRPr="008B4174">
        <w:rPr>
          <w:rFonts w:ascii="Consolas" w:hAnsi="Consolas" w:cstheme="majorHAnsi"/>
          <w:sz w:val="28"/>
          <w:szCs w:val="28"/>
        </w:rPr>
        <w:t xml:space="preserve"> de qualquer ônus que daí venha a surgir.</w:t>
      </w:r>
    </w:p>
    <w:p w14:paraId="1903B213" w14:textId="77777777" w:rsidR="00672BE6" w:rsidRPr="008B4174" w:rsidRDefault="00672BE6" w:rsidP="00672BE6">
      <w:pPr>
        <w:jc w:val="both"/>
        <w:rPr>
          <w:rFonts w:ascii="Consolas" w:hAnsi="Consolas" w:cstheme="majorHAnsi"/>
          <w:sz w:val="28"/>
          <w:szCs w:val="28"/>
        </w:rPr>
      </w:pPr>
    </w:p>
    <w:p w14:paraId="3DD34E6E" w14:textId="67E7D40F"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.7</w:t>
      </w:r>
      <w:r>
        <w:rPr>
          <w:rFonts w:ascii="Consolas" w:hAnsi="Consolas" w:cstheme="majorHAnsi"/>
          <w:sz w:val="28"/>
          <w:szCs w:val="28"/>
        </w:rPr>
        <w:t>.</w:t>
      </w:r>
      <w:r w:rsidR="00672BE6" w:rsidRPr="008B4174">
        <w:rPr>
          <w:rFonts w:ascii="Consolas" w:hAnsi="Consolas" w:cstheme="majorHAnsi"/>
          <w:sz w:val="28"/>
          <w:szCs w:val="28"/>
        </w:rPr>
        <w:t xml:space="preserve"> Todas as despesas relativas a deslocamentos de técnicos, veículos e outros, para a perfeita execução do serviço, correrão por conta da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e sob sua exclusiva responsabilidade, </w:t>
      </w:r>
      <w:r w:rsidR="00672BE6" w:rsidRPr="008B4174">
        <w:rPr>
          <w:rFonts w:ascii="Consolas" w:hAnsi="Consolas" w:cstheme="majorHAnsi"/>
          <w:sz w:val="28"/>
          <w:szCs w:val="28"/>
        </w:rPr>
        <w:lastRenderedPageBreak/>
        <w:t>devendo computá-las na sua proposta, não sendo aceitas alegações posteriores.</w:t>
      </w:r>
    </w:p>
    <w:p w14:paraId="6E74AF65" w14:textId="77777777" w:rsidR="00672BE6" w:rsidRPr="008B4174" w:rsidRDefault="00672BE6" w:rsidP="00672BE6">
      <w:pPr>
        <w:jc w:val="both"/>
        <w:rPr>
          <w:rFonts w:ascii="Consolas" w:hAnsi="Consolas" w:cstheme="majorHAnsi"/>
          <w:sz w:val="28"/>
          <w:szCs w:val="28"/>
        </w:rPr>
      </w:pPr>
    </w:p>
    <w:p w14:paraId="0D79A2F1" w14:textId="600EF726"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.8</w:t>
      </w:r>
      <w:r>
        <w:rPr>
          <w:rFonts w:ascii="Consolas" w:hAnsi="Consolas" w:cstheme="majorHAnsi"/>
          <w:sz w:val="28"/>
          <w:szCs w:val="28"/>
        </w:rPr>
        <w:t>.</w:t>
      </w:r>
      <w:r w:rsidR="00672BE6" w:rsidRPr="008B4174">
        <w:rPr>
          <w:rFonts w:ascii="Consolas" w:hAnsi="Consolas" w:cstheme="majorHAnsi"/>
          <w:sz w:val="28"/>
          <w:szCs w:val="28"/>
        </w:rPr>
        <w:t xml:space="preserve"> A empresa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promover orientações aos usuários do sistema, sem ônus para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w:t>
      </w:r>
    </w:p>
    <w:p w14:paraId="0E6CA4BC" w14:textId="77777777" w:rsidR="00672BE6" w:rsidRPr="008B4174" w:rsidRDefault="00672BE6" w:rsidP="00672BE6">
      <w:pPr>
        <w:jc w:val="both"/>
        <w:rPr>
          <w:rFonts w:ascii="Consolas" w:hAnsi="Consolas" w:cstheme="majorHAnsi"/>
          <w:sz w:val="28"/>
          <w:szCs w:val="28"/>
        </w:rPr>
      </w:pPr>
    </w:p>
    <w:p w14:paraId="78F88813" w14:textId="30BD85F5"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w:t>
      </w:r>
      <w:r>
        <w:rPr>
          <w:rFonts w:ascii="Consolas" w:hAnsi="Consolas" w:cstheme="majorHAnsi"/>
          <w:sz w:val="28"/>
          <w:szCs w:val="28"/>
        </w:rPr>
        <w:t>9.</w:t>
      </w:r>
      <w:r w:rsidR="00672BE6" w:rsidRPr="008B4174">
        <w:rPr>
          <w:rFonts w:ascii="Consolas" w:hAnsi="Consolas" w:cstheme="majorHAnsi"/>
          <w:sz w:val="28"/>
          <w:szCs w:val="28"/>
        </w:rPr>
        <w:t xml:space="preserve"> Os sistemas deverão ser inspecionados, obrigatoriamente, no mínimo 01 (uma) vez por trimestre, através de seus supervisores, para verificar seu funcionamento.</w:t>
      </w:r>
    </w:p>
    <w:p w14:paraId="7189418D" w14:textId="77777777" w:rsidR="00672BE6" w:rsidRPr="008B4174" w:rsidRDefault="00672BE6" w:rsidP="00672BE6">
      <w:pPr>
        <w:jc w:val="both"/>
        <w:rPr>
          <w:rFonts w:ascii="Consolas" w:hAnsi="Consolas" w:cstheme="majorHAnsi"/>
          <w:sz w:val="28"/>
          <w:szCs w:val="28"/>
        </w:rPr>
      </w:pPr>
    </w:p>
    <w:p w14:paraId="39A4B9C8" w14:textId="419B7801"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0.</w:t>
      </w:r>
      <w:r w:rsidR="00672BE6" w:rsidRPr="008B4174">
        <w:rPr>
          <w:rFonts w:ascii="Consolas" w:hAnsi="Consolas" w:cstheme="majorHAnsi"/>
          <w:sz w:val="28"/>
          <w:szCs w:val="28"/>
        </w:rPr>
        <w:t xml:space="preserve"> Os sistemas deverão estar com uma arquitetura de fácil alteração e possibilidades em face às medidas de contingência, com os equipamentos em rede.</w:t>
      </w:r>
    </w:p>
    <w:p w14:paraId="7F77F55C" w14:textId="77777777" w:rsidR="00672BE6" w:rsidRPr="008B4174" w:rsidRDefault="00672BE6" w:rsidP="00672BE6">
      <w:pPr>
        <w:jc w:val="both"/>
        <w:rPr>
          <w:rFonts w:ascii="Consolas" w:hAnsi="Consolas" w:cstheme="majorHAnsi"/>
          <w:sz w:val="28"/>
          <w:szCs w:val="28"/>
        </w:rPr>
      </w:pPr>
    </w:p>
    <w:p w14:paraId="380CC41B" w14:textId="772F035F"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1.</w:t>
      </w:r>
      <w:r w:rsidR="00672BE6" w:rsidRPr="008B4174">
        <w:rPr>
          <w:rFonts w:ascii="Consolas" w:hAnsi="Consolas" w:cstheme="majorHAnsi"/>
          <w:sz w:val="28"/>
          <w:szCs w:val="28"/>
        </w:rPr>
        <w:t xml:space="preserve"> Os problemas que porventura ocorrerem quanto ao funcionamento, segurança ou integridade dos equipamentos, seja em decorrência de desgaste normal por uso ou por danos/sinistros causados por terceiros, serão de exclusiva responsabilidade da </w:t>
      </w:r>
      <w:r w:rsidR="00850426">
        <w:rPr>
          <w:rFonts w:ascii="Consolas" w:hAnsi="Consolas" w:cstheme="majorHAnsi"/>
          <w:sz w:val="28"/>
          <w:szCs w:val="28"/>
        </w:rPr>
        <w:t>contratada</w:t>
      </w:r>
      <w:r w:rsidR="00672BE6" w:rsidRPr="008B4174">
        <w:rPr>
          <w:rFonts w:ascii="Consolas" w:hAnsi="Consolas" w:cstheme="majorHAnsi"/>
          <w:sz w:val="28"/>
          <w:szCs w:val="28"/>
        </w:rPr>
        <w:t>.</w:t>
      </w:r>
    </w:p>
    <w:p w14:paraId="5CCC190C" w14:textId="77777777" w:rsidR="00672BE6" w:rsidRPr="008B4174" w:rsidRDefault="00672BE6" w:rsidP="00672BE6">
      <w:pPr>
        <w:jc w:val="both"/>
        <w:rPr>
          <w:rFonts w:ascii="Consolas" w:hAnsi="Consolas" w:cstheme="majorHAnsi"/>
          <w:sz w:val="28"/>
          <w:szCs w:val="28"/>
        </w:rPr>
      </w:pPr>
    </w:p>
    <w:p w14:paraId="1CE9C803" w14:textId="2811EF25"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2</w:t>
      </w:r>
      <w:r w:rsidR="00276456">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disponibilizar o acesso externo as determinadas imagens, a critério da Administração, através de site específico para tal, inclusive com domínio exclusivo para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O site deverá ser adaptável a todos os tamanhos de telas com acessibilidade e de fácil navegação, hospedado em servidores nacionais. O visitante poderá escolher qual câmera deseja assistir a partir dos pontos no mapa ou em uma lista. O site não exige instalação de complementos ou Plug-in, utilizando o HTML versão 5 para exibir os vídeos.</w:t>
      </w:r>
    </w:p>
    <w:p w14:paraId="4FAAEF15" w14:textId="77777777" w:rsidR="00672BE6" w:rsidRPr="008B4174" w:rsidRDefault="00672BE6" w:rsidP="00672BE6">
      <w:pPr>
        <w:jc w:val="both"/>
        <w:rPr>
          <w:rFonts w:ascii="Consolas" w:hAnsi="Consolas" w:cstheme="majorHAnsi"/>
          <w:sz w:val="28"/>
          <w:szCs w:val="28"/>
        </w:rPr>
      </w:pPr>
    </w:p>
    <w:p w14:paraId="6BA2EA38" w14:textId="67405651"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3</w:t>
      </w:r>
      <w:r w:rsidR="00276456">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disponibilizar um aplicativo próprio e exclusivo, com tecnologia PWA, que possibilita a instalação em qualquer plataforma, como exemplo, iOS e Android, além de poder ser usado no computador, o que torna o app totalmente híbrido e versátil e possuir as seguintes funcionalidades:</w:t>
      </w:r>
    </w:p>
    <w:p w14:paraId="64004E44" w14:textId="77777777" w:rsidR="00672BE6" w:rsidRPr="008B4174" w:rsidRDefault="00672BE6" w:rsidP="00672BE6">
      <w:pPr>
        <w:jc w:val="both"/>
        <w:rPr>
          <w:rFonts w:ascii="Consolas" w:hAnsi="Consolas" w:cstheme="majorHAnsi"/>
          <w:sz w:val="28"/>
          <w:szCs w:val="28"/>
        </w:rPr>
      </w:pPr>
    </w:p>
    <w:p w14:paraId="7AC78481" w14:textId="77777777" w:rsidR="00672BE6" w:rsidRPr="008B4174" w:rsidRDefault="00672BE6" w:rsidP="00672BE6">
      <w:pPr>
        <w:pStyle w:val="PargrafodaLista"/>
        <w:widowControl w:val="0"/>
        <w:numPr>
          <w:ilvl w:val="0"/>
          <w:numId w:val="51"/>
        </w:numPr>
        <w:autoSpaceDE w:val="0"/>
        <w:autoSpaceDN w:val="0"/>
        <w:spacing w:after="0" w:line="240" w:lineRule="auto"/>
        <w:ind w:left="0" w:firstLine="0"/>
        <w:contextualSpacing w:val="0"/>
        <w:jc w:val="both"/>
        <w:rPr>
          <w:rFonts w:ascii="Consolas" w:hAnsi="Consolas" w:cstheme="majorHAnsi"/>
          <w:sz w:val="28"/>
          <w:szCs w:val="28"/>
        </w:rPr>
      </w:pPr>
      <w:r w:rsidRPr="008B4174">
        <w:rPr>
          <w:rFonts w:ascii="Consolas" w:hAnsi="Consolas" w:cstheme="majorHAnsi"/>
          <w:sz w:val="28"/>
          <w:szCs w:val="28"/>
        </w:rPr>
        <w:t xml:space="preserve">Obrigatoriedade de </w:t>
      </w:r>
      <w:proofErr w:type="spellStart"/>
      <w:r w:rsidRPr="008B4174">
        <w:rPr>
          <w:rFonts w:ascii="Consolas" w:hAnsi="Consolas" w:cstheme="majorHAnsi"/>
          <w:sz w:val="28"/>
          <w:szCs w:val="28"/>
        </w:rPr>
        <w:t>pré</w:t>
      </w:r>
      <w:proofErr w:type="spellEnd"/>
      <w:r w:rsidRPr="008B4174">
        <w:rPr>
          <w:rFonts w:ascii="Consolas" w:hAnsi="Consolas" w:cstheme="majorHAnsi"/>
          <w:sz w:val="28"/>
          <w:szCs w:val="28"/>
        </w:rPr>
        <w:t>-cadastro para utilização;</w:t>
      </w:r>
    </w:p>
    <w:p w14:paraId="53334817" w14:textId="77777777" w:rsidR="00672BE6" w:rsidRPr="008B4174" w:rsidRDefault="00672BE6" w:rsidP="00672BE6">
      <w:pPr>
        <w:pStyle w:val="PargrafodaLista"/>
        <w:spacing w:after="0" w:line="240" w:lineRule="auto"/>
        <w:ind w:left="0"/>
        <w:rPr>
          <w:rFonts w:ascii="Consolas" w:hAnsi="Consolas" w:cstheme="majorHAnsi"/>
          <w:sz w:val="28"/>
          <w:szCs w:val="28"/>
        </w:rPr>
      </w:pPr>
    </w:p>
    <w:p w14:paraId="716184AD" w14:textId="68798F06" w:rsidR="00672BE6" w:rsidRPr="008B4174" w:rsidRDefault="00672BE6" w:rsidP="00672BE6">
      <w:pPr>
        <w:pStyle w:val="PargrafodaLista"/>
        <w:widowControl w:val="0"/>
        <w:numPr>
          <w:ilvl w:val="0"/>
          <w:numId w:val="51"/>
        </w:numPr>
        <w:autoSpaceDE w:val="0"/>
        <w:autoSpaceDN w:val="0"/>
        <w:spacing w:after="0" w:line="240" w:lineRule="auto"/>
        <w:ind w:left="0" w:firstLine="0"/>
        <w:contextualSpacing w:val="0"/>
        <w:jc w:val="both"/>
        <w:rPr>
          <w:rFonts w:ascii="Consolas" w:hAnsi="Consolas" w:cstheme="majorHAnsi"/>
          <w:sz w:val="28"/>
          <w:szCs w:val="28"/>
        </w:rPr>
      </w:pPr>
      <w:r w:rsidRPr="008B4174">
        <w:rPr>
          <w:rFonts w:ascii="Consolas" w:hAnsi="Consolas" w:cstheme="majorHAnsi"/>
          <w:sz w:val="28"/>
          <w:szCs w:val="28"/>
        </w:rPr>
        <w:t xml:space="preserve">Possibilitar o acesso as câmeras já disponibilizadas no </w:t>
      </w:r>
      <w:r w:rsidRPr="008B4174">
        <w:rPr>
          <w:rFonts w:ascii="Consolas" w:hAnsi="Consolas" w:cstheme="majorHAnsi"/>
          <w:sz w:val="28"/>
          <w:szCs w:val="28"/>
        </w:rPr>
        <w:lastRenderedPageBreak/>
        <w:t>site</w:t>
      </w:r>
      <w:r w:rsidR="00276456">
        <w:rPr>
          <w:rFonts w:ascii="Consolas" w:hAnsi="Consolas" w:cstheme="majorHAnsi"/>
          <w:sz w:val="28"/>
          <w:szCs w:val="28"/>
        </w:rPr>
        <w:t>.</w:t>
      </w:r>
    </w:p>
    <w:p w14:paraId="565B7580" w14:textId="77777777" w:rsidR="00672BE6" w:rsidRDefault="00672BE6" w:rsidP="00672BE6">
      <w:pPr>
        <w:pStyle w:val="PargrafodaLista"/>
        <w:widowControl w:val="0"/>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79C787CE" w14:textId="7C300C64" w:rsidR="00E838A3" w:rsidRPr="00E838A3" w:rsidRDefault="00E838A3" w:rsidP="00E838A3">
      <w:pPr>
        <w:jc w:val="both"/>
        <w:rPr>
          <w:rFonts w:ascii="Consolas" w:hAnsi="Consolas" w:cstheme="majorHAnsi"/>
          <w:b/>
          <w:bCs/>
          <w:sz w:val="28"/>
          <w:szCs w:val="28"/>
        </w:rPr>
      </w:pPr>
      <w:r w:rsidRPr="00E838A3">
        <w:rPr>
          <w:rFonts w:ascii="Consolas" w:hAnsi="Consolas" w:cstheme="majorHAnsi"/>
          <w:b/>
          <w:bCs/>
          <w:sz w:val="28"/>
          <w:szCs w:val="28"/>
        </w:rPr>
        <w:t>5.9. DAS ORDENS DE SERVIÇO E RELATÓRIOS</w:t>
      </w:r>
    </w:p>
    <w:p w14:paraId="76B1E564" w14:textId="77777777" w:rsidR="00E838A3" w:rsidRPr="000F5C02" w:rsidRDefault="00E838A3" w:rsidP="00E838A3">
      <w:pPr>
        <w:jc w:val="both"/>
        <w:rPr>
          <w:rFonts w:ascii="Consolas" w:hAnsi="Consolas" w:cstheme="majorHAnsi"/>
          <w:b/>
          <w:bCs/>
          <w:sz w:val="28"/>
          <w:szCs w:val="28"/>
        </w:rPr>
      </w:pPr>
    </w:p>
    <w:p w14:paraId="21BA1B66" w14:textId="5A23FE5A"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.1</w:t>
      </w:r>
      <w:r>
        <w:rPr>
          <w:rFonts w:ascii="Consolas" w:hAnsi="Consolas" w:cstheme="majorHAnsi"/>
          <w:sz w:val="28"/>
          <w:szCs w:val="28"/>
        </w:rPr>
        <w:t>.</w:t>
      </w:r>
      <w:r w:rsidRPr="000F5C02">
        <w:rPr>
          <w:rFonts w:ascii="Consolas" w:hAnsi="Consolas" w:cstheme="majorHAnsi"/>
          <w:sz w:val="28"/>
          <w:szCs w:val="28"/>
        </w:rPr>
        <w:t xml:space="preserve"> A cada atendimento em garantia ou de suporte técnico, deverá ser encaminhado ao fiscal de contrato a Ordem de Serviço, contendo as informações referentes ao atendimento.</w:t>
      </w:r>
    </w:p>
    <w:p w14:paraId="7BB9EB72" w14:textId="77777777" w:rsidR="00E838A3" w:rsidRPr="000F5C02" w:rsidRDefault="00E838A3" w:rsidP="00E838A3">
      <w:pPr>
        <w:jc w:val="both"/>
        <w:rPr>
          <w:rFonts w:ascii="Consolas" w:hAnsi="Consolas" w:cstheme="majorHAnsi"/>
          <w:sz w:val="28"/>
          <w:szCs w:val="28"/>
        </w:rPr>
      </w:pPr>
    </w:p>
    <w:p w14:paraId="268A7AFD" w14:textId="5704C9E0"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.2</w:t>
      </w:r>
      <w:r>
        <w:rPr>
          <w:rFonts w:ascii="Consolas" w:hAnsi="Consolas" w:cstheme="majorHAnsi"/>
          <w:sz w:val="28"/>
          <w:szCs w:val="28"/>
        </w:rPr>
        <w:t>.</w:t>
      </w:r>
      <w:r w:rsidRPr="000F5C02">
        <w:rPr>
          <w:rFonts w:ascii="Consolas" w:hAnsi="Consolas" w:cstheme="majorHAnsi"/>
          <w:sz w:val="28"/>
          <w:szCs w:val="28"/>
        </w:rPr>
        <w:t xml:space="preserve"> Após encerrar os serviços relativos ao atendimento do chamado, o técnico da </w:t>
      </w:r>
      <w:r w:rsidR="00850426">
        <w:rPr>
          <w:rFonts w:ascii="Consolas" w:hAnsi="Consolas" w:cstheme="majorHAnsi"/>
          <w:sz w:val="28"/>
          <w:szCs w:val="28"/>
        </w:rPr>
        <w:t>contratada</w:t>
      </w:r>
      <w:r w:rsidRPr="000F5C02">
        <w:rPr>
          <w:rFonts w:ascii="Consolas" w:hAnsi="Consolas" w:cstheme="majorHAnsi"/>
          <w:sz w:val="28"/>
          <w:szCs w:val="28"/>
        </w:rPr>
        <w:t xml:space="preserve"> deverá solicitar ao funcionário responsável pelo local de atendimento que tome ciência da Ordem de Serviço e assine uma via;</w:t>
      </w:r>
    </w:p>
    <w:p w14:paraId="299CF814" w14:textId="77777777" w:rsidR="00E838A3" w:rsidRPr="000F5C02" w:rsidRDefault="00E838A3" w:rsidP="00E838A3">
      <w:pPr>
        <w:jc w:val="both"/>
        <w:rPr>
          <w:rFonts w:ascii="Consolas" w:hAnsi="Consolas" w:cstheme="majorHAnsi"/>
          <w:sz w:val="28"/>
          <w:szCs w:val="28"/>
        </w:rPr>
      </w:pPr>
    </w:p>
    <w:p w14:paraId="05E5EBA4" w14:textId="3339A5CA"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.3</w:t>
      </w:r>
      <w:r>
        <w:rPr>
          <w:rFonts w:ascii="Consolas" w:hAnsi="Consolas" w:cstheme="majorHAnsi"/>
          <w:sz w:val="28"/>
          <w:szCs w:val="28"/>
        </w:rPr>
        <w:t>.</w:t>
      </w:r>
      <w:r w:rsidRPr="000F5C02">
        <w:rPr>
          <w:rFonts w:ascii="Consolas" w:hAnsi="Consolas" w:cstheme="majorHAnsi"/>
          <w:sz w:val="28"/>
          <w:szCs w:val="28"/>
        </w:rPr>
        <w:t xml:space="preserve"> Deverá ser mantido pela </w:t>
      </w:r>
      <w:r w:rsidR="00850426">
        <w:rPr>
          <w:rFonts w:ascii="Consolas" w:hAnsi="Consolas" w:cstheme="majorHAnsi"/>
          <w:sz w:val="28"/>
          <w:szCs w:val="28"/>
        </w:rPr>
        <w:t>contratada</w:t>
      </w:r>
      <w:r w:rsidRPr="000F5C02">
        <w:rPr>
          <w:rFonts w:ascii="Consolas" w:hAnsi="Consolas" w:cstheme="majorHAnsi"/>
          <w:sz w:val="28"/>
          <w:szCs w:val="28"/>
        </w:rPr>
        <w:t xml:space="preserve"> um banco de dados contendo todas as informações das Ordens de Serviço;</w:t>
      </w:r>
    </w:p>
    <w:p w14:paraId="608D93EB" w14:textId="77777777" w:rsidR="00E838A3" w:rsidRPr="000F5C02" w:rsidRDefault="00E838A3" w:rsidP="00E838A3">
      <w:pPr>
        <w:jc w:val="both"/>
        <w:rPr>
          <w:rFonts w:ascii="Consolas" w:hAnsi="Consolas" w:cstheme="majorHAnsi"/>
          <w:sz w:val="28"/>
          <w:szCs w:val="28"/>
        </w:rPr>
      </w:pPr>
    </w:p>
    <w:p w14:paraId="3270980E" w14:textId="361ACF91"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.4</w:t>
      </w:r>
      <w:r>
        <w:rPr>
          <w:rFonts w:ascii="Consolas" w:hAnsi="Consolas" w:cstheme="majorHAnsi"/>
          <w:sz w:val="28"/>
          <w:szCs w:val="28"/>
        </w:rPr>
        <w:t>.</w:t>
      </w:r>
      <w:r w:rsidRPr="000F5C02">
        <w:rPr>
          <w:rFonts w:ascii="Consolas" w:hAnsi="Consolas" w:cstheme="majorHAnsi"/>
          <w:sz w:val="28"/>
          <w:szCs w:val="28"/>
        </w:rPr>
        <w:t xml:space="preserve"> Deverá ser apresentado à Administração Municipal, sempre que solicitado, um Relatório de Desempenho da Manutenção no Período, contendo:</w:t>
      </w:r>
    </w:p>
    <w:p w14:paraId="24862A54" w14:textId="77777777" w:rsidR="00E838A3" w:rsidRPr="000F5C02" w:rsidRDefault="00E838A3" w:rsidP="00E838A3">
      <w:pPr>
        <w:jc w:val="both"/>
        <w:rPr>
          <w:rFonts w:ascii="Consolas" w:hAnsi="Consolas" w:cstheme="majorHAnsi"/>
          <w:sz w:val="28"/>
          <w:szCs w:val="28"/>
        </w:rPr>
      </w:pPr>
    </w:p>
    <w:p w14:paraId="4A1298CE"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a) Total de chamados corretivos;</w:t>
      </w:r>
    </w:p>
    <w:p w14:paraId="467CEAD5"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b) Números das ordens de serviço;</w:t>
      </w:r>
    </w:p>
    <w:p w14:paraId="4149B89B"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c) Protocolos de atendimento;</w:t>
      </w:r>
    </w:p>
    <w:p w14:paraId="443BFA3C"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d) Descrição sucinta do serviço;</w:t>
      </w:r>
    </w:p>
    <w:p w14:paraId="4BFBA72A"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e) Tipo do serviço;</w:t>
      </w:r>
    </w:p>
    <w:p w14:paraId="1048C828"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f) Data do atendimento corretivo;</w:t>
      </w:r>
    </w:p>
    <w:p w14:paraId="53336E76"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g) Data de conclusão do serviço de corretiva.</w:t>
      </w:r>
    </w:p>
    <w:p w14:paraId="77218D17" w14:textId="77777777" w:rsidR="00E838A3" w:rsidRPr="000F5C02" w:rsidRDefault="00E838A3" w:rsidP="00E838A3">
      <w:pPr>
        <w:jc w:val="both"/>
        <w:rPr>
          <w:rFonts w:ascii="Consolas" w:hAnsi="Consolas" w:cstheme="majorHAnsi"/>
          <w:sz w:val="28"/>
          <w:szCs w:val="28"/>
        </w:rPr>
      </w:pPr>
    </w:p>
    <w:p w14:paraId="5D2E9E98" w14:textId="04F602BE"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.5. O relatório mencionado deverá ser entregue em planilha eletrônica, em mídia gravada com o arquivo magnético ou via correio eletrônico, com endereço a ser fornecido pela Administração Municipal;</w:t>
      </w:r>
    </w:p>
    <w:p w14:paraId="60871525" w14:textId="77777777" w:rsidR="00E838A3" w:rsidRPr="000F5C02" w:rsidRDefault="00E838A3" w:rsidP="00E838A3">
      <w:pPr>
        <w:jc w:val="both"/>
        <w:rPr>
          <w:rFonts w:ascii="Consolas" w:hAnsi="Consolas" w:cstheme="majorHAnsi"/>
          <w:sz w:val="28"/>
          <w:szCs w:val="28"/>
        </w:rPr>
      </w:pPr>
    </w:p>
    <w:p w14:paraId="394303CF" w14:textId="14820370"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.6</w:t>
      </w:r>
      <w:r>
        <w:rPr>
          <w:rFonts w:ascii="Consolas" w:hAnsi="Consolas" w:cstheme="majorHAnsi"/>
          <w:sz w:val="28"/>
          <w:szCs w:val="28"/>
        </w:rPr>
        <w:t>.</w:t>
      </w:r>
      <w:r w:rsidRPr="000F5C02">
        <w:rPr>
          <w:rFonts w:ascii="Consolas" w:hAnsi="Consolas" w:cstheme="majorHAnsi"/>
          <w:sz w:val="28"/>
          <w:szCs w:val="28"/>
        </w:rPr>
        <w:t xml:space="preserve"> Toda documentação entregue a Administração Municipal deverá identificar claramente o responsável técnico pelo seu conteúdo bem como sua habilitação legal, para tal e assinatura.</w:t>
      </w:r>
    </w:p>
    <w:p w14:paraId="5AF5EE18" w14:textId="77777777" w:rsidR="00E838A3" w:rsidRDefault="00E838A3" w:rsidP="00E838A3">
      <w:pPr>
        <w:jc w:val="both"/>
        <w:rPr>
          <w:rFonts w:ascii="Consolas" w:hAnsi="Consolas" w:cstheme="majorHAnsi"/>
          <w:sz w:val="28"/>
          <w:szCs w:val="28"/>
        </w:rPr>
      </w:pPr>
    </w:p>
    <w:p w14:paraId="6985AEA4" w14:textId="77777777" w:rsidR="00276456" w:rsidRPr="000F5C02" w:rsidRDefault="00276456" w:rsidP="00E838A3">
      <w:pPr>
        <w:jc w:val="both"/>
        <w:rPr>
          <w:rFonts w:ascii="Consolas" w:hAnsi="Consolas" w:cstheme="majorHAnsi"/>
          <w:sz w:val="28"/>
          <w:szCs w:val="28"/>
        </w:rPr>
      </w:pPr>
    </w:p>
    <w:p w14:paraId="27BBFD04" w14:textId="3325A69C" w:rsidR="00E838A3" w:rsidRPr="00E838A3" w:rsidRDefault="00E838A3" w:rsidP="00E838A3">
      <w:pPr>
        <w:jc w:val="both"/>
        <w:rPr>
          <w:rFonts w:ascii="Consolas" w:hAnsi="Consolas" w:cstheme="majorHAnsi"/>
          <w:b/>
          <w:bCs/>
          <w:sz w:val="28"/>
          <w:szCs w:val="28"/>
        </w:rPr>
      </w:pPr>
      <w:r w:rsidRPr="00E838A3">
        <w:rPr>
          <w:rFonts w:ascii="Consolas" w:hAnsi="Consolas" w:cstheme="majorHAnsi"/>
          <w:b/>
          <w:bCs/>
          <w:sz w:val="28"/>
          <w:szCs w:val="28"/>
        </w:rPr>
        <w:lastRenderedPageBreak/>
        <w:t>5.10. DOS LOCAIS PARA INSTALAÇÃO E QUANTITATIVOS DOS EQUIPAMENTOS A SEREM INSTALADOS</w:t>
      </w:r>
    </w:p>
    <w:p w14:paraId="71E64450" w14:textId="77777777" w:rsidR="00E838A3" w:rsidRPr="000F5C02" w:rsidRDefault="00E838A3" w:rsidP="00E838A3">
      <w:pPr>
        <w:jc w:val="both"/>
        <w:rPr>
          <w:rFonts w:ascii="Consolas" w:hAnsi="Consolas" w:cstheme="majorHAnsi"/>
          <w:sz w:val="28"/>
          <w:szCs w:val="28"/>
        </w:rPr>
      </w:pPr>
    </w:p>
    <w:p w14:paraId="29D7A44E" w14:textId="3F98CCF8"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5.10</w:t>
      </w:r>
      <w:r w:rsidRPr="000F5C02">
        <w:rPr>
          <w:rFonts w:ascii="Consolas" w:hAnsi="Consolas" w:cstheme="majorHAnsi"/>
          <w:sz w:val="28"/>
          <w:szCs w:val="28"/>
        </w:rPr>
        <w:t>.1</w:t>
      </w:r>
      <w:r>
        <w:rPr>
          <w:rFonts w:ascii="Consolas" w:hAnsi="Consolas" w:cstheme="majorHAnsi"/>
          <w:sz w:val="28"/>
          <w:szCs w:val="28"/>
        </w:rPr>
        <w:t>.</w:t>
      </w:r>
      <w:r w:rsidRPr="000F5C02">
        <w:rPr>
          <w:rFonts w:ascii="Consolas" w:hAnsi="Consolas" w:cstheme="majorHAnsi"/>
          <w:sz w:val="28"/>
          <w:szCs w:val="28"/>
        </w:rPr>
        <w:t xml:space="preserve"> A </w:t>
      </w:r>
      <w:r w:rsidR="00850426">
        <w:rPr>
          <w:rFonts w:ascii="Consolas" w:hAnsi="Consolas" w:cstheme="majorHAnsi"/>
          <w:sz w:val="28"/>
          <w:szCs w:val="28"/>
        </w:rPr>
        <w:t>contratada</w:t>
      </w:r>
      <w:r w:rsidRPr="000F5C02">
        <w:rPr>
          <w:rFonts w:ascii="Consolas" w:hAnsi="Consolas" w:cstheme="majorHAnsi"/>
          <w:sz w:val="28"/>
          <w:szCs w:val="28"/>
        </w:rPr>
        <w:t xml:space="preserve"> deverá fornecer, em comodato, todos os equipamentos e materiais listados para o correto funcionamento dos sistemas de monitoramento, incluindo-se peças acessórias não listadas, mas necessárias para a instalação do sistema de segurança.</w:t>
      </w:r>
    </w:p>
    <w:p w14:paraId="50C705E6" w14:textId="77777777" w:rsidR="00E838A3" w:rsidRPr="000F5C02" w:rsidRDefault="00E838A3" w:rsidP="00E838A3">
      <w:pPr>
        <w:jc w:val="both"/>
        <w:rPr>
          <w:rFonts w:ascii="Consolas" w:hAnsi="Consolas" w:cstheme="majorHAnsi"/>
          <w:sz w:val="28"/>
          <w:szCs w:val="28"/>
        </w:rPr>
      </w:pPr>
    </w:p>
    <w:p w14:paraId="7E3A1FEB" w14:textId="10F98AB8" w:rsidR="00E838A3" w:rsidRPr="00276456" w:rsidRDefault="00E838A3" w:rsidP="00E838A3">
      <w:pPr>
        <w:jc w:val="both"/>
        <w:rPr>
          <w:rFonts w:ascii="Consolas" w:hAnsi="Consolas" w:cstheme="majorHAnsi"/>
          <w:sz w:val="28"/>
          <w:szCs w:val="28"/>
        </w:rPr>
      </w:pPr>
      <w:r>
        <w:rPr>
          <w:rFonts w:ascii="Consolas" w:hAnsi="Consolas" w:cstheme="majorHAnsi"/>
          <w:sz w:val="28"/>
          <w:szCs w:val="28"/>
        </w:rPr>
        <w:t>5.10</w:t>
      </w:r>
      <w:r w:rsidRPr="000F5C02">
        <w:rPr>
          <w:rFonts w:ascii="Consolas" w:hAnsi="Consolas" w:cstheme="majorHAnsi"/>
          <w:sz w:val="28"/>
          <w:szCs w:val="28"/>
        </w:rPr>
        <w:t>.2</w:t>
      </w:r>
      <w:r>
        <w:rPr>
          <w:rFonts w:ascii="Consolas" w:hAnsi="Consolas" w:cstheme="majorHAnsi"/>
          <w:sz w:val="28"/>
          <w:szCs w:val="28"/>
        </w:rPr>
        <w:t>.</w:t>
      </w:r>
      <w:r w:rsidRPr="000F5C02">
        <w:rPr>
          <w:rFonts w:ascii="Consolas" w:hAnsi="Consolas" w:cstheme="majorHAnsi"/>
          <w:sz w:val="28"/>
          <w:szCs w:val="28"/>
        </w:rPr>
        <w:t xml:space="preserve"> A </w:t>
      </w:r>
      <w:r w:rsidR="00850426">
        <w:rPr>
          <w:rFonts w:ascii="Consolas" w:hAnsi="Consolas" w:cstheme="majorHAnsi"/>
          <w:sz w:val="28"/>
          <w:szCs w:val="28"/>
        </w:rPr>
        <w:t>contratada</w:t>
      </w:r>
      <w:r w:rsidRPr="000F5C02">
        <w:rPr>
          <w:rFonts w:ascii="Consolas" w:hAnsi="Consolas" w:cstheme="majorHAnsi"/>
          <w:sz w:val="28"/>
          <w:szCs w:val="28"/>
        </w:rPr>
        <w:t xml:space="preserve"> deverá oferecer garantia total dos </w:t>
      </w:r>
      <w:r w:rsidRPr="00276456">
        <w:rPr>
          <w:rFonts w:ascii="Consolas" w:hAnsi="Consolas" w:cstheme="majorHAnsi"/>
          <w:sz w:val="28"/>
          <w:szCs w:val="28"/>
        </w:rPr>
        <w:t xml:space="preserve">equipamentos durante toda a vigência do contrato, sem ônus adicional para </w:t>
      </w:r>
      <w:r w:rsidR="00850426" w:rsidRPr="00276456">
        <w:rPr>
          <w:rFonts w:ascii="Consolas" w:hAnsi="Consolas" w:cstheme="majorHAnsi"/>
          <w:sz w:val="28"/>
          <w:szCs w:val="28"/>
        </w:rPr>
        <w:t>o</w:t>
      </w:r>
      <w:r w:rsidRPr="00276456">
        <w:rPr>
          <w:rFonts w:ascii="Consolas" w:hAnsi="Consolas" w:cstheme="majorHAnsi"/>
          <w:sz w:val="28"/>
          <w:szCs w:val="28"/>
        </w:rPr>
        <w:t xml:space="preserve"> </w:t>
      </w:r>
      <w:r w:rsidR="00850426" w:rsidRPr="00276456">
        <w:rPr>
          <w:rFonts w:ascii="Consolas" w:hAnsi="Consolas" w:cs="Arial"/>
          <w:sz w:val="28"/>
          <w:szCs w:val="28"/>
        </w:rPr>
        <w:t>contratante</w:t>
      </w:r>
      <w:r w:rsidRPr="00276456">
        <w:rPr>
          <w:rFonts w:ascii="Consolas" w:hAnsi="Consolas" w:cstheme="majorHAnsi"/>
          <w:sz w:val="28"/>
          <w:szCs w:val="28"/>
        </w:rPr>
        <w:t>.</w:t>
      </w:r>
    </w:p>
    <w:p w14:paraId="752DDED9" w14:textId="77777777" w:rsidR="00276456" w:rsidRPr="00276456" w:rsidRDefault="00276456" w:rsidP="00E838A3">
      <w:pPr>
        <w:jc w:val="both"/>
        <w:rPr>
          <w:rFonts w:ascii="Consolas" w:hAnsi="Consolas" w:cstheme="majorHAnsi"/>
          <w:sz w:val="28"/>
          <w:szCs w:val="28"/>
        </w:rPr>
      </w:pPr>
    </w:p>
    <w:p w14:paraId="1B2B6DDC" w14:textId="2D9AB559" w:rsidR="00276456" w:rsidRPr="00276456" w:rsidRDefault="00276456" w:rsidP="00276456">
      <w:pPr>
        <w:jc w:val="both"/>
        <w:rPr>
          <w:rFonts w:ascii="Consolas" w:hAnsi="Consolas" w:cstheme="majorHAnsi"/>
          <w:sz w:val="28"/>
          <w:szCs w:val="28"/>
        </w:rPr>
      </w:pPr>
      <w:r>
        <w:rPr>
          <w:rFonts w:ascii="Consolas" w:hAnsi="Consolas" w:cstheme="majorHAnsi"/>
          <w:sz w:val="28"/>
          <w:szCs w:val="28"/>
        </w:rPr>
        <w:t>5</w:t>
      </w:r>
      <w:r w:rsidRPr="00276456">
        <w:rPr>
          <w:rFonts w:ascii="Consolas" w:hAnsi="Consolas" w:cstheme="majorHAnsi"/>
          <w:sz w:val="28"/>
          <w:szCs w:val="28"/>
        </w:rPr>
        <w:t>.</w:t>
      </w:r>
      <w:r>
        <w:rPr>
          <w:rFonts w:ascii="Consolas" w:hAnsi="Consolas" w:cstheme="majorHAnsi"/>
          <w:sz w:val="28"/>
          <w:szCs w:val="28"/>
        </w:rPr>
        <w:t>10.3.</w:t>
      </w:r>
      <w:r w:rsidRPr="00276456">
        <w:rPr>
          <w:rFonts w:ascii="Consolas" w:hAnsi="Consolas" w:cstheme="majorHAnsi"/>
          <w:sz w:val="28"/>
          <w:szCs w:val="28"/>
        </w:rPr>
        <w:t xml:space="preserve"> Locais e Áreas a Serem Monitoradas:</w:t>
      </w:r>
    </w:p>
    <w:p w14:paraId="7A89E482" w14:textId="77777777" w:rsidR="00276456" w:rsidRPr="00276456" w:rsidRDefault="00276456" w:rsidP="00276456">
      <w:pPr>
        <w:jc w:val="both"/>
        <w:rPr>
          <w:rFonts w:ascii="Consolas" w:hAnsi="Consolas" w:cstheme="majorHAnsi"/>
          <w:sz w:val="28"/>
          <w:szCs w:val="28"/>
        </w:rPr>
      </w:pPr>
    </w:p>
    <w:tbl>
      <w:tblPr>
        <w:tblW w:w="9630" w:type="dxa"/>
        <w:jc w:val="center"/>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4FC58F23" w14:textId="77777777" w:rsidTr="00276456">
        <w:trPr>
          <w:trHeight w:val="354"/>
          <w:jc w:val="center"/>
        </w:trPr>
        <w:tc>
          <w:tcPr>
            <w:tcW w:w="1418" w:type="dxa"/>
            <w:tcBorders>
              <w:top w:val="single" w:sz="4" w:space="0" w:color="000000"/>
              <w:left w:val="single" w:sz="4" w:space="0" w:color="000000"/>
              <w:bottom w:val="single" w:sz="4" w:space="0" w:color="000000"/>
              <w:right w:val="nil"/>
            </w:tcBorders>
            <w:vAlign w:val="bottom"/>
            <w:hideMark/>
          </w:tcPr>
          <w:p w14:paraId="17103C6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01</w:t>
            </w:r>
          </w:p>
        </w:tc>
        <w:tc>
          <w:tcPr>
            <w:tcW w:w="5812" w:type="dxa"/>
            <w:tcBorders>
              <w:top w:val="single" w:sz="4" w:space="0" w:color="000000"/>
              <w:left w:val="single" w:sz="4" w:space="0" w:color="000000"/>
              <w:bottom w:val="single" w:sz="4" w:space="0" w:color="000000"/>
              <w:right w:val="nil"/>
            </w:tcBorders>
            <w:vAlign w:val="bottom"/>
            <w:hideMark/>
          </w:tcPr>
          <w:p w14:paraId="64E9E18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ÁGUAS DE SANTA BARBARÁ</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7B7EEFE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209D2152" w14:textId="77777777" w:rsidTr="00276456">
        <w:trPr>
          <w:trHeight w:val="300"/>
          <w:jc w:val="center"/>
        </w:trPr>
        <w:tc>
          <w:tcPr>
            <w:tcW w:w="1418" w:type="dxa"/>
            <w:tcBorders>
              <w:top w:val="single" w:sz="4" w:space="0" w:color="000000"/>
              <w:left w:val="single" w:sz="4" w:space="0" w:color="000000"/>
              <w:bottom w:val="single" w:sz="4" w:space="0" w:color="000000"/>
              <w:right w:val="nil"/>
            </w:tcBorders>
            <w:vAlign w:val="bottom"/>
            <w:hideMark/>
          </w:tcPr>
          <w:p w14:paraId="69110A0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DBB9AD8"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1302F8E"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2AD6F97" w14:textId="77777777" w:rsidTr="00276456">
        <w:trPr>
          <w:trHeight w:val="300"/>
          <w:jc w:val="center"/>
        </w:trPr>
        <w:tc>
          <w:tcPr>
            <w:tcW w:w="1418" w:type="dxa"/>
            <w:tcBorders>
              <w:top w:val="nil"/>
              <w:left w:val="single" w:sz="4" w:space="0" w:color="000000"/>
              <w:bottom w:val="single" w:sz="4" w:space="0" w:color="000000"/>
              <w:right w:val="nil"/>
            </w:tcBorders>
            <w:vAlign w:val="bottom"/>
            <w:hideMark/>
          </w:tcPr>
          <w:p w14:paraId="47140C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726B5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5307860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3D80CE87" w14:textId="77777777" w:rsidTr="00276456">
        <w:trPr>
          <w:trHeight w:val="104"/>
          <w:jc w:val="center"/>
        </w:trPr>
        <w:tc>
          <w:tcPr>
            <w:tcW w:w="1418" w:type="dxa"/>
            <w:tcBorders>
              <w:top w:val="nil"/>
              <w:left w:val="single" w:sz="4" w:space="0" w:color="000000"/>
              <w:bottom w:val="single" w:sz="4" w:space="0" w:color="000000"/>
              <w:right w:val="nil"/>
            </w:tcBorders>
            <w:vAlign w:val="bottom"/>
            <w:hideMark/>
          </w:tcPr>
          <w:p w14:paraId="329EE4C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14BB4F8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0E5DDF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2C4D0766"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117FF8A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57399F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6EE6EE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31BA15E"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2221AB0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00ABC0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single" w:sz="4" w:space="0" w:color="000000"/>
              <w:left w:val="single" w:sz="4" w:space="0" w:color="000000"/>
              <w:bottom w:val="single" w:sz="4" w:space="0" w:color="000000"/>
              <w:right w:val="single" w:sz="4" w:space="0" w:color="000000"/>
            </w:tcBorders>
            <w:vAlign w:val="bottom"/>
          </w:tcPr>
          <w:p w14:paraId="580F6ED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F256022"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360A7D1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4B6DFBC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5560D70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AA43F68"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hideMark/>
          </w:tcPr>
          <w:p w14:paraId="57E5F49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2BE4D84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05495DE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86C1670" w14:textId="77777777" w:rsidTr="00276456">
        <w:trPr>
          <w:trHeight w:val="252"/>
          <w:jc w:val="center"/>
        </w:trPr>
        <w:tc>
          <w:tcPr>
            <w:tcW w:w="1418" w:type="dxa"/>
            <w:tcBorders>
              <w:top w:val="single" w:sz="4" w:space="0" w:color="000000"/>
              <w:left w:val="single" w:sz="4" w:space="0" w:color="000000"/>
              <w:bottom w:val="single" w:sz="4" w:space="0" w:color="000000"/>
              <w:right w:val="nil"/>
            </w:tcBorders>
            <w:vAlign w:val="bottom"/>
          </w:tcPr>
          <w:p w14:paraId="3A2166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2E652D2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A826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5277C02A" w14:textId="77777777" w:rsidTr="00276456">
        <w:trPr>
          <w:trHeight w:val="276"/>
          <w:jc w:val="center"/>
        </w:trPr>
        <w:tc>
          <w:tcPr>
            <w:tcW w:w="1418" w:type="dxa"/>
            <w:tcBorders>
              <w:top w:val="single" w:sz="4" w:space="0" w:color="000000"/>
              <w:left w:val="single" w:sz="4" w:space="0" w:color="000000"/>
              <w:bottom w:val="single" w:sz="4" w:space="0" w:color="000000"/>
              <w:right w:val="nil"/>
            </w:tcBorders>
            <w:vAlign w:val="bottom"/>
          </w:tcPr>
          <w:p w14:paraId="65A5AC5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1FD258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63947C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7E517B7B"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5713EA6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9</w:t>
            </w:r>
          </w:p>
        </w:tc>
        <w:tc>
          <w:tcPr>
            <w:tcW w:w="7082" w:type="dxa"/>
            <w:gridSpan w:val="2"/>
            <w:tcBorders>
              <w:top w:val="nil"/>
              <w:left w:val="single" w:sz="4" w:space="0" w:color="000000"/>
              <w:bottom w:val="single" w:sz="4" w:space="0" w:color="000000"/>
              <w:right w:val="nil"/>
            </w:tcBorders>
            <w:vAlign w:val="bottom"/>
          </w:tcPr>
          <w:p w14:paraId="3214D8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64C540B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5DAA78C7"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16FB224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3B5FF7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6BACC26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D555900"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6FE84D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3DE94E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3A6B9C3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D7CAAE3" w14:textId="77777777" w:rsidTr="00276456">
        <w:trPr>
          <w:trHeight w:val="180"/>
          <w:jc w:val="center"/>
        </w:trPr>
        <w:tc>
          <w:tcPr>
            <w:tcW w:w="1418" w:type="dxa"/>
            <w:tcBorders>
              <w:top w:val="nil"/>
              <w:left w:val="single" w:sz="4" w:space="0" w:color="000000"/>
              <w:bottom w:val="single" w:sz="4" w:space="0" w:color="auto"/>
              <w:right w:val="nil"/>
            </w:tcBorders>
            <w:vAlign w:val="bottom"/>
          </w:tcPr>
          <w:p w14:paraId="5E443F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7B43E31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766AE26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8FA851D"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76D07A1" w14:textId="77777777" w:rsidTr="00DB0C46">
        <w:trPr>
          <w:trHeight w:val="354"/>
        </w:trPr>
        <w:tc>
          <w:tcPr>
            <w:tcW w:w="1418" w:type="dxa"/>
            <w:tcBorders>
              <w:top w:val="single" w:sz="4" w:space="0" w:color="000000"/>
              <w:left w:val="single" w:sz="4" w:space="0" w:color="000000"/>
              <w:bottom w:val="single" w:sz="4" w:space="0" w:color="000000"/>
              <w:right w:val="nil"/>
            </w:tcBorders>
            <w:hideMark/>
          </w:tcPr>
          <w:p w14:paraId="1DD1877F" w14:textId="77777777" w:rsidR="00276456" w:rsidRPr="00276456" w:rsidRDefault="00276456" w:rsidP="00DB0C46">
            <w:pPr>
              <w:pStyle w:val="Corpodetexto"/>
              <w:widowControl w:val="0"/>
              <w:spacing w:after="0"/>
              <w:jc w:val="both"/>
              <w:textAlignment w:val="center"/>
              <w:rPr>
                <w:rFonts w:ascii="Consolas" w:hAnsi="Consolas" w:cstheme="minorHAnsi"/>
                <w:sz w:val="28"/>
                <w:szCs w:val="28"/>
              </w:rPr>
            </w:pPr>
            <w:r w:rsidRPr="00276456">
              <w:rPr>
                <w:rFonts w:ascii="Consolas" w:hAnsi="Consolas" w:cstheme="minorHAnsi"/>
                <w:sz w:val="28"/>
                <w:szCs w:val="28"/>
              </w:rPr>
              <w:t>PONTO 02</w:t>
            </w:r>
          </w:p>
        </w:tc>
        <w:tc>
          <w:tcPr>
            <w:tcW w:w="5157" w:type="dxa"/>
            <w:tcBorders>
              <w:top w:val="single" w:sz="4" w:space="0" w:color="000000"/>
              <w:left w:val="single" w:sz="4" w:space="0" w:color="000000"/>
              <w:bottom w:val="single" w:sz="4" w:space="0" w:color="000000"/>
              <w:right w:val="nil"/>
            </w:tcBorders>
          </w:tcPr>
          <w:p w14:paraId="0A47E470" w14:textId="77777777" w:rsidR="00276456" w:rsidRPr="00276456" w:rsidRDefault="00276456" w:rsidP="00DB0C46">
            <w:pPr>
              <w:pStyle w:val="Corpodetexto"/>
              <w:widowControl w:val="0"/>
              <w:spacing w:after="0"/>
              <w:jc w:val="both"/>
              <w:textAlignment w:val="center"/>
              <w:rPr>
                <w:rFonts w:ascii="Consolas" w:hAnsi="Consolas" w:cstheme="minorHAnsi"/>
                <w:b/>
                <w:color w:val="000000"/>
                <w:sz w:val="28"/>
                <w:szCs w:val="28"/>
              </w:rPr>
            </w:pPr>
            <w:r w:rsidRPr="00276456">
              <w:rPr>
                <w:rFonts w:ascii="Consolas" w:hAnsi="Consolas" w:cstheme="minorHAnsi"/>
                <w:sz w:val="28"/>
                <w:szCs w:val="28"/>
              </w:rPr>
              <w:t>VIGILANCIA SANITÁRIA</w:t>
            </w:r>
          </w:p>
        </w:tc>
        <w:tc>
          <w:tcPr>
            <w:tcW w:w="3055" w:type="dxa"/>
            <w:gridSpan w:val="2"/>
            <w:tcBorders>
              <w:top w:val="single" w:sz="4" w:space="0" w:color="000000"/>
              <w:left w:val="single" w:sz="4" w:space="0" w:color="000000"/>
              <w:bottom w:val="single" w:sz="4" w:space="0" w:color="000000"/>
              <w:right w:val="single" w:sz="4" w:space="0" w:color="000000"/>
            </w:tcBorders>
            <w:hideMark/>
          </w:tcPr>
          <w:p w14:paraId="0313533D" w14:textId="77777777" w:rsidR="00276456" w:rsidRPr="00276456" w:rsidRDefault="00276456" w:rsidP="00DB0C46">
            <w:pPr>
              <w:pStyle w:val="Corpodetexto"/>
              <w:widowControl w:val="0"/>
              <w:spacing w:after="0"/>
              <w:jc w:val="both"/>
              <w:textAlignment w:val="center"/>
              <w:rPr>
                <w:rFonts w:ascii="Consolas" w:hAnsi="Consolas" w:cstheme="minorHAnsi"/>
                <w:sz w:val="28"/>
                <w:szCs w:val="28"/>
              </w:rPr>
            </w:pPr>
            <w:r w:rsidRPr="00276456">
              <w:rPr>
                <w:rFonts w:ascii="Consolas" w:hAnsi="Consolas" w:cstheme="minorHAnsi"/>
                <w:sz w:val="28"/>
                <w:szCs w:val="28"/>
              </w:rPr>
              <w:t>TIPO: MONITORAMENTO</w:t>
            </w:r>
          </w:p>
        </w:tc>
      </w:tr>
      <w:tr w:rsidR="00276456" w:rsidRPr="00276456" w14:paraId="6279B77C" w14:textId="77777777" w:rsidTr="00DB0C46">
        <w:trPr>
          <w:trHeight w:val="300"/>
        </w:trPr>
        <w:tc>
          <w:tcPr>
            <w:tcW w:w="1418" w:type="dxa"/>
            <w:tcBorders>
              <w:top w:val="single" w:sz="4" w:space="0" w:color="000000"/>
              <w:left w:val="single" w:sz="4" w:space="0" w:color="000000"/>
              <w:bottom w:val="single" w:sz="4" w:space="0" w:color="000000"/>
              <w:right w:val="nil"/>
            </w:tcBorders>
            <w:hideMark/>
          </w:tcPr>
          <w:p w14:paraId="4CCA755F" w14:textId="77777777" w:rsidR="00276456" w:rsidRPr="00276456" w:rsidRDefault="00276456" w:rsidP="00DB0C46">
            <w:pPr>
              <w:widowControl w:val="0"/>
              <w:jc w:val="both"/>
              <w:rPr>
                <w:rFonts w:ascii="Consolas" w:hAnsi="Consolas" w:cstheme="minorHAnsi"/>
                <w:b/>
                <w:bCs/>
                <w:color w:val="000000"/>
                <w:sz w:val="28"/>
                <w:szCs w:val="28"/>
              </w:rPr>
            </w:pPr>
            <w:r w:rsidRPr="00276456">
              <w:rPr>
                <w:rFonts w:ascii="Consolas" w:hAnsi="Consolas" w:cstheme="minorHAnsi"/>
                <w:sz w:val="28"/>
                <w:szCs w:val="28"/>
              </w:rPr>
              <w:t>Ref.</w:t>
            </w:r>
          </w:p>
        </w:tc>
        <w:tc>
          <w:tcPr>
            <w:tcW w:w="7082" w:type="dxa"/>
            <w:gridSpan w:val="2"/>
            <w:tcBorders>
              <w:top w:val="single" w:sz="4" w:space="0" w:color="000000"/>
              <w:left w:val="single" w:sz="4" w:space="0" w:color="000000"/>
              <w:bottom w:val="single" w:sz="4" w:space="0" w:color="000000"/>
              <w:right w:val="nil"/>
            </w:tcBorders>
            <w:hideMark/>
          </w:tcPr>
          <w:p w14:paraId="0E058BBD" w14:textId="77777777" w:rsidR="00276456" w:rsidRPr="00276456" w:rsidRDefault="00276456" w:rsidP="00DB0C46">
            <w:pPr>
              <w:widowControl w:val="0"/>
              <w:jc w:val="both"/>
              <w:rPr>
                <w:rFonts w:ascii="Consolas" w:hAnsi="Consolas" w:cstheme="minorHAnsi"/>
                <w:b/>
                <w:bCs/>
                <w:color w:val="000000"/>
                <w:sz w:val="28"/>
                <w:szCs w:val="28"/>
              </w:rPr>
            </w:pPr>
            <w:r w:rsidRPr="00276456">
              <w:rPr>
                <w:rFonts w:ascii="Consolas" w:hAnsi="Consolas" w:cstheme="min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hideMark/>
          </w:tcPr>
          <w:p w14:paraId="05CE9D6B" w14:textId="77777777" w:rsidR="00276456" w:rsidRPr="00276456" w:rsidRDefault="00276456" w:rsidP="00DB0C46">
            <w:pPr>
              <w:widowControl w:val="0"/>
              <w:jc w:val="both"/>
              <w:rPr>
                <w:rFonts w:ascii="Consolas" w:hAnsi="Consolas" w:cstheme="minorHAnsi"/>
                <w:sz w:val="28"/>
                <w:szCs w:val="28"/>
              </w:rPr>
            </w:pPr>
            <w:proofErr w:type="spellStart"/>
            <w:r w:rsidRPr="00276456">
              <w:rPr>
                <w:rFonts w:ascii="Consolas" w:hAnsi="Consolas" w:cstheme="minorHAnsi"/>
                <w:sz w:val="28"/>
                <w:szCs w:val="28"/>
              </w:rPr>
              <w:t>Qtd</w:t>
            </w:r>
            <w:proofErr w:type="spellEnd"/>
          </w:p>
        </w:tc>
      </w:tr>
      <w:tr w:rsidR="00276456" w:rsidRPr="00276456" w14:paraId="69899817" w14:textId="77777777" w:rsidTr="00DB0C46">
        <w:trPr>
          <w:trHeight w:val="300"/>
        </w:trPr>
        <w:tc>
          <w:tcPr>
            <w:tcW w:w="1418" w:type="dxa"/>
            <w:tcBorders>
              <w:top w:val="nil"/>
              <w:left w:val="single" w:sz="4" w:space="0" w:color="000000"/>
              <w:bottom w:val="single" w:sz="4" w:space="0" w:color="000000"/>
              <w:right w:val="nil"/>
            </w:tcBorders>
            <w:hideMark/>
          </w:tcPr>
          <w:p w14:paraId="7280F0E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1</w:t>
            </w:r>
          </w:p>
        </w:tc>
        <w:tc>
          <w:tcPr>
            <w:tcW w:w="7082" w:type="dxa"/>
            <w:gridSpan w:val="2"/>
            <w:tcBorders>
              <w:top w:val="nil"/>
              <w:left w:val="single" w:sz="4" w:space="0" w:color="000000"/>
              <w:bottom w:val="single" w:sz="4" w:space="0" w:color="000000"/>
              <w:right w:val="nil"/>
            </w:tcBorders>
            <w:hideMark/>
          </w:tcPr>
          <w:p w14:paraId="57A7AEFB" w14:textId="77777777" w:rsidR="00276456" w:rsidRPr="00276456" w:rsidRDefault="00276456" w:rsidP="00DB0C46">
            <w:pPr>
              <w:widowControl w:val="0"/>
              <w:jc w:val="both"/>
              <w:rPr>
                <w:rFonts w:ascii="Consolas" w:hAnsi="Consolas" w:cstheme="minorHAnsi"/>
                <w:color w:val="000000"/>
                <w:sz w:val="28"/>
                <w:szCs w:val="28"/>
                <w:highlight w:val="yellow"/>
              </w:rPr>
            </w:pPr>
            <w:r w:rsidRPr="00276456">
              <w:rPr>
                <w:rFonts w:ascii="Consolas" w:hAnsi="Consolas" w:cstheme="minorHAnsi"/>
                <w:sz w:val="28"/>
                <w:szCs w:val="28"/>
              </w:rPr>
              <w:t xml:space="preserve">Câmera Bullet </w:t>
            </w:r>
            <w:proofErr w:type="spellStart"/>
            <w:r w:rsidRPr="00276456">
              <w:rPr>
                <w:rFonts w:ascii="Consolas" w:hAnsi="Consolas" w:cstheme="minorHAnsi"/>
                <w:sz w:val="28"/>
                <w:szCs w:val="28"/>
              </w:rPr>
              <w:t>Ip</w:t>
            </w:r>
            <w:proofErr w:type="spellEnd"/>
            <w:r w:rsidRPr="00276456">
              <w:rPr>
                <w:rFonts w:ascii="Consolas" w:hAnsi="Consolas" w:cstheme="min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hideMark/>
          </w:tcPr>
          <w:p w14:paraId="56F0A8D3"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4</w:t>
            </w:r>
          </w:p>
        </w:tc>
      </w:tr>
      <w:tr w:rsidR="00276456" w:rsidRPr="00276456" w14:paraId="62F1E8CC" w14:textId="77777777" w:rsidTr="00DB0C46">
        <w:trPr>
          <w:trHeight w:val="195"/>
        </w:trPr>
        <w:tc>
          <w:tcPr>
            <w:tcW w:w="1418" w:type="dxa"/>
            <w:tcBorders>
              <w:top w:val="single" w:sz="4" w:space="0" w:color="000000"/>
              <w:left w:val="single" w:sz="4" w:space="0" w:color="000000"/>
              <w:bottom w:val="single" w:sz="4" w:space="0" w:color="000000"/>
              <w:right w:val="nil"/>
            </w:tcBorders>
          </w:tcPr>
          <w:p w14:paraId="5E9CAAB5"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2</w:t>
            </w:r>
          </w:p>
        </w:tc>
        <w:tc>
          <w:tcPr>
            <w:tcW w:w="7082" w:type="dxa"/>
            <w:gridSpan w:val="2"/>
            <w:tcBorders>
              <w:top w:val="single" w:sz="4" w:space="0" w:color="000000"/>
              <w:left w:val="single" w:sz="4" w:space="0" w:color="000000"/>
              <w:bottom w:val="single" w:sz="4" w:space="0" w:color="000000"/>
              <w:right w:val="nil"/>
            </w:tcBorders>
          </w:tcPr>
          <w:p w14:paraId="3B4DC15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 xml:space="preserve">Cabo UTP </w:t>
            </w:r>
            <w:proofErr w:type="spellStart"/>
            <w:r w:rsidRPr="00276456">
              <w:rPr>
                <w:rFonts w:ascii="Consolas" w:hAnsi="Consolas" w:cstheme="minorHAnsi"/>
                <w:sz w:val="28"/>
                <w:szCs w:val="28"/>
              </w:rPr>
              <w:t>Cat</w:t>
            </w:r>
            <w:proofErr w:type="spellEnd"/>
            <w:r w:rsidRPr="00276456">
              <w:rPr>
                <w:rFonts w:ascii="Consolas" w:hAnsi="Consolas" w:cstheme="min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tcPr>
          <w:p w14:paraId="30FFDDEF"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120</w:t>
            </w:r>
          </w:p>
        </w:tc>
      </w:tr>
      <w:tr w:rsidR="00276456" w:rsidRPr="00276456" w14:paraId="3A0BA5FC" w14:textId="77777777" w:rsidTr="00DB0C46">
        <w:trPr>
          <w:trHeight w:val="195"/>
        </w:trPr>
        <w:tc>
          <w:tcPr>
            <w:tcW w:w="1418" w:type="dxa"/>
            <w:tcBorders>
              <w:top w:val="single" w:sz="4" w:space="0" w:color="000000"/>
              <w:left w:val="single" w:sz="4" w:space="0" w:color="000000"/>
              <w:bottom w:val="single" w:sz="4" w:space="0" w:color="000000"/>
              <w:right w:val="nil"/>
            </w:tcBorders>
            <w:hideMark/>
          </w:tcPr>
          <w:p w14:paraId="757CC52E"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3</w:t>
            </w:r>
          </w:p>
        </w:tc>
        <w:tc>
          <w:tcPr>
            <w:tcW w:w="7082" w:type="dxa"/>
            <w:gridSpan w:val="2"/>
            <w:tcBorders>
              <w:top w:val="single" w:sz="4" w:space="0" w:color="000000"/>
              <w:left w:val="single" w:sz="4" w:space="0" w:color="000000"/>
              <w:bottom w:val="single" w:sz="4" w:space="0" w:color="000000"/>
              <w:right w:val="nil"/>
            </w:tcBorders>
          </w:tcPr>
          <w:p w14:paraId="4EA56534"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tcPr>
          <w:p w14:paraId="3A286085"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8</w:t>
            </w:r>
          </w:p>
        </w:tc>
      </w:tr>
      <w:tr w:rsidR="00276456" w:rsidRPr="00276456" w14:paraId="4D4849A7" w14:textId="77777777" w:rsidTr="00DB0C46">
        <w:trPr>
          <w:trHeight w:val="300"/>
        </w:trPr>
        <w:tc>
          <w:tcPr>
            <w:tcW w:w="1418" w:type="dxa"/>
            <w:tcBorders>
              <w:top w:val="nil"/>
              <w:left w:val="single" w:sz="4" w:space="0" w:color="000000"/>
              <w:bottom w:val="single" w:sz="4" w:space="0" w:color="000000"/>
              <w:right w:val="nil"/>
            </w:tcBorders>
          </w:tcPr>
          <w:p w14:paraId="6BEB7BF4"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4</w:t>
            </w:r>
          </w:p>
        </w:tc>
        <w:tc>
          <w:tcPr>
            <w:tcW w:w="7082" w:type="dxa"/>
            <w:gridSpan w:val="2"/>
            <w:tcBorders>
              <w:top w:val="nil"/>
              <w:left w:val="single" w:sz="4" w:space="0" w:color="000000"/>
              <w:bottom w:val="single" w:sz="4" w:space="0" w:color="000000"/>
              <w:right w:val="nil"/>
            </w:tcBorders>
          </w:tcPr>
          <w:p w14:paraId="43FF1D73"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 xml:space="preserve">Switch 5 Portas RJ45 10/100/1000 Mbps, sendo 4 delas </w:t>
            </w:r>
            <w:proofErr w:type="spellStart"/>
            <w:r w:rsidRPr="00276456">
              <w:rPr>
                <w:rFonts w:ascii="Consolas" w:hAnsi="Consolas" w:cstheme="minorHAnsi"/>
                <w:sz w:val="28"/>
                <w:szCs w:val="28"/>
              </w:rPr>
              <w:t>PoE</w:t>
            </w:r>
            <w:proofErr w:type="spellEnd"/>
            <w:r w:rsidRPr="00276456">
              <w:rPr>
                <w:rFonts w:ascii="Consolas" w:hAnsi="Consolas" w:cstheme="minorHAnsi"/>
                <w:sz w:val="28"/>
                <w:szCs w:val="28"/>
              </w:rPr>
              <w:t>+ com suporte a 802.3at/</w:t>
            </w:r>
            <w:proofErr w:type="spellStart"/>
            <w:r w:rsidRPr="00276456">
              <w:rPr>
                <w:rFonts w:ascii="Consolas" w:hAnsi="Consolas" w:cstheme="minorHAnsi"/>
                <w:sz w:val="28"/>
                <w:szCs w:val="28"/>
              </w:rPr>
              <w:t>af</w:t>
            </w:r>
            <w:proofErr w:type="spellEnd"/>
          </w:p>
        </w:tc>
        <w:tc>
          <w:tcPr>
            <w:tcW w:w="1130" w:type="dxa"/>
            <w:tcBorders>
              <w:top w:val="nil"/>
              <w:left w:val="single" w:sz="4" w:space="0" w:color="000000"/>
              <w:bottom w:val="single" w:sz="4" w:space="0" w:color="000000"/>
              <w:right w:val="single" w:sz="4" w:space="0" w:color="000000"/>
            </w:tcBorders>
          </w:tcPr>
          <w:p w14:paraId="2D19AE81"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1</w:t>
            </w:r>
          </w:p>
        </w:tc>
      </w:tr>
      <w:tr w:rsidR="00276456" w:rsidRPr="00276456" w14:paraId="50A33D71" w14:textId="77777777" w:rsidTr="00DB0C46">
        <w:trPr>
          <w:trHeight w:val="300"/>
        </w:trPr>
        <w:tc>
          <w:tcPr>
            <w:tcW w:w="1418" w:type="dxa"/>
            <w:tcBorders>
              <w:top w:val="nil"/>
              <w:left w:val="single" w:sz="4" w:space="0" w:color="000000"/>
              <w:bottom w:val="single" w:sz="4" w:space="0" w:color="000000"/>
              <w:right w:val="nil"/>
            </w:tcBorders>
          </w:tcPr>
          <w:p w14:paraId="693E6DBF"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5</w:t>
            </w:r>
          </w:p>
        </w:tc>
        <w:tc>
          <w:tcPr>
            <w:tcW w:w="7082" w:type="dxa"/>
            <w:gridSpan w:val="2"/>
            <w:tcBorders>
              <w:top w:val="nil"/>
              <w:left w:val="single" w:sz="4" w:space="0" w:color="000000"/>
              <w:bottom w:val="single" w:sz="4" w:space="0" w:color="000000"/>
              <w:right w:val="nil"/>
            </w:tcBorders>
          </w:tcPr>
          <w:p w14:paraId="1B052FA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Nobreak 700VA</w:t>
            </w:r>
          </w:p>
        </w:tc>
        <w:tc>
          <w:tcPr>
            <w:tcW w:w="1130" w:type="dxa"/>
            <w:tcBorders>
              <w:top w:val="nil"/>
              <w:left w:val="single" w:sz="4" w:space="0" w:color="000000"/>
              <w:bottom w:val="single" w:sz="4" w:space="0" w:color="000000"/>
              <w:right w:val="single" w:sz="4" w:space="0" w:color="000000"/>
            </w:tcBorders>
          </w:tcPr>
          <w:p w14:paraId="3102B9EB"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1</w:t>
            </w:r>
          </w:p>
        </w:tc>
      </w:tr>
    </w:tbl>
    <w:p w14:paraId="2179066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440B08F1"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AF8261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03</w:t>
            </w:r>
          </w:p>
        </w:tc>
        <w:tc>
          <w:tcPr>
            <w:tcW w:w="5157" w:type="dxa"/>
            <w:tcBorders>
              <w:top w:val="single" w:sz="4" w:space="0" w:color="000000"/>
              <w:left w:val="single" w:sz="4" w:space="0" w:color="000000"/>
              <w:bottom w:val="single" w:sz="4" w:space="0" w:color="000000"/>
              <w:right w:val="nil"/>
            </w:tcBorders>
            <w:vAlign w:val="bottom"/>
          </w:tcPr>
          <w:p w14:paraId="5CD922E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RODOVIÁRIA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11DEC9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EE8194A"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662F17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CD591D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848761D"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B246A0F"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91F152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87B813C"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519D59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70099F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F0597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4965D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79CD76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9B7EA2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D200CE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19C92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EA5624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3F031EFA" w14:textId="77777777" w:rsidTr="00DB0C46">
        <w:trPr>
          <w:trHeight w:val="300"/>
        </w:trPr>
        <w:tc>
          <w:tcPr>
            <w:tcW w:w="1418" w:type="dxa"/>
            <w:tcBorders>
              <w:top w:val="nil"/>
              <w:left w:val="single" w:sz="4" w:space="0" w:color="000000"/>
              <w:bottom w:val="single" w:sz="4" w:space="0" w:color="000000"/>
              <w:right w:val="nil"/>
            </w:tcBorders>
            <w:vAlign w:val="bottom"/>
          </w:tcPr>
          <w:p w14:paraId="4F9EA20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3BAA1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9D016A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FD531C4" w14:textId="77777777" w:rsidTr="00DB0C46">
        <w:trPr>
          <w:trHeight w:val="300"/>
        </w:trPr>
        <w:tc>
          <w:tcPr>
            <w:tcW w:w="1418" w:type="dxa"/>
            <w:tcBorders>
              <w:top w:val="nil"/>
              <w:left w:val="single" w:sz="4" w:space="0" w:color="000000"/>
              <w:bottom w:val="single" w:sz="4" w:space="0" w:color="000000"/>
              <w:right w:val="nil"/>
            </w:tcBorders>
            <w:vAlign w:val="bottom"/>
          </w:tcPr>
          <w:p w14:paraId="75C829C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1AF759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E2A178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0E30DF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E93D7C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19C57F5"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04</w:t>
            </w:r>
          </w:p>
        </w:tc>
        <w:tc>
          <w:tcPr>
            <w:tcW w:w="5157" w:type="dxa"/>
            <w:tcBorders>
              <w:top w:val="single" w:sz="4" w:space="0" w:color="000000"/>
              <w:left w:val="single" w:sz="4" w:space="0" w:color="000000"/>
              <w:bottom w:val="single" w:sz="4" w:space="0" w:color="000000"/>
              <w:right w:val="nil"/>
            </w:tcBorders>
            <w:vAlign w:val="bottom"/>
          </w:tcPr>
          <w:p w14:paraId="45E742EC"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GINÁSIO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3FF274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F34FFE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8CA554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55361FB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86AAB2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119645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F4A7A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748110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12C0FF9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4977D4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62A874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894F22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519CA7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34E4884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51754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AFE64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C5A07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08946F87" w14:textId="77777777" w:rsidTr="00DB0C46">
        <w:trPr>
          <w:trHeight w:val="300"/>
        </w:trPr>
        <w:tc>
          <w:tcPr>
            <w:tcW w:w="1418" w:type="dxa"/>
            <w:tcBorders>
              <w:top w:val="nil"/>
              <w:left w:val="single" w:sz="4" w:space="0" w:color="000000"/>
              <w:bottom w:val="single" w:sz="4" w:space="0" w:color="000000"/>
              <w:right w:val="nil"/>
            </w:tcBorders>
            <w:vAlign w:val="bottom"/>
          </w:tcPr>
          <w:p w14:paraId="3E4CFA3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A28C5F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93F330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93F13D4" w14:textId="77777777" w:rsidTr="00DB0C46">
        <w:trPr>
          <w:trHeight w:val="300"/>
        </w:trPr>
        <w:tc>
          <w:tcPr>
            <w:tcW w:w="1418" w:type="dxa"/>
            <w:tcBorders>
              <w:top w:val="nil"/>
              <w:left w:val="single" w:sz="4" w:space="0" w:color="000000"/>
              <w:bottom w:val="single" w:sz="4" w:space="0" w:color="000000"/>
              <w:right w:val="nil"/>
            </w:tcBorders>
            <w:vAlign w:val="bottom"/>
          </w:tcPr>
          <w:p w14:paraId="418750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F2843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6A3E96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3E870F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99FB8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741F85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lastRenderedPageBreak/>
              <w:t>PONTO 05</w:t>
            </w:r>
          </w:p>
        </w:tc>
        <w:tc>
          <w:tcPr>
            <w:tcW w:w="5157" w:type="dxa"/>
            <w:tcBorders>
              <w:top w:val="single" w:sz="4" w:space="0" w:color="000000"/>
              <w:left w:val="single" w:sz="4" w:space="0" w:color="000000"/>
              <w:bottom w:val="single" w:sz="4" w:space="0" w:color="000000"/>
              <w:right w:val="nil"/>
            </w:tcBorders>
            <w:vAlign w:val="bottom"/>
          </w:tcPr>
          <w:p w14:paraId="28DFED5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FISIOTERAPIA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1A0884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2362B37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C53C9D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5739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FBF27B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E47FF9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C8B30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2C3E95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0DAA06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329954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B25D0F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4CFB1D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EE71BF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48ACF7F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D515D0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56A95E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505C0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018944D" w14:textId="77777777" w:rsidTr="00DB0C46">
        <w:trPr>
          <w:trHeight w:val="300"/>
        </w:trPr>
        <w:tc>
          <w:tcPr>
            <w:tcW w:w="1418" w:type="dxa"/>
            <w:tcBorders>
              <w:top w:val="nil"/>
              <w:left w:val="single" w:sz="4" w:space="0" w:color="000000"/>
              <w:bottom w:val="single" w:sz="4" w:space="0" w:color="000000"/>
              <w:right w:val="nil"/>
            </w:tcBorders>
            <w:vAlign w:val="bottom"/>
          </w:tcPr>
          <w:p w14:paraId="2EB2B3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89FE2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48B76E8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9DD0A19" w14:textId="77777777" w:rsidTr="00DB0C46">
        <w:trPr>
          <w:trHeight w:val="300"/>
        </w:trPr>
        <w:tc>
          <w:tcPr>
            <w:tcW w:w="1418" w:type="dxa"/>
            <w:tcBorders>
              <w:top w:val="nil"/>
              <w:left w:val="single" w:sz="4" w:space="0" w:color="000000"/>
              <w:bottom w:val="single" w:sz="4" w:space="0" w:color="000000"/>
              <w:right w:val="nil"/>
            </w:tcBorders>
            <w:vAlign w:val="bottom"/>
          </w:tcPr>
          <w:p w14:paraId="09FE249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5CE8DC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02295E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FD91262"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8FB3AD2"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A3275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06</w:t>
            </w:r>
          </w:p>
        </w:tc>
        <w:tc>
          <w:tcPr>
            <w:tcW w:w="5157" w:type="dxa"/>
            <w:tcBorders>
              <w:top w:val="single" w:sz="4" w:space="0" w:color="000000"/>
              <w:left w:val="single" w:sz="4" w:space="0" w:color="000000"/>
              <w:bottom w:val="single" w:sz="4" w:space="0" w:color="000000"/>
              <w:right w:val="nil"/>
            </w:tcBorders>
            <w:vAlign w:val="bottom"/>
          </w:tcPr>
          <w:p w14:paraId="6F2A4552"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PROJETO JOVEM CIDADÃO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3B2448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9BB2998"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90C4CFA"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77F1D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51CB79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A71B9B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C375F9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35C2178"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07CAFD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29598AF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7EF9F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EC852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60217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0662B8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B35FDB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1539F0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0090DC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BA6F35D" w14:textId="77777777" w:rsidTr="00DB0C46">
        <w:trPr>
          <w:trHeight w:val="300"/>
        </w:trPr>
        <w:tc>
          <w:tcPr>
            <w:tcW w:w="1418" w:type="dxa"/>
            <w:tcBorders>
              <w:top w:val="nil"/>
              <w:left w:val="single" w:sz="4" w:space="0" w:color="000000"/>
              <w:bottom w:val="single" w:sz="4" w:space="0" w:color="000000"/>
              <w:right w:val="nil"/>
            </w:tcBorders>
            <w:vAlign w:val="bottom"/>
          </w:tcPr>
          <w:p w14:paraId="145F2A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1E6EA3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32B4582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3C238694" w14:textId="77777777" w:rsidTr="00DB0C46">
        <w:trPr>
          <w:trHeight w:val="300"/>
        </w:trPr>
        <w:tc>
          <w:tcPr>
            <w:tcW w:w="1418" w:type="dxa"/>
            <w:tcBorders>
              <w:top w:val="nil"/>
              <w:left w:val="single" w:sz="4" w:space="0" w:color="000000"/>
              <w:bottom w:val="single" w:sz="4" w:space="0" w:color="000000"/>
              <w:right w:val="nil"/>
            </w:tcBorders>
            <w:vAlign w:val="bottom"/>
          </w:tcPr>
          <w:p w14:paraId="5ED301C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FF875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9BCD42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9EEAE43"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957D1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14A019A8"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07</w:t>
            </w:r>
          </w:p>
        </w:tc>
        <w:tc>
          <w:tcPr>
            <w:tcW w:w="5157" w:type="dxa"/>
            <w:tcBorders>
              <w:top w:val="single" w:sz="4" w:space="0" w:color="000000"/>
              <w:left w:val="single" w:sz="4" w:space="0" w:color="000000"/>
              <w:bottom w:val="single" w:sz="4" w:space="0" w:color="000000"/>
              <w:right w:val="nil"/>
            </w:tcBorders>
            <w:vAlign w:val="bottom"/>
          </w:tcPr>
          <w:p w14:paraId="5D05094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PISCINA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5422BC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AB8CAB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FEC4CA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746254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90FB5A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8DD0CA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E45C2C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554DD5CF"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61042B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89BFEF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33B1AC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D7F93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223AE6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7D8B220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3914E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8833F5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E221B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39A4743" w14:textId="77777777" w:rsidTr="00DB0C46">
        <w:trPr>
          <w:trHeight w:val="300"/>
        </w:trPr>
        <w:tc>
          <w:tcPr>
            <w:tcW w:w="1418" w:type="dxa"/>
            <w:tcBorders>
              <w:top w:val="nil"/>
              <w:left w:val="single" w:sz="4" w:space="0" w:color="000000"/>
              <w:bottom w:val="single" w:sz="4" w:space="0" w:color="000000"/>
              <w:right w:val="nil"/>
            </w:tcBorders>
            <w:vAlign w:val="bottom"/>
          </w:tcPr>
          <w:p w14:paraId="5DA5D42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DC842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46A5041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A317FF6" w14:textId="77777777" w:rsidTr="00DB0C46">
        <w:trPr>
          <w:trHeight w:val="300"/>
        </w:trPr>
        <w:tc>
          <w:tcPr>
            <w:tcW w:w="1418" w:type="dxa"/>
            <w:tcBorders>
              <w:top w:val="nil"/>
              <w:left w:val="single" w:sz="4" w:space="0" w:color="000000"/>
              <w:bottom w:val="single" w:sz="4" w:space="0" w:color="000000"/>
              <w:right w:val="nil"/>
            </w:tcBorders>
            <w:vAlign w:val="bottom"/>
          </w:tcPr>
          <w:p w14:paraId="10ACA09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998C29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46E655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7806C84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F51FA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73EF3D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08</w:t>
            </w:r>
          </w:p>
        </w:tc>
        <w:tc>
          <w:tcPr>
            <w:tcW w:w="5157" w:type="dxa"/>
            <w:tcBorders>
              <w:top w:val="single" w:sz="4" w:space="0" w:color="000000"/>
              <w:left w:val="single" w:sz="4" w:space="0" w:color="000000"/>
              <w:bottom w:val="single" w:sz="4" w:space="0" w:color="000000"/>
              <w:right w:val="nil"/>
            </w:tcBorders>
            <w:vAlign w:val="bottom"/>
          </w:tcPr>
          <w:p w14:paraId="051D25B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VELÓRIO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A3BE60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63DEE3B"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4CCBDA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D93D9E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C1A410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198B765"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0E91FD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A77E6E9"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4E21DA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746D0EF4"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AC07B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lastRenderedPageBreak/>
              <w:t>2</w:t>
            </w:r>
          </w:p>
        </w:tc>
        <w:tc>
          <w:tcPr>
            <w:tcW w:w="7082" w:type="dxa"/>
            <w:gridSpan w:val="2"/>
            <w:tcBorders>
              <w:top w:val="single" w:sz="4" w:space="0" w:color="000000"/>
              <w:left w:val="single" w:sz="4" w:space="0" w:color="000000"/>
              <w:bottom w:val="single" w:sz="4" w:space="0" w:color="000000"/>
              <w:right w:val="nil"/>
            </w:tcBorders>
            <w:vAlign w:val="bottom"/>
          </w:tcPr>
          <w:p w14:paraId="054D574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31915F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423A866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6E39F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56AE1D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065F3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5CFBC214" w14:textId="77777777" w:rsidTr="00DB0C46">
        <w:trPr>
          <w:trHeight w:val="300"/>
        </w:trPr>
        <w:tc>
          <w:tcPr>
            <w:tcW w:w="1418" w:type="dxa"/>
            <w:tcBorders>
              <w:top w:val="nil"/>
              <w:left w:val="single" w:sz="4" w:space="0" w:color="000000"/>
              <w:bottom w:val="single" w:sz="4" w:space="0" w:color="000000"/>
              <w:right w:val="nil"/>
            </w:tcBorders>
            <w:vAlign w:val="bottom"/>
          </w:tcPr>
          <w:p w14:paraId="5A42292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730B46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6286807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148945E" w14:textId="77777777" w:rsidTr="00DB0C46">
        <w:trPr>
          <w:trHeight w:val="300"/>
        </w:trPr>
        <w:tc>
          <w:tcPr>
            <w:tcW w:w="1418" w:type="dxa"/>
            <w:tcBorders>
              <w:top w:val="nil"/>
              <w:left w:val="single" w:sz="4" w:space="0" w:color="000000"/>
              <w:bottom w:val="single" w:sz="4" w:space="0" w:color="000000"/>
              <w:right w:val="nil"/>
            </w:tcBorders>
            <w:vAlign w:val="bottom"/>
          </w:tcPr>
          <w:p w14:paraId="415159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8E2597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E8FE4C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870871B"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48A2465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FFBF00C"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09</w:t>
            </w:r>
          </w:p>
        </w:tc>
        <w:tc>
          <w:tcPr>
            <w:tcW w:w="5157" w:type="dxa"/>
            <w:tcBorders>
              <w:top w:val="single" w:sz="4" w:space="0" w:color="000000"/>
              <w:left w:val="single" w:sz="4" w:space="0" w:color="000000"/>
              <w:bottom w:val="single" w:sz="4" w:space="0" w:color="000000"/>
              <w:right w:val="nil"/>
            </w:tcBorders>
            <w:vAlign w:val="bottom"/>
          </w:tcPr>
          <w:p w14:paraId="2F34EE7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SAÚDE – R. BARÃO DO RIO BRANCO 334</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CAD8A6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12DD841"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4722E3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7B629717"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04B3B4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B62D89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6CDF7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6A46FCF"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D62339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16</w:t>
            </w:r>
          </w:p>
        </w:tc>
      </w:tr>
      <w:tr w:rsidR="00276456" w:rsidRPr="00276456" w14:paraId="1B331D4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A1BE86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0BB09A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1112D9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480</w:t>
            </w:r>
          </w:p>
        </w:tc>
      </w:tr>
      <w:tr w:rsidR="00276456" w:rsidRPr="00276456" w14:paraId="1DBC798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2F7CE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47B88D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E1D86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32</w:t>
            </w:r>
          </w:p>
        </w:tc>
      </w:tr>
      <w:tr w:rsidR="00276456" w:rsidRPr="00276456" w14:paraId="628E389C" w14:textId="77777777" w:rsidTr="00DB0C46">
        <w:trPr>
          <w:trHeight w:val="300"/>
        </w:trPr>
        <w:tc>
          <w:tcPr>
            <w:tcW w:w="1418" w:type="dxa"/>
            <w:tcBorders>
              <w:top w:val="nil"/>
              <w:left w:val="single" w:sz="4" w:space="0" w:color="000000"/>
              <w:bottom w:val="single" w:sz="4" w:space="0" w:color="000000"/>
              <w:right w:val="nil"/>
            </w:tcBorders>
            <w:vAlign w:val="bottom"/>
          </w:tcPr>
          <w:p w14:paraId="628F9C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A63187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com 16 portas/</w:t>
            </w:r>
            <w:r w:rsidRPr="00276456">
              <w:rPr>
                <w:rFonts w:ascii="Consolas" w:hAnsi="Consolas" w:cstheme="majorHAnsi"/>
                <w:sz w:val="28"/>
                <w:szCs w:val="28"/>
                <w:shd w:val="clear" w:color="auto" w:fill="FFFFFF"/>
              </w:rPr>
              <w:t>4 GB/s comutação</w:t>
            </w:r>
          </w:p>
        </w:tc>
        <w:tc>
          <w:tcPr>
            <w:tcW w:w="1130" w:type="dxa"/>
            <w:tcBorders>
              <w:top w:val="nil"/>
              <w:left w:val="single" w:sz="4" w:space="0" w:color="000000"/>
              <w:bottom w:val="single" w:sz="4" w:space="0" w:color="000000"/>
              <w:right w:val="single" w:sz="4" w:space="0" w:color="000000"/>
            </w:tcBorders>
            <w:vAlign w:val="bottom"/>
          </w:tcPr>
          <w:p w14:paraId="06AE2A0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32F97EB" w14:textId="77777777" w:rsidTr="00DB0C46">
        <w:trPr>
          <w:trHeight w:val="300"/>
        </w:trPr>
        <w:tc>
          <w:tcPr>
            <w:tcW w:w="1418" w:type="dxa"/>
            <w:tcBorders>
              <w:top w:val="nil"/>
              <w:left w:val="single" w:sz="4" w:space="0" w:color="000000"/>
              <w:bottom w:val="single" w:sz="4" w:space="0" w:color="000000"/>
              <w:right w:val="nil"/>
            </w:tcBorders>
            <w:vAlign w:val="bottom"/>
          </w:tcPr>
          <w:p w14:paraId="051EA7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03FDF9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1610CA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3E3FB20"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6A394B36"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C25AB8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10</w:t>
            </w:r>
          </w:p>
        </w:tc>
        <w:tc>
          <w:tcPr>
            <w:tcW w:w="5157" w:type="dxa"/>
            <w:tcBorders>
              <w:top w:val="single" w:sz="4" w:space="0" w:color="000000"/>
              <w:left w:val="single" w:sz="4" w:space="0" w:color="000000"/>
              <w:bottom w:val="single" w:sz="4" w:space="0" w:color="000000"/>
              <w:right w:val="nil"/>
            </w:tcBorders>
            <w:vAlign w:val="bottom"/>
          </w:tcPr>
          <w:p w14:paraId="3C33318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EMEI OSCAR DAMIANO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2FF61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8AC842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3074D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A30584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BB6A38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D3C5E7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D56AD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31565EF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985633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22</w:t>
            </w:r>
          </w:p>
        </w:tc>
      </w:tr>
      <w:tr w:rsidR="00276456" w:rsidRPr="00276456" w14:paraId="5FB799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00F6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FFCEB9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24E77D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600</w:t>
            </w:r>
          </w:p>
        </w:tc>
      </w:tr>
      <w:tr w:rsidR="00276456" w:rsidRPr="00276456" w14:paraId="072639B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180072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479FD64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9ED7E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44</w:t>
            </w:r>
          </w:p>
        </w:tc>
      </w:tr>
      <w:tr w:rsidR="00276456" w:rsidRPr="00276456" w14:paraId="05D35977" w14:textId="77777777" w:rsidTr="00DB0C46">
        <w:trPr>
          <w:trHeight w:val="300"/>
        </w:trPr>
        <w:tc>
          <w:tcPr>
            <w:tcW w:w="1418" w:type="dxa"/>
            <w:tcBorders>
              <w:top w:val="nil"/>
              <w:left w:val="single" w:sz="4" w:space="0" w:color="000000"/>
              <w:bottom w:val="single" w:sz="4" w:space="0" w:color="000000"/>
              <w:right w:val="nil"/>
            </w:tcBorders>
            <w:vAlign w:val="bottom"/>
          </w:tcPr>
          <w:p w14:paraId="6081FB7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759A304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373BA26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576D9139" w14:textId="77777777" w:rsidTr="00DB0C46">
        <w:trPr>
          <w:trHeight w:val="300"/>
        </w:trPr>
        <w:tc>
          <w:tcPr>
            <w:tcW w:w="1418" w:type="dxa"/>
            <w:tcBorders>
              <w:top w:val="nil"/>
              <w:left w:val="single" w:sz="4" w:space="0" w:color="000000"/>
              <w:bottom w:val="single" w:sz="4" w:space="0" w:color="000000"/>
              <w:right w:val="nil"/>
            </w:tcBorders>
            <w:vAlign w:val="bottom"/>
          </w:tcPr>
          <w:p w14:paraId="181BD53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ED0690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C5A835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16911C6"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88D7C1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6DB992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11</w:t>
            </w:r>
          </w:p>
        </w:tc>
        <w:tc>
          <w:tcPr>
            <w:tcW w:w="5157" w:type="dxa"/>
            <w:tcBorders>
              <w:top w:val="single" w:sz="4" w:space="0" w:color="000000"/>
              <w:left w:val="single" w:sz="4" w:space="0" w:color="000000"/>
              <w:bottom w:val="single" w:sz="4" w:space="0" w:color="000000"/>
              <w:right w:val="nil"/>
            </w:tcBorders>
            <w:vAlign w:val="bottom"/>
          </w:tcPr>
          <w:p w14:paraId="418EED78"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CRECHE MUNICIPAL DANTE LIMA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338E3F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AF9EF0"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6DECC5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C51BF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727D8A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E7B8178"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2714B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F63D652"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421C47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6B76687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322A9D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03D98CD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BFE079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374E635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891E4E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0069B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889535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0F3BA2E9" w14:textId="77777777" w:rsidTr="00DB0C46">
        <w:trPr>
          <w:trHeight w:val="300"/>
        </w:trPr>
        <w:tc>
          <w:tcPr>
            <w:tcW w:w="1418" w:type="dxa"/>
            <w:tcBorders>
              <w:top w:val="nil"/>
              <w:left w:val="single" w:sz="4" w:space="0" w:color="000000"/>
              <w:bottom w:val="single" w:sz="4" w:space="0" w:color="000000"/>
              <w:right w:val="nil"/>
            </w:tcBorders>
            <w:vAlign w:val="bottom"/>
          </w:tcPr>
          <w:p w14:paraId="5546697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949823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w:t>
            </w:r>
            <w:r w:rsidRPr="00276456">
              <w:rPr>
                <w:rFonts w:ascii="Consolas" w:hAnsi="Consolas" w:cstheme="majorHAnsi"/>
                <w:sz w:val="28"/>
                <w:szCs w:val="28"/>
              </w:rPr>
              <w:lastRenderedPageBreak/>
              <w:t>Gigabit</w:t>
            </w:r>
          </w:p>
        </w:tc>
        <w:tc>
          <w:tcPr>
            <w:tcW w:w="1130" w:type="dxa"/>
            <w:tcBorders>
              <w:top w:val="nil"/>
              <w:left w:val="single" w:sz="4" w:space="0" w:color="000000"/>
              <w:bottom w:val="single" w:sz="4" w:space="0" w:color="000000"/>
              <w:right w:val="single" w:sz="4" w:space="0" w:color="000000"/>
            </w:tcBorders>
            <w:vAlign w:val="bottom"/>
          </w:tcPr>
          <w:p w14:paraId="6414DBA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1</w:t>
            </w:r>
          </w:p>
        </w:tc>
      </w:tr>
      <w:tr w:rsidR="00276456" w:rsidRPr="00276456" w14:paraId="1DFBA4D6" w14:textId="77777777" w:rsidTr="00DB0C46">
        <w:trPr>
          <w:trHeight w:val="300"/>
        </w:trPr>
        <w:tc>
          <w:tcPr>
            <w:tcW w:w="1418" w:type="dxa"/>
            <w:tcBorders>
              <w:top w:val="nil"/>
              <w:left w:val="single" w:sz="4" w:space="0" w:color="000000"/>
              <w:bottom w:val="single" w:sz="4" w:space="0" w:color="000000"/>
              <w:right w:val="nil"/>
            </w:tcBorders>
            <w:vAlign w:val="bottom"/>
          </w:tcPr>
          <w:p w14:paraId="7DE587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97FD4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818E44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9EF5C10"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881A570"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EABC61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12</w:t>
            </w:r>
          </w:p>
        </w:tc>
        <w:tc>
          <w:tcPr>
            <w:tcW w:w="5157" w:type="dxa"/>
            <w:tcBorders>
              <w:top w:val="single" w:sz="4" w:space="0" w:color="000000"/>
              <w:left w:val="single" w:sz="4" w:space="0" w:color="000000"/>
              <w:bottom w:val="single" w:sz="4" w:space="0" w:color="000000"/>
              <w:right w:val="nil"/>
            </w:tcBorders>
            <w:vAlign w:val="bottom"/>
          </w:tcPr>
          <w:p w14:paraId="2EDBA9B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GARAGEM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C09A16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B1B4876"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0B49C4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BDCC49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4F6E7214"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E0843B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0B7BB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3982F3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0573E9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7AEA549"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6E1B04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D88526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11CD2FC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B62C92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20799A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89E044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11771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5E1C6272" w14:textId="77777777" w:rsidTr="00DB0C46">
        <w:trPr>
          <w:trHeight w:val="300"/>
        </w:trPr>
        <w:tc>
          <w:tcPr>
            <w:tcW w:w="1418" w:type="dxa"/>
            <w:tcBorders>
              <w:top w:val="nil"/>
              <w:left w:val="single" w:sz="4" w:space="0" w:color="000000"/>
              <w:bottom w:val="single" w:sz="4" w:space="0" w:color="000000"/>
              <w:right w:val="nil"/>
            </w:tcBorders>
            <w:vAlign w:val="bottom"/>
          </w:tcPr>
          <w:p w14:paraId="47CBB4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6CE25D5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43242E9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D5E6209" w14:textId="77777777" w:rsidTr="00DB0C46">
        <w:trPr>
          <w:trHeight w:val="300"/>
        </w:trPr>
        <w:tc>
          <w:tcPr>
            <w:tcW w:w="1418" w:type="dxa"/>
            <w:tcBorders>
              <w:top w:val="nil"/>
              <w:left w:val="single" w:sz="4" w:space="0" w:color="000000"/>
              <w:bottom w:val="single" w:sz="4" w:space="0" w:color="000000"/>
              <w:right w:val="nil"/>
            </w:tcBorders>
            <w:vAlign w:val="bottom"/>
          </w:tcPr>
          <w:p w14:paraId="01F998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F5ADA0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B6B45B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8E3C3F8"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2AE6389"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4E1CC9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2" w:name="_Hlk208570548"/>
            <w:r w:rsidRPr="00276456">
              <w:rPr>
                <w:rFonts w:ascii="Consolas" w:hAnsi="Consolas" w:cstheme="majorHAnsi"/>
                <w:sz w:val="28"/>
                <w:szCs w:val="28"/>
              </w:rPr>
              <w:t>PONTO 13</w:t>
            </w:r>
          </w:p>
        </w:tc>
        <w:tc>
          <w:tcPr>
            <w:tcW w:w="5157" w:type="dxa"/>
            <w:tcBorders>
              <w:top w:val="single" w:sz="4" w:space="0" w:color="000000"/>
              <w:left w:val="single" w:sz="4" w:space="0" w:color="000000"/>
              <w:bottom w:val="single" w:sz="4" w:space="0" w:color="000000"/>
              <w:right w:val="nil"/>
            </w:tcBorders>
            <w:vAlign w:val="bottom"/>
          </w:tcPr>
          <w:p w14:paraId="4573CD3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SALÃO DO IDOSO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693E46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0D4DFB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272D8558"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18613D2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5733C1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48ED94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196A95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1BEB949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7AF8BB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063E585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73303D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B2710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4B747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3B6175D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0CE96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07586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7BDE7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1C44261C" w14:textId="77777777" w:rsidTr="00DB0C46">
        <w:trPr>
          <w:trHeight w:val="300"/>
        </w:trPr>
        <w:tc>
          <w:tcPr>
            <w:tcW w:w="1418" w:type="dxa"/>
            <w:tcBorders>
              <w:top w:val="nil"/>
              <w:left w:val="single" w:sz="4" w:space="0" w:color="000000"/>
              <w:bottom w:val="single" w:sz="4" w:space="0" w:color="000000"/>
              <w:right w:val="nil"/>
            </w:tcBorders>
            <w:vAlign w:val="bottom"/>
          </w:tcPr>
          <w:p w14:paraId="24F25C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0C6DE2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684438C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B08117F" w14:textId="77777777" w:rsidTr="00DB0C46">
        <w:trPr>
          <w:trHeight w:val="300"/>
        </w:trPr>
        <w:tc>
          <w:tcPr>
            <w:tcW w:w="1418" w:type="dxa"/>
            <w:tcBorders>
              <w:top w:val="nil"/>
              <w:left w:val="single" w:sz="4" w:space="0" w:color="000000"/>
              <w:bottom w:val="single" w:sz="4" w:space="0" w:color="000000"/>
              <w:right w:val="nil"/>
            </w:tcBorders>
            <w:vAlign w:val="bottom"/>
          </w:tcPr>
          <w:p w14:paraId="7D76B4F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E0A76A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2769A3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F93E7D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708266F"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832F9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14</w:t>
            </w:r>
          </w:p>
        </w:tc>
        <w:tc>
          <w:tcPr>
            <w:tcW w:w="5157" w:type="dxa"/>
            <w:tcBorders>
              <w:top w:val="single" w:sz="4" w:space="0" w:color="000000"/>
              <w:left w:val="single" w:sz="4" w:space="0" w:color="000000"/>
              <w:bottom w:val="single" w:sz="4" w:space="0" w:color="000000"/>
              <w:right w:val="nil"/>
            </w:tcBorders>
            <w:vAlign w:val="bottom"/>
          </w:tcPr>
          <w:p w14:paraId="26876E8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LANÇADORIA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4A8491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814EC95"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EB7439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7A80A4F"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4A0637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078C79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25C4B88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6E7762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8AB58C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66E1158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48EDA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766315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67FFB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56E3E6C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402B6D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72CA8F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75C31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1EF8F13" w14:textId="77777777" w:rsidTr="00DB0C46">
        <w:trPr>
          <w:trHeight w:val="300"/>
        </w:trPr>
        <w:tc>
          <w:tcPr>
            <w:tcW w:w="1418" w:type="dxa"/>
            <w:tcBorders>
              <w:top w:val="nil"/>
              <w:left w:val="single" w:sz="4" w:space="0" w:color="000000"/>
              <w:bottom w:val="single" w:sz="4" w:space="0" w:color="000000"/>
              <w:right w:val="nil"/>
            </w:tcBorders>
            <w:vAlign w:val="bottom"/>
          </w:tcPr>
          <w:p w14:paraId="0019FE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037A9B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72765D8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AD29F6D" w14:textId="77777777" w:rsidTr="00DB0C46">
        <w:trPr>
          <w:trHeight w:val="300"/>
        </w:trPr>
        <w:tc>
          <w:tcPr>
            <w:tcW w:w="1418" w:type="dxa"/>
            <w:tcBorders>
              <w:top w:val="nil"/>
              <w:left w:val="single" w:sz="4" w:space="0" w:color="000000"/>
              <w:bottom w:val="single" w:sz="4" w:space="0" w:color="000000"/>
              <w:right w:val="nil"/>
            </w:tcBorders>
            <w:vAlign w:val="bottom"/>
          </w:tcPr>
          <w:p w14:paraId="1E50AE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183AEC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27A11C9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D3AF8E2" w14:textId="77777777" w:rsidR="00276456" w:rsidRDefault="00276456" w:rsidP="00276456">
      <w:pPr>
        <w:jc w:val="both"/>
        <w:rPr>
          <w:rFonts w:ascii="Consolas" w:hAnsi="Consolas" w:cstheme="majorHAnsi"/>
          <w:b/>
          <w:bCs/>
          <w:sz w:val="28"/>
          <w:szCs w:val="28"/>
        </w:rPr>
      </w:pPr>
    </w:p>
    <w:p w14:paraId="15178DB5" w14:textId="77777777" w:rsidR="00276456" w:rsidRDefault="00276456" w:rsidP="00276456">
      <w:pPr>
        <w:jc w:val="both"/>
        <w:rPr>
          <w:rFonts w:ascii="Consolas" w:hAnsi="Consolas" w:cstheme="majorHAnsi"/>
          <w:b/>
          <w:bCs/>
          <w:sz w:val="28"/>
          <w:szCs w:val="28"/>
        </w:rPr>
      </w:pPr>
    </w:p>
    <w:p w14:paraId="075386A9"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853F626"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A6AB95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lastRenderedPageBreak/>
              <w:t>PONTO 15</w:t>
            </w:r>
          </w:p>
        </w:tc>
        <w:tc>
          <w:tcPr>
            <w:tcW w:w="5157" w:type="dxa"/>
            <w:tcBorders>
              <w:top w:val="single" w:sz="4" w:space="0" w:color="000000"/>
              <w:left w:val="single" w:sz="4" w:space="0" w:color="000000"/>
              <w:bottom w:val="single" w:sz="4" w:space="0" w:color="000000"/>
              <w:right w:val="nil"/>
            </w:tcBorders>
            <w:vAlign w:val="bottom"/>
          </w:tcPr>
          <w:p w14:paraId="7B540947"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RH</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1F4D31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768173C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816D7E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F64EF4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E3BC85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474FFF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F430E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AA17E15"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106EC47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6F4B7F5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78BCF8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69A4C4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10BDDD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6705582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E600F0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62D80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1A9BD3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32C732D3" w14:textId="77777777" w:rsidTr="00DB0C46">
        <w:trPr>
          <w:trHeight w:val="300"/>
        </w:trPr>
        <w:tc>
          <w:tcPr>
            <w:tcW w:w="1418" w:type="dxa"/>
            <w:tcBorders>
              <w:top w:val="nil"/>
              <w:left w:val="single" w:sz="4" w:space="0" w:color="000000"/>
              <w:bottom w:val="single" w:sz="4" w:space="0" w:color="000000"/>
              <w:right w:val="nil"/>
            </w:tcBorders>
            <w:vAlign w:val="bottom"/>
          </w:tcPr>
          <w:p w14:paraId="5314D38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61047ED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04830E4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32B1336" w14:textId="77777777" w:rsidTr="00DB0C46">
        <w:trPr>
          <w:trHeight w:val="300"/>
        </w:trPr>
        <w:tc>
          <w:tcPr>
            <w:tcW w:w="1418" w:type="dxa"/>
            <w:tcBorders>
              <w:top w:val="nil"/>
              <w:left w:val="single" w:sz="4" w:space="0" w:color="000000"/>
              <w:bottom w:val="single" w:sz="4" w:space="0" w:color="000000"/>
              <w:right w:val="nil"/>
            </w:tcBorders>
            <w:vAlign w:val="bottom"/>
          </w:tcPr>
          <w:p w14:paraId="1EF5A6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105A6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0CAE7C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2"/>
    </w:tbl>
    <w:p w14:paraId="068CEEDD"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363A48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7B44B8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16</w:t>
            </w:r>
          </w:p>
        </w:tc>
        <w:tc>
          <w:tcPr>
            <w:tcW w:w="5157" w:type="dxa"/>
            <w:tcBorders>
              <w:top w:val="single" w:sz="4" w:space="0" w:color="000000"/>
              <w:left w:val="single" w:sz="4" w:space="0" w:color="000000"/>
              <w:bottom w:val="single" w:sz="4" w:space="0" w:color="000000"/>
              <w:right w:val="nil"/>
            </w:tcBorders>
            <w:vAlign w:val="bottom"/>
          </w:tcPr>
          <w:p w14:paraId="0AC18F0D"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PREFEITURA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E998A8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36F038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0AC6A5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178A9D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7D19020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AD57DCD"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4E8501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F55D66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0B0F08E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16</w:t>
            </w:r>
          </w:p>
        </w:tc>
      </w:tr>
      <w:tr w:rsidR="00276456" w:rsidRPr="00276456" w14:paraId="0D3FE50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B48134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718D45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E974BB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480</w:t>
            </w:r>
          </w:p>
        </w:tc>
      </w:tr>
      <w:tr w:rsidR="00276456" w:rsidRPr="00276456" w14:paraId="08FDA25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742E11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BC200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C8BC47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32</w:t>
            </w:r>
          </w:p>
        </w:tc>
      </w:tr>
      <w:tr w:rsidR="00276456" w:rsidRPr="00276456" w14:paraId="6B69BB70" w14:textId="77777777" w:rsidTr="00DB0C46">
        <w:trPr>
          <w:trHeight w:val="300"/>
        </w:trPr>
        <w:tc>
          <w:tcPr>
            <w:tcW w:w="1418" w:type="dxa"/>
            <w:tcBorders>
              <w:top w:val="nil"/>
              <w:left w:val="single" w:sz="4" w:space="0" w:color="000000"/>
              <w:bottom w:val="single" w:sz="4" w:space="0" w:color="000000"/>
              <w:right w:val="nil"/>
            </w:tcBorders>
            <w:vAlign w:val="bottom"/>
          </w:tcPr>
          <w:p w14:paraId="054A910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8AB22D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com 16 portas/</w:t>
            </w:r>
            <w:r w:rsidRPr="00276456">
              <w:rPr>
                <w:rFonts w:ascii="Consolas" w:hAnsi="Consolas" w:cstheme="majorHAnsi"/>
                <w:sz w:val="28"/>
                <w:szCs w:val="28"/>
                <w:shd w:val="clear" w:color="auto" w:fill="FFFFFF"/>
              </w:rPr>
              <w:t>4 GB/s comutação</w:t>
            </w:r>
          </w:p>
        </w:tc>
        <w:tc>
          <w:tcPr>
            <w:tcW w:w="1130" w:type="dxa"/>
            <w:tcBorders>
              <w:top w:val="nil"/>
              <w:left w:val="single" w:sz="4" w:space="0" w:color="000000"/>
              <w:bottom w:val="single" w:sz="4" w:space="0" w:color="000000"/>
              <w:right w:val="single" w:sz="4" w:space="0" w:color="000000"/>
            </w:tcBorders>
            <w:vAlign w:val="bottom"/>
          </w:tcPr>
          <w:p w14:paraId="7865909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8A4DE7D" w14:textId="77777777" w:rsidTr="00DB0C46">
        <w:trPr>
          <w:trHeight w:val="300"/>
        </w:trPr>
        <w:tc>
          <w:tcPr>
            <w:tcW w:w="1418" w:type="dxa"/>
            <w:tcBorders>
              <w:top w:val="nil"/>
              <w:left w:val="single" w:sz="4" w:space="0" w:color="000000"/>
              <w:bottom w:val="single" w:sz="4" w:space="0" w:color="000000"/>
              <w:right w:val="nil"/>
            </w:tcBorders>
            <w:vAlign w:val="bottom"/>
          </w:tcPr>
          <w:p w14:paraId="5248A0D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74E1F6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B17BC7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7F85E63"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E7DFE03"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E49FB45"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17</w:t>
            </w:r>
          </w:p>
        </w:tc>
        <w:tc>
          <w:tcPr>
            <w:tcW w:w="5157" w:type="dxa"/>
            <w:tcBorders>
              <w:top w:val="single" w:sz="4" w:space="0" w:color="000000"/>
              <w:left w:val="single" w:sz="4" w:space="0" w:color="000000"/>
              <w:bottom w:val="single" w:sz="4" w:space="0" w:color="000000"/>
              <w:right w:val="nil"/>
            </w:tcBorders>
            <w:vAlign w:val="bottom"/>
          </w:tcPr>
          <w:p w14:paraId="373950D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CRAS</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CDF52F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E9706DB"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28662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78D9F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5F4D969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7BA3F6C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2EEDD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0C367F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3785D6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B916E0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C3E4F1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D6DCE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8A70C5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047B404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537B9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5D9CF6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FF566F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3908192" w14:textId="77777777" w:rsidTr="00DB0C46">
        <w:trPr>
          <w:trHeight w:val="300"/>
        </w:trPr>
        <w:tc>
          <w:tcPr>
            <w:tcW w:w="1418" w:type="dxa"/>
            <w:tcBorders>
              <w:top w:val="nil"/>
              <w:left w:val="single" w:sz="4" w:space="0" w:color="000000"/>
              <w:bottom w:val="single" w:sz="4" w:space="0" w:color="000000"/>
              <w:right w:val="nil"/>
            </w:tcBorders>
            <w:vAlign w:val="bottom"/>
          </w:tcPr>
          <w:p w14:paraId="075DF96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B369A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38CB1FD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2002C255" w14:textId="77777777" w:rsidTr="00DB0C46">
        <w:trPr>
          <w:trHeight w:val="300"/>
        </w:trPr>
        <w:tc>
          <w:tcPr>
            <w:tcW w:w="1418" w:type="dxa"/>
            <w:tcBorders>
              <w:top w:val="nil"/>
              <w:left w:val="single" w:sz="4" w:space="0" w:color="000000"/>
              <w:bottom w:val="single" w:sz="4" w:space="0" w:color="000000"/>
              <w:right w:val="nil"/>
            </w:tcBorders>
            <w:vAlign w:val="bottom"/>
          </w:tcPr>
          <w:p w14:paraId="39C7A66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B480B5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5E728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4E609FA"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F5645D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8198028"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18</w:t>
            </w:r>
          </w:p>
        </w:tc>
        <w:tc>
          <w:tcPr>
            <w:tcW w:w="5157" w:type="dxa"/>
            <w:tcBorders>
              <w:top w:val="single" w:sz="4" w:space="0" w:color="000000"/>
              <w:left w:val="single" w:sz="4" w:space="0" w:color="000000"/>
              <w:bottom w:val="single" w:sz="4" w:space="0" w:color="000000"/>
              <w:right w:val="nil"/>
            </w:tcBorders>
            <w:vAlign w:val="bottom"/>
          </w:tcPr>
          <w:p w14:paraId="75564B2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CENTRO COMUNITÁRIO E QUADRA S BENEDITO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A8F1CF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5676D13"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BC2C98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1AB9701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570E29D3"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1C7313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BD061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43B041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717A94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19DD999"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1B6D11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lastRenderedPageBreak/>
              <w:t>2</w:t>
            </w:r>
          </w:p>
        </w:tc>
        <w:tc>
          <w:tcPr>
            <w:tcW w:w="7082" w:type="dxa"/>
            <w:gridSpan w:val="2"/>
            <w:tcBorders>
              <w:top w:val="single" w:sz="4" w:space="0" w:color="000000"/>
              <w:left w:val="single" w:sz="4" w:space="0" w:color="000000"/>
              <w:bottom w:val="single" w:sz="4" w:space="0" w:color="000000"/>
              <w:right w:val="nil"/>
            </w:tcBorders>
            <w:vAlign w:val="bottom"/>
          </w:tcPr>
          <w:p w14:paraId="7D7FF9E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1A212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DEDD2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0FB18E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9A5A5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2CF188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41551F3" w14:textId="77777777" w:rsidTr="00DB0C46">
        <w:trPr>
          <w:trHeight w:val="300"/>
        </w:trPr>
        <w:tc>
          <w:tcPr>
            <w:tcW w:w="1418" w:type="dxa"/>
            <w:tcBorders>
              <w:top w:val="nil"/>
              <w:left w:val="single" w:sz="4" w:space="0" w:color="000000"/>
              <w:bottom w:val="single" w:sz="4" w:space="0" w:color="000000"/>
              <w:right w:val="nil"/>
            </w:tcBorders>
            <w:vAlign w:val="bottom"/>
          </w:tcPr>
          <w:p w14:paraId="57C3C76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CC529D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2E3B14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77E8D8F" w14:textId="77777777" w:rsidTr="00DB0C46">
        <w:trPr>
          <w:trHeight w:val="300"/>
        </w:trPr>
        <w:tc>
          <w:tcPr>
            <w:tcW w:w="1418" w:type="dxa"/>
            <w:tcBorders>
              <w:top w:val="nil"/>
              <w:left w:val="single" w:sz="4" w:space="0" w:color="000000"/>
              <w:bottom w:val="single" w:sz="4" w:space="0" w:color="000000"/>
              <w:right w:val="nil"/>
            </w:tcBorders>
            <w:vAlign w:val="bottom"/>
          </w:tcPr>
          <w:p w14:paraId="70F5D0F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215E5DB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C3CE73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D096E5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798C4D7"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DDB76D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19</w:t>
            </w:r>
          </w:p>
        </w:tc>
        <w:tc>
          <w:tcPr>
            <w:tcW w:w="5157" w:type="dxa"/>
            <w:tcBorders>
              <w:top w:val="single" w:sz="4" w:space="0" w:color="000000"/>
              <w:left w:val="single" w:sz="4" w:space="0" w:color="000000"/>
              <w:bottom w:val="single" w:sz="4" w:space="0" w:color="000000"/>
              <w:right w:val="nil"/>
            </w:tcBorders>
            <w:vAlign w:val="bottom"/>
          </w:tcPr>
          <w:p w14:paraId="376C0C6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ACADEMIA DA SAUDE</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7237DA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8A74112"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AC43D0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556615FA"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4865E8F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CBC795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37814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0ADA462"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08801D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C0E1C2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0586EB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3FF085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9EFB56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50BE428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45BA29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A7901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F2DF28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622EA1D0" w14:textId="77777777" w:rsidTr="00DB0C46">
        <w:trPr>
          <w:trHeight w:val="300"/>
        </w:trPr>
        <w:tc>
          <w:tcPr>
            <w:tcW w:w="1418" w:type="dxa"/>
            <w:tcBorders>
              <w:top w:val="nil"/>
              <w:left w:val="single" w:sz="4" w:space="0" w:color="000000"/>
              <w:bottom w:val="single" w:sz="4" w:space="0" w:color="000000"/>
              <w:right w:val="nil"/>
            </w:tcBorders>
            <w:vAlign w:val="bottom"/>
          </w:tcPr>
          <w:p w14:paraId="2E0BA12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F31C95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040580E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4F6ADD9" w14:textId="77777777" w:rsidTr="00DB0C46">
        <w:trPr>
          <w:trHeight w:val="300"/>
        </w:trPr>
        <w:tc>
          <w:tcPr>
            <w:tcW w:w="1418" w:type="dxa"/>
            <w:tcBorders>
              <w:top w:val="nil"/>
              <w:left w:val="single" w:sz="4" w:space="0" w:color="000000"/>
              <w:bottom w:val="single" w:sz="4" w:space="0" w:color="000000"/>
              <w:right w:val="nil"/>
            </w:tcBorders>
            <w:vAlign w:val="bottom"/>
          </w:tcPr>
          <w:p w14:paraId="320293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27E0DD9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78A249D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067805E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131591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587E90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20</w:t>
            </w:r>
          </w:p>
        </w:tc>
        <w:tc>
          <w:tcPr>
            <w:tcW w:w="5157" w:type="dxa"/>
            <w:tcBorders>
              <w:top w:val="single" w:sz="4" w:space="0" w:color="000000"/>
              <w:left w:val="single" w:sz="4" w:space="0" w:color="000000"/>
              <w:bottom w:val="single" w:sz="4" w:space="0" w:color="000000"/>
              <w:right w:val="nil"/>
            </w:tcBorders>
            <w:vAlign w:val="bottom"/>
          </w:tcPr>
          <w:p w14:paraId="0A03978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MUNICIPAL JULIETA B CARVALHO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6D8AB5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2EAA0C"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D34455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955D17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C52590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77835C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F3E914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E57776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C8C8FD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569B0F5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9B2FB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266C41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B7DDD2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59B3027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5A870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9F178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F9888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1E5C5B5E" w14:textId="77777777" w:rsidTr="00DB0C46">
        <w:trPr>
          <w:trHeight w:val="300"/>
        </w:trPr>
        <w:tc>
          <w:tcPr>
            <w:tcW w:w="1418" w:type="dxa"/>
            <w:tcBorders>
              <w:top w:val="nil"/>
              <w:left w:val="single" w:sz="4" w:space="0" w:color="000000"/>
              <w:bottom w:val="single" w:sz="4" w:space="0" w:color="000000"/>
              <w:right w:val="nil"/>
            </w:tcBorders>
            <w:vAlign w:val="bottom"/>
          </w:tcPr>
          <w:p w14:paraId="4372640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67511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243B9F5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6A51808" w14:textId="77777777" w:rsidTr="00DB0C46">
        <w:trPr>
          <w:trHeight w:val="300"/>
        </w:trPr>
        <w:tc>
          <w:tcPr>
            <w:tcW w:w="1418" w:type="dxa"/>
            <w:tcBorders>
              <w:top w:val="nil"/>
              <w:left w:val="single" w:sz="4" w:space="0" w:color="000000"/>
              <w:bottom w:val="single" w:sz="4" w:space="0" w:color="000000"/>
              <w:right w:val="nil"/>
            </w:tcBorders>
            <w:vAlign w:val="bottom"/>
          </w:tcPr>
          <w:p w14:paraId="5829F6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CE8EF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F49A0A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697E45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2341D8E"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7C20AE8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21</w:t>
            </w:r>
          </w:p>
        </w:tc>
        <w:tc>
          <w:tcPr>
            <w:tcW w:w="5157" w:type="dxa"/>
            <w:tcBorders>
              <w:top w:val="single" w:sz="4" w:space="0" w:color="000000"/>
              <w:left w:val="single" w:sz="4" w:space="0" w:color="000000"/>
              <w:bottom w:val="single" w:sz="4" w:space="0" w:color="000000"/>
              <w:right w:val="nil"/>
            </w:tcBorders>
            <w:vAlign w:val="bottom"/>
          </w:tcPr>
          <w:p w14:paraId="0CD5779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ESTADUAL DR AVELINO A RIBEIRO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7458EAC9"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3B6844C"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45E7FD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85C32B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412E3B6"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DD0A4D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BFE46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4F1F57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16293E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170FE8D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8508E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568EF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5C0F8A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794AAAB5"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8649FE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75831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D7B2B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1CFD2CBC" w14:textId="77777777" w:rsidTr="00DB0C46">
        <w:trPr>
          <w:trHeight w:val="300"/>
        </w:trPr>
        <w:tc>
          <w:tcPr>
            <w:tcW w:w="1418" w:type="dxa"/>
            <w:tcBorders>
              <w:top w:val="nil"/>
              <w:left w:val="single" w:sz="4" w:space="0" w:color="000000"/>
              <w:bottom w:val="single" w:sz="4" w:space="0" w:color="000000"/>
              <w:right w:val="nil"/>
            </w:tcBorders>
            <w:vAlign w:val="bottom"/>
          </w:tcPr>
          <w:p w14:paraId="4083DE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4</w:t>
            </w:r>
          </w:p>
        </w:tc>
        <w:tc>
          <w:tcPr>
            <w:tcW w:w="7082" w:type="dxa"/>
            <w:gridSpan w:val="2"/>
            <w:tcBorders>
              <w:top w:val="nil"/>
              <w:left w:val="single" w:sz="4" w:space="0" w:color="000000"/>
              <w:bottom w:val="single" w:sz="4" w:space="0" w:color="000000"/>
              <w:right w:val="nil"/>
            </w:tcBorders>
            <w:vAlign w:val="bottom"/>
          </w:tcPr>
          <w:p w14:paraId="1DEACC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53B334C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AE1F1A8" w14:textId="77777777" w:rsidTr="00DB0C46">
        <w:trPr>
          <w:trHeight w:val="300"/>
        </w:trPr>
        <w:tc>
          <w:tcPr>
            <w:tcW w:w="1418" w:type="dxa"/>
            <w:tcBorders>
              <w:top w:val="nil"/>
              <w:left w:val="single" w:sz="4" w:space="0" w:color="000000"/>
              <w:bottom w:val="single" w:sz="4" w:space="0" w:color="000000"/>
              <w:right w:val="nil"/>
            </w:tcBorders>
            <w:vAlign w:val="bottom"/>
          </w:tcPr>
          <w:p w14:paraId="37A9E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0CC551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8C3640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90096F1"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686E3EF5"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6AB7E6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22</w:t>
            </w:r>
          </w:p>
        </w:tc>
        <w:tc>
          <w:tcPr>
            <w:tcW w:w="5157" w:type="dxa"/>
            <w:tcBorders>
              <w:top w:val="single" w:sz="4" w:space="0" w:color="000000"/>
              <w:left w:val="single" w:sz="4" w:space="0" w:color="000000"/>
              <w:bottom w:val="single" w:sz="4" w:space="0" w:color="000000"/>
              <w:right w:val="nil"/>
            </w:tcBorders>
            <w:vAlign w:val="bottom"/>
          </w:tcPr>
          <w:p w14:paraId="7C1C3F7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SAUDE 2</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2BC2F4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B3490C1"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872357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07AD94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3ED21C1"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4E74DE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AA1FE7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3ABADE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C3AC01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A1584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8A3745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1B267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446C58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5FF17941"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768020E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C7C50C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834E2E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7FE426A" w14:textId="77777777" w:rsidTr="00DB0C46">
        <w:trPr>
          <w:trHeight w:val="300"/>
        </w:trPr>
        <w:tc>
          <w:tcPr>
            <w:tcW w:w="1418" w:type="dxa"/>
            <w:tcBorders>
              <w:top w:val="nil"/>
              <w:left w:val="single" w:sz="4" w:space="0" w:color="000000"/>
              <w:bottom w:val="single" w:sz="4" w:space="0" w:color="000000"/>
              <w:right w:val="nil"/>
            </w:tcBorders>
            <w:vAlign w:val="bottom"/>
          </w:tcPr>
          <w:p w14:paraId="4DC59B7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0E8F5F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430321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204E162" w14:textId="77777777" w:rsidTr="00DB0C46">
        <w:trPr>
          <w:trHeight w:val="300"/>
        </w:trPr>
        <w:tc>
          <w:tcPr>
            <w:tcW w:w="1418" w:type="dxa"/>
            <w:tcBorders>
              <w:top w:val="nil"/>
              <w:left w:val="single" w:sz="4" w:space="0" w:color="000000"/>
              <w:bottom w:val="single" w:sz="4" w:space="0" w:color="000000"/>
              <w:right w:val="nil"/>
            </w:tcBorders>
            <w:vAlign w:val="bottom"/>
          </w:tcPr>
          <w:p w14:paraId="7046E7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B2071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6B8FE6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0471AE8"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B737E90"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2E019D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23</w:t>
            </w:r>
          </w:p>
        </w:tc>
        <w:tc>
          <w:tcPr>
            <w:tcW w:w="5157" w:type="dxa"/>
            <w:tcBorders>
              <w:top w:val="single" w:sz="4" w:space="0" w:color="000000"/>
              <w:left w:val="single" w:sz="4" w:space="0" w:color="000000"/>
              <w:bottom w:val="single" w:sz="4" w:space="0" w:color="000000"/>
              <w:right w:val="nil"/>
            </w:tcBorders>
            <w:vAlign w:val="bottom"/>
          </w:tcPr>
          <w:p w14:paraId="0A4CF62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CENTRO COMUNITÁRIO E PRAÇA CDHU</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58ADE0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074AD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8CB4EF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A19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5753F3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9C0E40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28CF11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AEC492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5BE89F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EC9E2E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7F821E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5397A7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91B7E5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8401AE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211E2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3369F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183617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F79A0BE" w14:textId="77777777" w:rsidTr="00DB0C46">
        <w:trPr>
          <w:trHeight w:val="300"/>
        </w:trPr>
        <w:tc>
          <w:tcPr>
            <w:tcW w:w="1418" w:type="dxa"/>
            <w:tcBorders>
              <w:top w:val="nil"/>
              <w:left w:val="single" w:sz="4" w:space="0" w:color="000000"/>
              <w:bottom w:val="single" w:sz="4" w:space="0" w:color="000000"/>
              <w:right w:val="nil"/>
            </w:tcBorders>
            <w:vAlign w:val="bottom"/>
          </w:tcPr>
          <w:p w14:paraId="7E55F5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42B71B1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5963B9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367F635E" w14:textId="77777777" w:rsidTr="00DB0C46">
        <w:trPr>
          <w:trHeight w:val="300"/>
        </w:trPr>
        <w:tc>
          <w:tcPr>
            <w:tcW w:w="1418" w:type="dxa"/>
            <w:tcBorders>
              <w:top w:val="nil"/>
              <w:left w:val="single" w:sz="4" w:space="0" w:color="000000"/>
              <w:bottom w:val="single" w:sz="4" w:space="0" w:color="000000"/>
              <w:right w:val="nil"/>
            </w:tcBorders>
            <w:vAlign w:val="bottom"/>
          </w:tcPr>
          <w:p w14:paraId="2818876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00EF69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9171B4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013D36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56A81AF1"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3A30B5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24</w:t>
            </w:r>
          </w:p>
        </w:tc>
        <w:tc>
          <w:tcPr>
            <w:tcW w:w="5812" w:type="dxa"/>
            <w:tcBorders>
              <w:top w:val="single" w:sz="4" w:space="0" w:color="000000"/>
              <w:left w:val="single" w:sz="4" w:space="0" w:color="000000"/>
              <w:bottom w:val="single" w:sz="4" w:space="0" w:color="000000"/>
              <w:right w:val="nil"/>
            </w:tcBorders>
            <w:vAlign w:val="bottom"/>
            <w:hideMark/>
          </w:tcPr>
          <w:p w14:paraId="40F6BD0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CASTELO BRANCO</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54BFA19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2FB3384E"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A1E62A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BB3EA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C5EE63C"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371E38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983DE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2ED71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 xml:space="preserve">/Proteção IP67: Gabinete metálico </w:t>
            </w:r>
            <w:r w:rsidRPr="00276456">
              <w:rPr>
                <w:rFonts w:ascii="Consolas" w:hAnsi="Consolas" w:cstheme="majorHAnsi"/>
                <w:sz w:val="28"/>
                <w:szCs w:val="28"/>
              </w:rPr>
              <w:lastRenderedPageBreak/>
              <w:t>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0A15051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2</w:t>
            </w:r>
          </w:p>
        </w:tc>
      </w:tr>
      <w:tr w:rsidR="00276456" w:rsidRPr="00276456" w14:paraId="4ABF2440"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332A28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689147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879264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05BE63C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1DE81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0205AF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244EFFF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1095D61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407645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5AA273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253580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52460C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F4241F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0BEA4B6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365B3C4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01F88E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FA1D59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3E8AC7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6D0C0A6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AE39B22"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3791DA1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7167C8C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58F05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64EF0177"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18C344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1618E16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538D0B1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03F5FD6E" w14:textId="77777777" w:rsidTr="00DB0C46">
        <w:trPr>
          <w:trHeight w:val="300"/>
        </w:trPr>
        <w:tc>
          <w:tcPr>
            <w:tcW w:w="1418" w:type="dxa"/>
            <w:tcBorders>
              <w:top w:val="nil"/>
              <w:left w:val="single" w:sz="4" w:space="0" w:color="000000"/>
              <w:bottom w:val="single" w:sz="4" w:space="0" w:color="000000"/>
              <w:right w:val="nil"/>
            </w:tcBorders>
            <w:vAlign w:val="bottom"/>
          </w:tcPr>
          <w:p w14:paraId="40180E1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w:t>
            </w:r>
          </w:p>
        </w:tc>
        <w:tc>
          <w:tcPr>
            <w:tcW w:w="7082" w:type="dxa"/>
            <w:gridSpan w:val="2"/>
            <w:tcBorders>
              <w:top w:val="nil"/>
              <w:left w:val="single" w:sz="4" w:space="0" w:color="000000"/>
              <w:bottom w:val="single" w:sz="4" w:space="0" w:color="000000"/>
              <w:right w:val="nil"/>
            </w:tcBorders>
            <w:vAlign w:val="bottom"/>
          </w:tcPr>
          <w:p w14:paraId="75E17C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667A7C0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5D49F5CE" w14:textId="77777777" w:rsidTr="00DB0C46">
        <w:trPr>
          <w:trHeight w:val="300"/>
        </w:trPr>
        <w:tc>
          <w:tcPr>
            <w:tcW w:w="1418" w:type="dxa"/>
            <w:tcBorders>
              <w:top w:val="nil"/>
              <w:left w:val="single" w:sz="4" w:space="0" w:color="000000"/>
              <w:bottom w:val="single" w:sz="4" w:space="0" w:color="000000"/>
              <w:right w:val="nil"/>
            </w:tcBorders>
            <w:vAlign w:val="bottom"/>
          </w:tcPr>
          <w:p w14:paraId="0F081E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4581682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10851A2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6FDFB63" w14:textId="77777777" w:rsidTr="00DB0C46">
        <w:trPr>
          <w:trHeight w:val="300"/>
        </w:trPr>
        <w:tc>
          <w:tcPr>
            <w:tcW w:w="1418" w:type="dxa"/>
            <w:tcBorders>
              <w:top w:val="nil"/>
              <w:left w:val="single" w:sz="4" w:space="0" w:color="000000"/>
              <w:bottom w:val="single" w:sz="4" w:space="0" w:color="000000"/>
              <w:right w:val="nil"/>
            </w:tcBorders>
            <w:vAlign w:val="bottom"/>
          </w:tcPr>
          <w:p w14:paraId="7967C84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1D7B7A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250FB77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5295C682" w14:textId="77777777" w:rsidTr="00DB0C46">
        <w:trPr>
          <w:trHeight w:val="180"/>
        </w:trPr>
        <w:tc>
          <w:tcPr>
            <w:tcW w:w="1418" w:type="dxa"/>
            <w:tcBorders>
              <w:top w:val="nil"/>
              <w:left w:val="single" w:sz="4" w:space="0" w:color="000000"/>
              <w:bottom w:val="single" w:sz="4" w:space="0" w:color="auto"/>
              <w:right w:val="nil"/>
            </w:tcBorders>
            <w:vAlign w:val="bottom"/>
          </w:tcPr>
          <w:p w14:paraId="38A1F6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38852D2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6820EFA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6ED4CF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7B92F348"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8AE23C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25</w:t>
            </w:r>
          </w:p>
        </w:tc>
        <w:tc>
          <w:tcPr>
            <w:tcW w:w="5812" w:type="dxa"/>
            <w:tcBorders>
              <w:top w:val="single" w:sz="4" w:space="0" w:color="000000"/>
              <w:left w:val="single" w:sz="4" w:space="0" w:color="000000"/>
              <w:bottom w:val="single" w:sz="4" w:space="0" w:color="000000"/>
              <w:right w:val="nil"/>
            </w:tcBorders>
            <w:vAlign w:val="bottom"/>
            <w:hideMark/>
          </w:tcPr>
          <w:p w14:paraId="7B9F5BC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GINASIO DE ESPORTES</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2B912DB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16349B3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F8C076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04797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8B3D66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7AD0876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B333B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770835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326C2B9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17C38AAC"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CE88F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70E0B93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82E000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587B674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3ABAD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C315F8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7D2A3D3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F984C6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135279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3F3DAD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3C3C47B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9B0A0A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B9426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1E360C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1A79B2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031D7A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810BB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54EE6A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59781E5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E0F4F5E"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432A59B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4AC173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A69F60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2D2CE05E"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3C649C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7ACAE1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542F14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031BAB74" w14:textId="77777777" w:rsidTr="00DB0C46">
        <w:trPr>
          <w:trHeight w:val="300"/>
        </w:trPr>
        <w:tc>
          <w:tcPr>
            <w:tcW w:w="1418" w:type="dxa"/>
            <w:tcBorders>
              <w:top w:val="nil"/>
              <w:left w:val="single" w:sz="4" w:space="0" w:color="000000"/>
              <w:bottom w:val="single" w:sz="4" w:space="0" w:color="000000"/>
              <w:right w:val="nil"/>
            </w:tcBorders>
            <w:vAlign w:val="bottom"/>
          </w:tcPr>
          <w:p w14:paraId="2DA852E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9</w:t>
            </w:r>
          </w:p>
        </w:tc>
        <w:tc>
          <w:tcPr>
            <w:tcW w:w="7082" w:type="dxa"/>
            <w:gridSpan w:val="2"/>
            <w:tcBorders>
              <w:top w:val="nil"/>
              <w:left w:val="single" w:sz="4" w:space="0" w:color="000000"/>
              <w:bottom w:val="single" w:sz="4" w:space="0" w:color="000000"/>
              <w:right w:val="nil"/>
            </w:tcBorders>
            <w:vAlign w:val="bottom"/>
          </w:tcPr>
          <w:p w14:paraId="2D81898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5D86454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7FC3A074" w14:textId="77777777" w:rsidTr="00DB0C46">
        <w:trPr>
          <w:trHeight w:val="300"/>
        </w:trPr>
        <w:tc>
          <w:tcPr>
            <w:tcW w:w="1418" w:type="dxa"/>
            <w:tcBorders>
              <w:top w:val="nil"/>
              <w:left w:val="single" w:sz="4" w:space="0" w:color="000000"/>
              <w:bottom w:val="single" w:sz="4" w:space="0" w:color="000000"/>
              <w:right w:val="nil"/>
            </w:tcBorders>
            <w:vAlign w:val="bottom"/>
          </w:tcPr>
          <w:p w14:paraId="578D36A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5F75FF9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4CDAC4F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4522375" w14:textId="77777777" w:rsidTr="00DB0C46">
        <w:trPr>
          <w:trHeight w:val="300"/>
        </w:trPr>
        <w:tc>
          <w:tcPr>
            <w:tcW w:w="1418" w:type="dxa"/>
            <w:tcBorders>
              <w:top w:val="nil"/>
              <w:left w:val="single" w:sz="4" w:space="0" w:color="000000"/>
              <w:bottom w:val="single" w:sz="4" w:space="0" w:color="000000"/>
              <w:right w:val="nil"/>
            </w:tcBorders>
            <w:vAlign w:val="bottom"/>
          </w:tcPr>
          <w:p w14:paraId="0EEF89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166AF0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1F88F60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F6691DC" w14:textId="77777777" w:rsidTr="00DB0C46">
        <w:trPr>
          <w:trHeight w:val="180"/>
        </w:trPr>
        <w:tc>
          <w:tcPr>
            <w:tcW w:w="1418" w:type="dxa"/>
            <w:tcBorders>
              <w:top w:val="nil"/>
              <w:left w:val="single" w:sz="4" w:space="0" w:color="000000"/>
              <w:bottom w:val="single" w:sz="4" w:space="0" w:color="auto"/>
              <w:right w:val="nil"/>
            </w:tcBorders>
            <w:vAlign w:val="bottom"/>
          </w:tcPr>
          <w:p w14:paraId="3E2727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7F349D6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208813A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CF6747F"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085EFF59"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E0023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26</w:t>
            </w:r>
          </w:p>
        </w:tc>
        <w:tc>
          <w:tcPr>
            <w:tcW w:w="5812" w:type="dxa"/>
            <w:tcBorders>
              <w:top w:val="single" w:sz="4" w:space="0" w:color="000000"/>
              <w:left w:val="single" w:sz="4" w:space="0" w:color="000000"/>
              <w:bottom w:val="single" w:sz="4" w:space="0" w:color="000000"/>
              <w:right w:val="nil"/>
            </w:tcBorders>
            <w:vAlign w:val="bottom"/>
            <w:hideMark/>
          </w:tcPr>
          <w:p w14:paraId="0DC25FF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ESTRADA CEMITÉRIO</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74E821A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6BB1AB2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F76B58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1DC3D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8F009B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DE1005C"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A0043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172A45D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4BC70A3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4110D33A"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BD78B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070A1C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9EB405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51F9C46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D842EB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2FFEE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7F7BF88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5E59710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5F1A02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5198E89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72205B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329EA9C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851FE2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6C90B5A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06958F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15367EB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0BE474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565E4B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7A75D34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79C1A46"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66A90AE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7E15000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6AE4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45389E35"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6AA8EB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6D5A12E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3393B94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48415314" w14:textId="77777777" w:rsidTr="00DB0C46">
        <w:trPr>
          <w:trHeight w:val="300"/>
        </w:trPr>
        <w:tc>
          <w:tcPr>
            <w:tcW w:w="1418" w:type="dxa"/>
            <w:tcBorders>
              <w:top w:val="nil"/>
              <w:left w:val="single" w:sz="4" w:space="0" w:color="000000"/>
              <w:bottom w:val="single" w:sz="4" w:space="0" w:color="000000"/>
              <w:right w:val="nil"/>
            </w:tcBorders>
            <w:vAlign w:val="bottom"/>
          </w:tcPr>
          <w:p w14:paraId="281A2BE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w:t>
            </w:r>
          </w:p>
        </w:tc>
        <w:tc>
          <w:tcPr>
            <w:tcW w:w="7082" w:type="dxa"/>
            <w:gridSpan w:val="2"/>
            <w:tcBorders>
              <w:top w:val="nil"/>
              <w:left w:val="single" w:sz="4" w:space="0" w:color="000000"/>
              <w:bottom w:val="single" w:sz="4" w:space="0" w:color="000000"/>
              <w:right w:val="nil"/>
            </w:tcBorders>
            <w:vAlign w:val="bottom"/>
          </w:tcPr>
          <w:p w14:paraId="0F13E0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0891464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620300AE" w14:textId="77777777" w:rsidTr="00DB0C46">
        <w:trPr>
          <w:trHeight w:val="300"/>
        </w:trPr>
        <w:tc>
          <w:tcPr>
            <w:tcW w:w="1418" w:type="dxa"/>
            <w:tcBorders>
              <w:top w:val="nil"/>
              <w:left w:val="single" w:sz="4" w:space="0" w:color="000000"/>
              <w:bottom w:val="single" w:sz="4" w:space="0" w:color="000000"/>
              <w:right w:val="nil"/>
            </w:tcBorders>
            <w:vAlign w:val="bottom"/>
          </w:tcPr>
          <w:p w14:paraId="0D1CFED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2C68FFA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532588E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4CF08EE" w14:textId="77777777" w:rsidTr="00DB0C46">
        <w:trPr>
          <w:trHeight w:val="300"/>
        </w:trPr>
        <w:tc>
          <w:tcPr>
            <w:tcW w:w="1418" w:type="dxa"/>
            <w:tcBorders>
              <w:top w:val="nil"/>
              <w:left w:val="single" w:sz="4" w:space="0" w:color="000000"/>
              <w:bottom w:val="single" w:sz="4" w:space="0" w:color="000000"/>
              <w:right w:val="nil"/>
            </w:tcBorders>
            <w:vAlign w:val="bottom"/>
          </w:tcPr>
          <w:p w14:paraId="283DF4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6BD8709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6964384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5BB81DC" w14:textId="77777777" w:rsidTr="00DB0C46">
        <w:trPr>
          <w:trHeight w:val="180"/>
        </w:trPr>
        <w:tc>
          <w:tcPr>
            <w:tcW w:w="1418" w:type="dxa"/>
            <w:tcBorders>
              <w:top w:val="nil"/>
              <w:left w:val="single" w:sz="4" w:space="0" w:color="000000"/>
              <w:bottom w:val="single" w:sz="4" w:space="0" w:color="auto"/>
              <w:right w:val="nil"/>
            </w:tcBorders>
            <w:vAlign w:val="bottom"/>
          </w:tcPr>
          <w:p w14:paraId="55965AD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0427D5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07410DC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571AF95"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A3DB1F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69DF1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3" w:name="_Hlk208571039"/>
            <w:r w:rsidRPr="00276456">
              <w:rPr>
                <w:rFonts w:ascii="Consolas" w:hAnsi="Consolas" w:cstheme="majorHAnsi"/>
                <w:sz w:val="28"/>
                <w:szCs w:val="28"/>
              </w:rPr>
              <w:t>PONTO 27</w:t>
            </w:r>
          </w:p>
        </w:tc>
        <w:tc>
          <w:tcPr>
            <w:tcW w:w="5157" w:type="dxa"/>
            <w:tcBorders>
              <w:top w:val="single" w:sz="4" w:space="0" w:color="000000"/>
              <w:left w:val="single" w:sz="4" w:space="0" w:color="000000"/>
              <w:bottom w:val="single" w:sz="4" w:space="0" w:color="000000"/>
              <w:right w:val="nil"/>
            </w:tcBorders>
            <w:vAlign w:val="bottom"/>
          </w:tcPr>
          <w:p w14:paraId="59A047C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SAUDE RURAL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74EE6FA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5A61F4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2BE0D3A7"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B248AC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73EDD23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726E9A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10AF9E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D20F5B8"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47F6A8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711C9C4"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ADF7ED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6B12EF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07AEE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0F999C5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0761B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3</w:t>
            </w:r>
          </w:p>
        </w:tc>
        <w:tc>
          <w:tcPr>
            <w:tcW w:w="7082" w:type="dxa"/>
            <w:gridSpan w:val="2"/>
            <w:tcBorders>
              <w:top w:val="single" w:sz="4" w:space="0" w:color="000000"/>
              <w:left w:val="single" w:sz="4" w:space="0" w:color="000000"/>
              <w:bottom w:val="single" w:sz="4" w:space="0" w:color="000000"/>
              <w:right w:val="nil"/>
            </w:tcBorders>
            <w:vAlign w:val="bottom"/>
          </w:tcPr>
          <w:p w14:paraId="6E09D9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AE1B2E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1E0E43C3" w14:textId="77777777" w:rsidTr="00DB0C46">
        <w:trPr>
          <w:trHeight w:val="300"/>
        </w:trPr>
        <w:tc>
          <w:tcPr>
            <w:tcW w:w="1418" w:type="dxa"/>
            <w:tcBorders>
              <w:top w:val="nil"/>
              <w:left w:val="single" w:sz="4" w:space="0" w:color="000000"/>
              <w:bottom w:val="single" w:sz="4" w:space="0" w:color="000000"/>
              <w:right w:val="nil"/>
            </w:tcBorders>
            <w:vAlign w:val="bottom"/>
          </w:tcPr>
          <w:p w14:paraId="130F8D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56B6FD5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4521001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3"/>
    </w:tbl>
    <w:p w14:paraId="244A408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76BBA2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F9AF0E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4" w:name="_Hlk208571585"/>
            <w:r w:rsidRPr="00276456">
              <w:rPr>
                <w:rFonts w:ascii="Consolas" w:hAnsi="Consolas" w:cstheme="majorHAnsi"/>
                <w:sz w:val="28"/>
                <w:szCs w:val="28"/>
              </w:rPr>
              <w:t>PONTO 28</w:t>
            </w:r>
          </w:p>
        </w:tc>
        <w:tc>
          <w:tcPr>
            <w:tcW w:w="5157" w:type="dxa"/>
            <w:tcBorders>
              <w:top w:val="single" w:sz="4" w:space="0" w:color="000000"/>
              <w:left w:val="single" w:sz="4" w:space="0" w:color="000000"/>
              <w:bottom w:val="single" w:sz="4" w:space="0" w:color="000000"/>
              <w:right w:val="nil"/>
            </w:tcBorders>
            <w:vAlign w:val="bottom"/>
          </w:tcPr>
          <w:p w14:paraId="0617E685"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LOURO GATO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DF33CA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A473BD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AD2177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DAA57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709B3E6"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2E394A5"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9CFBDA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1AAECD4"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54C80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61FA6A5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0FCA430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D7A29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2898D3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4AA9FD1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ECE67C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F6FB4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B5C2FF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764AE51" w14:textId="77777777" w:rsidTr="00DB0C46">
        <w:trPr>
          <w:trHeight w:val="300"/>
        </w:trPr>
        <w:tc>
          <w:tcPr>
            <w:tcW w:w="1418" w:type="dxa"/>
            <w:tcBorders>
              <w:top w:val="nil"/>
              <w:left w:val="single" w:sz="4" w:space="0" w:color="000000"/>
              <w:bottom w:val="single" w:sz="4" w:space="0" w:color="000000"/>
              <w:right w:val="nil"/>
            </w:tcBorders>
            <w:vAlign w:val="bottom"/>
          </w:tcPr>
          <w:p w14:paraId="7660134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5ED0918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26B3F3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C804002"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F7777EF"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7F244A6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29</w:t>
            </w:r>
          </w:p>
        </w:tc>
        <w:tc>
          <w:tcPr>
            <w:tcW w:w="5157" w:type="dxa"/>
            <w:tcBorders>
              <w:top w:val="single" w:sz="4" w:space="0" w:color="000000"/>
              <w:left w:val="single" w:sz="4" w:space="0" w:color="000000"/>
              <w:bottom w:val="single" w:sz="4" w:space="0" w:color="000000"/>
              <w:right w:val="nil"/>
            </w:tcBorders>
            <w:vAlign w:val="bottom"/>
          </w:tcPr>
          <w:p w14:paraId="2E46CAF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PEDRO ANGELO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CE59AF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D72816E"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540E34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55B809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26024D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C2CDCE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CDC48A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9DD0E6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07D90E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BAFB02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22CAA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1C6435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E130B9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78D3889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E050F4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328B59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BCC54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B04AC88" w14:textId="77777777" w:rsidTr="00DB0C46">
        <w:trPr>
          <w:trHeight w:val="300"/>
        </w:trPr>
        <w:tc>
          <w:tcPr>
            <w:tcW w:w="1418" w:type="dxa"/>
            <w:tcBorders>
              <w:top w:val="nil"/>
              <w:left w:val="single" w:sz="4" w:space="0" w:color="000000"/>
              <w:bottom w:val="single" w:sz="4" w:space="0" w:color="000000"/>
              <w:right w:val="nil"/>
            </w:tcBorders>
            <w:vAlign w:val="bottom"/>
          </w:tcPr>
          <w:p w14:paraId="662D3AD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7037265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EC6C87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7D5BC58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52EFBE8"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4B6C5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30</w:t>
            </w:r>
          </w:p>
        </w:tc>
        <w:tc>
          <w:tcPr>
            <w:tcW w:w="5157" w:type="dxa"/>
            <w:tcBorders>
              <w:top w:val="single" w:sz="4" w:space="0" w:color="000000"/>
              <w:left w:val="single" w:sz="4" w:space="0" w:color="000000"/>
              <w:bottom w:val="single" w:sz="4" w:space="0" w:color="000000"/>
              <w:right w:val="nil"/>
            </w:tcBorders>
            <w:vAlign w:val="bottom"/>
          </w:tcPr>
          <w:p w14:paraId="32B0B14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MONCAO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F8D923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BC0B86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682C86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24ED81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5C46E1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D9EE3AA"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B703D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4BFE2799"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041F69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46CFF62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390C9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496A2C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1F09D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5C19E7E1"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3232C2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762BDC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2171F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FC716A7" w14:textId="77777777" w:rsidTr="00DB0C46">
        <w:trPr>
          <w:trHeight w:val="300"/>
        </w:trPr>
        <w:tc>
          <w:tcPr>
            <w:tcW w:w="1418" w:type="dxa"/>
            <w:tcBorders>
              <w:top w:val="nil"/>
              <w:left w:val="single" w:sz="4" w:space="0" w:color="000000"/>
              <w:bottom w:val="single" w:sz="4" w:space="0" w:color="000000"/>
              <w:right w:val="nil"/>
            </w:tcBorders>
            <w:vAlign w:val="bottom"/>
          </w:tcPr>
          <w:p w14:paraId="68E1811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E2183A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56C5728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3BD09AA"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97D299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628A87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31</w:t>
            </w:r>
          </w:p>
        </w:tc>
        <w:tc>
          <w:tcPr>
            <w:tcW w:w="5157" w:type="dxa"/>
            <w:tcBorders>
              <w:top w:val="single" w:sz="4" w:space="0" w:color="000000"/>
              <w:left w:val="single" w:sz="4" w:space="0" w:color="000000"/>
              <w:bottom w:val="single" w:sz="4" w:space="0" w:color="000000"/>
              <w:right w:val="nil"/>
            </w:tcBorders>
            <w:vAlign w:val="bottom"/>
          </w:tcPr>
          <w:p w14:paraId="20D45BD7"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CELIA MOREIRA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DD402D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8DCDC66"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1B0CCD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6AEFED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272601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5CD898A"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BFFF59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557CA49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w:t>
            </w:r>
            <w:r w:rsidRPr="00276456">
              <w:rPr>
                <w:rFonts w:ascii="Consolas" w:hAnsi="Consolas" w:cstheme="majorHAnsi"/>
                <w:sz w:val="28"/>
                <w:szCs w:val="28"/>
              </w:rPr>
              <w:lastRenderedPageBreak/>
              <w:t xml:space="preserve">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9C280A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8</w:t>
            </w:r>
          </w:p>
        </w:tc>
      </w:tr>
      <w:tr w:rsidR="00276456" w:rsidRPr="00276456" w14:paraId="3F57C12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9223FE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1FB94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B81D86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1EF26C9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49AF2E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76659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C8615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AFF72FA" w14:textId="77777777" w:rsidTr="00DB0C46">
        <w:trPr>
          <w:trHeight w:val="300"/>
        </w:trPr>
        <w:tc>
          <w:tcPr>
            <w:tcW w:w="1418" w:type="dxa"/>
            <w:tcBorders>
              <w:top w:val="nil"/>
              <w:left w:val="single" w:sz="4" w:space="0" w:color="000000"/>
              <w:bottom w:val="single" w:sz="4" w:space="0" w:color="000000"/>
              <w:right w:val="nil"/>
            </w:tcBorders>
            <w:vAlign w:val="bottom"/>
          </w:tcPr>
          <w:p w14:paraId="553DC2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D6C4D5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EE0393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4"/>
    </w:tbl>
    <w:p w14:paraId="34EAE106"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BABBEC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1C774E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32</w:t>
            </w:r>
          </w:p>
        </w:tc>
        <w:tc>
          <w:tcPr>
            <w:tcW w:w="5157" w:type="dxa"/>
            <w:tcBorders>
              <w:top w:val="single" w:sz="4" w:space="0" w:color="000000"/>
              <w:left w:val="single" w:sz="4" w:space="0" w:color="000000"/>
              <w:bottom w:val="single" w:sz="4" w:space="0" w:color="000000"/>
              <w:right w:val="nil"/>
            </w:tcBorders>
            <w:vAlign w:val="bottom"/>
          </w:tcPr>
          <w:p w14:paraId="4BDD887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ASSENTAMENTO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CC8BA9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23C5061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6C386E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61C24B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0BA3D0E"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5C7A5CF"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888AA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DFE14C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76FC43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45</w:t>
            </w:r>
          </w:p>
        </w:tc>
      </w:tr>
      <w:tr w:rsidR="00276456" w:rsidRPr="00276456" w14:paraId="735D154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730CD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64DE5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5680A3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1350</w:t>
            </w:r>
          </w:p>
        </w:tc>
      </w:tr>
      <w:tr w:rsidR="00276456" w:rsidRPr="00276456" w14:paraId="7C75209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507410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25789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33C54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90</w:t>
            </w:r>
          </w:p>
        </w:tc>
      </w:tr>
      <w:tr w:rsidR="00276456" w:rsidRPr="00276456" w14:paraId="6E4F98CC" w14:textId="77777777" w:rsidTr="00DB0C46">
        <w:trPr>
          <w:trHeight w:val="300"/>
        </w:trPr>
        <w:tc>
          <w:tcPr>
            <w:tcW w:w="1418" w:type="dxa"/>
            <w:tcBorders>
              <w:top w:val="nil"/>
              <w:left w:val="single" w:sz="4" w:space="0" w:color="000000"/>
              <w:bottom w:val="single" w:sz="4" w:space="0" w:color="000000"/>
              <w:right w:val="nil"/>
            </w:tcBorders>
            <w:vAlign w:val="bottom"/>
          </w:tcPr>
          <w:p w14:paraId="346FA16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98F21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430D3FA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663F915F" w14:textId="77777777" w:rsidTr="00DB0C46">
        <w:trPr>
          <w:trHeight w:val="300"/>
        </w:trPr>
        <w:tc>
          <w:tcPr>
            <w:tcW w:w="1418" w:type="dxa"/>
            <w:tcBorders>
              <w:top w:val="nil"/>
              <w:left w:val="single" w:sz="4" w:space="0" w:color="000000"/>
              <w:bottom w:val="single" w:sz="4" w:space="0" w:color="000000"/>
              <w:right w:val="nil"/>
            </w:tcBorders>
            <w:vAlign w:val="bottom"/>
          </w:tcPr>
          <w:p w14:paraId="7EA5AD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502424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2B509A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FB8DD9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4EB747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219381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33</w:t>
            </w:r>
          </w:p>
        </w:tc>
        <w:tc>
          <w:tcPr>
            <w:tcW w:w="5157" w:type="dxa"/>
            <w:tcBorders>
              <w:top w:val="single" w:sz="4" w:space="0" w:color="000000"/>
              <w:left w:val="single" w:sz="4" w:space="0" w:color="000000"/>
              <w:bottom w:val="single" w:sz="4" w:space="0" w:color="000000"/>
              <w:right w:val="nil"/>
            </w:tcBorders>
            <w:vAlign w:val="bottom"/>
          </w:tcPr>
          <w:p w14:paraId="7C8A264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CDHU CONJUNTO CARLOS WAIZBART</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AEB035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29F6C02"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7E0205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C44C5E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568054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C02EFE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8FF3BD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32A70936"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D193B4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3C8055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7BA28B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3BB9C0D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028AED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7E7D823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7B81738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03AFB1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1BF2F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00829B3F" w14:textId="77777777" w:rsidTr="00DB0C46">
        <w:trPr>
          <w:trHeight w:val="300"/>
        </w:trPr>
        <w:tc>
          <w:tcPr>
            <w:tcW w:w="1418" w:type="dxa"/>
            <w:tcBorders>
              <w:top w:val="nil"/>
              <w:left w:val="single" w:sz="4" w:space="0" w:color="000000"/>
              <w:bottom w:val="single" w:sz="4" w:space="0" w:color="000000"/>
              <w:right w:val="nil"/>
            </w:tcBorders>
            <w:vAlign w:val="bottom"/>
          </w:tcPr>
          <w:p w14:paraId="2FF9F0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28165A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5925217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8E3A561" w14:textId="77777777" w:rsidTr="00DB0C46">
        <w:trPr>
          <w:trHeight w:val="300"/>
        </w:trPr>
        <w:tc>
          <w:tcPr>
            <w:tcW w:w="1418" w:type="dxa"/>
            <w:tcBorders>
              <w:top w:val="nil"/>
              <w:left w:val="single" w:sz="4" w:space="0" w:color="000000"/>
              <w:bottom w:val="single" w:sz="4" w:space="0" w:color="000000"/>
              <w:right w:val="nil"/>
            </w:tcBorders>
            <w:vAlign w:val="bottom"/>
          </w:tcPr>
          <w:p w14:paraId="2D8A63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11444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7181BAA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27CEE55" w14:textId="77777777" w:rsidR="00D81200" w:rsidRPr="007C4801" w:rsidRDefault="00D81200" w:rsidP="002A1BE9">
      <w:pPr>
        <w:pStyle w:val="Nvel1-SemNumPreto"/>
      </w:pPr>
    </w:p>
    <w:p w14:paraId="03DAED83" w14:textId="47B7E5A4" w:rsidR="00D937A7" w:rsidRPr="008540EB" w:rsidRDefault="00D937A7" w:rsidP="00840137">
      <w:pPr>
        <w:pStyle w:val="Nvel1-SemNumPreto"/>
      </w:pPr>
      <w:r w:rsidRPr="008540EB">
        <w:t>GARANTIA</w:t>
      </w:r>
    </w:p>
    <w:p w14:paraId="00D65AE3" w14:textId="77777777" w:rsidR="00D937A7" w:rsidRPr="008540EB" w:rsidRDefault="00D937A7" w:rsidP="00840137">
      <w:pPr>
        <w:pStyle w:val="Nvel1-SemNumPreto"/>
      </w:pPr>
    </w:p>
    <w:p w14:paraId="3A6974F5" w14:textId="02FCCE5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5.</w:t>
      </w:r>
      <w:r w:rsidR="006014CC">
        <w:rPr>
          <w:rFonts w:ascii="Consolas" w:hAnsi="Consolas"/>
          <w:i w:val="0"/>
          <w:iCs w:val="0"/>
          <w:color w:val="auto"/>
          <w:sz w:val="28"/>
          <w:szCs w:val="28"/>
        </w:rPr>
        <w:t>1</w:t>
      </w:r>
      <w:r w:rsidR="00276456">
        <w:rPr>
          <w:rFonts w:ascii="Consolas" w:hAnsi="Consolas"/>
          <w:i w:val="0"/>
          <w:iCs w:val="0"/>
          <w:color w:val="auto"/>
          <w:sz w:val="28"/>
          <w:szCs w:val="28"/>
        </w:rPr>
        <w:t>2</w:t>
      </w:r>
      <w:r w:rsidRPr="008540EB">
        <w:rPr>
          <w:rFonts w:ascii="Consolas" w:hAnsi="Consolas"/>
          <w:i w:val="0"/>
          <w:iCs w:val="0"/>
          <w:color w:val="auto"/>
          <w:sz w:val="28"/>
          <w:szCs w:val="28"/>
        </w:rPr>
        <w:t xml:space="preserve">. </w:t>
      </w:r>
      <w:r w:rsidR="00BE5448" w:rsidRPr="008540EB">
        <w:rPr>
          <w:rFonts w:ascii="Consolas" w:hAnsi="Consolas"/>
          <w:i w:val="0"/>
          <w:iCs w:val="0"/>
          <w:color w:val="auto"/>
          <w:sz w:val="28"/>
          <w:szCs w:val="28"/>
        </w:rPr>
        <w:t xml:space="preserve">O prazo de garantia contratual dos serviços é aquele estabelecido </w:t>
      </w:r>
      <w:hyperlink r:id="rId35">
        <w:r w:rsidR="00BE5448" w:rsidRPr="008540EB">
          <w:rPr>
            <w:rStyle w:val="Hyperlink"/>
            <w:rFonts w:ascii="Consolas" w:hAnsi="Consolas"/>
            <w:i w:val="0"/>
            <w:iCs w:val="0"/>
            <w:color w:val="auto"/>
            <w:sz w:val="28"/>
            <w:szCs w:val="28"/>
            <w:u w:val="none"/>
          </w:rPr>
          <w:t>na Lei nº 8.078, de 11 de setembro de 1990</w:t>
        </w:r>
      </w:hyperlink>
      <w:r w:rsidR="00BE5448" w:rsidRPr="008540EB">
        <w:rPr>
          <w:rFonts w:ascii="Consolas" w:hAnsi="Consolas"/>
          <w:i w:val="0"/>
          <w:iCs w:val="0"/>
          <w:color w:val="auto"/>
          <w:sz w:val="28"/>
          <w:szCs w:val="28"/>
        </w:rPr>
        <w:t xml:space="preserve"> (Código de Defesa do Consumidor</w:t>
      </w:r>
      <w:r w:rsidRPr="008540EB">
        <w:rPr>
          <w:rFonts w:ascii="Consolas" w:hAnsi="Consolas"/>
          <w:i w:val="0"/>
          <w:iCs w:val="0"/>
          <w:color w:val="auto"/>
          <w:sz w:val="28"/>
          <w:szCs w:val="28"/>
        </w:rPr>
        <w:t>).</w:t>
      </w:r>
    </w:p>
    <w:p w14:paraId="15997B1D" w14:textId="3C14BE75" w:rsidR="00840137" w:rsidRPr="008540EB" w:rsidRDefault="00840137" w:rsidP="00840137">
      <w:pPr>
        <w:pStyle w:val="Nvel2-Red"/>
        <w:numPr>
          <w:ilvl w:val="0"/>
          <w:numId w:val="0"/>
        </w:numPr>
        <w:tabs>
          <w:tab w:val="left" w:pos="708"/>
        </w:tabs>
        <w:spacing w:before="0" w:after="0" w:line="240" w:lineRule="auto"/>
        <w:rPr>
          <w:rFonts w:ascii="Consolas" w:hAnsi="Consolas"/>
          <w:i w:val="0"/>
          <w:iCs w:val="0"/>
          <w:color w:val="auto"/>
          <w:sz w:val="28"/>
          <w:szCs w:val="28"/>
        </w:rPr>
      </w:pPr>
    </w:p>
    <w:p w14:paraId="180D817E"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MODELO DE GESTÃO DO CONTRATO:</w:t>
      </w:r>
    </w:p>
    <w:p w14:paraId="592D6F6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 </w:t>
      </w:r>
    </w:p>
    <w:p w14:paraId="3F1797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6.1. O contrato deverá ser executado fielmente pelas partes, de acordo com as cláusulas avençadas e as normas da Lei nº 14.133, </w:t>
      </w:r>
      <w:r w:rsidRPr="008540EB">
        <w:rPr>
          <w:rFonts w:ascii="Consolas" w:hAnsi="Consolas"/>
          <w:color w:val="auto"/>
          <w:sz w:val="28"/>
          <w:szCs w:val="28"/>
        </w:rPr>
        <w:lastRenderedPageBreak/>
        <w:t>de 2021, e cada parte responderá pelas consequências de sua inexecução total ou parcial.</w:t>
      </w:r>
    </w:p>
    <w:p w14:paraId="0728C94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E199B49" w14:textId="1FDC7927" w:rsidR="00972D9F"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6E057518" w14:textId="77777777" w:rsidR="00EB2151" w:rsidRPr="008540EB" w:rsidRDefault="00EB2151" w:rsidP="00D937A7">
      <w:pPr>
        <w:pStyle w:val="Nivel2"/>
        <w:numPr>
          <w:ilvl w:val="0"/>
          <w:numId w:val="0"/>
        </w:numPr>
        <w:spacing w:before="0" w:after="0" w:line="240" w:lineRule="auto"/>
        <w:rPr>
          <w:rFonts w:ascii="Consolas" w:hAnsi="Consolas"/>
          <w:color w:val="auto"/>
          <w:sz w:val="28"/>
          <w:szCs w:val="28"/>
        </w:rPr>
      </w:pPr>
    </w:p>
    <w:p w14:paraId="74A7CBCF" w14:textId="4D41BD3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 As comunicações entre o órgão ou entidade e a contratada devem ser realizadas por escrito sempre que o ato exigir tal formalidade, admitindo-se o uso de mensagem eletrônica para esse fim.</w:t>
      </w:r>
    </w:p>
    <w:p w14:paraId="6442AA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67E623A" w14:textId="4D55E39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6.4. O órgão ou entidade poderá convocar representante da empresa para adoção de providências que devam ser cumpridas de imediato.</w:t>
      </w:r>
    </w:p>
    <w:p w14:paraId="66852C8E" w14:textId="77777777" w:rsidR="00276456" w:rsidRDefault="00276456" w:rsidP="00D937A7">
      <w:pPr>
        <w:pStyle w:val="Nivel2"/>
        <w:numPr>
          <w:ilvl w:val="0"/>
          <w:numId w:val="0"/>
        </w:numPr>
        <w:spacing w:before="0" w:after="0" w:line="240" w:lineRule="auto"/>
        <w:rPr>
          <w:rFonts w:ascii="Consolas" w:hAnsi="Consolas"/>
          <w:color w:val="auto"/>
          <w:sz w:val="28"/>
          <w:szCs w:val="28"/>
        </w:rPr>
      </w:pPr>
    </w:p>
    <w:p w14:paraId="4B9A9560" w14:textId="4889B8D9"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6.5. Após a assinatura do contrato ou instrumento equivalente</w:t>
      </w:r>
      <w:r w:rsidRPr="008540EB">
        <w:rPr>
          <w:rFonts w:ascii="Consolas" w:hAnsi="Consolas"/>
          <w:strike/>
          <w:color w:val="auto"/>
          <w:sz w:val="28"/>
          <w:szCs w:val="28"/>
        </w:rPr>
        <w:t>,</w:t>
      </w:r>
      <w:r w:rsidRPr="008540EB">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D07A52"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5B6CC0CC" w14:textId="100B674B" w:rsidR="00D937A7" w:rsidRPr="008540EB" w:rsidRDefault="00942A34"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 xml:space="preserve">ROTINAS DE </w:t>
      </w:r>
      <w:r w:rsidR="00904C4B" w:rsidRPr="008540EB">
        <w:rPr>
          <w:rFonts w:ascii="Consolas" w:hAnsi="Consolas"/>
          <w:b/>
          <w:bCs/>
          <w:color w:val="auto"/>
          <w:sz w:val="28"/>
          <w:szCs w:val="28"/>
        </w:rPr>
        <w:t>FISCALIZAÇÃO</w:t>
      </w:r>
    </w:p>
    <w:p w14:paraId="762D2FB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E8B947C" w14:textId="20865B3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 A execução do contrato deverá ser acompanhada e fiscalizada pelo(s) fiscal(</w:t>
      </w:r>
      <w:proofErr w:type="spellStart"/>
      <w:r w:rsidRPr="008540EB">
        <w:rPr>
          <w:rFonts w:ascii="Consolas" w:hAnsi="Consolas"/>
          <w:color w:val="auto"/>
          <w:sz w:val="28"/>
          <w:szCs w:val="28"/>
        </w:rPr>
        <w:t>is</w:t>
      </w:r>
      <w:proofErr w:type="spellEnd"/>
      <w:r w:rsidRPr="008540EB">
        <w:rPr>
          <w:rFonts w:ascii="Consolas" w:hAnsi="Consolas"/>
          <w:color w:val="auto"/>
          <w:sz w:val="28"/>
          <w:szCs w:val="28"/>
        </w:rPr>
        <w:t>) do contrato, ou pelos respectivos substitutos.</w:t>
      </w:r>
    </w:p>
    <w:p w14:paraId="382C7664" w14:textId="77777777" w:rsidR="0001202D" w:rsidRPr="008540EB" w:rsidRDefault="0001202D" w:rsidP="00D937A7">
      <w:pPr>
        <w:pStyle w:val="Nivel2"/>
        <w:numPr>
          <w:ilvl w:val="0"/>
          <w:numId w:val="0"/>
        </w:numPr>
        <w:spacing w:before="0" w:after="0" w:line="240" w:lineRule="auto"/>
        <w:rPr>
          <w:rFonts w:ascii="Consolas" w:hAnsi="Consolas"/>
          <w:color w:val="auto"/>
          <w:sz w:val="28"/>
          <w:szCs w:val="28"/>
        </w:rPr>
      </w:pPr>
    </w:p>
    <w:p w14:paraId="3195997C" w14:textId="3604B280" w:rsidR="00D937A7" w:rsidRPr="008540EB" w:rsidRDefault="00D937A7" w:rsidP="00840137">
      <w:pPr>
        <w:pStyle w:val="Nvel1-SemNumPreto"/>
      </w:pPr>
      <w:r w:rsidRPr="008540EB">
        <w:t>FISCALIZAÇÃO TÉCNICA</w:t>
      </w:r>
    </w:p>
    <w:p w14:paraId="532E0589" w14:textId="77777777" w:rsidR="00D937A7" w:rsidRPr="008540EB" w:rsidRDefault="00D937A7" w:rsidP="00840137">
      <w:pPr>
        <w:pStyle w:val="Nvel1-SemNumPreto"/>
      </w:pPr>
    </w:p>
    <w:p w14:paraId="01653A34" w14:textId="192440E5" w:rsidR="00B63FC6" w:rsidRPr="008540EB" w:rsidRDefault="00D937A7" w:rsidP="00987750">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6.7.</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w:t>
      </w:r>
    </w:p>
    <w:p w14:paraId="1373D05D" w14:textId="77777777" w:rsidR="00554248" w:rsidRPr="008540EB" w:rsidRDefault="00554248" w:rsidP="00987750">
      <w:pPr>
        <w:pStyle w:val="Nivel2"/>
        <w:numPr>
          <w:ilvl w:val="0"/>
          <w:numId w:val="0"/>
        </w:numPr>
        <w:spacing w:before="0" w:after="0" w:line="240" w:lineRule="auto"/>
        <w:rPr>
          <w:rFonts w:ascii="Consolas" w:hAnsi="Consolas"/>
          <w:color w:val="auto"/>
          <w:sz w:val="28"/>
          <w:szCs w:val="28"/>
        </w:rPr>
      </w:pPr>
    </w:p>
    <w:p w14:paraId="6D3E4AB2" w14:textId="3A26BC2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lastRenderedPageBreak/>
        <w:t>6.7.1. O fiscal técnico do contrato anotará no histórico de gerenciamento do contrato todas as ocorrências relacionadas à execução do contrato, com a descrição do que for necessário para a regularização das faltas ou dos defeitos observados.</w:t>
      </w:r>
    </w:p>
    <w:p w14:paraId="09C48B80" w14:textId="7777777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p>
    <w:p w14:paraId="00F2C98B" w14:textId="608CCE27" w:rsidR="00BB3A44"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6.7.2. Identificada qualquer inexatidão ou irregularidade, o fiscal técnico do contrato emitirá notificações para a correção da execução do contrato, determinando prazo para a correção. </w:t>
      </w:r>
    </w:p>
    <w:p w14:paraId="20AF100F" w14:textId="77777777" w:rsidR="00B648BF" w:rsidRPr="008540EB" w:rsidRDefault="00B648BF" w:rsidP="00D937A7">
      <w:pPr>
        <w:pStyle w:val="Nivel3"/>
        <w:numPr>
          <w:ilvl w:val="0"/>
          <w:numId w:val="0"/>
        </w:numPr>
        <w:spacing w:before="0" w:after="0" w:line="240" w:lineRule="auto"/>
        <w:rPr>
          <w:rFonts w:ascii="Consolas" w:hAnsi="Consolas"/>
          <w:color w:val="auto"/>
          <w:sz w:val="28"/>
          <w:szCs w:val="28"/>
        </w:rPr>
      </w:pPr>
    </w:p>
    <w:p w14:paraId="07BE3099" w14:textId="3D4AFDA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265B08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BEE3D98" w14:textId="73086C05" w:rsidR="0048762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6.7.4. No caso de ocorrências que possam inviabilizar a execução do contrato nas datas aprazadas, o fiscal técnico do contrato comunicará o fato imediatamente ao gestor do contrato. </w:t>
      </w:r>
    </w:p>
    <w:p w14:paraId="2CFB9EAF" w14:textId="77777777" w:rsidR="00276456" w:rsidRDefault="00276456" w:rsidP="00D937A7">
      <w:pPr>
        <w:pStyle w:val="Nivel3"/>
        <w:numPr>
          <w:ilvl w:val="0"/>
          <w:numId w:val="0"/>
        </w:numPr>
        <w:spacing w:before="0" w:after="0" w:line="240" w:lineRule="auto"/>
        <w:rPr>
          <w:rFonts w:ascii="Consolas" w:hAnsi="Consolas"/>
          <w:color w:val="auto"/>
          <w:sz w:val="28"/>
          <w:szCs w:val="28"/>
        </w:rPr>
      </w:pPr>
    </w:p>
    <w:p w14:paraId="108E8264" w14:textId="1E0B279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6.7.5. O fiscal técnico do contrato comunicará ao gestor do contrato, em tempo hábil, o término do contrato sob sua responsabilidade, com vistas à renovação tempestiva ou à prorrogação contratual.</w:t>
      </w:r>
    </w:p>
    <w:p w14:paraId="29F57938" w14:textId="77777777" w:rsidR="008540EB" w:rsidRPr="008540EB" w:rsidRDefault="008540EB" w:rsidP="00D937A7">
      <w:pPr>
        <w:pStyle w:val="Nivel3"/>
        <w:numPr>
          <w:ilvl w:val="0"/>
          <w:numId w:val="0"/>
        </w:numPr>
        <w:spacing w:before="0" w:after="0" w:line="240" w:lineRule="auto"/>
        <w:rPr>
          <w:rFonts w:ascii="Consolas" w:hAnsi="Consolas"/>
          <w:b/>
          <w:color w:val="auto"/>
          <w:sz w:val="28"/>
          <w:szCs w:val="28"/>
        </w:rPr>
      </w:pPr>
    </w:p>
    <w:p w14:paraId="430CC147" w14:textId="2B8A8709" w:rsidR="00D937A7" w:rsidRPr="008540EB" w:rsidRDefault="00D937A7" w:rsidP="00D937A7">
      <w:pPr>
        <w:pStyle w:val="Nivel3"/>
        <w:numPr>
          <w:ilvl w:val="0"/>
          <w:numId w:val="0"/>
        </w:numPr>
        <w:spacing w:before="0" w:after="0" w:line="240" w:lineRule="auto"/>
        <w:rPr>
          <w:rFonts w:ascii="Consolas" w:hAnsi="Consolas"/>
          <w:b/>
          <w:color w:val="auto"/>
          <w:sz w:val="28"/>
          <w:szCs w:val="28"/>
        </w:rPr>
      </w:pPr>
      <w:r w:rsidRPr="008540EB">
        <w:rPr>
          <w:rFonts w:ascii="Consolas" w:hAnsi="Consolas"/>
          <w:b/>
          <w:color w:val="auto"/>
          <w:sz w:val="28"/>
          <w:szCs w:val="28"/>
        </w:rPr>
        <w:t>FISCALIZAÇÃO ADMINISTRATIVA</w:t>
      </w:r>
    </w:p>
    <w:p w14:paraId="5B5F9190" w14:textId="77777777" w:rsidR="00D937A7" w:rsidRPr="008540EB" w:rsidRDefault="00D937A7" w:rsidP="00D937A7">
      <w:pPr>
        <w:pStyle w:val="Nivel3"/>
        <w:numPr>
          <w:ilvl w:val="0"/>
          <w:numId w:val="0"/>
        </w:numPr>
        <w:spacing w:before="0" w:after="0" w:line="240" w:lineRule="auto"/>
        <w:rPr>
          <w:rFonts w:ascii="Consolas" w:hAnsi="Consolas"/>
          <w:b/>
          <w:color w:val="auto"/>
          <w:sz w:val="28"/>
          <w:szCs w:val="28"/>
        </w:rPr>
      </w:pPr>
    </w:p>
    <w:p w14:paraId="7C603A2B" w14:textId="0FECBB7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942A34" w:rsidRPr="008540EB">
        <w:rPr>
          <w:rFonts w:ascii="Consolas" w:hAnsi="Consolas"/>
          <w:color w:val="auto"/>
          <w:sz w:val="28"/>
          <w:szCs w:val="28"/>
        </w:rPr>
        <w:t>.</w:t>
      </w:r>
    </w:p>
    <w:p w14:paraId="7805F4AC"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4C4DE83B" w14:textId="7BFDACB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4DD7E263" w14:textId="6E14DE2F" w:rsidR="00942A34" w:rsidRPr="008540EB" w:rsidRDefault="00942A34" w:rsidP="00942A34">
      <w:pPr>
        <w:pStyle w:val="Nivel3"/>
        <w:numPr>
          <w:ilvl w:val="0"/>
          <w:numId w:val="0"/>
        </w:numPr>
        <w:spacing w:before="0" w:after="0" w:line="240" w:lineRule="auto"/>
        <w:rPr>
          <w:rFonts w:ascii="Consolas" w:hAnsi="Consolas"/>
          <w:iCs/>
          <w:color w:val="auto"/>
          <w:sz w:val="28"/>
          <w:szCs w:val="28"/>
        </w:rPr>
      </w:pPr>
    </w:p>
    <w:p w14:paraId="61E114A2" w14:textId="7292A02F" w:rsidR="00942A34" w:rsidRPr="008540EB" w:rsidRDefault="00942A34" w:rsidP="00A80364">
      <w:pPr>
        <w:pStyle w:val="Nvel2-Opcional"/>
        <w:rPr>
          <w:i w:val="0"/>
          <w:iCs/>
          <w:color w:val="auto"/>
        </w:rPr>
      </w:pPr>
      <w:r w:rsidRPr="008540EB">
        <w:rPr>
          <w:i w:val="0"/>
          <w:iCs/>
          <w:color w:val="auto"/>
        </w:rPr>
        <w:t xml:space="preserve">6.9. A fiscalização administrativa poderá ser efetivada com base em critérios estatísticos, levando-se em consideração falhas que </w:t>
      </w:r>
      <w:r w:rsidRPr="008540EB">
        <w:rPr>
          <w:i w:val="0"/>
          <w:iCs/>
          <w:color w:val="auto"/>
        </w:rPr>
        <w:lastRenderedPageBreak/>
        <w:t>impactem o contrato como um todo e não apenas erros e falhas eventuais no pagamento de alguma vantagem a um determinado empregado.</w:t>
      </w:r>
    </w:p>
    <w:p w14:paraId="7E181193" w14:textId="77777777" w:rsidR="00A84A23" w:rsidRPr="008540EB" w:rsidRDefault="00A84A23" w:rsidP="00A80364">
      <w:pPr>
        <w:pStyle w:val="Nvel2-Opcional"/>
        <w:rPr>
          <w:i w:val="0"/>
          <w:iCs/>
          <w:color w:val="auto"/>
        </w:rPr>
      </w:pPr>
    </w:p>
    <w:p w14:paraId="2E33754E" w14:textId="1DC532F2" w:rsidR="00D937A7" w:rsidRPr="008540EB" w:rsidRDefault="00D937A7" w:rsidP="00840137">
      <w:pPr>
        <w:pStyle w:val="Nvel1-SemNumPreto"/>
      </w:pPr>
      <w:r w:rsidRPr="008540EB">
        <w:t>GESTOR DO CONTRATO</w:t>
      </w:r>
    </w:p>
    <w:p w14:paraId="0727EF61" w14:textId="77777777" w:rsidR="00D937A7" w:rsidRPr="008540EB" w:rsidRDefault="00D937A7" w:rsidP="00840137">
      <w:pPr>
        <w:pStyle w:val="Nvel1-SemNumPreto"/>
      </w:pPr>
    </w:p>
    <w:p w14:paraId="17B78F1B" w14:textId="66F18624" w:rsidR="00A84A2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00A84A23" w:rsidRPr="008540EB">
        <w:rPr>
          <w:rFonts w:ascii="Consolas" w:hAnsi="Consolas"/>
          <w:color w:val="auto"/>
          <w:sz w:val="28"/>
          <w:szCs w:val="28"/>
        </w:rPr>
        <w:t>Cabe ao</w:t>
      </w:r>
      <w:r w:rsidRPr="008540EB">
        <w:rPr>
          <w:rFonts w:ascii="Consolas" w:hAnsi="Consolas"/>
          <w:color w:val="auto"/>
          <w:sz w:val="28"/>
          <w:szCs w:val="28"/>
        </w:rPr>
        <w:t xml:space="preserve"> gestor do contrato</w:t>
      </w:r>
      <w:r w:rsidR="00A84A23" w:rsidRPr="008540EB">
        <w:rPr>
          <w:rFonts w:ascii="Consolas" w:hAnsi="Consolas"/>
          <w:color w:val="auto"/>
          <w:sz w:val="28"/>
          <w:szCs w:val="28"/>
        </w:rPr>
        <w:t>:</w:t>
      </w:r>
    </w:p>
    <w:p w14:paraId="3EFDD89A" w14:textId="77777777" w:rsidR="00A84A23" w:rsidRPr="008540EB" w:rsidRDefault="00A84A23" w:rsidP="00D937A7">
      <w:pPr>
        <w:pStyle w:val="Nivel2"/>
        <w:numPr>
          <w:ilvl w:val="0"/>
          <w:numId w:val="0"/>
        </w:numPr>
        <w:spacing w:before="0" w:after="0" w:line="240" w:lineRule="auto"/>
        <w:rPr>
          <w:rFonts w:ascii="Consolas" w:hAnsi="Consolas"/>
          <w:color w:val="auto"/>
          <w:sz w:val="28"/>
          <w:szCs w:val="28"/>
        </w:rPr>
      </w:pPr>
    </w:p>
    <w:p w14:paraId="22171F00" w14:textId="5E48C701"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.1.</w:t>
      </w:r>
      <w:r w:rsidRPr="008540EB">
        <w:rPr>
          <w:rFonts w:ascii="Consolas" w:hAnsi="Consolas"/>
          <w:b/>
          <w:bCs/>
          <w:color w:val="auto"/>
          <w:sz w:val="28"/>
          <w:szCs w:val="28"/>
          <w:lang w:eastAsia="zh-CN" w:bidi="hi-IN"/>
        </w:rPr>
        <w:t xml:space="preserve"> </w:t>
      </w:r>
      <w:r w:rsidR="00D937A7" w:rsidRPr="008540EB">
        <w:rPr>
          <w:rFonts w:ascii="Consolas" w:hAnsi="Consolas"/>
          <w:color w:val="auto"/>
          <w:sz w:val="28"/>
          <w:szCs w:val="28"/>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C0D16C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BF2D57D" w14:textId="430C41F7" w:rsidR="00D60E48"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 xml:space="preserve">.2. </w:t>
      </w:r>
      <w:r w:rsidR="00D937A7" w:rsidRPr="008540EB">
        <w:rPr>
          <w:rFonts w:ascii="Consolas" w:hAnsi="Consolas"/>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07DA743F" w14:textId="77777777" w:rsidR="008540EB" w:rsidRDefault="008540EB" w:rsidP="00D937A7">
      <w:pPr>
        <w:pStyle w:val="Nivel2"/>
        <w:numPr>
          <w:ilvl w:val="0"/>
          <w:numId w:val="0"/>
        </w:numPr>
        <w:spacing w:before="0" w:after="0" w:line="240" w:lineRule="auto"/>
        <w:rPr>
          <w:rFonts w:ascii="Consolas" w:hAnsi="Consolas"/>
          <w:bCs/>
          <w:color w:val="auto"/>
          <w:sz w:val="28"/>
          <w:szCs w:val="28"/>
          <w:lang w:eastAsia="zh-CN" w:bidi="hi-IN"/>
        </w:rPr>
      </w:pPr>
    </w:p>
    <w:p w14:paraId="7F09433E" w14:textId="49381716"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.3.</w:t>
      </w:r>
      <w:r w:rsidR="00D937A7" w:rsidRPr="008540EB">
        <w:rPr>
          <w:rFonts w:ascii="Consolas" w:hAnsi="Consolas"/>
          <w:color w:val="auto"/>
          <w:sz w:val="28"/>
          <w:szCs w:val="28"/>
        </w:rPr>
        <w:t xml:space="preserve"> acompanhar a manutenção das condições de habilitação da contratada, para fins de empenho de despesa e pagamento, e anotará os problemas que obstem o fluxo normal da liquidação e do pagamento da despesa. </w:t>
      </w:r>
    </w:p>
    <w:p w14:paraId="2165A0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0B0E7" w14:textId="31119C3E"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.4.</w:t>
      </w:r>
      <w:r w:rsidR="00D937A7" w:rsidRPr="008540EB">
        <w:rPr>
          <w:rFonts w:ascii="Consolas" w:hAnsi="Consolas"/>
          <w:color w:val="auto"/>
          <w:sz w:val="28"/>
          <w:szCs w:val="28"/>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59C33DA" w14:textId="77777777" w:rsidR="006900AD" w:rsidRPr="008540EB" w:rsidRDefault="006900AD" w:rsidP="00D937A7">
      <w:pPr>
        <w:pStyle w:val="Nivel2"/>
        <w:numPr>
          <w:ilvl w:val="0"/>
          <w:numId w:val="0"/>
        </w:numPr>
        <w:spacing w:before="0" w:after="0" w:line="240" w:lineRule="auto"/>
        <w:rPr>
          <w:rFonts w:ascii="Consolas" w:hAnsi="Consolas"/>
          <w:bCs/>
          <w:color w:val="auto"/>
          <w:sz w:val="28"/>
          <w:szCs w:val="28"/>
          <w:lang w:eastAsia="zh-CN" w:bidi="hi-IN"/>
        </w:rPr>
      </w:pPr>
    </w:p>
    <w:p w14:paraId="2063E77B" w14:textId="484B6E95" w:rsidR="0048762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.5.</w:t>
      </w:r>
      <w:r w:rsidR="00D937A7" w:rsidRPr="008540EB">
        <w:rPr>
          <w:rFonts w:ascii="Consolas" w:hAnsi="Consolas"/>
          <w:color w:val="auto"/>
          <w:sz w:val="28"/>
          <w:szCs w:val="28"/>
        </w:rPr>
        <w:t xml:space="preserve"> enviar a documentação pertinente ao setor de contratos para a formalização dos procedimentos de liquidação e pagamento, no valor dimensionado pela fiscalização e gestão nos termos do contrato.</w:t>
      </w:r>
    </w:p>
    <w:p w14:paraId="33816500" w14:textId="77777777" w:rsidR="00EA03F6" w:rsidRDefault="00EA03F6" w:rsidP="00D937A7">
      <w:pPr>
        <w:pStyle w:val="Nivel2"/>
        <w:numPr>
          <w:ilvl w:val="0"/>
          <w:numId w:val="0"/>
        </w:numPr>
        <w:spacing w:before="0" w:after="0" w:line="240" w:lineRule="auto"/>
        <w:rPr>
          <w:rFonts w:ascii="Consolas" w:hAnsi="Consolas"/>
          <w:color w:val="auto"/>
          <w:sz w:val="28"/>
          <w:szCs w:val="28"/>
        </w:rPr>
      </w:pPr>
    </w:p>
    <w:p w14:paraId="38C3924E" w14:textId="77777777" w:rsidR="00276456" w:rsidRDefault="00276456" w:rsidP="00D937A7">
      <w:pPr>
        <w:pStyle w:val="Nivel2"/>
        <w:numPr>
          <w:ilvl w:val="0"/>
          <w:numId w:val="0"/>
        </w:numPr>
        <w:spacing w:before="0" w:after="0" w:line="240" w:lineRule="auto"/>
        <w:rPr>
          <w:rFonts w:ascii="Consolas" w:hAnsi="Consolas"/>
          <w:color w:val="auto"/>
          <w:sz w:val="28"/>
          <w:szCs w:val="28"/>
        </w:rPr>
      </w:pPr>
    </w:p>
    <w:p w14:paraId="7AABCA30" w14:textId="77777777" w:rsidR="00276456" w:rsidRPr="008540EB" w:rsidRDefault="00276456" w:rsidP="00D937A7">
      <w:pPr>
        <w:pStyle w:val="Nivel2"/>
        <w:numPr>
          <w:ilvl w:val="0"/>
          <w:numId w:val="0"/>
        </w:numPr>
        <w:spacing w:before="0" w:after="0" w:line="240" w:lineRule="auto"/>
        <w:rPr>
          <w:rFonts w:ascii="Consolas" w:hAnsi="Consolas"/>
          <w:color w:val="auto"/>
          <w:sz w:val="28"/>
          <w:szCs w:val="28"/>
        </w:rPr>
      </w:pPr>
    </w:p>
    <w:p w14:paraId="7046E370"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 xml:space="preserve">7. CRITÉRIOS DE MEDIÇÃO E DE PAGAMENTO: </w:t>
      </w:r>
    </w:p>
    <w:p w14:paraId="6A90333A" w14:textId="77777777" w:rsidR="00D937A7" w:rsidRPr="008540EB" w:rsidRDefault="00D937A7" w:rsidP="00D937A7">
      <w:pPr>
        <w:jc w:val="both"/>
        <w:rPr>
          <w:rFonts w:ascii="Consolas" w:hAnsi="Consolas" w:cs="Arial"/>
          <w:sz w:val="28"/>
          <w:szCs w:val="28"/>
        </w:rPr>
      </w:pPr>
    </w:p>
    <w:p w14:paraId="390A1582" w14:textId="77777777" w:rsidR="00D937A7" w:rsidRPr="008540EB" w:rsidRDefault="00D937A7" w:rsidP="00840137">
      <w:pPr>
        <w:pStyle w:val="Nvel1-SemNumPreto"/>
      </w:pPr>
      <w:r w:rsidRPr="008540EB">
        <w:t>RECEBIMENTO</w:t>
      </w:r>
    </w:p>
    <w:p w14:paraId="52E7E31C" w14:textId="77777777" w:rsidR="00D937A7" w:rsidRPr="008540EB" w:rsidRDefault="00D937A7" w:rsidP="00840137">
      <w:pPr>
        <w:pStyle w:val="Nvel1-SemNumPreto"/>
      </w:pPr>
    </w:p>
    <w:p w14:paraId="25007C92" w14:textId="700C35EF" w:rsidR="00D937A7" w:rsidRPr="008540EB" w:rsidRDefault="00D937A7"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w:t>
      </w:r>
      <w:r w:rsidR="00BE5448" w:rsidRPr="008540EB">
        <w:rPr>
          <w:rFonts w:ascii="Consolas" w:hAnsi="Consolas"/>
          <w:color w:val="auto"/>
          <w:sz w:val="28"/>
          <w:szCs w:val="28"/>
        </w:rPr>
        <w:t xml:space="preserve">Os serviços serão recebidos provisoriamente, no prazo de </w:t>
      </w:r>
      <w:r w:rsidR="009E5E72" w:rsidRPr="008540EB">
        <w:rPr>
          <w:rFonts w:ascii="Consolas" w:hAnsi="Consolas"/>
          <w:color w:val="auto"/>
          <w:sz w:val="28"/>
          <w:szCs w:val="28"/>
        </w:rPr>
        <w:t xml:space="preserve">05 </w:t>
      </w:r>
      <w:r w:rsidR="00BE5448" w:rsidRPr="008540EB">
        <w:rPr>
          <w:rFonts w:ascii="Consolas" w:hAnsi="Consolas"/>
          <w:color w:val="auto"/>
          <w:sz w:val="28"/>
          <w:szCs w:val="28"/>
        </w:rPr>
        <w:t>(</w:t>
      </w:r>
      <w:r w:rsidR="009E5E72" w:rsidRPr="008540EB">
        <w:rPr>
          <w:rFonts w:ascii="Consolas" w:hAnsi="Consolas"/>
          <w:color w:val="auto"/>
          <w:sz w:val="28"/>
          <w:szCs w:val="28"/>
        </w:rPr>
        <w:t>cinco</w:t>
      </w:r>
      <w:r w:rsidR="00BE5448" w:rsidRPr="008540EB">
        <w:rPr>
          <w:rFonts w:ascii="Consolas" w:hAnsi="Consolas"/>
          <w:color w:val="auto"/>
          <w:sz w:val="28"/>
          <w:szCs w:val="28"/>
        </w:rPr>
        <w:t xml:space="preserve">) dias, pelos fiscais técnico e administrativo, mediante termos detalhados, quando verificado o cumprimento das exigências de caráter técnico e administrativo. </w:t>
      </w:r>
    </w:p>
    <w:p w14:paraId="7B2AC52F"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560608B"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7D1B2AC"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5B8A834A"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22BBC45"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3D989837" w14:textId="77777777" w:rsidR="009E5E72" w:rsidRPr="008540EB" w:rsidRDefault="009E5E72" w:rsidP="009E5E7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3DC0A348" w14:textId="6BC9F3BD" w:rsidR="009E5E72" w:rsidRPr="008540EB" w:rsidRDefault="009E5E72" w:rsidP="009E5E72">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2FD30CD9"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464A5D8B" w14:textId="0D2E1D0E"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fiscal administrativo do contrato realizará o recebimento provisório do objeto do contrato mediante termo detalhado que comprove o cumprimento das exigências de caráter administrativo. </w:t>
      </w:r>
    </w:p>
    <w:p w14:paraId="2762DE4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FB9D4ED" w14:textId="4B4FEB7C" w:rsidR="00487627" w:rsidRPr="006014CC" w:rsidRDefault="009E5E72" w:rsidP="006014C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Será considerado como ocorrido o recebimento provisório com a entrega do termo detalhado ou, em havendo mais de um a ser feito, com a entrega do último;</w:t>
      </w:r>
    </w:p>
    <w:p w14:paraId="4AC217F7" w14:textId="77777777" w:rsidR="00276456" w:rsidRDefault="00276456" w:rsidP="00276456">
      <w:pPr>
        <w:pStyle w:val="Nivel3"/>
        <w:numPr>
          <w:ilvl w:val="0"/>
          <w:numId w:val="0"/>
        </w:numPr>
        <w:spacing w:before="0" w:after="0" w:line="240" w:lineRule="auto"/>
        <w:rPr>
          <w:rFonts w:ascii="Consolas" w:hAnsi="Consolas"/>
          <w:color w:val="auto"/>
          <w:sz w:val="28"/>
          <w:szCs w:val="28"/>
        </w:rPr>
      </w:pPr>
    </w:p>
    <w:p w14:paraId="2E436E92" w14:textId="2B788CE6"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6BF201E"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6BF5971A" w14:textId="6D7E18E1"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fiscalização não efetuará o ateste da última e/ou única medição de serviços até que sejam sanadas todas as eventuais pendências que possam vir a ser apontadas no Recebimento Provisório. </w:t>
      </w:r>
    </w:p>
    <w:p w14:paraId="0A47ACE0"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805C6E2" w14:textId="5D0D3F19" w:rsidR="00B63FC6" w:rsidRPr="008540EB" w:rsidRDefault="009E5E72" w:rsidP="00987750">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recebimento provisório também ficará sujeito, quando cabível, à conclusão de todos os testes de campo e à entrega dos Manuais e Instruções exigíveis.</w:t>
      </w:r>
    </w:p>
    <w:p w14:paraId="603A8E94" w14:textId="77777777" w:rsidR="00554248" w:rsidRPr="008540EB" w:rsidRDefault="00554248" w:rsidP="00554248">
      <w:pPr>
        <w:pStyle w:val="Nivel3"/>
        <w:numPr>
          <w:ilvl w:val="0"/>
          <w:numId w:val="0"/>
        </w:numPr>
        <w:spacing w:before="0" w:after="0" w:line="240" w:lineRule="auto"/>
        <w:rPr>
          <w:rFonts w:ascii="Consolas" w:hAnsi="Consolas"/>
          <w:color w:val="auto"/>
          <w:sz w:val="28"/>
          <w:szCs w:val="28"/>
        </w:rPr>
      </w:pPr>
    </w:p>
    <w:p w14:paraId="2B93404C" w14:textId="23769A2F"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Os serviços poderão ser rejeitados, no todo ou em parte, quando em desacordo com as especificações constantes neste Termo de Referência e na proposta, sem prejuízo da aplicação das penalidades.</w:t>
      </w:r>
    </w:p>
    <w:p w14:paraId="4AA5D7D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4B1671FC" w14:textId="77777777"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63A7BC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71FAA3D" w14:textId="0A661D38"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73AE9E80"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26DC476" w14:textId="2174C360" w:rsidR="004E3A69" w:rsidRPr="006014CC" w:rsidRDefault="009E5E72" w:rsidP="00B648BF">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 xml:space="preserve">Realizar a análise dos relatórios e de toda a documentação apresentada pela fiscalização e, caso haja irregularidades que impeçam a liquidação e o pagamento da despesa, indicar as cláusulas contratuais pertinentes, solicitando à </w:t>
      </w:r>
      <w:r w:rsidR="009465FE" w:rsidRPr="008540EB">
        <w:rPr>
          <w:rFonts w:ascii="Consolas" w:hAnsi="Consolas"/>
          <w:color w:val="auto"/>
          <w:sz w:val="28"/>
          <w:szCs w:val="28"/>
        </w:rPr>
        <w:t>contratada</w:t>
      </w:r>
      <w:r w:rsidRPr="008540EB">
        <w:rPr>
          <w:rFonts w:ascii="Consolas" w:hAnsi="Consolas"/>
          <w:color w:val="auto"/>
          <w:sz w:val="28"/>
          <w:szCs w:val="28"/>
        </w:rPr>
        <w:t>, por escrito, as respectivas correções;</w:t>
      </w:r>
    </w:p>
    <w:p w14:paraId="158B81E4" w14:textId="77777777" w:rsidR="006014CC" w:rsidRPr="008540EB" w:rsidRDefault="006014CC" w:rsidP="006014CC">
      <w:pPr>
        <w:pStyle w:val="Nivel3"/>
        <w:numPr>
          <w:ilvl w:val="0"/>
          <w:numId w:val="0"/>
        </w:numPr>
        <w:spacing w:before="0" w:after="0" w:line="240" w:lineRule="auto"/>
        <w:rPr>
          <w:rFonts w:ascii="Consolas" w:hAnsi="Consolas"/>
          <w:bCs/>
          <w:color w:val="auto"/>
          <w:sz w:val="28"/>
          <w:szCs w:val="28"/>
        </w:rPr>
      </w:pPr>
    </w:p>
    <w:p w14:paraId="33E94721" w14:textId="7F3041A3"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Emitir</w:t>
      </w:r>
      <w:r w:rsidR="0035438B" w:rsidRPr="008540EB">
        <w:rPr>
          <w:rFonts w:ascii="Consolas" w:hAnsi="Consolas"/>
          <w:color w:val="auto"/>
          <w:sz w:val="28"/>
          <w:szCs w:val="28"/>
        </w:rPr>
        <w:t xml:space="preserve"> Termo </w:t>
      </w:r>
      <w:r w:rsidRPr="008540EB">
        <w:rPr>
          <w:rFonts w:ascii="Consolas" w:hAnsi="Consolas"/>
          <w:color w:val="auto"/>
          <w:sz w:val="28"/>
          <w:szCs w:val="28"/>
        </w:rPr>
        <w:t>Detalhado para efeito de recebimento definitivo dos serviços prestados, com base nos relatórios e documentações apresentadas; e</w:t>
      </w:r>
    </w:p>
    <w:p w14:paraId="151A23A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75A8FC9" w14:textId="77777777" w:rsidR="009E5E72" w:rsidRPr="008540EB" w:rsidRDefault="009E5E72" w:rsidP="009E5E72">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Comunicar a empresa para que emita a Nota Fiscal ou Fatura, com o valor exato dimensionado pela fiscalização.</w:t>
      </w:r>
    </w:p>
    <w:p w14:paraId="23B59622" w14:textId="77777777" w:rsidR="009E5E72" w:rsidRPr="008540EB" w:rsidRDefault="009E5E72" w:rsidP="009E5E72">
      <w:pPr>
        <w:pStyle w:val="Nivel3"/>
        <w:numPr>
          <w:ilvl w:val="0"/>
          <w:numId w:val="0"/>
        </w:numPr>
        <w:spacing w:before="0" w:after="0" w:line="240" w:lineRule="auto"/>
        <w:rPr>
          <w:rFonts w:ascii="Consolas" w:hAnsi="Consolas"/>
          <w:bCs/>
          <w:color w:val="auto"/>
          <w:sz w:val="28"/>
          <w:szCs w:val="28"/>
        </w:rPr>
      </w:pPr>
    </w:p>
    <w:p w14:paraId="0CCFDE58" w14:textId="199EB1B1" w:rsidR="009E5E72" w:rsidRPr="008540EB" w:rsidRDefault="009E5E72" w:rsidP="00517C55">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685D64DB" w14:textId="77777777" w:rsidR="006900AD" w:rsidRPr="008540EB" w:rsidRDefault="006900AD" w:rsidP="006900AD">
      <w:pPr>
        <w:pStyle w:val="Nivel2"/>
        <w:numPr>
          <w:ilvl w:val="0"/>
          <w:numId w:val="0"/>
        </w:numPr>
        <w:spacing w:before="0" w:after="0" w:line="240" w:lineRule="auto"/>
        <w:rPr>
          <w:rFonts w:ascii="Consolas" w:hAnsi="Consolas"/>
          <w:color w:val="auto"/>
          <w:sz w:val="28"/>
          <w:szCs w:val="28"/>
        </w:rPr>
      </w:pPr>
    </w:p>
    <w:p w14:paraId="3BA09B9B" w14:textId="347E3253"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No caso de controvérsia sobre a execução do objeto, quanto à dimensão, qualidade e quantidade, deverá ser observado o teor do </w:t>
      </w:r>
      <w:hyperlink r:id="rId36" w:anchor="art143">
        <w:r w:rsidRPr="008540EB">
          <w:rPr>
            <w:rStyle w:val="Hyperlink"/>
            <w:rFonts w:ascii="Consolas" w:hAnsi="Consolas"/>
            <w:color w:val="auto"/>
            <w:sz w:val="28"/>
            <w:szCs w:val="28"/>
            <w:u w:val="none"/>
          </w:rPr>
          <w:t>art. 143 da Lei nº 14.133, de 2021</w:t>
        </w:r>
      </w:hyperlink>
      <w:r w:rsidRPr="008540EB">
        <w:rPr>
          <w:rFonts w:ascii="Consolas" w:hAnsi="Consolas"/>
          <w:color w:val="auto"/>
          <w:sz w:val="28"/>
          <w:szCs w:val="28"/>
        </w:rPr>
        <w:t xml:space="preserve">, comunicando-se à empresa </w:t>
      </w:r>
      <w:r w:rsidRPr="008540EB">
        <w:rPr>
          <w:rFonts w:ascii="Consolas" w:hAnsi="Consolas"/>
          <w:color w:val="auto"/>
          <w:sz w:val="28"/>
          <w:szCs w:val="28"/>
        </w:rPr>
        <w:lastRenderedPageBreak/>
        <w:t xml:space="preserve">para emissão de Nota Fiscal no que </w:t>
      </w:r>
      <w:proofErr w:type="spellStart"/>
      <w:r w:rsidRPr="008540EB">
        <w:rPr>
          <w:rFonts w:ascii="Consolas" w:hAnsi="Consolas"/>
          <w:color w:val="auto"/>
          <w:sz w:val="28"/>
          <w:szCs w:val="28"/>
        </w:rPr>
        <w:t>pertine</w:t>
      </w:r>
      <w:proofErr w:type="spellEnd"/>
      <w:r w:rsidRPr="008540EB">
        <w:rPr>
          <w:rFonts w:ascii="Consolas" w:hAnsi="Consolas"/>
          <w:color w:val="auto"/>
          <w:sz w:val="28"/>
          <w:szCs w:val="28"/>
        </w:rPr>
        <w:t xml:space="preserve"> à parcela incontroversa da execução do objeto, para efeito de liquidação e pagamento.</w:t>
      </w:r>
    </w:p>
    <w:p w14:paraId="6A9D5A57"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B7E5AAF" w14:textId="5798CA02"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2F189828"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ECA8262" w14:textId="7F003B1D" w:rsidR="00D937A7" w:rsidRPr="008540EB" w:rsidRDefault="009E5E72"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FB94F6B"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9F8ADDD" w14:textId="77777777" w:rsidR="00D937A7" w:rsidRPr="008540EB" w:rsidRDefault="00D937A7" w:rsidP="00840137">
      <w:pPr>
        <w:pStyle w:val="Nvel1-SemNumPreto"/>
      </w:pPr>
      <w:r w:rsidRPr="008540EB">
        <w:t>LIQUIDAÇÃO</w:t>
      </w:r>
    </w:p>
    <w:p w14:paraId="4432BCF8" w14:textId="77777777" w:rsidR="00D937A7" w:rsidRPr="008540EB" w:rsidRDefault="00D937A7" w:rsidP="00840137">
      <w:pPr>
        <w:pStyle w:val="Nvel1-SemNumPreto"/>
      </w:pPr>
    </w:p>
    <w:p w14:paraId="69884D15" w14:textId="5F0503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Recebida a Nota Fiscal ou documento de cobrança equivalente, correrá o prazo de dez dias úteis para fins de liquidação, na forma desta seção, prorrogáveis por igual período, nos termos do art. 7º, §</w:t>
      </w:r>
      <w:r w:rsidR="00A2241E" w:rsidRPr="008540EB">
        <w:rPr>
          <w:rFonts w:ascii="Consolas" w:hAnsi="Consolas"/>
          <w:color w:val="auto"/>
          <w:sz w:val="28"/>
          <w:szCs w:val="28"/>
        </w:rPr>
        <w:t xml:space="preserve"> </w:t>
      </w:r>
      <w:r w:rsidRPr="008540EB">
        <w:rPr>
          <w:rFonts w:ascii="Consolas" w:hAnsi="Consolas"/>
          <w:color w:val="auto"/>
          <w:sz w:val="28"/>
          <w:szCs w:val="28"/>
        </w:rPr>
        <w:t>3</w:t>
      </w:r>
      <w:r w:rsidRPr="008540EB">
        <w:rPr>
          <w:rStyle w:val="Hyperlink"/>
          <w:rFonts w:ascii="Consolas" w:hAnsi="Consolas"/>
          <w:color w:val="auto"/>
          <w:sz w:val="28"/>
          <w:szCs w:val="28"/>
          <w:u w:val="none"/>
        </w:rPr>
        <w:t>º da Instrução Normativa SEGES/ME nº 77/2022</w:t>
      </w:r>
      <w:r w:rsidRPr="008540EB">
        <w:rPr>
          <w:rFonts w:ascii="Consolas" w:hAnsi="Consolas"/>
          <w:color w:val="auto"/>
          <w:sz w:val="28"/>
          <w:szCs w:val="28"/>
        </w:rPr>
        <w:t>.</w:t>
      </w:r>
    </w:p>
    <w:p w14:paraId="2D021A6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4BC0AAE" w14:textId="1328BA8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xml:space="preserve">.1. O prazo de que trata o item anterior será reduzido à metade, mantendo-se a possibilidade de prorrogação, no caso de contratações decorrentes de despesas cujos valores não ultrapassem o limite de que trata o </w:t>
      </w:r>
      <w:hyperlink r:id="rId37" w:anchor="art75" w:history="1">
        <w:r w:rsidRPr="008540EB">
          <w:rPr>
            <w:rStyle w:val="Hyperlink"/>
            <w:rFonts w:ascii="Consolas" w:hAnsi="Consolas"/>
            <w:color w:val="auto"/>
            <w:sz w:val="28"/>
            <w:szCs w:val="28"/>
            <w:u w:val="none"/>
          </w:rPr>
          <w:t>inciso II do art. 75 da Lei nº 14.133, de 2021</w:t>
        </w:r>
      </w:hyperlink>
      <w:r w:rsidRPr="008540EB">
        <w:rPr>
          <w:rFonts w:ascii="Consolas" w:hAnsi="Consolas"/>
          <w:color w:val="auto"/>
          <w:sz w:val="28"/>
          <w:szCs w:val="28"/>
        </w:rPr>
        <w:t>.</w:t>
      </w:r>
    </w:p>
    <w:p w14:paraId="7CF29B8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46C1CD" w14:textId="2628779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6F858AE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2E6096" w14:textId="451EC8D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.1. O prazo de validade;</w:t>
      </w:r>
    </w:p>
    <w:p w14:paraId="1B3C52E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4453DDC" w14:textId="5E236EB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.2. A data da emissão; </w:t>
      </w:r>
    </w:p>
    <w:p w14:paraId="1F6307E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531E608" w14:textId="3D6E6A2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.3. Os dados do contrato e do órgão contratante; </w:t>
      </w:r>
    </w:p>
    <w:p w14:paraId="565289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1F1F2" w14:textId="372A5C8B" w:rsidR="00EB2151"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.4. O período respectivo de execução do contrato; </w:t>
      </w:r>
    </w:p>
    <w:p w14:paraId="1AD8BAE6" w14:textId="4ED732B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w:t>
      </w:r>
      <w:r w:rsidR="009E5E72" w:rsidRPr="008540EB">
        <w:rPr>
          <w:rFonts w:ascii="Consolas" w:hAnsi="Consolas"/>
          <w:color w:val="auto"/>
          <w:sz w:val="28"/>
          <w:szCs w:val="28"/>
        </w:rPr>
        <w:t>10</w:t>
      </w:r>
      <w:r w:rsidRPr="008540EB">
        <w:rPr>
          <w:rFonts w:ascii="Consolas" w:hAnsi="Consolas"/>
          <w:color w:val="auto"/>
          <w:sz w:val="28"/>
          <w:szCs w:val="28"/>
        </w:rPr>
        <w:t xml:space="preserve">.5. O valor a pagar; e </w:t>
      </w:r>
    </w:p>
    <w:p w14:paraId="5CC4E536" w14:textId="77777777" w:rsidR="006B4B96" w:rsidRPr="008540EB" w:rsidRDefault="006B4B96" w:rsidP="00D937A7">
      <w:pPr>
        <w:pStyle w:val="Nivel3"/>
        <w:numPr>
          <w:ilvl w:val="0"/>
          <w:numId w:val="0"/>
        </w:numPr>
        <w:spacing w:before="0" w:after="0" w:line="240" w:lineRule="auto"/>
        <w:rPr>
          <w:rFonts w:ascii="Consolas" w:hAnsi="Consolas"/>
          <w:color w:val="auto"/>
          <w:sz w:val="28"/>
          <w:szCs w:val="28"/>
        </w:rPr>
      </w:pPr>
    </w:p>
    <w:p w14:paraId="5AD1A241" w14:textId="2C28898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.6. Eventual destaque do valor de retenções tributárias cabíveis.</w:t>
      </w:r>
    </w:p>
    <w:p w14:paraId="42C99764" w14:textId="77777777" w:rsidR="006900AD" w:rsidRPr="008540EB" w:rsidRDefault="006900AD" w:rsidP="00D937A7">
      <w:pPr>
        <w:pStyle w:val="Nivel3"/>
        <w:numPr>
          <w:ilvl w:val="0"/>
          <w:numId w:val="0"/>
        </w:numPr>
        <w:spacing w:before="0" w:after="0" w:line="240" w:lineRule="auto"/>
        <w:rPr>
          <w:rFonts w:ascii="Consolas" w:hAnsi="Consolas"/>
          <w:color w:val="auto"/>
          <w:sz w:val="28"/>
          <w:szCs w:val="28"/>
        </w:rPr>
      </w:pPr>
    </w:p>
    <w:p w14:paraId="3DF220AF" w14:textId="1939028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1</w:t>
      </w:r>
      <w:r w:rsidRPr="008540EB">
        <w:rPr>
          <w:rFonts w:ascii="Consolas" w:hAnsi="Consolas"/>
          <w:color w:val="auto"/>
          <w:sz w:val="28"/>
          <w:szCs w:val="28"/>
        </w:rPr>
        <w:t xml:space="preserve">. </w:t>
      </w:r>
      <w:r w:rsidRPr="008540EB">
        <w:rPr>
          <w:rFonts w:ascii="Consolas" w:eastAsia="Calibri" w:hAnsi="Consolas"/>
          <w:color w:val="auto"/>
          <w:sz w:val="28"/>
          <w:szCs w:val="28"/>
        </w:rPr>
        <w:t xml:space="preserve">Havendo erro na apresentação da nota fiscal ou instrumento de cobrança equivalente, ou circunstância que impeça a </w:t>
      </w:r>
      <w:r w:rsidRPr="008540EB">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0CDCAED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4F5637E" w14:textId="38ECF7B5"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2</w:t>
      </w:r>
      <w:r w:rsidRPr="008540EB">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8540EB">
          <w:rPr>
            <w:rStyle w:val="Hyperlink"/>
            <w:rFonts w:ascii="Consolas" w:hAnsi="Consolas"/>
            <w:color w:val="auto"/>
            <w:sz w:val="28"/>
            <w:szCs w:val="28"/>
            <w:u w:val="none"/>
          </w:rPr>
          <w:t xml:space="preserve">art. 68 da Lei nº 14.133, de 2021.  </w:t>
        </w:r>
      </w:hyperlink>
      <w:r w:rsidRPr="008540EB">
        <w:rPr>
          <w:rFonts w:ascii="Consolas" w:hAnsi="Consolas"/>
          <w:color w:val="auto"/>
          <w:sz w:val="28"/>
          <w:szCs w:val="28"/>
        </w:rPr>
        <w:t xml:space="preserve"> </w:t>
      </w:r>
    </w:p>
    <w:p w14:paraId="614A2257"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11D6704E" w14:textId="2402D0F6"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3</w:t>
      </w:r>
      <w:r w:rsidRPr="008540EB">
        <w:rPr>
          <w:rFonts w:ascii="Consolas" w:hAnsi="Consolas"/>
          <w:color w:val="auto"/>
          <w:sz w:val="28"/>
          <w:szCs w:val="28"/>
        </w:rPr>
        <w:t xml:space="preserve">. A Administração deverá realizar consulta ao SICAF para: </w:t>
      </w:r>
    </w:p>
    <w:p w14:paraId="087E7573" w14:textId="77777777" w:rsidR="00276456" w:rsidRPr="008540EB" w:rsidRDefault="00276456" w:rsidP="00D937A7">
      <w:pPr>
        <w:pStyle w:val="Nivel2"/>
        <w:numPr>
          <w:ilvl w:val="0"/>
          <w:numId w:val="0"/>
        </w:numPr>
        <w:spacing w:before="0" w:after="0" w:line="240" w:lineRule="auto"/>
        <w:rPr>
          <w:rFonts w:ascii="Consolas" w:hAnsi="Consolas"/>
          <w:color w:val="auto"/>
          <w:sz w:val="28"/>
          <w:szCs w:val="28"/>
          <w:lang w:eastAsia="pt-BR"/>
        </w:rPr>
      </w:pPr>
    </w:p>
    <w:p w14:paraId="6A9F1C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a) verificar a manutenção das condições de habilitação exigidas no edital; </w:t>
      </w:r>
    </w:p>
    <w:p w14:paraId="751DF4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b) identificar possível razão que impeça a participação em licitação, no âmbito do órgão ou entidade, proibição de contratar com o Poder Público, bem como ocorrências impeditivas indiretas.</w:t>
      </w:r>
    </w:p>
    <w:p w14:paraId="1946E4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C66CB" w14:textId="0F94C5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4</w:t>
      </w:r>
      <w:r w:rsidRPr="008540EB">
        <w:rPr>
          <w:rFonts w:ascii="Consolas" w:hAnsi="Consolas"/>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F048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417266F" w14:textId="26FD003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5</w:t>
      </w:r>
      <w:r w:rsidRPr="008540EB">
        <w:rPr>
          <w:rFonts w:ascii="Consolas" w:hAnsi="Consolas"/>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w:t>
      </w:r>
      <w:r w:rsidRPr="008540EB">
        <w:rPr>
          <w:rFonts w:ascii="Consolas" w:hAnsi="Consolas"/>
          <w:color w:val="auto"/>
          <w:sz w:val="28"/>
          <w:szCs w:val="28"/>
        </w:rPr>
        <w:lastRenderedPageBreak/>
        <w:t xml:space="preserve">pagamento a ser efetuado, para que sejam acionados os meios pertinentes e necessários para garantir o recebimento de seus créditos.  </w:t>
      </w:r>
    </w:p>
    <w:p w14:paraId="172A49F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C635F51" w14:textId="647AD01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6</w:t>
      </w:r>
      <w:r w:rsidRPr="008540EB">
        <w:rPr>
          <w:rFonts w:ascii="Consolas" w:hAnsi="Consolas"/>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B4C8C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AA8DCF" w14:textId="05E4321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7</w:t>
      </w:r>
      <w:r w:rsidRPr="008540EB">
        <w:rPr>
          <w:rFonts w:ascii="Consolas" w:hAnsi="Consolas"/>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513A6108" w14:textId="77777777" w:rsidR="00763BDD" w:rsidRPr="008540EB" w:rsidRDefault="00763BDD" w:rsidP="00840137">
      <w:pPr>
        <w:pStyle w:val="Nvel1-SemNumPreto"/>
      </w:pPr>
    </w:p>
    <w:p w14:paraId="1752AD2C" w14:textId="5F260929" w:rsidR="00D937A7" w:rsidRPr="008540EB" w:rsidRDefault="00D937A7" w:rsidP="00840137">
      <w:pPr>
        <w:pStyle w:val="Nvel1-SemNumPreto"/>
      </w:pPr>
      <w:r w:rsidRPr="008540EB">
        <w:t>PRAZO DE PAGAMENTO</w:t>
      </w:r>
    </w:p>
    <w:p w14:paraId="59CA25E2" w14:textId="77777777" w:rsidR="00D937A7" w:rsidRPr="008540EB" w:rsidRDefault="00D937A7" w:rsidP="00840137">
      <w:pPr>
        <w:pStyle w:val="Nvel1-SemNumPreto"/>
      </w:pPr>
    </w:p>
    <w:p w14:paraId="3B1C3215" w14:textId="289B168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8</w:t>
      </w:r>
      <w:r w:rsidRPr="008540EB">
        <w:rPr>
          <w:rFonts w:ascii="Consolas" w:hAnsi="Consolas"/>
          <w:color w:val="auto"/>
          <w:sz w:val="28"/>
          <w:szCs w:val="28"/>
        </w:rPr>
        <w:t xml:space="preserve">. O pagamento será efetuado no prazo de até 10 (dez) dias úteis contados da finalização da liquidação da despesa, conforme seção anterior, nos termos da </w:t>
      </w:r>
      <w:hyperlink r:id="rId39" w:history="1">
        <w:r w:rsidRPr="008540EB">
          <w:rPr>
            <w:rStyle w:val="Hyperlink"/>
            <w:rFonts w:ascii="Consolas" w:hAnsi="Consolas"/>
            <w:color w:val="auto"/>
            <w:sz w:val="28"/>
            <w:szCs w:val="28"/>
            <w:u w:val="none"/>
          </w:rPr>
          <w:t>Instrução Normativa SEGES/ME nº 77, de 2022</w:t>
        </w:r>
      </w:hyperlink>
      <w:r w:rsidRPr="008540EB">
        <w:rPr>
          <w:rFonts w:ascii="Consolas" w:hAnsi="Consolas"/>
          <w:color w:val="auto"/>
          <w:sz w:val="28"/>
          <w:szCs w:val="28"/>
        </w:rPr>
        <w:t>.</w:t>
      </w:r>
    </w:p>
    <w:p w14:paraId="43BA27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78815C2" w14:textId="0FCFE96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9</w:t>
      </w:r>
      <w:r w:rsidRPr="008540EB">
        <w:rPr>
          <w:rFonts w:ascii="Consolas" w:hAnsi="Consolas"/>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1AB7890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115579" w14:textId="77777777" w:rsidR="00D937A7" w:rsidRPr="008540EB" w:rsidRDefault="00D937A7" w:rsidP="00840137">
      <w:pPr>
        <w:pStyle w:val="Nvel1-SemNumPreto"/>
      </w:pPr>
      <w:r w:rsidRPr="008540EB">
        <w:t>FORMA DE PAGAMENTO</w:t>
      </w:r>
    </w:p>
    <w:p w14:paraId="4A08BAB4" w14:textId="77777777" w:rsidR="00D937A7" w:rsidRPr="008540EB" w:rsidRDefault="00D937A7" w:rsidP="00840137">
      <w:pPr>
        <w:pStyle w:val="Nvel1-SemNumPreto"/>
      </w:pPr>
    </w:p>
    <w:p w14:paraId="2E63B901" w14:textId="42C1E31D"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7.</w:t>
      </w:r>
      <w:r w:rsidR="009E5E72" w:rsidRPr="008540EB">
        <w:rPr>
          <w:rFonts w:ascii="Consolas" w:hAnsi="Consolas"/>
          <w:bCs/>
          <w:color w:val="auto"/>
          <w:sz w:val="28"/>
          <w:szCs w:val="28"/>
          <w:lang w:eastAsia="zh-CN" w:bidi="hi-IN"/>
        </w:rPr>
        <w:t>20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pagamento será realizado por meio de ordem bancária, para crédito em banco, agência e conta corrente indicados pelo contratado.</w:t>
      </w:r>
    </w:p>
    <w:p w14:paraId="2332A6C1"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A07DC59" w14:textId="5F4C79E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1</w:t>
      </w:r>
      <w:r w:rsidRPr="008540EB">
        <w:rPr>
          <w:rFonts w:ascii="Consolas" w:hAnsi="Consolas"/>
          <w:color w:val="auto"/>
          <w:sz w:val="28"/>
          <w:szCs w:val="28"/>
        </w:rPr>
        <w:t>. Será considerada data do pagamento o dia em que constar como emitida a ordem bancária para pagamento.</w:t>
      </w:r>
    </w:p>
    <w:p w14:paraId="1DB92124"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1A9D4370" w14:textId="7CD1F53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 Quando do pagamento, será efetuada a retenção tributária prevista na legislação aplicável.</w:t>
      </w:r>
    </w:p>
    <w:p w14:paraId="1E30D1F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1F3C600" w14:textId="32BDCE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7.2</w:t>
      </w:r>
      <w:r w:rsidR="009E5E72" w:rsidRPr="008540EB">
        <w:rPr>
          <w:rFonts w:ascii="Consolas" w:hAnsi="Consolas"/>
          <w:color w:val="auto"/>
          <w:sz w:val="28"/>
          <w:szCs w:val="28"/>
        </w:rPr>
        <w:t>2</w:t>
      </w:r>
      <w:r w:rsidRPr="008540EB">
        <w:rPr>
          <w:rFonts w:ascii="Consolas" w:hAnsi="Consolas"/>
          <w:color w:val="auto"/>
          <w:sz w:val="28"/>
          <w:szCs w:val="28"/>
        </w:rPr>
        <w:t>.1. Independentemente do percentual de tributo inserido na planilha, quando houver, serão retidos na fonte, quando da realização do pagamento, os percentuais estabelecidos na legislação vigente.</w:t>
      </w:r>
    </w:p>
    <w:p w14:paraId="49A277C6"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60F3282D" w14:textId="74144B8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3</w:t>
      </w:r>
      <w:r w:rsidRPr="008540EB">
        <w:rPr>
          <w:rFonts w:ascii="Consolas" w:hAnsi="Consolas"/>
          <w:color w:val="auto"/>
          <w:sz w:val="28"/>
          <w:szCs w:val="28"/>
        </w:rPr>
        <w:t xml:space="preserve">. O contratado regularmente optante pelo Simples Nacional, nos termos da </w:t>
      </w:r>
      <w:hyperlink r:id="rId40"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9241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5CA1C62" w14:textId="77777777" w:rsidR="00D937A7" w:rsidRPr="008540EB" w:rsidRDefault="00D937A7" w:rsidP="00840137">
      <w:pPr>
        <w:pStyle w:val="Nvel1-SemNumPreto"/>
      </w:pPr>
      <w:r w:rsidRPr="008540EB">
        <w:t>CESSÃO DE CRÉDITO</w:t>
      </w:r>
    </w:p>
    <w:p w14:paraId="45AFC507" w14:textId="77777777" w:rsidR="00D937A7" w:rsidRPr="008540EB" w:rsidRDefault="00D937A7" w:rsidP="00840137">
      <w:pPr>
        <w:pStyle w:val="Nvel1-SemNumPreto"/>
      </w:pPr>
    </w:p>
    <w:p w14:paraId="032666D4" w14:textId="1596A4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4</w:t>
      </w:r>
      <w:r w:rsidRPr="008540EB">
        <w:rPr>
          <w:rFonts w:ascii="Consolas" w:hAnsi="Consolas"/>
          <w:color w:val="auto"/>
          <w:sz w:val="28"/>
          <w:szCs w:val="28"/>
        </w:rPr>
        <w:t xml:space="preserve">. É admitida a cessão fiduciária de direitos creditícios com instituição financeira, nos termos e de acordo com os procedimentos previstos na </w:t>
      </w:r>
      <w:hyperlink r:id="rId41" w:history="1">
        <w:r w:rsidRPr="008540EB">
          <w:rPr>
            <w:rStyle w:val="Hyperlink"/>
            <w:rFonts w:ascii="Consolas" w:hAnsi="Consolas"/>
            <w:color w:val="auto"/>
            <w:sz w:val="28"/>
            <w:szCs w:val="28"/>
            <w:u w:val="none"/>
          </w:rPr>
          <w:t>Instrução Normativa SEGES/ME nº 53, de 8 de Julho de 2020</w:t>
        </w:r>
      </w:hyperlink>
      <w:r w:rsidRPr="008540EB">
        <w:rPr>
          <w:rFonts w:ascii="Consolas" w:hAnsi="Consolas"/>
          <w:color w:val="auto"/>
          <w:sz w:val="28"/>
          <w:szCs w:val="28"/>
        </w:rPr>
        <w:t>, conforme as regras deste presente tópico.</w:t>
      </w:r>
    </w:p>
    <w:p w14:paraId="734378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214288" w14:textId="6343C16A" w:rsidR="006900AD" w:rsidRDefault="00D937A7" w:rsidP="00EA03F6">
      <w:pPr>
        <w:pStyle w:val="Nvel3-R"/>
        <w:tabs>
          <w:tab w:val="clear" w:pos="360"/>
          <w:tab w:val="left" w:pos="708"/>
        </w:tabs>
        <w:spacing w:before="0" w:after="0" w:line="240" w:lineRule="auto"/>
        <w:ind w:left="0"/>
        <w:rPr>
          <w:rFonts w:ascii="Consolas" w:hAnsi="Consolas"/>
          <w:i w:val="0"/>
          <w:iCs w:val="0"/>
          <w:color w:val="auto"/>
          <w:sz w:val="28"/>
          <w:szCs w:val="28"/>
        </w:rPr>
      </w:pPr>
      <w:bookmarkStart w:id="45" w:name="_Ref118216946"/>
      <w:r w:rsidRPr="008540EB">
        <w:rPr>
          <w:rFonts w:ascii="Consolas" w:hAnsi="Consolas"/>
          <w:i w:val="0"/>
          <w:iCs w:val="0"/>
          <w:color w:val="auto"/>
          <w:sz w:val="28"/>
          <w:szCs w:val="28"/>
        </w:rPr>
        <w:t>7.2</w:t>
      </w:r>
      <w:r w:rsidR="009E5E72" w:rsidRPr="008540EB">
        <w:rPr>
          <w:rFonts w:ascii="Consolas" w:hAnsi="Consolas"/>
          <w:i w:val="0"/>
          <w:iCs w:val="0"/>
          <w:color w:val="auto"/>
          <w:sz w:val="28"/>
          <w:szCs w:val="28"/>
        </w:rPr>
        <w:t>4</w:t>
      </w:r>
      <w:r w:rsidRPr="008540EB">
        <w:rPr>
          <w:rFonts w:ascii="Consolas" w:hAnsi="Consolas"/>
          <w:i w:val="0"/>
          <w:iCs w:val="0"/>
          <w:color w:val="auto"/>
          <w:sz w:val="28"/>
          <w:szCs w:val="28"/>
        </w:rPr>
        <w:t>.1. As cessões de crédito não abrangidas pela Instrução Normativa SEGES/ME nº 53, de 8 de julho de 2020 dependerão de prévia aprovação do contratante.</w:t>
      </w:r>
      <w:bookmarkEnd w:id="45"/>
    </w:p>
    <w:p w14:paraId="62F1BD84" w14:textId="77777777" w:rsidR="006014CC" w:rsidRPr="008540EB" w:rsidRDefault="006014CC" w:rsidP="00EA03F6">
      <w:pPr>
        <w:pStyle w:val="Nvel3-R"/>
        <w:tabs>
          <w:tab w:val="clear" w:pos="360"/>
          <w:tab w:val="left" w:pos="708"/>
        </w:tabs>
        <w:spacing w:before="0" w:after="0" w:line="240" w:lineRule="auto"/>
        <w:ind w:left="0"/>
        <w:rPr>
          <w:rFonts w:ascii="Consolas" w:hAnsi="Consolas"/>
          <w:i w:val="0"/>
          <w:iCs w:val="0"/>
          <w:color w:val="auto"/>
          <w:sz w:val="28"/>
          <w:szCs w:val="28"/>
        </w:rPr>
      </w:pPr>
    </w:p>
    <w:p w14:paraId="3AB2F69A" w14:textId="4AC1A69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5</w:t>
      </w:r>
      <w:r w:rsidRPr="008540EB">
        <w:rPr>
          <w:rFonts w:ascii="Consolas" w:hAnsi="Consolas"/>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0AA6EF14"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EAB5705" w14:textId="135130CF"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7.2</w:t>
      </w:r>
      <w:r w:rsidR="009E5E72" w:rsidRPr="008540EB">
        <w:rPr>
          <w:rFonts w:ascii="Consolas" w:hAnsi="Consolas"/>
          <w:color w:val="auto"/>
          <w:sz w:val="28"/>
          <w:szCs w:val="28"/>
        </w:rPr>
        <w:t>6</w:t>
      </w:r>
      <w:r w:rsidRPr="008540EB">
        <w:rPr>
          <w:rFonts w:ascii="Consolas" w:hAnsi="Consolas"/>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w:t>
      </w:r>
      <w:r w:rsidRPr="008540EB">
        <w:rPr>
          <w:rFonts w:ascii="Consolas" w:hAnsi="Consolas"/>
          <w:color w:val="auto"/>
          <w:sz w:val="28"/>
          <w:szCs w:val="28"/>
        </w:rPr>
        <w:lastRenderedPageBreak/>
        <w:t xml:space="preserve">conforme </w:t>
      </w:r>
      <w:hyperlink r:id="rId42" w:anchor=":~:text=LEI%20N%C2%BA%208.429%2C%20DE%202%20DE%20JUNHO%20DE%201992&amp;text=Disp%C3%B5e%20sobre%20as%20san%C3%A7%C3%B5es%20aplic%C3%A1veis,fundacional%20e%20d%C3%A1%20outras%20provid%C3%AAncias." w:history="1">
        <w:r w:rsidRPr="008540EB">
          <w:rPr>
            <w:rStyle w:val="Hyperlink"/>
            <w:rFonts w:ascii="Consolas" w:hAnsi="Consolas"/>
            <w:color w:val="auto"/>
            <w:sz w:val="28"/>
            <w:szCs w:val="28"/>
            <w:u w:val="none"/>
          </w:rPr>
          <w:t>o art. 12 da Lei nº 8.429, de 1992</w:t>
        </w:r>
      </w:hyperlink>
      <w:r w:rsidRPr="008540EB">
        <w:rPr>
          <w:rFonts w:ascii="Consolas" w:hAnsi="Consolas"/>
          <w:color w:val="auto"/>
          <w:sz w:val="28"/>
          <w:szCs w:val="28"/>
        </w:rPr>
        <w:t xml:space="preserve">, nos termos do </w:t>
      </w:r>
      <w:hyperlink r:id="rId43" w:history="1">
        <w:r w:rsidRPr="008540EB">
          <w:rPr>
            <w:rStyle w:val="Hyperlink"/>
            <w:rFonts w:ascii="Consolas" w:hAnsi="Consolas"/>
            <w:color w:val="auto"/>
            <w:sz w:val="28"/>
            <w:szCs w:val="28"/>
            <w:u w:val="none"/>
          </w:rPr>
          <w:t>Parecer JL-01, de 18 de maio de 2020.</w:t>
        </w:r>
      </w:hyperlink>
      <w:bookmarkStart w:id="46" w:name="_Hlk114498447"/>
      <w:bookmarkEnd w:id="46"/>
    </w:p>
    <w:p w14:paraId="0E365C4C"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67F7E4A" w14:textId="6181B249"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Style w:val="Hyperlink"/>
          <w:rFonts w:ascii="Consolas" w:hAnsi="Consolas"/>
          <w:color w:val="auto"/>
          <w:sz w:val="28"/>
          <w:szCs w:val="28"/>
          <w:u w:val="none"/>
        </w:rPr>
        <w:t>7.2</w:t>
      </w:r>
      <w:r w:rsidR="009E5E72" w:rsidRPr="008540EB">
        <w:rPr>
          <w:rStyle w:val="Hyperlink"/>
          <w:rFonts w:ascii="Consolas" w:hAnsi="Consolas"/>
          <w:color w:val="auto"/>
          <w:sz w:val="28"/>
          <w:szCs w:val="28"/>
          <w:u w:val="none"/>
        </w:rPr>
        <w:t>7</w:t>
      </w:r>
      <w:r w:rsidRPr="008540EB">
        <w:rPr>
          <w:rStyle w:val="Hyperlink"/>
          <w:rFonts w:ascii="Consolas" w:hAnsi="Consolas"/>
          <w:color w:val="auto"/>
          <w:sz w:val="28"/>
          <w:szCs w:val="28"/>
          <w:u w:val="none"/>
        </w:rPr>
        <w:t xml:space="preserve">. </w:t>
      </w:r>
      <w:r w:rsidRPr="008540EB">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1CBC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893E26" w14:textId="1C5DAC8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8</w:t>
      </w:r>
      <w:r w:rsidRPr="008540EB">
        <w:rPr>
          <w:rFonts w:ascii="Consolas" w:hAnsi="Consolas"/>
          <w:color w:val="auto"/>
          <w:sz w:val="28"/>
          <w:szCs w:val="28"/>
        </w:rPr>
        <w:t>. A cessão de crédito não afetará a execução do objeto contratado, que continuará sob a integral responsabilidade do contratado.</w:t>
      </w:r>
    </w:p>
    <w:p w14:paraId="6521EE2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B935E9" w14:textId="7B233F8E" w:rsidR="00D937A7" w:rsidRPr="008540EB" w:rsidRDefault="00D937A7" w:rsidP="00D937A7">
      <w:pPr>
        <w:pStyle w:val="Nivel01"/>
        <w:rPr>
          <w:rFonts w:ascii="Consolas" w:hAnsi="Consolas"/>
          <w:sz w:val="28"/>
          <w:szCs w:val="28"/>
          <w:lang w:eastAsia="pt-BR"/>
        </w:rPr>
      </w:pPr>
      <w:r w:rsidRPr="008540EB">
        <w:rPr>
          <w:rFonts w:ascii="Consolas" w:hAnsi="Consolas"/>
          <w:sz w:val="28"/>
          <w:szCs w:val="28"/>
        </w:rPr>
        <w:t xml:space="preserve">8. FORMA E CRITÉRIOS DE SELEÇÃO DO FORNECEDOR E FORMA DE </w:t>
      </w:r>
      <w:r w:rsidR="002670FD" w:rsidRPr="008540EB">
        <w:rPr>
          <w:rFonts w:ascii="Consolas" w:hAnsi="Consolas"/>
          <w:sz w:val="28"/>
          <w:szCs w:val="28"/>
        </w:rPr>
        <w:t>EXECUÇÃO</w:t>
      </w:r>
      <w:r w:rsidRPr="008540EB">
        <w:rPr>
          <w:rFonts w:ascii="Consolas" w:hAnsi="Consolas"/>
          <w:sz w:val="28"/>
          <w:szCs w:val="28"/>
        </w:rPr>
        <w:t>:</w:t>
      </w:r>
    </w:p>
    <w:p w14:paraId="19562841" w14:textId="77777777" w:rsidR="00D937A7" w:rsidRPr="008540EB" w:rsidRDefault="00D937A7" w:rsidP="00840137">
      <w:pPr>
        <w:pStyle w:val="Nvel1-SemNumPreto"/>
      </w:pPr>
    </w:p>
    <w:p w14:paraId="1952FBB7" w14:textId="77777777" w:rsidR="00D937A7" w:rsidRPr="008540EB" w:rsidRDefault="00D937A7" w:rsidP="00840137">
      <w:pPr>
        <w:pStyle w:val="Nvel1-SemNumPreto"/>
      </w:pPr>
      <w:r w:rsidRPr="008540EB">
        <w:t>FORMA DE SELEÇÃO E CRITÉRIO DE JULGAMENTO DA PROPOSTA</w:t>
      </w:r>
    </w:p>
    <w:p w14:paraId="1F8F5481" w14:textId="77777777" w:rsidR="00D937A7" w:rsidRPr="008540EB" w:rsidRDefault="00D937A7" w:rsidP="00840137">
      <w:pPr>
        <w:pStyle w:val="Nvel1-SemNumPreto"/>
      </w:pPr>
    </w:p>
    <w:p w14:paraId="58A9951B" w14:textId="623913C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O fornecedor será selecionado por meio da realização de procedimento de LICITAÇÃO, na modalidade PREGÃO, sob a forma ELETRÔNICA, com adoção do critério de julgamento pelo MENOR PREÇO.</w:t>
      </w:r>
    </w:p>
    <w:p w14:paraId="42B7BD5D"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6DA75D63" w14:textId="5878DE15" w:rsidR="00D937A7" w:rsidRPr="008540EB" w:rsidRDefault="008E13CF" w:rsidP="00840137">
      <w:pPr>
        <w:pStyle w:val="Nvel1-SemNumPreto"/>
      </w:pPr>
      <w:r w:rsidRPr="008540EB">
        <w:t>REGIME</w:t>
      </w:r>
      <w:r w:rsidR="00D937A7" w:rsidRPr="008540EB">
        <w:t xml:space="preserve"> DE </w:t>
      </w:r>
      <w:r w:rsidRPr="008540EB">
        <w:t>EXECUÇÃO</w:t>
      </w:r>
    </w:p>
    <w:p w14:paraId="48B6992C" w14:textId="77777777" w:rsidR="00D937A7" w:rsidRPr="008540EB" w:rsidRDefault="00D937A7" w:rsidP="00840137">
      <w:pPr>
        <w:pStyle w:val="Nvel1-SemNumPreto"/>
      </w:pPr>
    </w:p>
    <w:p w14:paraId="201F10B7" w14:textId="1C6249EB" w:rsidR="00D937A7" w:rsidRPr="008540EB" w:rsidRDefault="00D937A7" w:rsidP="00D937A7">
      <w:pPr>
        <w:pStyle w:val="Nivel2"/>
        <w:numPr>
          <w:ilvl w:val="0"/>
          <w:numId w:val="0"/>
        </w:numPr>
        <w:spacing w:before="0" w:after="0" w:line="240" w:lineRule="auto"/>
        <w:rPr>
          <w:rFonts w:ascii="Consolas" w:hAnsi="Consolas"/>
          <w:color w:val="auto"/>
          <w:sz w:val="28"/>
          <w:szCs w:val="28"/>
          <w:shd w:val="clear" w:color="auto" w:fill="FFFFFF"/>
        </w:rPr>
      </w:pPr>
      <w:r w:rsidRPr="008540EB">
        <w:rPr>
          <w:rStyle w:val="findhit"/>
          <w:rFonts w:ascii="Consolas" w:hAnsi="Consolas"/>
          <w:color w:val="auto"/>
          <w:sz w:val="28"/>
          <w:szCs w:val="28"/>
          <w:shd w:val="clear" w:color="auto" w:fill="FFFFFF"/>
        </w:rPr>
        <w:t xml:space="preserve">8.2. </w:t>
      </w:r>
      <w:r w:rsidR="00501DAE" w:rsidRPr="008540EB">
        <w:rPr>
          <w:rFonts w:ascii="Consolas" w:hAnsi="Consolas"/>
          <w:color w:val="auto"/>
          <w:sz w:val="28"/>
          <w:szCs w:val="28"/>
        </w:rPr>
        <w:t>O</w:t>
      </w:r>
      <w:r w:rsidR="00FB2234" w:rsidRPr="008540EB">
        <w:rPr>
          <w:rFonts w:ascii="Consolas" w:hAnsi="Consolas"/>
          <w:color w:val="auto"/>
          <w:sz w:val="28"/>
          <w:szCs w:val="28"/>
        </w:rPr>
        <w:t xml:space="preserve"> regime de execução do contrato será de empreitada por preço</w:t>
      </w:r>
      <w:r w:rsidR="00487627" w:rsidRPr="008540EB">
        <w:rPr>
          <w:rFonts w:ascii="Consolas" w:hAnsi="Consolas"/>
          <w:color w:val="auto"/>
          <w:sz w:val="28"/>
          <w:szCs w:val="28"/>
        </w:rPr>
        <w:t xml:space="preserve"> global</w:t>
      </w:r>
      <w:r w:rsidRPr="008540EB">
        <w:rPr>
          <w:rFonts w:ascii="Consolas" w:hAnsi="Consolas"/>
          <w:color w:val="auto"/>
          <w:sz w:val="28"/>
          <w:szCs w:val="28"/>
          <w:shd w:val="clear" w:color="auto" w:fill="FFFFFF"/>
        </w:rPr>
        <w:t>.</w:t>
      </w:r>
    </w:p>
    <w:p w14:paraId="62D10D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8F6491D" w14:textId="77777777" w:rsidR="00D937A7" w:rsidRPr="008540EB" w:rsidRDefault="00D937A7" w:rsidP="00840137">
      <w:pPr>
        <w:pStyle w:val="Nvel1-SemNumPreto"/>
      </w:pPr>
      <w:r w:rsidRPr="008540EB">
        <w:t>EXIGÊNCIAS DE HABILITAÇÃO</w:t>
      </w:r>
    </w:p>
    <w:p w14:paraId="6B5F907C" w14:textId="77777777" w:rsidR="00D937A7" w:rsidRPr="008540EB" w:rsidRDefault="00D937A7" w:rsidP="00840137">
      <w:pPr>
        <w:pStyle w:val="Nvel1-SemNumPreto"/>
      </w:pPr>
    </w:p>
    <w:p w14:paraId="4C36D2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8.3.</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Para fins de habilitação, deverá o licitante comprovar os seguintes requisitos:</w:t>
      </w:r>
    </w:p>
    <w:p w14:paraId="6E3CBA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ABB171D" w14:textId="77777777" w:rsidR="00D937A7" w:rsidRPr="008540EB" w:rsidRDefault="00D937A7" w:rsidP="00840137">
      <w:pPr>
        <w:pStyle w:val="Nvel1-SemNumPreto"/>
      </w:pPr>
      <w:r w:rsidRPr="008540EB">
        <w:lastRenderedPageBreak/>
        <w:t>HABILITAÇÃO JURÍDICA</w:t>
      </w:r>
    </w:p>
    <w:p w14:paraId="66726D9A" w14:textId="77777777" w:rsidR="00D937A7" w:rsidRPr="008540EB" w:rsidRDefault="00D937A7" w:rsidP="00840137">
      <w:pPr>
        <w:pStyle w:val="Nvel1-SemNumPreto"/>
      </w:pPr>
    </w:p>
    <w:p w14:paraId="4EE3A46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8.4.</w:t>
      </w:r>
      <w:r w:rsidRPr="008540EB">
        <w:rPr>
          <w:rFonts w:ascii="Consolas" w:hAnsi="Consolas"/>
          <w:b/>
          <w:bCs/>
          <w:color w:val="auto"/>
          <w:sz w:val="28"/>
          <w:szCs w:val="28"/>
        </w:rPr>
        <w:t xml:space="preserve"> Empresário individual:</w:t>
      </w:r>
      <w:r w:rsidRPr="008540EB">
        <w:rPr>
          <w:rFonts w:ascii="Consolas" w:hAnsi="Consolas"/>
          <w:color w:val="auto"/>
          <w:sz w:val="28"/>
          <w:szCs w:val="28"/>
        </w:rPr>
        <w:t xml:space="preserve"> inscrição no Registro Público de Empresas Mercantis, a cargo da Junta Comercial da respectiva sede; </w:t>
      </w:r>
    </w:p>
    <w:p w14:paraId="0E260B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98288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8.5.</w:t>
      </w:r>
      <w:r w:rsidRPr="008540EB">
        <w:rPr>
          <w:rFonts w:ascii="Consolas" w:hAnsi="Consolas"/>
          <w:b/>
          <w:bCs/>
          <w:color w:val="auto"/>
          <w:sz w:val="28"/>
          <w:szCs w:val="28"/>
        </w:rPr>
        <w:t xml:space="preserve"> Microempreendedor Individual - MEI:</w:t>
      </w:r>
      <w:r w:rsidRPr="008540EB">
        <w:rPr>
          <w:rFonts w:ascii="Consolas" w:hAnsi="Consolas"/>
          <w:color w:val="auto"/>
          <w:sz w:val="28"/>
          <w:szCs w:val="28"/>
        </w:rPr>
        <w:t xml:space="preserve"> Certificado da Condição de Microempreendedor Individual - CCMEI, cuja aceitação ficará condicionada à verificação da autenticidade no sítio </w:t>
      </w:r>
      <w:hyperlink r:id="rId44" w:history="1">
        <w:r w:rsidRPr="008540EB">
          <w:rPr>
            <w:rStyle w:val="Hyperlink"/>
            <w:rFonts w:ascii="Consolas" w:hAnsi="Consolas"/>
            <w:color w:val="auto"/>
            <w:sz w:val="28"/>
            <w:szCs w:val="28"/>
            <w:u w:val="none"/>
          </w:rPr>
          <w:t>https://www.gov.br/empresas-e-negocios/pt-br/empreendedor</w:t>
        </w:r>
      </w:hyperlink>
      <w:r w:rsidRPr="008540EB">
        <w:rPr>
          <w:rFonts w:ascii="Consolas" w:hAnsi="Consolas"/>
          <w:color w:val="auto"/>
          <w:sz w:val="28"/>
          <w:szCs w:val="28"/>
        </w:rPr>
        <w:t xml:space="preserve">; </w:t>
      </w:r>
    </w:p>
    <w:p w14:paraId="3C56A59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1C868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Pr="008540EB">
        <w:rPr>
          <w:rFonts w:ascii="Consolas" w:hAnsi="Consolas"/>
          <w:b/>
          <w:bCs/>
          <w:color w:val="auto"/>
          <w:sz w:val="28"/>
          <w:szCs w:val="28"/>
        </w:rPr>
        <w:t>Sociedade empresária, sociedade limitada unipessoal – SLU ou sociedade identificada como empresa individual de responsabilidade limitada - EIRELI:</w:t>
      </w:r>
      <w:r w:rsidRPr="008540EB">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862952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8FFFEE2" w14:textId="476BE09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8.7.</w:t>
      </w:r>
      <w:r w:rsidRPr="008540EB">
        <w:rPr>
          <w:rFonts w:ascii="Consolas" w:hAnsi="Consolas"/>
          <w:b/>
          <w:bCs/>
          <w:color w:val="auto"/>
          <w:sz w:val="28"/>
          <w:szCs w:val="28"/>
        </w:rPr>
        <w:t xml:space="preserve"> Sociedade empresária estrangeira:</w:t>
      </w:r>
      <w:r w:rsidRPr="008540EB">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history="1">
        <w:r w:rsidRPr="008540EB">
          <w:rPr>
            <w:rStyle w:val="Hyperlink"/>
            <w:rFonts w:ascii="Consolas" w:hAnsi="Consolas"/>
            <w:color w:val="auto"/>
            <w:sz w:val="28"/>
            <w:szCs w:val="28"/>
            <w:u w:val="none"/>
          </w:rPr>
          <w:t>Normativa DREI/ME nº 77, de 18 de março de 2020</w:t>
        </w:r>
      </w:hyperlink>
      <w:r w:rsidRPr="008540EB">
        <w:rPr>
          <w:rFonts w:ascii="Consolas" w:hAnsi="Consolas"/>
          <w:color w:val="auto"/>
          <w:sz w:val="28"/>
          <w:szCs w:val="28"/>
        </w:rPr>
        <w:t>.</w:t>
      </w:r>
    </w:p>
    <w:p w14:paraId="6FE21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13B2F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8.8.</w:t>
      </w:r>
      <w:r w:rsidRPr="008540EB">
        <w:rPr>
          <w:rFonts w:ascii="Consolas" w:hAnsi="Consolas"/>
          <w:b/>
          <w:bCs/>
          <w:color w:val="auto"/>
          <w:sz w:val="28"/>
          <w:szCs w:val="28"/>
        </w:rPr>
        <w:t xml:space="preserve"> Sociedade simples: </w:t>
      </w:r>
      <w:r w:rsidRPr="008540EB">
        <w:rPr>
          <w:rFonts w:ascii="Consolas" w:hAnsi="Consolas"/>
          <w:color w:val="auto"/>
          <w:sz w:val="28"/>
          <w:szCs w:val="28"/>
        </w:rPr>
        <w:t>inscrição do ato constitutivo no Registro Civil de Pessoas Jurídicas do local de sua sede, acompanhada de documento comprobatório de seus administradores;</w:t>
      </w:r>
    </w:p>
    <w:p w14:paraId="1F485A5F" w14:textId="77777777" w:rsidR="00517C55" w:rsidRPr="008540EB" w:rsidRDefault="00517C55" w:rsidP="00D937A7">
      <w:pPr>
        <w:pStyle w:val="Nivel2"/>
        <w:numPr>
          <w:ilvl w:val="0"/>
          <w:numId w:val="0"/>
        </w:numPr>
        <w:spacing w:before="0" w:after="0" w:line="240" w:lineRule="auto"/>
        <w:rPr>
          <w:rFonts w:ascii="Consolas" w:hAnsi="Consolas"/>
          <w:color w:val="auto"/>
          <w:sz w:val="28"/>
          <w:szCs w:val="28"/>
        </w:rPr>
      </w:pPr>
    </w:p>
    <w:p w14:paraId="637E73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8.9.</w:t>
      </w:r>
      <w:r w:rsidRPr="008540EB">
        <w:rPr>
          <w:rFonts w:ascii="Consolas" w:hAnsi="Consolas"/>
          <w:b/>
          <w:bCs/>
          <w:color w:val="auto"/>
          <w:sz w:val="28"/>
          <w:szCs w:val="28"/>
        </w:rPr>
        <w:t xml:space="preserve"> Filial, sucursal ou agência de sociedade simples ou empresária:</w:t>
      </w:r>
      <w:r w:rsidRPr="008540EB">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7" w:name="_Int_ySfCXwr4"/>
      <w:r w:rsidRPr="008540EB">
        <w:rPr>
          <w:rFonts w:ascii="Consolas" w:hAnsi="Consolas"/>
          <w:color w:val="auto"/>
          <w:sz w:val="28"/>
          <w:szCs w:val="28"/>
        </w:rPr>
        <w:t>Mercantis onde</w:t>
      </w:r>
      <w:bookmarkEnd w:id="47"/>
      <w:r w:rsidRPr="008540EB">
        <w:rPr>
          <w:rFonts w:ascii="Consolas" w:hAnsi="Consolas"/>
          <w:color w:val="auto"/>
          <w:sz w:val="28"/>
          <w:szCs w:val="28"/>
        </w:rPr>
        <w:t xml:space="preserve"> opera, com averbação no Registro onde tem sede a matriz.</w:t>
      </w:r>
    </w:p>
    <w:p w14:paraId="051FB58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C82EE94"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bCs/>
          <w:color w:val="auto"/>
          <w:sz w:val="28"/>
          <w:szCs w:val="28"/>
        </w:rPr>
        <w:t>8.10.</w:t>
      </w:r>
      <w:r w:rsidRPr="008540EB">
        <w:rPr>
          <w:rFonts w:ascii="Consolas" w:hAnsi="Consolas"/>
          <w:b/>
          <w:bCs/>
          <w:color w:val="auto"/>
          <w:sz w:val="28"/>
          <w:szCs w:val="28"/>
        </w:rPr>
        <w:t xml:space="preserve"> Sociedade cooperativa:</w:t>
      </w:r>
      <w:r w:rsidRPr="008540EB">
        <w:rPr>
          <w:rFonts w:ascii="Consolas" w:hAnsi="Consolas"/>
          <w:color w:val="auto"/>
          <w:sz w:val="28"/>
          <w:szCs w:val="28"/>
        </w:rPr>
        <w:t xml:space="preserve"> ata de fundação e estatuto social, com a ata da assembleia que o aprovou, devidamente arquivado na </w:t>
      </w:r>
      <w:r w:rsidRPr="008540EB">
        <w:rPr>
          <w:rFonts w:ascii="Consolas" w:hAnsi="Consolas"/>
          <w:color w:val="auto"/>
          <w:sz w:val="28"/>
          <w:szCs w:val="28"/>
        </w:rPr>
        <w:lastRenderedPageBreak/>
        <w:t xml:space="preserve">Junta Comercial ou inscrito no Registro Civil das Pessoas Jurídicas da respectiva sede, além do registro de que trata o art. 107 da </w:t>
      </w:r>
      <w:hyperlink r:id="rId46" w:history="1">
        <w:r w:rsidRPr="008540EB">
          <w:rPr>
            <w:rStyle w:val="Hyperlink"/>
            <w:rFonts w:ascii="Consolas" w:hAnsi="Consolas"/>
            <w:color w:val="auto"/>
            <w:sz w:val="28"/>
            <w:szCs w:val="28"/>
            <w:u w:val="none"/>
          </w:rPr>
          <w:t>Lei nº 5.764, de 16 de dezembro 1971</w:t>
        </w:r>
      </w:hyperlink>
      <w:r w:rsidRPr="008540EB">
        <w:rPr>
          <w:rStyle w:val="Hyperlink"/>
          <w:rFonts w:ascii="Consolas" w:hAnsi="Consolas"/>
          <w:color w:val="auto"/>
          <w:sz w:val="28"/>
          <w:szCs w:val="28"/>
          <w:u w:val="none"/>
        </w:rPr>
        <w:t>.</w:t>
      </w:r>
    </w:p>
    <w:p w14:paraId="36078001"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8C670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8.11. </w:t>
      </w:r>
      <w:r w:rsidRPr="008540EB">
        <w:rPr>
          <w:rFonts w:ascii="Consolas" w:hAnsi="Consolas"/>
          <w:b/>
          <w:color w:val="auto"/>
          <w:sz w:val="28"/>
          <w:szCs w:val="28"/>
        </w:rPr>
        <w:t>OS DOCUMENTOS APRESENTADOS DEVERÃO ESTAR ACOMPANHADOS DE TODAS AS ALTERAÇÕES OU DA CONSOLIDAÇÃO RESPECTIVA.</w:t>
      </w:r>
    </w:p>
    <w:p w14:paraId="539A24B0" w14:textId="77777777" w:rsidR="00BB3A44" w:rsidRPr="008540EB" w:rsidRDefault="00BB3A44" w:rsidP="00840137">
      <w:pPr>
        <w:pStyle w:val="Nvel1-SemNumPreto"/>
      </w:pPr>
    </w:p>
    <w:p w14:paraId="72BECE1D" w14:textId="78D9B8F9" w:rsidR="00D937A7" w:rsidRPr="008540EB" w:rsidRDefault="00D937A7" w:rsidP="00840137">
      <w:pPr>
        <w:pStyle w:val="Nvel1-SemNumPreto"/>
      </w:pPr>
      <w:r w:rsidRPr="008540EB">
        <w:t>HABILITAÇÃO FISCAL, SOCIAL E TRABALHISTA</w:t>
      </w:r>
    </w:p>
    <w:p w14:paraId="1CF6230D" w14:textId="77777777" w:rsidR="00D937A7" w:rsidRPr="008540EB" w:rsidRDefault="00D937A7" w:rsidP="00840137">
      <w:pPr>
        <w:pStyle w:val="Nvel1-SemNumPreto"/>
      </w:pPr>
    </w:p>
    <w:p w14:paraId="29AB6E9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8.12. Prova de inscrição no Cadastro Nacional de Pessoas Jurídicas;</w:t>
      </w:r>
    </w:p>
    <w:p w14:paraId="30BE213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0C578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8794A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15E17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8.14. Prova de regularidade com o Fundo de Garantia do Tempo de Serviço (FGTS);</w:t>
      </w:r>
    </w:p>
    <w:p w14:paraId="31C95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7645BF" w14:textId="0334440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46FD3" w14:textId="77777777" w:rsidR="00BC0CBF" w:rsidRPr="008540EB" w:rsidRDefault="00BC0CBF" w:rsidP="00D937A7">
      <w:pPr>
        <w:pStyle w:val="Nivel2"/>
        <w:numPr>
          <w:ilvl w:val="0"/>
          <w:numId w:val="0"/>
        </w:numPr>
        <w:spacing w:before="0" w:after="0" w:line="240" w:lineRule="auto"/>
        <w:rPr>
          <w:rFonts w:ascii="Consolas" w:hAnsi="Consolas"/>
          <w:color w:val="auto"/>
          <w:sz w:val="28"/>
          <w:szCs w:val="28"/>
        </w:rPr>
      </w:pPr>
    </w:p>
    <w:p w14:paraId="6B9E6361" w14:textId="2BA3A2C0"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8.16. Prova de inscrição no cadastro de contribuintes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relativo ao domicílio ou sede do fornecedor, pertinente ao seu ramo de atividade e compatível com o objeto contratual; </w:t>
      </w:r>
    </w:p>
    <w:p w14:paraId="277A45C6" w14:textId="77777777" w:rsidR="00FE1325" w:rsidRPr="008540EB" w:rsidRDefault="00FE1325" w:rsidP="00D937A7">
      <w:pPr>
        <w:pStyle w:val="Nivel2"/>
        <w:numPr>
          <w:ilvl w:val="0"/>
          <w:numId w:val="0"/>
        </w:numPr>
        <w:spacing w:before="0" w:after="0" w:line="240" w:lineRule="auto"/>
        <w:rPr>
          <w:rFonts w:ascii="Consolas" w:hAnsi="Consolas"/>
          <w:color w:val="auto"/>
          <w:sz w:val="28"/>
          <w:szCs w:val="28"/>
        </w:rPr>
      </w:pPr>
    </w:p>
    <w:p w14:paraId="6F37770C" w14:textId="77F584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8.17. Prova de regularidade com a Fazenda </w:t>
      </w:r>
      <w:r w:rsidR="00AB0087" w:rsidRPr="008540EB">
        <w:rPr>
          <w:rFonts w:ascii="Consolas" w:hAnsi="Consolas"/>
          <w:color w:val="auto"/>
          <w:sz w:val="28"/>
          <w:szCs w:val="28"/>
        </w:rPr>
        <w:t>Municipal</w:t>
      </w:r>
      <w:r w:rsidRPr="008540EB">
        <w:rPr>
          <w:rFonts w:ascii="Consolas" w:hAnsi="Consolas"/>
          <w:color w:val="auto"/>
          <w:sz w:val="28"/>
          <w:szCs w:val="28"/>
        </w:rPr>
        <w:t xml:space="preserve"> do domicílio ou sede do fornecedor, relativa à atividade em cujo exercício contrata ou concorre;</w:t>
      </w:r>
    </w:p>
    <w:p w14:paraId="3DDF003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183DBC" w14:textId="7B06FE4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8.18. Caso o fornecedor seja considerado isento dos tributos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relacionados ao objeto contratual, deverá comprovar tal condição mediante a apresentação de declaração da Fazenda respectiva do seu domicílio ou sede, ou outra equivalente, na forma da lei.</w:t>
      </w:r>
    </w:p>
    <w:p w14:paraId="5005238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030976E" w14:textId="69F1378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8.19. O fornecedor enquadrado como microempreendedor individual que pretenda auferir os benefícios do tratamento diferenciado previstos na Lei Complementar n</w:t>
      </w:r>
      <w:r w:rsidR="00487627" w:rsidRPr="008540EB">
        <w:rPr>
          <w:rFonts w:ascii="Consolas" w:hAnsi="Consolas"/>
          <w:color w:val="auto"/>
          <w:sz w:val="28"/>
          <w:szCs w:val="28"/>
        </w:rPr>
        <w:t>º</w:t>
      </w:r>
      <w:r w:rsidRPr="008540EB">
        <w:rPr>
          <w:rFonts w:ascii="Consolas" w:hAnsi="Consolas"/>
          <w:color w:val="auto"/>
          <w:sz w:val="28"/>
          <w:szCs w:val="28"/>
        </w:rPr>
        <w:t xml:space="preserve"> 123, de 2006, estará dispensado da prova de inscrição nos cadastros de contribuintes estadual e municipal.</w:t>
      </w:r>
    </w:p>
    <w:p w14:paraId="6234694C"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132E494E" w14:textId="25A03172" w:rsidR="00D937A7" w:rsidRPr="008540EB" w:rsidRDefault="00D937A7" w:rsidP="00840137">
      <w:pPr>
        <w:pStyle w:val="Nvel1-SemNumPreto"/>
      </w:pPr>
      <w:r w:rsidRPr="008540EB">
        <w:t>QUALIFICAÇÃO ECONÔMICO-FINANCEIRA</w:t>
      </w:r>
    </w:p>
    <w:p w14:paraId="71BEF001" w14:textId="77777777" w:rsidR="00D937A7" w:rsidRPr="00125405" w:rsidRDefault="00D937A7" w:rsidP="00840137">
      <w:pPr>
        <w:pStyle w:val="Nvel1-SemNumPreto"/>
      </w:pPr>
    </w:p>
    <w:p w14:paraId="63851254" w14:textId="77777777" w:rsidR="00125405" w:rsidRPr="00125405" w:rsidRDefault="00125405" w:rsidP="00125405">
      <w:pPr>
        <w:pStyle w:val="Nivel2"/>
        <w:numPr>
          <w:ilvl w:val="0"/>
          <w:numId w:val="0"/>
        </w:numPr>
        <w:spacing w:before="0" w:after="0" w:line="240" w:lineRule="auto"/>
        <w:rPr>
          <w:rFonts w:ascii="Consolas" w:hAnsi="Consolas"/>
          <w:color w:val="auto"/>
          <w:sz w:val="28"/>
          <w:szCs w:val="28"/>
        </w:rPr>
      </w:pPr>
      <w:r w:rsidRPr="00125405">
        <w:rPr>
          <w:rFonts w:ascii="Consolas" w:hAnsi="Consolas"/>
          <w:color w:val="auto"/>
          <w:sz w:val="28"/>
          <w:szCs w:val="28"/>
        </w:rPr>
        <w:t>8.20. Certidão negativa de falência expedida pelo distribuidor da sede do fornecedor.</w:t>
      </w:r>
    </w:p>
    <w:p w14:paraId="72EF57CF" w14:textId="77777777" w:rsidR="00125405" w:rsidRPr="00125405" w:rsidRDefault="00125405" w:rsidP="00125405">
      <w:pPr>
        <w:pStyle w:val="Nvel02"/>
      </w:pPr>
    </w:p>
    <w:p w14:paraId="5288AB9F" w14:textId="77777777" w:rsidR="00125405" w:rsidRPr="00125405" w:rsidRDefault="00125405" w:rsidP="00125405">
      <w:pPr>
        <w:pStyle w:val="Nvel02"/>
        <w:rPr>
          <w:iCs/>
        </w:rPr>
      </w:pPr>
      <w:bookmarkStart w:id="48" w:name="_Hlk190941228"/>
      <w:bookmarkStart w:id="49" w:name="_Hlk169694941"/>
      <w:bookmarkStart w:id="50" w:name="_Hlk170895502"/>
      <w:r w:rsidRPr="00125405">
        <w:t>8.21. Balanço patrimonial, demonstração de resultado de exercício e demais demonstrações contábeis dos dois últimos exercícios sociais, já exigíveis e apresentados na forma da lei, comprovando, índices de Liquidez Geral (LG), Liquidez Corrente (LC), e Solvência Geral (SG) superiores a 1 (um), obtidos por meio da aplicação das seguintes fórmulas:</w:t>
      </w:r>
    </w:p>
    <w:p w14:paraId="602CDC2F" w14:textId="77777777" w:rsidR="00125405" w:rsidRPr="00125405" w:rsidRDefault="00125405" w:rsidP="00125405">
      <w:pPr>
        <w:pStyle w:val="Nvel02"/>
      </w:pPr>
    </w:p>
    <w:tbl>
      <w:tblPr>
        <w:tblStyle w:val="Tabelacomgrad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3FD4B4C9" w14:textId="77777777" w:rsidTr="00565340">
        <w:tc>
          <w:tcPr>
            <w:tcW w:w="2235" w:type="dxa"/>
            <w:vMerge w:val="restart"/>
            <w:vAlign w:val="center"/>
            <w:hideMark/>
          </w:tcPr>
          <w:p w14:paraId="3407E6B8" w14:textId="77777777" w:rsidR="00125405" w:rsidRPr="00125405" w:rsidRDefault="00125405" w:rsidP="00565340">
            <w:pPr>
              <w:pStyle w:val="Nvel02"/>
              <w:rPr>
                <w:lang w:eastAsia="en-US"/>
              </w:rPr>
            </w:pPr>
            <w:r w:rsidRPr="00125405">
              <w:rPr>
                <w:lang w:eastAsia="en-US"/>
              </w:rPr>
              <w:t>LG =</w:t>
            </w:r>
          </w:p>
        </w:tc>
        <w:tc>
          <w:tcPr>
            <w:tcW w:w="5703" w:type="dxa"/>
            <w:tcBorders>
              <w:top w:val="nil"/>
              <w:left w:val="nil"/>
              <w:bottom w:val="single" w:sz="4" w:space="0" w:color="auto"/>
              <w:right w:val="nil"/>
            </w:tcBorders>
            <w:vAlign w:val="bottom"/>
            <w:hideMark/>
          </w:tcPr>
          <w:p w14:paraId="2E2AED0C" w14:textId="77777777" w:rsidR="00125405" w:rsidRPr="00125405" w:rsidRDefault="00125405" w:rsidP="00565340">
            <w:pPr>
              <w:pStyle w:val="Nvel02"/>
              <w:rPr>
                <w:lang w:eastAsia="en-US"/>
              </w:rPr>
            </w:pPr>
            <w:r w:rsidRPr="00125405">
              <w:rPr>
                <w:lang w:eastAsia="en-US"/>
              </w:rPr>
              <w:t>Ativo Circulante + Realizável a Longo Prazo</w:t>
            </w:r>
          </w:p>
        </w:tc>
      </w:tr>
      <w:tr w:rsidR="00125405" w:rsidRPr="00125405" w14:paraId="7B4E4369" w14:textId="77777777" w:rsidTr="00565340">
        <w:tc>
          <w:tcPr>
            <w:tcW w:w="0" w:type="auto"/>
            <w:vMerge/>
            <w:vAlign w:val="center"/>
            <w:hideMark/>
          </w:tcPr>
          <w:p w14:paraId="5E284B2D"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4AD8D41D" w14:textId="77777777" w:rsidR="00125405" w:rsidRPr="00125405" w:rsidRDefault="00125405" w:rsidP="00565340">
            <w:pPr>
              <w:pStyle w:val="Nvel02"/>
              <w:rPr>
                <w:lang w:eastAsia="en-US"/>
              </w:rPr>
            </w:pPr>
            <w:r w:rsidRPr="00125405">
              <w:rPr>
                <w:lang w:eastAsia="en-US"/>
              </w:rPr>
              <w:t>Passivo Circulante + Passivo Não Circulante</w:t>
            </w:r>
          </w:p>
        </w:tc>
      </w:tr>
    </w:tbl>
    <w:p w14:paraId="047CFC0C" w14:textId="77777777" w:rsidR="00125405" w:rsidRPr="00125405" w:rsidRDefault="00125405" w:rsidP="00125405">
      <w:pPr>
        <w:pStyle w:val="Nvel02"/>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4061B547" w14:textId="77777777" w:rsidTr="00565340">
        <w:trPr>
          <w:cantSplit/>
        </w:trPr>
        <w:tc>
          <w:tcPr>
            <w:tcW w:w="2235" w:type="dxa"/>
            <w:vMerge w:val="restart"/>
            <w:vAlign w:val="center"/>
            <w:hideMark/>
          </w:tcPr>
          <w:p w14:paraId="49DE1739" w14:textId="77777777" w:rsidR="00125405" w:rsidRPr="00125405" w:rsidRDefault="00125405" w:rsidP="00565340">
            <w:pPr>
              <w:pStyle w:val="Nvel02"/>
              <w:rPr>
                <w:lang w:eastAsia="en-US"/>
              </w:rPr>
            </w:pPr>
            <w:r w:rsidRPr="00125405">
              <w:rPr>
                <w:lang w:eastAsia="en-US"/>
              </w:rPr>
              <w:t>SG =</w:t>
            </w:r>
          </w:p>
        </w:tc>
        <w:tc>
          <w:tcPr>
            <w:tcW w:w="5703" w:type="dxa"/>
            <w:tcBorders>
              <w:top w:val="nil"/>
              <w:left w:val="nil"/>
              <w:bottom w:val="single" w:sz="4" w:space="0" w:color="auto"/>
              <w:right w:val="nil"/>
            </w:tcBorders>
            <w:vAlign w:val="bottom"/>
            <w:hideMark/>
          </w:tcPr>
          <w:p w14:paraId="682DCEC1" w14:textId="77777777" w:rsidR="00125405" w:rsidRPr="00125405" w:rsidRDefault="00125405" w:rsidP="00565340">
            <w:pPr>
              <w:pStyle w:val="Nvel02"/>
              <w:rPr>
                <w:lang w:eastAsia="en-US"/>
              </w:rPr>
            </w:pPr>
            <w:r w:rsidRPr="00125405">
              <w:rPr>
                <w:lang w:eastAsia="en-US"/>
              </w:rPr>
              <w:t>Ativo Total</w:t>
            </w:r>
          </w:p>
        </w:tc>
      </w:tr>
      <w:tr w:rsidR="00125405" w:rsidRPr="00125405" w14:paraId="2EC9CBFA" w14:textId="77777777" w:rsidTr="00565340">
        <w:trPr>
          <w:cantSplit/>
        </w:trPr>
        <w:tc>
          <w:tcPr>
            <w:tcW w:w="0" w:type="auto"/>
            <w:vMerge/>
            <w:vAlign w:val="center"/>
            <w:hideMark/>
          </w:tcPr>
          <w:p w14:paraId="7F744599"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2A9EF27F" w14:textId="77777777" w:rsidR="00125405" w:rsidRPr="00125405" w:rsidRDefault="00125405" w:rsidP="00565340">
            <w:pPr>
              <w:pStyle w:val="Nvel02"/>
              <w:rPr>
                <w:lang w:eastAsia="en-US"/>
              </w:rPr>
            </w:pPr>
            <w:r w:rsidRPr="00125405">
              <w:rPr>
                <w:lang w:eastAsia="en-US"/>
              </w:rPr>
              <w:t>Passivo Circulante + Passivo Não Circulante</w:t>
            </w:r>
          </w:p>
        </w:tc>
      </w:tr>
    </w:tbl>
    <w:p w14:paraId="0EA3077F" w14:textId="77777777" w:rsidR="00125405" w:rsidRPr="00125405" w:rsidRDefault="00125405" w:rsidP="00125405">
      <w:pPr>
        <w:pStyle w:val="Nvel02"/>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70656BCC" w14:textId="77777777" w:rsidTr="00565340">
        <w:tc>
          <w:tcPr>
            <w:tcW w:w="2235" w:type="dxa"/>
            <w:vMerge w:val="restart"/>
            <w:vAlign w:val="center"/>
            <w:hideMark/>
          </w:tcPr>
          <w:p w14:paraId="1F63462A" w14:textId="77777777" w:rsidR="00125405" w:rsidRPr="00125405" w:rsidRDefault="00125405" w:rsidP="00565340">
            <w:pPr>
              <w:pStyle w:val="Nvel02"/>
              <w:rPr>
                <w:lang w:eastAsia="en-US"/>
              </w:rPr>
            </w:pPr>
            <w:r w:rsidRPr="00125405">
              <w:rPr>
                <w:lang w:eastAsia="en-US"/>
              </w:rPr>
              <w:t>LC =</w:t>
            </w:r>
          </w:p>
        </w:tc>
        <w:tc>
          <w:tcPr>
            <w:tcW w:w="5703" w:type="dxa"/>
            <w:tcBorders>
              <w:top w:val="nil"/>
              <w:left w:val="nil"/>
              <w:bottom w:val="single" w:sz="4" w:space="0" w:color="auto"/>
              <w:right w:val="nil"/>
            </w:tcBorders>
            <w:vAlign w:val="bottom"/>
            <w:hideMark/>
          </w:tcPr>
          <w:p w14:paraId="3E87877C" w14:textId="77777777" w:rsidR="00125405" w:rsidRPr="00125405" w:rsidRDefault="00125405" w:rsidP="00565340">
            <w:pPr>
              <w:pStyle w:val="Nvel02"/>
              <w:rPr>
                <w:lang w:eastAsia="en-US"/>
              </w:rPr>
            </w:pPr>
            <w:r w:rsidRPr="00125405">
              <w:rPr>
                <w:lang w:eastAsia="en-US"/>
              </w:rPr>
              <w:t>Ativo Circulante</w:t>
            </w:r>
          </w:p>
        </w:tc>
      </w:tr>
      <w:tr w:rsidR="00125405" w:rsidRPr="00125405" w14:paraId="7D75CEBA" w14:textId="77777777" w:rsidTr="00565340">
        <w:tc>
          <w:tcPr>
            <w:tcW w:w="0" w:type="auto"/>
            <w:vMerge/>
            <w:vAlign w:val="center"/>
            <w:hideMark/>
          </w:tcPr>
          <w:p w14:paraId="7DE56372"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642513CF" w14:textId="77777777" w:rsidR="00125405" w:rsidRPr="00125405" w:rsidRDefault="00125405" w:rsidP="00565340">
            <w:pPr>
              <w:pStyle w:val="Nvel02"/>
              <w:rPr>
                <w:lang w:eastAsia="en-US"/>
              </w:rPr>
            </w:pPr>
            <w:r w:rsidRPr="00125405">
              <w:rPr>
                <w:lang w:eastAsia="en-US"/>
              </w:rPr>
              <w:t>Passivo Circulante</w:t>
            </w:r>
          </w:p>
        </w:tc>
      </w:tr>
    </w:tbl>
    <w:p w14:paraId="2B88B04E" w14:textId="77777777" w:rsidR="00125405" w:rsidRPr="00125405" w:rsidRDefault="00125405" w:rsidP="00125405">
      <w:pPr>
        <w:pStyle w:val="Nvel2-Opcional"/>
        <w:rPr>
          <w:i w:val="0"/>
          <w:iCs/>
          <w:color w:val="auto"/>
        </w:rPr>
      </w:pPr>
      <w:bookmarkStart w:id="51" w:name="_Hlk190941246"/>
      <w:bookmarkEnd w:id="48"/>
      <w:bookmarkEnd w:id="49"/>
    </w:p>
    <w:p w14:paraId="35E06831" w14:textId="77777777" w:rsidR="00125405" w:rsidRPr="00125405" w:rsidRDefault="00125405" w:rsidP="00125405">
      <w:pPr>
        <w:pStyle w:val="Nvel2-Opcional"/>
        <w:rPr>
          <w:i w:val="0"/>
          <w:iCs/>
          <w:color w:val="auto"/>
        </w:rPr>
      </w:pPr>
      <w:r w:rsidRPr="00125405">
        <w:rPr>
          <w:i w:val="0"/>
          <w:color w:val="auto"/>
        </w:rPr>
        <w:t>8.22. Os indicadores fixados acima deverão ser atingidos em cada um dos dois últimos exercícios sociais, sob pena de inabilitaçã</w:t>
      </w:r>
      <w:bookmarkEnd w:id="51"/>
      <w:r w:rsidRPr="00125405">
        <w:rPr>
          <w:i w:val="0"/>
          <w:color w:val="auto"/>
        </w:rPr>
        <w:t>o.</w:t>
      </w:r>
    </w:p>
    <w:p w14:paraId="03D76D73" w14:textId="77777777" w:rsidR="00125405" w:rsidRPr="00125405" w:rsidRDefault="00125405" w:rsidP="00125405">
      <w:pPr>
        <w:pStyle w:val="Nvel2-Opcional"/>
        <w:rPr>
          <w:i w:val="0"/>
          <w:iCs/>
          <w:color w:val="auto"/>
        </w:rPr>
      </w:pPr>
      <w:r w:rsidRPr="00125405">
        <w:rPr>
          <w:i w:val="0"/>
          <w:color w:val="auto"/>
        </w:rPr>
        <w:lastRenderedPageBreak/>
        <w:t>8.23. Os documentos referidos acima limitar-se-ão ao último exercício no caso de a pessoa jurídica ter sido constituída há menos de 2 (dois) anos;</w:t>
      </w:r>
    </w:p>
    <w:p w14:paraId="7A8E95E3" w14:textId="77777777" w:rsidR="00125405" w:rsidRPr="00125405" w:rsidRDefault="00125405" w:rsidP="00125405">
      <w:pPr>
        <w:pStyle w:val="Nvel02"/>
        <w:rPr>
          <w:iCs/>
        </w:rPr>
      </w:pPr>
    </w:p>
    <w:p w14:paraId="4B191FBF" w14:textId="77777777" w:rsidR="00125405" w:rsidRPr="00125405" w:rsidRDefault="00125405" w:rsidP="00125405">
      <w:pPr>
        <w:pStyle w:val="Nvel02"/>
        <w:rPr>
          <w:iCs/>
        </w:rPr>
      </w:pPr>
      <w:r w:rsidRPr="00125405">
        <w:t xml:space="preserve">8.24. Os documentos referidos acima deverão ser exigidos com base no limite definido pela Receita Federal do Brasil para transmissão da Escrituração Contábil Digital - ECD ao </w:t>
      </w:r>
      <w:proofErr w:type="spellStart"/>
      <w:r w:rsidRPr="00125405">
        <w:t>Sped</w:t>
      </w:r>
      <w:proofErr w:type="spellEnd"/>
      <w:r w:rsidRPr="00125405">
        <w:t>.</w:t>
      </w:r>
    </w:p>
    <w:bookmarkEnd w:id="50"/>
    <w:p w14:paraId="1DE3CD03" w14:textId="77777777" w:rsidR="00125405" w:rsidRPr="00125405" w:rsidRDefault="00125405" w:rsidP="00125405">
      <w:pPr>
        <w:pStyle w:val="Nvel02"/>
        <w:rPr>
          <w:iCs/>
        </w:rPr>
      </w:pPr>
    </w:p>
    <w:p w14:paraId="473CB1C6" w14:textId="77777777" w:rsidR="00125405" w:rsidRPr="00125405" w:rsidRDefault="00125405" w:rsidP="00125405">
      <w:pPr>
        <w:pStyle w:val="Nvel02"/>
        <w:rPr>
          <w:iCs/>
        </w:rPr>
      </w:pPr>
      <w:r w:rsidRPr="00125405">
        <w:t>8.25. As empresas criadas no exercício financeiro da licitação/contratação deverão atender a todas as exigências da habilitação e poderão substituir os demonstrativos contábeis pelo balanço de abertura.</w:t>
      </w:r>
    </w:p>
    <w:p w14:paraId="7E7CCFEB" w14:textId="77777777" w:rsidR="00125405" w:rsidRPr="00125405" w:rsidRDefault="00125405" w:rsidP="00125405">
      <w:pPr>
        <w:pStyle w:val="Nvel2-Opcional"/>
        <w:rPr>
          <w:i w:val="0"/>
          <w:iCs/>
          <w:color w:val="auto"/>
        </w:rPr>
      </w:pPr>
    </w:p>
    <w:p w14:paraId="15416628" w14:textId="77777777" w:rsidR="00125405" w:rsidRPr="00125405" w:rsidRDefault="00125405" w:rsidP="00125405">
      <w:pPr>
        <w:pStyle w:val="Nvel2-Opcional"/>
        <w:rPr>
          <w:i w:val="0"/>
          <w:iCs/>
          <w:color w:val="auto"/>
        </w:rPr>
      </w:pPr>
      <w:r w:rsidRPr="00125405">
        <w:rPr>
          <w:i w:val="0"/>
          <w:color w:val="auto"/>
        </w:rPr>
        <w:t>8.26. O atendimento dos índices econômicos previstos neste item deverá ser atestado mediante declaração assinada por profissional habilitado da área contábil, apresentada pelo fornecedor.</w:t>
      </w:r>
    </w:p>
    <w:p w14:paraId="52399F93" w14:textId="77777777" w:rsidR="006014CC" w:rsidRPr="00125405" w:rsidRDefault="006014CC" w:rsidP="00D937A7">
      <w:pPr>
        <w:pStyle w:val="Nivel2"/>
        <w:numPr>
          <w:ilvl w:val="0"/>
          <w:numId w:val="0"/>
        </w:numPr>
        <w:spacing w:before="0" w:after="0" w:line="240" w:lineRule="auto"/>
        <w:rPr>
          <w:rFonts w:ascii="Consolas" w:hAnsi="Consolas"/>
          <w:color w:val="auto"/>
          <w:sz w:val="28"/>
          <w:szCs w:val="28"/>
        </w:rPr>
      </w:pPr>
    </w:p>
    <w:p w14:paraId="3B27AE71" w14:textId="77777777" w:rsidR="006900AD" w:rsidRPr="00CD6BD6" w:rsidRDefault="006900AD" w:rsidP="006900AD">
      <w:pPr>
        <w:rPr>
          <w:rFonts w:ascii="Consolas" w:hAnsi="Consolas" w:cs="Arial"/>
          <w:b/>
          <w:bCs/>
          <w:sz w:val="28"/>
          <w:szCs w:val="28"/>
        </w:rPr>
      </w:pPr>
      <w:r w:rsidRPr="00CD6BD6">
        <w:rPr>
          <w:rFonts w:ascii="Consolas" w:hAnsi="Consolas" w:cs="Arial"/>
          <w:b/>
          <w:bCs/>
          <w:sz w:val="28"/>
          <w:szCs w:val="28"/>
        </w:rPr>
        <w:t>QUALIFICAÇÃO TÉCNICA</w:t>
      </w:r>
    </w:p>
    <w:p w14:paraId="7C5C0541" w14:textId="77777777" w:rsidR="006900AD" w:rsidRPr="00CD6BD6" w:rsidRDefault="006900AD" w:rsidP="00CD6BD6">
      <w:pPr>
        <w:rPr>
          <w:rFonts w:ascii="Consolas" w:hAnsi="Consolas" w:cs="Arial"/>
          <w:sz w:val="28"/>
          <w:szCs w:val="28"/>
        </w:rPr>
      </w:pPr>
    </w:p>
    <w:p w14:paraId="0AF986FF" w14:textId="5CFBDD47"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Pr>
          <w:rFonts w:ascii="Consolas" w:hAnsi="Consolas" w:cstheme="majorHAnsi"/>
          <w:sz w:val="28"/>
          <w:szCs w:val="28"/>
        </w:rPr>
        <w:t>2</w:t>
      </w:r>
      <w:r w:rsidR="00125405">
        <w:rPr>
          <w:rFonts w:ascii="Consolas" w:hAnsi="Consolas" w:cstheme="majorHAnsi"/>
          <w:sz w:val="28"/>
          <w:szCs w:val="28"/>
        </w:rPr>
        <w:t>7</w:t>
      </w:r>
      <w:r>
        <w:rPr>
          <w:rFonts w:ascii="Consolas" w:hAnsi="Consolas" w:cstheme="majorHAnsi"/>
          <w:sz w:val="28"/>
          <w:szCs w:val="28"/>
        </w:rPr>
        <w:t>.</w:t>
      </w:r>
      <w:r w:rsidRPr="00CD6BD6">
        <w:rPr>
          <w:rFonts w:ascii="Consolas" w:hAnsi="Consolas" w:cstheme="majorHAnsi"/>
          <w:sz w:val="28"/>
          <w:szCs w:val="28"/>
        </w:rPr>
        <w:t xml:space="preserve"> Certidão de registro da pessoa jurídica no Conselho Regional de Engenharia e Agronomia – CREA, do respectivo Estado ou Região de sua sede, em nome da licitante, em sua plena validade, devidamente atualizada em todos os dados contratuais;</w:t>
      </w:r>
    </w:p>
    <w:p w14:paraId="21BC9E1C" w14:textId="77777777" w:rsidR="00CD6BD6" w:rsidRPr="00CD6BD6" w:rsidRDefault="00CD6BD6" w:rsidP="00CD6BD6">
      <w:pPr>
        <w:jc w:val="both"/>
        <w:rPr>
          <w:rFonts w:ascii="Consolas" w:hAnsi="Consolas" w:cstheme="majorHAnsi"/>
          <w:sz w:val="28"/>
          <w:szCs w:val="28"/>
        </w:rPr>
      </w:pPr>
    </w:p>
    <w:p w14:paraId="5C0A57DC" w14:textId="48610CCA"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.2</w:t>
      </w:r>
      <w:r w:rsidR="00125405">
        <w:rPr>
          <w:rFonts w:ascii="Consolas" w:hAnsi="Consolas" w:cstheme="majorHAnsi"/>
          <w:sz w:val="28"/>
          <w:szCs w:val="28"/>
        </w:rPr>
        <w:t>8</w:t>
      </w:r>
      <w:r>
        <w:rPr>
          <w:rFonts w:ascii="Consolas" w:hAnsi="Consolas" w:cstheme="majorHAnsi"/>
          <w:sz w:val="28"/>
          <w:szCs w:val="28"/>
        </w:rPr>
        <w:t>.</w:t>
      </w:r>
      <w:r w:rsidRPr="00CD6BD6">
        <w:rPr>
          <w:rFonts w:ascii="Consolas" w:hAnsi="Consolas" w:cstheme="majorHAnsi"/>
          <w:sz w:val="28"/>
          <w:szCs w:val="28"/>
        </w:rPr>
        <w:t xml:space="preserve"> Comprovação Técnico-Operacional, através de atestado(s) passado(s) por pessoa(s) jurídica(s) de direito público ou privado, em que conste como contratada o nome da licitante, comprovando que a mesma executou serviços com características semelhantes ao objeto da presente licitação, devidamente registrados na entidade profissional competente, com quantitativo mínimo igual a 50% (cinquenta por cento) das quantidades previstas para esta licitação, nos serviços considerados de maior relevância (conforme prevê a Súmula nº 24 do TCESP), ficando a cargo da empresa a comprovação do registro do atestado na entidade profissional competente</w:t>
      </w:r>
      <w:r>
        <w:rPr>
          <w:rFonts w:ascii="Consolas" w:hAnsi="Consolas" w:cstheme="majorHAnsi"/>
          <w:sz w:val="28"/>
          <w:szCs w:val="28"/>
        </w:rPr>
        <w:t>:</w:t>
      </w:r>
    </w:p>
    <w:p w14:paraId="13D97BE6" w14:textId="77777777" w:rsidR="00CD6BD6" w:rsidRDefault="00CD6BD6" w:rsidP="00CD6BD6">
      <w:pPr>
        <w:jc w:val="both"/>
        <w:rPr>
          <w:rFonts w:ascii="Consolas" w:hAnsi="Consolas" w:cstheme="majorHAnsi"/>
          <w:sz w:val="28"/>
          <w:szCs w:val="28"/>
        </w:rPr>
      </w:pPr>
    </w:p>
    <w:p w14:paraId="4C2C051D" w14:textId="77777777" w:rsidR="00125405" w:rsidRDefault="00125405" w:rsidP="00CD6BD6">
      <w:pPr>
        <w:jc w:val="both"/>
        <w:rPr>
          <w:rFonts w:ascii="Consolas" w:hAnsi="Consolas" w:cstheme="majorHAns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948"/>
        <w:gridCol w:w="2013"/>
        <w:gridCol w:w="1956"/>
      </w:tblGrid>
      <w:tr w:rsidR="00CD6BD6" w:rsidRPr="00CD6BD6" w14:paraId="36A70981" w14:textId="77777777" w:rsidTr="00286319">
        <w:trPr>
          <w:trHeight w:val="434"/>
          <w:jc w:val="center"/>
        </w:trPr>
        <w:tc>
          <w:tcPr>
            <w:tcW w:w="2405" w:type="dxa"/>
            <w:vAlign w:val="center"/>
          </w:tcPr>
          <w:p w14:paraId="695DE5F7"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lastRenderedPageBreak/>
              <w:t>CONSIDERAM-SE ITENS DE MAIOR RELEVÂNCIA/</w:t>
            </w:r>
          </w:p>
          <w:p w14:paraId="29D3C44D" w14:textId="759828B0"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MATERIALIDADE:</w:t>
            </w:r>
          </w:p>
        </w:tc>
        <w:tc>
          <w:tcPr>
            <w:tcW w:w="2948" w:type="dxa"/>
            <w:vAlign w:val="center"/>
          </w:tcPr>
          <w:p w14:paraId="4DDA260D"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 xml:space="preserve">DESCRIÇÃO </w:t>
            </w:r>
          </w:p>
          <w:p w14:paraId="3C1E9A49" w14:textId="524C22A6"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DO SERVIÇO</w:t>
            </w:r>
          </w:p>
        </w:tc>
        <w:tc>
          <w:tcPr>
            <w:tcW w:w="2013" w:type="dxa"/>
            <w:vAlign w:val="center"/>
          </w:tcPr>
          <w:p w14:paraId="7D11B3F7" w14:textId="69A5A99A"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UNIDADE</w:t>
            </w:r>
          </w:p>
        </w:tc>
        <w:tc>
          <w:tcPr>
            <w:tcW w:w="1956" w:type="dxa"/>
            <w:vAlign w:val="center"/>
          </w:tcPr>
          <w:p w14:paraId="2B458ACB"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 xml:space="preserve">QUANTIDADES MÍNIMAS </w:t>
            </w:r>
          </w:p>
          <w:p w14:paraId="2B31F594" w14:textId="44F2A234"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(50%)</w:t>
            </w:r>
          </w:p>
        </w:tc>
      </w:tr>
      <w:tr w:rsidR="00CD6BD6" w:rsidRPr="00CD6BD6" w14:paraId="3975E361" w14:textId="77777777" w:rsidTr="00286319">
        <w:trPr>
          <w:trHeight w:val="452"/>
          <w:jc w:val="center"/>
        </w:trPr>
        <w:tc>
          <w:tcPr>
            <w:tcW w:w="2405" w:type="dxa"/>
            <w:vAlign w:val="center"/>
          </w:tcPr>
          <w:p w14:paraId="4124726E"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01</w:t>
            </w:r>
          </w:p>
        </w:tc>
        <w:tc>
          <w:tcPr>
            <w:tcW w:w="2948" w:type="dxa"/>
            <w:vAlign w:val="center"/>
          </w:tcPr>
          <w:p w14:paraId="2E46B443"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Implantação</w:t>
            </w:r>
            <w:proofErr w:type="spellEnd"/>
            <w:r w:rsidRPr="00CD6BD6">
              <w:rPr>
                <w:rFonts w:ascii="Consolas" w:hAnsi="Consolas" w:cstheme="majorHAnsi"/>
                <w:sz w:val="28"/>
                <w:szCs w:val="28"/>
              </w:rPr>
              <w:t xml:space="preserve"> do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imagem</w:t>
            </w:r>
            <w:proofErr w:type="spellEnd"/>
            <w:r w:rsidRPr="00CD6BD6">
              <w:rPr>
                <w:rFonts w:ascii="Consolas" w:hAnsi="Consolas" w:cstheme="majorHAnsi"/>
                <w:sz w:val="28"/>
                <w:szCs w:val="28"/>
              </w:rPr>
              <w:t xml:space="preserve"> CFTV  </w:t>
            </w:r>
          </w:p>
        </w:tc>
        <w:tc>
          <w:tcPr>
            <w:tcW w:w="2013" w:type="dxa"/>
            <w:vAlign w:val="center"/>
          </w:tcPr>
          <w:p w14:paraId="697E410F"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Número</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pontos</w:t>
            </w:r>
            <w:proofErr w:type="spellEnd"/>
          </w:p>
        </w:tc>
        <w:tc>
          <w:tcPr>
            <w:tcW w:w="1956" w:type="dxa"/>
            <w:vAlign w:val="center"/>
          </w:tcPr>
          <w:p w14:paraId="2B92CAA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16</w:t>
            </w:r>
          </w:p>
        </w:tc>
      </w:tr>
      <w:tr w:rsidR="00CD6BD6" w:rsidRPr="00CD6BD6" w14:paraId="13C11F7D" w14:textId="77777777" w:rsidTr="00286319">
        <w:trPr>
          <w:trHeight w:val="410"/>
          <w:jc w:val="center"/>
        </w:trPr>
        <w:tc>
          <w:tcPr>
            <w:tcW w:w="2405" w:type="dxa"/>
            <w:vAlign w:val="center"/>
          </w:tcPr>
          <w:p w14:paraId="7AA0D13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02</w:t>
            </w:r>
          </w:p>
        </w:tc>
        <w:tc>
          <w:tcPr>
            <w:tcW w:w="2948" w:type="dxa"/>
            <w:vAlign w:val="center"/>
          </w:tcPr>
          <w:p w14:paraId="0687D234" w14:textId="77777777"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Central de </w:t>
            </w:r>
            <w:proofErr w:type="spellStart"/>
            <w:r w:rsidRPr="00CD6BD6">
              <w:rPr>
                <w:rFonts w:ascii="Consolas" w:hAnsi="Consolas" w:cstheme="majorHAnsi"/>
                <w:sz w:val="28"/>
                <w:szCs w:val="28"/>
              </w:rPr>
              <w:t>Videomonitoramento</w:t>
            </w:r>
            <w:proofErr w:type="spellEnd"/>
          </w:p>
        </w:tc>
        <w:tc>
          <w:tcPr>
            <w:tcW w:w="2013" w:type="dxa"/>
            <w:vAlign w:val="center"/>
          </w:tcPr>
          <w:p w14:paraId="2397BB7B"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Unidade</w:t>
            </w:r>
            <w:proofErr w:type="spellEnd"/>
          </w:p>
        </w:tc>
        <w:tc>
          <w:tcPr>
            <w:tcW w:w="1956" w:type="dxa"/>
            <w:vAlign w:val="center"/>
          </w:tcPr>
          <w:p w14:paraId="0F002611"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01</w:t>
            </w:r>
          </w:p>
        </w:tc>
      </w:tr>
      <w:tr w:rsidR="00CD6BD6" w:rsidRPr="00CD6BD6" w14:paraId="111F0285" w14:textId="77777777" w:rsidTr="00286319">
        <w:trPr>
          <w:trHeight w:val="696"/>
          <w:jc w:val="center"/>
        </w:trPr>
        <w:tc>
          <w:tcPr>
            <w:tcW w:w="2405" w:type="dxa"/>
            <w:vAlign w:val="center"/>
          </w:tcPr>
          <w:p w14:paraId="72E1B28F"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03</w:t>
            </w:r>
          </w:p>
        </w:tc>
        <w:tc>
          <w:tcPr>
            <w:tcW w:w="2948" w:type="dxa"/>
            <w:vAlign w:val="center"/>
          </w:tcPr>
          <w:p w14:paraId="578C01F9"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Prestação</w:t>
            </w:r>
            <w:proofErr w:type="spellEnd"/>
            <w:r w:rsidRPr="00CD6BD6">
              <w:rPr>
                <w:rFonts w:ascii="Consolas" w:hAnsi="Consolas" w:cstheme="majorHAnsi"/>
                <w:sz w:val="28"/>
                <w:szCs w:val="28"/>
              </w:rPr>
              <w:t xml:space="preserve"> de Serviços de </w:t>
            </w:r>
            <w:proofErr w:type="spellStart"/>
            <w:r w:rsidRPr="00CD6BD6">
              <w:rPr>
                <w:rFonts w:ascii="Consolas" w:hAnsi="Consolas" w:cstheme="majorHAnsi"/>
                <w:sz w:val="28"/>
                <w:szCs w:val="28"/>
              </w:rPr>
              <w:t>videomonitoramento</w:t>
            </w:r>
            <w:proofErr w:type="spellEnd"/>
            <w:r w:rsidRPr="00CD6BD6">
              <w:rPr>
                <w:rFonts w:ascii="Consolas" w:hAnsi="Consolas" w:cstheme="majorHAnsi"/>
                <w:sz w:val="28"/>
                <w:szCs w:val="28"/>
              </w:rPr>
              <w:t xml:space="preserve"> (Imagens)</w:t>
            </w:r>
          </w:p>
        </w:tc>
        <w:tc>
          <w:tcPr>
            <w:tcW w:w="2013" w:type="dxa"/>
            <w:vAlign w:val="center"/>
          </w:tcPr>
          <w:p w14:paraId="31348832"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Número</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pontos</w:t>
            </w:r>
            <w:proofErr w:type="spellEnd"/>
          </w:p>
        </w:tc>
        <w:tc>
          <w:tcPr>
            <w:tcW w:w="1956" w:type="dxa"/>
            <w:vAlign w:val="center"/>
          </w:tcPr>
          <w:p w14:paraId="4759BEBB"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16</w:t>
            </w:r>
          </w:p>
          <w:p w14:paraId="58F6DA3C" w14:textId="77777777" w:rsidR="00CD6BD6" w:rsidRPr="00CD6BD6" w:rsidRDefault="00CD6BD6" w:rsidP="00CD6BD6">
            <w:pPr>
              <w:pStyle w:val="Default"/>
              <w:ind w:firstLine="0"/>
              <w:jc w:val="center"/>
              <w:rPr>
                <w:rFonts w:ascii="Consolas" w:hAnsi="Consolas" w:cstheme="majorHAnsi"/>
                <w:sz w:val="28"/>
                <w:szCs w:val="28"/>
              </w:rPr>
            </w:pPr>
          </w:p>
        </w:tc>
      </w:tr>
      <w:tr w:rsidR="00CD6BD6" w:rsidRPr="00CD6BD6" w14:paraId="708F9493" w14:textId="77777777" w:rsidTr="00286319">
        <w:trPr>
          <w:trHeight w:val="696"/>
          <w:jc w:val="center"/>
        </w:trPr>
        <w:tc>
          <w:tcPr>
            <w:tcW w:w="2405" w:type="dxa"/>
            <w:vAlign w:val="center"/>
          </w:tcPr>
          <w:p w14:paraId="6DB0702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04</w:t>
            </w:r>
          </w:p>
        </w:tc>
        <w:tc>
          <w:tcPr>
            <w:tcW w:w="2948" w:type="dxa"/>
            <w:vAlign w:val="center"/>
          </w:tcPr>
          <w:p w14:paraId="24CC293E" w14:textId="77777777"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Sistema de </w:t>
            </w:r>
            <w:proofErr w:type="spellStart"/>
            <w:r w:rsidRPr="00CD6BD6">
              <w:rPr>
                <w:rFonts w:ascii="Consolas" w:hAnsi="Consolas" w:cstheme="majorHAnsi"/>
                <w:sz w:val="28"/>
                <w:szCs w:val="28"/>
              </w:rPr>
              <w:t>câmeras</w:t>
            </w:r>
            <w:proofErr w:type="spellEnd"/>
            <w:r w:rsidRPr="00CD6BD6">
              <w:rPr>
                <w:rFonts w:ascii="Consolas" w:hAnsi="Consolas" w:cstheme="majorHAnsi"/>
                <w:sz w:val="28"/>
                <w:szCs w:val="28"/>
              </w:rPr>
              <w:t xml:space="preserve"> LPR (</w:t>
            </w:r>
            <w:proofErr w:type="spellStart"/>
            <w:r w:rsidRPr="00CD6BD6">
              <w:rPr>
                <w:rFonts w:ascii="Consolas" w:hAnsi="Consolas" w:cstheme="majorHAnsi"/>
                <w:sz w:val="28"/>
                <w:szCs w:val="28"/>
              </w:rPr>
              <w:t>leitura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placas</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veiculares</w:t>
            </w:r>
            <w:proofErr w:type="spellEnd"/>
            <w:r w:rsidRPr="00CD6BD6">
              <w:rPr>
                <w:rFonts w:ascii="Consolas" w:hAnsi="Consolas" w:cstheme="majorHAnsi"/>
                <w:sz w:val="28"/>
                <w:szCs w:val="28"/>
              </w:rPr>
              <w:t xml:space="preserve">) com </w:t>
            </w:r>
            <w:proofErr w:type="spellStart"/>
            <w:r w:rsidRPr="00CD6BD6">
              <w:rPr>
                <w:rFonts w:ascii="Consolas" w:hAnsi="Consolas" w:cstheme="majorHAnsi"/>
                <w:sz w:val="28"/>
                <w:szCs w:val="28"/>
              </w:rPr>
              <w:t>integração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ao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Detecta</w:t>
            </w:r>
            <w:proofErr w:type="spellEnd"/>
            <w:r w:rsidRPr="00CD6BD6">
              <w:rPr>
                <w:rFonts w:ascii="Consolas" w:hAnsi="Consolas" w:cstheme="majorHAnsi"/>
                <w:sz w:val="28"/>
                <w:szCs w:val="28"/>
              </w:rPr>
              <w:t>” da SSP/</w:t>
            </w:r>
            <w:proofErr w:type="spellStart"/>
            <w:r w:rsidRPr="00CD6BD6">
              <w:rPr>
                <w:rFonts w:ascii="Consolas" w:hAnsi="Consolas" w:cstheme="majorHAnsi"/>
                <w:sz w:val="28"/>
                <w:szCs w:val="28"/>
              </w:rPr>
              <w:t>SPsim</w:t>
            </w:r>
            <w:proofErr w:type="spellEnd"/>
            <w:r w:rsidRPr="00CD6BD6">
              <w:rPr>
                <w:rFonts w:ascii="Consolas" w:hAnsi="Consolas" w:cstheme="majorHAnsi"/>
                <w:sz w:val="28"/>
                <w:szCs w:val="28"/>
              </w:rPr>
              <w:t>,</w:t>
            </w:r>
          </w:p>
        </w:tc>
        <w:tc>
          <w:tcPr>
            <w:tcW w:w="2013" w:type="dxa"/>
            <w:vAlign w:val="center"/>
          </w:tcPr>
          <w:p w14:paraId="475700AC"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Unidades</w:t>
            </w:r>
            <w:proofErr w:type="spellEnd"/>
          </w:p>
        </w:tc>
        <w:tc>
          <w:tcPr>
            <w:tcW w:w="1956" w:type="dxa"/>
            <w:vAlign w:val="center"/>
          </w:tcPr>
          <w:p w14:paraId="6FC19575"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02</w:t>
            </w:r>
          </w:p>
        </w:tc>
      </w:tr>
    </w:tbl>
    <w:p w14:paraId="31BFE57D" w14:textId="77777777" w:rsidR="00CD6BD6" w:rsidRDefault="00CD6BD6" w:rsidP="00CD6BD6">
      <w:pPr>
        <w:jc w:val="both"/>
        <w:rPr>
          <w:rFonts w:ascii="Consolas" w:hAnsi="Consolas" w:cstheme="majorHAnsi"/>
          <w:sz w:val="28"/>
          <w:szCs w:val="28"/>
        </w:rPr>
      </w:pPr>
    </w:p>
    <w:p w14:paraId="1AE8B791" w14:textId="0D2FFB2E" w:rsidR="00CD6BD6" w:rsidRPr="00CD6BD6" w:rsidRDefault="00125405" w:rsidP="00CD6BD6">
      <w:pPr>
        <w:pStyle w:val="Default"/>
        <w:ind w:firstLine="0"/>
        <w:jc w:val="both"/>
        <w:rPr>
          <w:rFonts w:ascii="Consolas" w:hAnsi="Consolas" w:cstheme="majorHAnsi"/>
          <w:color w:val="auto"/>
          <w:kern w:val="2"/>
          <w:sz w:val="28"/>
          <w:szCs w:val="28"/>
          <w:lang w:bidi="hi-IN"/>
        </w:rPr>
      </w:pPr>
      <w:r>
        <w:rPr>
          <w:rFonts w:ascii="Consolas" w:hAnsi="Consolas" w:cstheme="majorHAnsi"/>
          <w:sz w:val="28"/>
          <w:szCs w:val="28"/>
        </w:rPr>
        <w:t xml:space="preserve">8.29. </w:t>
      </w:r>
      <w:r w:rsidRPr="00125405">
        <w:rPr>
          <w:rFonts w:ascii="Consolas" w:hAnsi="Consolas" w:cstheme="majorHAnsi"/>
          <w:bCs/>
          <w:sz w:val="28"/>
          <w:szCs w:val="28"/>
          <w:lang w:val="pt-BR"/>
        </w:rPr>
        <w:t>Serão admitidos, para fins de comprovação de quantitativo mínimo de serviço, a apresentação e o somatório de diferentes atestados de serviços executados de forma concomitante, pois essa situação equivale, para fins de comprovação de capacidade técnico-operacional, a uma única contratação</w:t>
      </w:r>
      <w:r w:rsidR="00CD6BD6" w:rsidRPr="00CD6BD6">
        <w:rPr>
          <w:rFonts w:ascii="Consolas" w:hAnsi="Consolas" w:cstheme="majorHAnsi"/>
          <w:sz w:val="28"/>
          <w:szCs w:val="28"/>
        </w:rPr>
        <w:t>.</w:t>
      </w:r>
    </w:p>
    <w:p w14:paraId="4869B8F0" w14:textId="77777777" w:rsidR="00CD6BD6" w:rsidRPr="00CD6BD6" w:rsidRDefault="00CD6BD6" w:rsidP="00CD6BD6">
      <w:pPr>
        <w:jc w:val="both"/>
        <w:rPr>
          <w:rFonts w:ascii="Consolas" w:hAnsi="Consolas" w:cstheme="majorHAnsi"/>
          <w:sz w:val="28"/>
          <w:szCs w:val="28"/>
        </w:rPr>
      </w:pPr>
    </w:p>
    <w:p w14:paraId="1972EC64" w14:textId="3DBE16B6"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00125405">
        <w:rPr>
          <w:rFonts w:ascii="Consolas" w:hAnsi="Consolas" w:cstheme="majorHAnsi"/>
          <w:sz w:val="28"/>
          <w:szCs w:val="28"/>
        </w:rPr>
        <w:t>30</w:t>
      </w:r>
      <w:r>
        <w:rPr>
          <w:rFonts w:ascii="Consolas" w:hAnsi="Consolas" w:cstheme="majorHAnsi"/>
          <w:sz w:val="28"/>
          <w:szCs w:val="28"/>
        </w:rPr>
        <w:t xml:space="preserve">. </w:t>
      </w:r>
      <w:r w:rsidRPr="00CD6BD6">
        <w:rPr>
          <w:rFonts w:ascii="Consolas" w:hAnsi="Consolas" w:cstheme="majorHAnsi"/>
          <w:sz w:val="28"/>
          <w:szCs w:val="28"/>
        </w:rPr>
        <w:t>Comprovação de capacidade técnico-profissional, através de prova do licitante possuir em seu quadro permanente, na data prevista para abertura do certame, profissional(</w:t>
      </w:r>
      <w:proofErr w:type="spellStart"/>
      <w:r w:rsidRPr="00CD6BD6">
        <w:rPr>
          <w:rFonts w:ascii="Consolas" w:hAnsi="Consolas" w:cstheme="majorHAnsi"/>
          <w:sz w:val="28"/>
          <w:szCs w:val="28"/>
        </w:rPr>
        <w:t>is</w:t>
      </w:r>
      <w:proofErr w:type="spellEnd"/>
      <w:r w:rsidRPr="00CD6BD6">
        <w:rPr>
          <w:rFonts w:ascii="Consolas" w:hAnsi="Consolas" w:cstheme="majorHAnsi"/>
          <w:sz w:val="28"/>
          <w:szCs w:val="28"/>
        </w:rPr>
        <w:t xml:space="preserve">) de nível superior devidamente registrado(s) no Conselho Regional de Engenharia e Agronomia (CREA), detentor(es) de </w:t>
      </w:r>
      <w:proofErr w:type="spellStart"/>
      <w:r w:rsidRPr="00CD6BD6">
        <w:rPr>
          <w:rFonts w:ascii="Consolas" w:hAnsi="Consolas" w:cstheme="majorHAnsi"/>
          <w:sz w:val="28"/>
          <w:szCs w:val="28"/>
        </w:rPr>
        <w:t>CAT’s</w:t>
      </w:r>
      <w:proofErr w:type="spellEnd"/>
      <w:r w:rsidRPr="00CD6BD6">
        <w:rPr>
          <w:rFonts w:ascii="Consolas" w:hAnsi="Consolas" w:cstheme="majorHAnsi"/>
          <w:sz w:val="28"/>
          <w:szCs w:val="28"/>
        </w:rPr>
        <w:t xml:space="preserve"> - Certidões de Acervo Técnico –, devidamente registradas na entidade profissional competente, sendo que deverá(</w:t>
      </w:r>
      <w:proofErr w:type="spellStart"/>
      <w:r w:rsidRPr="00CD6BD6">
        <w:rPr>
          <w:rFonts w:ascii="Consolas" w:hAnsi="Consolas" w:cstheme="majorHAnsi"/>
          <w:sz w:val="28"/>
          <w:szCs w:val="28"/>
        </w:rPr>
        <w:t>ão</w:t>
      </w:r>
      <w:proofErr w:type="spellEnd"/>
      <w:r w:rsidRPr="00CD6BD6">
        <w:rPr>
          <w:rFonts w:ascii="Consolas" w:hAnsi="Consolas" w:cstheme="majorHAnsi"/>
          <w:sz w:val="28"/>
          <w:szCs w:val="28"/>
        </w:rPr>
        <w:t>) demonstrar a execução pretérita satisfatória, conforme Súmula nº 23 do TCE/SP, os seguintes requisitos:</w:t>
      </w:r>
    </w:p>
    <w:p w14:paraId="46B40E20" w14:textId="77777777" w:rsidR="00CD6BD6" w:rsidRDefault="00CD6BD6" w:rsidP="00CD6BD6">
      <w:pPr>
        <w:pStyle w:val="Default"/>
        <w:jc w:val="both"/>
        <w:rPr>
          <w:rFonts w:ascii="Consolas" w:hAnsi="Consolas" w:cstheme="majorHAnsi"/>
          <w:sz w:val="28"/>
          <w:szCs w:val="28"/>
        </w:rPr>
      </w:pPr>
    </w:p>
    <w:p w14:paraId="7CA7E2AA" w14:textId="77777777" w:rsidR="00286319" w:rsidRPr="00CD6BD6" w:rsidRDefault="00286319" w:rsidP="00CD6BD6">
      <w:pPr>
        <w:pStyle w:val="Default"/>
        <w:jc w:val="both"/>
        <w:rPr>
          <w:rFonts w:ascii="Consolas" w:hAnsi="Consolas" w:cstheme="majorHAnsi"/>
          <w:sz w:val="28"/>
          <w:szCs w:val="28"/>
        </w:rPr>
      </w:pPr>
    </w:p>
    <w:p w14:paraId="7954FC5D" w14:textId="69A7AE8A" w:rsidR="00CD6BD6" w:rsidRPr="00CD6BD6" w:rsidRDefault="00CD6BD6" w:rsidP="00CD6BD6">
      <w:pPr>
        <w:pStyle w:val="Default"/>
        <w:ind w:firstLine="0"/>
        <w:jc w:val="both"/>
        <w:rPr>
          <w:rFonts w:ascii="Consolas" w:hAnsi="Consolas" w:cstheme="majorHAnsi"/>
          <w:sz w:val="28"/>
          <w:szCs w:val="28"/>
        </w:rPr>
      </w:pPr>
      <w:r>
        <w:rPr>
          <w:rFonts w:ascii="Consolas" w:hAnsi="Consolas" w:cstheme="majorHAnsi"/>
          <w:sz w:val="28"/>
          <w:szCs w:val="28"/>
        </w:rPr>
        <w:lastRenderedPageBreak/>
        <w:t>8.</w:t>
      </w:r>
      <w:r w:rsidR="00125405">
        <w:rPr>
          <w:rFonts w:ascii="Consolas" w:hAnsi="Consolas" w:cstheme="majorHAnsi"/>
          <w:sz w:val="28"/>
          <w:szCs w:val="28"/>
        </w:rPr>
        <w:t>30</w:t>
      </w:r>
      <w:r>
        <w:rPr>
          <w:rFonts w:ascii="Consolas" w:hAnsi="Consolas" w:cstheme="majorHAnsi"/>
          <w:sz w:val="28"/>
          <w:szCs w:val="28"/>
        </w:rPr>
        <w:t xml:space="preserve">.1. </w:t>
      </w:r>
      <w:r w:rsidRPr="00CD6BD6">
        <w:rPr>
          <w:rFonts w:ascii="Consolas" w:hAnsi="Consolas" w:cstheme="majorHAnsi"/>
          <w:sz w:val="28"/>
          <w:szCs w:val="28"/>
        </w:rPr>
        <w:t>ITENS DE MAIOR RELEVÂNCIA:</w:t>
      </w:r>
    </w:p>
    <w:p w14:paraId="7483A156" w14:textId="77777777" w:rsidR="00CD6BD6" w:rsidRDefault="00CD6BD6" w:rsidP="00CD6BD6">
      <w:pPr>
        <w:pStyle w:val="Default"/>
        <w:ind w:firstLine="0"/>
        <w:jc w:val="both"/>
        <w:rPr>
          <w:rFonts w:ascii="Consolas" w:hAnsi="Consolas" w:cstheme="majorHAnsi"/>
          <w:sz w:val="28"/>
          <w:szCs w:val="28"/>
        </w:rPr>
      </w:pPr>
    </w:p>
    <w:p w14:paraId="4C627F6F" w14:textId="521574C6" w:rsidR="00CD6BD6" w:rsidRPr="00CD6BD6" w:rsidRDefault="00CD6BD6" w:rsidP="00CD6BD6">
      <w:pPr>
        <w:pStyle w:val="Default"/>
        <w:ind w:firstLine="0"/>
        <w:jc w:val="both"/>
        <w:rPr>
          <w:rFonts w:ascii="Consolas" w:hAnsi="Consolas" w:cstheme="majorHAnsi"/>
          <w:color w:val="auto"/>
          <w:kern w:val="2"/>
          <w:sz w:val="28"/>
          <w:szCs w:val="28"/>
          <w:lang w:bidi="hi-IN"/>
        </w:rPr>
      </w:pPr>
      <w:r w:rsidRPr="00CD6BD6">
        <w:rPr>
          <w:rFonts w:ascii="Consolas" w:hAnsi="Consolas" w:cstheme="majorHAnsi"/>
          <w:sz w:val="28"/>
          <w:szCs w:val="28"/>
        </w:rPr>
        <w:t xml:space="preserve">I - </w:t>
      </w:r>
      <w:proofErr w:type="spellStart"/>
      <w:r w:rsidRPr="00CD6BD6">
        <w:rPr>
          <w:rFonts w:ascii="Consolas" w:hAnsi="Consolas" w:cstheme="majorHAnsi"/>
          <w:sz w:val="28"/>
          <w:szCs w:val="28"/>
        </w:rPr>
        <w:t>Implantação</w:t>
      </w:r>
      <w:proofErr w:type="spellEnd"/>
      <w:r w:rsidRPr="00CD6BD6">
        <w:rPr>
          <w:rFonts w:ascii="Consolas" w:hAnsi="Consolas" w:cstheme="majorHAnsi"/>
          <w:sz w:val="28"/>
          <w:szCs w:val="28"/>
        </w:rPr>
        <w:t xml:space="preserve"> do </w:t>
      </w:r>
      <w:r w:rsidR="00286319">
        <w:rPr>
          <w:rFonts w:ascii="Consolas" w:hAnsi="Consolas" w:cstheme="majorHAnsi"/>
          <w:sz w:val="28"/>
          <w:szCs w:val="28"/>
        </w:rPr>
        <w:t>S</w:t>
      </w:r>
      <w:r w:rsidRPr="00CD6BD6">
        <w:rPr>
          <w:rFonts w:ascii="Consolas" w:hAnsi="Consolas" w:cstheme="majorHAnsi"/>
          <w:sz w:val="28"/>
          <w:szCs w:val="28"/>
        </w:rPr>
        <w:t xml:space="preserve">istema de </w:t>
      </w:r>
      <w:proofErr w:type="spellStart"/>
      <w:r w:rsidR="00286319">
        <w:rPr>
          <w:rFonts w:ascii="Consolas" w:hAnsi="Consolas" w:cstheme="majorHAnsi"/>
          <w:sz w:val="28"/>
          <w:szCs w:val="28"/>
        </w:rPr>
        <w:t>I</w:t>
      </w:r>
      <w:r w:rsidRPr="00CD6BD6">
        <w:rPr>
          <w:rFonts w:ascii="Consolas" w:hAnsi="Consolas" w:cstheme="majorHAnsi"/>
          <w:sz w:val="28"/>
          <w:szCs w:val="28"/>
        </w:rPr>
        <w:t>magem</w:t>
      </w:r>
      <w:proofErr w:type="spellEnd"/>
      <w:r w:rsidRPr="00CD6BD6">
        <w:rPr>
          <w:rFonts w:ascii="Consolas" w:hAnsi="Consolas" w:cstheme="majorHAnsi"/>
          <w:sz w:val="28"/>
          <w:szCs w:val="28"/>
        </w:rPr>
        <w:t xml:space="preserve"> CFTV.</w:t>
      </w:r>
    </w:p>
    <w:p w14:paraId="44924AA0" w14:textId="77777777" w:rsidR="00CD6BD6" w:rsidRPr="00CD6BD6" w:rsidRDefault="00CD6BD6" w:rsidP="00CD6BD6">
      <w:pPr>
        <w:pStyle w:val="Default"/>
        <w:jc w:val="both"/>
        <w:rPr>
          <w:rFonts w:ascii="Consolas" w:hAnsi="Consolas" w:cstheme="majorHAnsi"/>
          <w:color w:val="auto"/>
          <w:kern w:val="2"/>
          <w:sz w:val="28"/>
          <w:szCs w:val="28"/>
          <w:lang w:bidi="hi-IN"/>
        </w:rPr>
      </w:pPr>
    </w:p>
    <w:p w14:paraId="1BA363D3" w14:textId="2A3E4DD3" w:rsid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2.</w:t>
      </w:r>
      <w:r w:rsidRPr="00CD6BD6">
        <w:rPr>
          <w:rFonts w:ascii="Consolas" w:hAnsi="Consolas" w:cstheme="majorHAnsi"/>
          <w:sz w:val="28"/>
          <w:szCs w:val="28"/>
        </w:rPr>
        <w:t xml:space="preserve"> O profissional indicado pela licitante para fins de comprovação da qualificação técnica de que trata o subitem anterior, deverá atuar como responsável técnico do serviço objeto da presente licitação, admitindo-se a substituição dele somente por outro que detenha a mesma qualificação aqui exigida e por motivos relevantes justificáveis pela licitante, sob avaliação da Administração;</w:t>
      </w:r>
    </w:p>
    <w:p w14:paraId="41802896" w14:textId="77777777" w:rsidR="00CD6BD6" w:rsidRDefault="00CD6BD6" w:rsidP="00CD6BD6">
      <w:pPr>
        <w:pStyle w:val="Corpodetexto"/>
        <w:spacing w:after="0"/>
        <w:jc w:val="both"/>
        <w:rPr>
          <w:rFonts w:ascii="Consolas" w:hAnsi="Consolas" w:cstheme="majorHAnsi"/>
          <w:sz w:val="28"/>
          <w:szCs w:val="28"/>
        </w:rPr>
      </w:pPr>
    </w:p>
    <w:p w14:paraId="7F033823" w14:textId="5F58D2EF" w:rsid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3.</w:t>
      </w:r>
      <w:r w:rsidRPr="00CD6BD6">
        <w:rPr>
          <w:rFonts w:ascii="Consolas" w:hAnsi="Consolas" w:cstheme="majorHAnsi"/>
          <w:sz w:val="28"/>
          <w:szCs w:val="28"/>
        </w:rPr>
        <w:t xml:space="preserve">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 que porventura vierem a ser solicitados;</w:t>
      </w:r>
    </w:p>
    <w:p w14:paraId="25EB9EA1" w14:textId="77777777" w:rsidR="00CD6BD6" w:rsidRPr="00CD6BD6" w:rsidRDefault="00CD6BD6" w:rsidP="00CD6BD6">
      <w:pPr>
        <w:pStyle w:val="Corpodetexto"/>
        <w:spacing w:after="0"/>
        <w:jc w:val="both"/>
        <w:rPr>
          <w:rFonts w:ascii="Consolas" w:hAnsi="Consolas" w:cstheme="majorHAnsi"/>
          <w:sz w:val="28"/>
          <w:szCs w:val="28"/>
        </w:rPr>
      </w:pPr>
    </w:p>
    <w:p w14:paraId="398D9139" w14:textId="39D51804" w:rsidR="00CD6BD6" w:rsidRP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4.</w:t>
      </w:r>
      <w:r w:rsidRPr="00CD6BD6">
        <w:rPr>
          <w:rFonts w:ascii="Consolas" w:hAnsi="Consolas" w:cstheme="majorHAnsi"/>
          <w:sz w:val="28"/>
          <w:szCs w:val="28"/>
        </w:rPr>
        <w:t xml:space="preserve"> Certidão de Registro de Pessoa Física emitida pela Conselho Regional de Engenharia e Agronomia CREA, da jurisdição do domicílio do profissional técnico indicado pela licitante, com validade na data de recebimento dos documentos de habilitação e proposta</w:t>
      </w:r>
      <w:r>
        <w:rPr>
          <w:rFonts w:ascii="Consolas" w:hAnsi="Consolas" w:cstheme="majorHAnsi"/>
          <w:sz w:val="28"/>
          <w:szCs w:val="28"/>
        </w:rPr>
        <w:t>.</w:t>
      </w:r>
    </w:p>
    <w:p w14:paraId="070910F3" w14:textId="77777777" w:rsidR="00CD6BD6" w:rsidRPr="00CD6BD6" w:rsidRDefault="00CD6BD6" w:rsidP="00CD6BD6">
      <w:pPr>
        <w:jc w:val="both"/>
        <w:rPr>
          <w:rFonts w:ascii="Consolas" w:hAnsi="Consolas" w:cstheme="majorHAnsi"/>
          <w:sz w:val="28"/>
          <w:szCs w:val="28"/>
        </w:rPr>
      </w:pPr>
    </w:p>
    <w:p w14:paraId="076BF26A" w14:textId="1EE3EAFD" w:rsid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5.</w:t>
      </w:r>
      <w:r w:rsidRPr="00CD6BD6">
        <w:rPr>
          <w:rFonts w:ascii="Consolas" w:hAnsi="Consolas" w:cstheme="majorHAnsi"/>
          <w:sz w:val="28"/>
          <w:szCs w:val="28"/>
        </w:rPr>
        <w:t xml:space="preserve"> Os profissionais registrados no Sistema Confea/Crea que estão habilitados para elaborar projetos de instalações de circuitos fechados de TV (CFTV) e instalações de sistemas de vigilância, bem como fiscalizar a execução dos referidos projetos e certificar a aderência normativa das referidas instalações são os seguintes: </w:t>
      </w:r>
    </w:p>
    <w:p w14:paraId="4776A8B3" w14:textId="77777777" w:rsidR="00CD6BD6" w:rsidRDefault="00CD6BD6" w:rsidP="00CD6BD6">
      <w:pPr>
        <w:jc w:val="both"/>
        <w:rPr>
          <w:rFonts w:ascii="Consolas" w:hAnsi="Consolas" w:cstheme="majorHAnsi"/>
          <w:sz w:val="28"/>
          <w:szCs w:val="28"/>
        </w:rPr>
      </w:pPr>
    </w:p>
    <w:p w14:paraId="6AE133DA"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1.1) Engenheiro de Comunicações, Engenheiro de Telecomunicações, Engenheiro em Eletrônica, Engenheiro Eletricista – modalidade Eletrônica, Engenheiro Industrial – Eletrônica, Engenheiro Industrial – Telecomunicações Engenheiro Eletricista, Engenheiro de Produção – Eletricista e Engenheiro Industrial – Elétrica, todos devendo possuir as atribuições do art. 9º da Resolução nº 218, de 29 de junho de 1973, do Confea; </w:t>
      </w:r>
    </w:p>
    <w:p w14:paraId="3E43E9E4"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lastRenderedPageBreak/>
        <w:t xml:space="preserve">1.2) Técnico em Eletrônica, Técnico em Eletrônica – Telecomunicações, Técnico em Telecomunicações, Técnico em Eletroeletrônica e Técnico em Redes de Comunicação, com atribuições do Art. 4º do Decreto nº 90.922, de 6 de fevereiro de 1985. </w:t>
      </w:r>
    </w:p>
    <w:p w14:paraId="5326F6EC" w14:textId="77777777" w:rsidR="00CD6BD6" w:rsidRDefault="00CD6BD6" w:rsidP="00CD6BD6">
      <w:pPr>
        <w:jc w:val="both"/>
        <w:rPr>
          <w:rFonts w:ascii="Consolas" w:hAnsi="Consolas" w:cstheme="majorHAnsi"/>
          <w:sz w:val="28"/>
          <w:szCs w:val="28"/>
        </w:rPr>
      </w:pPr>
    </w:p>
    <w:p w14:paraId="3B92D3BD"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 Os profissionais que podem fiscalizar a execução das instalações do CFTV dos sistemas de vigilância eletrônica, bem como certificar a aderência normativa dessas instalações, mas não podem responsabilizar-se pelos projetos das referidas instalações são os seguintes: </w:t>
      </w:r>
    </w:p>
    <w:p w14:paraId="2D165969" w14:textId="77777777" w:rsidR="00CD6BD6" w:rsidRDefault="00CD6BD6" w:rsidP="00CD6BD6">
      <w:pPr>
        <w:jc w:val="both"/>
        <w:rPr>
          <w:rFonts w:ascii="Consolas" w:hAnsi="Consolas" w:cstheme="majorHAnsi"/>
          <w:sz w:val="28"/>
          <w:szCs w:val="28"/>
        </w:rPr>
      </w:pPr>
    </w:p>
    <w:p w14:paraId="7AFA3082"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2.1) Engenheiro de Operação – Eletrônica e o Engenheiro de Operação – Telecomunicações (com atribuições do art. 22 da Resolução nº 218, de 29 de junho de 1973, do Confea); </w:t>
      </w:r>
    </w:p>
    <w:p w14:paraId="599BE8D8" w14:textId="77777777" w:rsidR="00CD6BD6" w:rsidRDefault="00CD6BD6" w:rsidP="00CD6BD6">
      <w:pPr>
        <w:jc w:val="both"/>
        <w:rPr>
          <w:rFonts w:ascii="Consolas" w:hAnsi="Consolas" w:cstheme="majorHAnsi"/>
          <w:sz w:val="28"/>
          <w:szCs w:val="28"/>
        </w:rPr>
      </w:pPr>
    </w:p>
    <w:p w14:paraId="42587C67"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2.2) Os profissionais Tecnólogo em Eletrônica, Tecnólogo em Eletrônica Industrial, Tecnólogo em Telecomunicações e Tecnólogo em Telecomunicações - Telefonia e Redes Externas (todos com as atribuições da Resolução nº 313, de 1986), sob supervisão e direção de Engenheiros. </w:t>
      </w:r>
    </w:p>
    <w:p w14:paraId="1324FA16" w14:textId="77777777" w:rsidR="00CD6BD6" w:rsidRDefault="00CD6BD6" w:rsidP="00CD6BD6">
      <w:pPr>
        <w:jc w:val="both"/>
        <w:rPr>
          <w:rFonts w:ascii="Consolas" w:hAnsi="Consolas" w:cstheme="majorHAnsi"/>
          <w:sz w:val="28"/>
          <w:szCs w:val="28"/>
        </w:rPr>
      </w:pPr>
    </w:p>
    <w:p w14:paraId="01DBFA92" w14:textId="57A940BA" w:rsidR="00CD6BD6" w:rsidRPr="00CD6BD6" w:rsidRDefault="00CD6BD6" w:rsidP="00CD6BD6">
      <w:pPr>
        <w:jc w:val="both"/>
        <w:rPr>
          <w:rFonts w:ascii="Consolas" w:hAnsi="Consolas" w:cstheme="majorHAnsi"/>
          <w:sz w:val="28"/>
          <w:szCs w:val="28"/>
        </w:rPr>
      </w:pPr>
      <w:r w:rsidRPr="00CD6BD6">
        <w:rPr>
          <w:rFonts w:ascii="Consolas" w:hAnsi="Consolas" w:cstheme="majorHAnsi"/>
          <w:sz w:val="28"/>
          <w:szCs w:val="28"/>
        </w:rPr>
        <w:t>3) Outros profissionais, em casos concretos, com títulos diversos dos acima citados poderão se responsabilizar por tais atividades desde que apresentem certidão do Crea indicando especificamente a atribuição respectiva, em função do que dispõe a Resolução nº 1.073, de 19 de abril de 2016, em relação à extensão de atribuições.</w:t>
      </w:r>
    </w:p>
    <w:p w14:paraId="6F2860AB" w14:textId="77777777" w:rsidR="00CD6BD6" w:rsidRPr="00CD6BD6" w:rsidRDefault="00CD6BD6" w:rsidP="00CD6BD6">
      <w:pPr>
        <w:jc w:val="both"/>
        <w:rPr>
          <w:rFonts w:ascii="Consolas" w:hAnsi="Consolas" w:cstheme="majorHAnsi"/>
          <w:sz w:val="28"/>
          <w:szCs w:val="28"/>
        </w:rPr>
      </w:pPr>
    </w:p>
    <w:p w14:paraId="7B1171B6" w14:textId="074D09BD"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6.</w:t>
      </w:r>
      <w:r w:rsidRPr="00CD6BD6">
        <w:rPr>
          <w:rFonts w:ascii="Consolas" w:hAnsi="Consolas" w:cstheme="majorHAnsi"/>
          <w:sz w:val="28"/>
          <w:szCs w:val="28"/>
        </w:rPr>
        <w:t xml:space="preserve"> 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w:t>
      </w:r>
      <w:r w:rsidRPr="00CD6BD6">
        <w:rPr>
          <w:rFonts w:ascii="Consolas" w:hAnsi="Consolas" w:cstheme="majorHAnsi"/>
          <w:sz w:val="28"/>
          <w:szCs w:val="28"/>
        </w:rPr>
        <w:lastRenderedPageBreak/>
        <w:t>contratual futura, caso o licitante se sagre vencedor do certame.</w:t>
      </w:r>
    </w:p>
    <w:p w14:paraId="6744521E" w14:textId="77777777" w:rsidR="00CD6BD6" w:rsidRPr="00CD6BD6" w:rsidRDefault="00CD6BD6" w:rsidP="00CD6BD6">
      <w:pPr>
        <w:jc w:val="both"/>
        <w:rPr>
          <w:rFonts w:ascii="Consolas" w:hAnsi="Consolas" w:cstheme="majorHAnsi"/>
          <w:sz w:val="28"/>
          <w:szCs w:val="28"/>
        </w:rPr>
      </w:pPr>
    </w:p>
    <w:p w14:paraId="655408DD" w14:textId="0DCBC2F0" w:rsidR="00B63FC6" w:rsidRDefault="00CD6BD6" w:rsidP="00CD6BD6">
      <w:pPr>
        <w:pStyle w:val="Nivel2"/>
        <w:numPr>
          <w:ilvl w:val="0"/>
          <w:numId w:val="0"/>
        </w:numPr>
        <w:spacing w:before="0" w:after="0" w:line="240" w:lineRule="auto"/>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7.</w:t>
      </w:r>
      <w:r w:rsidRPr="00CD6BD6">
        <w:rPr>
          <w:rFonts w:ascii="Consolas" w:hAnsi="Consolas" w:cstheme="majorHAnsi"/>
          <w:sz w:val="28"/>
          <w:szCs w:val="28"/>
        </w:rPr>
        <w:t xml:space="preserve"> No decorrer da execução do serviço, os profissionais de que trata este subitem poderão ser substituídos, nos termos do artigo 67, §</w:t>
      </w:r>
      <w:r>
        <w:rPr>
          <w:rFonts w:ascii="Consolas" w:hAnsi="Consolas" w:cstheme="majorHAnsi"/>
          <w:sz w:val="28"/>
          <w:szCs w:val="28"/>
        </w:rPr>
        <w:t xml:space="preserve"> </w:t>
      </w:r>
      <w:r w:rsidRPr="00CD6BD6">
        <w:rPr>
          <w:rFonts w:ascii="Consolas" w:hAnsi="Consolas" w:cstheme="majorHAnsi"/>
          <w:sz w:val="28"/>
          <w:szCs w:val="28"/>
        </w:rPr>
        <w:t>6º, da Lei n° 14.133, de 2021, por profissionais de experiência equivalente ou superior, desde que a substituição seja aprovada pela Administração.</w:t>
      </w:r>
    </w:p>
    <w:p w14:paraId="26C2C087" w14:textId="77777777" w:rsidR="00286319" w:rsidRPr="00286319" w:rsidRDefault="00286319" w:rsidP="00CD6BD6">
      <w:pPr>
        <w:pStyle w:val="Nivel2"/>
        <w:numPr>
          <w:ilvl w:val="0"/>
          <w:numId w:val="0"/>
        </w:numPr>
        <w:spacing w:before="0" w:after="0" w:line="240" w:lineRule="auto"/>
        <w:rPr>
          <w:rFonts w:ascii="Consolas" w:hAnsi="Consolas" w:cstheme="majorHAnsi"/>
          <w:sz w:val="28"/>
          <w:szCs w:val="28"/>
        </w:rPr>
      </w:pPr>
    </w:p>
    <w:p w14:paraId="59D5CCDA" w14:textId="38445D7A" w:rsidR="00286319" w:rsidRPr="00286319" w:rsidRDefault="00286319" w:rsidP="00286319">
      <w:pPr>
        <w:pStyle w:val="Nivel3"/>
        <w:numPr>
          <w:ilvl w:val="0"/>
          <w:numId w:val="0"/>
        </w:numPr>
        <w:spacing w:before="0" w:after="0" w:line="240" w:lineRule="auto"/>
        <w:rPr>
          <w:rFonts w:ascii="Consolas" w:hAnsi="Consolas"/>
          <w:bCs/>
          <w:sz w:val="28"/>
          <w:szCs w:val="28"/>
        </w:rPr>
      </w:pPr>
      <w:r w:rsidRPr="00286319">
        <w:rPr>
          <w:rFonts w:ascii="Consolas" w:hAnsi="Consolas"/>
          <w:bCs/>
          <w:sz w:val="28"/>
          <w:szCs w:val="28"/>
        </w:rPr>
        <w:t>8.3</w:t>
      </w:r>
      <w:r>
        <w:rPr>
          <w:rFonts w:ascii="Consolas" w:hAnsi="Consolas"/>
          <w:bCs/>
          <w:sz w:val="28"/>
          <w:szCs w:val="28"/>
        </w:rPr>
        <w:t>1</w:t>
      </w:r>
      <w:r w:rsidRPr="00286319">
        <w:rPr>
          <w:rFonts w:ascii="Consolas" w:hAnsi="Consolas"/>
          <w:bCs/>
          <w:sz w:val="28"/>
          <w:szCs w:val="28"/>
        </w:rPr>
        <w:t>. Os atestados de capacidade técnica poderão ser apresentados em nome da matriz ou da filial do fornecedor.</w:t>
      </w:r>
    </w:p>
    <w:p w14:paraId="7A20B317" w14:textId="77777777" w:rsidR="00286319" w:rsidRPr="00286319" w:rsidRDefault="00286319" w:rsidP="00286319">
      <w:pPr>
        <w:pStyle w:val="Nivel3"/>
        <w:numPr>
          <w:ilvl w:val="0"/>
          <w:numId w:val="0"/>
        </w:numPr>
        <w:spacing w:before="0" w:after="0" w:line="240" w:lineRule="auto"/>
        <w:rPr>
          <w:rFonts w:ascii="Consolas" w:hAnsi="Consolas"/>
          <w:bCs/>
          <w:sz w:val="28"/>
          <w:szCs w:val="28"/>
        </w:rPr>
      </w:pPr>
    </w:p>
    <w:p w14:paraId="538368C6" w14:textId="1B183459" w:rsidR="00286319" w:rsidRPr="00286319" w:rsidRDefault="00286319" w:rsidP="00286319">
      <w:pPr>
        <w:pStyle w:val="Nivel3"/>
        <w:numPr>
          <w:ilvl w:val="0"/>
          <w:numId w:val="0"/>
        </w:numPr>
        <w:spacing w:before="0" w:after="0" w:line="240" w:lineRule="auto"/>
        <w:rPr>
          <w:rFonts w:ascii="Consolas" w:hAnsi="Consolas"/>
          <w:bCs/>
          <w:sz w:val="28"/>
          <w:szCs w:val="28"/>
        </w:rPr>
      </w:pPr>
      <w:r w:rsidRPr="00286319">
        <w:rPr>
          <w:rFonts w:ascii="Consolas" w:hAnsi="Consolas"/>
          <w:bCs/>
          <w:sz w:val="28"/>
          <w:szCs w:val="28"/>
        </w:rPr>
        <w:t>8.3</w:t>
      </w:r>
      <w:r>
        <w:rPr>
          <w:rFonts w:ascii="Consolas" w:hAnsi="Consolas"/>
          <w:bCs/>
          <w:sz w:val="28"/>
          <w:szCs w:val="28"/>
        </w:rPr>
        <w:t>2</w:t>
      </w:r>
      <w:r w:rsidRPr="00286319">
        <w:rPr>
          <w:rFonts w:ascii="Consolas" w:hAnsi="Consolas"/>
          <w:bCs/>
          <w:sz w:val="28"/>
          <w:szCs w:val="28"/>
        </w:rPr>
        <w:t>. O fornecedor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entre outros documentos.</w:t>
      </w:r>
    </w:p>
    <w:p w14:paraId="735751AA" w14:textId="77777777" w:rsidR="00286319" w:rsidRPr="00286319" w:rsidRDefault="00286319" w:rsidP="00286319">
      <w:pPr>
        <w:pStyle w:val="Nivel3"/>
        <w:numPr>
          <w:ilvl w:val="0"/>
          <w:numId w:val="0"/>
        </w:numPr>
        <w:spacing w:before="0" w:after="0" w:line="240" w:lineRule="auto"/>
        <w:rPr>
          <w:rFonts w:ascii="Consolas" w:hAnsi="Consolas"/>
          <w:bCs/>
          <w:sz w:val="28"/>
          <w:szCs w:val="28"/>
        </w:rPr>
      </w:pPr>
    </w:p>
    <w:p w14:paraId="77E4C983" w14:textId="448C4B24" w:rsidR="00286319" w:rsidRPr="00286319" w:rsidRDefault="00286319" w:rsidP="00286319">
      <w:pPr>
        <w:jc w:val="both"/>
        <w:rPr>
          <w:rFonts w:ascii="Consolas" w:hAnsi="Consolas" w:cs="Arial"/>
          <w:bCs/>
          <w:sz w:val="28"/>
          <w:szCs w:val="28"/>
        </w:rPr>
      </w:pPr>
      <w:r w:rsidRPr="00286319">
        <w:rPr>
          <w:rFonts w:ascii="Consolas" w:hAnsi="Consolas" w:cs="Arial"/>
          <w:bCs/>
          <w:sz w:val="28"/>
          <w:szCs w:val="28"/>
        </w:rPr>
        <w:t>8.3</w:t>
      </w:r>
      <w:r>
        <w:rPr>
          <w:rFonts w:ascii="Consolas" w:hAnsi="Consolas" w:cs="Arial"/>
          <w:bCs/>
          <w:sz w:val="28"/>
          <w:szCs w:val="28"/>
        </w:rPr>
        <w:t>3</w:t>
      </w:r>
      <w:r w:rsidRPr="00286319">
        <w:rPr>
          <w:rFonts w:ascii="Consolas" w:hAnsi="Consolas" w:cs="Arial"/>
          <w:bCs/>
          <w:sz w:val="28"/>
          <w:szCs w:val="28"/>
        </w:rPr>
        <w:t>. Os atestados deverão referir-se a serviços prestados no âmbito de sua atividade econômica principal ou secundária especificadas no contrato social vigente.</w:t>
      </w:r>
    </w:p>
    <w:p w14:paraId="1F139004" w14:textId="77777777" w:rsidR="00286319" w:rsidRPr="00286319" w:rsidRDefault="00286319" w:rsidP="00286319">
      <w:pPr>
        <w:jc w:val="both"/>
        <w:rPr>
          <w:rFonts w:ascii="Consolas" w:hAnsi="Consolas" w:cs="Arial"/>
          <w:bCs/>
          <w:sz w:val="28"/>
          <w:szCs w:val="28"/>
        </w:rPr>
      </w:pPr>
    </w:p>
    <w:p w14:paraId="4C88B2CF" w14:textId="034D923C" w:rsidR="00286319" w:rsidRPr="00286319" w:rsidRDefault="00286319" w:rsidP="00286319">
      <w:pPr>
        <w:pStyle w:val="Nvel02"/>
        <w:rPr>
          <w:bCs/>
        </w:rPr>
      </w:pPr>
      <w:r w:rsidRPr="00286319">
        <w:rPr>
          <w:bCs/>
        </w:rPr>
        <w:t>8.3</w:t>
      </w:r>
      <w:r>
        <w:rPr>
          <w:bCs/>
        </w:rPr>
        <w:t>4</w:t>
      </w:r>
      <w:r w:rsidRPr="00286319">
        <w:rPr>
          <w:bCs/>
        </w:rPr>
        <w:t>. Serão aceitos atestados ou outros documentos hábeis emitidos por entidades estrangeiras quando acompanhados de tradução para o português, salvo se comprovada a inidoneidade da entidade emissora.</w:t>
      </w:r>
    </w:p>
    <w:p w14:paraId="45FF64AD" w14:textId="77777777" w:rsidR="00CD6BD6" w:rsidRPr="00286319" w:rsidRDefault="00CD6BD6" w:rsidP="00CD6BD6">
      <w:pPr>
        <w:pStyle w:val="Nivel2"/>
        <w:numPr>
          <w:ilvl w:val="0"/>
          <w:numId w:val="0"/>
        </w:numPr>
        <w:spacing w:before="0" w:after="0" w:line="240" w:lineRule="auto"/>
        <w:rPr>
          <w:rFonts w:ascii="Consolas" w:hAnsi="Consolas"/>
          <w:color w:val="auto"/>
          <w:sz w:val="28"/>
          <w:szCs w:val="28"/>
        </w:rPr>
      </w:pPr>
    </w:p>
    <w:p w14:paraId="78C16151" w14:textId="648840E9" w:rsidR="002F3E70" w:rsidRPr="008540EB" w:rsidRDefault="002F3E70" w:rsidP="002F3E70">
      <w:pPr>
        <w:pStyle w:val="Nvel1-SemNumerao"/>
        <w:spacing w:before="0" w:after="0" w:line="240" w:lineRule="auto"/>
        <w:rPr>
          <w:rFonts w:ascii="Consolas" w:hAnsi="Consolas"/>
          <w:sz w:val="28"/>
          <w:szCs w:val="28"/>
        </w:rPr>
      </w:pPr>
      <w:r w:rsidRPr="008540EB">
        <w:rPr>
          <w:rFonts w:ascii="Consolas" w:hAnsi="Consolas"/>
          <w:sz w:val="28"/>
          <w:szCs w:val="28"/>
        </w:rPr>
        <w:t>9. DISPOSIÇÕES GERAIS SOBRE HABILITAÇÃO</w:t>
      </w:r>
    </w:p>
    <w:p w14:paraId="5A2F102C" w14:textId="77777777" w:rsidR="002F3E70" w:rsidRPr="008540EB" w:rsidRDefault="002F3E70" w:rsidP="002F3E70">
      <w:pPr>
        <w:pStyle w:val="Nvel1-SemNumerao"/>
        <w:spacing w:before="0" w:after="0" w:line="240" w:lineRule="auto"/>
        <w:rPr>
          <w:rFonts w:ascii="Consolas" w:hAnsi="Consolas"/>
          <w:sz w:val="28"/>
          <w:szCs w:val="28"/>
        </w:rPr>
      </w:pPr>
    </w:p>
    <w:p w14:paraId="2DBF69B2" w14:textId="219C0303" w:rsidR="002F3E70" w:rsidRPr="008540EB" w:rsidRDefault="002F3E70" w:rsidP="00A80364">
      <w:pPr>
        <w:pStyle w:val="Nvel02"/>
      </w:pPr>
      <w:r w:rsidRPr="008540EB">
        <w:t>9.1. Quando permitida a participação na licitação/contratação de empresas estrangeiras que não funcionem no País, as exigências de habilitação serão atendidas mediante documentos equivalentes, inicialmente apresentados em tradução livre.</w:t>
      </w:r>
    </w:p>
    <w:p w14:paraId="792C5C0F" w14:textId="77777777" w:rsidR="002F3E70" w:rsidRPr="008540EB" w:rsidRDefault="002F3E70" w:rsidP="00A80364">
      <w:pPr>
        <w:pStyle w:val="Nvel02"/>
      </w:pPr>
    </w:p>
    <w:p w14:paraId="2346A284" w14:textId="35D4A0B7" w:rsidR="002F3E70" w:rsidRDefault="002F3E70" w:rsidP="00A80364">
      <w:pPr>
        <w:pStyle w:val="Nvel02"/>
      </w:pPr>
      <w:r w:rsidRPr="008540EB">
        <w:t xml:space="preserve">9.2. Na hipótese de o fornecedor ser empresa estrangeira que não funcione no País, para assinatura do contrato ou da ata de registro de preços ou do aceite do instrumento equivalente, os documentos exigidos para a habilitação serão traduzidos por </w:t>
      </w:r>
      <w:r w:rsidRPr="008540EB">
        <w:lastRenderedPageBreak/>
        <w:t xml:space="preserve">tradutor juramentado no País e apostilados nos termos do disposto no Decreto nº 8.660, de 29 de janeiro de 2016, ou de outro que venha a substituí-lo, ou </w:t>
      </w:r>
      <w:proofErr w:type="spellStart"/>
      <w:r w:rsidRPr="008540EB">
        <w:t>consularizados</w:t>
      </w:r>
      <w:proofErr w:type="spellEnd"/>
      <w:r w:rsidRPr="008540EB">
        <w:t xml:space="preserve"> pelos respectivos consulados ou embaixadas.</w:t>
      </w:r>
    </w:p>
    <w:p w14:paraId="7655BB12" w14:textId="77777777" w:rsidR="00850426" w:rsidRPr="008540EB" w:rsidRDefault="00850426" w:rsidP="00A80364">
      <w:pPr>
        <w:pStyle w:val="Nvel02"/>
      </w:pPr>
    </w:p>
    <w:p w14:paraId="67D5550D" w14:textId="0CFD19D5" w:rsidR="002F3E70" w:rsidRPr="008540EB" w:rsidRDefault="002F3E70" w:rsidP="00A80364">
      <w:pPr>
        <w:pStyle w:val="Nvel02"/>
      </w:pPr>
      <w:r w:rsidRPr="008540EB">
        <w:t>9.3. Não serão aceitos documentos de habilitação com indicação de CNPJ/CPF diferentes, salvo aqueles legalmente permitidos.</w:t>
      </w:r>
    </w:p>
    <w:p w14:paraId="64D4BA26" w14:textId="77777777" w:rsidR="002F3E70" w:rsidRPr="008540EB" w:rsidRDefault="002F3E70" w:rsidP="00A80364">
      <w:pPr>
        <w:pStyle w:val="Nvel02"/>
      </w:pPr>
    </w:p>
    <w:p w14:paraId="7E2CCF47" w14:textId="4FF61F5E" w:rsidR="002F3E70" w:rsidRPr="008540EB" w:rsidRDefault="002F3E70" w:rsidP="00A80364">
      <w:pPr>
        <w:pStyle w:val="Nvel02"/>
      </w:pPr>
      <w:r w:rsidRPr="008540EB">
        <w:t>9.4.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01E31A4" w14:textId="77777777" w:rsidR="002F3E70" w:rsidRPr="008540EB" w:rsidRDefault="002F3E70" w:rsidP="00A80364">
      <w:pPr>
        <w:pStyle w:val="Nvel02"/>
      </w:pPr>
    </w:p>
    <w:p w14:paraId="1818C4CA" w14:textId="25A0A9E5" w:rsidR="002F3E70" w:rsidRDefault="002F3E70" w:rsidP="00A80364">
      <w:pPr>
        <w:pStyle w:val="Nvel02"/>
      </w:pPr>
      <w:r w:rsidRPr="008540EB">
        <w:t>9.5. Serão aceitos registros de CNPJ de fornecedor matriz e filial com diferenças de números de documentos pertinentes ao CND e ao CRF/FGTS, quando for comprovada a centralização do recolhimento dessas contribuições.</w:t>
      </w:r>
    </w:p>
    <w:p w14:paraId="368DFF99" w14:textId="77777777" w:rsidR="00CD6BD6" w:rsidRPr="008540EB" w:rsidRDefault="00CD6BD6" w:rsidP="00A80364">
      <w:pPr>
        <w:pStyle w:val="Nvel02"/>
      </w:pPr>
    </w:p>
    <w:p w14:paraId="15CCB517" w14:textId="0E1EA7F7" w:rsidR="00D937A7" w:rsidRPr="008540EB" w:rsidRDefault="002F3E70" w:rsidP="00D937A7">
      <w:pPr>
        <w:pStyle w:val="Nivel01"/>
        <w:rPr>
          <w:rFonts w:ascii="Consolas" w:hAnsi="Consolas"/>
          <w:sz w:val="28"/>
          <w:szCs w:val="28"/>
        </w:rPr>
      </w:pPr>
      <w:r w:rsidRPr="008540EB">
        <w:rPr>
          <w:rFonts w:ascii="Consolas" w:hAnsi="Consolas"/>
          <w:sz w:val="28"/>
          <w:szCs w:val="28"/>
        </w:rPr>
        <w:t>10</w:t>
      </w:r>
      <w:r w:rsidR="00D937A7" w:rsidRPr="008540EB">
        <w:rPr>
          <w:rFonts w:ascii="Consolas" w:hAnsi="Consolas"/>
          <w:sz w:val="28"/>
          <w:szCs w:val="28"/>
        </w:rPr>
        <w:t>. ESTIMATIVAS DO VALOR DA CONTRATAÇÃO:</w:t>
      </w:r>
    </w:p>
    <w:p w14:paraId="694BFD02" w14:textId="77777777" w:rsidR="00D937A7" w:rsidRPr="008540EB" w:rsidRDefault="00D937A7" w:rsidP="00D937A7">
      <w:pPr>
        <w:rPr>
          <w:rFonts w:ascii="Consolas" w:hAnsi="Consolas"/>
          <w:sz w:val="28"/>
          <w:szCs w:val="28"/>
        </w:rPr>
      </w:pPr>
    </w:p>
    <w:p w14:paraId="233624C6" w14:textId="631D1352" w:rsidR="00D937A7" w:rsidRPr="008540EB" w:rsidRDefault="002F3E70"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10</w:t>
      </w:r>
      <w:r w:rsidR="00D937A7" w:rsidRPr="008540EB">
        <w:rPr>
          <w:rFonts w:ascii="Consolas" w:hAnsi="Consolas"/>
          <w:i w:val="0"/>
          <w:iCs w:val="0"/>
          <w:color w:val="auto"/>
          <w:sz w:val="28"/>
          <w:szCs w:val="28"/>
        </w:rPr>
        <w:t xml:space="preserve">.1. O custo estimado total da contratação é de </w:t>
      </w:r>
      <w:r w:rsidR="00AB0087" w:rsidRPr="008540EB">
        <w:rPr>
          <w:rFonts w:ascii="Consolas" w:hAnsi="Consolas"/>
          <w:i w:val="0"/>
          <w:iCs w:val="0"/>
          <w:color w:val="auto"/>
          <w:sz w:val="28"/>
          <w:szCs w:val="28"/>
        </w:rPr>
        <w:t xml:space="preserve">R$ </w:t>
      </w:r>
      <w:r w:rsidR="00413D9C" w:rsidRPr="00413D9C">
        <w:rPr>
          <w:rFonts w:ascii="Consolas" w:hAnsi="Consolas" w:cs="Calibri"/>
          <w:i w:val="0"/>
          <w:iCs w:val="0"/>
          <w:color w:val="auto"/>
          <w:sz w:val="28"/>
          <w:szCs w:val="28"/>
        </w:rPr>
        <w:t>1.010.592,00 (um milhão e dez mil e quinhentos e noventa e dois reais)</w:t>
      </w:r>
      <w:r w:rsidR="00D937A7" w:rsidRPr="008540EB">
        <w:rPr>
          <w:rFonts w:ascii="Consolas" w:hAnsi="Consolas"/>
          <w:i w:val="0"/>
          <w:iCs w:val="0"/>
          <w:color w:val="auto"/>
          <w:sz w:val="28"/>
          <w:szCs w:val="28"/>
        </w:rPr>
        <w:t xml:space="preserve">, </w:t>
      </w:r>
      <w:r w:rsidRPr="008540EB">
        <w:rPr>
          <w:rFonts w:ascii="Consolas" w:hAnsi="Consolas"/>
          <w:i w:val="0"/>
          <w:iCs w:val="0"/>
          <w:color w:val="auto"/>
          <w:sz w:val="28"/>
          <w:szCs w:val="28"/>
        </w:rPr>
        <w:t xml:space="preserve">conforme custos unitários apostos na tabela contida no item </w:t>
      </w:r>
      <w:r w:rsidR="00C56C60" w:rsidRPr="008540EB">
        <w:rPr>
          <w:rFonts w:ascii="Consolas" w:hAnsi="Consolas"/>
          <w:i w:val="0"/>
          <w:iCs w:val="0"/>
          <w:color w:val="auto"/>
          <w:sz w:val="28"/>
          <w:szCs w:val="28"/>
        </w:rPr>
        <w:t>1.1</w:t>
      </w:r>
      <w:r w:rsidRPr="008540EB">
        <w:rPr>
          <w:rFonts w:ascii="Consolas" w:hAnsi="Consolas"/>
          <w:i w:val="0"/>
          <w:iCs w:val="0"/>
          <w:color w:val="auto"/>
          <w:sz w:val="28"/>
          <w:szCs w:val="28"/>
        </w:rPr>
        <w:t xml:space="preserve"> acima.</w:t>
      </w:r>
    </w:p>
    <w:p w14:paraId="23D706CE" w14:textId="77777777" w:rsidR="008E13CF" w:rsidRPr="008540EB" w:rsidRDefault="008E13CF"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4885A79" w14:textId="67469E5B" w:rsidR="00D937A7" w:rsidRPr="008540EB" w:rsidRDefault="00D937A7" w:rsidP="00D937A7">
      <w:pPr>
        <w:pStyle w:val="Nivel01"/>
        <w:rPr>
          <w:rFonts w:ascii="Consolas" w:eastAsia="Times New Roman" w:hAnsi="Consolas"/>
          <w:sz w:val="28"/>
          <w:szCs w:val="28"/>
        </w:rPr>
      </w:pPr>
      <w:r w:rsidRPr="008540EB">
        <w:rPr>
          <w:rFonts w:ascii="Consolas" w:hAnsi="Consolas"/>
          <w:sz w:val="28"/>
          <w:szCs w:val="28"/>
        </w:rPr>
        <w:t>1</w:t>
      </w:r>
      <w:r w:rsidR="002F3E70" w:rsidRPr="008540EB">
        <w:rPr>
          <w:rFonts w:ascii="Consolas" w:hAnsi="Consolas"/>
          <w:sz w:val="28"/>
          <w:szCs w:val="28"/>
        </w:rPr>
        <w:t>1</w:t>
      </w:r>
      <w:r w:rsidRPr="008540EB">
        <w:rPr>
          <w:rFonts w:ascii="Consolas" w:hAnsi="Consolas"/>
          <w:sz w:val="28"/>
          <w:szCs w:val="28"/>
        </w:rPr>
        <w:t>. ADEQUAÇÃO ORÇAMENTÁRIA:</w:t>
      </w:r>
    </w:p>
    <w:p w14:paraId="0E03BD62" w14:textId="77777777" w:rsidR="00D937A7" w:rsidRPr="008540EB" w:rsidRDefault="00D937A7" w:rsidP="00D937A7">
      <w:pPr>
        <w:rPr>
          <w:rFonts w:ascii="Consolas" w:hAnsi="Consolas"/>
          <w:sz w:val="28"/>
          <w:szCs w:val="28"/>
        </w:rPr>
      </w:pPr>
    </w:p>
    <w:p w14:paraId="408521E2" w14:textId="014DB53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.1. As despesas decorrentes da presente contratação correrão à conta de recursos específicos consignados no Orçamento Geral do Município.</w:t>
      </w:r>
    </w:p>
    <w:p w14:paraId="792C2AC2" w14:textId="592FE2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.2. A contratação será atendida pelas seguintes dotações:</w:t>
      </w:r>
    </w:p>
    <w:p w14:paraId="6A95CDB8" w14:textId="687ED62D" w:rsidR="00AA4469" w:rsidRPr="008540EB" w:rsidRDefault="00AA4469"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12E9F139" w14:textId="2BA35798" w:rsidR="002C1470" w:rsidRDefault="002C1470" w:rsidP="008802A2">
      <w:pPr>
        <w:rPr>
          <w:rFonts w:ascii="Consolas" w:hAnsi="Consolas"/>
          <w:b/>
          <w:bCs/>
          <w:sz w:val="28"/>
          <w:szCs w:val="28"/>
        </w:rPr>
      </w:pPr>
      <w:r w:rsidRPr="008540EB">
        <w:rPr>
          <w:rFonts w:ascii="Consolas" w:hAnsi="Consolas"/>
          <w:b/>
          <w:bCs/>
          <w:sz w:val="28"/>
          <w:szCs w:val="28"/>
        </w:rPr>
        <w:t>FICHA 064;</w:t>
      </w:r>
    </w:p>
    <w:p w14:paraId="611035F1" w14:textId="4BAA54F7" w:rsidR="006014CC" w:rsidRDefault="006014CC" w:rsidP="008802A2">
      <w:pPr>
        <w:rPr>
          <w:rFonts w:ascii="Consolas" w:hAnsi="Consolas"/>
          <w:b/>
          <w:bCs/>
          <w:sz w:val="28"/>
          <w:szCs w:val="28"/>
        </w:rPr>
      </w:pPr>
      <w:r>
        <w:rPr>
          <w:rFonts w:ascii="Consolas" w:hAnsi="Consolas"/>
          <w:b/>
          <w:bCs/>
          <w:sz w:val="28"/>
          <w:szCs w:val="28"/>
        </w:rPr>
        <w:t>FICHA 071;</w:t>
      </w:r>
    </w:p>
    <w:p w14:paraId="35A6088B" w14:textId="76977DE7" w:rsidR="006014CC" w:rsidRPr="008540EB" w:rsidRDefault="006014CC" w:rsidP="008802A2">
      <w:pPr>
        <w:rPr>
          <w:rFonts w:ascii="Consolas" w:hAnsi="Consolas"/>
          <w:b/>
          <w:bCs/>
          <w:sz w:val="28"/>
          <w:szCs w:val="28"/>
        </w:rPr>
      </w:pPr>
      <w:r>
        <w:rPr>
          <w:rFonts w:ascii="Consolas" w:hAnsi="Consolas"/>
          <w:b/>
          <w:bCs/>
          <w:sz w:val="28"/>
          <w:szCs w:val="28"/>
        </w:rPr>
        <w:t>FICHA 078;</w:t>
      </w:r>
    </w:p>
    <w:p w14:paraId="73B60F5E" w14:textId="73A8C554" w:rsidR="00B648BF" w:rsidRPr="008540EB" w:rsidRDefault="00B648BF" w:rsidP="008802A2">
      <w:pPr>
        <w:rPr>
          <w:rFonts w:ascii="Consolas" w:hAnsi="Consolas"/>
          <w:b/>
          <w:bCs/>
          <w:sz w:val="28"/>
          <w:szCs w:val="28"/>
        </w:rPr>
      </w:pPr>
      <w:r w:rsidRPr="008540EB">
        <w:rPr>
          <w:rFonts w:ascii="Consolas" w:hAnsi="Consolas"/>
          <w:b/>
          <w:bCs/>
          <w:sz w:val="28"/>
          <w:szCs w:val="28"/>
        </w:rPr>
        <w:t>FICHA 085;</w:t>
      </w:r>
    </w:p>
    <w:p w14:paraId="22AE9AF9" w14:textId="4F1A13E2" w:rsidR="00B648BF" w:rsidRDefault="00B648BF" w:rsidP="008802A2">
      <w:pPr>
        <w:rPr>
          <w:rFonts w:ascii="Consolas" w:hAnsi="Consolas"/>
          <w:b/>
          <w:bCs/>
          <w:sz w:val="28"/>
          <w:szCs w:val="28"/>
        </w:rPr>
      </w:pPr>
      <w:r w:rsidRPr="008540EB">
        <w:rPr>
          <w:rFonts w:ascii="Consolas" w:hAnsi="Consolas"/>
          <w:b/>
          <w:bCs/>
          <w:sz w:val="28"/>
          <w:szCs w:val="28"/>
        </w:rPr>
        <w:t>FICHA 094;</w:t>
      </w:r>
    </w:p>
    <w:p w14:paraId="433FEB1E" w14:textId="5649EA4E" w:rsidR="006014CC" w:rsidRDefault="006014CC" w:rsidP="008802A2">
      <w:pPr>
        <w:rPr>
          <w:rFonts w:ascii="Consolas" w:hAnsi="Consolas"/>
          <w:b/>
          <w:bCs/>
          <w:sz w:val="28"/>
          <w:szCs w:val="28"/>
        </w:rPr>
      </w:pPr>
      <w:r>
        <w:rPr>
          <w:rFonts w:ascii="Consolas" w:hAnsi="Consolas"/>
          <w:b/>
          <w:bCs/>
          <w:sz w:val="28"/>
          <w:szCs w:val="28"/>
        </w:rPr>
        <w:lastRenderedPageBreak/>
        <w:t>FICHA 101;</w:t>
      </w:r>
    </w:p>
    <w:p w14:paraId="7FDCC529" w14:textId="1BBB64F2" w:rsidR="006014CC" w:rsidRPr="008540EB" w:rsidRDefault="006014CC" w:rsidP="008802A2">
      <w:pPr>
        <w:rPr>
          <w:rFonts w:ascii="Consolas" w:hAnsi="Consolas"/>
          <w:b/>
          <w:bCs/>
          <w:sz w:val="28"/>
          <w:szCs w:val="28"/>
        </w:rPr>
      </w:pPr>
      <w:r>
        <w:rPr>
          <w:rFonts w:ascii="Consolas" w:hAnsi="Consolas"/>
          <w:b/>
          <w:bCs/>
          <w:sz w:val="28"/>
          <w:szCs w:val="28"/>
        </w:rPr>
        <w:t>FICHA 106;</w:t>
      </w:r>
    </w:p>
    <w:p w14:paraId="73F5A828" w14:textId="29A49FB2" w:rsidR="00B648BF" w:rsidRPr="008540EB" w:rsidRDefault="00B648BF" w:rsidP="008802A2">
      <w:pPr>
        <w:rPr>
          <w:rFonts w:ascii="Consolas" w:hAnsi="Consolas"/>
          <w:b/>
          <w:bCs/>
          <w:sz w:val="28"/>
          <w:szCs w:val="28"/>
        </w:rPr>
      </w:pPr>
      <w:r w:rsidRPr="008540EB">
        <w:rPr>
          <w:rFonts w:ascii="Consolas" w:hAnsi="Consolas"/>
          <w:b/>
          <w:bCs/>
          <w:sz w:val="28"/>
          <w:szCs w:val="28"/>
        </w:rPr>
        <w:t>FICHA 142;</w:t>
      </w:r>
    </w:p>
    <w:p w14:paraId="2FD35044" w14:textId="432ED6A9" w:rsidR="00B648BF" w:rsidRPr="008540EB" w:rsidRDefault="00B648BF" w:rsidP="008802A2">
      <w:pPr>
        <w:rPr>
          <w:rFonts w:ascii="Consolas" w:hAnsi="Consolas"/>
          <w:b/>
          <w:bCs/>
          <w:sz w:val="28"/>
          <w:szCs w:val="28"/>
        </w:rPr>
      </w:pPr>
      <w:r w:rsidRPr="008540EB">
        <w:rPr>
          <w:rFonts w:ascii="Consolas" w:hAnsi="Consolas"/>
          <w:b/>
          <w:bCs/>
          <w:sz w:val="28"/>
          <w:szCs w:val="28"/>
        </w:rPr>
        <w:t>FICHA 154;</w:t>
      </w:r>
    </w:p>
    <w:p w14:paraId="0D40B114" w14:textId="57B207C6" w:rsidR="00DF7A1C" w:rsidRPr="008540EB" w:rsidRDefault="00DF7A1C" w:rsidP="008802A2">
      <w:pPr>
        <w:rPr>
          <w:rFonts w:ascii="Consolas" w:hAnsi="Consolas"/>
          <w:b/>
          <w:bCs/>
          <w:sz w:val="28"/>
          <w:szCs w:val="28"/>
        </w:rPr>
      </w:pPr>
      <w:r w:rsidRPr="008540EB">
        <w:rPr>
          <w:rFonts w:ascii="Consolas" w:hAnsi="Consolas"/>
          <w:b/>
          <w:bCs/>
          <w:sz w:val="28"/>
          <w:szCs w:val="28"/>
        </w:rPr>
        <w:t>FICHA 1</w:t>
      </w:r>
      <w:r w:rsidR="00AA4469" w:rsidRPr="008540EB">
        <w:rPr>
          <w:rFonts w:ascii="Consolas" w:hAnsi="Consolas"/>
          <w:b/>
          <w:bCs/>
          <w:sz w:val="28"/>
          <w:szCs w:val="28"/>
        </w:rPr>
        <w:t>75</w:t>
      </w:r>
      <w:r w:rsidRPr="008540EB">
        <w:rPr>
          <w:rFonts w:ascii="Consolas" w:hAnsi="Consolas"/>
          <w:b/>
          <w:bCs/>
          <w:sz w:val="28"/>
          <w:szCs w:val="28"/>
        </w:rPr>
        <w:t>;</w:t>
      </w:r>
    </w:p>
    <w:p w14:paraId="4BC8ED30" w14:textId="1E90BBC8" w:rsidR="00AA4469" w:rsidRPr="008540EB" w:rsidRDefault="00AA4469" w:rsidP="008802A2">
      <w:pPr>
        <w:rPr>
          <w:rFonts w:ascii="Consolas" w:hAnsi="Consolas"/>
          <w:b/>
          <w:bCs/>
          <w:sz w:val="28"/>
          <w:szCs w:val="28"/>
        </w:rPr>
      </w:pPr>
      <w:r w:rsidRPr="008540EB">
        <w:rPr>
          <w:rFonts w:ascii="Consolas" w:hAnsi="Consolas"/>
          <w:b/>
          <w:bCs/>
          <w:sz w:val="28"/>
          <w:szCs w:val="28"/>
        </w:rPr>
        <w:t>FICHA 185;</w:t>
      </w:r>
    </w:p>
    <w:p w14:paraId="2FDA415C" w14:textId="74E98652" w:rsidR="00AA4469" w:rsidRPr="008540EB" w:rsidRDefault="00AA4469" w:rsidP="008802A2">
      <w:pPr>
        <w:rPr>
          <w:rFonts w:ascii="Consolas" w:hAnsi="Consolas"/>
          <w:b/>
          <w:bCs/>
          <w:sz w:val="28"/>
          <w:szCs w:val="28"/>
        </w:rPr>
      </w:pPr>
      <w:r w:rsidRPr="008540EB">
        <w:rPr>
          <w:rFonts w:ascii="Consolas" w:hAnsi="Consolas"/>
          <w:b/>
          <w:bCs/>
          <w:sz w:val="28"/>
          <w:szCs w:val="28"/>
        </w:rPr>
        <w:t>FICHA 190;</w:t>
      </w:r>
    </w:p>
    <w:p w14:paraId="6DDF8E9C" w14:textId="53B7D4DD" w:rsidR="00AA4469" w:rsidRPr="008540EB" w:rsidRDefault="00AA4469" w:rsidP="008802A2">
      <w:pPr>
        <w:rPr>
          <w:rFonts w:ascii="Consolas" w:hAnsi="Consolas"/>
          <w:b/>
          <w:bCs/>
          <w:sz w:val="28"/>
          <w:szCs w:val="28"/>
        </w:rPr>
      </w:pPr>
      <w:r w:rsidRPr="008540EB">
        <w:rPr>
          <w:rFonts w:ascii="Consolas" w:hAnsi="Consolas"/>
          <w:b/>
          <w:bCs/>
          <w:sz w:val="28"/>
          <w:szCs w:val="28"/>
        </w:rPr>
        <w:t>FICHA 200;</w:t>
      </w:r>
    </w:p>
    <w:p w14:paraId="207D2D70" w14:textId="361B045C" w:rsidR="00B648BF" w:rsidRDefault="00B648BF" w:rsidP="008802A2">
      <w:pPr>
        <w:rPr>
          <w:rFonts w:ascii="Consolas" w:hAnsi="Consolas"/>
          <w:b/>
          <w:bCs/>
          <w:sz w:val="28"/>
          <w:szCs w:val="28"/>
        </w:rPr>
      </w:pPr>
      <w:r w:rsidRPr="008540EB">
        <w:rPr>
          <w:rFonts w:ascii="Consolas" w:hAnsi="Consolas"/>
          <w:b/>
          <w:bCs/>
          <w:sz w:val="28"/>
          <w:szCs w:val="28"/>
        </w:rPr>
        <w:t>FICHA 204;</w:t>
      </w:r>
    </w:p>
    <w:p w14:paraId="7DEF1131" w14:textId="3149A271" w:rsidR="006014CC" w:rsidRDefault="006014CC" w:rsidP="008802A2">
      <w:pPr>
        <w:rPr>
          <w:rFonts w:ascii="Consolas" w:hAnsi="Consolas"/>
          <w:b/>
          <w:bCs/>
          <w:sz w:val="28"/>
          <w:szCs w:val="28"/>
        </w:rPr>
      </w:pPr>
      <w:r>
        <w:rPr>
          <w:rFonts w:ascii="Consolas" w:hAnsi="Consolas"/>
          <w:b/>
          <w:bCs/>
          <w:sz w:val="28"/>
          <w:szCs w:val="28"/>
        </w:rPr>
        <w:t>FICHA 208;</w:t>
      </w:r>
    </w:p>
    <w:p w14:paraId="4B719526" w14:textId="51CD5EF1" w:rsidR="006014CC" w:rsidRPr="008540EB" w:rsidRDefault="006014CC" w:rsidP="008802A2">
      <w:pPr>
        <w:rPr>
          <w:rFonts w:ascii="Consolas" w:hAnsi="Consolas"/>
          <w:b/>
          <w:bCs/>
          <w:sz w:val="28"/>
          <w:szCs w:val="28"/>
        </w:rPr>
      </w:pPr>
      <w:r>
        <w:rPr>
          <w:rFonts w:ascii="Consolas" w:hAnsi="Consolas"/>
          <w:b/>
          <w:bCs/>
          <w:sz w:val="28"/>
          <w:szCs w:val="28"/>
        </w:rPr>
        <w:t>FICHA 214;</w:t>
      </w:r>
    </w:p>
    <w:p w14:paraId="56FA3D95" w14:textId="32FA3EB4" w:rsidR="00AA4469" w:rsidRDefault="00AA4469" w:rsidP="008802A2">
      <w:pPr>
        <w:rPr>
          <w:rFonts w:ascii="Consolas" w:hAnsi="Consolas"/>
          <w:b/>
          <w:bCs/>
          <w:sz w:val="28"/>
          <w:szCs w:val="28"/>
        </w:rPr>
      </w:pPr>
      <w:r w:rsidRPr="008540EB">
        <w:rPr>
          <w:rFonts w:ascii="Consolas" w:hAnsi="Consolas"/>
          <w:b/>
          <w:bCs/>
          <w:sz w:val="28"/>
          <w:szCs w:val="28"/>
        </w:rPr>
        <w:t>FICHA 222;</w:t>
      </w:r>
    </w:p>
    <w:p w14:paraId="3EC66DE0" w14:textId="1BFB55A2" w:rsidR="006014CC" w:rsidRPr="008540EB" w:rsidRDefault="006014CC" w:rsidP="008802A2">
      <w:pPr>
        <w:rPr>
          <w:rFonts w:ascii="Consolas" w:hAnsi="Consolas"/>
          <w:b/>
          <w:bCs/>
          <w:sz w:val="28"/>
          <w:szCs w:val="28"/>
        </w:rPr>
      </w:pPr>
      <w:r>
        <w:rPr>
          <w:rFonts w:ascii="Consolas" w:hAnsi="Consolas"/>
          <w:b/>
          <w:bCs/>
          <w:sz w:val="28"/>
          <w:szCs w:val="28"/>
        </w:rPr>
        <w:t>FICHA 241;</w:t>
      </w:r>
    </w:p>
    <w:p w14:paraId="695C86E6" w14:textId="7A22C4C6" w:rsidR="00AA4469" w:rsidRPr="008540EB" w:rsidRDefault="00AA4469" w:rsidP="008802A2">
      <w:pPr>
        <w:rPr>
          <w:rFonts w:ascii="Consolas" w:hAnsi="Consolas"/>
          <w:b/>
          <w:bCs/>
          <w:sz w:val="28"/>
          <w:szCs w:val="28"/>
        </w:rPr>
      </w:pPr>
      <w:r w:rsidRPr="008540EB">
        <w:rPr>
          <w:rFonts w:ascii="Consolas" w:hAnsi="Consolas"/>
          <w:b/>
          <w:bCs/>
          <w:sz w:val="28"/>
          <w:szCs w:val="28"/>
        </w:rPr>
        <w:t>FICHA 257;</w:t>
      </w:r>
    </w:p>
    <w:p w14:paraId="5094304D" w14:textId="1B262868" w:rsidR="00AA4469" w:rsidRDefault="00AA4469" w:rsidP="008802A2">
      <w:pPr>
        <w:rPr>
          <w:rFonts w:ascii="Consolas" w:hAnsi="Consolas"/>
          <w:b/>
          <w:bCs/>
          <w:sz w:val="28"/>
          <w:szCs w:val="28"/>
        </w:rPr>
      </w:pPr>
      <w:r w:rsidRPr="008540EB">
        <w:rPr>
          <w:rFonts w:ascii="Consolas" w:hAnsi="Consolas"/>
          <w:b/>
          <w:bCs/>
          <w:sz w:val="28"/>
          <w:szCs w:val="28"/>
        </w:rPr>
        <w:t>FICHA 265;</w:t>
      </w:r>
    </w:p>
    <w:p w14:paraId="68B794C9" w14:textId="15BE6F42" w:rsidR="006014CC" w:rsidRDefault="006014CC" w:rsidP="008802A2">
      <w:pPr>
        <w:rPr>
          <w:rFonts w:ascii="Consolas" w:hAnsi="Consolas"/>
          <w:b/>
          <w:bCs/>
          <w:sz w:val="28"/>
          <w:szCs w:val="28"/>
        </w:rPr>
      </w:pPr>
      <w:r>
        <w:rPr>
          <w:rFonts w:ascii="Consolas" w:hAnsi="Consolas"/>
          <w:b/>
          <w:bCs/>
          <w:sz w:val="28"/>
          <w:szCs w:val="28"/>
        </w:rPr>
        <w:t>FICHA 273;</w:t>
      </w:r>
    </w:p>
    <w:p w14:paraId="4C45C6FF" w14:textId="4D0FF8DC" w:rsidR="006014CC" w:rsidRDefault="006014CC" w:rsidP="008802A2">
      <w:pPr>
        <w:rPr>
          <w:rFonts w:ascii="Consolas" w:hAnsi="Consolas"/>
          <w:b/>
          <w:bCs/>
          <w:sz w:val="28"/>
          <w:szCs w:val="28"/>
        </w:rPr>
      </w:pPr>
      <w:r>
        <w:rPr>
          <w:rFonts w:ascii="Consolas" w:hAnsi="Consolas"/>
          <w:b/>
          <w:bCs/>
          <w:sz w:val="28"/>
          <w:szCs w:val="28"/>
        </w:rPr>
        <w:t>FICHA 282;</w:t>
      </w:r>
    </w:p>
    <w:p w14:paraId="199C64DA" w14:textId="719C65D7" w:rsidR="006014CC" w:rsidRDefault="006014CC" w:rsidP="008802A2">
      <w:pPr>
        <w:rPr>
          <w:rFonts w:ascii="Consolas" w:hAnsi="Consolas"/>
          <w:b/>
          <w:bCs/>
          <w:sz w:val="28"/>
          <w:szCs w:val="28"/>
        </w:rPr>
      </w:pPr>
      <w:r>
        <w:rPr>
          <w:rFonts w:ascii="Consolas" w:hAnsi="Consolas"/>
          <w:b/>
          <w:bCs/>
          <w:sz w:val="28"/>
          <w:szCs w:val="28"/>
        </w:rPr>
        <w:t>FICHA 290;</w:t>
      </w:r>
    </w:p>
    <w:p w14:paraId="3407867B" w14:textId="68EC7C6B" w:rsidR="006014CC" w:rsidRPr="008540EB" w:rsidRDefault="006014CC" w:rsidP="008802A2">
      <w:pPr>
        <w:rPr>
          <w:rFonts w:ascii="Consolas" w:hAnsi="Consolas"/>
          <w:b/>
          <w:bCs/>
          <w:sz w:val="28"/>
          <w:szCs w:val="28"/>
        </w:rPr>
      </w:pPr>
      <w:r>
        <w:rPr>
          <w:rFonts w:ascii="Consolas" w:hAnsi="Consolas"/>
          <w:b/>
          <w:bCs/>
          <w:sz w:val="28"/>
          <w:szCs w:val="28"/>
        </w:rPr>
        <w:t>FICHA 298;</w:t>
      </w:r>
    </w:p>
    <w:p w14:paraId="00587515" w14:textId="2625EEC8" w:rsidR="00AA4469" w:rsidRPr="008540EB" w:rsidRDefault="00AA4469" w:rsidP="008802A2">
      <w:pPr>
        <w:rPr>
          <w:rFonts w:ascii="Consolas" w:hAnsi="Consolas"/>
          <w:b/>
          <w:bCs/>
          <w:sz w:val="28"/>
          <w:szCs w:val="28"/>
        </w:rPr>
      </w:pPr>
      <w:r w:rsidRPr="008540EB">
        <w:rPr>
          <w:rFonts w:ascii="Consolas" w:hAnsi="Consolas"/>
          <w:b/>
          <w:bCs/>
          <w:sz w:val="28"/>
          <w:szCs w:val="28"/>
        </w:rPr>
        <w:t>FICHA 306;</w:t>
      </w:r>
    </w:p>
    <w:p w14:paraId="57A92C3A" w14:textId="59FB8A58" w:rsidR="00AA4469" w:rsidRPr="008540EB" w:rsidRDefault="00AA4469" w:rsidP="008802A2">
      <w:pPr>
        <w:rPr>
          <w:rFonts w:ascii="Consolas" w:hAnsi="Consolas"/>
          <w:b/>
          <w:bCs/>
          <w:sz w:val="28"/>
          <w:szCs w:val="28"/>
        </w:rPr>
      </w:pPr>
      <w:r w:rsidRPr="008540EB">
        <w:rPr>
          <w:rFonts w:ascii="Consolas" w:hAnsi="Consolas"/>
          <w:b/>
          <w:bCs/>
          <w:sz w:val="28"/>
          <w:szCs w:val="28"/>
        </w:rPr>
        <w:t>FICHA 336.</w:t>
      </w:r>
    </w:p>
    <w:p w14:paraId="3186496F" w14:textId="77777777" w:rsidR="00AA4469" w:rsidRPr="008540EB" w:rsidRDefault="00AA4469" w:rsidP="008802A2">
      <w:pPr>
        <w:rPr>
          <w:rFonts w:ascii="Consolas" w:hAnsi="Consolas"/>
          <w:b/>
          <w:bCs/>
          <w:sz w:val="28"/>
          <w:szCs w:val="28"/>
        </w:rPr>
      </w:pPr>
    </w:p>
    <w:p w14:paraId="1A1D6EFD" w14:textId="6F2232D0" w:rsidR="00D937A7"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w:t>
      </w:r>
      <w:r w:rsidR="002F3E70" w:rsidRPr="008540EB">
        <w:rPr>
          <w:rFonts w:ascii="Consolas" w:hAnsi="Consolas"/>
          <w:i w:val="0"/>
          <w:iCs w:val="0"/>
          <w:color w:val="auto"/>
          <w:sz w:val="28"/>
          <w:szCs w:val="28"/>
        </w:rPr>
        <w:t>1</w:t>
      </w:r>
      <w:r w:rsidRPr="008540EB">
        <w:rPr>
          <w:rFonts w:ascii="Consolas" w:hAnsi="Consolas"/>
          <w:i w:val="0"/>
          <w:iCs w:val="0"/>
          <w:color w:val="auto"/>
          <w:sz w:val="28"/>
          <w:szCs w:val="28"/>
        </w:rPr>
        <w:t>.3. A dotação relativa aos exercícios financeiros subsequentes será indicada após aprovação da Lei Orçamentária respectiva e liberação dos créditos correspondentes.</w:t>
      </w:r>
    </w:p>
    <w:p w14:paraId="43FFB048" w14:textId="1E7E9AF0" w:rsidR="00382C9A" w:rsidRDefault="00382C9A">
      <w:pPr>
        <w:spacing w:after="160" w:line="259" w:lineRule="auto"/>
        <w:rPr>
          <w:rFonts w:ascii="Consolas" w:eastAsiaTheme="minorHAnsi" w:hAnsi="Consolas" w:cs="Arial"/>
          <w:sz w:val="28"/>
          <w:szCs w:val="28"/>
          <w:lang w:eastAsia="en-US"/>
        </w:rPr>
      </w:pPr>
      <w:r>
        <w:rPr>
          <w:rFonts w:ascii="Consolas" w:hAnsi="Consolas"/>
          <w:i/>
          <w:iCs/>
          <w:sz w:val="28"/>
          <w:szCs w:val="28"/>
        </w:rPr>
        <w:br w:type="page"/>
      </w:r>
    </w:p>
    <w:p w14:paraId="32FA2DCC" w14:textId="77777777" w:rsidR="00382C9A" w:rsidRPr="008540EB" w:rsidRDefault="00382C9A" w:rsidP="00382C9A">
      <w:pPr>
        <w:spacing w:line="259" w:lineRule="auto"/>
        <w:jc w:val="center"/>
        <w:rPr>
          <w:rFonts w:ascii="Consolas" w:hAnsi="Consolas" w:cs="Arial"/>
          <w:b/>
          <w:bCs/>
          <w:sz w:val="28"/>
          <w:szCs w:val="28"/>
        </w:rPr>
      </w:pPr>
      <w:r w:rsidRPr="008540EB">
        <w:rPr>
          <w:rFonts w:ascii="Consolas" w:hAnsi="Consolas" w:cs="Arial"/>
          <w:b/>
          <w:bCs/>
          <w:sz w:val="28"/>
          <w:szCs w:val="28"/>
        </w:rPr>
        <w:lastRenderedPageBreak/>
        <w:t xml:space="preserve">PROCESSO ADMINISTRATIVO Nº </w:t>
      </w:r>
      <w:r>
        <w:rPr>
          <w:rFonts w:ascii="Consolas" w:hAnsi="Consolas" w:cs="Arial"/>
          <w:b/>
          <w:bCs/>
          <w:sz w:val="28"/>
          <w:szCs w:val="28"/>
        </w:rPr>
        <w:t>096/2025</w:t>
      </w:r>
    </w:p>
    <w:p w14:paraId="42BBCB9C" w14:textId="77777777" w:rsidR="00382C9A" w:rsidRPr="008540EB" w:rsidRDefault="00382C9A" w:rsidP="00382C9A">
      <w:pPr>
        <w:jc w:val="center"/>
        <w:rPr>
          <w:rFonts w:ascii="Consolas" w:hAnsi="Consolas" w:cs="Arial"/>
          <w:b/>
          <w:bCs/>
          <w:sz w:val="28"/>
          <w:szCs w:val="28"/>
        </w:rPr>
      </w:pPr>
      <w:r w:rsidRPr="008540EB">
        <w:rPr>
          <w:rFonts w:ascii="Consolas" w:hAnsi="Consolas" w:cs="Arial"/>
          <w:b/>
          <w:bCs/>
          <w:sz w:val="28"/>
          <w:szCs w:val="28"/>
        </w:rPr>
        <w:t xml:space="preserve">PREGÃO ELETRÔNICO Nº </w:t>
      </w:r>
      <w:r>
        <w:rPr>
          <w:rFonts w:ascii="Consolas" w:hAnsi="Consolas" w:cs="Arial"/>
          <w:b/>
          <w:bCs/>
          <w:sz w:val="28"/>
          <w:szCs w:val="28"/>
        </w:rPr>
        <w:t>066/2025</w:t>
      </w:r>
    </w:p>
    <w:p w14:paraId="498ADA34" w14:textId="11EECE67" w:rsidR="00382C9A" w:rsidRPr="00382C9A" w:rsidRDefault="00382C9A" w:rsidP="00382C9A">
      <w:pPr>
        <w:pStyle w:val="Default"/>
        <w:ind w:firstLine="0"/>
        <w:jc w:val="center"/>
        <w:rPr>
          <w:rFonts w:ascii="Consolas" w:hAnsi="Consolas" w:cs="Times New Roman"/>
          <w:b/>
          <w:bCs/>
          <w:sz w:val="28"/>
          <w:szCs w:val="28"/>
        </w:rPr>
      </w:pPr>
      <w:r w:rsidRPr="00382C9A">
        <w:rPr>
          <w:rFonts w:ascii="Consolas" w:hAnsi="Consolas" w:cs="Times New Roman"/>
          <w:b/>
          <w:bCs/>
          <w:sz w:val="28"/>
          <w:szCs w:val="28"/>
        </w:rPr>
        <w:t>ANEXO I.A – PROVA CONCEITO</w:t>
      </w:r>
    </w:p>
    <w:p w14:paraId="6EE1DA40" w14:textId="77777777" w:rsidR="00382C9A" w:rsidRPr="00D545D1" w:rsidRDefault="00382C9A" w:rsidP="00382C9A">
      <w:pPr>
        <w:jc w:val="both"/>
        <w:rPr>
          <w:rFonts w:ascii="Consolas" w:hAnsi="Consolas"/>
          <w:sz w:val="28"/>
          <w:szCs w:val="28"/>
        </w:rPr>
      </w:pPr>
    </w:p>
    <w:p w14:paraId="70737B03" w14:textId="77777777" w:rsidR="00D545D1" w:rsidRDefault="00D545D1" w:rsidP="00D545D1">
      <w:pPr>
        <w:jc w:val="both"/>
        <w:rPr>
          <w:rFonts w:ascii="Consolas" w:hAnsi="Consolas" w:cs="Arial"/>
          <w:color w:val="000000"/>
          <w:sz w:val="28"/>
          <w:szCs w:val="28"/>
        </w:rPr>
      </w:pPr>
    </w:p>
    <w:p w14:paraId="489734D6" w14:textId="003E5254" w:rsidR="00D545D1" w:rsidRPr="00925848" w:rsidRDefault="00D545D1" w:rsidP="00925848">
      <w:pPr>
        <w:ind w:firstLine="708"/>
        <w:jc w:val="both"/>
        <w:rPr>
          <w:rFonts w:ascii="Consolas" w:hAnsi="Consolas" w:cs="Arial"/>
          <w:color w:val="000000"/>
          <w:sz w:val="28"/>
          <w:szCs w:val="28"/>
        </w:rPr>
      </w:pPr>
      <w:r w:rsidRPr="00925848">
        <w:rPr>
          <w:rFonts w:ascii="Consolas" w:hAnsi="Consolas" w:cs="Arial"/>
          <w:color w:val="000000"/>
          <w:sz w:val="28"/>
          <w:szCs w:val="28"/>
        </w:rPr>
        <w:t xml:space="preserve">O licitante classificado provisoriamente em primeiro lugar deverá realizar Prova de Conceito, que consiste em apresentar uma amostra do </w:t>
      </w:r>
      <w:r w:rsidRPr="00925848">
        <w:rPr>
          <w:rFonts w:ascii="Consolas" w:hAnsi="Consolas"/>
          <w:sz w:val="28"/>
          <w:szCs w:val="28"/>
        </w:rPr>
        <w:t>Sistema de Monitoramento Eletrônico</w:t>
      </w:r>
      <w:r w:rsidRPr="00925848">
        <w:rPr>
          <w:rFonts w:ascii="Consolas" w:hAnsi="Consolas" w:cs="Arial"/>
          <w:color w:val="000000"/>
          <w:sz w:val="28"/>
          <w:szCs w:val="28"/>
        </w:rPr>
        <w:t xml:space="preserve"> ofertado para a realização de testes necessários à verificação do atendimento às especificações técnicas definidas no Termo de Referência, e será realizada com base nas seguintes premissas:</w:t>
      </w:r>
    </w:p>
    <w:p w14:paraId="6BD2CDB5" w14:textId="77777777" w:rsidR="00D545D1" w:rsidRPr="00925848" w:rsidRDefault="00D545D1" w:rsidP="00925848">
      <w:pPr>
        <w:jc w:val="both"/>
        <w:rPr>
          <w:rFonts w:ascii="Consolas" w:hAnsi="Consolas" w:cs="Arial"/>
          <w:color w:val="000000"/>
          <w:sz w:val="28"/>
          <w:szCs w:val="28"/>
        </w:rPr>
      </w:pPr>
      <w:r w:rsidRPr="00925848">
        <w:rPr>
          <w:rFonts w:ascii="Consolas" w:hAnsi="Consolas" w:cs="Arial"/>
          <w:color w:val="000000"/>
          <w:sz w:val="28"/>
          <w:szCs w:val="28"/>
        </w:rPr>
        <w:t> </w:t>
      </w:r>
    </w:p>
    <w:p w14:paraId="112A7C09" w14:textId="6242BD03" w:rsidR="00D545D1" w:rsidRDefault="00D545D1" w:rsidP="00925848">
      <w:pPr>
        <w:jc w:val="both"/>
        <w:rPr>
          <w:rFonts w:ascii="Consolas" w:hAnsi="Consolas" w:cs="Arial"/>
          <w:color w:val="000000"/>
          <w:sz w:val="28"/>
          <w:szCs w:val="28"/>
        </w:rPr>
      </w:pPr>
      <w:r w:rsidRPr="00925848">
        <w:rPr>
          <w:rFonts w:ascii="Consolas" w:hAnsi="Consolas" w:cs="Arial"/>
          <w:color w:val="000000"/>
          <w:sz w:val="28"/>
          <w:szCs w:val="28"/>
        </w:rPr>
        <w:t xml:space="preserve">1. Participará apenas o licitante detentor da melhor proposta (menor preço), sendo que os demais licitantes poderão acompanhar a execução da </w:t>
      </w:r>
      <w:r w:rsidR="00925848" w:rsidRPr="00925848">
        <w:rPr>
          <w:rFonts w:ascii="Consolas" w:hAnsi="Consolas" w:cs="Arial"/>
          <w:color w:val="000000"/>
          <w:sz w:val="28"/>
          <w:szCs w:val="28"/>
        </w:rPr>
        <w:t>Prova de Conceito</w:t>
      </w:r>
      <w:r w:rsidRPr="00925848">
        <w:rPr>
          <w:rFonts w:ascii="Consolas" w:hAnsi="Consolas" w:cs="Arial"/>
          <w:color w:val="000000"/>
          <w:sz w:val="28"/>
          <w:szCs w:val="28"/>
        </w:rPr>
        <w:t>.</w:t>
      </w:r>
    </w:p>
    <w:p w14:paraId="250E72B5" w14:textId="77777777" w:rsidR="00925848" w:rsidRPr="00925848" w:rsidRDefault="00925848" w:rsidP="00925848">
      <w:pPr>
        <w:jc w:val="both"/>
        <w:rPr>
          <w:rFonts w:ascii="Consolas" w:hAnsi="Consolas" w:cs="Arial"/>
          <w:color w:val="000000"/>
          <w:sz w:val="28"/>
          <w:szCs w:val="28"/>
        </w:rPr>
      </w:pPr>
    </w:p>
    <w:p w14:paraId="0E1E168F" w14:textId="2CB8BA2C" w:rsidR="00925848" w:rsidRDefault="00D545D1" w:rsidP="00925848">
      <w:pPr>
        <w:pStyle w:val="paragraph"/>
        <w:shd w:val="clear" w:color="auto" w:fill="FFFFFF"/>
        <w:spacing w:before="0" w:beforeAutospacing="0" w:after="0" w:afterAutospacing="0"/>
        <w:jc w:val="both"/>
        <w:rPr>
          <w:rStyle w:val="normaltextrun"/>
          <w:rFonts w:ascii="Consolas" w:hAnsi="Consolas" w:cs="Segoe UI"/>
          <w:color w:val="000000"/>
          <w:sz w:val="28"/>
          <w:szCs w:val="28"/>
        </w:rPr>
      </w:pPr>
      <w:r w:rsidRPr="00925848">
        <w:rPr>
          <w:rStyle w:val="normaltextrun"/>
          <w:rFonts w:ascii="Consolas" w:hAnsi="Consolas" w:cs="Segoe UI"/>
          <w:color w:val="000000"/>
          <w:sz w:val="28"/>
          <w:szCs w:val="28"/>
        </w:rPr>
        <w:t xml:space="preserve">2. Deverá ser iniciada </w:t>
      </w:r>
      <w:r w:rsidRPr="00925848">
        <w:rPr>
          <w:rFonts w:ascii="Consolas" w:hAnsi="Consolas" w:cs="Arial"/>
          <w:color w:val="000000"/>
          <w:sz w:val="28"/>
          <w:szCs w:val="28"/>
        </w:rPr>
        <w:t>em até 05 (cinco) dias úteis</w:t>
      </w:r>
      <w:r w:rsidRPr="00925848">
        <w:rPr>
          <w:rStyle w:val="normaltextrun"/>
          <w:rFonts w:ascii="Consolas" w:hAnsi="Consolas" w:cs="Segoe UI"/>
          <w:color w:val="000000"/>
          <w:sz w:val="28"/>
          <w:szCs w:val="28"/>
        </w:rPr>
        <w:t xml:space="preserve">, </w:t>
      </w:r>
      <w:bookmarkStart w:id="52" w:name="_Hlk147411201"/>
      <w:r w:rsidRPr="00925848">
        <w:rPr>
          <w:rStyle w:val="normaltextrun"/>
          <w:rFonts w:ascii="Consolas" w:hAnsi="Consolas" w:cs="Segoe UI"/>
          <w:color w:val="000000"/>
          <w:sz w:val="28"/>
          <w:szCs w:val="28"/>
        </w:rPr>
        <w:t>contados da data da solicitação formal emitida pel</w:t>
      </w:r>
      <w:r w:rsidR="00925848">
        <w:rPr>
          <w:rStyle w:val="normaltextrun"/>
          <w:rFonts w:ascii="Consolas" w:hAnsi="Consolas" w:cs="Segoe UI"/>
          <w:color w:val="000000"/>
          <w:sz w:val="28"/>
          <w:szCs w:val="28"/>
        </w:rPr>
        <w:t>a</w:t>
      </w:r>
      <w:r w:rsidRPr="00925848">
        <w:rPr>
          <w:rStyle w:val="normaltextrun"/>
          <w:rFonts w:ascii="Consolas" w:hAnsi="Consolas" w:cs="Segoe UI"/>
          <w:color w:val="000000"/>
          <w:sz w:val="28"/>
          <w:szCs w:val="28"/>
        </w:rPr>
        <w:t xml:space="preserve"> Pregoeir</w:t>
      </w:r>
      <w:r w:rsidR="00925848">
        <w:rPr>
          <w:rStyle w:val="normaltextrun"/>
          <w:rFonts w:ascii="Consolas" w:hAnsi="Consolas" w:cs="Segoe UI"/>
          <w:color w:val="000000"/>
          <w:sz w:val="28"/>
          <w:szCs w:val="28"/>
        </w:rPr>
        <w:t>a</w:t>
      </w:r>
      <w:r w:rsidRPr="00925848">
        <w:rPr>
          <w:rStyle w:val="normaltextrun"/>
          <w:rFonts w:ascii="Consolas" w:hAnsi="Consolas" w:cs="Segoe UI"/>
          <w:color w:val="000000"/>
          <w:sz w:val="28"/>
          <w:szCs w:val="28"/>
        </w:rPr>
        <w:t>.</w:t>
      </w:r>
    </w:p>
    <w:p w14:paraId="64D5BC4F" w14:textId="1AB4333B" w:rsidR="00D545D1" w:rsidRPr="00925848" w:rsidRDefault="00D545D1" w:rsidP="00925848">
      <w:pPr>
        <w:pStyle w:val="paragraph"/>
        <w:shd w:val="clear" w:color="auto" w:fill="FFFFFF"/>
        <w:spacing w:before="0" w:beforeAutospacing="0" w:after="0" w:afterAutospacing="0"/>
        <w:jc w:val="both"/>
        <w:rPr>
          <w:rFonts w:ascii="Consolas" w:hAnsi="Consolas" w:cs="Segoe UI"/>
          <w:color w:val="000000"/>
          <w:sz w:val="28"/>
          <w:szCs w:val="28"/>
        </w:rPr>
      </w:pPr>
      <w:r w:rsidRPr="00925848">
        <w:rPr>
          <w:rStyle w:val="eop"/>
          <w:rFonts w:ascii="Consolas" w:hAnsi="Consolas" w:cs="Segoe UI"/>
          <w:color w:val="000000"/>
          <w:sz w:val="28"/>
          <w:szCs w:val="28"/>
        </w:rPr>
        <w:t> </w:t>
      </w:r>
    </w:p>
    <w:bookmarkEnd w:id="52"/>
    <w:p w14:paraId="5D8D557C" w14:textId="711BA6F5" w:rsidR="00D545D1" w:rsidRDefault="00D545D1"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r w:rsidRPr="00925848">
        <w:rPr>
          <w:rStyle w:val="normaltextrun"/>
          <w:rFonts w:ascii="Consolas" w:hAnsi="Consolas" w:cs="Segoe UI"/>
          <w:color w:val="000000"/>
          <w:sz w:val="28"/>
          <w:szCs w:val="28"/>
        </w:rPr>
        <w:t>3.  Deverá ocorrer por até 05 (cinco) dias úteis.</w:t>
      </w:r>
      <w:r w:rsidRPr="00925848">
        <w:rPr>
          <w:rStyle w:val="eop"/>
          <w:rFonts w:ascii="Consolas" w:hAnsi="Consolas" w:cs="Segoe UI"/>
          <w:color w:val="000000"/>
          <w:sz w:val="28"/>
          <w:szCs w:val="28"/>
        </w:rPr>
        <w:t> </w:t>
      </w:r>
    </w:p>
    <w:p w14:paraId="3D8E4709" w14:textId="77777777" w:rsidR="00925848" w:rsidRPr="00925848" w:rsidRDefault="00925848" w:rsidP="00925848">
      <w:pPr>
        <w:pStyle w:val="paragraph"/>
        <w:shd w:val="clear" w:color="auto" w:fill="FFFFFF"/>
        <w:spacing w:before="0" w:beforeAutospacing="0" w:after="0" w:afterAutospacing="0"/>
        <w:jc w:val="both"/>
        <w:rPr>
          <w:rFonts w:ascii="Consolas" w:hAnsi="Consolas" w:cs="Segoe UI"/>
          <w:color w:val="000000"/>
          <w:sz w:val="28"/>
          <w:szCs w:val="28"/>
        </w:rPr>
      </w:pPr>
    </w:p>
    <w:p w14:paraId="5BAE4F33" w14:textId="7C2A4463" w:rsidR="00D545D1" w:rsidRDefault="00D545D1"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r w:rsidRPr="00925848">
        <w:rPr>
          <w:rStyle w:val="normaltextrun"/>
          <w:rFonts w:ascii="Consolas" w:hAnsi="Consolas" w:cs="Segoe UI"/>
          <w:color w:val="000000"/>
          <w:sz w:val="28"/>
          <w:szCs w:val="28"/>
        </w:rPr>
        <w:t>4.  Deverá ser realizada nas dependências do Município de Iaras</w:t>
      </w:r>
      <w:r w:rsidR="00925848">
        <w:rPr>
          <w:rStyle w:val="normaltextrun"/>
          <w:rFonts w:ascii="Consolas" w:hAnsi="Consolas" w:cs="Segoe UI"/>
          <w:color w:val="000000"/>
          <w:sz w:val="28"/>
          <w:szCs w:val="28"/>
        </w:rPr>
        <w:t xml:space="preserve">, </w:t>
      </w:r>
      <w:r w:rsidR="00925848" w:rsidRPr="008540EB">
        <w:rPr>
          <w:rFonts w:ascii="Consolas" w:hAnsi="Consolas" w:cs="Consolas"/>
          <w:sz w:val="28"/>
          <w:szCs w:val="28"/>
        </w:rPr>
        <w:t>com sede administrativa na Praça Monção nº 683 – Bairro Centro – CEP 18.775-021 – Iaras – SP</w:t>
      </w:r>
      <w:r w:rsidR="00925848">
        <w:rPr>
          <w:rFonts w:ascii="Consolas" w:hAnsi="Consolas" w:cs="Consolas"/>
          <w:sz w:val="28"/>
          <w:szCs w:val="28"/>
        </w:rPr>
        <w:t>.</w:t>
      </w:r>
      <w:r w:rsidRPr="00925848">
        <w:rPr>
          <w:rStyle w:val="eop"/>
          <w:rFonts w:ascii="Consolas" w:hAnsi="Consolas" w:cs="Segoe UI"/>
          <w:color w:val="000000"/>
          <w:sz w:val="28"/>
          <w:szCs w:val="28"/>
        </w:rPr>
        <w:t> </w:t>
      </w:r>
    </w:p>
    <w:p w14:paraId="64A9D5CC" w14:textId="77777777" w:rsidR="00925848" w:rsidRPr="00925848" w:rsidRDefault="00925848" w:rsidP="00925848">
      <w:pPr>
        <w:pStyle w:val="paragraph"/>
        <w:shd w:val="clear" w:color="auto" w:fill="FFFFFF"/>
        <w:spacing w:before="0" w:beforeAutospacing="0" w:after="0" w:afterAutospacing="0"/>
        <w:jc w:val="both"/>
        <w:rPr>
          <w:rFonts w:ascii="Consolas" w:hAnsi="Consolas" w:cs="Segoe UI"/>
          <w:color w:val="000000"/>
          <w:sz w:val="28"/>
          <w:szCs w:val="28"/>
        </w:rPr>
      </w:pPr>
    </w:p>
    <w:p w14:paraId="18A67DE0" w14:textId="726F910A" w:rsidR="00D545D1" w:rsidRDefault="00D545D1"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r w:rsidRPr="00925848">
        <w:rPr>
          <w:rStyle w:val="normaltextrun"/>
          <w:rFonts w:ascii="Consolas" w:hAnsi="Consolas" w:cs="Segoe UI"/>
          <w:color w:val="000000"/>
          <w:sz w:val="28"/>
          <w:szCs w:val="28"/>
        </w:rPr>
        <w:t xml:space="preserve">5. O licitante é responsável por disponibilizar todos os recursos tecnológicos necessários à apresentação da amostra do </w:t>
      </w:r>
      <w:r w:rsidRPr="00925848">
        <w:rPr>
          <w:rFonts w:ascii="Consolas" w:hAnsi="Consolas"/>
          <w:sz w:val="28"/>
          <w:szCs w:val="28"/>
        </w:rPr>
        <w:t>Sistema de Monitoramento Eletrônico</w:t>
      </w:r>
      <w:r w:rsidRPr="00925848">
        <w:rPr>
          <w:rStyle w:val="normaltextrun"/>
          <w:rFonts w:ascii="Consolas" w:hAnsi="Consolas" w:cs="Segoe UI"/>
          <w:color w:val="000000"/>
          <w:sz w:val="28"/>
          <w:szCs w:val="28"/>
        </w:rPr>
        <w:t xml:space="preserve"> ofertado aos integrantes da Comissão de Avaliação.</w:t>
      </w:r>
      <w:r w:rsidRPr="00925848">
        <w:rPr>
          <w:rStyle w:val="eop"/>
          <w:rFonts w:ascii="Consolas" w:hAnsi="Consolas" w:cs="Segoe UI"/>
          <w:color w:val="000000"/>
          <w:sz w:val="28"/>
          <w:szCs w:val="28"/>
        </w:rPr>
        <w:t> </w:t>
      </w:r>
    </w:p>
    <w:p w14:paraId="7A3C1EBA" w14:textId="77777777" w:rsidR="00925848" w:rsidRPr="00925848" w:rsidRDefault="00925848" w:rsidP="00925848">
      <w:pPr>
        <w:pStyle w:val="paragraph"/>
        <w:shd w:val="clear" w:color="auto" w:fill="FFFFFF"/>
        <w:spacing w:before="0" w:beforeAutospacing="0" w:after="0" w:afterAutospacing="0"/>
        <w:jc w:val="both"/>
        <w:rPr>
          <w:rStyle w:val="eop"/>
          <w:rFonts w:ascii="Consolas" w:hAnsi="Consolas" w:cs="Segoe UI"/>
          <w:color w:val="000000"/>
          <w:sz w:val="28"/>
          <w:szCs w:val="28"/>
        </w:rPr>
      </w:pPr>
    </w:p>
    <w:p w14:paraId="6400B43E" w14:textId="12E91F0E" w:rsidR="00D545D1" w:rsidRDefault="00D545D1" w:rsidP="00925848">
      <w:pPr>
        <w:pStyle w:val="paragraph"/>
        <w:shd w:val="clear" w:color="auto" w:fill="FFFFFF"/>
        <w:spacing w:before="0" w:beforeAutospacing="0" w:after="0" w:afterAutospacing="0"/>
        <w:jc w:val="both"/>
        <w:rPr>
          <w:rStyle w:val="normaltextrun"/>
          <w:rFonts w:ascii="Consolas" w:hAnsi="Consolas" w:cs="Segoe UI"/>
          <w:color w:val="000000"/>
          <w:sz w:val="28"/>
          <w:szCs w:val="28"/>
        </w:rPr>
      </w:pPr>
      <w:r w:rsidRPr="00925848">
        <w:rPr>
          <w:rStyle w:val="normaltextrun"/>
          <w:rFonts w:ascii="Consolas" w:hAnsi="Consolas" w:cs="Segoe UI"/>
          <w:color w:val="000000"/>
          <w:sz w:val="28"/>
          <w:szCs w:val="28"/>
        </w:rPr>
        <w:t xml:space="preserve">6. O representante da empresa deverá estar apto a apresentar e explicar as funcionalidades bem como a auxiliar os representantes </w:t>
      </w:r>
      <w:r w:rsidR="00925848" w:rsidRPr="00925848">
        <w:rPr>
          <w:rStyle w:val="normaltextrun"/>
          <w:rFonts w:ascii="Consolas" w:hAnsi="Consolas" w:cs="Segoe UI"/>
          <w:color w:val="000000"/>
          <w:sz w:val="28"/>
          <w:szCs w:val="28"/>
        </w:rPr>
        <w:t>do Município de Iaras</w:t>
      </w:r>
      <w:r w:rsidRPr="00925848">
        <w:rPr>
          <w:rStyle w:val="normaltextrun"/>
          <w:rFonts w:ascii="Consolas" w:hAnsi="Consolas" w:cs="Segoe UI"/>
          <w:color w:val="000000"/>
          <w:sz w:val="28"/>
          <w:szCs w:val="28"/>
        </w:rPr>
        <w:t xml:space="preserve"> na navegação do</w:t>
      </w:r>
      <w:r w:rsidR="00925848">
        <w:rPr>
          <w:rStyle w:val="normaltextrun"/>
          <w:rFonts w:ascii="Consolas" w:hAnsi="Consolas" w:cs="Segoe UI"/>
          <w:color w:val="000000"/>
          <w:sz w:val="28"/>
          <w:szCs w:val="28"/>
        </w:rPr>
        <w:t xml:space="preserve"> software do</w:t>
      </w:r>
      <w:r w:rsidRPr="00925848">
        <w:rPr>
          <w:rStyle w:val="normaltextrun"/>
          <w:rFonts w:ascii="Consolas" w:hAnsi="Consolas" w:cs="Segoe UI"/>
          <w:color w:val="000000"/>
          <w:sz w:val="28"/>
          <w:szCs w:val="28"/>
        </w:rPr>
        <w:t xml:space="preserve"> </w:t>
      </w:r>
      <w:r w:rsidR="00925848" w:rsidRPr="00925848">
        <w:rPr>
          <w:rFonts w:ascii="Consolas" w:hAnsi="Consolas"/>
          <w:sz w:val="28"/>
          <w:szCs w:val="28"/>
        </w:rPr>
        <w:t>Sistema de Monitoramento Eletrônico</w:t>
      </w:r>
      <w:r w:rsidRPr="00925848">
        <w:rPr>
          <w:rStyle w:val="normaltextrun"/>
          <w:rFonts w:ascii="Consolas" w:hAnsi="Consolas" w:cs="Segoe UI"/>
          <w:color w:val="000000"/>
          <w:sz w:val="28"/>
          <w:szCs w:val="28"/>
        </w:rPr>
        <w:t xml:space="preserve">. </w:t>
      </w:r>
    </w:p>
    <w:p w14:paraId="5614CEDF" w14:textId="77777777" w:rsidR="00925848" w:rsidRPr="00925848" w:rsidRDefault="00925848" w:rsidP="00925848">
      <w:pPr>
        <w:pStyle w:val="paragraph"/>
        <w:shd w:val="clear" w:color="auto" w:fill="FFFFFF"/>
        <w:spacing w:before="0" w:beforeAutospacing="0" w:after="0" w:afterAutospacing="0"/>
        <w:jc w:val="both"/>
        <w:rPr>
          <w:rStyle w:val="normaltextrun"/>
          <w:rFonts w:ascii="Consolas" w:hAnsi="Consolas"/>
          <w:sz w:val="28"/>
          <w:szCs w:val="28"/>
        </w:rPr>
      </w:pPr>
    </w:p>
    <w:p w14:paraId="52009B73" w14:textId="76DED6F2" w:rsidR="00925848" w:rsidRPr="00925848" w:rsidRDefault="00925848" w:rsidP="00925848">
      <w:pPr>
        <w:pStyle w:val="paragraph"/>
        <w:shd w:val="clear" w:color="auto" w:fill="FFFFFF"/>
        <w:spacing w:before="0" w:beforeAutospacing="0" w:after="0" w:afterAutospacing="0"/>
        <w:jc w:val="both"/>
        <w:rPr>
          <w:rFonts w:ascii="Consolas" w:hAnsi="Consolas" w:cs="Segoe UI"/>
          <w:color w:val="000000"/>
          <w:sz w:val="28"/>
          <w:szCs w:val="28"/>
        </w:rPr>
      </w:pPr>
      <w:r w:rsidRPr="00925848">
        <w:rPr>
          <w:rStyle w:val="normaltextrun"/>
          <w:rFonts w:ascii="Consolas" w:hAnsi="Consolas" w:cs="Segoe UI"/>
          <w:color w:val="000000"/>
          <w:sz w:val="28"/>
          <w:szCs w:val="28"/>
        </w:rPr>
        <w:t>7.  Os requisitos e funcionalidades mínim</w:t>
      </w:r>
      <w:r w:rsidR="00CC16F8">
        <w:rPr>
          <w:rStyle w:val="normaltextrun"/>
          <w:rFonts w:ascii="Consolas" w:hAnsi="Consolas" w:cs="Segoe UI"/>
          <w:color w:val="000000"/>
          <w:sz w:val="28"/>
          <w:szCs w:val="28"/>
        </w:rPr>
        <w:t>a</w:t>
      </w:r>
      <w:r w:rsidRPr="00925848">
        <w:rPr>
          <w:rStyle w:val="normaltextrun"/>
          <w:rFonts w:ascii="Consolas" w:hAnsi="Consolas" w:cs="Segoe UI"/>
          <w:color w:val="000000"/>
          <w:sz w:val="28"/>
          <w:szCs w:val="28"/>
        </w:rPr>
        <w:t xml:space="preserve">s do </w:t>
      </w:r>
      <w:r w:rsidRPr="00925848">
        <w:rPr>
          <w:rFonts w:ascii="Consolas" w:hAnsi="Consolas"/>
          <w:sz w:val="28"/>
          <w:szCs w:val="28"/>
        </w:rPr>
        <w:t>Sistema de Monitoramento Eletrônico</w:t>
      </w:r>
      <w:r w:rsidRPr="00925848">
        <w:rPr>
          <w:rStyle w:val="normaltextrun"/>
          <w:rFonts w:ascii="Consolas" w:hAnsi="Consolas" w:cs="Segoe UI"/>
          <w:color w:val="000000"/>
          <w:sz w:val="28"/>
          <w:szCs w:val="28"/>
        </w:rPr>
        <w:t xml:space="preserve"> utilizados para realização da Prova de Conceito devem contemplar os itens indicados na Tabela de Requisitos Funcionais Obrigatórios, abaixo:</w:t>
      </w:r>
      <w:r w:rsidRPr="00925848">
        <w:rPr>
          <w:rStyle w:val="eop"/>
          <w:rFonts w:ascii="Consolas" w:hAnsi="Consolas" w:cs="Segoe UI"/>
          <w:color w:val="000000"/>
          <w:sz w:val="28"/>
          <w:szCs w:val="28"/>
        </w:rPr>
        <w:t> </w:t>
      </w:r>
    </w:p>
    <w:tbl>
      <w:tblPr>
        <w:tblW w:w="5079" w:type="pct"/>
        <w:tblInd w:w="-5" w:type="dxa"/>
        <w:tblLayout w:type="fixed"/>
        <w:tblCellMar>
          <w:top w:w="55" w:type="dxa"/>
          <w:left w:w="55" w:type="dxa"/>
          <w:bottom w:w="55" w:type="dxa"/>
          <w:right w:w="55" w:type="dxa"/>
        </w:tblCellMar>
        <w:tblLook w:val="0000" w:firstRow="0" w:lastRow="0" w:firstColumn="0" w:lastColumn="0" w:noHBand="0" w:noVBand="0"/>
      </w:tblPr>
      <w:tblGrid>
        <w:gridCol w:w="514"/>
        <w:gridCol w:w="7075"/>
        <w:gridCol w:w="624"/>
        <w:gridCol w:w="435"/>
        <w:gridCol w:w="634"/>
        <w:gridCol w:w="499"/>
      </w:tblGrid>
      <w:tr w:rsidR="00382C9A" w:rsidRPr="00925848" w14:paraId="0B7205B8" w14:textId="77777777" w:rsidTr="00925848">
        <w:trPr>
          <w:trHeight w:val="20"/>
        </w:trPr>
        <w:tc>
          <w:tcPr>
            <w:tcW w:w="7589" w:type="dxa"/>
            <w:gridSpan w:val="2"/>
            <w:tcBorders>
              <w:top w:val="single" w:sz="4" w:space="0" w:color="000000"/>
              <w:left w:val="single" w:sz="4" w:space="0" w:color="000000"/>
              <w:bottom w:val="single" w:sz="4" w:space="0" w:color="000000"/>
            </w:tcBorders>
          </w:tcPr>
          <w:p w14:paraId="268DE5ED" w14:textId="5038794F" w:rsidR="00382C9A" w:rsidRPr="00925848" w:rsidRDefault="00925848" w:rsidP="00382C9A">
            <w:pPr>
              <w:pStyle w:val="Contedodatabela"/>
              <w:jc w:val="center"/>
              <w:rPr>
                <w:rFonts w:ascii="Consolas" w:hAnsi="Consolas"/>
                <w:b/>
                <w:bCs/>
                <w:sz w:val="28"/>
                <w:szCs w:val="28"/>
              </w:rPr>
            </w:pPr>
            <w:r w:rsidRPr="00925848">
              <w:rPr>
                <w:rStyle w:val="normaltextrun"/>
                <w:rFonts w:ascii="Consolas" w:hAnsi="Consolas" w:cs="Segoe UI"/>
                <w:b/>
                <w:bCs/>
                <w:color w:val="000000"/>
                <w:sz w:val="28"/>
                <w:szCs w:val="28"/>
              </w:rPr>
              <w:lastRenderedPageBreak/>
              <w:t>TABELA DE REQUISITOS FUNCIONAIS OBRIGATÓRIOS</w:t>
            </w:r>
          </w:p>
        </w:tc>
        <w:tc>
          <w:tcPr>
            <w:tcW w:w="2192" w:type="dxa"/>
            <w:gridSpan w:val="4"/>
            <w:tcBorders>
              <w:top w:val="single" w:sz="4" w:space="0" w:color="000000"/>
              <w:left w:val="single" w:sz="4" w:space="0" w:color="000000"/>
              <w:bottom w:val="single" w:sz="4" w:space="0" w:color="000000"/>
              <w:right w:val="single" w:sz="4" w:space="0" w:color="000000"/>
            </w:tcBorders>
          </w:tcPr>
          <w:p w14:paraId="2CBA8AF8" w14:textId="12EB050A" w:rsidR="00382C9A" w:rsidRPr="00925848" w:rsidRDefault="00925848" w:rsidP="00382C9A">
            <w:pPr>
              <w:pStyle w:val="Contedodatabela"/>
              <w:jc w:val="center"/>
              <w:rPr>
                <w:rFonts w:ascii="Consolas" w:hAnsi="Consolas"/>
                <w:b/>
                <w:bCs/>
                <w:sz w:val="28"/>
                <w:szCs w:val="28"/>
              </w:rPr>
            </w:pPr>
            <w:r w:rsidRPr="00925848">
              <w:rPr>
                <w:rFonts w:ascii="Consolas" w:hAnsi="Consolas"/>
                <w:b/>
                <w:bCs/>
                <w:sz w:val="28"/>
                <w:szCs w:val="28"/>
              </w:rPr>
              <w:t>APROVADO</w:t>
            </w:r>
          </w:p>
        </w:tc>
      </w:tr>
      <w:tr w:rsidR="00382C9A" w:rsidRPr="00382C9A" w14:paraId="2E2D9614" w14:textId="77777777" w:rsidTr="00925848">
        <w:trPr>
          <w:trHeight w:val="20"/>
        </w:trPr>
        <w:tc>
          <w:tcPr>
            <w:tcW w:w="514" w:type="dxa"/>
            <w:tcBorders>
              <w:left w:val="single" w:sz="4" w:space="0" w:color="000000"/>
              <w:bottom w:val="single" w:sz="4" w:space="0" w:color="000000"/>
            </w:tcBorders>
          </w:tcPr>
          <w:p w14:paraId="30520B1C"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1</w:t>
            </w:r>
          </w:p>
        </w:tc>
        <w:tc>
          <w:tcPr>
            <w:tcW w:w="7075" w:type="dxa"/>
            <w:tcBorders>
              <w:left w:val="single" w:sz="4" w:space="0" w:color="000000"/>
              <w:bottom w:val="single" w:sz="4" w:space="0" w:color="000000"/>
            </w:tcBorders>
          </w:tcPr>
          <w:p w14:paraId="5680EB8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O aplicativo atende ao solicitado no Termo de Referência?</w:t>
            </w:r>
          </w:p>
        </w:tc>
        <w:tc>
          <w:tcPr>
            <w:tcW w:w="624" w:type="dxa"/>
            <w:tcBorders>
              <w:left w:val="single" w:sz="4" w:space="0" w:color="000000"/>
              <w:bottom w:val="single" w:sz="4" w:space="0" w:color="000000"/>
            </w:tcBorders>
          </w:tcPr>
          <w:p w14:paraId="2AD8FA15"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60FEAF26"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2592358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751B2A2A" w14:textId="77777777" w:rsidR="00382C9A" w:rsidRPr="00382C9A" w:rsidRDefault="00382C9A" w:rsidP="00382C9A">
            <w:pPr>
              <w:pStyle w:val="Contedodatabela"/>
              <w:jc w:val="both"/>
              <w:rPr>
                <w:rFonts w:ascii="Consolas" w:hAnsi="Consolas"/>
                <w:sz w:val="28"/>
                <w:szCs w:val="28"/>
              </w:rPr>
            </w:pPr>
          </w:p>
        </w:tc>
      </w:tr>
      <w:tr w:rsidR="00382C9A" w:rsidRPr="00382C9A" w14:paraId="0188608E" w14:textId="77777777" w:rsidTr="00925848">
        <w:trPr>
          <w:trHeight w:val="20"/>
        </w:trPr>
        <w:tc>
          <w:tcPr>
            <w:tcW w:w="514" w:type="dxa"/>
            <w:tcBorders>
              <w:left w:val="single" w:sz="4" w:space="0" w:color="000000"/>
              <w:bottom w:val="single" w:sz="4" w:space="0" w:color="000000"/>
            </w:tcBorders>
          </w:tcPr>
          <w:p w14:paraId="25E34AD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2</w:t>
            </w:r>
          </w:p>
        </w:tc>
        <w:tc>
          <w:tcPr>
            <w:tcW w:w="7075" w:type="dxa"/>
            <w:tcBorders>
              <w:left w:val="single" w:sz="4" w:space="0" w:color="000000"/>
              <w:bottom w:val="single" w:sz="4" w:space="0" w:color="000000"/>
            </w:tcBorders>
          </w:tcPr>
          <w:p w14:paraId="1BBA0DB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Software Compatível com sistema CFTV?</w:t>
            </w:r>
          </w:p>
        </w:tc>
        <w:tc>
          <w:tcPr>
            <w:tcW w:w="624" w:type="dxa"/>
            <w:tcBorders>
              <w:left w:val="single" w:sz="4" w:space="0" w:color="000000"/>
              <w:bottom w:val="single" w:sz="4" w:space="0" w:color="000000"/>
            </w:tcBorders>
          </w:tcPr>
          <w:p w14:paraId="4BAC0A0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2208A5E0"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40D0503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12A29059" w14:textId="77777777" w:rsidR="00382C9A" w:rsidRPr="00382C9A" w:rsidRDefault="00382C9A" w:rsidP="00382C9A">
            <w:pPr>
              <w:pStyle w:val="Contedodatabela"/>
              <w:jc w:val="both"/>
              <w:rPr>
                <w:rFonts w:ascii="Consolas" w:hAnsi="Consolas"/>
                <w:sz w:val="28"/>
                <w:szCs w:val="28"/>
              </w:rPr>
            </w:pPr>
          </w:p>
        </w:tc>
      </w:tr>
      <w:tr w:rsidR="00382C9A" w:rsidRPr="00382C9A" w14:paraId="75F9EEEB" w14:textId="77777777" w:rsidTr="00925848">
        <w:trPr>
          <w:trHeight w:val="20"/>
        </w:trPr>
        <w:tc>
          <w:tcPr>
            <w:tcW w:w="514" w:type="dxa"/>
            <w:tcBorders>
              <w:left w:val="single" w:sz="4" w:space="0" w:color="000000"/>
              <w:bottom w:val="single" w:sz="4" w:space="0" w:color="auto"/>
            </w:tcBorders>
          </w:tcPr>
          <w:p w14:paraId="67ECE03B"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3</w:t>
            </w:r>
          </w:p>
        </w:tc>
        <w:tc>
          <w:tcPr>
            <w:tcW w:w="7075" w:type="dxa"/>
            <w:tcBorders>
              <w:left w:val="single" w:sz="4" w:space="0" w:color="000000"/>
              <w:bottom w:val="single" w:sz="4" w:space="0" w:color="auto"/>
            </w:tcBorders>
          </w:tcPr>
          <w:p w14:paraId="05631D91"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O aplicativo está de acordo com a Lei Geral de Proteção de Dados LGPD?</w:t>
            </w:r>
          </w:p>
        </w:tc>
        <w:tc>
          <w:tcPr>
            <w:tcW w:w="624" w:type="dxa"/>
            <w:tcBorders>
              <w:left w:val="single" w:sz="4" w:space="0" w:color="000000"/>
              <w:bottom w:val="single" w:sz="4" w:space="0" w:color="auto"/>
            </w:tcBorders>
          </w:tcPr>
          <w:p w14:paraId="4671F25B"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auto"/>
            </w:tcBorders>
          </w:tcPr>
          <w:p w14:paraId="1C6B6D1F"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auto"/>
            </w:tcBorders>
          </w:tcPr>
          <w:p w14:paraId="6045EC7E"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auto"/>
              <w:right w:val="single" w:sz="4" w:space="0" w:color="000000"/>
            </w:tcBorders>
          </w:tcPr>
          <w:p w14:paraId="758E7A62" w14:textId="77777777" w:rsidR="00382C9A" w:rsidRPr="00382C9A" w:rsidRDefault="00382C9A" w:rsidP="00382C9A">
            <w:pPr>
              <w:pStyle w:val="Contedodatabela"/>
              <w:jc w:val="both"/>
              <w:rPr>
                <w:rFonts w:ascii="Consolas" w:hAnsi="Consolas"/>
                <w:sz w:val="28"/>
                <w:szCs w:val="28"/>
              </w:rPr>
            </w:pPr>
          </w:p>
        </w:tc>
      </w:tr>
      <w:tr w:rsidR="00382C9A" w:rsidRPr="00382C9A" w14:paraId="730DAFD1" w14:textId="77777777" w:rsidTr="00925848">
        <w:trPr>
          <w:trHeight w:val="20"/>
        </w:trPr>
        <w:tc>
          <w:tcPr>
            <w:tcW w:w="514" w:type="dxa"/>
            <w:tcBorders>
              <w:top w:val="single" w:sz="4" w:space="0" w:color="auto"/>
              <w:left w:val="single" w:sz="4" w:space="0" w:color="000000"/>
              <w:bottom w:val="single" w:sz="4" w:space="0" w:color="000000"/>
              <w:right w:val="single" w:sz="4" w:space="0" w:color="auto"/>
            </w:tcBorders>
          </w:tcPr>
          <w:p w14:paraId="104FAE2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4</w:t>
            </w:r>
          </w:p>
        </w:tc>
        <w:tc>
          <w:tcPr>
            <w:tcW w:w="7075" w:type="dxa"/>
            <w:tcBorders>
              <w:top w:val="single" w:sz="4" w:space="0" w:color="auto"/>
              <w:left w:val="single" w:sz="4" w:space="0" w:color="auto"/>
              <w:bottom w:val="single" w:sz="4" w:space="0" w:color="000000"/>
            </w:tcBorders>
          </w:tcPr>
          <w:p w14:paraId="5BD9B11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A solução possui aplicativo móvel disponível para os sistemas operacionais iOS e Android, publicado nas lojas oficiais App Store e Google Play, sem necessidade de instalação via arquivos externos (como APK).</w:t>
            </w:r>
          </w:p>
        </w:tc>
        <w:tc>
          <w:tcPr>
            <w:tcW w:w="624" w:type="dxa"/>
            <w:tcBorders>
              <w:top w:val="single" w:sz="4" w:space="0" w:color="auto"/>
              <w:left w:val="single" w:sz="4" w:space="0" w:color="000000"/>
              <w:bottom w:val="single" w:sz="4" w:space="0" w:color="000000"/>
            </w:tcBorders>
          </w:tcPr>
          <w:p w14:paraId="496C8B4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000000"/>
            </w:tcBorders>
          </w:tcPr>
          <w:p w14:paraId="642862FB"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000000"/>
            </w:tcBorders>
          </w:tcPr>
          <w:p w14:paraId="7C6A33DC"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000000"/>
              <w:right w:val="single" w:sz="4" w:space="0" w:color="000000"/>
            </w:tcBorders>
          </w:tcPr>
          <w:p w14:paraId="115488B8" w14:textId="77777777" w:rsidR="00382C9A" w:rsidRPr="00382C9A" w:rsidRDefault="00382C9A" w:rsidP="00382C9A">
            <w:pPr>
              <w:pStyle w:val="Contedodatabela"/>
              <w:jc w:val="both"/>
              <w:rPr>
                <w:rFonts w:ascii="Consolas" w:hAnsi="Consolas"/>
                <w:sz w:val="28"/>
                <w:szCs w:val="28"/>
              </w:rPr>
            </w:pPr>
          </w:p>
        </w:tc>
      </w:tr>
      <w:tr w:rsidR="00382C9A" w:rsidRPr="00382C9A" w14:paraId="4281A7C7" w14:textId="77777777" w:rsidTr="00925848">
        <w:trPr>
          <w:trHeight w:val="20"/>
        </w:trPr>
        <w:tc>
          <w:tcPr>
            <w:tcW w:w="514" w:type="dxa"/>
            <w:tcBorders>
              <w:left w:val="single" w:sz="4" w:space="0" w:color="000000"/>
              <w:bottom w:val="single" w:sz="4" w:space="0" w:color="000000"/>
            </w:tcBorders>
          </w:tcPr>
          <w:p w14:paraId="6F1ECED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5</w:t>
            </w:r>
          </w:p>
        </w:tc>
        <w:tc>
          <w:tcPr>
            <w:tcW w:w="7075" w:type="dxa"/>
            <w:tcBorders>
              <w:left w:val="single" w:sz="4" w:space="0" w:color="000000"/>
              <w:bottom w:val="single" w:sz="4" w:space="0" w:color="000000"/>
            </w:tcBorders>
          </w:tcPr>
          <w:p w14:paraId="0BF33B39"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Foi demonstrado satisfatoriamente em ambiente simulado ou em plataforma em funcionamento, Sistema Videomonitoramento semelhante ao que deverá ser implementado no município?</w:t>
            </w:r>
          </w:p>
        </w:tc>
        <w:tc>
          <w:tcPr>
            <w:tcW w:w="624" w:type="dxa"/>
            <w:tcBorders>
              <w:left w:val="single" w:sz="4" w:space="0" w:color="000000"/>
              <w:bottom w:val="single" w:sz="4" w:space="0" w:color="000000"/>
            </w:tcBorders>
          </w:tcPr>
          <w:p w14:paraId="0D33B714"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140324AE"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57A2D358"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1C92B049" w14:textId="77777777" w:rsidR="00382C9A" w:rsidRPr="00382C9A" w:rsidRDefault="00382C9A" w:rsidP="00382C9A">
            <w:pPr>
              <w:pStyle w:val="Contedodatabela"/>
              <w:jc w:val="both"/>
              <w:rPr>
                <w:rFonts w:ascii="Consolas" w:hAnsi="Consolas"/>
                <w:sz w:val="28"/>
                <w:szCs w:val="28"/>
              </w:rPr>
            </w:pPr>
          </w:p>
        </w:tc>
      </w:tr>
      <w:tr w:rsidR="00382C9A" w:rsidRPr="00382C9A" w14:paraId="7E6B8445" w14:textId="77777777" w:rsidTr="00925848">
        <w:trPr>
          <w:trHeight w:val="20"/>
        </w:trPr>
        <w:tc>
          <w:tcPr>
            <w:tcW w:w="514" w:type="dxa"/>
            <w:tcBorders>
              <w:left w:val="single" w:sz="4" w:space="0" w:color="000000"/>
              <w:bottom w:val="single" w:sz="4" w:space="0" w:color="000000"/>
            </w:tcBorders>
          </w:tcPr>
          <w:p w14:paraId="030E4D2C"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6</w:t>
            </w:r>
          </w:p>
        </w:tc>
        <w:tc>
          <w:tcPr>
            <w:tcW w:w="7075" w:type="dxa"/>
            <w:tcBorders>
              <w:left w:val="single" w:sz="4" w:space="0" w:color="000000"/>
              <w:bottom w:val="single" w:sz="4" w:space="0" w:color="000000"/>
            </w:tcBorders>
          </w:tcPr>
          <w:p w14:paraId="56B33639"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O aplicativo é de titularidade ou propriedade intelectual do fornecedor, ou está sob sua autorização formal de uso, garantindo capacidade de manutenção, atualização e suporte contínuo?</w:t>
            </w:r>
          </w:p>
        </w:tc>
        <w:tc>
          <w:tcPr>
            <w:tcW w:w="624" w:type="dxa"/>
            <w:tcBorders>
              <w:left w:val="single" w:sz="4" w:space="0" w:color="000000"/>
              <w:bottom w:val="single" w:sz="4" w:space="0" w:color="000000"/>
            </w:tcBorders>
          </w:tcPr>
          <w:p w14:paraId="34340D1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left w:val="single" w:sz="4" w:space="0" w:color="000000"/>
              <w:bottom w:val="single" w:sz="4" w:space="0" w:color="000000"/>
            </w:tcBorders>
          </w:tcPr>
          <w:p w14:paraId="4BE7EB4D" w14:textId="77777777" w:rsidR="00382C9A" w:rsidRPr="00382C9A" w:rsidRDefault="00382C9A" w:rsidP="00382C9A">
            <w:pPr>
              <w:pStyle w:val="Contedodatabela"/>
              <w:jc w:val="both"/>
              <w:rPr>
                <w:rFonts w:ascii="Consolas" w:hAnsi="Consolas"/>
                <w:sz w:val="28"/>
                <w:szCs w:val="28"/>
              </w:rPr>
            </w:pPr>
          </w:p>
        </w:tc>
        <w:tc>
          <w:tcPr>
            <w:tcW w:w="634" w:type="dxa"/>
            <w:tcBorders>
              <w:left w:val="single" w:sz="4" w:space="0" w:color="000000"/>
              <w:bottom w:val="single" w:sz="4" w:space="0" w:color="000000"/>
            </w:tcBorders>
          </w:tcPr>
          <w:p w14:paraId="1B3AB3AE"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left w:val="single" w:sz="4" w:space="0" w:color="000000"/>
              <w:bottom w:val="single" w:sz="4" w:space="0" w:color="000000"/>
              <w:right w:val="single" w:sz="4" w:space="0" w:color="000000"/>
            </w:tcBorders>
          </w:tcPr>
          <w:p w14:paraId="360BD15C" w14:textId="77777777" w:rsidR="00382C9A" w:rsidRPr="00382C9A" w:rsidRDefault="00382C9A" w:rsidP="00382C9A">
            <w:pPr>
              <w:pStyle w:val="Contedodatabela"/>
              <w:jc w:val="both"/>
              <w:rPr>
                <w:rFonts w:ascii="Consolas" w:hAnsi="Consolas"/>
                <w:sz w:val="28"/>
                <w:szCs w:val="28"/>
              </w:rPr>
            </w:pPr>
          </w:p>
        </w:tc>
      </w:tr>
      <w:tr w:rsidR="00382C9A" w:rsidRPr="00382C9A" w14:paraId="7468F962" w14:textId="77777777" w:rsidTr="00925848">
        <w:trPr>
          <w:trHeight w:val="20"/>
        </w:trPr>
        <w:tc>
          <w:tcPr>
            <w:tcW w:w="514" w:type="dxa"/>
            <w:tcBorders>
              <w:top w:val="single" w:sz="4" w:space="0" w:color="auto"/>
              <w:left w:val="single" w:sz="4" w:space="0" w:color="000000"/>
              <w:bottom w:val="single" w:sz="4" w:space="0" w:color="auto"/>
            </w:tcBorders>
          </w:tcPr>
          <w:p w14:paraId="7DBE40B3"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7</w:t>
            </w:r>
          </w:p>
        </w:tc>
        <w:tc>
          <w:tcPr>
            <w:tcW w:w="7075" w:type="dxa"/>
            <w:tcBorders>
              <w:top w:val="single" w:sz="4" w:space="0" w:color="auto"/>
              <w:left w:val="single" w:sz="4" w:space="0" w:color="000000"/>
              <w:bottom w:val="single" w:sz="4" w:space="0" w:color="auto"/>
            </w:tcBorders>
          </w:tcPr>
          <w:p w14:paraId="06C51A2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A solução proposta permite armazenamento híbrido, em servidor local ou em nuvem, garantindo a integridade e migração sem interrupção dos serviços?</w:t>
            </w:r>
          </w:p>
        </w:tc>
        <w:tc>
          <w:tcPr>
            <w:tcW w:w="624" w:type="dxa"/>
            <w:tcBorders>
              <w:top w:val="single" w:sz="4" w:space="0" w:color="auto"/>
              <w:left w:val="single" w:sz="4" w:space="0" w:color="000000"/>
              <w:bottom w:val="single" w:sz="4" w:space="0" w:color="auto"/>
            </w:tcBorders>
          </w:tcPr>
          <w:p w14:paraId="52880448"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47192302"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2A60F04D"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63EF7504" w14:textId="77777777" w:rsidR="00382C9A" w:rsidRPr="00382C9A" w:rsidRDefault="00382C9A" w:rsidP="00382C9A">
            <w:pPr>
              <w:pStyle w:val="Contedodatabela"/>
              <w:jc w:val="both"/>
              <w:rPr>
                <w:rFonts w:ascii="Consolas" w:hAnsi="Consolas"/>
                <w:sz w:val="28"/>
                <w:szCs w:val="28"/>
              </w:rPr>
            </w:pPr>
          </w:p>
        </w:tc>
      </w:tr>
      <w:tr w:rsidR="00382C9A" w:rsidRPr="00382C9A" w14:paraId="7A06A882" w14:textId="77777777" w:rsidTr="00925848">
        <w:trPr>
          <w:trHeight w:val="20"/>
        </w:trPr>
        <w:tc>
          <w:tcPr>
            <w:tcW w:w="514" w:type="dxa"/>
            <w:tcBorders>
              <w:top w:val="single" w:sz="4" w:space="0" w:color="auto"/>
              <w:left w:val="single" w:sz="4" w:space="0" w:color="000000"/>
              <w:bottom w:val="single" w:sz="4" w:space="0" w:color="auto"/>
            </w:tcBorders>
          </w:tcPr>
          <w:p w14:paraId="7A342A1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8</w:t>
            </w:r>
          </w:p>
        </w:tc>
        <w:tc>
          <w:tcPr>
            <w:tcW w:w="7075" w:type="dxa"/>
            <w:tcBorders>
              <w:top w:val="single" w:sz="4" w:space="0" w:color="auto"/>
              <w:left w:val="single" w:sz="4" w:space="0" w:color="000000"/>
              <w:bottom w:val="single" w:sz="4" w:space="0" w:color="auto"/>
            </w:tcBorders>
          </w:tcPr>
          <w:p w14:paraId="3E40DB7A" w14:textId="11627CCC"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A solução proposta é compatível com compressões H264,</w:t>
            </w:r>
            <w:r w:rsidR="00925848">
              <w:rPr>
                <w:rFonts w:ascii="Consolas" w:hAnsi="Consolas"/>
                <w:sz w:val="28"/>
                <w:szCs w:val="28"/>
              </w:rPr>
              <w:t xml:space="preserve"> </w:t>
            </w:r>
            <w:r w:rsidRPr="00382C9A">
              <w:rPr>
                <w:rFonts w:ascii="Consolas" w:hAnsi="Consolas"/>
                <w:sz w:val="28"/>
                <w:szCs w:val="28"/>
              </w:rPr>
              <w:t>H264+ e H265?</w:t>
            </w:r>
          </w:p>
        </w:tc>
        <w:tc>
          <w:tcPr>
            <w:tcW w:w="624" w:type="dxa"/>
            <w:tcBorders>
              <w:top w:val="single" w:sz="4" w:space="0" w:color="auto"/>
              <w:left w:val="single" w:sz="4" w:space="0" w:color="000000"/>
              <w:bottom w:val="single" w:sz="4" w:space="0" w:color="auto"/>
            </w:tcBorders>
          </w:tcPr>
          <w:p w14:paraId="5930A6AB"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3A76D5AC"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7BF0025E"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4197DD04" w14:textId="77777777" w:rsidR="00382C9A" w:rsidRPr="00382C9A" w:rsidRDefault="00382C9A" w:rsidP="00382C9A">
            <w:pPr>
              <w:pStyle w:val="Contedodatabela"/>
              <w:jc w:val="both"/>
              <w:rPr>
                <w:rFonts w:ascii="Consolas" w:hAnsi="Consolas"/>
                <w:sz w:val="28"/>
                <w:szCs w:val="28"/>
              </w:rPr>
            </w:pPr>
          </w:p>
        </w:tc>
      </w:tr>
      <w:tr w:rsidR="00382C9A" w:rsidRPr="00382C9A" w14:paraId="485BCE0A" w14:textId="77777777" w:rsidTr="00925848">
        <w:trPr>
          <w:trHeight w:val="20"/>
        </w:trPr>
        <w:tc>
          <w:tcPr>
            <w:tcW w:w="514" w:type="dxa"/>
            <w:tcBorders>
              <w:top w:val="single" w:sz="4" w:space="0" w:color="auto"/>
              <w:left w:val="single" w:sz="4" w:space="0" w:color="000000"/>
              <w:bottom w:val="single" w:sz="4" w:space="0" w:color="auto"/>
            </w:tcBorders>
          </w:tcPr>
          <w:p w14:paraId="6C7B7D0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9</w:t>
            </w:r>
          </w:p>
        </w:tc>
        <w:tc>
          <w:tcPr>
            <w:tcW w:w="7075" w:type="dxa"/>
            <w:tcBorders>
              <w:top w:val="single" w:sz="4" w:space="0" w:color="auto"/>
              <w:left w:val="single" w:sz="4" w:space="0" w:color="000000"/>
              <w:bottom w:val="single" w:sz="4" w:space="0" w:color="auto"/>
            </w:tcBorders>
          </w:tcPr>
          <w:p w14:paraId="58798FC6"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Foi apresentado software com rotação automática de mosaicos com tempo pré-definido?</w:t>
            </w:r>
          </w:p>
        </w:tc>
        <w:tc>
          <w:tcPr>
            <w:tcW w:w="624" w:type="dxa"/>
            <w:tcBorders>
              <w:top w:val="single" w:sz="4" w:space="0" w:color="auto"/>
              <w:left w:val="single" w:sz="4" w:space="0" w:color="000000"/>
              <w:bottom w:val="single" w:sz="4" w:space="0" w:color="auto"/>
            </w:tcBorders>
          </w:tcPr>
          <w:p w14:paraId="4A8D8B5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3327CF2B"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1943657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499731BC" w14:textId="77777777" w:rsidR="00382C9A" w:rsidRPr="00382C9A" w:rsidRDefault="00382C9A" w:rsidP="00382C9A">
            <w:pPr>
              <w:pStyle w:val="Contedodatabela"/>
              <w:jc w:val="both"/>
              <w:rPr>
                <w:rFonts w:ascii="Consolas" w:hAnsi="Consolas"/>
                <w:sz w:val="28"/>
                <w:szCs w:val="28"/>
              </w:rPr>
            </w:pPr>
          </w:p>
        </w:tc>
      </w:tr>
      <w:tr w:rsidR="00382C9A" w:rsidRPr="00382C9A" w14:paraId="5BF65D94" w14:textId="77777777" w:rsidTr="00925848">
        <w:trPr>
          <w:trHeight w:val="20"/>
        </w:trPr>
        <w:tc>
          <w:tcPr>
            <w:tcW w:w="514" w:type="dxa"/>
            <w:tcBorders>
              <w:top w:val="single" w:sz="4" w:space="0" w:color="auto"/>
              <w:left w:val="single" w:sz="4" w:space="0" w:color="000000"/>
              <w:bottom w:val="single" w:sz="4" w:space="0" w:color="auto"/>
            </w:tcBorders>
          </w:tcPr>
          <w:p w14:paraId="04FC402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10</w:t>
            </w:r>
          </w:p>
        </w:tc>
        <w:tc>
          <w:tcPr>
            <w:tcW w:w="7075" w:type="dxa"/>
            <w:tcBorders>
              <w:top w:val="single" w:sz="4" w:space="0" w:color="auto"/>
              <w:left w:val="single" w:sz="4" w:space="0" w:color="000000"/>
              <w:bottom w:val="single" w:sz="4" w:space="0" w:color="auto"/>
            </w:tcBorders>
          </w:tcPr>
          <w:p w14:paraId="5C3709C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Software é compatível com protocolo RTSP/RTMP/P2P?</w:t>
            </w:r>
          </w:p>
        </w:tc>
        <w:tc>
          <w:tcPr>
            <w:tcW w:w="624" w:type="dxa"/>
            <w:tcBorders>
              <w:top w:val="single" w:sz="4" w:space="0" w:color="auto"/>
              <w:left w:val="single" w:sz="4" w:space="0" w:color="000000"/>
              <w:bottom w:val="single" w:sz="4" w:space="0" w:color="auto"/>
            </w:tcBorders>
          </w:tcPr>
          <w:p w14:paraId="467F657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auto"/>
            </w:tcBorders>
          </w:tcPr>
          <w:p w14:paraId="20658E2F"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auto"/>
            </w:tcBorders>
          </w:tcPr>
          <w:p w14:paraId="730C5AC4"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auto"/>
              <w:right w:val="single" w:sz="4" w:space="0" w:color="000000"/>
            </w:tcBorders>
          </w:tcPr>
          <w:p w14:paraId="3C030C29" w14:textId="77777777" w:rsidR="00382C9A" w:rsidRPr="00382C9A" w:rsidRDefault="00382C9A" w:rsidP="00382C9A">
            <w:pPr>
              <w:pStyle w:val="Contedodatabela"/>
              <w:jc w:val="both"/>
              <w:rPr>
                <w:rFonts w:ascii="Consolas" w:hAnsi="Consolas"/>
                <w:sz w:val="28"/>
                <w:szCs w:val="28"/>
              </w:rPr>
            </w:pPr>
          </w:p>
        </w:tc>
      </w:tr>
      <w:tr w:rsidR="00382C9A" w:rsidRPr="00382C9A" w14:paraId="09794DE9" w14:textId="77777777" w:rsidTr="00925848">
        <w:trPr>
          <w:trHeight w:val="20"/>
        </w:trPr>
        <w:tc>
          <w:tcPr>
            <w:tcW w:w="514" w:type="dxa"/>
            <w:tcBorders>
              <w:top w:val="single" w:sz="4" w:space="0" w:color="auto"/>
              <w:left w:val="single" w:sz="4" w:space="0" w:color="000000"/>
              <w:bottom w:val="single" w:sz="4" w:space="0" w:color="000000"/>
            </w:tcBorders>
          </w:tcPr>
          <w:p w14:paraId="1570EB0F"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11</w:t>
            </w:r>
          </w:p>
        </w:tc>
        <w:tc>
          <w:tcPr>
            <w:tcW w:w="7075" w:type="dxa"/>
            <w:tcBorders>
              <w:top w:val="single" w:sz="4" w:space="0" w:color="auto"/>
              <w:left w:val="single" w:sz="4" w:space="0" w:color="000000"/>
              <w:bottom w:val="single" w:sz="4" w:space="0" w:color="000000"/>
            </w:tcBorders>
          </w:tcPr>
          <w:p w14:paraId="27F64E55"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 xml:space="preserve">A latência do vídeo visto em mobile não ultrapassa 300 </w:t>
            </w:r>
            <w:proofErr w:type="spellStart"/>
            <w:r w:rsidRPr="00382C9A">
              <w:rPr>
                <w:rFonts w:ascii="Consolas" w:hAnsi="Consolas"/>
                <w:sz w:val="28"/>
                <w:szCs w:val="28"/>
              </w:rPr>
              <w:t>ms</w:t>
            </w:r>
            <w:proofErr w:type="spellEnd"/>
            <w:r w:rsidRPr="00382C9A">
              <w:rPr>
                <w:rFonts w:ascii="Consolas" w:hAnsi="Consolas"/>
                <w:sz w:val="28"/>
                <w:szCs w:val="28"/>
              </w:rPr>
              <w:t xml:space="preserve"> em condição de rede especificada.</w:t>
            </w:r>
          </w:p>
        </w:tc>
        <w:tc>
          <w:tcPr>
            <w:tcW w:w="624" w:type="dxa"/>
            <w:tcBorders>
              <w:top w:val="single" w:sz="4" w:space="0" w:color="auto"/>
              <w:left w:val="single" w:sz="4" w:space="0" w:color="000000"/>
              <w:bottom w:val="single" w:sz="4" w:space="0" w:color="000000"/>
            </w:tcBorders>
          </w:tcPr>
          <w:p w14:paraId="2F27C8FA"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Sim</w:t>
            </w:r>
          </w:p>
        </w:tc>
        <w:tc>
          <w:tcPr>
            <w:tcW w:w="435" w:type="dxa"/>
            <w:tcBorders>
              <w:top w:val="single" w:sz="4" w:space="0" w:color="auto"/>
              <w:left w:val="single" w:sz="4" w:space="0" w:color="000000"/>
              <w:bottom w:val="single" w:sz="4" w:space="0" w:color="000000"/>
            </w:tcBorders>
          </w:tcPr>
          <w:p w14:paraId="2455FE35" w14:textId="77777777" w:rsidR="00382C9A" w:rsidRPr="00382C9A" w:rsidRDefault="00382C9A" w:rsidP="00382C9A">
            <w:pPr>
              <w:pStyle w:val="Contedodatabela"/>
              <w:jc w:val="both"/>
              <w:rPr>
                <w:rFonts w:ascii="Consolas" w:hAnsi="Consolas"/>
                <w:sz w:val="28"/>
                <w:szCs w:val="28"/>
              </w:rPr>
            </w:pPr>
          </w:p>
        </w:tc>
        <w:tc>
          <w:tcPr>
            <w:tcW w:w="634" w:type="dxa"/>
            <w:tcBorders>
              <w:top w:val="single" w:sz="4" w:space="0" w:color="auto"/>
              <w:left w:val="single" w:sz="4" w:space="0" w:color="000000"/>
              <w:bottom w:val="single" w:sz="4" w:space="0" w:color="000000"/>
            </w:tcBorders>
          </w:tcPr>
          <w:p w14:paraId="1205F380" w14:textId="77777777" w:rsidR="00382C9A" w:rsidRPr="00382C9A" w:rsidRDefault="00382C9A" w:rsidP="00382C9A">
            <w:pPr>
              <w:pStyle w:val="Contedodatabela"/>
              <w:jc w:val="both"/>
              <w:rPr>
                <w:rFonts w:ascii="Consolas" w:hAnsi="Consolas"/>
                <w:sz w:val="28"/>
                <w:szCs w:val="28"/>
              </w:rPr>
            </w:pPr>
            <w:r w:rsidRPr="00382C9A">
              <w:rPr>
                <w:rFonts w:ascii="Consolas" w:hAnsi="Consolas"/>
                <w:sz w:val="28"/>
                <w:szCs w:val="28"/>
              </w:rPr>
              <w:t>Não</w:t>
            </w:r>
          </w:p>
        </w:tc>
        <w:tc>
          <w:tcPr>
            <w:tcW w:w="499" w:type="dxa"/>
            <w:tcBorders>
              <w:top w:val="single" w:sz="4" w:space="0" w:color="auto"/>
              <w:left w:val="single" w:sz="4" w:space="0" w:color="000000"/>
              <w:bottom w:val="single" w:sz="4" w:space="0" w:color="000000"/>
              <w:right w:val="single" w:sz="4" w:space="0" w:color="000000"/>
            </w:tcBorders>
          </w:tcPr>
          <w:p w14:paraId="095B2A7A" w14:textId="77777777" w:rsidR="00382C9A" w:rsidRPr="00382C9A" w:rsidRDefault="00382C9A" w:rsidP="00382C9A">
            <w:pPr>
              <w:pStyle w:val="Contedodatabela"/>
              <w:jc w:val="both"/>
              <w:rPr>
                <w:rFonts w:ascii="Consolas" w:hAnsi="Consolas"/>
                <w:sz w:val="28"/>
                <w:szCs w:val="28"/>
              </w:rPr>
            </w:pPr>
          </w:p>
        </w:tc>
      </w:tr>
    </w:tbl>
    <w:p w14:paraId="7A0A9877" w14:textId="77777777" w:rsidR="00382C9A" w:rsidRDefault="00382C9A" w:rsidP="00382C9A">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p>
    <w:p w14:paraId="7CF4EB38" w14:textId="77777777" w:rsidR="00CC16F8" w:rsidRDefault="00CC16F8" w:rsidP="00382C9A">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p>
    <w:p w14:paraId="6634B4E5" w14:textId="6020C663" w:rsidR="00CC16F8" w:rsidRPr="00CC16F8" w:rsidRDefault="00CC16F8" w:rsidP="00CC16F8">
      <w:pPr>
        <w:jc w:val="both"/>
        <w:rPr>
          <w:rStyle w:val="normaltextrun"/>
          <w:rFonts w:ascii="Consolas" w:hAnsi="Consolas" w:cs="Segoe UI"/>
          <w:color w:val="000000"/>
          <w:sz w:val="28"/>
          <w:szCs w:val="28"/>
        </w:rPr>
      </w:pPr>
      <w:r>
        <w:rPr>
          <w:rFonts w:ascii="Consolas" w:hAnsi="Consolas"/>
          <w:sz w:val="28"/>
          <w:szCs w:val="28"/>
        </w:rPr>
        <w:lastRenderedPageBreak/>
        <w:t xml:space="preserve">8. </w:t>
      </w:r>
      <w:r w:rsidRPr="00CC16F8">
        <w:rPr>
          <w:rFonts w:ascii="Consolas" w:hAnsi="Consolas"/>
          <w:sz w:val="28"/>
          <w:szCs w:val="28"/>
        </w:rPr>
        <w:t xml:space="preserve">Considera-se </w:t>
      </w:r>
      <w:r w:rsidRPr="00CC16F8">
        <w:rPr>
          <w:rFonts w:ascii="Consolas" w:hAnsi="Consolas"/>
          <w:sz w:val="28"/>
          <w:szCs w:val="28"/>
        </w:rPr>
        <w:t>não aprovado</w:t>
      </w:r>
      <w:r w:rsidRPr="00CC16F8">
        <w:rPr>
          <w:rFonts w:ascii="Consolas" w:hAnsi="Consolas"/>
          <w:sz w:val="28"/>
          <w:szCs w:val="28"/>
        </w:rPr>
        <w:t xml:space="preserve"> na </w:t>
      </w:r>
      <w:r w:rsidRPr="00CC16F8">
        <w:rPr>
          <w:rStyle w:val="normaltextrun"/>
          <w:rFonts w:ascii="Consolas" w:hAnsi="Consolas" w:cs="Segoe UI"/>
          <w:color w:val="000000"/>
          <w:sz w:val="28"/>
          <w:szCs w:val="28"/>
        </w:rPr>
        <w:t>Prova de Conceito</w:t>
      </w:r>
      <w:r w:rsidRPr="00CC16F8">
        <w:rPr>
          <w:rFonts w:ascii="Consolas" w:hAnsi="Consolas"/>
          <w:sz w:val="28"/>
          <w:szCs w:val="28"/>
        </w:rPr>
        <w:t xml:space="preserve"> o licitante que</w:t>
      </w:r>
      <w:r w:rsidRPr="00CC16F8">
        <w:rPr>
          <w:rFonts w:ascii="Consolas" w:hAnsi="Consolas"/>
          <w:sz w:val="28"/>
          <w:szCs w:val="28"/>
        </w:rPr>
        <w:t xml:space="preserve"> d</w:t>
      </w:r>
      <w:r w:rsidRPr="00CC16F8">
        <w:rPr>
          <w:rFonts w:ascii="Consolas" w:hAnsi="Consolas"/>
          <w:sz w:val="28"/>
          <w:szCs w:val="28"/>
        </w:rPr>
        <w:t xml:space="preserve">eixar de satisfazer, no mínimo, 90% (noventa por cento) dos </w:t>
      </w:r>
      <w:r w:rsidRPr="00CC16F8">
        <w:rPr>
          <w:rStyle w:val="normaltextrun"/>
          <w:rFonts w:ascii="Consolas" w:hAnsi="Consolas" w:cs="Segoe UI"/>
          <w:color w:val="000000"/>
          <w:sz w:val="28"/>
          <w:szCs w:val="28"/>
        </w:rPr>
        <w:t>itens indicados na Tabela de Requisitos Funcionais Obrigatórios</w:t>
      </w:r>
      <w:r w:rsidRPr="00CC16F8">
        <w:rPr>
          <w:rStyle w:val="normaltextrun"/>
          <w:rFonts w:ascii="Consolas" w:hAnsi="Consolas" w:cs="Segoe UI"/>
          <w:color w:val="000000"/>
          <w:sz w:val="28"/>
          <w:szCs w:val="28"/>
        </w:rPr>
        <w:t>.</w:t>
      </w:r>
    </w:p>
    <w:p w14:paraId="754CF8B9" w14:textId="77777777" w:rsidR="00CC16F8" w:rsidRDefault="00CC16F8" w:rsidP="00CC16F8">
      <w:pPr>
        <w:pStyle w:val="paragraph"/>
        <w:shd w:val="clear" w:color="auto" w:fill="FFFFFF"/>
        <w:spacing w:before="0" w:beforeAutospacing="0" w:after="0" w:afterAutospacing="0"/>
        <w:jc w:val="both"/>
        <w:rPr>
          <w:rStyle w:val="normaltextrun"/>
          <w:rFonts w:ascii="Consolas" w:hAnsi="Consolas" w:cs="Segoe UI"/>
          <w:color w:val="000000"/>
          <w:sz w:val="28"/>
          <w:szCs w:val="28"/>
        </w:rPr>
      </w:pPr>
    </w:p>
    <w:p w14:paraId="4F65C926" w14:textId="76DDE874"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color w:val="000000"/>
          <w:sz w:val="28"/>
          <w:szCs w:val="28"/>
        </w:rPr>
        <w:t>9.</w:t>
      </w:r>
      <w:r>
        <w:rPr>
          <w:rStyle w:val="normaltextrun"/>
          <w:rFonts w:ascii="Consolas" w:hAnsi="Consolas" w:cs="Arial"/>
          <w:color w:val="000000"/>
          <w:sz w:val="28"/>
          <w:szCs w:val="28"/>
        </w:rPr>
        <w:t xml:space="preserve"> O Município de Iaras</w:t>
      </w:r>
      <w:r w:rsidRPr="00CC16F8">
        <w:rPr>
          <w:rStyle w:val="normaltextrun"/>
          <w:rFonts w:ascii="Consolas" w:hAnsi="Consolas" w:cs="Segoe UI"/>
          <w:color w:val="000000"/>
          <w:sz w:val="28"/>
          <w:szCs w:val="28"/>
        </w:rPr>
        <w:t xml:space="preserve"> designará uma </w:t>
      </w:r>
      <w:r>
        <w:rPr>
          <w:rStyle w:val="normaltextrun"/>
          <w:rFonts w:ascii="Consolas" w:hAnsi="Consolas" w:cs="Segoe UI"/>
          <w:color w:val="000000"/>
          <w:sz w:val="28"/>
          <w:szCs w:val="28"/>
        </w:rPr>
        <w:t>Comissão de Avaliação</w:t>
      </w:r>
      <w:r w:rsidRPr="00CC16F8">
        <w:rPr>
          <w:rStyle w:val="normaltextrun"/>
          <w:rFonts w:ascii="Consolas" w:hAnsi="Consolas" w:cs="Segoe UI"/>
          <w:color w:val="000000"/>
          <w:sz w:val="28"/>
          <w:szCs w:val="28"/>
        </w:rPr>
        <w:t xml:space="preserve"> para acompanhamento da execução, verificação do atendimento e elaboração de parecer técnico, descrevendo os eventos realizados e contendo a aprovação ou não da Prova de Conceito.</w:t>
      </w:r>
    </w:p>
    <w:p w14:paraId="0EE28542"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sidRPr="00CC16F8">
        <w:rPr>
          <w:rStyle w:val="normaltextrun"/>
          <w:rFonts w:ascii="Consolas" w:hAnsi="Consolas" w:cs="Arial"/>
          <w:color w:val="000000"/>
          <w:sz w:val="28"/>
          <w:szCs w:val="28"/>
        </w:rPr>
        <w:t> </w:t>
      </w:r>
      <w:r w:rsidRPr="00CC16F8">
        <w:rPr>
          <w:rStyle w:val="eop"/>
          <w:rFonts w:ascii="Consolas" w:hAnsi="Consolas" w:cs="Segoe UI"/>
          <w:color w:val="000000"/>
          <w:sz w:val="28"/>
          <w:szCs w:val="28"/>
        </w:rPr>
        <w:t> </w:t>
      </w:r>
    </w:p>
    <w:p w14:paraId="231EEF46" w14:textId="6B748863" w:rsidR="00CC16F8" w:rsidRDefault="00CC16F8" w:rsidP="00CC16F8">
      <w:pPr>
        <w:pStyle w:val="paragraph"/>
        <w:shd w:val="clear" w:color="auto" w:fill="FFFFFF"/>
        <w:spacing w:before="0" w:beforeAutospacing="0" w:after="0" w:afterAutospacing="0"/>
        <w:jc w:val="both"/>
        <w:rPr>
          <w:rStyle w:val="eop"/>
          <w:rFonts w:ascii="Consolas" w:hAnsi="Consolas" w:cs="Segoe UI"/>
          <w:color w:val="000000"/>
          <w:sz w:val="28"/>
          <w:szCs w:val="28"/>
        </w:rPr>
      </w:pPr>
      <w:r>
        <w:rPr>
          <w:rStyle w:val="normaltextrun"/>
          <w:rFonts w:ascii="Consolas" w:hAnsi="Consolas" w:cs="Segoe UI"/>
          <w:color w:val="000000"/>
          <w:sz w:val="28"/>
          <w:szCs w:val="28"/>
        </w:rPr>
        <w:t>10</w:t>
      </w:r>
      <w:r w:rsidRPr="00CC16F8">
        <w:rPr>
          <w:rStyle w:val="normaltextrun"/>
          <w:rFonts w:ascii="Consolas" w:hAnsi="Consolas" w:cs="Segoe UI"/>
          <w:color w:val="000000"/>
          <w:sz w:val="28"/>
          <w:szCs w:val="28"/>
        </w:rPr>
        <w:t xml:space="preserve">. Em caso de não aprovação </w:t>
      </w:r>
      <w:r>
        <w:rPr>
          <w:rStyle w:val="normaltextrun"/>
          <w:rFonts w:ascii="Consolas" w:hAnsi="Consolas" w:cs="Segoe UI"/>
          <w:color w:val="000000"/>
          <w:sz w:val="28"/>
          <w:szCs w:val="28"/>
        </w:rPr>
        <w:t>do licitante</w:t>
      </w:r>
      <w:r w:rsidRPr="00CC16F8">
        <w:rPr>
          <w:rStyle w:val="normaltextrun"/>
          <w:rFonts w:ascii="Consolas" w:hAnsi="Consolas" w:cs="Segoe UI"/>
          <w:color w:val="000000"/>
          <w:sz w:val="28"/>
          <w:szCs w:val="28"/>
        </w:rPr>
        <w:t xml:space="preserve"> será desclassificad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w:t>
      </w:r>
      <w:r w:rsidRPr="00CC16F8">
        <w:rPr>
          <w:rStyle w:val="eop"/>
          <w:rFonts w:ascii="Consolas" w:hAnsi="Consolas" w:cs="Segoe UI"/>
          <w:color w:val="000000"/>
          <w:sz w:val="28"/>
          <w:szCs w:val="28"/>
        </w:rPr>
        <w:t> </w:t>
      </w:r>
    </w:p>
    <w:p w14:paraId="74CE100A" w14:textId="0B8780D9"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p>
    <w:p w14:paraId="204A5801" w14:textId="5BB49541"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color w:val="000000"/>
          <w:sz w:val="28"/>
          <w:szCs w:val="28"/>
        </w:rPr>
        <w:t>10</w:t>
      </w:r>
      <w:r w:rsidRPr="00CC16F8">
        <w:rPr>
          <w:rStyle w:val="normaltextrun"/>
          <w:rFonts w:ascii="Consolas" w:hAnsi="Consolas" w:cs="Segoe UI"/>
          <w:color w:val="000000"/>
          <w:sz w:val="28"/>
          <w:szCs w:val="28"/>
        </w:rPr>
        <w:t>.1</w:t>
      </w:r>
      <w:r>
        <w:rPr>
          <w:rStyle w:val="normaltextrun"/>
          <w:rFonts w:ascii="Consolas" w:hAnsi="Consolas" w:cs="Segoe UI"/>
          <w:color w:val="000000"/>
          <w:sz w:val="28"/>
          <w:szCs w:val="28"/>
        </w:rPr>
        <w:t>.</w:t>
      </w:r>
      <w:r w:rsidRPr="00CC16F8">
        <w:rPr>
          <w:rStyle w:val="normaltextrun"/>
          <w:rFonts w:ascii="Consolas" w:hAnsi="Consolas" w:cs="Segoe UI"/>
          <w:color w:val="000000"/>
          <w:sz w:val="28"/>
          <w:szCs w:val="28"/>
        </w:rPr>
        <w:t xml:space="preserve"> </w:t>
      </w:r>
      <w:r>
        <w:rPr>
          <w:rStyle w:val="normaltextrun"/>
          <w:rFonts w:ascii="Consolas" w:hAnsi="Consolas" w:cs="Segoe UI"/>
          <w:color w:val="000000"/>
          <w:sz w:val="28"/>
          <w:szCs w:val="28"/>
        </w:rPr>
        <w:t>O licitante</w:t>
      </w:r>
      <w:r w:rsidRPr="00CC16F8">
        <w:rPr>
          <w:rStyle w:val="normaltextrun"/>
          <w:rFonts w:ascii="Consolas" w:hAnsi="Consolas" w:cs="Segoe UI"/>
          <w:color w:val="000000"/>
          <w:sz w:val="28"/>
          <w:szCs w:val="28"/>
        </w:rPr>
        <w:t xml:space="preserve"> 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em segundo lugar será chamad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para realização da Prova de Conceito e este processo ocorrerá até que haja um </w:t>
      </w:r>
      <w:r>
        <w:rPr>
          <w:rStyle w:val="normaltextrun"/>
          <w:rFonts w:ascii="Consolas" w:hAnsi="Consolas" w:cs="Segoe UI"/>
          <w:color w:val="000000"/>
          <w:sz w:val="28"/>
          <w:szCs w:val="28"/>
        </w:rPr>
        <w:t>licitante aprovado</w:t>
      </w:r>
      <w:r w:rsidRPr="00CC16F8">
        <w:rPr>
          <w:rStyle w:val="normaltextrun"/>
          <w:rFonts w:ascii="Consolas" w:hAnsi="Consolas" w:cs="Segoe UI"/>
          <w:color w:val="000000"/>
          <w:sz w:val="28"/>
          <w:szCs w:val="28"/>
        </w:rPr>
        <w:t xml:space="preserve"> na Prova de Conceito.</w:t>
      </w:r>
      <w:r w:rsidRPr="00CC16F8">
        <w:rPr>
          <w:rStyle w:val="eop"/>
          <w:rFonts w:ascii="Consolas" w:hAnsi="Consolas" w:cs="Segoe UI"/>
          <w:color w:val="000000"/>
          <w:sz w:val="28"/>
          <w:szCs w:val="28"/>
        </w:rPr>
        <w:t> </w:t>
      </w:r>
    </w:p>
    <w:p w14:paraId="5F1EE851"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sidRPr="00CC16F8">
        <w:rPr>
          <w:rStyle w:val="normaltextrun"/>
          <w:rFonts w:ascii="Consolas" w:hAnsi="Consolas" w:cs="Arial"/>
          <w:color w:val="000000"/>
          <w:sz w:val="28"/>
          <w:szCs w:val="28"/>
        </w:rPr>
        <w:t> </w:t>
      </w:r>
      <w:r w:rsidRPr="00CC16F8">
        <w:rPr>
          <w:rStyle w:val="eop"/>
          <w:rFonts w:ascii="Consolas" w:hAnsi="Consolas" w:cs="Segoe UI"/>
          <w:color w:val="000000"/>
          <w:sz w:val="28"/>
          <w:szCs w:val="28"/>
        </w:rPr>
        <w:t> </w:t>
      </w:r>
    </w:p>
    <w:p w14:paraId="3FC34FFB" w14:textId="15AF2918"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color w:val="000000"/>
          <w:sz w:val="28"/>
          <w:szCs w:val="28"/>
        </w:rPr>
        <w:t>10</w:t>
      </w:r>
      <w:r w:rsidRPr="00CC16F8">
        <w:rPr>
          <w:rStyle w:val="normaltextrun"/>
          <w:rFonts w:ascii="Consolas" w:hAnsi="Consolas" w:cs="Segoe UI"/>
          <w:color w:val="000000"/>
          <w:sz w:val="28"/>
          <w:szCs w:val="28"/>
        </w:rPr>
        <w:t xml:space="preserve">.2. </w:t>
      </w:r>
      <w:r>
        <w:rPr>
          <w:rStyle w:val="normaltextrun"/>
          <w:rFonts w:ascii="Consolas" w:hAnsi="Consolas" w:cs="Segoe UI"/>
          <w:color w:val="000000"/>
          <w:sz w:val="28"/>
          <w:szCs w:val="28"/>
        </w:rPr>
        <w:t>O licitante</w:t>
      </w:r>
      <w:r w:rsidRPr="00CC16F8">
        <w:rPr>
          <w:rStyle w:val="normaltextrun"/>
          <w:rFonts w:ascii="Consolas" w:hAnsi="Consolas" w:cs="Segoe UI"/>
          <w:color w:val="000000"/>
          <w:sz w:val="28"/>
          <w:szCs w:val="28"/>
        </w:rPr>
        <w:t xml:space="preserve"> desclassificad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não terá direito a qualquer indenização.</w:t>
      </w:r>
      <w:r w:rsidRPr="00CC16F8">
        <w:rPr>
          <w:rStyle w:val="eop"/>
          <w:rFonts w:ascii="Consolas" w:hAnsi="Consolas" w:cs="Segoe UI"/>
          <w:color w:val="000000"/>
          <w:sz w:val="28"/>
          <w:szCs w:val="28"/>
        </w:rPr>
        <w:t> </w:t>
      </w:r>
    </w:p>
    <w:p w14:paraId="42E020E2"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sidRPr="00CC16F8">
        <w:rPr>
          <w:rStyle w:val="normaltextrun"/>
          <w:rFonts w:ascii="Consolas" w:hAnsi="Consolas" w:cs="Arial"/>
          <w:color w:val="000000"/>
          <w:sz w:val="28"/>
          <w:szCs w:val="28"/>
        </w:rPr>
        <w:t> </w:t>
      </w:r>
      <w:r w:rsidRPr="00CC16F8">
        <w:rPr>
          <w:rStyle w:val="eop"/>
          <w:rFonts w:ascii="Consolas" w:hAnsi="Consolas" w:cs="Segoe UI"/>
          <w:color w:val="000000"/>
          <w:sz w:val="28"/>
          <w:szCs w:val="28"/>
        </w:rPr>
        <w:t> </w:t>
      </w:r>
    </w:p>
    <w:p w14:paraId="2B5A49A2" w14:textId="3A2BA8B2" w:rsidR="00CC16F8" w:rsidRPr="00CC16F8" w:rsidRDefault="00CC16F8"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sz w:val="28"/>
          <w:szCs w:val="28"/>
        </w:rPr>
        <w:t>10</w:t>
      </w:r>
      <w:r w:rsidRPr="00CC16F8">
        <w:rPr>
          <w:rStyle w:val="normaltextrun"/>
          <w:rFonts w:ascii="Consolas" w:hAnsi="Consolas" w:cs="Segoe UI"/>
          <w:sz w:val="28"/>
          <w:szCs w:val="28"/>
        </w:rPr>
        <w:t>.3</w:t>
      </w:r>
      <w:r w:rsidR="008109B4">
        <w:rPr>
          <w:rStyle w:val="normaltextrun"/>
          <w:rFonts w:ascii="Consolas" w:hAnsi="Consolas" w:cs="Segoe UI"/>
          <w:sz w:val="28"/>
          <w:szCs w:val="28"/>
        </w:rPr>
        <w:t>.</w:t>
      </w:r>
      <w:r w:rsidRPr="00CC16F8">
        <w:rPr>
          <w:rStyle w:val="normaltextrun"/>
          <w:rFonts w:ascii="Consolas" w:hAnsi="Consolas" w:cs="Segoe UI"/>
          <w:sz w:val="28"/>
          <w:szCs w:val="28"/>
        </w:rPr>
        <w:t xml:space="preserve"> </w:t>
      </w:r>
      <w:r>
        <w:rPr>
          <w:rStyle w:val="normaltextrun"/>
          <w:rFonts w:ascii="Consolas" w:hAnsi="Consolas" w:cs="Segoe UI"/>
          <w:color w:val="000000"/>
          <w:sz w:val="28"/>
          <w:szCs w:val="28"/>
        </w:rPr>
        <w:t>O licitante</w:t>
      </w:r>
      <w:r w:rsidRPr="00CC16F8">
        <w:rPr>
          <w:rStyle w:val="normaltextrun"/>
          <w:rFonts w:ascii="Consolas" w:hAnsi="Consolas" w:cs="Segoe UI"/>
          <w:color w:val="000000"/>
          <w:sz w:val="28"/>
          <w:szCs w:val="28"/>
        </w:rPr>
        <w:t xml:space="preserve"> estará automaticamente desclassificad</w:t>
      </w:r>
      <w:r>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caso não esteja apt</w:t>
      </w:r>
      <w:r w:rsidR="00525E05">
        <w:rPr>
          <w:rStyle w:val="normaltextrun"/>
          <w:rFonts w:ascii="Consolas" w:hAnsi="Consolas" w:cs="Segoe UI"/>
          <w:color w:val="000000"/>
          <w:sz w:val="28"/>
          <w:szCs w:val="28"/>
        </w:rPr>
        <w:t>o</w:t>
      </w:r>
      <w:r w:rsidRPr="00CC16F8">
        <w:rPr>
          <w:rStyle w:val="normaltextrun"/>
          <w:rFonts w:ascii="Consolas" w:hAnsi="Consolas" w:cs="Segoe UI"/>
          <w:color w:val="000000"/>
          <w:sz w:val="28"/>
          <w:szCs w:val="28"/>
        </w:rPr>
        <w:t xml:space="preserve"> para apresentar, ou não apresente </w:t>
      </w:r>
      <w:r>
        <w:rPr>
          <w:rStyle w:val="normaltextrun"/>
          <w:rFonts w:ascii="Consolas" w:hAnsi="Consolas" w:cs="Segoe UI"/>
          <w:color w:val="000000"/>
          <w:sz w:val="28"/>
          <w:szCs w:val="28"/>
        </w:rPr>
        <w:t xml:space="preserve">o </w:t>
      </w:r>
      <w:r w:rsidRPr="00925848">
        <w:rPr>
          <w:rFonts w:ascii="Consolas" w:hAnsi="Consolas"/>
          <w:sz w:val="28"/>
          <w:szCs w:val="28"/>
        </w:rPr>
        <w:t>Sistema de Monitoramento Eletrônico</w:t>
      </w:r>
      <w:r w:rsidRPr="00CC16F8">
        <w:rPr>
          <w:rStyle w:val="normaltextrun"/>
          <w:rFonts w:ascii="Consolas" w:hAnsi="Consolas" w:cs="Segoe UI"/>
          <w:color w:val="000000"/>
          <w:sz w:val="28"/>
          <w:szCs w:val="28"/>
        </w:rPr>
        <w:t xml:space="preserve"> durante o prazo estabelecido neste </w:t>
      </w:r>
      <w:r w:rsidR="00525E05">
        <w:rPr>
          <w:rStyle w:val="normaltextrun"/>
          <w:rFonts w:ascii="Consolas" w:hAnsi="Consolas" w:cs="Segoe UI"/>
          <w:color w:val="000000"/>
          <w:sz w:val="28"/>
          <w:szCs w:val="28"/>
        </w:rPr>
        <w:t>e</w:t>
      </w:r>
      <w:r w:rsidRPr="00CC16F8">
        <w:rPr>
          <w:rStyle w:val="normaltextrun"/>
          <w:rFonts w:ascii="Consolas" w:hAnsi="Consolas" w:cs="Segoe UI"/>
          <w:color w:val="000000"/>
          <w:sz w:val="28"/>
          <w:szCs w:val="28"/>
        </w:rPr>
        <w:t>dital para a realização da Prova de Conceito.</w:t>
      </w:r>
      <w:r w:rsidRPr="00CC16F8">
        <w:rPr>
          <w:rStyle w:val="eop"/>
          <w:rFonts w:ascii="Consolas" w:hAnsi="Consolas" w:cs="Segoe UI"/>
          <w:color w:val="000000"/>
          <w:sz w:val="28"/>
          <w:szCs w:val="28"/>
        </w:rPr>
        <w:t> </w:t>
      </w:r>
    </w:p>
    <w:p w14:paraId="41C782ED"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1DF684FB" w14:textId="37F38690" w:rsidR="00CC16F8" w:rsidRPr="00CC16F8" w:rsidRDefault="00525E05" w:rsidP="00CC16F8">
      <w:pPr>
        <w:pStyle w:val="paragraph"/>
        <w:shd w:val="clear" w:color="auto" w:fill="FFFFFF"/>
        <w:spacing w:before="0" w:beforeAutospacing="0" w:after="0" w:afterAutospacing="0"/>
        <w:jc w:val="both"/>
        <w:rPr>
          <w:rFonts w:ascii="Consolas" w:hAnsi="Consolas" w:cs="Segoe UI"/>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.4</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Fica reconhecido o direito dos demais licitantes acompanharem os procedimentos relativos à </w:t>
      </w:r>
      <w:r w:rsidRPr="00CC16F8">
        <w:rPr>
          <w:rStyle w:val="normaltextrun"/>
          <w:rFonts w:ascii="Consolas" w:hAnsi="Consolas" w:cs="Segoe UI"/>
          <w:color w:val="000000"/>
          <w:sz w:val="28"/>
          <w:szCs w:val="28"/>
        </w:rPr>
        <w:t>Prova de Conceito</w:t>
      </w:r>
      <w:r w:rsidR="00CC16F8" w:rsidRPr="00CC16F8">
        <w:rPr>
          <w:rStyle w:val="normaltextrun"/>
          <w:rFonts w:ascii="Consolas" w:hAnsi="Consolas" w:cs="Segoe UI"/>
          <w:sz w:val="28"/>
          <w:szCs w:val="28"/>
        </w:rPr>
        <w:t>.</w:t>
      </w:r>
      <w:r w:rsidR="00CC16F8" w:rsidRPr="00CC16F8">
        <w:rPr>
          <w:rStyle w:val="eop"/>
          <w:rFonts w:ascii="Consolas" w:hAnsi="Consolas" w:cs="Segoe UI"/>
          <w:sz w:val="28"/>
          <w:szCs w:val="28"/>
        </w:rPr>
        <w:t> </w:t>
      </w:r>
    </w:p>
    <w:p w14:paraId="15586495"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7B1761F8" w14:textId="147E0A3F" w:rsidR="00CC16F8" w:rsidRPr="00CC16F8" w:rsidRDefault="00525E05" w:rsidP="00CC16F8">
      <w:pPr>
        <w:pStyle w:val="paragraph"/>
        <w:shd w:val="clear" w:color="auto" w:fill="FFFFFF"/>
        <w:spacing w:before="0" w:beforeAutospacing="0" w:after="0" w:afterAutospacing="0"/>
        <w:jc w:val="both"/>
        <w:rPr>
          <w:rFonts w:ascii="Consolas" w:hAnsi="Consolas" w:cs="Segoe UI"/>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.5</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Os licitantes que forem assistir a </w:t>
      </w:r>
      <w:r w:rsidRPr="00CC16F8">
        <w:rPr>
          <w:rStyle w:val="normaltextrun"/>
          <w:rFonts w:ascii="Consolas" w:hAnsi="Consolas" w:cs="Segoe UI"/>
          <w:color w:val="000000"/>
          <w:sz w:val="28"/>
          <w:szCs w:val="28"/>
        </w:rPr>
        <w:t>Prova de Conceito</w:t>
      </w:r>
      <w:r w:rsidR="00CC16F8" w:rsidRPr="00CC16F8">
        <w:rPr>
          <w:rStyle w:val="normaltextrun"/>
          <w:rFonts w:ascii="Consolas" w:hAnsi="Consolas" w:cs="Segoe UI"/>
          <w:sz w:val="28"/>
          <w:szCs w:val="28"/>
        </w:rPr>
        <w:t xml:space="preserve"> não poderão interrompê-la de nenhum modo, sendo-lhes permitido fazer constar pronunciamento em ata, oportunamente, na retomada da sessão.</w:t>
      </w:r>
      <w:r w:rsidR="00CC16F8" w:rsidRPr="00CC16F8">
        <w:rPr>
          <w:rStyle w:val="eop"/>
          <w:rFonts w:ascii="Consolas" w:hAnsi="Consolas" w:cs="Segoe UI"/>
          <w:sz w:val="28"/>
          <w:szCs w:val="28"/>
        </w:rPr>
        <w:t> </w:t>
      </w:r>
    </w:p>
    <w:p w14:paraId="4B166FFD"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36D3115B" w14:textId="425BD4C0" w:rsidR="00CC16F8" w:rsidRPr="00CC16F8" w:rsidRDefault="00525E05" w:rsidP="00CC16F8">
      <w:pPr>
        <w:pStyle w:val="paragraph"/>
        <w:shd w:val="clear" w:color="auto" w:fill="FFFFFF"/>
        <w:spacing w:before="0" w:beforeAutospacing="0" w:after="0" w:afterAutospacing="0"/>
        <w:jc w:val="both"/>
        <w:rPr>
          <w:rFonts w:ascii="Consolas" w:hAnsi="Consolas" w:cs="Segoe UI"/>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.6</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A aprovação na </w:t>
      </w:r>
      <w:r w:rsidRPr="00CC16F8">
        <w:rPr>
          <w:rStyle w:val="normaltextrun"/>
          <w:rFonts w:ascii="Consolas" w:hAnsi="Consolas" w:cs="Segoe UI"/>
          <w:color w:val="000000"/>
          <w:sz w:val="28"/>
          <w:szCs w:val="28"/>
        </w:rPr>
        <w:t>Prova de Conceito</w:t>
      </w:r>
      <w:r w:rsidR="00CC16F8" w:rsidRPr="00CC16F8">
        <w:rPr>
          <w:rStyle w:val="normaltextrun"/>
          <w:rFonts w:ascii="Consolas" w:hAnsi="Consolas" w:cs="Segoe UI"/>
          <w:sz w:val="28"/>
          <w:szCs w:val="28"/>
        </w:rPr>
        <w:t xml:space="preserve"> não significa aceite definitivo dos serviços ofertados, devendo eles atenderem integralmente às especificações deste </w:t>
      </w:r>
      <w:r>
        <w:rPr>
          <w:rStyle w:val="normaltextrun"/>
          <w:rFonts w:ascii="Consolas" w:hAnsi="Consolas" w:cs="Segoe UI"/>
          <w:sz w:val="28"/>
          <w:szCs w:val="28"/>
        </w:rPr>
        <w:t>e</w:t>
      </w:r>
      <w:r w:rsidR="00CC16F8" w:rsidRPr="00CC16F8">
        <w:rPr>
          <w:rStyle w:val="normaltextrun"/>
          <w:rFonts w:ascii="Consolas" w:hAnsi="Consolas" w:cs="Segoe UI"/>
          <w:sz w:val="28"/>
          <w:szCs w:val="28"/>
        </w:rPr>
        <w:t>dital.</w:t>
      </w:r>
      <w:r w:rsidR="00CC16F8" w:rsidRPr="00CC16F8">
        <w:rPr>
          <w:rStyle w:val="eop"/>
          <w:rFonts w:ascii="Consolas" w:hAnsi="Consolas" w:cs="Segoe UI"/>
          <w:sz w:val="28"/>
          <w:szCs w:val="28"/>
        </w:rPr>
        <w:t> </w:t>
      </w:r>
    </w:p>
    <w:p w14:paraId="5A4D9EBB" w14:textId="77777777" w:rsidR="00CC16F8" w:rsidRPr="00CC16F8" w:rsidRDefault="00CC16F8" w:rsidP="00CC16F8">
      <w:pPr>
        <w:pStyle w:val="paragraph"/>
        <w:shd w:val="clear" w:color="auto" w:fill="FFFFFF"/>
        <w:spacing w:before="0" w:beforeAutospacing="0" w:after="0" w:afterAutospacing="0"/>
        <w:jc w:val="both"/>
        <w:rPr>
          <w:rFonts w:ascii="Consolas" w:hAnsi="Consolas" w:cs="Segoe UI"/>
          <w:sz w:val="28"/>
          <w:szCs w:val="28"/>
        </w:rPr>
      </w:pPr>
      <w:r w:rsidRPr="00CC16F8">
        <w:rPr>
          <w:rStyle w:val="normaltextrun"/>
          <w:rFonts w:ascii="Consolas" w:hAnsi="Consolas" w:cs="Arial"/>
          <w:sz w:val="28"/>
          <w:szCs w:val="28"/>
        </w:rPr>
        <w:t> </w:t>
      </w:r>
      <w:r w:rsidRPr="00CC16F8">
        <w:rPr>
          <w:rStyle w:val="eop"/>
          <w:rFonts w:ascii="Consolas" w:hAnsi="Consolas" w:cs="Segoe UI"/>
          <w:sz w:val="28"/>
          <w:szCs w:val="28"/>
        </w:rPr>
        <w:t> </w:t>
      </w:r>
    </w:p>
    <w:p w14:paraId="6ECF617E" w14:textId="57FD96A0" w:rsidR="00CC16F8" w:rsidRPr="00CC16F8" w:rsidRDefault="00525E05" w:rsidP="00CC16F8">
      <w:pPr>
        <w:pStyle w:val="paragraph"/>
        <w:shd w:val="clear" w:color="auto" w:fill="FFFFFF"/>
        <w:spacing w:before="0" w:beforeAutospacing="0" w:after="0" w:afterAutospacing="0"/>
        <w:jc w:val="both"/>
        <w:rPr>
          <w:rFonts w:ascii="Consolas" w:hAnsi="Consolas" w:cs="Segoe UI"/>
          <w:color w:val="000000"/>
          <w:sz w:val="28"/>
          <w:szCs w:val="28"/>
        </w:rPr>
      </w:pPr>
      <w:r>
        <w:rPr>
          <w:rStyle w:val="normaltextrun"/>
          <w:rFonts w:ascii="Consolas" w:hAnsi="Consolas" w:cs="Segoe UI"/>
          <w:sz w:val="28"/>
          <w:szCs w:val="28"/>
        </w:rPr>
        <w:t>10</w:t>
      </w:r>
      <w:r w:rsidR="00CC16F8" w:rsidRPr="00CC16F8">
        <w:rPr>
          <w:rStyle w:val="normaltextrun"/>
          <w:rFonts w:ascii="Consolas" w:hAnsi="Consolas" w:cs="Segoe UI"/>
          <w:sz w:val="28"/>
          <w:szCs w:val="28"/>
        </w:rPr>
        <w:t>.7</w:t>
      </w:r>
      <w:r w:rsidR="008109B4">
        <w:rPr>
          <w:rStyle w:val="normaltextrun"/>
          <w:rFonts w:ascii="Consolas" w:hAnsi="Consolas" w:cs="Segoe UI"/>
          <w:sz w:val="28"/>
          <w:szCs w:val="28"/>
        </w:rPr>
        <w:t>.</w:t>
      </w:r>
      <w:r w:rsidR="00CC16F8" w:rsidRPr="00CC16F8">
        <w:rPr>
          <w:rStyle w:val="normaltextrun"/>
          <w:rFonts w:ascii="Consolas" w:hAnsi="Consolas" w:cs="Segoe UI"/>
          <w:sz w:val="28"/>
          <w:szCs w:val="28"/>
        </w:rPr>
        <w:t xml:space="preserve"> Caso </w:t>
      </w:r>
      <w:r w:rsidR="00CC16F8">
        <w:rPr>
          <w:rStyle w:val="normaltextrun"/>
          <w:rFonts w:ascii="Consolas" w:hAnsi="Consolas" w:cs="Segoe UI"/>
          <w:sz w:val="28"/>
          <w:szCs w:val="28"/>
        </w:rPr>
        <w:t>o licitante</w:t>
      </w:r>
      <w:r w:rsidR="00CC16F8" w:rsidRPr="00CC16F8">
        <w:rPr>
          <w:rStyle w:val="normaltextrun"/>
          <w:rFonts w:ascii="Consolas" w:hAnsi="Consolas" w:cs="Segoe UI"/>
          <w:sz w:val="28"/>
          <w:szCs w:val="28"/>
        </w:rPr>
        <w:t xml:space="preserve"> for aprovad</w:t>
      </w:r>
      <w:r w:rsidR="00CC16F8">
        <w:rPr>
          <w:rStyle w:val="normaltextrun"/>
          <w:rFonts w:ascii="Consolas" w:hAnsi="Consolas" w:cs="Segoe UI"/>
          <w:sz w:val="28"/>
          <w:szCs w:val="28"/>
        </w:rPr>
        <w:t>o</w:t>
      </w:r>
      <w:r w:rsidR="00CC16F8" w:rsidRPr="00CC16F8">
        <w:rPr>
          <w:rStyle w:val="normaltextrun"/>
          <w:rFonts w:ascii="Consolas" w:hAnsi="Consolas" w:cs="Segoe UI"/>
          <w:sz w:val="28"/>
          <w:szCs w:val="28"/>
        </w:rPr>
        <w:t xml:space="preserve"> </w:t>
      </w:r>
      <w:r w:rsidR="00CC16F8" w:rsidRPr="00CC16F8">
        <w:rPr>
          <w:rStyle w:val="normaltextrun"/>
          <w:rFonts w:ascii="Consolas" w:hAnsi="Consolas" w:cs="Segoe UI"/>
          <w:color w:val="000000"/>
          <w:sz w:val="28"/>
          <w:szCs w:val="28"/>
        </w:rPr>
        <w:t xml:space="preserve">na </w:t>
      </w:r>
      <w:r w:rsidRPr="00CC16F8">
        <w:rPr>
          <w:rStyle w:val="normaltextrun"/>
          <w:rFonts w:ascii="Consolas" w:hAnsi="Consolas" w:cs="Segoe UI"/>
          <w:color w:val="000000"/>
          <w:sz w:val="28"/>
          <w:szCs w:val="28"/>
        </w:rPr>
        <w:t xml:space="preserve">Prova de Conceito </w:t>
      </w:r>
      <w:r w:rsidR="00CC16F8" w:rsidRPr="00CC16F8">
        <w:rPr>
          <w:rStyle w:val="normaltextrun"/>
          <w:rFonts w:ascii="Consolas" w:hAnsi="Consolas" w:cs="Segoe UI"/>
          <w:color w:val="000000"/>
          <w:sz w:val="28"/>
          <w:szCs w:val="28"/>
        </w:rPr>
        <w:t xml:space="preserve">e sua proposta </w:t>
      </w:r>
      <w:proofErr w:type="spellStart"/>
      <w:r w:rsidR="00CC16F8" w:rsidRPr="00CC16F8">
        <w:rPr>
          <w:rStyle w:val="normaltextrun"/>
          <w:rFonts w:ascii="Consolas" w:hAnsi="Consolas"/>
          <w:sz w:val="28"/>
          <w:szCs w:val="28"/>
        </w:rPr>
        <w:t>estiver</w:t>
      </w:r>
      <w:proofErr w:type="spellEnd"/>
      <w:r w:rsidR="00CC16F8" w:rsidRPr="00CC16F8">
        <w:rPr>
          <w:rStyle w:val="normaltextrun"/>
          <w:rFonts w:ascii="Consolas" w:hAnsi="Consolas"/>
          <w:sz w:val="28"/>
          <w:szCs w:val="28"/>
        </w:rPr>
        <w:t xml:space="preserve"> em conformidade com este </w:t>
      </w:r>
      <w:r>
        <w:rPr>
          <w:rStyle w:val="normaltextrun"/>
          <w:rFonts w:ascii="Consolas" w:hAnsi="Consolas"/>
          <w:sz w:val="28"/>
          <w:szCs w:val="28"/>
        </w:rPr>
        <w:t>e</w:t>
      </w:r>
      <w:r w:rsidR="00CC16F8" w:rsidRPr="00CC16F8">
        <w:rPr>
          <w:rStyle w:val="normaltextrun"/>
          <w:rFonts w:ascii="Consolas" w:hAnsi="Consolas"/>
          <w:sz w:val="28"/>
          <w:szCs w:val="28"/>
        </w:rPr>
        <w:t>dital, a proposta será considerada válida; caso seja reprovado na prova de conceito, a proposta será́ desclassificada.</w:t>
      </w:r>
      <w:r w:rsidR="00CC16F8" w:rsidRPr="00CC16F8">
        <w:rPr>
          <w:rStyle w:val="eop"/>
          <w:rFonts w:ascii="Consolas" w:hAnsi="Consolas" w:cs="Segoe UI"/>
          <w:color w:val="000000"/>
          <w:sz w:val="28"/>
          <w:szCs w:val="28"/>
        </w:rPr>
        <w:t> </w:t>
      </w:r>
    </w:p>
    <w:bookmarkEnd w:id="41"/>
    <w:p w14:paraId="593A09F9" w14:textId="4A563EE3" w:rsidR="00D937A7" w:rsidRPr="008540EB" w:rsidRDefault="00B63FC6" w:rsidP="00382C9A">
      <w:pPr>
        <w:spacing w:line="259" w:lineRule="auto"/>
        <w:jc w:val="center"/>
        <w:rPr>
          <w:rFonts w:ascii="Consolas" w:hAnsi="Consolas" w:cs="Arial"/>
          <w:b/>
          <w:bCs/>
          <w:sz w:val="28"/>
          <w:szCs w:val="28"/>
        </w:rPr>
      </w:pPr>
      <w:r w:rsidRPr="00382C9A">
        <w:rPr>
          <w:rFonts w:ascii="Consolas" w:hAnsi="Consolas" w:cs="Arial"/>
          <w:b/>
          <w:bCs/>
          <w:sz w:val="28"/>
          <w:szCs w:val="28"/>
        </w:rPr>
        <w:br w:type="page"/>
      </w:r>
      <w:r w:rsidR="00D937A7"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00D937A7" w:rsidRPr="008540EB">
        <w:rPr>
          <w:rFonts w:ascii="Consolas" w:hAnsi="Consolas" w:cs="Arial"/>
          <w:b/>
          <w:bCs/>
          <w:sz w:val="28"/>
          <w:szCs w:val="28"/>
        </w:rPr>
        <w:t xml:space="preserve"> </w:t>
      </w:r>
      <w:r w:rsidR="00AD27DC">
        <w:rPr>
          <w:rFonts w:ascii="Consolas" w:hAnsi="Consolas" w:cs="Arial"/>
          <w:b/>
          <w:bCs/>
          <w:sz w:val="28"/>
          <w:szCs w:val="28"/>
        </w:rPr>
        <w:t>096/2025</w:t>
      </w:r>
    </w:p>
    <w:p w14:paraId="229D797D" w14:textId="7A96E638"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0E4A76B2" w14:textId="19F68F66"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ANEXO II – TERMO DE CONTRATO</w:t>
      </w:r>
    </w:p>
    <w:p w14:paraId="59B84CAD" w14:textId="77777777" w:rsidR="00D937A7" w:rsidRPr="008540EB" w:rsidRDefault="00D937A7" w:rsidP="00DA6FE1">
      <w:pPr>
        <w:widowControl w:val="0"/>
        <w:autoSpaceDE w:val="0"/>
        <w:autoSpaceDN w:val="0"/>
        <w:adjustRightInd w:val="0"/>
        <w:jc w:val="both"/>
        <w:rPr>
          <w:rFonts w:ascii="Consolas" w:hAnsi="Consolas" w:cs="Arial"/>
          <w:sz w:val="28"/>
          <w:szCs w:val="28"/>
        </w:rPr>
      </w:pPr>
    </w:p>
    <w:p w14:paraId="0E6263AA" w14:textId="39842E0B" w:rsidR="00D937A7" w:rsidRPr="008540EB" w:rsidRDefault="00D937A7" w:rsidP="00D937A7">
      <w:pPr>
        <w:pStyle w:val="Prembulo"/>
        <w:spacing w:before="0" w:after="0" w:line="240" w:lineRule="auto"/>
        <w:ind w:left="3540" w:right="0"/>
        <w:rPr>
          <w:rFonts w:ascii="Consolas" w:hAnsi="Consolas"/>
          <w:bCs w:val="0"/>
          <w:sz w:val="28"/>
          <w:szCs w:val="28"/>
        </w:rPr>
      </w:pPr>
      <w:r w:rsidRPr="008540EB">
        <w:rPr>
          <w:rFonts w:ascii="Consolas" w:hAnsi="Consolas"/>
          <w:bCs w:val="0"/>
          <w:sz w:val="28"/>
          <w:szCs w:val="28"/>
        </w:rPr>
        <w:t xml:space="preserve">CONTRATO ADMINISTRATIVO Nº </w:t>
      </w:r>
      <w:proofErr w:type="gramStart"/>
      <w:r w:rsidRPr="008540EB">
        <w:rPr>
          <w:rFonts w:ascii="Consolas" w:hAnsi="Consolas"/>
          <w:bCs w:val="0"/>
          <w:sz w:val="28"/>
          <w:szCs w:val="28"/>
        </w:rPr>
        <w:t>..../</w:t>
      </w:r>
      <w:proofErr w:type="gramEnd"/>
      <w:r w:rsidRPr="008540EB">
        <w:rPr>
          <w:rFonts w:ascii="Consolas" w:hAnsi="Consolas"/>
          <w:bCs w:val="0"/>
          <w:sz w:val="28"/>
          <w:szCs w:val="28"/>
        </w:rPr>
        <w:t>202</w:t>
      </w:r>
      <w:r w:rsidR="008914E6" w:rsidRPr="008540EB">
        <w:rPr>
          <w:rFonts w:ascii="Consolas" w:hAnsi="Consolas"/>
          <w:bCs w:val="0"/>
          <w:sz w:val="28"/>
          <w:szCs w:val="28"/>
        </w:rPr>
        <w:t>5</w:t>
      </w:r>
      <w:r w:rsidRPr="008540EB">
        <w:rPr>
          <w:rFonts w:ascii="Consolas" w:hAnsi="Consolas"/>
          <w:bCs w:val="0"/>
          <w:sz w:val="28"/>
          <w:szCs w:val="28"/>
        </w:rPr>
        <w:t xml:space="preserve">, QUE FAZEM ENTRE SI O MUNICIPIO DE </w:t>
      </w:r>
      <w:r w:rsidR="00D22389" w:rsidRPr="008540EB">
        <w:rPr>
          <w:rFonts w:ascii="Consolas" w:hAnsi="Consolas"/>
          <w:bCs w:val="0"/>
          <w:sz w:val="28"/>
          <w:szCs w:val="28"/>
        </w:rPr>
        <w:t>IARAS</w:t>
      </w:r>
      <w:r w:rsidRPr="008540EB">
        <w:rPr>
          <w:rFonts w:ascii="Consolas" w:hAnsi="Consolas"/>
          <w:bCs w:val="0"/>
          <w:sz w:val="28"/>
          <w:szCs w:val="28"/>
        </w:rPr>
        <w:t xml:space="preserve"> E A XXX (NOME DO CONTRATADO).</w:t>
      </w:r>
    </w:p>
    <w:p w14:paraId="6F9629ED"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6ED359A3" w14:textId="61389455" w:rsidR="00D937A7" w:rsidRPr="008540EB" w:rsidRDefault="002430D2" w:rsidP="004052E3">
      <w:pPr>
        <w:jc w:val="both"/>
        <w:rPr>
          <w:rFonts w:ascii="Consolas" w:hAnsi="Consolas" w:cs="Arial"/>
          <w:b/>
          <w:bCs/>
          <w:sz w:val="28"/>
          <w:szCs w:val="28"/>
        </w:rPr>
      </w:pPr>
      <w:r w:rsidRPr="008540EB">
        <w:rPr>
          <w:rFonts w:ascii="Consolas" w:hAnsi="Consolas" w:cs="Consolas"/>
          <w:sz w:val="28"/>
          <w:szCs w:val="28"/>
        </w:rPr>
        <w:t xml:space="preserve">O </w:t>
      </w:r>
      <w:r w:rsidRPr="008540EB">
        <w:rPr>
          <w:rFonts w:ascii="Consolas" w:hAnsi="Consolas" w:cs="Consolas"/>
          <w:b/>
          <w:bCs/>
          <w:sz w:val="28"/>
          <w:szCs w:val="28"/>
        </w:rPr>
        <w:t>MUNICÍPIO DE IARAS</w:t>
      </w:r>
      <w:r w:rsidRPr="008540EB">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540EB">
        <w:rPr>
          <w:rFonts w:ascii="Consolas" w:hAnsi="Consolas" w:cs="Consolas"/>
          <w:b/>
          <w:bCs/>
          <w:sz w:val="28"/>
          <w:szCs w:val="28"/>
        </w:rPr>
        <w:t xml:space="preserve">SENHOR </w:t>
      </w:r>
      <w:r w:rsidR="004052E3" w:rsidRPr="008540EB">
        <w:rPr>
          <w:rFonts w:ascii="Consolas" w:hAnsi="Consolas" w:cs="Arial"/>
          <w:b/>
          <w:bCs/>
          <w:sz w:val="28"/>
          <w:szCs w:val="28"/>
        </w:rPr>
        <w:t>PATRICK HERNANDES MORALES</w:t>
      </w:r>
      <w:r w:rsidRPr="008540EB">
        <w:rPr>
          <w:rFonts w:ascii="Consolas" w:hAnsi="Consolas" w:cs="Consolas"/>
          <w:sz w:val="28"/>
          <w:szCs w:val="28"/>
        </w:rPr>
        <w:t xml:space="preserve">, portador da cédula de identidade RG nº </w:t>
      </w:r>
      <w:r w:rsidR="00654F71" w:rsidRPr="008540EB">
        <w:rPr>
          <w:rFonts w:ascii="Consolas" w:hAnsi="Consolas"/>
          <w:sz w:val="28"/>
          <w:szCs w:val="28"/>
        </w:rPr>
        <w:t>33.56.391-7</w:t>
      </w:r>
      <w:r w:rsidRPr="008540EB">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8540EB">
        <w:rPr>
          <w:rFonts w:ascii="Consolas" w:hAnsi="Consolas"/>
          <w:sz w:val="28"/>
          <w:szCs w:val="28"/>
        </w:rPr>
        <w:t xml:space="preserve"> 214.263.838-43</w:t>
      </w:r>
      <w:r w:rsidR="00D937A7" w:rsidRPr="008540EB">
        <w:rPr>
          <w:rFonts w:ascii="Consolas" w:hAnsi="Consolas" w:cs="Arial"/>
          <w:sz w:val="28"/>
          <w:szCs w:val="28"/>
        </w:rPr>
        <w:t xml:space="preserve">, </w:t>
      </w:r>
      <w:r w:rsidR="00D937A7" w:rsidRPr="008540EB">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00D937A7" w:rsidRPr="008540EB">
        <w:rPr>
          <w:rFonts w:ascii="Consolas" w:eastAsia="Arial" w:hAnsi="Consolas" w:cs="Arial"/>
          <w:b/>
          <w:bCs/>
          <w:sz w:val="28"/>
          <w:szCs w:val="28"/>
        </w:rPr>
        <w:t>OU</w:t>
      </w:r>
      <w:r w:rsidR="00D937A7" w:rsidRPr="008540EB">
        <w:rPr>
          <w:rFonts w:ascii="Consolas" w:eastAsia="Arial" w:hAnsi="Consolas" w:cs="Arial"/>
          <w:sz w:val="28"/>
          <w:szCs w:val="28"/>
        </w:rPr>
        <w:t xml:space="preserve"> procuração apresentada nos autos, tendo em vista o que consta no</w:t>
      </w:r>
      <w:r w:rsidR="0055000C" w:rsidRPr="008540EB">
        <w:rPr>
          <w:rFonts w:ascii="Consolas" w:eastAsia="Arial" w:hAnsi="Consolas" w:cs="Arial"/>
          <w:sz w:val="28"/>
          <w:szCs w:val="28"/>
        </w:rPr>
        <w:t xml:space="preserve"> </w:t>
      </w:r>
      <w:r w:rsidR="00D937A7" w:rsidRPr="008540EB">
        <w:rPr>
          <w:rFonts w:ascii="Consolas" w:eastAsia="Arial" w:hAnsi="Consolas" w:cs="Arial"/>
          <w:sz w:val="28"/>
          <w:szCs w:val="28"/>
        </w:rPr>
        <w:t>Processo</w:t>
      </w:r>
      <w:r w:rsidR="0055000C" w:rsidRPr="008540EB">
        <w:rPr>
          <w:rFonts w:ascii="Consolas" w:eastAsia="Arial" w:hAnsi="Consolas" w:cs="Arial"/>
          <w:sz w:val="28"/>
          <w:szCs w:val="28"/>
        </w:rPr>
        <w:t xml:space="preserve"> Administrativo </w:t>
      </w:r>
      <w:r w:rsidR="00D937A7" w:rsidRPr="008540EB">
        <w:rPr>
          <w:rFonts w:ascii="Consolas" w:eastAsia="Arial" w:hAnsi="Consolas" w:cs="Arial"/>
          <w:sz w:val="28"/>
          <w:szCs w:val="28"/>
        </w:rPr>
        <w:t>nº</w:t>
      </w:r>
      <w:r w:rsidR="0055000C" w:rsidRPr="008540EB">
        <w:rPr>
          <w:rFonts w:ascii="Consolas" w:eastAsia="Arial" w:hAnsi="Consolas" w:cs="Arial"/>
          <w:sz w:val="28"/>
          <w:szCs w:val="28"/>
        </w:rPr>
        <w:t xml:space="preserve"> </w:t>
      </w:r>
      <w:r w:rsidR="00AD27DC">
        <w:rPr>
          <w:rFonts w:ascii="Consolas" w:eastAsia="Arial" w:hAnsi="Consolas" w:cs="Arial"/>
          <w:sz w:val="28"/>
          <w:szCs w:val="28"/>
        </w:rPr>
        <w:t>096/2025</w:t>
      </w:r>
      <w:r w:rsidR="00D937A7" w:rsidRPr="008540EB">
        <w:rPr>
          <w:rFonts w:ascii="Consolas" w:eastAsia="Arial" w:hAnsi="Consolas" w:cs="Arial"/>
          <w:sz w:val="28"/>
          <w:szCs w:val="28"/>
        </w:rPr>
        <w:t xml:space="preserve"> e em observância às disposições da </w:t>
      </w:r>
      <w:hyperlink r:id="rId47" w:history="1">
        <w:r w:rsidR="00D937A7" w:rsidRPr="008540EB">
          <w:rPr>
            <w:rStyle w:val="Hyperlink"/>
            <w:rFonts w:ascii="Consolas" w:eastAsia="Arial" w:hAnsi="Consolas" w:cs="Arial"/>
            <w:color w:val="auto"/>
            <w:sz w:val="28"/>
            <w:szCs w:val="28"/>
            <w:u w:val="none"/>
          </w:rPr>
          <w:t>Lei nº 14.133, de 1º de abril de 2021</w:t>
        </w:r>
      </w:hyperlink>
      <w:r w:rsidR="00D937A7" w:rsidRPr="008540EB">
        <w:rPr>
          <w:rFonts w:ascii="Consolas" w:eastAsia="Arial" w:hAnsi="Consolas" w:cs="Arial"/>
          <w:sz w:val="28"/>
          <w:szCs w:val="28"/>
        </w:rPr>
        <w:t xml:space="preserve">, e demais legislação aplicável, resolvem celebrar o presente Termo de Contrato, decorrente do Pregão Eletrônico nº </w:t>
      </w:r>
      <w:r w:rsidR="00AD27DC">
        <w:rPr>
          <w:rFonts w:ascii="Consolas" w:eastAsia="Arial" w:hAnsi="Consolas" w:cs="Arial"/>
          <w:sz w:val="28"/>
          <w:szCs w:val="28"/>
        </w:rPr>
        <w:t>066/2025</w:t>
      </w:r>
      <w:r w:rsidR="00D937A7" w:rsidRPr="008540EB">
        <w:rPr>
          <w:rFonts w:ascii="Consolas" w:eastAsia="Arial" w:hAnsi="Consolas" w:cs="Arial"/>
          <w:sz w:val="28"/>
          <w:szCs w:val="28"/>
        </w:rPr>
        <w:t>, mediante as cláusulas e condições a seguir enunciadas.</w:t>
      </w:r>
    </w:p>
    <w:p w14:paraId="3D22BBD3" w14:textId="77777777" w:rsidR="00D937A7" w:rsidRPr="008540EB"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CLÁUSULA PRIMEIRA – OBJETO (</w:t>
      </w:r>
      <w:hyperlink r:id="rId48" w:anchor="art92" w:history="1">
        <w:r w:rsidRPr="008540EB">
          <w:rPr>
            <w:rStyle w:val="Hyperlink"/>
            <w:rFonts w:ascii="Consolas" w:hAnsi="Consolas"/>
            <w:color w:val="auto"/>
            <w:sz w:val="28"/>
            <w:szCs w:val="28"/>
            <w:u w:val="none"/>
          </w:rPr>
          <w:t>art. 92, I e II</w:t>
        </w:r>
      </w:hyperlink>
      <w:r w:rsidRPr="008540EB">
        <w:rPr>
          <w:rFonts w:ascii="Consolas" w:hAnsi="Consolas"/>
          <w:sz w:val="28"/>
          <w:szCs w:val="28"/>
        </w:rPr>
        <w:t>):</w:t>
      </w:r>
    </w:p>
    <w:p w14:paraId="3C4BAB61" w14:textId="1FC3CD9B" w:rsidR="00D937A7" w:rsidRPr="008540EB" w:rsidRDefault="00D937A7" w:rsidP="00D937A7">
      <w:pPr>
        <w:rPr>
          <w:rFonts w:ascii="Consolas" w:hAnsi="Consolas"/>
          <w:sz w:val="28"/>
          <w:szCs w:val="28"/>
        </w:rPr>
      </w:pPr>
    </w:p>
    <w:p w14:paraId="2CEC1581" w14:textId="0D6B72DE" w:rsidR="002670FD" w:rsidRPr="008540EB" w:rsidRDefault="003F0D87" w:rsidP="00932B53">
      <w:pPr>
        <w:jc w:val="both"/>
        <w:rPr>
          <w:rFonts w:ascii="Consolas" w:hAnsi="Consolas"/>
          <w:sz w:val="28"/>
          <w:szCs w:val="28"/>
        </w:rPr>
      </w:pPr>
      <w:r w:rsidRPr="008540EB">
        <w:rPr>
          <w:rFonts w:ascii="Consolas" w:hAnsi="Consolas"/>
          <w:sz w:val="28"/>
          <w:szCs w:val="28"/>
        </w:rPr>
        <w:t xml:space="preserve">1.1. O objeto do presente instrumento é a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Pr="008540EB">
        <w:rPr>
          <w:rFonts w:ascii="Consolas" w:hAnsi="Consolas"/>
          <w:sz w:val="28"/>
          <w:szCs w:val="28"/>
        </w:rPr>
        <w:t>, nas condições estabelecidas no Termo de Referência.</w:t>
      </w:r>
    </w:p>
    <w:p w14:paraId="338722A9" w14:textId="77777777" w:rsidR="00932B53" w:rsidRPr="008540EB" w:rsidRDefault="00932B53" w:rsidP="00932B53">
      <w:pPr>
        <w:jc w:val="both"/>
        <w:rPr>
          <w:rFonts w:ascii="Consolas" w:hAnsi="Consolas"/>
          <w:sz w:val="28"/>
          <w:szCs w:val="28"/>
        </w:rPr>
      </w:pPr>
    </w:p>
    <w:p w14:paraId="4D113172" w14:textId="124DE5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 Objeto da contratação:</w:t>
      </w:r>
    </w:p>
    <w:p w14:paraId="4F2FED68"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7B9261C6"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6F0204D"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E0345C"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2" w:type="dxa"/>
        <w:jc w:val="center"/>
        <w:tblLayout w:type="fixed"/>
        <w:tblLook w:val="04A0" w:firstRow="1" w:lastRow="0" w:firstColumn="1" w:lastColumn="0" w:noHBand="0" w:noVBand="1"/>
      </w:tblPr>
      <w:tblGrid>
        <w:gridCol w:w="855"/>
        <w:gridCol w:w="2688"/>
        <w:gridCol w:w="992"/>
        <w:gridCol w:w="1133"/>
        <w:gridCol w:w="1416"/>
        <w:gridCol w:w="1278"/>
        <w:gridCol w:w="1130"/>
      </w:tblGrid>
      <w:tr w:rsidR="008540EB" w:rsidRPr="008540EB" w14:paraId="3EB8A20C"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22D8"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ITEM</w:t>
            </w:r>
          </w:p>
          <w:p w14:paraId="3D11863F"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E731"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D2782"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5E7F"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7C9"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585B"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4010" w14:textId="77777777" w:rsidR="00B17719"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 xml:space="preserve">VALOR TOTAL </w:t>
            </w:r>
          </w:p>
          <w:p w14:paraId="786E68D5" w14:textId="4A30DCBE"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R$</w:t>
            </w:r>
          </w:p>
        </w:tc>
      </w:tr>
      <w:tr w:rsidR="00B17719" w:rsidRPr="008540EB" w14:paraId="37AC0D5D"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8B23"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FA352" w14:textId="77777777" w:rsidR="00D937A7" w:rsidRPr="008540EB" w:rsidRDefault="00D937A7">
            <w:pPr>
              <w:widowControl w:val="0"/>
              <w:jc w:val="center"/>
              <w:rPr>
                <w:rFonts w:ascii="Consolas" w:eastAsia="Arial" w:hAnsi="Consolas"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93FF4" w14:textId="77777777" w:rsidR="00D937A7" w:rsidRPr="008540EB" w:rsidRDefault="00D937A7">
            <w:pPr>
              <w:widowControl w:val="0"/>
              <w:jc w:val="center"/>
              <w:rPr>
                <w:rFonts w:ascii="Consolas" w:eastAsia="Arial" w:hAnsi="Consolas" w:cs="Arial"/>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5233" w14:textId="77777777" w:rsidR="00D937A7" w:rsidRPr="008540EB" w:rsidRDefault="00D937A7">
            <w:pPr>
              <w:widowControl w:val="0"/>
              <w:jc w:val="center"/>
              <w:rPr>
                <w:rFonts w:ascii="Consolas" w:eastAsia="Arial" w:hAnsi="Consolas"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95135" w14:textId="77777777" w:rsidR="00D937A7" w:rsidRPr="008540EB" w:rsidRDefault="00D937A7">
            <w:pPr>
              <w:widowControl w:val="0"/>
              <w:jc w:val="center"/>
              <w:rPr>
                <w:rFonts w:ascii="Consolas" w:eastAsia="Arial" w:hAnsi="Consolas" w:cs="Arial"/>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D4090" w14:textId="77777777" w:rsidR="00D937A7" w:rsidRPr="008540EB" w:rsidRDefault="00D937A7">
            <w:pPr>
              <w:widowControl w:val="0"/>
              <w:jc w:val="center"/>
              <w:rPr>
                <w:rFonts w:ascii="Consolas" w:eastAsia="Arial" w:hAnsi="Consolas" w:cs="Arial"/>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93C8" w14:textId="77777777" w:rsidR="00D937A7" w:rsidRPr="008540EB" w:rsidRDefault="00D937A7">
            <w:pPr>
              <w:widowControl w:val="0"/>
              <w:jc w:val="center"/>
              <w:rPr>
                <w:rFonts w:ascii="Consolas" w:eastAsia="Arial" w:hAnsi="Consolas" w:cs="Arial"/>
                <w:sz w:val="20"/>
                <w:szCs w:val="20"/>
              </w:rPr>
            </w:pPr>
          </w:p>
        </w:tc>
      </w:tr>
    </w:tbl>
    <w:p w14:paraId="5E897AFB" w14:textId="77777777" w:rsidR="00D937A7" w:rsidRPr="008540EB"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 xml:space="preserve">1.3. </w:t>
      </w:r>
      <w:r w:rsidR="003F0D87" w:rsidRPr="008540EB">
        <w:rPr>
          <w:rFonts w:ascii="Consolas" w:hAnsi="Consolas"/>
          <w:color w:val="auto"/>
          <w:sz w:val="28"/>
          <w:szCs w:val="28"/>
        </w:rPr>
        <w:t>Vinculam esta contratação, independentemente de transcrição</w:t>
      </w:r>
      <w:r w:rsidRPr="008540EB">
        <w:rPr>
          <w:rFonts w:ascii="Consolas" w:hAnsi="Consolas"/>
          <w:color w:val="auto"/>
          <w:sz w:val="28"/>
          <w:szCs w:val="28"/>
        </w:rPr>
        <w:t>:</w:t>
      </w:r>
    </w:p>
    <w:p w14:paraId="3A8E0B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O Termo de Referência;</w:t>
      </w:r>
    </w:p>
    <w:p w14:paraId="221083B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1.3.2. O Edital da Licitação;</w:t>
      </w:r>
    </w:p>
    <w:p w14:paraId="744119F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1.3.3. A Proposta do contratado; e</w:t>
      </w:r>
    </w:p>
    <w:p w14:paraId="00A5AB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1.3.4. Eventuais anexos dos documentos supracitados.</w:t>
      </w:r>
    </w:p>
    <w:p w14:paraId="313F0022"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CLÁUSULA SEGUNDA – VIGÊNCIA E PRORROGAÇÃO:</w:t>
      </w:r>
    </w:p>
    <w:p w14:paraId="45CE6C90" w14:textId="77777777" w:rsidR="00D937A7" w:rsidRPr="008540EB" w:rsidRDefault="00D937A7" w:rsidP="00D937A7">
      <w:pPr>
        <w:rPr>
          <w:rFonts w:ascii="Consolas" w:hAnsi="Consolas"/>
          <w:sz w:val="28"/>
          <w:szCs w:val="28"/>
        </w:rPr>
      </w:pPr>
    </w:p>
    <w:p w14:paraId="173A0290" w14:textId="4CDD3F22" w:rsidR="006B4B96" w:rsidRPr="008540EB"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8540EB">
        <w:rPr>
          <w:rFonts w:ascii="Consolas" w:hAnsi="Consolas"/>
          <w:i w:val="0"/>
          <w:color w:val="auto"/>
          <w:sz w:val="28"/>
          <w:szCs w:val="28"/>
        </w:rPr>
        <w:t xml:space="preserve">2.1. O prazo de vigência da contratação é de </w:t>
      </w:r>
      <w:r w:rsidR="00353D39" w:rsidRPr="008540EB">
        <w:rPr>
          <w:rFonts w:ascii="Consolas" w:hAnsi="Consolas"/>
          <w:i w:val="0"/>
          <w:iCs w:val="0"/>
          <w:color w:val="auto"/>
          <w:sz w:val="28"/>
          <w:szCs w:val="28"/>
        </w:rPr>
        <w:t>12</w:t>
      </w:r>
      <w:r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Pr="008540EB">
        <w:rPr>
          <w:rFonts w:ascii="Consolas" w:hAnsi="Consolas"/>
          <w:i w:val="0"/>
          <w:iCs w:val="0"/>
          <w:color w:val="auto"/>
          <w:sz w:val="28"/>
          <w:szCs w:val="28"/>
        </w:rPr>
        <w:t>) meses,</w:t>
      </w:r>
      <w:r w:rsidRPr="008540EB">
        <w:rPr>
          <w:rFonts w:ascii="Consolas" w:hAnsi="Consolas"/>
          <w:i w:val="0"/>
          <w:color w:val="auto"/>
          <w:sz w:val="28"/>
          <w:szCs w:val="28"/>
        </w:rPr>
        <w:t xml:space="preserve"> </w:t>
      </w:r>
      <w:r w:rsidRPr="008540EB">
        <w:rPr>
          <w:rFonts w:ascii="Consolas" w:hAnsi="Consolas"/>
          <w:i w:val="0"/>
          <w:iCs w:val="0"/>
          <w:color w:val="auto"/>
          <w:sz w:val="28"/>
          <w:szCs w:val="28"/>
        </w:rPr>
        <w:t>contados da assinatura</w:t>
      </w:r>
      <w:r w:rsidRPr="008540EB">
        <w:rPr>
          <w:rFonts w:ascii="Consolas" w:hAnsi="Consolas"/>
          <w:i w:val="0"/>
          <w:color w:val="auto"/>
          <w:sz w:val="28"/>
          <w:szCs w:val="28"/>
        </w:rPr>
        <w:t xml:space="preserve">, prorrogável por até 10 anos, na forma dos </w:t>
      </w:r>
      <w:hyperlink r:id="rId49" w:anchor="art106" w:history="1">
        <w:r w:rsidRPr="008540EB">
          <w:rPr>
            <w:rStyle w:val="Hyperlink"/>
            <w:rFonts w:ascii="Consolas" w:hAnsi="Consolas"/>
            <w:i w:val="0"/>
            <w:color w:val="auto"/>
            <w:sz w:val="28"/>
            <w:szCs w:val="28"/>
            <w:u w:val="none"/>
          </w:rPr>
          <w:t>artigos 106 e 107 da Lei n</w:t>
        </w:r>
        <w:r w:rsidR="00487627" w:rsidRPr="008540EB">
          <w:rPr>
            <w:rStyle w:val="Hyperlink"/>
            <w:rFonts w:ascii="Consolas" w:hAnsi="Consolas"/>
            <w:i w:val="0"/>
            <w:color w:val="auto"/>
            <w:sz w:val="28"/>
            <w:szCs w:val="28"/>
            <w:u w:val="none"/>
          </w:rPr>
          <w:t>º</w:t>
        </w:r>
        <w:r w:rsidRPr="008540EB">
          <w:rPr>
            <w:rStyle w:val="Hyperlink"/>
            <w:rFonts w:ascii="Consolas" w:hAnsi="Consolas"/>
            <w:i w:val="0"/>
            <w:color w:val="auto"/>
            <w:sz w:val="28"/>
            <w:szCs w:val="28"/>
            <w:u w:val="none"/>
          </w:rPr>
          <w:t xml:space="preserve"> 14.133, de 2021.</w:t>
        </w:r>
      </w:hyperlink>
    </w:p>
    <w:p w14:paraId="227643C1"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Estar formalmente demonstrado no processo que a forma de prestação dos serviços tem natureza continuada;</w:t>
      </w:r>
    </w:p>
    <w:p w14:paraId="132EBA87"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Pr="008540EB" w:rsidRDefault="006B4B96" w:rsidP="00E838A3">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Haja manifestação expressa do contratado informando o interesse na prorrogação; </w:t>
      </w:r>
    </w:p>
    <w:p w14:paraId="6AC0BD80" w14:textId="7FD93716" w:rsidR="006B4B96" w:rsidRPr="008540EB" w:rsidRDefault="006B4B96" w:rsidP="00E838A3">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Seja comprovado que o contratado mantém as condições iniciais de habilitação</w:t>
      </w:r>
      <w:r w:rsidR="003F0D87" w:rsidRPr="008540EB">
        <w:rPr>
          <w:rFonts w:ascii="Consolas" w:hAnsi="Consolas"/>
          <w:iCs/>
          <w:color w:val="auto"/>
          <w:sz w:val="28"/>
          <w:szCs w:val="28"/>
        </w:rPr>
        <w:t>; e</w:t>
      </w:r>
    </w:p>
    <w:p w14:paraId="23272019" w14:textId="7A629AA0" w:rsidR="003F0D87" w:rsidRPr="008540EB" w:rsidRDefault="003F0D87" w:rsidP="003F0D87">
      <w:pPr>
        <w:jc w:val="both"/>
        <w:rPr>
          <w:rFonts w:ascii="Consolas" w:hAnsi="Consolas"/>
          <w:sz w:val="28"/>
          <w:szCs w:val="28"/>
        </w:rPr>
      </w:pPr>
      <w:r w:rsidRPr="008540EB">
        <w:rPr>
          <w:rFonts w:ascii="Consolas" w:hAnsi="Consolas"/>
          <w:sz w:val="28"/>
          <w:szCs w:val="28"/>
        </w:rPr>
        <w:lastRenderedPageBreak/>
        <w:t xml:space="preserve">f) Não haja registro </w:t>
      </w:r>
      <w:bookmarkStart w:id="53" w:name="_Hlk182221215"/>
      <w:bookmarkStart w:id="54" w:name="_Hlk182221187"/>
      <w:r w:rsidRPr="008540EB">
        <w:rPr>
          <w:rFonts w:ascii="Consolas" w:hAnsi="Consolas"/>
          <w:sz w:val="28"/>
          <w:szCs w:val="28"/>
        </w:rPr>
        <w:t>Cadastro Informativo de créditos não quitados do setor público federal (Cadin)</w:t>
      </w:r>
      <w:bookmarkEnd w:id="53"/>
      <w:bookmarkEnd w:id="54"/>
      <w:r w:rsidRPr="008540EB">
        <w:rPr>
          <w:rFonts w:ascii="Consolas" w:hAnsi="Consolas"/>
          <w:sz w:val="28"/>
          <w:szCs w:val="28"/>
        </w:rPr>
        <w:t xml:space="preserve">. </w:t>
      </w:r>
    </w:p>
    <w:p w14:paraId="7753728E" w14:textId="77777777" w:rsidR="006B4B96" w:rsidRPr="008540EB"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2.3. O contratado não tem direito subjetivo à prorrogação contratual.</w:t>
      </w:r>
    </w:p>
    <w:p w14:paraId="3EEA26A9"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540EB"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540EB" w:rsidRDefault="00D937A7" w:rsidP="00D937A7">
      <w:pPr>
        <w:pStyle w:val="Nivel01"/>
        <w:rPr>
          <w:rStyle w:val="Hyperlink"/>
          <w:rFonts w:ascii="Consolas" w:hAnsi="Consolas"/>
          <w:color w:val="auto"/>
          <w:sz w:val="28"/>
          <w:szCs w:val="28"/>
          <w:u w:val="none"/>
          <w:lang w:eastAsia="pt-BR"/>
        </w:rPr>
      </w:pPr>
      <w:r w:rsidRPr="008540EB">
        <w:rPr>
          <w:rFonts w:ascii="Consolas" w:hAnsi="Consolas"/>
          <w:sz w:val="28"/>
          <w:szCs w:val="28"/>
        </w:rPr>
        <w:t>3. CLÁUSULA TERCEIRA – MODELOS DE EXECUÇÃO E GESTÃO CONTRATUAIS (</w:t>
      </w:r>
      <w:hyperlink r:id="rId50" w:anchor="art92" w:history="1">
        <w:r w:rsidRPr="008540EB">
          <w:rPr>
            <w:rStyle w:val="Hyperlink"/>
            <w:rFonts w:ascii="Consolas" w:hAnsi="Consolas"/>
            <w:color w:val="auto"/>
            <w:sz w:val="28"/>
            <w:szCs w:val="28"/>
            <w:u w:val="none"/>
          </w:rPr>
          <w:t>art. 92, IV, VII e XVIII)</w:t>
        </w:r>
      </w:hyperlink>
      <w:r w:rsidRPr="008540EB">
        <w:rPr>
          <w:rStyle w:val="Hyperlink"/>
          <w:rFonts w:ascii="Consolas" w:hAnsi="Consolas"/>
          <w:color w:val="auto"/>
          <w:sz w:val="28"/>
          <w:szCs w:val="28"/>
          <w:u w:val="none"/>
        </w:rPr>
        <w:t>:</w:t>
      </w:r>
    </w:p>
    <w:p w14:paraId="4C641F58" w14:textId="77777777" w:rsidR="00D937A7" w:rsidRPr="008540EB" w:rsidRDefault="00D937A7" w:rsidP="00D937A7">
      <w:pPr>
        <w:rPr>
          <w:rFonts w:ascii="Consolas" w:hAnsi="Consolas"/>
          <w:sz w:val="28"/>
          <w:szCs w:val="28"/>
        </w:rPr>
      </w:pPr>
    </w:p>
    <w:p w14:paraId="3813489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CLÁUSULA QUARTA – SUBCONTRATAÇÃO:</w:t>
      </w:r>
    </w:p>
    <w:p w14:paraId="4C7AE84A" w14:textId="77777777" w:rsidR="00D937A7" w:rsidRPr="008540EB" w:rsidRDefault="00D937A7" w:rsidP="00D937A7">
      <w:pPr>
        <w:rPr>
          <w:rFonts w:ascii="Consolas" w:hAnsi="Consolas"/>
          <w:sz w:val="28"/>
          <w:szCs w:val="28"/>
        </w:rPr>
      </w:pPr>
    </w:p>
    <w:p w14:paraId="222E3008" w14:textId="7570113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4.1. </w:t>
      </w:r>
      <w:r w:rsidR="003F0D87" w:rsidRPr="008540EB">
        <w:rPr>
          <w:rFonts w:ascii="Consolas" w:hAnsi="Consolas"/>
          <w:i w:val="0"/>
          <w:iCs w:val="0"/>
          <w:color w:val="auto"/>
          <w:sz w:val="28"/>
          <w:szCs w:val="28"/>
        </w:rPr>
        <w:t>As regras sobre a subcontratação do objeto são aquelas estabelecidas no Termo de Referência, anexo a este Contrato</w:t>
      </w:r>
      <w:r w:rsidRPr="008540EB">
        <w:rPr>
          <w:rFonts w:ascii="Consolas" w:hAnsi="Consolas"/>
          <w:i w:val="0"/>
          <w:iCs w:val="0"/>
          <w:color w:val="auto"/>
          <w:sz w:val="28"/>
          <w:szCs w:val="28"/>
        </w:rPr>
        <w:t>.</w:t>
      </w:r>
    </w:p>
    <w:p w14:paraId="60F571E1"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5. CLÁUSULA QUINTA – PREÇO (</w:t>
      </w:r>
      <w:hyperlink r:id="rId51"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0B4B87B2" w14:textId="77777777" w:rsidR="00D937A7" w:rsidRPr="008540EB" w:rsidRDefault="00D937A7" w:rsidP="00D937A7">
      <w:pPr>
        <w:rPr>
          <w:rFonts w:ascii="Consolas" w:hAnsi="Consolas"/>
          <w:sz w:val="28"/>
          <w:szCs w:val="28"/>
        </w:rPr>
      </w:pPr>
    </w:p>
    <w:p w14:paraId="6BA175ED" w14:textId="207CDBFE"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5.1. </w:t>
      </w:r>
      <w:r w:rsidR="00FB2234" w:rsidRPr="008540EB">
        <w:rPr>
          <w:rFonts w:ascii="Consolas" w:hAnsi="Consolas"/>
          <w:color w:val="auto"/>
          <w:sz w:val="28"/>
          <w:szCs w:val="28"/>
        </w:rPr>
        <w:t xml:space="preserve">O valor total da contratação é de R$ </w:t>
      </w:r>
      <w:r w:rsidR="00B16A68" w:rsidRPr="008540EB">
        <w:rPr>
          <w:rFonts w:ascii="Consolas" w:hAnsi="Consolas"/>
          <w:color w:val="auto"/>
          <w:sz w:val="28"/>
          <w:szCs w:val="28"/>
        </w:rPr>
        <w:t>.......... (.....)</w:t>
      </w:r>
      <w:r w:rsidR="008E13CF" w:rsidRPr="008540EB">
        <w:rPr>
          <w:rFonts w:ascii="Consolas" w:hAnsi="Consolas"/>
          <w:color w:val="auto"/>
          <w:sz w:val="28"/>
          <w:szCs w:val="28"/>
        </w:rPr>
        <w:t>.</w:t>
      </w:r>
    </w:p>
    <w:p w14:paraId="7110542C" w14:textId="77777777" w:rsidR="00FB2234" w:rsidRPr="008540EB"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5.2. No valor acima estão incluídas todas as despesas ordinárias diretas e indiretas decorrentes da execução do objeto, inclusive tributos e/ou impostos, encargos sociais, trabalhistas, </w:t>
      </w:r>
      <w:r w:rsidRPr="008540EB">
        <w:rPr>
          <w:rFonts w:ascii="Consolas" w:hAnsi="Consolas"/>
          <w:color w:val="auto"/>
          <w:sz w:val="28"/>
          <w:szCs w:val="28"/>
        </w:rPr>
        <w:lastRenderedPageBreak/>
        <w:t>previdenciários, fiscais e comerciais incidentes, taxa de administração, frete, seguro e outros necessários ao cumprimento integral do objeto da contratação.</w:t>
      </w:r>
    </w:p>
    <w:p w14:paraId="210E3FEB" w14:textId="3AB6D21E" w:rsidR="00FB2234" w:rsidRPr="008540EB"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8540EB" w:rsidRDefault="00FB2234"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CLÁUSULA SEXTA - PAGAMENTO (</w:t>
      </w:r>
      <w:hyperlink r:id="rId52" w:anchor="art92" w:history="1">
        <w:r w:rsidRPr="008540EB">
          <w:rPr>
            <w:rStyle w:val="Hyperlink"/>
            <w:rFonts w:ascii="Consolas" w:hAnsi="Consolas"/>
            <w:color w:val="auto"/>
            <w:sz w:val="28"/>
            <w:szCs w:val="28"/>
            <w:u w:val="none"/>
          </w:rPr>
          <w:t>art. 92, V e VI</w:t>
        </w:r>
      </w:hyperlink>
      <w:r w:rsidRPr="008540EB">
        <w:rPr>
          <w:rFonts w:ascii="Consolas" w:hAnsi="Consolas"/>
          <w:sz w:val="28"/>
          <w:szCs w:val="28"/>
        </w:rPr>
        <w:t>):</w:t>
      </w:r>
    </w:p>
    <w:p w14:paraId="1DDBDE1A" w14:textId="77777777" w:rsidR="00D937A7" w:rsidRPr="008540EB" w:rsidRDefault="00D937A7" w:rsidP="00D937A7">
      <w:pPr>
        <w:rPr>
          <w:rFonts w:ascii="Consolas" w:hAnsi="Consolas"/>
          <w:sz w:val="28"/>
          <w:szCs w:val="28"/>
        </w:rPr>
      </w:pPr>
    </w:p>
    <w:p w14:paraId="16E4496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540EB"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7. CLÁUSULA SÉTIMA - REAJUSTE (</w:t>
      </w:r>
      <w:hyperlink r:id="rId53"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540AB299" w14:textId="77777777" w:rsidR="00D937A7" w:rsidRPr="008540EB" w:rsidRDefault="00D937A7" w:rsidP="00D937A7">
      <w:pPr>
        <w:rPr>
          <w:rFonts w:ascii="Consolas" w:hAnsi="Consolas"/>
          <w:sz w:val="28"/>
          <w:szCs w:val="28"/>
        </w:rPr>
      </w:pPr>
    </w:p>
    <w:p w14:paraId="39726908"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7.1. Os preços inicialmente contratados são fixos e irreajustáveis no prazo de um ano contado da data do orçamento estimado, em __/__/__ (DD/MM/AAAA).</w:t>
      </w:r>
    </w:p>
    <w:p w14:paraId="75341C63"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540EB">
        <w:rPr>
          <w:rFonts w:ascii="Consolas" w:hAnsi="Consolas"/>
          <w:i/>
          <w:iCs/>
          <w:color w:val="auto"/>
          <w:sz w:val="28"/>
          <w:szCs w:val="28"/>
        </w:rPr>
        <w:t>,</w:t>
      </w:r>
      <w:r w:rsidRPr="008540EB">
        <w:rPr>
          <w:rFonts w:ascii="Consolas" w:hAnsi="Consolas"/>
          <w:color w:val="auto"/>
          <w:sz w:val="28"/>
          <w:szCs w:val="28"/>
        </w:rPr>
        <w:t xml:space="preserve"> exclusivamente para as obrigações iniciadas e concluídas após a ocorrência da anualidade.</w:t>
      </w:r>
    </w:p>
    <w:p w14:paraId="78A6BC1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Nas aferições finais, o(s) índice(s) utilizado(s) para reajuste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obrigatoriamente, o(s) definitivo(s).</w:t>
      </w:r>
    </w:p>
    <w:p w14:paraId="44EE3B9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Caso o(s) índice(s) estabelecido(s) para reajustamento venha(m) a ser extinto(s) ou de qualquer forma não possa(m) mais ser utilizado(s),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adotado(s), em substituição, o(s) que vier(em) a ser determinado(s) pela legislação então em vigor.</w:t>
      </w:r>
    </w:p>
    <w:p w14:paraId="189CBCF8" w14:textId="77777777" w:rsidR="003F0D87" w:rsidRPr="008540EB"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540EB" w:rsidRDefault="00D937A7" w:rsidP="00D937A7">
      <w:pPr>
        <w:rPr>
          <w:rFonts w:ascii="Consolas" w:hAnsi="Consolas"/>
          <w:sz w:val="28"/>
          <w:szCs w:val="28"/>
        </w:rPr>
      </w:pPr>
    </w:p>
    <w:p w14:paraId="3B30C7D9" w14:textId="77777777" w:rsidR="00D937A7" w:rsidRPr="008540EB" w:rsidRDefault="00D937A7" w:rsidP="00D937A7">
      <w:pPr>
        <w:rPr>
          <w:rFonts w:ascii="Consolas" w:hAnsi="Consolas" w:cs="Arial"/>
          <w:sz w:val="28"/>
          <w:szCs w:val="28"/>
        </w:rPr>
      </w:pPr>
      <w:r w:rsidRPr="008540EB">
        <w:rPr>
          <w:rFonts w:ascii="Consolas" w:hAnsi="Consolas" w:cs="Arial"/>
          <w:sz w:val="28"/>
          <w:szCs w:val="28"/>
        </w:rPr>
        <w:t>7.8. O reajuste será realizado por apostilamento.</w:t>
      </w:r>
    </w:p>
    <w:p w14:paraId="596F961D" w14:textId="77777777" w:rsidR="00D937A7" w:rsidRPr="008540EB"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8. CLÁUSULA OITAVA - OBRIGAÇÕES DO CONTRATANTE (</w:t>
      </w:r>
      <w:hyperlink r:id="rId54" w:anchor="art92" w:history="1">
        <w:r w:rsidRPr="008540EB">
          <w:rPr>
            <w:rStyle w:val="Hyperlink"/>
            <w:rFonts w:ascii="Consolas" w:hAnsi="Consolas"/>
            <w:color w:val="auto"/>
            <w:sz w:val="28"/>
            <w:szCs w:val="28"/>
            <w:u w:val="none"/>
          </w:rPr>
          <w:t>art. 92, X, XI e XIV</w:t>
        </w:r>
      </w:hyperlink>
      <w:r w:rsidRPr="008540EB">
        <w:rPr>
          <w:rFonts w:ascii="Consolas" w:hAnsi="Consolas"/>
          <w:sz w:val="28"/>
          <w:szCs w:val="28"/>
        </w:rPr>
        <w:t>):</w:t>
      </w:r>
    </w:p>
    <w:p w14:paraId="044ECB76" w14:textId="77777777" w:rsidR="00D937A7" w:rsidRPr="008540EB" w:rsidRDefault="00D937A7" w:rsidP="00D937A7">
      <w:pPr>
        <w:rPr>
          <w:rFonts w:ascii="Consolas" w:hAnsi="Consolas"/>
          <w:sz w:val="28"/>
          <w:szCs w:val="28"/>
        </w:rPr>
      </w:pPr>
    </w:p>
    <w:p w14:paraId="5DE0270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São obrigações do Contratante:</w:t>
      </w:r>
    </w:p>
    <w:p w14:paraId="7B4674CF"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8.2.</w:t>
      </w:r>
      <w:r w:rsidRPr="008540EB">
        <w:rPr>
          <w:rFonts w:ascii="Consolas" w:hAnsi="Consolas"/>
          <w:b/>
          <w:bCs/>
          <w:color w:val="auto"/>
          <w:sz w:val="28"/>
          <w:szCs w:val="28"/>
        </w:rPr>
        <w:t xml:space="preserve"> </w:t>
      </w:r>
      <w:r w:rsidRPr="008540EB">
        <w:rPr>
          <w:rFonts w:ascii="Consolas" w:hAnsi="Consolas"/>
          <w:color w:val="auto"/>
          <w:sz w:val="28"/>
          <w:szCs w:val="28"/>
        </w:rPr>
        <w:t>Exigir o cumprimento de todas as obrigações assumidas pelo Contratado, de acordo com o contrato e seus anexos</w:t>
      </w:r>
      <w:r w:rsidR="00A2241E" w:rsidRPr="008540EB">
        <w:rPr>
          <w:rFonts w:ascii="Consolas" w:hAnsi="Consolas"/>
          <w:color w:val="auto"/>
          <w:sz w:val="28"/>
          <w:szCs w:val="28"/>
        </w:rPr>
        <w:t>.</w:t>
      </w:r>
    </w:p>
    <w:p w14:paraId="5BCA71C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8.3. Receber o objeto no prazo e condições estabelecidas no Termo de Referência</w:t>
      </w:r>
      <w:r w:rsidR="00A2241E" w:rsidRPr="008540EB">
        <w:rPr>
          <w:rFonts w:ascii="Consolas" w:hAnsi="Consolas"/>
          <w:color w:val="auto"/>
          <w:sz w:val="28"/>
          <w:szCs w:val="28"/>
        </w:rPr>
        <w:t>.</w:t>
      </w:r>
    </w:p>
    <w:p w14:paraId="4CC9BA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8.4. </w:t>
      </w:r>
      <w:r w:rsidR="003F0D87" w:rsidRPr="008540EB">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8540EB">
        <w:rPr>
          <w:rFonts w:ascii="Consolas" w:hAnsi="Consolas"/>
          <w:color w:val="auto"/>
          <w:sz w:val="28"/>
          <w:szCs w:val="28"/>
        </w:rPr>
        <w:t>.</w:t>
      </w:r>
    </w:p>
    <w:p w14:paraId="6A98DF01"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8.5. Acompanhar e fiscalizar a execução do contrato e o cumprimento das obrigações pelo Contratado</w:t>
      </w:r>
      <w:r w:rsidR="00A2241E" w:rsidRPr="008540EB">
        <w:rPr>
          <w:rFonts w:ascii="Consolas" w:hAnsi="Consolas"/>
          <w:color w:val="auto"/>
          <w:sz w:val="28"/>
          <w:szCs w:val="28"/>
        </w:rPr>
        <w:t>.</w:t>
      </w:r>
    </w:p>
    <w:p w14:paraId="299359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008E13CF" w:rsidRPr="008540EB">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8540EB">
        <w:rPr>
          <w:rFonts w:ascii="Consolas" w:hAnsi="Consolas"/>
          <w:color w:val="auto"/>
          <w:sz w:val="28"/>
          <w:szCs w:val="28"/>
        </w:rPr>
        <w:t>.</w:t>
      </w:r>
    </w:p>
    <w:p w14:paraId="1BEAC9A5" w14:textId="77777777" w:rsidR="008E13CF" w:rsidRPr="008540EB"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540EB" w:rsidRDefault="008E13CF"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8.7. Efetuar o pagamento ao Contratado do valor correspondente à execução do objeto, no prazo, forma e condições estabelecidos no presente Contrato e no Termo de Referência</w:t>
      </w:r>
      <w:r w:rsidR="00A2241E" w:rsidRPr="008540EB">
        <w:rPr>
          <w:rFonts w:ascii="Consolas" w:hAnsi="Consolas"/>
          <w:color w:val="auto"/>
          <w:sz w:val="28"/>
          <w:szCs w:val="28"/>
        </w:rPr>
        <w:t>.</w:t>
      </w:r>
    </w:p>
    <w:p w14:paraId="17510ED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8</w:t>
      </w:r>
      <w:r w:rsidRPr="008540EB">
        <w:rPr>
          <w:rFonts w:ascii="Consolas" w:hAnsi="Consolas"/>
          <w:color w:val="auto"/>
          <w:sz w:val="28"/>
          <w:szCs w:val="28"/>
        </w:rPr>
        <w:t>. Aplicar ao Contratado as sanções previstas na lei e neste Contrato</w:t>
      </w:r>
      <w:r w:rsidR="00A2241E" w:rsidRPr="008540EB">
        <w:rPr>
          <w:rFonts w:ascii="Consolas" w:hAnsi="Consolas"/>
          <w:color w:val="auto"/>
          <w:sz w:val="28"/>
          <w:szCs w:val="28"/>
        </w:rPr>
        <w:t>.</w:t>
      </w:r>
    </w:p>
    <w:p w14:paraId="63879458" w14:textId="6352D167" w:rsidR="003F0D87" w:rsidRPr="008540EB"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8540EB" w:rsidRDefault="003F0D87" w:rsidP="003F0D8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8.9. Não praticar atos de ingerência na administração do CONTRATADO, tais como:</w:t>
      </w:r>
    </w:p>
    <w:p w14:paraId="19400DD0" w14:textId="77777777" w:rsidR="003F0D87" w:rsidRPr="008540EB"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8.9.1. indicar pessoas expressamente nominadas para executar direta ou indiretamente o objeto contratado;</w:t>
      </w:r>
    </w:p>
    <w:p w14:paraId="4E2C3B98"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8.9.2. fixar salário inferior ao definido em lei ou em ato normativo a ser pago pelo CONTRATADO;</w:t>
      </w:r>
    </w:p>
    <w:p w14:paraId="51A5394A"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8.9.3. estabelecer vínculo de subordinação com funcionário do CONTRATADO;</w:t>
      </w:r>
    </w:p>
    <w:p w14:paraId="1CB9C259"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8.9.4. definir forma de pagamento mediante exclusivo reembolso dos salários pagos;</w:t>
      </w:r>
    </w:p>
    <w:p w14:paraId="431B5613"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8.9.5. demandar a funcionário do CONTRATADO a execução de tarefas fora do escopo do objeto da contratação; e</w:t>
      </w:r>
    </w:p>
    <w:p w14:paraId="4E852BF4"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8.9.6. prever exigências que constituam intervenção indevida da Administração na gestão interna do CONTRATADO.</w:t>
      </w:r>
    </w:p>
    <w:p w14:paraId="72610206" w14:textId="77777777" w:rsidR="00B17719" w:rsidRPr="008540EB"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3F0D87" w:rsidRPr="008540EB">
        <w:rPr>
          <w:rFonts w:ascii="Consolas" w:hAnsi="Consolas"/>
          <w:color w:val="auto"/>
          <w:sz w:val="28"/>
          <w:szCs w:val="28"/>
        </w:rPr>
        <w:t>10</w:t>
      </w:r>
      <w:r w:rsidRPr="008540EB">
        <w:rPr>
          <w:rFonts w:ascii="Consolas" w:hAnsi="Consolas"/>
          <w:color w:val="auto"/>
          <w:sz w:val="28"/>
          <w:szCs w:val="28"/>
        </w:rPr>
        <w:t xml:space="preserve">. Cientificar o órgão de representação judicial do Município de </w:t>
      </w:r>
      <w:r w:rsidR="00D22389" w:rsidRPr="008540EB">
        <w:rPr>
          <w:rFonts w:ascii="Consolas" w:hAnsi="Consolas"/>
          <w:color w:val="auto"/>
          <w:sz w:val="28"/>
          <w:szCs w:val="28"/>
        </w:rPr>
        <w:t>Iaras</w:t>
      </w:r>
      <w:r w:rsidRPr="008540EB">
        <w:rPr>
          <w:rFonts w:ascii="Consolas" w:hAnsi="Consolas"/>
          <w:color w:val="auto"/>
          <w:sz w:val="28"/>
          <w:szCs w:val="28"/>
        </w:rPr>
        <w:t xml:space="preserve"> para adoção das medidas cabíveis quando do descumprimento de obrigações pelo Contratado</w:t>
      </w:r>
      <w:r w:rsidR="00A2241E" w:rsidRPr="008540EB">
        <w:rPr>
          <w:rFonts w:ascii="Consolas" w:hAnsi="Consolas"/>
          <w:color w:val="auto"/>
          <w:sz w:val="28"/>
          <w:szCs w:val="28"/>
        </w:rPr>
        <w:t>.</w:t>
      </w:r>
    </w:p>
    <w:p w14:paraId="260D93D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1</w:t>
      </w:r>
      <w:r w:rsidR="003F0D87" w:rsidRPr="008540EB">
        <w:rPr>
          <w:rFonts w:ascii="Consolas" w:hAnsi="Consolas"/>
          <w:color w:val="auto"/>
          <w:sz w:val="28"/>
          <w:szCs w:val="28"/>
        </w:rPr>
        <w:t>1</w:t>
      </w:r>
      <w:r w:rsidRPr="008540EB">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w:t>
      </w:r>
      <w:r w:rsidR="003F0D87" w:rsidRPr="008540EB">
        <w:rPr>
          <w:rFonts w:ascii="Consolas" w:hAnsi="Consolas"/>
          <w:color w:val="auto"/>
          <w:sz w:val="28"/>
          <w:szCs w:val="28"/>
        </w:rPr>
        <w:t>2</w:t>
      </w:r>
      <w:r w:rsidRPr="008540E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8.1</w:t>
      </w:r>
      <w:r w:rsidR="003F0D87"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8.1</w:t>
      </w:r>
      <w:r w:rsidR="003F0D87" w:rsidRPr="008540EB">
        <w:rPr>
          <w:rFonts w:ascii="Consolas" w:hAnsi="Consolas"/>
          <w:i w:val="0"/>
          <w:iCs w:val="0"/>
          <w:color w:val="auto"/>
          <w:sz w:val="28"/>
          <w:szCs w:val="28"/>
        </w:rPr>
        <w:t>4</w:t>
      </w:r>
      <w:r w:rsidRPr="008540EB">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5</w:t>
      </w:r>
      <w:r w:rsidRPr="008540EB">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9. CLÁUSULA NONA - OBRIGAÇÕES DO CONTRATADO (</w:t>
      </w:r>
      <w:hyperlink r:id="rId55" w:anchor="art92" w:history="1">
        <w:r w:rsidRPr="008540EB">
          <w:rPr>
            <w:rStyle w:val="Hyperlink"/>
            <w:rFonts w:ascii="Consolas" w:hAnsi="Consolas"/>
            <w:color w:val="auto"/>
            <w:sz w:val="28"/>
            <w:szCs w:val="28"/>
            <w:u w:val="none"/>
          </w:rPr>
          <w:t>art. 92, XIV, XVI e XVII)</w:t>
        </w:r>
      </w:hyperlink>
      <w:r w:rsidRPr="008540EB">
        <w:rPr>
          <w:rStyle w:val="Hyperlink"/>
          <w:rFonts w:ascii="Consolas" w:hAnsi="Consolas"/>
          <w:color w:val="auto"/>
          <w:sz w:val="28"/>
          <w:szCs w:val="28"/>
          <w:u w:val="none"/>
        </w:rPr>
        <w:t>:</w:t>
      </w:r>
    </w:p>
    <w:p w14:paraId="026F3BB7" w14:textId="77777777" w:rsidR="00D937A7" w:rsidRPr="008540EB" w:rsidRDefault="00D937A7" w:rsidP="00EC02DC">
      <w:pPr>
        <w:rPr>
          <w:rFonts w:ascii="Consolas" w:hAnsi="Consolas"/>
          <w:sz w:val="28"/>
          <w:szCs w:val="28"/>
        </w:rPr>
      </w:pPr>
    </w:p>
    <w:p w14:paraId="60E5B1D5"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8540EB" w:rsidRDefault="00EC02DC" w:rsidP="00EC02DC">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Atender às determinações regulares emitidas pelo fiscal do contrato ou autoridade superior (</w:t>
      </w:r>
      <w:hyperlink r:id="rId56" w:anchor="art137" w:history="1">
        <w:r w:rsidRPr="008540EB">
          <w:rPr>
            <w:rStyle w:val="Hyperlink"/>
            <w:rFonts w:ascii="Consolas" w:hAnsi="Consolas"/>
            <w:color w:val="auto"/>
            <w:sz w:val="28"/>
            <w:szCs w:val="28"/>
            <w:u w:val="none"/>
          </w:rPr>
          <w:t>art. 137, II</w:t>
        </w:r>
      </w:hyperlink>
      <w:r w:rsidRPr="008540EB">
        <w:rPr>
          <w:rFonts w:ascii="Consolas" w:hAnsi="Consolas"/>
          <w:color w:val="auto"/>
          <w:sz w:val="28"/>
          <w:szCs w:val="28"/>
        </w:rPr>
        <w:t>) e prestar todo esclarecimento ou informação por eles solicitados</w:t>
      </w:r>
      <w:r w:rsidR="00A2241E" w:rsidRPr="008540EB">
        <w:rPr>
          <w:rFonts w:ascii="Consolas" w:hAnsi="Consolas"/>
          <w:color w:val="auto"/>
          <w:sz w:val="28"/>
          <w:szCs w:val="28"/>
        </w:rPr>
        <w:t>.</w:t>
      </w:r>
    </w:p>
    <w:p w14:paraId="5940EE7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8540EB">
        <w:rPr>
          <w:rFonts w:ascii="Consolas" w:hAnsi="Consolas"/>
          <w:color w:val="auto"/>
          <w:sz w:val="28"/>
          <w:szCs w:val="28"/>
        </w:rPr>
        <w:t>.</w:t>
      </w:r>
    </w:p>
    <w:p w14:paraId="466941F1" w14:textId="77777777" w:rsidR="00B648BF" w:rsidRPr="008540EB" w:rsidRDefault="00B648BF" w:rsidP="000479B9">
      <w:pPr>
        <w:pStyle w:val="Nivel2"/>
        <w:numPr>
          <w:ilvl w:val="0"/>
          <w:numId w:val="0"/>
        </w:numPr>
        <w:spacing w:before="0" w:after="0" w:line="240" w:lineRule="auto"/>
        <w:rPr>
          <w:rFonts w:ascii="Consolas" w:hAnsi="Consolas"/>
          <w:color w:val="auto"/>
          <w:sz w:val="28"/>
          <w:szCs w:val="28"/>
        </w:rPr>
      </w:pPr>
    </w:p>
    <w:p w14:paraId="5A5B69CA" w14:textId="417EABC5"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Responsabilizar-se pelos vícios e danos decorrentes da execução do objeto, de acordo com o </w:t>
      </w:r>
      <w:hyperlink r:id="rId57" w:history="1">
        <w:r w:rsidRPr="008540EB">
          <w:rPr>
            <w:rStyle w:val="Hyperlink"/>
            <w:rFonts w:ascii="Consolas" w:hAnsi="Consolas"/>
            <w:color w:val="auto"/>
            <w:sz w:val="28"/>
            <w:szCs w:val="28"/>
            <w:u w:val="none"/>
          </w:rPr>
          <w:t xml:space="preserve">Código de Defesa do </w:t>
        </w:r>
        <w:r w:rsidRPr="008540EB">
          <w:rPr>
            <w:rStyle w:val="Hyperlink"/>
            <w:rFonts w:ascii="Consolas" w:hAnsi="Consolas"/>
            <w:color w:val="auto"/>
            <w:sz w:val="28"/>
            <w:szCs w:val="28"/>
            <w:u w:val="none"/>
          </w:rPr>
          <w:lastRenderedPageBreak/>
          <w:t>Consumidor (Lei nº 8.078, de 1990</w:t>
        </w:r>
      </w:hyperlink>
      <w:r w:rsidRPr="008540EB">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8540EB">
        <w:rPr>
          <w:rFonts w:ascii="Consolas" w:hAnsi="Consolas"/>
          <w:color w:val="auto"/>
          <w:sz w:val="28"/>
          <w:szCs w:val="28"/>
        </w:rPr>
        <w:t>.</w:t>
      </w:r>
    </w:p>
    <w:p w14:paraId="0E71A4E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8540EB">
        <w:rPr>
          <w:rFonts w:ascii="Consolas" w:hAnsi="Consolas"/>
          <w:color w:val="auto"/>
          <w:sz w:val="28"/>
          <w:szCs w:val="28"/>
        </w:rPr>
        <w:t>.</w:t>
      </w:r>
    </w:p>
    <w:p w14:paraId="375A73EF"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8540EB">
        <w:rPr>
          <w:rFonts w:ascii="Consolas" w:hAnsi="Consolas"/>
          <w:color w:val="auto"/>
          <w:sz w:val="28"/>
          <w:szCs w:val="28"/>
        </w:rPr>
        <w:t>.</w:t>
      </w:r>
      <w:r w:rsidR="00EC02DC" w:rsidRPr="008540EB">
        <w:rPr>
          <w:rFonts w:ascii="Consolas" w:hAnsi="Consolas"/>
          <w:color w:val="auto"/>
          <w:sz w:val="28"/>
          <w:szCs w:val="28"/>
        </w:rPr>
        <w:t xml:space="preserve"> </w:t>
      </w:r>
    </w:p>
    <w:p w14:paraId="3D1B4E07" w14:textId="77777777" w:rsidR="00EC02DC" w:rsidRPr="008540EB"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8540EB">
        <w:rPr>
          <w:rFonts w:ascii="Consolas" w:hAnsi="Consolas"/>
          <w:color w:val="auto"/>
          <w:sz w:val="28"/>
          <w:szCs w:val="28"/>
        </w:rPr>
        <w:t>.</w:t>
      </w:r>
    </w:p>
    <w:p w14:paraId="043E01DE" w14:textId="77777777" w:rsidR="00EC02DC" w:rsidRPr="008540EB"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8540EB" w:rsidRDefault="00EC02DC" w:rsidP="00902D9E">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8540EB"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8540EB" w:rsidRDefault="00902D9E" w:rsidP="00902D9E">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Manter durante toda a vigência do contrato, em compatibilidade com as obrigações assumidas, todas as condições exigidas para habilitação na licitação;</w:t>
      </w:r>
    </w:p>
    <w:p w14:paraId="61824E2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8540EB" w:rsidRDefault="00902D9E" w:rsidP="00902D9E">
      <w:pPr>
        <w:pStyle w:val="Nivel2"/>
        <w:numPr>
          <w:ilvl w:val="1"/>
          <w:numId w:val="16"/>
        </w:numPr>
        <w:spacing w:before="0" w:after="0" w:line="240" w:lineRule="auto"/>
        <w:ind w:left="0" w:firstLine="0"/>
        <w:rPr>
          <w:rFonts w:ascii="Consolas" w:hAnsi="Consolas"/>
          <w:b/>
          <w:bCs/>
          <w:color w:val="auto"/>
          <w:sz w:val="28"/>
          <w:szCs w:val="28"/>
        </w:rPr>
      </w:pPr>
      <w:r w:rsidRPr="008540EB">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8540EB"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Guardar sigilo sobre todas as informações obtidas em decorrência do cumprimento do contrato;</w:t>
      </w:r>
    </w:p>
    <w:p w14:paraId="1C03587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Alocar os empregados necessários ao perfeito cumprimento das cláusulas deste contrato, com habilitação e conhecimento adequados;</w:t>
      </w:r>
    </w:p>
    <w:p w14:paraId="7975F1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os serviços dentro dos parâmetros e rotinas estabelecidos;</w:t>
      </w:r>
    </w:p>
    <w:p w14:paraId="630C7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proofErr w:type="spellStart"/>
      <w:r w:rsidRPr="008540EB">
        <w:rPr>
          <w:rFonts w:ascii="Consolas" w:hAnsi="Consolas"/>
          <w:color w:val="auto"/>
          <w:sz w:val="28"/>
          <w:szCs w:val="28"/>
        </w:rPr>
        <w:t>Fornecer</w:t>
      </w:r>
      <w:proofErr w:type="spellEnd"/>
      <w:r w:rsidRPr="008540EB">
        <w:rPr>
          <w:rFonts w:ascii="Consolas" w:hAnsi="Consolas"/>
          <w:color w:val="auto"/>
          <w:sz w:val="28"/>
          <w:szCs w:val="28"/>
        </w:rPr>
        <w:t xml:space="preserve"> todos os materiais, equipamentos, ferramentas e utensílios demandados, em quantidade, qualidade e tecnologia </w:t>
      </w:r>
      <w:r w:rsidRPr="008540EB">
        <w:rPr>
          <w:rFonts w:ascii="Consolas" w:hAnsi="Consolas"/>
          <w:color w:val="auto"/>
          <w:sz w:val="28"/>
          <w:szCs w:val="28"/>
        </w:rPr>
        <w:lastRenderedPageBreak/>
        <w:t>adequadas, com a observância às recomendações aceitas pela boa técnica, normas e legislação de regência;</w:t>
      </w:r>
    </w:p>
    <w:p w14:paraId="4D78F76F"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as normas de proteção ao trabalho, inclusive aquelas relativas à segurança e à saúde no trabalho;</w:t>
      </w:r>
    </w:p>
    <w:p w14:paraId="5694F9E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8571A03" w14:textId="040BFCB1"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Receber e dar o tratamento adequado a denúncias de discriminação, violência e assédio no ambiente de trabalho;</w:t>
      </w:r>
    </w:p>
    <w:p w14:paraId="5AE9B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8540EB" w:rsidRDefault="00902D9E" w:rsidP="00902D9E">
      <w:pPr>
        <w:pStyle w:val="Nivel3"/>
        <w:numPr>
          <w:ilvl w:val="2"/>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indicação ou a manutenção do preposto da empresa poderá ser recusada pelo órgão ou entidade, desde que </w:t>
      </w:r>
      <w:r w:rsidRPr="008540EB">
        <w:rPr>
          <w:rFonts w:ascii="Consolas" w:hAnsi="Consolas"/>
          <w:color w:val="auto"/>
          <w:sz w:val="28"/>
          <w:szCs w:val="28"/>
        </w:rPr>
        <w:lastRenderedPageBreak/>
        <w:t>devidamente justificada, devendo a empresa designar outro para o exercício da atividade.</w:t>
      </w:r>
    </w:p>
    <w:p w14:paraId="6BB54E98" w14:textId="77777777" w:rsidR="00902D9E" w:rsidRPr="008540EB"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Assegurar aos seus trabalhadores ambiente de trabalho e instalações em condições adequadas ao cumprimento das normas de saúde, segurança e bem-estar no trabalho;</w:t>
      </w:r>
    </w:p>
    <w:p w14:paraId="4E1ABE5D"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proofErr w:type="spellStart"/>
      <w:r w:rsidRPr="008540EB">
        <w:rPr>
          <w:rFonts w:ascii="Consolas" w:hAnsi="Consolas"/>
          <w:color w:val="auto"/>
          <w:sz w:val="28"/>
          <w:szCs w:val="28"/>
        </w:rPr>
        <w:t>Fornecer</w:t>
      </w:r>
      <w:proofErr w:type="spellEnd"/>
      <w:r w:rsidRPr="008540EB">
        <w:rPr>
          <w:rFonts w:ascii="Consolas" w:hAnsi="Consolas"/>
          <w:color w:val="auto"/>
          <w:sz w:val="28"/>
          <w:szCs w:val="28"/>
        </w:rPr>
        <w:t xml:space="preserve"> equipamentos de proteção individual (EPI) e equipamentos de proteção coletiva (EPC), quando for o caso;</w:t>
      </w:r>
    </w:p>
    <w:p w14:paraId="56624C5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quanto à necessidade de acatar as normas internas da Administração;</w:t>
      </w:r>
    </w:p>
    <w:p w14:paraId="36D81C05"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8540EB"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10. CLÁUSULA DÉCIMA– GARANTIA DE EXECUÇÃO (</w:t>
      </w:r>
      <w:hyperlink r:id="rId58" w:anchor="art92" w:history="1">
        <w:r w:rsidRPr="008540EB">
          <w:rPr>
            <w:rStyle w:val="Hyperlink"/>
            <w:rFonts w:ascii="Consolas" w:hAnsi="Consolas"/>
            <w:color w:val="auto"/>
            <w:sz w:val="28"/>
            <w:szCs w:val="28"/>
            <w:u w:val="none"/>
          </w:rPr>
          <w:t>art. 92, XII</w:t>
        </w:r>
      </w:hyperlink>
      <w:r w:rsidRPr="008540EB">
        <w:rPr>
          <w:rFonts w:ascii="Consolas" w:hAnsi="Consolas"/>
          <w:sz w:val="28"/>
          <w:szCs w:val="28"/>
        </w:rPr>
        <w:t>):</w:t>
      </w:r>
    </w:p>
    <w:p w14:paraId="4BB52A1E" w14:textId="77777777" w:rsidR="00D937A7" w:rsidRPr="008540EB" w:rsidRDefault="00D937A7" w:rsidP="00D937A7">
      <w:pPr>
        <w:rPr>
          <w:rFonts w:ascii="Consolas" w:hAnsi="Consolas"/>
          <w:sz w:val="28"/>
          <w:szCs w:val="28"/>
        </w:rPr>
      </w:pPr>
    </w:p>
    <w:p w14:paraId="001D9100"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10.1. Não haverá exigência de garantia contratual da execução.</w:t>
      </w:r>
    </w:p>
    <w:p w14:paraId="09506726"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11. CLÁUSULA DÉCIMA PRIMEIRA – INFRAÇÕES E SANÇÕES ADMINISTRATIVAS (</w:t>
      </w:r>
      <w:hyperlink r:id="rId59" w:anchor="art92" w:history="1">
        <w:r w:rsidRPr="008540EB">
          <w:rPr>
            <w:rStyle w:val="Hyperlink"/>
            <w:rFonts w:ascii="Consolas" w:hAnsi="Consolas"/>
            <w:color w:val="auto"/>
            <w:sz w:val="28"/>
            <w:szCs w:val="28"/>
            <w:u w:val="none"/>
          </w:rPr>
          <w:t>art. 92, XIV</w:t>
        </w:r>
      </w:hyperlink>
      <w:r w:rsidRPr="008540EB">
        <w:rPr>
          <w:rFonts w:ascii="Consolas" w:hAnsi="Consolas"/>
          <w:sz w:val="28"/>
          <w:szCs w:val="28"/>
        </w:rPr>
        <w:t>):</w:t>
      </w:r>
    </w:p>
    <w:p w14:paraId="30AB3D4F" w14:textId="77777777" w:rsidR="00D937A7" w:rsidRPr="008540EB" w:rsidRDefault="00D937A7" w:rsidP="00D937A7">
      <w:pPr>
        <w:rPr>
          <w:rFonts w:ascii="Consolas" w:hAnsi="Consolas"/>
          <w:sz w:val="28"/>
          <w:szCs w:val="28"/>
        </w:rPr>
      </w:pPr>
    </w:p>
    <w:p w14:paraId="345BDB5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 Comete infração administrativa, nos termos da </w:t>
      </w:r>
      <w:hyperlink r:id="rId60"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o contratado que:</w:t>
      </w:r>
    </w:p>
    <w:p w14:paraId="42FA51B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w:t>
      </w:r>
    </w:p>
    <w:p w14:paraId="31D1D02A"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total do contrato;</w:t>
      </w:r>
    </w:p>
    <w:p w14:paraId="7987F78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ensejar o retardamento da execução ou da entrega do objeto da contratação sem motivo justificado;</w:t>
      </w:r>
    </w:p>
    <w:p w14:paraId="702F6A6D"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apresentar documentação falsa ou prestar declaração falsa durante a execução do contrato;</w:t>
      </w:r>
    </w:p>
    <w:p w14:paraId="6612D1F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praticar ato fraudulento na execução do contrato;</w:t>
      </w:r>
    </w:p>
    <w:p w14:paraId="7B0D6F4E"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comportar-se de modo inidôneo ou cometer fraude de qualquer natureza;</w:t>
      </w:r>
    </w:p>
    <w:p w14:paraId="4D73F23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 xml:space="preserve">praticar ato lesivo previsto no </w:t>
      </w:r>
      <w:hyperlink r:id="rId61" w:anchor="art5" w:history="1">
        <w:r w:rsidRPr="008540EB">
          <w:rPr>
            <w:rStyle w:val="Hyperlink"/>
            <w:rFonts w:ascii="Consolas" w:eastAsia="Arial" w:hAnsi="Consolas" w:cs="Arial"/>
            <w:color w:val="auto"/>
            <w:sz w:val="28"/>
            <w:szCs w:val="28"/>
            <w:u w:val="none"/>
          </w:rPr>
          <w:t>art. 5º da Lei nº 12.846, de 1º de agosto de 2013</w:t>
        </w:r>
      </w:hyperlink>
      <w:r w:rsidRPr="008540EB">
        <w:rPr>
          <w:rFonts w:ascii="Consolas" w:eastAsia="Arial" w:hAnsi="Consolas" w:cs="Arial"/>
          <w:sz w:val="28"/>
          <w:szCs w:val="28"/>
        </w:rPr>
        <w:t>.</w:t>
      </w:r>
    </w:p>
    <w:p w14:paraId="742094AD" w14:textId="77777777" w:rsidR="00D937A7" w:rsidRPr="008540EB" w:rsidRDefault="00D937A7" w:rsidP="00D937A7">
      <w:pPr>
        <w:suppressAutoHyphens/>
        <w:jc w:val="both"/>
        <w:rPr>
          <w:rFonts w:ascii="Consolas" w:eastAsia="Arial" w:hAnsi="Consolas" w:cs="Arial"/>
          <w:sz w:val="28"/>
          <w:szCs w:val="28"/>
        </w:rPr>
      </w:pPr>
    </w:p>
    <w:p w14:paraId="20F4A97C"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11.2. </w:t>
      </w:r>
      <w:r w:rsidRPr="008540EB">
        <w:rPr>
          <w:rFonts w:ascii="Consolas" w:hAnsi="Consolas"/>
          <w:color w:val="auto"/>
          <w:sz w:val="28"/>
          <w:szCs w:val="28"/>
        </w:rPr>
        <w:t>Serão aplicadas ao contratado que incorrer nas infrações acima descritas as seguintes sanções:</w:t>
      </w:r>
    </w:p>
    <w:p w14:paraId="6516BE9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 Advertência</w:t>
      </w:r>
      <w:r w:rsidRPr="008540EB">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540EB" w:rsidRDefault="00987750" w:rsidP="00D937A7">
      <w:pPr>
        <w:suppressAutoHyphens/>
        <w:jc w:val="both"/>
        <w:rPr>
          <w:rFonts w:ascii="Consolas" w:eastAsia="Arial" w:hAnsi="Consolas" w:cs="Arial"/>
          <w:sz w:val="28"/>
          <w:szCs w:val="28"/>
        </w:rPr>
      </w:pPr>
    </w:p>
    <w:p w14:paraId="3E6F0828" w14:textId="035E077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lastRenderedPageBreak/>
        <w:t>II. Impedimento de licitar e contratar</w:t>
      </w:r>
      <w:r w:rsidRPr="008540EB">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540EB" w:rsidRDefault="00987750" w:rsidP="00D937A7">
      <w:pPr>
        <w:suppressAutoHyphens/>
        <w:jc w:val="both"/>
        <w:rPr>
          <w:rFonts w:ascii="Consolas" w:eastAsia="Arial" w:hAnsi="Consolas" w:cs="Arial"/>
          <w:sz w:val="28"/>
          <w:szCs w:val="28"/>
        </w:rPr>
      </w:pPr>
    </w:p>
    <w:p w14:paraId="4498BD73" w14:textId="4E47FC8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III. Declaração de inidoneidade para licitar e contratar</w:t>
      </w:r>
      <w:r w:rsidRPr="008540EB">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8540EB">
        <w:rPr>
          <w:rFonts w:ascii="Consolas" w:eastAsia="Arial" w:hAnsi="Consolas" w:cs="Arial"/>
          <w:sz w:val="28"/>
          <w:szCs w:val="28"/>
        </w:rPr>
        <w:t>.</w:t>
      </w:r>
    </w:p>
    <w:p w14:paraId="0C74912A" w14:textId="77777777" w:rsidR="00987750" w:rsidRPr="008540EB" w:rsidRDefault="00987750" w:rsidP="00D937A7">
      <w:pPr>
        <w:suppressAutoHyphens/>
        <w:jc w:val="both"/>
        <w:rPr>
          <w:rFonts w:ascii="Consolas" w:eastAsia="Arial" w:hAnsi="Consolas" w:cs="Arial"/>
          <w:sz w:val="28"/>
          <w:szCs w:val="28"/>
        </w:rPr>
      </w:pPr>
    </w:p>
    <w:p w14:paraId="32A8B33A" w14:textId="77777777"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IV. Multa:</w:t>
      </w:r>
    </w:p>
    <w:p w14:paraId="0CF098BB" w14:textId="0E73305A" w:rsidR="00D937A7" w:rsidRPr="008540EB" w:rsidRDefault="00096FB0"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Moratória, para as infrações descritas no item “d”,</w:t>
      </w:r>
      <w:r w:rsidR="00D937A7" w:rsidRPr="008540EB">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540EB" w:rsidRDefault="00D937A7" w:rsidP="00D937A7">
      <w:pPr>
        <w:pStyle w:val="PargrafodaLista"/>
        <w:suppressAutoHyphens/>
        <w:spacing w:after="0" w:line="240" w:lineRule="auto"/>
        <w:ind w:left="0"/>
        <w:jc w:val="both"/>
        <w:rPr>
          <w:rFonts w:ascii="Consolas" w:eastAsia="Arial" w:hAnsi="Consolas" w:cs="Arial"/>
          <w:sz w:val="28"/>
          <w:szCs w:val="28"/>
        </w:rPr>
      </w:pPr>
      <w:r w:rsidRPr="008540EB">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 xml:space="preserve">Compensatória, para as infrações descritas </w:t>
      </w:r>
      <w:r w:rsidR="00674DB7" w:rsidRPr="008540EB">
        <w:rPr>
          <w:rFonts w:ascii="Consolas" w:eastAsia="Arial" w:hAnsi="Consolas" w:cs="Arial"/>
          <w:sz w:val="28"/>
          <w:szCs w:val="28"/>
        </w:rPr>
        <w:t>acima</w:t>
      </w:r>
      <w:r w:rsidRPr="008540EB">
        <w:rPr>
          <w:rFonts w:ascii="Consolas" w:eastAsia="Arial" w:hAnsi="Consolas" w:cs="Arial"/>
          <w:sz w:val="28"/>
          <w:szCs w:val="28"/>
        </w:rPr>
        <w:t xml:space="preserve"> alíneas “e” a “h”, de 1% a 30% do valor do Contrato.</w:t>
      </w:r>
    </w:p>
    <w:p w14:paraId="1AC58486" w14:textId="74918733"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inexecução total do contrato prevista</w:t>
      </w:r>
      <w:r w:rsidR="00674DB7" w:rsidRPr="008540EB">
        <w:rPr>
          <w:rFonts w:ascii="Consolas" w:eastAsia="Arial" w:hAnsi="Consolas" w:cs="Arial"/>
          <w:sz w:val="28"/>
          <w:szCs w:val="28"/>
        </w:rPr>
        <w:t xml:space="preserve"> acima</w:t>
      </w:r>
      <w:r w:rsidRPr="008540EB">
        <w:rPr>
          <w:rFonts w:ascii="Consolas" w:eastAsia="Arial" w:hAnsi="Consolas" w:cs="Arial"/>
          <w:sz w:val="28"/>
          <w:szCs w:val="28"/>
        </w:rPr>
        <w:t xml:space="preserve"> na alínea “c”, de 1% a 30% do valor do Contrato. </w:t>
      </w:r>
    </w:p>
    <w:p w14:paraId="2A1C9AB6" w14:textId="0ABFDFE9"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infração descrita acima na alínea</w:t>
      </w:r>
      <w:r w:rsidR="00D937A7" w:rsidRPr="008540EB">
        <w:rPr>
          <w:rFonts w:ascii="Consolas" w:eastAsia="Arial" w:hAnsi="Consolas" w:cs="Arial"/>
          <w:sz w:val="28"/>
          <w:szCs w:val="28"/>
        </w:rPr>
        <w:t xml:space="preserve"> “b”, de 1% a 30% do valor do Contrato.</w:t>
      </w:r>
    </w:p>
    <w:p w14:paraId="7CBA4CE5" w14:textId="63AD4558"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em substituição à multa moratória para a infração descrita acima na alínea “d”,</w:t>
      </w:r>
      <w:r w:rsidR="00D937A7" w:rsidRPr="008540EB">
        <w:rPr>
          <w:rFonts w:ascii="Consolas" w:eastAsia="Arial" w:hAnsi="Consolas" w:cs="Arial"/>
          <w:sz w:val="28"/>
          <w:szCs w:val="28"/>
        </w:rPr>
        <w:t xml:space="preserve"> de 1% a 30% do valor do Contrato.</w:t>
      </w:r>
    </w:p>
    <w:p w14:paraId="2CE236F5" w14:textId="5C6852C5"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para a infração descrita acima na alínea “</w:t>
      </w:r>
      <w:r w:rsidRPr="008540EB">
        <w:rPr>
          <w:rStyle w:val="normaltextrun"/>
          <w:rFonts w:ascii="Consolas" w:hAnsi="Consolas"/>
          <w:b/>
          <w:sz w:val="28"/>
          <w:szCs w:val="28"/>
        </w:rPr>
        <w:t>a</w:t>
      </w:r>
      <w:r w:rsidRPr="008540EB">
        <w:rPr>
          <w:rStyle w:val="normaltextrun"/>
          <w:rFonts w:ascii="Consolas" w:hAnsi="Consolas"/>
          <w:sz w:val="28"/>
          <w:szCs w:val="28"/>
        </w:rPr>
        <w:t>”,</w:t>
      </w:r>
      <w:r w:rsidR="00D937A7" w:rsidRPr="008540EB">
        <w:rPr>
          <w:rFonts w:ascii="Consolas" w:eastAsia="Arial" w:hAnsi="Consolas" w:cs="Arial"/>
          <w:sz w:val="28"/>
          <w:szCs w:val="28"/>
        </w:rPr>
        <w:t xml:space="preserve"> de 1% a 30% do valor do Contrato.</w:t>
      </w:r>
    </w:p>
    <w:p w14:paraId="3750AAB8"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11.3. </w:t>
      </w:r>
      <w:r w:rsidRPr="008540EB">
        <w:rPr>
          <w:rFonts w:ascii="Consolas" w:hAnsi="Consolas"/>
          <w:color w:val="auto"/>
          <w:sz w:val="28"/>
          <w:szCs w:val="28"/>
        </w:rPr>
        <w:t>A aplicação das sanções previstas neste Contrato não exclui, em hipótese alguma, a obrigação de reparação integral do dano causado ao Contratante</w:t>
      </w:r>
      <w:r w:rsidR="00411E43" w:rsidRPr="008540EB">
        <w:rPr>
          <w:rFonts w:ascii="Consolas" w:hAnsi="Consolas"/>
          <w:color w:val="auto"/>
          <w:sz w:val="28"/>
          <w:szCs w:val="28"/>
        </w:rPr>
        <w:t>.</w:t>
      </w:r>
    </w:p>
    <w:p w14:paraId="4B5D246B" w14:textId="77777777" w:rsidR="00871F8C" w:rsidRPr="008540EB"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11.3.1. Todas as sanções previstas neste Contrato poderão ser aplicadas cumulativamente com a multa</w:t>
      </w:r>
      <w:r w:rsidR="00411E43" w:rsidRPr="008540EB">
        <w:rPr>
          <w:rFonts w:ascii="Consolas" w:hAnsi="Consolas"/>
          <w:color w:val="auto"/>
          <w:sz w:val="28"/>
          <w:szCs w:val="28"/>
        </w:rPr>
        <w:t>.</w:t>
      </w:r>
    </w:p>
    <w:p w14:paraId="79A08CC0" w14:textId="77777777" w:rsidR="00987750" w:rsidRPr="008540EB"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11.3.2. Antes da aplicação da multa será facultada a defesa do interessado no prazo de 15 (quinze) dias úteis, contado da data de sua intimação</w:t>
      </w:r>
      <w:r w:rsidR="00987750" w:rsidRPr="008540EB">
        <w:rPr>
          <w:rFonts w:ascii="Consolas" w:hAnsi="Consolas"/>
          <w:color w:val="auto"/>
          <w:sz w:val="28"/>
          <w:szCs w:val="28"/>
        </w:rPr>
        <w:t>.</w:t>
      </w:r>
    </w:p>
    <w:p w14:paraId="6CF0F2E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11.3.4.</w:t>
      </w:r>
      <w:r w:rsidR="00411E43" w:rsidRPr="008540EB">
        <w:rPr>
          <w:rFonts w:ascii="Consolas" w:hAnsi="Consolas"/>
          <w:color w:val="auto"/>
          <w:sz w:val="28"/>
          <w:szCs w:val="28"/>
        </w:rPr>
        <w:t xml:space="preserve"> A</w:t>
      </w:r>
      <w:r w:rsidRPr="008540EB">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55" w:name="_Hlk78351618"/>
      <w:bookmarkEnd w:id="55"/>
    </w:p>
    <w:p w14:paraId="0291B79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540EB">
        <w:rPr>
          <w:rFonts w:ascii="Consolas" w:hAnsi="Consolas"/>
          <w:b/>
          <w:bCs/>
          <w:color w:val="auto"/>
          <w:sz w:val="28"/>
          <w:szCs w:val="28"/>
        </w:rPr>
        <w:t xml:space="preserve">caput </w:t>
      </w:r>
      <w:r w:rsidRPr="008540EB">
        <w:rPr>
          <w:rFonts w:ascii="Consolas" w:hAnsi="Consolas"/>
          <w:color w:val="auto"/>
          <w:sz w:val="28"/>
          <w:szCs w:val="28"/>
        </w:rPr>
        <w:t xml:space="preserve">e parágrafos do </w:t>
      </w:r>
      <w:hyperlink r:id="rId62" w:anchor="art158" w:history="1">
        <w:r w:rsidRPr="008540EB">
          <w:rPr>
            <w:rStyle w:val="Hyperlink"/>
            <w:rFonts w:ascii="Consolas" w:hAnsi="Consolas"/>
            <w:color w:val="auto"/>
            <w:sz w:val="28"/>
            <w:szCs w:val="28"/>
            <w:u w:val="none"/>
          </w:rPr>
          <w:t>art. 158 da Lei nº 14.133, de 2021</w:t>
        </w:r>
      </w:hyperlink>
      <w:r w:rsidRPr="008540EB">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8540EB"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8540EB">
        <w:rPr>
          <w:rFonts w:ascii="Consolas" w:hAnsi="Consolas"/>
          <w:color w:val="auto"/>
          <w:sz w:val="28"/>
          <w:szCs w:val="28"/>
        </w:rPr>
        <w:t xml:space="preserve">11.4.1. </w:t>
      </w:r>
      <w:r w:rsidRPr="008540EB">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8540EB"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8540EB" w:rsidRDefault="00674DB7" w:rsidP="00674DB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11.4.2. </w:t>
      </w:r>
      <w:r w:rsidRPr="008540EB">
        <w:rPr>
          <w:rStyle w:val="normaltextrun"/>
          <w:rFonts w:ascii="Consolas" w:hAnsi="Consolas"/>
          <w:color w:val="auto"/>
          <w:sz w:val="28"/>
          <w:szCs w:val="28"/>
        </w:rPr>
        <w:t xml:space="preserve">Os endereços de e-mail informados na proposta comercial e/ou cadastrados no </w:t>
      </w:r>
      <w:proofErr w:type="spellStart"/>
      <w:r w:rsidRPr="008540EB">
        <w:rPr>
          <w:rStyle w:val="normaltextrun"/>
          <w:rFonts w:ascii="Consolas" w:hAnsi="Consolas"/>
          <w:color w:val="auto"/>
          <w:sz w:val="28"/>
          <w:szCs w:val="28"/>
        </w:rPr>
        <w:t>Sicaf</w:t>
      </w:r>
      <w:proofErr w:type="spellEnd"/>
      <w:r w:rsidRPr="008540EB">
        <w:rPr>
          <w:rStyle w:val="normaltextrun"/>
          <w:rFonts w:ascii="Consolas" w:hAnsi="Consolas"/>
          <w:color w:val="auto"/>
          <w:sz w:val="28"/>
          <w:szCs w:val="28"/>
        </w:rPr>
        <w:t xml:space="preserve"> serão considerados de uso contínuo da empresa, não cabendo alegação de desconhecimento das comunicações a eles comprovadamente enviadas.</w:t>
      </w:r>
    </w:p>
    <w:p w14:paraId="5965D6D5" w14:textId="77777777"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11.5. Na aplicação das sanções serão considerados</w:t>
      </w:r>
      <w:r w:rsidR="00674DB7" w:rsidRPr="008540EB">
        <w:rPr>
          <w:rFonts w:ascii="Consolas" w:hAnsi="Consolas"/>
          <w:color w:val="auto"/>
          <w:sz w:val="28"/>
          <w:szCs w:val="28"/>
        </w:rPr>
        <w:t>:</w:t>
      </w:r>
    </w:p>
    <w:p w14:paraId="22BDF3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natureza e a gravidade da infração cometida;</w:t>
      </w:r>
    </w:p>
    <w:p w14:paraId="4BE24EFB"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peculiaridades do caso concreto;</w:t>
      </w:r>
    </w:p>
    <w:p w14:paraId="43FCBF16"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circunstâncias agravantes ou atenuantes;</w:t>
      </w:r>
    </w:p>
    <w:p w14:paraId="523B88E8"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lastRenderedPageBreak/>
        <w:t>os danos que dela provierem para o Contratante;</w:t>
      </w:r>
    </w:p>
    <w:p w14:paraId="510004EC"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eastAsia="Arial" w:hAnsi="Consolas"/>
          <w:color w:val="auto"/>
          <w:sz w:val="28"/>
          <w:szCs w:val="28"/>
        </w:rPr>
        <w:t xml:space="preserve">11.6. </w:t>
      </w:r>
      <w:r w:rsidRPr="008540EB">
        <w:rPr>
          <w:rFonts w:ascii="Consolas" w:hAnsi="Consolas"/>
          <w:color w:val="auto"/>
          <w:sz w:val="28"/>
          <w:szCs w:val="28"/>
        </w:rPr>
        <w:t xml:space="preserve">Os atos previstos como infrações administrativas na </w:t>
      </w:r>
      <w:hyperlink r:id="rId6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xml:space="preserve">, ou em outras leis de licitações e contratos da Administração Pública que também sejam tipificados como atos lesivos na </w:t>
      </w:r>
      <w:hyperlink r:id="rId64" w:history="1">
        <w:r w:rsidRPr="008540EB">
          <w:rPr>
            <w:rStyle w:val="Hyperlink"/>
            <w:rFonts w:ascii="Consolas" w:hAnsi="Consolas"/>
            <w:color w:val="auto"/>
            <w:sz w:val="28"/>
            <w:szCs w:val="28"/>
            <w:u w:val="none"/>
          </w:rPr>
          <w:t>Lei nº 12.846, de 2013</w:t>
        </w:r>
      </w:hyperlink>
      <w:r w:rsidRPr="008540EB">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540EB"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11.8. </w:t>
      </w:r>
      <w:r w:rsidRPr="008540EB">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540EB">
        <w:rPr>
          <w:rFonts w:ascii="Consolas" w:hAnsi="Consolas"/>
          <w:color w:val="auto"/>
          <w:sz w:val="28"/>
          <w:szCs w:val="28"/>
        </w:rPr>
        <w:t>Ceis</w:t>
      </w:r>
      <w:proofErr w:type="spellEnd"/>
      <w:r w:rsidRPr="008540EB">
        <w:rPr>
          <w:rFonts w:ascii="Consolas" w:hAnsi="Consolas"/>
          <w:color w:val="auto"/>
          <w:sz w:val="28"/>
          <w:szCs w:val="28"/>
        </w:rPr>
        <w:t>) e no Cadastro Nacional de Empresas Punidas (</w:t>
      </w:r>
      <w:proofErr w:type="spellStart"/>
      <w:r w:rsidRPr="008540EB">
        <w:rPr>
          <w:rFonts w:ascii="Consolas" w:hAnsi="Consolas"/>
          <w:color w:val="auto"/>
          <w:sz w:val="28"/>
          <w:szCs w:val="28"/>
        </w:rPr>
        <w:t>Cnep</w:t>
      </w:r>
      <w:proofErr w:type="spellEnd"/>
      <w:r w:rsidRPr="008540EB">
        <w:rPr>
          <w:rFonts w:ascii="Consolas" w:hAnsi="Consolas"/>
          <w:color w:val="auto"/>
          <w:sz w:val="28"/>
          <w:szCs w:val="28"/>
        </w:rPr>
        <w:t>), instituídos no âmbito do Poder Executivo Federal.</w:t>
      </w:r>
    </w:p>
    <w:p w14:paraId="5659702E" w14:textId="77777777" w:rsidR="00D937A7" w:rsidRPr="008540EB"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11.9. </w:t>
      </w:r>
      <w:r w:rsidRPr="008540E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65" w:anchor="163" w:history="1">
        <w:r w:rsidRPr="008540EB">
          <w:rPr>
            <w:rStyle w:val="Hyperlink"/>
            <w:rFonts w:ascii="Consolas" w:hAnsi="Consolas"/>
            <w:color w:val="auto"/>
            <w:sz w:val="28"/>
            <w:szCs w:val="28"/>
            <w:u w:val="none"/>
          </w:rPr>
          <w:t>art. 163 da Lei nº 14.133/21</w:t>
        </w:r>
      </w:hyperlink>
      <w:r w:rsidRPr="008540EB">
        <w:rPr>
          <w:rFonts w:ascii="Consolas" w:hAnsi="Consolas"/>
          <w:color w:val="auto"/>
          <w:sz w:val="28"/>
          <w:szCs w:val="28"/>
        </w:rPr>
        <w:t>.</w:t>
      </w:r>
    </w:p>
    <w:p w14:paraId="429BF235"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11.10. Os débitos do contratado para com a Administração contratante, resultantes de multa administrativa e/ou </w:t>
      </w:r>
      <w:r w:rsidRPr="008540EB">
        <w:rPr>
          <w:rFonts w:ascii="Consolas" w:hAnsi="Consolas"/>
          <w:color w:val="auto"/>
          <w:sz w:val="28"/>
          <w:szCs w:val="28"/>
        </w:rPr>
        <w:lastRenderedPageBreak/>
        <w:t xml:space="preserve">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8540EB">
          <w:rPr>
            <w:rStyle w:val="Hyperlink"/>
            <w:rFonts w:ascii="Consolas" w:hAnsi="Consolas"/>
            <w:color w:val="auto"/>
            <w:sz w:val="28"/>
            <w:szCs w:val="28"/>
            <w:u w:val="none"/>
          </w:rPr>
          <w:t>Normativa SEGES/ME nº 26, de 13 de abril de 2022</w:t>
        </w:r>
      </w:hyperlink>
      <w:r w:rsidRPr="008540EB">
        <w:rPr>
          <w:rFonts w:ascii="Consolas" w:hAnsi="Consolas"/>
          <w:color w:val="auto"/>
          <w:sz w:val="28"/>
          <w:szCs w:val="28"/>
        </w:rPr>
        <w:t xml:space="preserve">. </w:t>
      </w:r>
    </w:p>
    <w:p w14:paraId="7FDA438D" w14:textId="77777777" w:rsidR="00871F8C" w:rsidRPr="008540EB"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12. CLÁUSULA DÉCIMA SEGUNDA– DA EXTINÇÃO CONTRATUAL (</w:t>
      </w:r>
      <w:hyperlink r:id="rId67" w:anchor="art92" w:history="1">
        <w:r w:rsidRPr="008540EB">
          <w:rPr>
            <w:rStyle w:val="Hyperlink"/>
            <w:rFonts w:ascii="Consolas" w:hAnsi="Consolas"/>
            <w:color w:val="auto"/>
            <w:sz w:val="28"/>
            <w:szCs w:val="28"/>
            <w:u w:val="none"/>
          </w:rPr>
          <w:t>art. 92, XIX</w:t>
        </w:r>
      </w:hyperlink>
      <w:r w:rsidRPr="008540EB">
        <w:rPr>
          <w:rFonts w:ascii="Consolas" w:hAnsi="Consolas"/>
          <w:sz w:val="28"/>
          <w:szCs w:val="28"/>
        </w:rPr>
        <w:t>):</w:t>
      </w:r>
    </w:p>
    <w:p w14:paraId="5F0DB83E" w14:textId="77777777" w:rsidR="00D937A7" w:rsidRPr="008540EB" w:rsidRDefault="00D937A7" w:rsidP="00EC02DC">
      <w:pPr>
        <w:rPr>
          <w:rFonts w:ascii="Consolas" w:hAnsi="Consolas"/>
          <w:sz w:val="28"/>
          <w:szCs w:val="28"/>
        </w:rPr>
      </w:pPr>
    </w:p>
    <w:p w14:paraId="4A292A8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540EB" w:rsidRDefault="00D937A7" w:rsidP="00987750">
      <w:pPr>
        <w:pStyle w:val="Nivel2"/>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 </w:t>
      </w:r>
      <w:r w:rsidR="00EC02DC" w:rsidRPr="008540EB">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540EB" w:rsidRDefault="00EC02DC" w:rsidP="00987750">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68" w:anchor="art137">
        <w:r w:rsidRPr="008540EB">
          <w:rPr>
            <w:rStyle w:val="Hyperlink"/>
            <w:rFonts w:ascii="Consolas" w:hAnsi="Consolas"/>
            <w:color w:val="auto"/>
            <w:sz w:val="28"/>
            <w:szCs w:val="28"/>
            <w:u w:val="none"/>
          </w:rPr>
          <w:t>artigo 137 da Lei nº 14.133/21</w:t>
        </w:r>
      </w:hyperlink>
      <w:r w:rsidRPr="008540EB">
        <w:rPr>
          <w:rFonts w:ascii="Consolas" w:hAnsi="Consolas"/>
          <w:color w:val="auto"/>
          <w:sz w:val="28"/>
          <w:szCs w:val="28"/>
        </w:rPr>
        <w:t>, bem como amigavelmente, assegurados o contraditório e a ampla defesa.</w:t>
      </w:r>
    </w:p>
    <w:p w14:paraId="5D69F56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540EB" w:rsidRDefault="00EC02DC" w:rsidP="00987750">
      <w:pPr>
        <w:pStyle w:val="Nivel3"/>
        <w:numPr>
          <w:ilvl w:val="2"/>
          <w:numId w:val="12"/>
        </w:numPr>
        <w:tabs>
          <w:tab w:val="left" w:pos="1134"/>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Nesta hipótese, aplicam-se também os </w:t>
      </w:r>
      <w:hyperlink r:id="rId69" w:anchor="art138" w:history="1">
        <w:r w:rsidRPr="008540EB">
          <w:rPr>
            <w:rStyle w:val="Hyperlink"/>
            <w:rFonts w:ascii="Consolas" w:hAnsi="Consolas"/>
            <w:color w:val="auto"/>
            <w:sz w:val="28"/>
            <w:szCs w:val="28"/>
            <w:u w:val="none"/>
          </w:rPr>
          <w:t>artigos 138 e 139</w:t>
        </w:r>
      </w:hyperlink>
      <w:r w:rsidRPr="008540EB">
        <w:rPr>
          <w:rFonts w:ascii="Consolas" w:hAnsi="Consolas"/>
          <w:color w:val="auto"/>
          <w:sz w:val="28"/>
          <w:szCs w:val="28"/>
        </w:rPr>
        <w:t xml:space="preserve"> da mesma Lei.</w:t>
      </w:r>
    </w:p>
    <w:p w14:paraId="141BCC3F"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540EB" w:rsidRDefault="00EC02DC" w:rsidP="00EC02D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 alteração social ou a modificação da finalidade ou da estrutura da empresa não ensejará a extinção se não restringir sua capacidade de concluir o contrato.</w:t>
      </w:r>
    </w:p>
    <w:p w14:paraId="3E436916"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540EB" w:rsidRDefault="00EC02DC" w:rsidP="00987750">
      <w:pPr>
        <w:pStyle w:val="Nivel4"/>
        <w:numPr>
          <w:ilvl w:val="3"/>
          <w:numId w:val="12"/>
        </w:numPr>
        <w:tabs>
          <w:tab w:val="left" w:pos="1560"/>
        </w:tabs>
        <w:spacing w:before="0" w:after="0" w:line="240" w:lineRule="auto"/>
        <w:ind w:left="0" w:firstLine="0"/>
        <w:rPr>
          <w:rFonts w:ascii="Consolas" w:hAnsi="Consolas"/>
          <w:sz w:val="28"/>
          <w:szCs w:val="28"/>
        </w:rPr>
      </w:pPr>
      <w:r w:rsidRPr="008540EB">
        <w:rPr>
          <w:rFonts w:ascii="Consolas" w:hAnsi="Consolas"/>
          <w:sz w:val="28"/>
          <w:szCs w:val="28"/>
        </w:rPr>
        <w:t>Se a operação implicar mudança da pessoa jurídica contratada, deverá ser formalizado termo aditivo para alteração subjetiva.</w:t>
      </w:r>
    </w:p>
    <w:p w14:paraId="67DBCE33" w14:textId="77777777" w:rsidR="00836DB8" w:rsidRPr="008540EB"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termo de extinção, sempre que possível, será precedido:</w:t>
      </w:r>
    </w:p>
    <w:p w14:paraId="40A3A2DA"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540EB" w:rsidRDefault="00FB2234"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Do </w:t>
      </w:r>
      <w:r w:rsidR="00EC02DC" w:rsidRPr="008540EB">
        <w:rPr>
          <w:rFonts w:ascii="Consolas" w:hAnsi="Consolas"/>
          <w:sz w:val="28"/>
          <w:szCs w:val="28"/>
        </w:rPr>
        <w:t>Balanço dos eventos contratuais já cumpridos ou parcialmente cumpridos;</w:t>
      </w:r>
    </w:p>
    <w:p w14:paraId="2B4C9837"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 </w:t>
      </w:r>
      <w:r w:rsidR="00EC02DC" w:rsidRPr="008540EB">
        <w:rPr>
          <w:rFonts w:ascii="Consolas" w:hAnsi="Consolas"/>
          <w:sz w:val="28"/>
          <w:szCs w:val="28"/>
        </w:rPr>
        <w:t>Relação dos pagamentos já efetuados e ainda devidos;</w:t>
      </w:r>
    </w:p>
    <w:p w14:paraId="1A07749F"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Das </w:t>
      </w:r>
      <w:r w:rsidR="00EC02DC" w:rsidRPr="008540EB">
        <w:rPr>
          <w:rFonts w:ascii="Consolas" w:hAnsi="Consolas"/>
          <w:sz w:val="28"/>
          <w:szCs w:val="28"/>
        </w:rPr>
        <w:t>Indenizações e multas.</w:t>
      </w:r>
    </w:p>
    <w:p w14:paraId="0644C0D8"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8540EB" w:rsidRDefault="00EC02DC" w:rsidP="00AB0A06">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8540EB">
        <w:rPr>
          <w:rFonts w:ascii="Consolas" w:hAnsi="Consolas"/>
          <w:color w:val="auto"/>
          <w:sz w:val="28"/>
          <w:szCs w:val="28"/>
        </w:rPr>
        <w:t>.</w:t>
      </w:r>
    </w:p>
    <w:p w14:paraId="264A89B5" w14:textId="1491A7D1" w:rsidR="00C00AF1"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8540EB" w:rsidRDefault="00C00AF1"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 O CONTRATANTE poderá ainda:</w:t>
      </w:r>
    </w:p>
    <w:p w14:paraId="670849CF" w14:textId="77777777" w:rsidR="00C00AF1" w:rsidRPr="008540EB"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8540EB"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8540EB" w:rsidRDefault="00EC02DC"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AA7CB5" w14:textId="09F2E093" w:rsidR="006B4B96"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 xml:space="preserve">12.9. </w:t>
      </w:r>
      <w:r w:rsidR="00EC02DC" w:rsidRPr="008540EB">
        <w:rPr>
          <w:rFonts w:ascii="Consolas" w:hAnsi="Consolas"/>
          <w:color w:val="auto"/>
          <w:sz w:val="28"/>
          <w:szCs w:val="28"/>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sidR="00EC02DC" w:rsidRPr="008540EB">
        <w:rPr>
          <w:rFonts w:ascii="Consolas" w:hAnsi="Consolas"/>
          <w:color w:val="auto"/>
          <w:sz w:val="28"/>
          <w:szCs w:val="28"/>
        </w:rPr>
        <w:lastRenderedPageBreak/>
        <w:t>gestão do contrato, ou que deles seja cônjuge, companheiro ou parente em linha reta, colateral ou por afinidade, até o terceiro grau</w:t>
      </w:r>
      <w:r w:rsidR="00D937A7" w:rsidRPr="008540EB">
        <w:rPr>
          <w:rFonts w:ascii="Consolas" w:hAnsi="Consolas"/>
          <w:color w:val="auto"/>
          <w:sz w:val="28"/>
          <w:szCs w:val="28"/>
        </w:rPr>
        <w:t>.</w:t>
      </w:r>
    </w:p>
    <w:p w14:paraId="19ECF3CC" w14:textId="77777777" w:rsidR="006B4B96" w:rsidRPr="008540EB"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13. CLÁUSULA DÉCIMA TERCEIRA – DOTAÇÃO ORÇAMENTÁRIA (</w:t>
      </w:r>
      <w:hyperlink r:id="rId70" w:anchor="art92" w:history="1">
        <w:r w:rsidRPr="008540EB">
          <w:rPr>
            <w:rStyle w:val="Hyperlink"/>
            <w:rFonts w:ascii="Consolas" w:hAnsi="Consolas"/>
            <w:color w:val="auto"/>
            <w:sz w:val="28"/>
            <w:szCs w:val="28"/>
            <w:u w:val="none"/>
          </w:rPr>
          <w:t>art. 92, VIII</w:t>
        </w:r>
      </w:hyperlink>
      <w:r w:rsidRPr="008540EB">
        <w:rPr>
          <w:rFonts w:ascii="Consolas" w:hAnsi="Consolas"/>
          <w:sz w:val="28"/>
          <w:szCs w:val="28"/>
        </w:rPr>
        <w:t>):</w:t>
      </w:r>
    </w:p>
    <w:p w14:paraId="4A6C74CA" w14:textId="77777777" w:rsidR="00D937A7" w:rsidRPr="008540EB" w:rsidRDefault="00D937A7" w:rsidP="00D937A7">
      <w:pPr>
        <w:rPr>
          <w:rFonts w:ascii="Consolas" w:hAnsi="Consolas"/>
          <w:sz w:val="28"/>
          <w:szCs w:val="28"/>
        </w:rPr>
      </w:pPr>
    </w:p>
    <w:p w14:paraId="3DC956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2447B08F" w14:textId="77777777" w:rsidR="006014CC" w:rsidRPr="008540EB" w:rsidRDefault="006014CC" w:rsidP="006014CC">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6D4D1625" w14:textId="77777777" w:rsidR="006014CC" w:rsidRDefault="006014CC" w:rsidP="006014CC">
      <w:pPr>
        <w:rPr>
          <w:rFonts w:ascii="Consolas" w:hAnsi="Consolas"/>
          <w:b/>
          <w:bCs/>
          <w:sz w:val="28"/>
          <w:szCs w:val="28"/>
        </w:rPr>
      </w:pPr>
      <w:r w:rsidRPr="008540EB">
        <w:rPr>
          <w:rFonts w:ascii="Consolas" w:hAnsi="Consolas"/>
          <w:b/>
          <w:bCs/>
          <w:sz w:val="28"/>
          <w:szCs w:val="28"/>
        </w:rPr>
        <w:t>FICHA 064;</w:t>
      </w:r>
    </w:p>
    <w:p w14:paraId="41576C1F" w14:textId="77777777" w:rsidR="006014CC" w:rsidRDefault="006014CC" w:rsidP="006014CC">
      <w:pPr>
        <w:rPr>
          <w:rFonts w:ascii="Consolas" w:hAnsi="Consolas"/>
          <w:b/>
          <w:bCs/>
          <w:sz w:val="28"/>
          <w:szCs w:val="28"/>
        </w:rPr>
      </w:pPr>
      <w:r>
        <w:rPr>
          <w:rFonts w:ascii="Consolas" w:hAnsi="Consolas"/>
          <w:b/>
          <w:bCs/>
          <w:sz w:val="28"/>
          <w:szCs w:val="28"/>
        </w:rPr>
        <w:t>FICHA 071;</w:t>
      </w:r>
    </w:p>
    <w:p w14:paraId="51DBC3A4" w14:textId="77777777" w:rsidR="006014CC" w:rsidRPr="008540EB" w:rsidRDefault="006014CC" w:rsidP="006014CC">
      <w:pPr>
        <w:rPr>
          <w:rFonts w:ascii="Consolas" w:hAnsi="Consolas"/>
          <w:b/>
          <w:bCs/>
          <w:sz w:val="28"/>
          <w:szCs w:val="28"/>
        </w:rPr>
      </w:pPr>
      <w:r>
        <w:rPr>
          <w:rFonts w:ascii="Consolas" w:hAnsi="Consolas"/>
          <w:b/>
          <w:bCs/>
          <w:sz w:val="28"/>
          <w:szCs w:val="28"/>
        </w:rPr>
        <w:t>FICHA 078;</w:t>
      </w:r>
    </w:p>
    <w:p w14:paraId="76ED575F"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085;</w:t>
      </w:r>
    </w:p>
    <w:p w14:paraId="0A3DCDD4" w14:textId="77777777" w:rsidR="006014CC" w:rsidRDefault="006014CC" w:rsidP="006014CC">
      <w:pPr>
        <w:rPr>
          <w:rFonts w:ascii="Consolas" w:hAnsi="Consolas"/>
          <w:b/>
          <w:bCs/>
          <w:sz w:val="28"/>
          <w:szCs w:val="28"/>
        </w:rPr>
      </w:pPr>
      <w:r w:rsidRPr="008540EB">
        <w:rPr>
          <w:rFonts w:ascii="Consolas" w:hAnsi="Consolas"/>
          <w:b/>
          <w:bCs/>
          <w:sz w:val="28"/>
          <w:szCs w:val="28"/>
        </w:rPr>
        <w:t>FICHA 094;</w:t>
      </w:r>
    </w:p>
    <w:p w14:paraId="000DEA4D" w14:textId="77777777" w:rsidR="006014CC" w:rsidRDefault="006014CC" w:rsidP="006014CC">
      <w:pPr>
        <w:rPr>
          <w:rFonts w:ascii="Consolas" w:hAnsi="Consolas"/>
          <w:b/>
          <w:bCs/>
          <w:sz w:val="28"/>
          <w:szCs w:val="28"/>
        </w:rPr>
      </w:pPr>
      <w:r>
        <w:rPr>
          <w:rFonts w:ascii="Consolas" w:hAnsi="Consolas"/>
          <w:b/>
          <w:bCs/>
          <w:sz w:val="28"/>
          <w:szCs w:val="28"/>
        </w:rPr>
        <w:t>FICHA 101;</w:t>
      </w:r>
    </w:p>
    <w:p w14:paraId="30E24CDD" w14:textId="77777777" w:rsidR="006014CC" w:rsidRPr="008540EB" w:rsidRDefault="006014CC" w:rsidP="006014CC">
      <w:pPr>
        <w:rPr>
          <w:rFonts w:ascii="Consolas" w:hAnsi="Consolas"/>
          <w:b/>
          <w:bCs/>
          <w:sz w:val="28"/>
          <w:szCs w:val="28"/>
        </w:rPr>
      </w:pPr>
      <w:r>
        <w:rPr>
          <w:rFonts w:ascii="Consolas" w:hAnsi="Consolas"/>
          <w:b/>
          <w:bCs/>
          <w:sz w:val="28"/>
          <w:szCs w:val="28"/>
        </w:rPr>
        <w:t>FICHA 106;</w:t>
      </w:r>
    </w:p>
    <w:p w14:paraId="74AB794C"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142;</w:t>
      </w:r>
    </w:p>
    <w:p w14:paraId="71595D3B"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154;</w:t>
      </w:r>
    </w:p>
    <w:p w14:paraId="0C5A8DC2"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175;</w:t>
      </w:r>
    </w:p>
    <w:p w14:paraId="08FCFF8E"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185;</w:t>
      </w:r>
    </w:p>
    <w:p w14:paraId="6CE4A747"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190;</w:t>
      </w:r>
    </w:p>
    <w:p w14:paraId="1AF22D94"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200;</w:t>
      </w:r>
    </w:p>
    <w:p w14:paraId="57CB5810" w14:textId="77777777" w:rsidR="006014CC" w:rsidRDefault="006014CC" w:rsidP="006014CC">
      <w:pPr>
        <w:rPr>
          <w:rFonts w:ascii="Consolas" w:hAnsi="Consolas"/>
          <w:b/>
          <w:bCs/>
          <w:sz w:val="28"/>
          <w:szCs w:val="28"/>
        </w:rPr>
      </w:pPr>
      <w:r w:rsidRPr="008540EB">
        <w:rPr>
          <w:rFonts w:ascii="Consolas" w:hAnsi="Consolas"/>
          <w:b/>
          <w:bCs/>
          <w:sz w:val="28"/>
          <w:szCs w:val="28"/>
        </w:rPr>
        <w:t>FICHA 204;</w:t>
      </w:r>
    </w:p>
    <w:p w14:paraId="2EFE3ABA" w14:textId="77777777" w:rsidR="006014CC" w:rsidRDefault="006014CC" w:rsidP="006014CC">
      <w:pPr>
        <w:rPr>
          <w:rFonts w:ascii="Consolas" w:hAnsi="Consolas"/>
          <w:b/>
          <w:bCs/>
          <w:sz w:val="28"/>
          <w:szCs w:val="28"/>
        </w:rPr>
      </w:pPr>
      <w:r>
        <w:rPr>
          <w:rFonts w:ascii="Consolas" w:hAnsi="Consolas"/>
          <w:b/>
          <w:bCs/>
          <w:sz w:val="28"/>
          <w:szCs w:val="28"/>
        </w:rPr>
        <w:t>FICHA 208;</w:t>
      </w:r>
    </w:p>
    <w:p w14:paraId="6A1FAE09" w14:textId="77777777" w:rsidR="006014CC" w:rsidRPr="008540EB" w:rsidRDefault="006014CC" w:rsidP="006014CC">
      <w:pPr>
        <w:rPr>
          <w:rFonts w:ascii="Consolas" w:hAnsi="Consolas"/>
          <w:b/>
          <w:bCs/>
          <w:sz w:val="28"/>
          <w:szCs w:val="28"/>
        </w:rPr>
      </w:pPr>
      <w:r>
        <w:rPr>
          <w:rFonts w:ascii="Consolas" w:hAnsi="Consolas"/>
          <w:b/>
          <w:bCs/>
          <w:sz w:val="28"/>
          <w:szCs w:val="28"/>
        </w:rPr>
        <w:t>FICHA 214;</w:t>
      </w:r>
    </w:p>
    <w:p w14:paraId="5C647F83" w14:textId="77777777" w:rsidR="006014CC" w:rsidRDefault="006014CC" w:rsidP="006014CC">
      <w:pPr>
        <w:rPr>
          <w:rFonts w:ascii="Consolas" w:hAnsi="Consolas"/>
          <w:b/>
          <w:bCs/>
          <w:sz w:val="28"/>
          <w:szCs w:val="28"/>
        </w:rPr>
      </w:pPr>
      <w:r w:rsidRPr="008540EB">
        <w:rPr>
          <w:rFonts w:ascii="Consolas" w:hAnsi="Consolas"/>
          <w:b/>
          <w:bCs/>
          <w:sz w:val="28"/>
          <w:szCs w:val="28"/>
        </w:rPr>
        <w:t>FICHA 222;</w:t>
      </w:r>
    </w:p>
    <w:p w14:paraId="167CA22E" w14:textId="77777777" w:rsidR="006014CC" w:rsidRPr="008540EB" w:rsidRDefault="006014CC" w:rsidP="006014CC">
      <w:pPr>
        <w:rPr>
          <w:rFonts w:ascii="Consolas" w:hAnsi="Consolas"/>
          <w:b/>
          <w:bCs/>
          <w:sz w:val="28"/>
          <w:szCs w:val="28"/>
        </w:rPr>
      </w:pPr>
      <w:r>
        <w:rPr>
          <w:rFonts w:ascii="Consolas" w:hAnsi="Consolas"/>
          <w:b/>
          <w:bCs/>
          <w:sz w:val="28"/>
          <w:szCs w:val="28"/>
        </w:rPr>
        <w:t>FICHA 241;</w:t>
      </w:r>
    </w:p>
    <w:p w14:paraId="46666D2B"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257;</w:t>
      </w:r>
    </w:p>
    <w:p w14:paraId="6276D5C6" w14:textId="77777777" w:rsidR="006014CC" w:rsidRDefault="006014CC" w:rsidP="006014CC">
      <w:pPr>
        <w:rPr>
          <w:rFonts w:ascii="Consolas" w:hAnsi="Consolas"/>
          <w:b/>
          <w:bCs/>
          <w:sz w:val="28"/>
          <w:szCs w:val="28"/>
        </w:rPr>
      </w:pPr>
      <w:r w:rsidRPr="008540EB">
        <w:rPr>
          <w:rFonts w:ascii="Consolas" w:hAnsi="Consolas"/>
          <w:b/>
          <w:bCs/>
          <w:sz w:val="28"/>
          <w:szCs w:val="28"/>
        </w:rPr>
        <w:t>FICHA 265;</w:t>
      </w:r>
    </w:p>
    <w:p w14:paraId="03F3EDE4" w14:textId="77777777" w:rsidR="006014CC" w:rsidRDefault="006014CC" w:rsidP="006014CC">
      <w:pPr>
        <w:rPr>
          <w:rFonts w:ascii="Consolas" w:hAnsi="Consolas"/>
          <w:b/>
          <w:bCs/>
          <w:sz w:val="28"/>
          <w:szCs w:val="28"/>
        </w:rPr>
      </w:pPr>
      <w:r>
        <w:rPr>
          <w:rFonts w:ascii="Consolas" w:hAnsi="Consolas"/>
          <w:b/>
          <w:bCs/>
          <w:sz w:val="28"/>
          <w:szCs w:val="28"/>
        </w:rPr>
        <w:t>FICHA 273;</w:t>
      </w:r>
    </w:p>
    <w:p w14:paraId="3FF9F8F4" w14:textId="77777777" w:rsidR="006014CC" w:rsidRDefault="006014CC" w:rsidP="006014CC">
      <w:pPr>
        <w:rPr>
          <w:rFonts w:ascii="Consolas" w:hAnsi="Consolas"/>
          <w:b/>
          <w:bCs/>
          <w:sz w:val="28"/>
          <w:szCs w:val="28"/>
        </w:rPr>
      </w:pPr>
      <w:r>
        <w:rPr>
          <w:rFonts w:ascii="Consolas" w:hAnsi="Consolas"/>
          <w:b/>
          <w:bCs/>
          <w:sz w:val="28"/>
          <w:szCs w:val="28"/>
        </w:rPr>
        <w:t>FICHA 282;</w:t>
      </w:r>
    </w:p>
    <w:p w14:paraId="73D07A29" w14:textId="77777777" w:rsidR="006014CC" w:rsidRDefault="006014CC" w:rsidP="006014CC">
      <w:pPr>
        <w:rPr>
          <w:rFonts w:ascii="Consolas" w:hAnsi="Consolas"/>
          <w:b/>
          <w:bCs/>
          <w:sz w:val="28"/>
          <w:szCs w:val="28"/>
        </w:rPr>
      </w:pPr>
      <w:r>
        <w:rPr>
          <w:rFonts w:ascii="Consolas" w:hAnsi="Consolas"/>
          <w:b/>
          <w:bCs/>
          <w:sz w:val="28"/>
          <w:szCs w:val="28"/>
        </w:rPr>
        <w:t>FICHA 290;</w:t>
      </w:r>
    </w:p>
    <w:p w14:paraId="1FEB68B7" w14:textId="77777777" w:rsidR="006014CC" w:rsidRPr="008540EB" w:rsidRDefault="006014CC" w:rsidP="006014CC">
      <w:pPr>
        <w:rPr>
          <w:rFonts w:ascii="Consolas" w:hAnsi="Consolas"/>
          <w:b/>
          <w:bCs/>
          <w:sz w:val="28"/>
          <w:szCs w:val="28"/>
        </w:rPr>
      </w:pPr>
      <w:r>
        <w:rPr>
          <w:rFonts w:ascii="Consolas" w:hAnsi="Consolas"/>
          <w:b/>
          <w:bCs/>
          <w:sz w:val="28"/>
          <w:szCs w:val="28"/>
        </w:rPr>
        <w:t>FICHA 298;</w:t>
      </w:r>
    </w:p>
    <w:p w14:paraId="251CE4A9"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306;</w:t>
      </w:r>
    </w:p>
    <w:p w14:paraId="607CF95D"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336.</w:t>
      </w:r>
    </w:p>
    <w:p w14:paraId="28471A8D" w14:textId="77777777" w:rsidR="00EC02DC" w:rsidRPr="008540EB" w:rsidRDefault="00EC02DC" w:rsidP="00EC02DC">
      <w:pPr>
        <w:jc w:val="both"/>
        <w:rPr>
          <w:rFonts w:ascii="Consolas" w:hAnsi="Consolas"/>
          <w:b/>
          <w:bCs/>
          <w:sz w:val="28"/>
          <w:szCs w:val="28"/>
        </w:rPr>
      </w:pPr>
    </w:p>
    <w:p w14:paraId="02677640" w14:textId="3E5D62BF" w:rsidR="00EC02DC" w:rsidRPr="008540EB" w:rsidRDefault="00EC02DC" w:rsidP="00EC02DC">
      <w:pPr>
        <w:jc w:val="both"/>
        <w:rPr>
          <w:rFonts w:ascii="Consolas" w:hAnsi="Consolas"/>
          <w:b/>
          <w:bCs/>
          <w:sz w:val="28"/>
          <w:szCs w:val="28"/>
        </w:rPr>
      </w:pPr>
      <w:r w:rsidRPr="008540EB">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0C55DE21" w14:textId="77777777" w:rsidR="00B60A2E" w:rsidRPr="008540EB" w:rsidRDefault="00B60A2E" w:rsidP="00EC02DC">
      <w:pPr>
        <w:jc w:val="both"/>
        <w:rPr>
          <w:rFonts w:ascii="Consolas" w:hAnsi="Consolas"/>
          <w:b/>
          <w:bCs/>
          <w:sz w:val="28"/>
          <w:szCs w:val="28"/>
        </w:rPr>
      </w:pPr>
    </w:p>
    <w:p w14:paraId="61F0CF2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14. CLÁUSULA DÉCIMA QUARTA – DOS CASOS OMISSOS (</w:t>
      </w:r>
      <w:hyperlink r:id="rId71" w:anchor="art92" w:history="1">
        <w:r w:rsidRPr="008540EB">
          <w:rPr>
            <w:rStyle w:val="Hyperlink"/>
            <w:rFonts w:ascii="Consolas" w:hAnsi="Consolas"/>
            <w:color w:val="auto"/>
            <w:sz w:val="28"/>
            <w:szCs w:val="28"/>
            <w:u w:val="none"/>
          </w:rPr>
          <w:t>art. 92, III</w:t>
        </w:r>
      </w:hyperlink>
      <w:r w:rsidRPr="008540EB">
        <w:rPr>
          <w:rFonts w:ascii="Consolas" w:hAnsi="Consolas"/>
          <w:sz w:val="28"/>
          <w:szCs w:val="28"/>
        </w:rPr>
        <w:t>):</w:t>
      </w:r>
    </w:p>
    <w:p w14:paraId="6E488820" w14:textId="77777777" w:rsidR="00D937A7" w:rsidRPr="008540EB" w:rsidRDefault="00D937A7" w:rsidP="00D937A7">
      <w:pPr>
        <w:rPr>
          <w:rFonts w:ascii="Consolas" w:hAnsi="Consolas"/>
          <w:sz w:val="28"/>
          <w:szCs w:val="28"/>
        </w:rPr>
      </w:pPr>
    </w:p>
    <w:p w14:paraId="6F9B15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14.1. Os casos omissos serão decididos pelo contratante, segundo as disposições contidas na Lei </w:t>
      </w:r>
      <w:hyperlink r:id="rId72" w:history="1">
        <w:r w:rsidRPr="008540EB">
          <w:rPr>
            <w:rStyle w:val="Hyperlink"/>
            <w:rFonts w:ascii="Consolas" w:hAnsi="Consolas"/>
            <w:color w:val="auto"/>
            <w:sz w:val="28"/>
            <w:szCs w:val="28"/>
            <w:u w:val="none"/>
          </w:rPr>
          <w:t>nº 14.133, de 2021</w:t>
        </w:r>
      </w:hyperlink>
      <w:r w:rsidRPr="008540EB">
        <w:rPr>
          <w:rFonts w:ascii="Consolas" w:hAnsi="Consolas"/>
          <w:color w:val="auto"/>
          <w:sz w:val="28"/>
          <w:szCs w:val="28"/>
        </w:rPr>
        <w:t xml:space="preserve">, e demais normas federais aplicáveis e, subsidiariamente, segundo as disposições contidas na </w:t>
      </w:r>
      <w:hyperlink r:id="rId73" w:history="1">
        <w:r w:rsidRPr="008540EB">
          <w:rPr>
            <w:rStyle w:val="Hyperlink"/>
            <w:rFonts w:ascii="Consolas" w:hAnsi="Consolas"/>
            <w:color w:val="auto"/>
            <w:sz w:val="28"/>
            <w:szCs w:val="28"/>
            <w:u w:val="none"/>
          </w:rPr>
          <w:t>Lei nº 8.078, de 1990 – Código de Defesa do Consumidor</w:t>
        </w:r>
      </w:hyperlink>
      <w:r w:rsidRPr="008540EB">
        <w:rPr>
          <w:rFonts w:ascii="Consolas" w:hAnsi="Consolas"/>
          <w:color w:val="auto"/>
          <w:sz w:val="28"/>
          <w:szCs w:val="28"/>
        </w:rPr>
        <w:t xml:space="preserve"> – e normas e princípios gerais dos contratos.</w:t>
      </w:r>
    </w:p>
    <w:p w14:paraId="2BA2517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15. CLÁUSULA DÉCIMA QUINTA – ALTERAÇÕES:</w:t>
      </w:r>
    </w:p>
    <w:p w14:paraId="337AD766" w14:textId="77777777" w:rsidR="00D937A7" w:rsidRPr="008540EB" w:rsidRDefault="00D937A7" w:rsidP="00D937A7">
      <w:pPr>
        <w:rPr>
          <w:rFonts w:ascii="Consolas" w:hAnsi="Consolas"/>
          <w:sz w:val="28"/>
          <w:szCs w:val="28"/>
        </w:rPr>
      </w:pPr>
    </w:p>
    <w:p w14:paraId="0AA6214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15.1. Eventuais alterações contratuais reger-se-ão pela disciplina dos </w:t>
      </w:r>
      <w:hyperlink r:id="rId74" w:anchor="art124"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124 e seguintes da Lei nº 14.133, de 2021</w:t>
        </w:r>
      </w:hyperlink>
      <w:r w:rsidRPr="008540EB">
        <w:rPr>
          <w:rFonts w:ascii="Consolas" w:hAnsi="Consolas"/>
          <w:color w:val="auto"/>
          <w:sz w:val="28"/>
          <w:szCs w:val="28"/>
        </w:rPr>
        <w:t>.</w:t>
      </w:r>
    </w:p>
    <w:p w14:paraId="1966FBB1" w14:textId="77777777" w:rsidR="00763BDD" w:rsidRPr="008540EB"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Pr="008540EB"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8540EB" w:rsidRDefault="00C00AF1"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15.3. As supressões resultantes de acordo celebrado entre as partes contratantes poderão exceder o limite de 25% (vinte e cinco por cento) do valor inicial atualizado do contrato.</w:t>
      </w:r>
    </w:p>
    <w:p w14:paraId="07D634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4</w:t>
      </w:r>
      <w:r w:rsidRPr="008540EB">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CC597BF" w14:textId="616DCD0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5</w:t>
      </w:r>
      <w:r w:rsidRPr="008540EB">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75" w:anchor="art136" w:history="1">
        <w:r w:rsidRPr="008540EB">
          <w:rPr>
            <w:rStyle w:val="Hyperlink"/>
            <w:rFonts w:ascii="Consolas" w:hAnsi="Consolas"/>
            <w:color w:val="auto"/>
            <w:sz w:val="28"/>
            <w:szCs w:val="28"/>
            <w:u w:val="none"/>
          </w:rPr>
          <w:t>art. 136 da Lei nº 14.133, de 2021</w:t>
        </w:r>
      </w:hyperlink>
      <w:r w:rsidRPr="008540EB">
        <w:rPr>
          <w:rFonts w:ascii="Consolas" w:hAnsi="Consolas"/>
          <w:color w:val="auto"/>
          <w:sz w:val="28"/>
          <w:szCs w:val="28"/>
        </w:rPr>
        <w:t>.</w:t>
      </w:r>
    </w:p>
    <w:p w14:paraId="00A1A49B" w14:textId="77777777" w:rsidR="006B4B96" w:rsidRDefault="006B4B96" w:rsidP="00D937A7">
      <w:pPr>
        <w:pStyle w:val="Nivel2"/>
        <w:numPr>
          <w:ilvl w:val="0"/>
          <w:numId w:val="0"/>
        </w:numPr>
        <w:spacing w:before="0" w:after="0" w:line="240" w:lineRule="auto"/>
        <w:rPr>
          <w:rFonts w:ascii="Consolas" w:hAnsi="Consolas"/>
          <w:color w:val="auto"/>
          <w:sz w:val="28"/>
          <w:szCs w:val="28"/>
        </w:rPr>
      </w:pPr>
    </w:p>
    <w:p w14:paraId="3EC66277" w14:textId="77777777" w:rsidR="006014CC" w:rsidRPr="008540EB" w:rsidRDefault="006014CC"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16. CLÁUSULA DÉCIMA SEXTA – PUBLICAÇÃO:</w:t>
      </w:r>
    </w:p>
    <w:p w14:paraId="49D1E28B" w14:textId="77777777" w:rsidR="00D937A7" w:rsidRPr="008540EB" w:rsidRDefault="00D937A7" w:rsidP="00D937A7">
      <w:pPr>
        <w:rPr>
          <w:rFonts w:ascii="Consolas" w:hAnsi="Consolas"/>
          <w:sz w:val="28"/>
          <w:szCs w:val="28"/>
        </w:rPr>
      </w:pPr>
    </w:p>
    <w:p w14:paraId="13ECD1C7" w14:textId="1094CC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16.1. Incumbirá ao contratante divulgar o presente instrumento no Portal Nacional de Contratações Públicas (PNCP), na forma prevista no </w:t>
      </w:r>
      <w:hyperlink r:id="rId76" w:anchor="art94" w:history="1">
        <w:r w:rsidRPr="008540EB">
          <w:rPr>
            <w:rStyle w:val="Hyperlink"/>
            <w:rFonts w:ascii="Consolas" w:hAnsi="Consolas"/>
            <w:color w:val="auto"/>
            <w:sz w:val="28"/>
            <w:szCs w:val="28"/>
            <w:u w:val="none"/>
          </w:rPr>
          <w:t>art. 94 da Lei 14.133, de 2021</w:t>
        </w:r>
      </w:hyperlink>
      <w:r w:rsidRPr="008540EB">
        <w:rPr>
          <w:rFonts w:ascii="Consolas" w:hAnsi="Consolas"/>
          <w:color w:val="auto"/>
          <w:sz w:val="28"/>
          <w:szCs w:val="28"/>
        </w:rPr>
        <w:t xml:space="preserve">, bem como no respectivo sítio oficial na Internet, em atenção ao art. 91, </w:t>
      </w:r>
      <w:r w:rsidRPr="008540EB">
        <w:rPr>
          <w:rFonts w:ascii="Consolas" w:hAnsi="Consolas"/>
          <w:i/>
          <w:color w:val="auto"/>
          <w:sz w:val="28"/>
          <w:szCs w:val="28"/>
        </w:rPr>
        <w:t>caput,</w:t>
      </w:r>
      <w:r w:rsidRPr="008540EB">
        <w:rPr>
          <w:rFonts w:ascii="Consolas" w:hAnsi="Consolas"/>
          <w:color w:val="auto"/>
          <w:sz w:val="28"/>
          <w:szCs w:val="28"/>
        </w:rPr>
        <w:t xml:space="preserve"> da Lei nº 14.133, de 2021, e ao </w:t>
      </w:r>
      <w:hyperlink r:id="rId77" w:anchor="art8§2" w:history="1">
        <w:r w:rsidRPr="008540EB">
          <w:rPr>
            <w:rStyle w:val="Hyperlink"/>
            <w:rFonts w:ascii="Consolas" w:hAnsi="Consolas"/>
            <w:color w:val="auto"/>
            <w:sz w:val="28"/>
            <w:szCs w:val="28"/>
            <w:u w:val="none"/>
          </w:rPr>
          <w:t>art. 8º, §2º, da Lei n</w:t>
        </w:r>
        <w:r w:rsidR="00141B8B" w:rsidRPr="008540EB">
          <w:rPr>
            <w:rStyle w:val="Hyperlink"/>
            <w:rFonts w:ascii="Consolas" w:hAnsi="Consolas"/>
            <w:color w:val="auto"/>
            <w:sz w:val="28"/>
            <w:szCs w:val="28"/>
            <w:u w:val="none"/>
          </w:rPr>
          <w:t>º</w:t>
        </w:r>
        <w:r w:rsidRPr="008540EB">
          <w:rPr>
            <w:rStyle w:val="Hyperlink"/>
            <w:rFonts w:ascii="Consolas" w:hAnsi="Consolas"/>
            <w:color w:val="auto"/>
            <w:sz w:val="28"/>
            <w:szCs w:val="28"/>
            <w:u w:val="none"/>
          </w:rPr>
          <w:t xml:space="preserve"> 12.527, de 2011</w:t>
        </w:r>
      </w:hyperlink>
      <w:r w:rsidRPr="008540EB">
        <w:rPr>
          <w:rFonts w:ascii="Consolas" w:hAnsi="Consolas"/>
          <w:color w:val="auto"/>
          <w:sz w:val="28"/>
          <w:szCs w:val="28"/>
        </w:rPr>
        <w:t>.</w:t>
      </w:r>
    </w:p>
    <w:p w14:paraId="7F388C9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17. CLÁUSULA DÉCIMA SÉTIMA– FORO (</w:t>
      </w:r>
      <w:hyperlink r:id="rId78" w:anchor="art92§1" w:history="1">
        <w:r w:rsidRPr="008540EB">
          <w:rPr>
            <w:rStyle w:val="Hyperlink"/>
            <w:rFonts w:ascii="Consolas" w:hAnsi="Consolas"/>
            <w:color w:val="auto"/>
            <w:sz w:val="28"/>
            <w:szCs w:val="28"/>
            <w:u w:val="none"/>
          </w:rPr>
          <w:t>art. 92, §1º</w:t>
        </w:r>
      </w:hyperlink>
      <w:r w:rsidRPr="008540EB">
        <w:rPr>
          <w:rFonts w:ascii="Consolas" w:hAnsi="Consolas"/>
          <w:sz w:val="28"/>
          <w:szCs w:val="28"/>
        </w:rPr>
        <w:t>):</w:t>
      </w:r>
    </w:p>
    <w:p w14:paraId="7CC1CEE6" w14:textId="77777777" w:rsidR="00D937A7" w:rsidRPr="008540EB" w:rsidRDefault="00D937A7" w:rsidP="00D937A7">
      <w:pPr>
        <w:rPr>
          <w:rFonts w:ascii="Consolas" w:hAnsi="Consolas"/>
          <w:sz w:val="28"/>
          <w:szCs w:val="28"/>
        </w:rPr>
      </w:pPr>
    </w:p>
    <w:p w14:paraId="322B5746" w14:textId="55A4D6E7" w:rsidR="00D937A7" w:rsidRPr="008540EB" w:rsidRDefault="00850426" w:rsidP="00D937A7">
      <w:pPr>
        <w:jc w:val="both"/>
        <w:rPr>
          <w:rFonts w:ascii="Consolas" w:hAnsi="Consolas" w:cs="Arial"/>
          <w:sz w:val="28"/>
          <w:szCs w:val="28"/>
        </w:rPr>
      </w:pPr>
      <w:r>
        <w:rPr>
          <w:rFonts w:ascii="Consolas" w:hAnsi="Consolas" w:cs="Arial"/>
          <w:sz w:val="28"/>
          <w:szCs w:val="28"/>
          <w:lang w:eastAsia="en-US"/>
        </w:rPr>
        <w:t xml:space="preserve">17.1. </w:t>
      </w:r>
      <w:r w:rsidR="00D937A7" w:rsidRPr="008540EB">
        <w:rPr>
          <w:rFonts w:ascii="Consolas" w:hAnsi="Consolas" w:cs="Arial"/>
          <w:sz w:val="28"/>
          <w:szCs w:val="28"/>
          <w:lang w:eastAsia="en-US"/>
        </w:rPr>
        <w:t xml:space="preserve">Fica eleito o </w:t>
      </w:r>
      <w:r w:rsidR="00D937A7" w:rsidRPr="008540EB">
        <w:rPr>
          <w:rFonts w:ascii="Consolas" w:hAnsi="Consolas" w:cs="Arial"/>
          <w:sz w:val="28"/>
          <w:szCs w:val="28"/>
        </w:rPr>
        <w:t xml:space="preserve">Foro da Comarca de </w:t>
      </w:r>
      <w:r w:rsidR="00763BDD" w:rsidRPr="008540EB">
        <w:rPr>
          <w:rFonts w:ascii="Consolas" w:hAnsi="Consolas" w:cs="Arial"/>
          <w:sz w:val="28"/>
          <w:szCs w:val="28"/>
        </w:rPr>
        <w:t>Cerqueira César</w:t>
      </w:r>
      <w:r w:rsidR="00D937A7" w:rsidRPr="008540EB">
        <w:rPr>
          <w:rFonts w:ascii="Consolas" w:hAnsi="Consolas" w:cs="Arial"/>
          <w:sz w:val="28"/>
          <w:szCs w:val="28"/>
        </w:rPr>
        <w:t xml:space="preserve">, Estado de São Paulo, para dirimir os litígios que decorrerem da execução deste Termo de Contrato que não puderem ser compostos pela conciliação, conforme </w:t>
      </w:r>
      <w:hyperlink r:id="rId79" w:anchor="art92§1" w:history="1">
        <w:r w:rsidR="00D937A7" w:rsidRPr="008540EB">
          <w:rPr>
            <w:rStyle w:val="Hyperlink"/>
            <w:rFonts w:ascii="Consolas" w:hAnsi="Consolas" w:cs="Arial"/>
            <w:color w:val="auto"/>
            <w:sz w:val="28"/>
            <w:szCs w:val="28"/>
            <w:u w:val="none"/>
          </w:rPr>
          <w:t>art. 92, §1º, da Lei nº 14.133/21</w:t>
        </w:r>
      </w:hyperlink>
      <w:r w:rsidR="00D937A7" w:rsidRPr="008540EB">
        <w:rPr>
          <w:rFonts w:ascii="Consolas" w:hAnsi="Consolas" w:cs="Arial"/>
          <w:sz w:val="28"/>
          <w:szCs w:val="28"/>
        </w:rPr>
        <w:t>.</w:t>
      </w:r>
    </w:p>
    <w:p w14:paraId="3141A7B0" w14:textId="77777777" w:rsidR="001047DC" w:rsidRPr="008540EB" w:rsidRDefault="001047DC" w:rsidP="00D937A7">
      <w:pPr>
        <w:rPr>
          <w:rFonts w:ascii="Consolas" w:hAnsi="Consolas" w:cs="Arial"/>
          <w:sz w:val="28"/>
          <w:szCs w:val="28"/>
        </w:rPr>
      </w:pPr>
    </w:p>
    <w:p w14:paraId="34EF1C0D" w14:textId="7541624C" w:rsidR="00D937A7" w:rsidRPr="008540EB" w:rsidRDefault="00D22389" w:rsidP="00D937A7">
      <w:pPr>
        <w:jc w:val="center"/>
        <w:rPr>
          <w:rFonts w:ascii="Consolas" w:hAnsi="Consolas" w:cs="Arial"/>
          <w:sz w:val="28"/>
          <w:szCs w:val="28"/>
        </w:rPr>
      </w:pPr>
      <w:bookmarkStart w:id="56" w:name="_Hlk158021690"/>
      <w:r w:rsidRPr="008540EB">
        <w:rPr>
          <w:rFonts w:ascii="Consolas" w:hAnsi="Consolas" w:cs="Arial"/>
          <w:sz w:val="28"/>
          <w:szCs w:val="28"/>
        </w:rPr>
        <w:t>Iaras</w:t>
      </w:r>
      <w:r w:rsidR="00D937A7" w:rsidRPr="008540EB">
        <w:rPr>
          <w:rFonts w:ascii="Consolas" w:hAnsi="Consolas" w:cs="Arial"/>
          <w:sz w:val="28"/>
          <w:szCs w:val="28"/>
        </w:rPr>
        <w:t>, XX (dia), de XXX (mês) de 202</w:t>
      </w:r>
      <w:bookmarkEnd w:id="56"/>
      <w:r w:rsidR="008914E6" w:rsidRPr="008540EB">
        <w:rPr>
          <w:rFonts w:ascii="Consolas" w:hAnsi="Consolas" w:cs="Arial"/>
          <w:sz w:val="28"/>
          <w:szCs w:val="28"/>
        </w:rPr>
        <w:t>5</w:t>
      </w:r>
      <w:r w:rsidR="00D937A7" w:rsidRPr="008540EB">
        <w:rPr>
          <w:rFonts w:ascii="Consolas" w:hAnsi="Consolas" w:cs="Arial"/>
          <w:sz w:val="28"/>
          <w:szCs w:val="28"/>
        </w:rPr>
        <w:t>.</w:t>
      </w:r>
    </w:p>
    <w:p w14:paraId="43494B0D" w14:textId="77777777" w:rsidR="001047DC" w:rsidRPr="008540EB" w:rsidRDefault="001047DC" w:rsidP="00D937A7">
      <w:pPr>
        <w:jc w:val="center"/>
        <w:rPr>
          <w:rFonts w:ascii="Consolas" w:hAnsi="Consolas" w:cs="Arial"/>
          <w:sz w:val="28"/>
          <w:szCs w:val="28"/>
        </w:rPr>
      </w:pPr>
    </w:p>
    <w:p w14:paraId="408CAC37" w14:textId="77777777" w:rsidR="008802A2" w:rsidRPr="008540EB" w:rsidRDefault="008802A2" w:rsidP="00D937A7">
      <w:pPr>
        <w:jc w:val="both"/>
        <w:rPr>
          <w:rFonts w:ascii="Consolas" w:hAnsi="Consolas" w:cs="Arial"/>
          <w:sz w:val="28"/>
          <w:szCs w:val="28"/>
        </w:rPr>
      </w:pPr>
    </w:p>
    <w:p w14:paraId="1B9B505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0664977"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CONTRATANTE</w:t>
      </w:r>
    </w:p>
    <w:p w14:paraId="43297C7E" w14:textId="77777777" w:rsidR="001047DC" w:rsidRPr="008540EB" w:rsidRDefault="001047DC" w:rsidP="00D937A7">
      <w:pPr>
        <w:jc w:val="center"/>
        <w:rPr>
          <w:rFonts w:ascii="Consolas" w:hAnsi="Consolas" w:cs="Arial"/>
          <w:sz w:val="28"/>
          <w:szCs w:val="28"/>
        </w:rPr>
      </w:pPr>
    </w:p>
    <w:p w14:paraId="0972758D" w14:textId="77777777" w:rsidR="008802A2" w:rsidRPr="008540EB" w:rsidRDefault="008802A2" w:rsidP="00D937A7">
      <w:pPr>
        <w:jc w:val="center"/>
        <w:rPr>
          <w:rFonts w:ascii="Consolas" w:hAnsi="Consolas" w:cs="Arial"/>
          <w:sz w:val="28"/>
          <w:szCs w:val="28"/>
        </w:rPr>
      </w:pPr>
    </w:p>
    <w:p w14:paraId="7A6CB5DC"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789B59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CONTRATADO</w:t>
      </w:r>
    </w:p>
    <w:p w14:paraId="3908B860" w14:textId="77777777" w:rsidR="00D937A7" w:rsidRPr="008540EB" w:rsidRDefault="00D937A7" w:rsidP="00D937A7">
      <w:pPr>
        <w:rPr>
          <w:rFonts w:ascii="Consolas" w:hAnsi="Consolas" w:cs="Arial"/>
          <w:b/>
          <w:sz w:val="28"/>
          <w:szCs w:val="28"/>
        </w:rPr>
      </w:pPr>
    </w:p>
    <w:p w14:paraId="1E961624" w14:textId="77777777" w:rsidR="00D937A7" w:rsidRPr="008540EB" w:rsidRDefault="00D937A7" w:rsidP="00D937A7">
      <w:pPr>
        <w:rPr>
          <w:rFonts w:ascii="Consolas" w:hAnsi="Consolas" w:cs="Arial"/>
          <w:b/>
          <w:sz w:val="28"/>
          <w:szCs w:val="28"/>
        </w:rPr>
      </w:pPr>
      <w:r w:rsidRPr="008540EB">
        <w:rPr>
          <w:rFonts w:ascii="Consolas" w:hAnsi="Consolas" w:cs="Arial"/>
          <w:b/>
          <w:sz w:val="28"/>
          <w:szCs w:val="28"/>
        </w:rPr>
        <w:t>TESTEMUNHAS:</w:t>
      </w:r>
    </w:p>
    <w:p w14:paraId="7EDC1FB1"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1-</w:t>
      </w:r>
    </w:p>
    <w:p w14:paraId="5DB8C77B"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2-</w:t>
      </w:r>
    </w:p>
    <w:p w14:paraId="14C98F08"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br w:type="page"/>
      </w:r>
    </w:p>
    <w:p w14:paraId="373306D3" w14:textId="6B935F85"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3B99A7B1" w14:textId="4756ABC8"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1722E023" w14:textId="0FB8DD77" w:rsidR="00FB0BAC" w:rsidRPr="008540EB" w:rsidRDefault="002A2E2F" w:rsidP="0058531B">
      <w:pPr>
        <w:jc w:val="center"/>
        <w:rPr>
          <w:rFonts w:ascii="Consolas" w:hAnsi="Consolas" w:cs="Consolas"/>
          <w:b/>
          <w:sz w:val="28"/>
          <w:szCs w:val="28"/>
        </w:rPr>
      </w:pPr>
      <w:r w:rsidRPr="008540EB">
        <w:rPr>
          <w:rFonts w:ascii="Consolas" w:hAnsi="Consolas" w:cs="Consolas"/>
          <w:b/>
          <w:bCs/>
          <w:sz w:val="28"/>
          <w:szCs w:val="28"/>
        </w:rPr>
        <w:t>ANEXO I</w:t>
      </w:r>
      <w:r w:rsidR="00C227A3" w:rsidRPr="008540EB">
        <w:rPr>
          <w:rFonts w:ascii="Consolas" w:hAnsi="Consolas" w:cs="Consolas"/>
          <w:b/>
          <w:bCs/>
          <w:sz w:val="28"/>
          <w:szCs w:val="28"/>
        </w:rPr>
        <w:t>II</w:t>
      </w:r>
      <w:r w:rsidR="0058531B" w:rsidRPr="008540EB">
        <w:rPr>
          <w:rFonts w:ascii="Consolas" w:hAnsi="Consolas" w:cs="Consolas"/>
          <w:b/>
          <w:bCs/>
          <w:sz w:val="28"/>
          <w:szCs w:val="28"/>
        </w:rPr>
        <w:t xml:space="preserve"> – </w:t>
      </w:r>
      <w:r w:rsidRPr="008540EB">
        <w:rPr>
          <w:rFonts w:ascii="Consolas" w:hAnsi="Consolas" w:cs="Consolas"/>
          <w:b/>
          <w:sz w:val="28"/>
          <w:szCs w:val="28"/>
        </w:rPr>
        <w:t xml:space="preserve">MODELO ARQUIVO </w:t>
      </w:r>
      <w:r w:rsidR="00FB0BAC" w:rsidRPr="008540EB">
        <w:rPr>
          <w:rFonts w:ascii="Consolas" w:hAnsi="Consolas" w:cs="Consolas"/>
          <w:b/>
          <w:sz w:val="28"/>
          <w:szCs w:val="28"/>
        </w:rPr>
        <w:t>DECLARAÇÃO</w:t>
      </w:r>
      <w:r w:rsidRPr="008540EB">
        <w:rPr>
          <w:rFonts w:ascii="Consolas" w:hAnsi="Consolas" w:cs="Consolas"/>
          <w:b/>
          <w:sz w:val="28"/>
          <w:szCs w:val="28"/>
        </w:rPr>
        <w:t xml:space="preserve"> </w:t>
      </w:r>
    </w:p>
    <w:p w14:paraId="3B28E900" w14:textId="2C857694" w:rsidR="002A2E2F" w:rsidRPr="008540EB" w:rsidRDefault="002A2E2F" w:rsidP="00FB0BAC">
      <w:pPr>
        <w:tabs>
          <w:tab w:val="left" w:pos="-1701"/>
        </w:tabs>
        <w:autoSpaceDE w:val="0"/>
        <w:autoSpaceDN w:val="0"/>
        <w:adjustRightInd w:val="0"/>
        <w:jc w:val="center"/>
        <w:rPr>
          <w:rFonts w:ascii="Consolas" w:hAnsi="Consolas" w:cs="Consolas"/>
          <w:b/>
          <w:sz w:val="28"/>
          <w:szCs w:val="28"/>
        </w:rPr>
      </w:pPr>
      <w:r w:rsidRPr="008540EB">
        <w:rPr>
          <w:rFonts w:ascii="Consolas" w:hAnsi="Consolas" w:cs="Consolas"/>
          <w:b/>
          <w:sz w:val="28"/>
          <w:szCs w:val="28"/>
        </w:rPr>
        <w:t xml:space="preserve">(FASE </w:t>
      </w:r>
      <w:r w:rsidR="00FB0BAC" w:rsidRPr="008540EB">
        <w:rPr>
          <w:rFonts w:ascii="Consolas" w:hAnsi="Consolas"/>
          <w:b/>
          <w:sz w:val="28"/>
          <w:szCs w:val="28"/>
        </w:rPr>
        <w:t>CADASTRAMENTO DA PROPOSTA INICIAL</w:t>
      </w:r>
      <w:r w:rsidRPr="008540EB">
        <w:rPr>
          <w:rFonts w:ascii="Consolas" w:hAnsi="Consolas" w:cs="Consolas"/>
          <w:b/>
          <w:sz w:val="28"/>
          <w:szCs w:val="28"/>
        </w:rPr>
        <w:t>)</w:t>
      </w:r>
    </w:p>
    <w:p w14:paraId="2B7F740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5393E266"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6B614E6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F0A909B" w14:textId="698FC205" w:rsidR="002A2E2F" w:rsidRPr="008540EB" w:rsidRDefault="002A2E2F" w:rsidP="002A2E2F">
      <w:pPr>
        <w:tabs>
          <w:tab w:val="left" w:pos="-1701"/>
        </w:tabs>
        <w:autoSpaceDE w:val="0"/>
        <w:autoSpaceDN w:val="0"/>
        <w:adjustRightInd w:val="0"/>
        <w:jc w:val="both"/>
        <w:rPr>
          <w:rFonts w:ascii="Consolas" w:hAnsi="Consolas" w:cs="Consolas"/>
          <w:sz w:val="28"/>
          <w:szCs w:val="28"/>
        </w:rPr>
      </w:pPr>
      <w:r w:rsidRPr="008540EB">
        <w:rPr>
          <w:rFonts w:ascii="Consolas" w:hAnsi="Consolas" w:cs="Consolas"/>
          <w:sz w:val="28"/>
          <w:szCs w:val="28"/>
        </w:rPr>
        <w:t xml:space="preserve">Eu ___________________ (nome completo), representante legal da empresa _____________________ (denominação da pessoa jurídica), participante do Pregão Eletrônico nº </w:t>
      </w:r>
      <w:r w:rsidR="00AD27DC">
        <w:rPr>
          <w:rFonts w:ascii="Consolas" w:hAnsi="Consolas" w:cs="Consolas"/>
          <w:sz w:val="28"/>
          <w:szCs w:val="28"/>
        </w:rPr>
        <w:t>066/2025</w:t>
      </w:r>
      <w:r w:rsidRPr="008540EB">
        <w:rPr>
          <w:rFonts w:ascii="Consolas" w:hAnsi="Consolas" w:cs="Consolas"/>
          <w:sz w:val="28"/>
          <w:szCs w:val="28"/>
        </w:rPr>
        <w:t xml:space="preserve">, realizado pelo Município de Iaras, </w:t>
      </w:r>
      <w:r w:rsidRPr="008540EB">
        <w:rPr>
          <w:rFonts w:ascii="Consolas" w:hAnsi="Consolas" w:cs="Consolas"/>
          <w:b/>
          <w:sz w:val="28"/>
          <w:szCs w:val="28"/>
        </w:rPr>
        <w:t>DECLARO</w:t>
      </w:r>
      <w:r w:rsidRPr="008540EB">
        <w:rPr>
          <w:rFonts w:ascii="Consolas" w:hAnsi="Consolas" w:cs="Consolas"/>
          <w:sz w:val="28"/>
          <w:szCs w:val="28"/>
        </w:rPr>
        <w:t xml:space="preserve">, sob as penas da lei: </w:t>
      </w:r>
    </w:p>
    <w:p w14:paraId="235A381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11E091C4" w14:textId="121D6BBE"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a)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44BE41" w14:textId="77777777" w:rsidR="00FB0BAC" w:rsidRPr="008540EB" w:rsidRDefault="00FB0BAC" w:rsidP="00FB0BAC">
      <w:pPr>
        <w:tabs>
          <w:tab w:val="left" w:pos="-1701"/>
        </w:tabs>
        <w:autoSpaceDE w:val="0"/>
        <w:autoSpaceDN w:val="0"/>
        <w:adjustRightInd w:val="0"/>
        <w:jc w:val="both"/>
        <w:rPr>
          <w:rFonts w:ascii="Consolas" w:hAnsi="Consolas" w:cs="Arial"/>
          <w:sz w:val="28"/>
          <w:szCs w:val="28"/>
        </w:rPr>
      </w:pPr>
    </w:p>
    <w:p w14:paraId="3B43AA57" w14:textId="0B5B757E"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b)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80"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2DEAA6A5" w14:textId="77777777"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p>
    <w:p w14:paraId="1E07D605" w14:textId="0D48007C"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c)</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81"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2DAA3BA2"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76BE8A11" w14:textId="351FBFD7"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d)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06C3B4AD" w14:textId="77777777" w:rsidR="00FB0BAC" w:rsidRPr="008540EB" w:rsidRDefault="00FB0BAC" w:rsidP="00FB0BAC">
      <w:pPr>
        <w:tabs>
          <w:tab w:val="left" w:pos="-1701"/>
        </w:tabs>
        <w:autoSpaceDE w:val="0"/>
        <w:autoSpaceDN w:val="0"/>
        <w:adjustRightInd w:val="0"/>
        <w:jc w:val="both"/>
        <w:rPr>
          <w:rFonts w:ascii="Consolas" w:hAnsi="Consolas"/>
          <w:sz w:val="28"/>
          <w:szCs w:val="28"/>
        </w:rPr>
      </w:pPr>
    </w:p>
    <w:p w14:paraId="1CF70620" w14:textId="5C0752B1"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e)</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cumpre os requisitos estabelecidos no </w:t>
      </w:r>
      <w:hyperlink r:id="rId82"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4BB2B2B8"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32D20C36" w14:textId="77777777" w:rsidR="00871F8C" w:rsidRPr="008540EB" w:rsidRDefault="00871F8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217F266B" w14:textId="5DB3E680"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f)</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cumpre os requisitos estabelecidos no </w:t>
      </w:r>
      <w:hyperlink r:id="rId83" w:anchor="art3" w:history="1">
        <w:r w:rsidRPr="008540EB">
          <w:rPr>
            <w:rStyle w:val="Hyperlink"/>
            <w:rFonts w:ascii="Consolas" w:hAnsi="Consolas" w:cs="Arial"/>
            <w:color w:val="auto"/>
            <w:sz w:val="28"/>
            <w:szCs w:val="28"/>
            <w:u w:val="none"/>
          </w:rPr>
          <w:t>artigo 3</w:t>
        </w:r>
        <w:r w:rsidR="00487627" w:rsidRPr="008540EB">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ml:space="preserve"> da Lei Complementar nº 123, de 2006</w:t>
        </w:r>
      </w:hyperlink>
      <w:r w:rsidRPr="008540EB">
        <w:rPr>
          <w:rFonts w:ascii="Consolas" w:hAnsi="Consolas" w:cs="Arial"/>
          <w:sz w:val="28"/>
          <w:szCs w:val="28"/>
        </w:rPr>
        <w:t xml:space="preserve">, estando apto a usufruir do tratamento favorecido estabelecido em seus </w:t>
      </w:r>
      <w:hyperlink r:id="rId84"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85" w:anchor="art4§1" w:history="1">
        <w:r w:rsidRPr="008540EB">
          <w:rPr>
            <w:rStyle w:val="Hyperlink"/>
            <w:rFonts w:ascii="Consolas" w:hAnsi="Consolas" w:cs="Arial"/>
            <w:color w:val="auto"/>
            <w:sz w:val="28"/>
            <w:szCs w:val="28"/>
            <w:u w:val="none"/>
          </w:rPr>
          <w:t>§§ 1º ao 3º do art. 4º, da Lei nº 14.133, de 2021.</w:t>
        </w:r>
      </w:hyperlink>
    </w:p>
    <w:p w14:paraId="61151A4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19E29DB" w14:textId="017EB386" w:rsidR="002A2E2F" w:rsidRPr="008540EB" w:rsidRDefault="0058531B"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Arial"/>
          <w:sz w:val="28"/>
          <w:szCs w:val="28"/>
        </w:rPr>
        <w:t>Iaras, XX (dia), de XXX (mês) de 202</w:t>
      </w:r>
      <w:r w:rsidR="008914E6" w:rsidRPr="008540EB">
        <w:rPr>
          <w:rFonts w:ascii="Consolas" w:hAnsi="Consolas" w:cs="Arial"/>
          <w:sz w:val="28"/>
          <w:szCs w:val="28"/>
        </w:rPr>
        <w:t>5</w:t>
      </w:r>
      <w:r w:rsidR="002A2E2F" w:rsidRPr="008540EB">
        <w:rPr>
          <w:rFonts w:ascii="Consolas" w:hAnsi="Consolas" w:cs="Consolas"/>
          <w:sz w:val="28"/>
          <w:szCs w:val="28"/>
        </w:rPr>
        <w:t>.</w:t>
      </w:r>
    </w:p>
    <w:p w14:paraId="2BB8670A"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5C55B21D"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625D21EE" w14:textId="77777777" w:rsidR="00B63FC6" w:rsidRPr="008540EB" w:rsidRDefault="00B63FC6" w:rsidP="002A2E2F">
      <w:pPr>
        <w:tabs>
          <w:tab w:val="left" w:pos="-1701"/>
        </w:tabs>
        <w:autoSpaceDE w:val="0"/>
        <w:autoSpaceDN w:val="0"/>
        <w:adjustRightInd w:val="0"/>
        <w:jc w:val="center"/>
        <w:rPr>
          <w:rFonts w:ascii="Consolas" w:hAnsi="Consolas" w:cs="Consolas"/>
          <w:sz w:val="28"/>
          <w:szCs w:val="28"/>
        </w:rPr>
      </w:pPr>
    </w:p>
    <w:p w14:paraId="5E9EF2D0"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Consolas"/>
          <w:sz w:val="28"/>
          <w:szCs w:val="28"/>
        </w:rPr>
        <w:t>______________________________________________</w:t>
      </w:r>
    </w:p>
    <w:p w14:paraId="691BA3B8" w14:textId="3525E799"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Nome e assinatura do representante legal</w:t>
      </w:r>
    </w:p>
    <w:p w14:paraId="075D9A6B" w14:textId="56DF604D"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RG nº ...........................</w:t>
      </w:r>
    </w:p>
    <w:p w14:paraId="0112A479" w14:textId="527E4AB4"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CPF nº ..........................</w:t>
      </w:r>
    </w:p>
    <w:p w14:paraId="0AFEA66D" w14:textId="5204C856" w:rsidR="00D7773F" w:rsidRPr="008540EB" w:rsidRDefault="002F0B15" w:rsidP="002F0B15">
      <w:pPr>
        <w:widowControl w:val="0"/>
        <w:autoSpaceDE w:val="0"/>
        <w:autoSpaceDN w:val="0"/>
        <w:adjustRightInd w:val="0"/>
        <w:jc w:val="center"/>
        <w:rPr>
          <w:rFonts w:ascii="Consolas" w:hAnsi="Consolas" w:cs="Arial"/>
          <w:b/>
          <w:bCs/>
          <w:sz w:val="28"/>
          <w:szCs w:val="28"/>
        </w:rPr>
      </w:pPr>
      <w:r w:rsidRPr="008540EB">
        <w:rPr>
          <w:rFonts w:ascii="Consolas" w:hAnsi="Consolas" w:cs="Consolas"/>
          <w:sz w:val="28"/>
          <w:szCs w:val="28"/>
        </w:rPr>
        <w:t>E-mail: .........................</w:t>
      </w:r>
    </w:p>
    <w:p w14:paraId="2C37091B" w14:textId="77777777" w:rsidR="00D937A7" w:rsidRPr="008540EB" w:rsidRDefault="00D937A7" w:rsidP="00D937A7">
      <w:pPr>
        <w:widowControl w:val="0"/>
        <w:autoSpaceDE w:val="0"/>
        <w:autoSpaceDN w:val="0"/>
        <w:adjustRightInd w:val="0"/>
        <w:jc w:val="both"/>
        <w:rPr>
          <w:rFonts w:ascii="Consolas" w:hAnsi="Consolas" w:cs="Arial"/>
          <w:b/>
          <w:bCs/>
          <w:sz w:val="28"/>
          <w:szCs w:val="28"/>
        </w:rPr>
      </w:pPr>
    </w:p>
    <w:p w14:paraId="3899A011"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789E8004" w14:textId="77777777" w:rsidR="00D937A7" w:rsidRPr="008540EB" w:rsidRDefault="00D937A7" w:rsidP="00D937A7">
      <w:pPr>
        <w:rPr>
          <w:rFonts w:ascii="Consolas" w:hAnsi="Consolas" w:cs="Arial"/>
          <w:sz w:val="28"/>
          <w:szCs w:val="28"/>
        </w:rPr>
      </w:pPr>
    </w:p>
    <w:p w14:paraId="56FD19ED" w14:textId="77777777" w:rsidR="008C59B2" w:rsidRPr="008540EB" w:rsidRDefault="008C59B2" w:rsidP="00D937A7">
      <w:pPr>
        <w:rPr>
          <w:rFonts w:ascii="Consolas" w:hAnsi="Consolas"/>
          <w:sz w:val="28"/>
          <w:szCs w:val="28"/>
        </w:rPr>
      </w:pPr>
    </w:p>
    <w:sectPr w:rsidR="008C59B2" w:rsidRPr="008540EB" w:rsidSect="00EC394A">
      <w:headerReference w:type="default" r:id="rId86"/>
      <w:footerReference w:type="default" r:id="rId87"/>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EA34" w14:textId="77777777" w:rsidR="00492A02" w:rsidRDefault="00492A02">
      <w:r>
        <w:separator/>
      </w:r>
    </w:p>
  </w:endnote>
  <w:endnote w:type="continuationSeparator" w:id="0">
    <w:p w14:paraId="5DA5F2CC" w14:textId="77777777" w:rsidR="00492A02" w:rsidRDefault="0049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panose1 w:val="00000000000000000000"/>
    <w:charset w:val="00"/>
    <w:family w:val="roman"/>
    <w:notTrueType/>
    <w:pitch w:val="default"/>
  </w:font>
  <w:font w:name="SymbolMT">
    <w:panose1 w:val="00000000000000000000"/>
    <w:charset w:val="00"/>
    <w:family w:val="roman"/>
    <w:notTrueType/>
    <w:pitch w:val="default"/>
  </w:font>
  <w:font w:name="OpenSymbol">
    <w:charset w:val="00"/>
    <w:family w:val="roman"/>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E838A3">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6A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E838A3">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9E5A" w14:textId="77777777" w:rsidR="00492A02" w:rsidRDefault="00492A02">
      <w:r>
        <w:separator/>
      </w:r>
    </w:p>
  </w:footnote>
  <w:footnote w:type="continuationSeparator" w:id="0">
    <w:p w14:paraId="21A6D62F" w14:textId="77777777" w:rsidR="00492A02" w:rsidRDefault="0049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E838A3">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E838A3">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E838A3">
    <w:pPr>
      <w:shd w:val="clear" w:color="auto" w:fill="FFFFFF" w:themeFill="background1"/>
      <w:tabs>
        <w:tab w:val="left" w:pos="2127"/>
      </w:tabs>
      <w:jc w:val="center"/>
    </w:pPr>
  </w:p>
  <w:p w14:paraId="2AA26DE8" w14:textId="77777777" w:rsidR="007F5DB6" w:rsidRDefault="007F5DB6" w:rsidP="00E838A3">
    <w:pPr>
      <w:pStyle w:val="Cabealho"/>
      <w:tabs>
        <w:tab w:val="left" w:pos="3140"/>
      </w:tabs>
      <w:rPr>
        <w:sz w:val="48"/>
        <w:szCs w:val="48"/>
      </w:rPr>
    </w:pPr>
  </w:p>
  <w:p w14:paraId="345F2D9B" w14:textId="77777777" w:rsidR="007F5DB6" w:rsidRPr="00DB1FB9" w:rsidRDefault="007F5DB6" w:rsidP="00E838A3">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EB0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5850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A67E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FDCED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5" w15:restartNumberingAfterBreak="0">
    <w:nsid w:val="01B53B1D"/>
    <w:multiLevelType w:val="multilevel"/>
    <w:tmpl w:val="F02C4AB6"/>
    <w:lvl w:ilvl="0">
      <w:start w:val="5"/>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8"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9"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039A5E04"/>
    <w:multiLevelType w:val="hybridMultilevel"/>
    <w:tmpl w:val="FD4A9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92637A6"/>
    <w:multiLevelType w:val="hybridMultilevel"/>
    <w:tmpl w:val="DEFAC0A4"/>
    <w:lvl w:ilvl="0" w:tplc="E5C0A2DE">
      <w:start w:val="1"/>
      <w:numFmt w:val="lowerLetter"/>
      <w:lvlText w:val="%1)"/>
      <w:lvlJc w:val="left"/>
      <w:pPr>
        <w:ind w:left="2213" w:hanging="228"/>
      </w:pPr>
      <w:rPr>
        <w:rFonts w:ascii="Consolas" w:eastAsia="Arial MT" w:hAnsi="Consolas" w:cs="Arial MT" w:hint="default"/>
        <w:b/>
        <w:bCs/>
        <w:w w:val="100"/>
        <w:sz w:val="28"/>
        <w:szCs w:val="28"/>
        <w:lang w:val="pt-PT" w:eastAsia="en-US" w:bidi="ar-SA"/>
      </w:rPr>
    </w:lvl>
    <w:lvl w:ilvl="1" w:tplc="E47C1364">
      <w:numFmt w:val="bullet"/>
      <w:lvlText w:val="•"/>
      <w:lvlJc w:val="left"/>
      <w:pPr>
        <w:ind w:left="3191" w:hanging="228"/>
      </w:pPr>
      <w:rPr>
        <w:rFonts w:hint="default"/>
        <w:lang w:val="pt-PT" w:eastAsia="en-US" w:bidi="ar-SA"/>
      </w:rPr>
    </w:lvl>
    <w:lvl w:ilvl="2" w:tplc="5EC63F2E">
      <w:numFmt w:val="bullet"/>
      <w:lvlText w:val="•"/>
      <w:lvlJc w:val="left"/>
      <w:pPr>
        <w:ind w:left="4174" w:hanging="228"/>
      </w:pPr>
      <w:rPr>
        <w:rFonts w:hint="default"/>
        <w:lang w:val="pt-PT" w:eastAsia="en-US" w:bidi="ar-SA"/>
      </w:rPr>
    </w:lvl>
    <w:lvl w:ilvl="3" w:tplc="3294B436">
      <w:numFmt w:val="bullet"/>
      <w:lvlText w:val="•"/>
      <w:lvlJc w:val="left"/>
      <w:pPr>
        <w:ind w:left="5156" w:hanging="228"/>
      </w:pPr>
      <w:rPr>
        <w:rFonts w:hint="default"/>
        <w:lang w:val="pt-PT" w:eastAsia="en-US" w:bidi="ar-SA"/>
      </w:rPr>
    </w:lvl>
    <w:lvl w:ilvl="4" w:tplc="1B6C681E">
      <w:numFmt w:val="bullet"/>
      <w:lvlText w:val="•"/>
      <w:lvlJc w:val="left"/>
      <w:pPr>
        <w:ind w:left="6139" w:hanging="228"/>
      </w:pPr>
      <w:rPr>
        <w:rFonts w:hint="default"/>
        <w:lang w:val="pt-PT" w:eastAsia="en-US" w:bidi="ar-SA"/>
      </w:rPr>
    </w:lvl>
    <w:lvl w:ilvl="5" w:tplc="A1EC7184">
      <w:numFmt w:val="bullet"/>
      <w:lvlText w:val="•"/>
      <w:lvlJc w:val="left"/>
      <w:pPr>
        <w:ind w:left="7122" w:hanging="228"/>
      </w:pPr>
      <w:rPr>
        <w:rFonts w:hint="default"/>
        <w:lang w:val="pt-PT" w:eastAsia="en-US" w:bidi="ar-SA"/>
      </w:rPr>
    </w:lvl>
    <w:lvl w:ilvl="6" w:tplc="4EE06BBC">
      <w:numFmt w:val="bullet"/>
      <w:lvlText w:val="•"/>
      <w:lvlJc w:val="left"/>
      <w:pPr>
        <w:ind w:left="8104" w:hanging="228"/>
      </w:pPr>
      <w:rPr>
        <w:rFonts w:hint="default"/>
        <w:lang w:val="pt-PT" w:eastAsia="en-US" w:bidi="ar-SA"/>
      </w:rPr>
    </w:lvl>
    <w:lvl w:ilvl="7" w:tplc="79F068EE">
      <w:numFmt w:val="bullet"/>
      <w:lvlText w:val="•"/>
      <w:lvlJc w:val="left"/>
      <w:pPr>
        <w:ind w:left="9087" w:hanging="228"/>
      </w:pPr>
      <w:rPr>
        <w:rFonts w:hint="default"/>
        <w:lang w:val="pt-PT" w:eastAsia="en-US" w:bidi="ar-SA"/>
      </w:rPr>
    </w:lvl>
    <w:lvl w:ilvl="8" w:tplc="F4F02362">
      <w:numFmt w:val="bullet"/>
      <w:lvlText w:val="•"/>
      <w:lvlJc w:val="left"/>
      <w:pPr>
        <w:ind w:left="10069" w:hanging="228"/>
      </w:pPr>
      <w:rPr>
        <w:rFonts w:hint="default"/>
        <w:lang w:val="pt-PT" w:eastAsia="en-US" w:bidi="ar-SA"/>
      </w:rPr>
    </w:lvl>
  </w:abstractNum>
  <w:abstractNum w:abstractNumId="14"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15"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1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7"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15F51659"/>
    <w:multiLevelType w:val="multilevel"/>
    <w:tmpl w:val="10421430"/>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6F3B00"/>
    <w:multiLevelType w:val="hybridMultilevel"/>
    <w:tmpl w:val="7A021F76"/>
    <w:lvl w:ilvl="0" w:tplc="7898E154">
      <w:start w:val="1"/>
      <w:numFmt w:val="lowerLetter"/>
      <w:lvlText w:val="%1)"/>
      <w:lvlJc w:val="left"/>
      <w:pPr>
        <w:ind w:left="589" w:hanging="428"/>
      </w:pPr>
      <w:rPr>
        <w:rFonts w:ascii="Verdana" w:eastAsia="Verdana" w:hAnsi="Verdana" w:cs="Verdana" w:hint="default"/>
        <w:b w:val="0"/>
        <w:bCs w:val="0"/>
        <w:i w:val="0"/>
        <w:iCs w:val="0"/>
        <w:spacing w:val="-1"/>
        <w:w w:val="100"/>
        <w:sz w:val="24"/>
        <w:szCs w:val="24"/>
        <w:lang w:val="pt-PT" w:eastAsia="en-US" w:bidi="ar-SA"/>
      </w:rPr>
    </w:lvl>
    <w:lvl w:ilvl="1" w:tplc="F39415F0">
      <w:numFmt w:val="bullet"/>
      <w:lvlText w:val="•"/>
      <w:lvlJc w:val="left"/>
      <w:pPr>
        <w:ind w:left="1532" w:hanging="428"/>
      </w:pPr>
      <w:rPr>
        <w:lang w:val="pt-PT" w:eastAsia="en-US" w:bidi="ar-SA"/>
      </w:rPr>
    </w:lvl>
    <w:lvl w:ilvl="2" w:tplc="1D4EC180">
      <w:numFmt w:val="bullet"/>
      <w:lvlText w:val="•"/>
      <w:lvlJc w:val="left"/>
      <w:pPr>
        <w:ind w:left="2484" w:hanging="428"/>
      </w:pPr>
      <w:rPr>
        <w:lang w:val="pt-PT" w:eastAsia="en-US" w:bidi="ar-SA"/>
      </w:rPr>
    </w:lvl>
    <w:lvl w:ilvl="3" w:tplc="F88472B8">
      <w:numFmt w:val="bullet"/>
      <w:lvlText w:val="•"/>
      <w:lvlJc w:val="left"/>
      <w:pPr>
        <w:ind w:left="3436" w:hanging="428"/>
      </w:pPr>
      <w:rPr>
        <w:lang w:val="pt-PT" w:eastAsia="en-US" w:bidi="ar-SA"/>
      </w:rPr>
    </w:lvl>
    <w:lvl w:ilvl="4" w:tplc="9E9E98EA">
      <w:numFmt w:val="bullet"/>
      <w:lvlText w:val="•"/>
      <w:lvlJc w:val="left"/>
      <w:pPr>
        <w:ind w:left="4388" w:hanging="428"/>
      </w:pPr>
      <w:rPr>
        <w:lang w:val="pt-PT" w:eastAsia="en-US" w:bidi="ar-SA"/>
      </w:rPr>
    </w:lvl>
    <w:lvl w:ilvl="5" w:tplc="D8026D90">
      <w:numFmt w:val="bullet"/>
      <w:lvlText w:val="•"/>
      <w:lvlJc w:val="left"/>
      <w:pPr>
        <w:ind w:left="5340" w:hanging="428"/>
      </w:pPr>
      <w:rPr>
        <w:lang w:val="pt-PT" w:eastAsia="en-US" w:bidi="ar-SA"/>
      </w:rPr>
    </w:lvl>
    <w:lvl w:ilvl="6" w:tplc="97AACBB2">
      <w:numFmt w:val="bullet"/>
      <w:lvlText w:val="•"/>
      <w:lvlJc w:val="left"/>
      <w:pPr>
        <w:ind w:left="6292" w:hanging="428"/>
      </w:pPr>
      <w:rPr>
        <w:lang w:val="pt-PT" w:eastAsia="en-US" w:bidi="ar-SA"/>
      </w:rPr>
    </w:lvl>
    <w:lvl w:ilvl="7" w:tplc="FDA2E376">
      <w:numFmt w:val="bullet"/>
      <w:lvlText w:val="•"/>
      <w:lvlJc w:val="left"/>
      <w:pPr>
        <w:ind w:left="7244" w:hanging="428"/>
      </w:pPr>
      <w:rPr>
        <w:lang w:val="pt-PT" w:eastAsia="en-US" w:bidi="ar-SA"/>
      </w:rPr>
    </w:lvl>
    <w:lvl w:ilvl="8" w:tplc="AD52CF42">
      <w:numFmt w:val="bullet"/>
      <w:lvlText w:val="•"/>
      <w:lvlJc w:val="left"/>
      <w:pPr>
        <w:ind w:left="8196" w:hanging="428"/>
      </w:pPr>
      <w:rPr>
        <w:lang w:val="pt-PT" w:eastAsia="en-US" w:bidi="ar-SA"/>
      </w:rPr>
    </w:lvl>
  </w:abstractNum>
  <w:abstractNum w:abstractNumId="20" w15:restartNumberingAfterBreak="0">
    <w:nsid w:val="17A372B5"/>
    <w:multiLevelType w:val="hybridMultilevel"/>
    <w:tmpl w:val="A2D65B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22"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256D7A65"/>
    <w:multiLevelType w:val="hybridMultilevel"/>
    <w:tmpl w:val="8F04F0C8"/>
    <w:lvl w:ilvl="0" w:tplc="05A609D4">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27DA04E7"/>
    <w:multiLevelType w:val="multilevel"/>
    <w:tmpl w:val="A4863CE0"/>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4"/>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2BA22704"/>
    <w:multiLevelType w:val="hybridMultilevel"/>
    <w:tmpl w:val="6860B040"/>
    <w:lvl w:ilvl="0" w:tplc="1AAECBB8">
      <w:start w:val="1"/>
      <w:numFmt w:val="upp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3191555B"/>
    <w:multiLevelType w:val="multilevel"/>
    <w:tmpl w:val="9CECA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2175D50"/>
    <w:multiLevelType w:val="multilevel"/>
    <w:tmpl w:val="E04A0122"/>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CD259A"/>
    <w:multiLevelType w:val="hybridMultilevel"/>
    <w:tmpl w:val="71FE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4"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42481034"/>
    <w:multiLevelType w:val="hybridMultilevel"/>
    <w:tmpl w:val="A3EE4C5C"/>
    <w:lvl w:ilvl="0" w:tplc="0B56469E">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35604BA"/>
    <w:multiLevelType w:val="hybridMultilevel"/>
    <w:tmpl w:val="66261B8C"/>
    <w:lvl w:ilvl="0" w:tplc="3F32EB40">
      <w:start w:val="1"/>
      <w:numFmt w:val="lowerLetter"/>
      <w:lvlText w:val="%1)"/>
      <w:lvlJc w:val="left"/>
      <w:pPr>
        <w:ind w:left="2800" w:hanging="248"/>
      </w:pPr>
      <w:rPr>
        <w:rFonts w:ascii="Consolas" w:eastAsia="Arial MT" w:hAnsi="Consolas" w:cs="Arial MT" w:hint="default"/>
        <w:b w:val="0"/>
        <w:bCs w:val="0"/>
        <w:w w:val="100"/>
        <w:sz w:val="28"/>
        <w:szCs w:val="28"/>
        <w:lang w:val="pt-PT" w:eastAsia="en-US" w:bidi="ar-SA"/>
      </w:rPr>
    </w:lvl>
    <w:lvl w:ilvl="1" w:tplc="BF6415B8">
      <w:numFmt w:val="bullet"/>
      <w:lvlText w:val="•"/>
      <w:lvlJc w:val="left"/>
      <w:pPr>
        <w:ind w:left="3778" w:hanging="248"/>
      </w:pPr>
      <w:rPr>
        <w:rFonts w:hint="default"/>
        <w:lang w:val="pt-PT" w:eastAsia="en-US" w:bidi="ar-SA"/>
      </w:rPr>
    </w:lvl>
    <w:lvl w:ilvl="2" w:tplc="7624BDCA">
      <w:numFmt w:val="bullet"/>
      <w:lvlText w:val="•"/>
      <w:lvlJc w:val="left"/>
      <w:pPr>
        <w:ind w:left="4761" w:hanging="248"/>
      </w:pPr>
      <w:rPr>
        <w:rFonts w:hint="default"/>
        <w:lang w:val="pt-PT" w:eastAsia="en-US" w:bidi="ar-SA"/>
      </w:rPr>
    </w:lvl>
    <w:lvl w:ilvl="3" w:tplc="7452F0AC">
      <w:numFmt w:val="bullet"/>
      <w:lvlText w:val="•"/>
      <w:lvlJc w:val="left"/>
      <w:pPr>
        <w:ind w:left="5743" w:hanging="248"/>
      </w:pPr>
      <w:rPr>
        <w:rFonts w:hint="default"/>
        <w:lang w:val="pt-PT" w:eastAsia="en-US" w:bidi="ar-SA"/>
      </w:rPr>
    </w:lvl>
    <w:lvl w:ilvl="4" w:tplc="C15EA74E">
      <w:numFmt w:val="bullet"/>
      <w:lvlText w:val="•"/>
      <w:lvlJc w:val="left"/>
      <w:pPr>
        <w:ind w:left="6726" w:hanging="248"/>
      </w:pPr>
      <w:rPr>
        <w:rFonts w:hint="default"/>
        <w:lang w:val="pt-PT" w:eastAsia="en-US" w:bidi="ar-SA"/>
      </w:rPr>
    </w:lvl>
    <w:lvl w:ilvl="5" w:tplc="E6C48BD4">
      <w:numFmt w:val="bullet"/>
      <w:lvlText w:val="•"/>
      <w:lvlJc w:val="left"/>
      <w:pPr>
        <w:ind w:left="7709" w:hanging="248"/>
      </w:pPr>
      <w:rPr>
        <w:rFonts w:hint="default"/>
        <w:lang w:val="pt-PT" w:eastAsia="en-US" w:bidi="ar-SA"/>
      </w:rPr>
    </w:lvl>
    <w:lvl w:ilvl="6" w:tplc="B8B0C382">
      <w:numFmt w:val="bullet"/>
      <w:lvlText w:val="•"/>
      <w:lvlJc w:val="left"/>
      <w:pPr>
        <w:ind w:left="8691" w:hanging="248"/>
      </w:pPr>
      <w:rPr>
        <w:rFonts w:hint="default"/>
        <w:lang w:val="pt-PT" w:eastAsia="en-US" w:bidi="ar-SA"/>
      </w:rPr>
    </w:lvl>
    <w:lvl w:ilvl="7" w:tplc="0A42DCC6">
      <w:numFmt w:val="bullet"/>
      <w:lvlText w:val="•"/>
      <w:lvlJc w:val="left"/>
      <w:pPr>
        <w:ind w:left="9674" w:hanging="248"/>
      </w:pPr>
      <w:rPr>
        <w:rFonts w:hint="default"/>
        <w:lang w:val="pt-PT" w:eastAsia="en-US" w:bidi="ar-SA"/>
      </w:rPr>
    </w:lvl>
    <w:lvl w:ilvl="8" w:tplc="225C7092">
      <w:numFmt w:val="bullet"/>
      <w:lvlText w:val="•"/>
      <w:lvlJc w:val="left"/>
      <w:pPr>
        <w:ind w:left="10656" w:hanging="248"/>
      </w:pPr>
      <w:rPr>
        <w:rFonts w:hint="default"/>
        <w:lang w:val="pt-PT" w:eastAsia="en-US" w:bidi="ar-SA"/>
      </w:rPr>
    </w:lvl>
  </w:abstractNum>
  <w:abstractNum w:abstractNumId="39"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0"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4A5D14C5"/>
    <w:multiLevelType w:val="multilevel"/>
    <w:tmpl w:val="13C6E2CC"/>
    <w:lvl w:ilvl="0">
      <w:start w:val="13"/>
      <w:numFmt w:val="decimal"/>
      <w:lvlText w:val="%1"/>
      <w:lvlJc w:val="left"/>
      <w:pPr>
        <w:ind w:left="588" w:hanging="58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2"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4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6" w15:restartNumberingAfterBreak="0">
    <w:nsid w:val="508B23FE"/>
    <w:multiLevelType w:val="hybridMultilevel"/>
    <w:tmpl w:val="4168B5F6"/>
    <w:lvl w:ilvl="0" w:tplc="04160001">
      <w:start w:val="1"/>
      <w:numFmt w:val="bullet"/>
      <w:lvlText w:val=""/>
      <w:lvlJc w:val="left"/>
      <w:pPr>
        <w:ind w:left="1764" w:hanging="360"/>
      </w:pPr>
      <w:rPr>
        <w:rFonts w:ascii="Symbol" w:hAnsi="Symbol" w:hint="default"/>
        <w:w w:val="56"/>
        <w:sz w:val="20"/>
        <w:szCs w:val="20"/>
        <w:lang w:val="pt-PT" w:eastAsia="en-US" w:bidi="ar-SA"/>
      </w:rPr>
    </w:lvl>
    <w:lvl w:ilvl="1" w:tplc="1ADA7E00">
      <w:numFmt w:val="bullet"/>
      <w:lvlText w:val="•"/>
      <w:lvlJc w:val="left"/>
      <w:pPr>
        <w:ind w:left="2670" w:hanging="360"/>
      </w:pPr>
      <w:rPr>
        <w:rFonts w:hint="default"/>
        <w:lang w:val="pt-PT" w:eastAsia="en-US" w:bidi="ar-SA"/>
      </w:rPr>
    </w:lvl>
    <w:lvl w:ilvl="2" w:tplc="4F0288DC">
      <w:numFmt w:val="bullet"/>
      <w:lvlText w:val="•"/>
      <w:lvlJc w:val="left"/>
      <w:pPr>
        <w:ind w:left="3581" w:hanging="360"/>
      </w:pPr>
      <w:rPr>
        <w:rFonts w:hint="default"/>
        <w:lang w:val="pt-PT" w:eastAsia="en-US" w:bidi="ar-SA"/>
      </w:rPr>
    </w:lvl>
    <w:lvl w:ilvl="3" w:tplc="F4969FF4">
      <w:numFmt w:val="bullet"/>
      <w:lvlText w:val="•"/>
      <w:lvlJc w:val="left"/>
      <w:pPr>
        <w:ind w:left="4491" w:hanging="360"/>
      </w:pPr>
      <w:rPr>
        <w:rFonts w:hint="default"/>
        <w:lang w:val="pt-PT" w:eastAsia="en-US" w:bidi="ar-SA"/>
      </w:rPr>
    </w:lvl>
    <w:lvl w:ilvl="4" w:tplc="D42C277C">
      <w:numFmt w:val="bullet"/>
      <w:lvlText w:val="•"/>
      <w:lvlJc w:val="left"/>
      <w:pPr>
        <w:ind w:left="5402" w:hanging="360"/>
      </w:pPr>
      <w:rPr>
        <w:rFonts w:hint="default"/>
        <w:lang w:val="pt-PT" w:eastAsia="en-US" w:bidi="ar-SA"/>
      </w:rPr>
    </w:lvl>
    <w:lvl w:ilvl="5" w:tplc="4D2CE7B6">
      <w:numFmt w:val="bullet"/>
      <w:lvlText w:val="•"/>
      <w:lvlJc w:val="left"/>
      <w:pPr>
        <w:ind w:left="6313" w:hanging="360"/>
      </w:pPr>
      <w:rPr>
        <w:rFonts w:hint="default"/>
        <w:lang w:val="pt-PT" w:eastAsia="en-US" w:bidi="ar-SA"/>
      </w:rPr>
    </w:lvl>
    <w:lvl w:ilvl="6" w:tplc="EEC6B2B4">
      <w:numFmt w:val="bullet"/>
      <w:lvlText w:val="•"/>
      <w:lvlJc w:val="left"/>
      <w:pPr>
        <w:ind w:left="7223" w:hanging="360"/>
      </w:pPr>
      <w:rPr>
        <w:rFonts w:hint="default"/>
        <w:lang w:val="pt-PT" w:eastAsia="en-US" w:bidi="ar-SA"/>
      </w:rPr>
    </w:lvl>
    <w:lvl w:ilvl="7" w:tplc="3F6C6870">
      <w:numFmt w:val="bullet"/>
      <w:lvlText w:val="•"/>
      <w:lvlJc w:val="left"/>
      <w:pPr>
        <w:ind w:left="8134" w:hanging="360"/>
      </w:pPr>
      <w:rPr>
        <w:rFonts w:hint="default"/>
        <w:lang w:val="pt-PT" w:eastAsia="en-US" w:bidi="ar-SA"/>
      </w:rPr>
    </w:lvl>
    <w:lvl w:ilvl="8" w:tplc="2CCE2A1E">
      <w:numFmt w:val="bullet"/>
      <w:lvlText w:val="•"/>
      <w:lvlJc w:val="left"/>
      <w:pPr>
        <w:ind w:left="9044" w:hanging="360"/>
      </w:pPr>
      <w:rPr>
        <w:rFonts w:hint="default"/>
        <w:lang w:val="pt-PT" w:eastAsia="en-US" w:bidi="ar-SA"/>
      </w:rPr>
    </w:lvl>
  </w:abstractNum>
  <w:abstractNum w:abstractNumId="47"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7AF1D86"/>
    <w:multiLevelType w:val="hybridMultilevel"/>
    <w:tmpl w:val="C96CC05E"/>
    <w:lvl w:ilvl="0" w:tplc="A9C0B008">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0" w15:restartNumberingAfterBreak="0">
    <w:nsid w:val="5B6214AD"/>
    <w:multiLevelType w:val="hybridMultilevel"/>
    <w:tmpl w:val="8B107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CDA60A7"/>
    <w:multiLevelType w:val="hybridMultilevel"/>
    <w:tmpl w:val="DED2C93E"/>
    <w:lvl w:ilvl="0" w:tplc="F7ECE4D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817227"/>
    <w:multiLevelType w:val="hybridMultilevel"/>
    <w:tmpl w:val="E21E4726"/>
    <w:lvl w:ilvl="0" w:tplc="EF86B0E0">
      <w:start w:val="1"/>
      <w:numFmt w:val="lowerLetter"/>
      <w:lvlText w:val="%1)"/>
      <w:lvlJc w:val="left"/>
      <w:pPr>
        <w:ind w:left="5747" w:hanging="360"/>
      </w:pPr>
      <w:rPr>
        <w:rFonts w:hint="default"/>
        <w:b w:val="0"/>
        <w:bCs w:val="0"/>
      </w:rPr>
    </w:lvl>
    <w:lvl w:ilvl="1" w:tplc="04160019" w:tentative="1">
      <w:start w:val="1"/>
      <w:numFmt w:val="lowerLetter"/>
      <w:lvlText w:val="%2."/>
      <w:lvlJc w:val="left"/>
      <w:pPr>
        <w:ind w:left="6467" w:hanging="360"/>
      </w:pPr>
    </w:lvl>
    <w:lvl w:ilvl="2" w:tplc="0416001B" w:tentative="1">
      <w:start w:val="1"/>
      <w:numFmt w:val="lowerRoman"/>
      <w:lvlText w:val="%3."/>
      <w:lvlJc w:val="right"/>
      <w:pPr>
        <w:ind w:left="7187" w:hanging="180"/>
      </w:pPr>
    </w:lvl>
    <w:lvl w:ilvl="3" w:tplc="0416000F" w:tentative="1">
      <w:start w:val="1"/>
      <w:numFmt w:val="decimal"/>
      <w:lvlText w:val="%4."/>
      <w:lvlJc w:val="left"/>
      <w:pPr>
        <w:ind w:left="7907" w:hanging="360"/>
      </w:pPr>
    </w:lvl>
    <w:lvl w:ilvl="4" w:tplc="04160019" w:tentative="1">
      <w:start w:val="1"/>
      <w:numFmt w:val="lowerLetter"/>
      <w:lvlText w:val="%5."/>
      <w:lvlJc w:val="left"/>
      <w:pPr>
        <w:ind w:left="8627" w:hanging="360"/>
      </w:pPr>
    </w:lvl>
    <w:lvl w:ilvl="5" w:tplc="0416001B" w:tentative="1">
      <w:start w:val="1"/>
      <w:numFmt w:val="lowerRoman"/>
      <w:lvlText w:val="%6."/>
      <w:lvlJc w:val="right"/>
      <w:pPr>
        <w:ind w:left="9347" w:hanging="180"/>
      </w:pPr>
    </w:lvl>
    <w:lvl w:ilvl="6" w:tplc="0416000F" w:tentative="1">
      <w:start w:val="1"/>
      <w:numFmt w:val="decimal"/>
      <w:lvlText w:val="%7."/>
      <w:lvlJc w:val="left"/>
      <w:pPr>
        <w:ind w:left="10067" w:hanging="360"/>
      </w:pPr>
    </w:lvl>
    <w:lvl w:ilvl="7" w:tplc="04160019" w:tentative="1">
      <w:start w:val="1"/>
      <w:numFmt w:val="lowerLetter"/>
      <w:lvlText w:val="%8."/>
      <w:lvlJc w:val="left"/>
      <w:pPr>
        <w:ind w:left="10787" w:hanging="360"/>
      </w:pPr>
    </w:lvl>
    <w:lvl w:ilvl="8" w:tplc="0416001B" w:tentative="1">
      <w:start w:val="1"/>
      <w:numFmt w:val="lowerRoman"/>
      <w:lvlText w:val="%9."/>
      <w:lvlJc w:val="right"/>
      <w:pPr>
        <w:ind w:left="11507" w:hanging="180"/>
      </w:pPr>
    </w:lvl>
  </w:abstractNum>
  <w:abstractNum w:abstractNumId="53" w15:restartNumberingAfterBreak="0">
    <w:nsid w:val="5F7B37B4"/>
    <w:multiLevelType w:val="hybridMultilevel"/>
    <w:tmpl w:val="ACFCF610"/>
    <w:lvl w:ilvl="0" w:tplc="641AAC14">
      <w:start w:val="1"/>
      <w:numFmt w:val="lowerLetter"/>
      <w:lvlText w:val="%1)"/>
      <w:lvlJc w:val="left"/>
      <w:pPr>
        <w:ind w:left="1044" w:hanging="242"/>
      </w:pPr>
      <w:rPr>
        <w:rFonts w:ascii="Consolas" w:eastAsia="Arial MT" w:hAnsi="Consolas" w:cs="Arial MT" w:hint="default"/>
        <w:b w:val="0"/>
        <w:bCs w:val="0"/>
        <w:w w:val="100"/>
        <w:sz w:val="28"/>
        <w:szCs w:val="28"/>
        <w:lang w:val="pt-PT" w:eastAsia="en-US" w:bidi="ar-SA"/>
      </w:rPr>
    </w:lvl>
    <w:lvl w:ilvl="1" w:tplc="0FF0D508">
      <w:numFmt w:val="bullet"/>
      <w:lvlText w:val="•"/>
      <w:lvlJc w:val="left"/>
      <w:pPr>
        <w:ind w:left="2022" w:hanging="242"/>
      </w:pPr>
      <w:rPr>
        <w:rFonts w:hint="default"/>
        <w:lang w:val="pt-PT" w:eastAsia="en-US" w:bidi="ar-SA"/>
      </w:rPr>
    </w:lvl>
    <w:lvl w:ilvl="2" w:tplc="0E22820E">
      <w:numFmt w:val="bullet"/>
      <w:lvlText w:val="•"/>
      <w:lvlJc w:val="left"/>
      <w:pPr>
        <w:ind w:left="3005" w:hanging="242"/>
      </w:pPr>
      <w:rPr>
        <w:rFonts w:hint="default"/>
        <w:lang w:val="pt-PT" w:eastAsia="en-US" w:bidi="ar-SA"/>
      </w:rPr>
    </w:lvl>
    <w:lvl w:ilvl="3" w:tplc="F4063FE0">
      <w:numFmt w:val="bullet"/>
      <w:lvlText w:val="•"/>
      <w:lvlJc w:val="left"/>
      <w:pPr>
        <w:ind w:left="3987" w:hanging="242"/>
      </w:pPr>
      <w:rPr>
        <w:rFonts w:hint="default"/>
        <w:lang w:val="pt-PT" w:eastAsia="en-US" w:bidi="ar-SA"/>
      </w:rPr>
    </w:lvl>
    <w:lvl w:ilvl="4" w:tplc="DAEC3E1C">
      <w:numFmt w:val="bullet"/>
      <w:lvlText w:val="•"/>
      <w:lvlJc w:val="left"/>
      <w:pPr>
        <w:ind w:left="4970" w:hanging="242"/>
      </w:pPr>
      <w:rPr>
        <w:rFonts w:hint="default"/>
        <w:lang w:val="pt-PT" w:eastAsia="en-US" w:bidi="ar-SA"/>
      </w:rPr>
    </w:lvl>
    <w:lvl w:ilvl="5" w:tplc="156C129A">
      <w:numFmt w:val="bullet"/>
      <w:lvlText w:val="•"/>
      <w:lvlJc w:val="left"/>
      <w:pPr>
        <w:ind w:left="5953" w:hanging="242"/>
      </w:pPr>
      <w:rPr>
        <w:rFonts w:hint="default"/>
        <w:lang w:val="pt-PT" w:eastAsia="en-US" w:bidi="ar-SA"/>
      </w:rPr>
    </w:lvl>
    <w:lvl w:ilvl="6" w:tplc="F0C20114">
      <w:numFmt w:val="bullet"/>
      <w:lvlText w:val="•"/>
      <w:lvlJc w:val="left"/>
      <w:pPr>
        <w:ind w:left="6935" w:hanging="242"/>
      </w:pPr>
      <w:rPr>
        <w:rFonts w:hint="default"/>
        <w:lang w:val="pt-PT" w:eastAsia="en-US" w:bidi="ar-SA"/>
      </w:rPr>
    </w:lvl>
    <w:lvl w:ilvl="7" w:tplc="A644FDAE">
      <w:numFmt w:val="bullet"/>
      <w:lvlText w:val="•"/>
      <w:lvlJc w:val="left"/>
      <w:pPr>
        <w:ind w:left="7918" w:hanging="242"/>
      </w:pPr>
      <w:rPr>
        <w:rFonts w:hint="default"/>
        <w:lang w:val="pt-PT" w:eastAsia="en-US" w:bidi="ar-SA"/>
      </w:rPr>
    </w:lvl>
    <w:lvl w:ilvl="8" w:tplc="9AE606E2">
      <w:numFmt w:val="bullet"/>
      <w:lvlText w:val="•"/>
      <w:lvlJc w:val="left"/>
      <w:pPr>
        <w:ind w:left="8900" w:hanging="242"/>
      </w:pPr>
      <w:rPr>
        <w:rFonts w:hint="default"/>
        <w:lang w:val="pt-PT" w:eastAsia="en-US" w:bidi="ar-SA"/>
      </w:rPr>
    </w:lvl>
  </w:abstractNum>
  <w:abstractNum w:abstractNumId="54"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55" w15:restartNumberingAfterBreak="0">
    <w:nsid w:val="6D5A60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D657C11"/>
    <w:multiLevelType w:val="hybridMultilevel"/>
    <w:tmpl w:val="09822F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712B3D81"/>
    <w:multiLevelType w:val="hybridMultilevel"/>
    <w:tmpl w:val="95B48E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0"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3654BFE"/>
    <w:multiLevelType w:val="multilevel"/>
    <w:tmpl w:val="210C4B66"/>
    <w:lvl w:ilvl="0">
      <w:start w:val="1"/>
      <w:numFmt w:val="decimal"/>
      <w:lvlText w:val="%1"/>
      <w:lvlJc w:val="left"/>
      <w:pPr>
        <w:ind w:left="1209" w:hanging="166"/>
      </w:pPr>
      <w:rPr>
        <w:rFonts w:ascii="Arial" w:eastAsia="Arial" w:hAnsi="Arial" w:cs="Arial" w:hint="default"/>
        <w:b/>
        <w:bCs/>
        <w:w w:val="100"/>
        <w:sz w:val="20"/>
        <w:szCs w:val="20"/>
        <w:lang w:val="pt-PT" w:eastAsia="en-US" w:bidi="ar-SA"/>
      </w:rPr>
    </w:lvl>
    <w:lvl w:ilvl="1">
      <w:start w:val="1"/>
      <w:numFmt w:val="decimal"/>
      <w:lvlText w:val="%1.%2"/>
      <w:lvlJc w:val="left"/>
      <w:pPr>
        <w:ind w:left="1044" w:hanging="354"/>
      </w:pPr>
      <w:rPr>
        <w:rFonts w:hint="default"/>
        <w:spacing w:val="-2"/>
        <w:w w:val="100"/>
        <w:lang w:val="pt-PT" w:eastAsia="en-US" w:bidi="ar-SA"/>
      </w:rPr>
    </w:lvl>
    <w:lvl w:ilvl="2">
      <w:start w:val="1"/>
      <w:numFmt w:val="decimal"/>
      <w:lvlText w:val="%1.%2.%3"/>
      <w:lvlJc w:val="left"/>
      <w:pPr>
        <w:ind w:left="1044" w:hanging="514"/>
      </w:pPr>
      <w:rPr>
        <w:rFonts w:hint="default"/>
        <w:spacing w:val="-2"/>
        <w:w w:val="100"/>
        <w:lang w:val="pt-PT" w:eastAsia="en-US" w:bidi="ar-SA"/>
      </w:rPr>
    </w:lvl>
    <w:lvl w:ilvl="3">
      <w:start w:val="1"/>
      <w:numFmt w:val="decimal"/>
      <w:lvlText w:val="%1.%2.%3.%4"/>
      <w:lvlJc w:val="left"/>
      <w:pPr>
        <w:ind w:left="1044" w:hanging="514"/>
      </w:pPr>
      <w:rPr>
        <w:rFonts w:ascii="Arial MT" w:eastAsia="Arial MT" w:hAnsi="Arial MT" w:cs="Arial MT" w:hint="default"/>
        <w:spacing w:val="-2"/>
        <w:w w:val="100"/>
        <w:sz w:val="20"/>
        <w:szCs w:val="20"/>
        <w:lang w:val="pt-PT" w:eastAsia="en-US" w:bidi="ar-SA"/>
      </w:rPr>
    </w:lvl>
    <w:lvl w:ilvl="4">
      <w:numFmt w:val="bullet"/>
      <w:lvlText w:val="•"/>
      <w:lvlJc w:val="left"/>
      <w:pPr>
        <w:ind w:left="4422" w:hanging="514"/>
      </w:pPr>
      <w:rPr>
        <w:rFonts w:hint="default"/>
        <w:lang w:val="pt-PT" w:eastAsia="en-US" w:bidi="ar-SA"/>
      </w:rPr>
    </w:lvl>
    <w:lvl w:ilvl="5">
      <w:numFmt w:val="bullet"/>
      <w:lvlText w:val="•"/>
      <w:lvlJc w:val="left"/>
      <w:pPr>
        <w:ind w:left="5496" w:hanging="514"/>
      </w:pPr>
      <w:rPr>
        <w:rFonts w:hint="default"/>
        <w:lang w:val="pt-PT" w:eastAsia="en-US" w:bidi="ar-SA"/>
      </w:rPr>
    </w:lvl>
    <w:lvl w:ilvl="6">
      <w:numFmt w:val="bullet"/>
      <w:lvlText w:val="•"/>
      <w:lvlJc w:val="left"/>
      <w:pPr>
        <w:ind w:left="6570" w:hanging="514"/>
      </w:pPr>
      <w:rPr>
        <w:rFonts w:hint="default"/>
        <w:lang w:val="pt-PT" w:eastAsia="en-US" w:bidi="ar-SA"/>
      </w:rPr>
    </w:lvl>
    <w:lvl w:ilvl="7">
      <w:numFmt w:val="bullet"/>
      <w:lvlText w:val="•"/>
      <w:lvlJc w:val="left"/>
      <w:pPr>
        <w:ind w:left="7644" w:hanging="514"/>
      </w:pPr>
      <w:rPr>
        <w:rFonts w:hint="default"/>
        <w:lang w:val="pt-PT" w:eastAsia="en-US" w:bidi="ar-SA"/>
      </w:rPr>
    </w:lvl>
    <w:lvl w:ilvl="8">
      <w:numFmt w:val="bullet"/>
      <w:lvlText w:val="•"/>
      <w:lvlJc w:val="left"/>
      <w:pPr>
        <w:ind w:left="8718" w:hanging="514"/>
      </w:pPr>
      <w:rPr>
        <w:rFonts w:hint="default"/>
        <w:lang w:val="pt-PT" w:eastAsia="en-US" w:bidi="ar-SA"/>
      </w:rPr>
    </w:lvl>
  </w:abstractNum>
  <w:abstractNum w:abstractNumId="62" w15:restartNumberingAfterBreak="0">
    <w:nsid w:val="7D29EB2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4"/>
  </w:num>
  <w:num w:numId="3" w16cid:durableId="1521816661">
    <w:abstractNumId w:val="4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2799">
    <w:abstractNumId w:val="9"/>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20712">
    <w:abstractNumId w:val="6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031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085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502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81287">
    <w:abstractNumId w:val="57"/>
  </w:num>
  <w:num w:numId="10" w16cid:durableId="506093103">
    <w:abstractNumId w:val="16"/>
  </w:num>
  <w:num w:numId="11" w16cid:durableId="624311433">
    <w:abstractNumId w:val="43"/>
  </w:num>
  <w:num w:numId="12" w16cid:durableId="1139765930">
    <w:abstractNumId w:val="22"/>
  </w:num>
  <w:num w:numId="13" w16cid:durableId="1190678236">
    <w:abstractNumId w:val="60"/>
  </w:num>
  <w:num w:numId="14" w16cid:durableId="354313234">
    <w:abstractNumId w:val="44"/>
  </w:num>
  <w:num w:numId="15" w16cid:durableId="1166019501">
    <w:abstractNumId w:val="25"/>
  </w:num>
  <w:num w:numId="16" w16cid:durableId="1816334867">
    <w:abstractNumId w:val="22"/>
  </w:num>
  <w:num w:numId="17" w16cid:durableId="1139155664">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302612271">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2606202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907642932">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608439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6955839">
    <w:abstractNumId w:val="54"/>
  </w:num>
  <w:num w:numId="23" w16cid:durableId="1123501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92495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842886670">
    <w:abstractNumId w:val="8"/>
  </w:num>
  <w:num w:numId="26" w16cid:durableId="1896508414">
    <w:abstractNumId w:val="33"/>
  </w:num>
  <w:num w:numId="27" w16cid:durableId="611129029">
    <w:abstractNumId w:val="40"/>
  </w:num>
  <w:num w:numId="28" w16cid:durableId="1402025905">
    <w:abstractNumId w:val="23"/>
  </w:num>
  <w:num w:numId="29" w16cid:durableId="1577662430">
    <w:abstractNumId w:val="42"/>
  </w:num>
  <w:num w:numId="30" w16cid:durableId="506596143">
    <w:abstractNumId w:val="6"/>
  </w:num>
  <w:num w:numId="31" w16cid:durableId="1023552799">
    <w:abstractNumId w:val="35"/>
  </w:num>
  <w:num w:numId="32" w16cid:durableId="1023750048">
    <w:abstractNumId w:val="27"/>
  </w:num>
  <w:num w:numId="33" w16cid:durableId="1235582056">
    <w:abstractNumId w:val="36"/>
  </w:num>
  <w:num w:numId="34" w16cid:durableId="1905556861">
    <w:abstractNumId w:val="59"/>
  </w:num>
  <w:num w:numId="35" w16cid:durableId="1671904196">
    <w:abstractNumId w:val="17"/>
  </w:num>
  <w:num w:numId="36" w16cid:durableId="1938444330">
    <w:abstractNumId w:val="39"/>
  </w:num>
  <w:num w:numId="37" w16cid:durableId="1632124996">
    <w:abstractNumId w:val="49"/>
  </w:num>
  <w:num w:numId="38" w16cid:durableId="1573588142">
    <w:abstractNumId w:val="14"/>
  </w:num>
  <w:num w:numId="39" w16cid:durableId="1752963301">
    <w:abstractNumId w:val="29"/>
  </w:num>
  <w:num w:numId="40" w16cid:durableId="58984562">
    <w:abstractNumId w:val="34"/>
  </w:num>
  <w:num w:numId="41" w16cid:durableId="1633363485">
    <w:abstractNumId w:val="21"/>
  </w:num>
  <w:num w:numId="42" w16cid:durableId="1826511023">
    <w:abstractNumId w:val="15"/>
  </w:num>
  <w:num w:numId="43" w16cid:durableId="783041151">
    <w:abstractNumId w:val="47"/>
  </w:num>
  <w:num w:numId="44" w16cid:durableId="1224289057">
    <w:abstractNumId w:val="31"/>
  </w:num>
  <w:num w:numId="45" w16cid:durableId="1736508812">
    <w:abstractNumId w:val="13"/>
  </w:num>
  <w:num w:numId="46" w16cid:durableId="627665828">
    <w:abstractNumId w:val="38"/>
  </w:num>
  <w:num w:numId="47" w16cid:durableId="1137409482">
    <w:abstractNumId w:val="53"/>
  </w:num>
  <w:num w:numId="48" w16cid:durableId="936017672">
    <w:abstractNumId w:val="26"/>
  </w:num>
  <w:num w:numId="49" w16cid:durableId="1337810286">
    <w:abstractNumId w:val="5"/>
  </w:num>
  <w:num w:numId="50" w16cid:durableId="1748528342">
    <w:abstractNumId w:val="52"/>
  </w:num>
  <w:num w:numId="51" w16cid:durableId="570240361">
    <w:abstractNumId w:val="51"/>
  </w:num>
  <w:num w:numId="52" w16cid:durableId="1281378465">
    <w:abstractNumId w:val="0"/>
  </w:num>
  <w:num w:numId="53" w16cid:durableId="1639191471">
    <w:abstractNumId w:val="62"/>
  </w:num>
  <w:num w:numId="54" w16cid:durableId="1776899722">
    <w:abstractNumId w:val="2"/>
  </w:num>
  <w:num w:numId="55" w16cid:durableId="247081696">
    <w:abstractNumId w:val="3"/>
  </w:num>
  <w:num w:numId="56" w16cid:durableId="1092966359">
    <w:abstractNumId w:val="1"/>
  </w:num>
  <w:num w:numId="57" w16cid:durableId="1570187953">
    <w:abstractNumId w:val="41"/>
  </w:num>
  <w:num w:numId="58" w16cid:durableId="2024628437">
    <w:abstractNumId w:val="19"/>
    <w:lvlOverride w:ilvl="0">
      <w:startOverride w:val="1"/>
    </w:lvlOverride>
    <w:lvlOverride w:ilvl="1"/>
    <w:lvlOverride w:ilvl="2"/>
    <w:lvlOverride w:ilvl="3"/>
    <w:lvlOverride w:ilvl="4"/>
    <w:lvlOverride w:ilvl="5"/>
    <w:lvlOverride w:ilvl="6"/>
    <w:lvlOverride w:ilvl="7"/>
    <w:lvlOverride w:ilvl="8"/>
  </w:num>
  <w:num w:numId="59" w16cid:durableId="909926411">
    <w:abstractNumId w:val="28"/>
  </w:num>
  <w:num w:numId="60" w16cid:durableId="259148046">
    <w:abstractNumId w:val="56"/>
  </w:num>
  <w:num w:numId="61" w16cid:durableId="1273321205">
    <w:abstractNumId w:val="10"/>
  </w:num>
  <w:num w:numId="62" w16cid:durableId="1457068836">
    <w:abstractNumId w:val="37"/>
  </w:num>
  <w:num w:numId="63" w16cid:durableId="559555891">
    <w:abstractNumId w:val="32"/>
  </w:num>
  <w:num w:numId="64" w16cid:durableId="1073971010">
    <w:abstractNumId w:val="24"/>
  </w:num>
  <w:num w:numId="65" w16cid:durableId="1245261737">
    <w:abstractNumId w:val="20"/>
  </w:num>
  <w:num w:numId="66" w16cid:durableId="1012800553">
    <w:abstractNumId w:val="48"/>
  </w:num>
  <w:num w:numId="67" w16cid:durableId="1113011733">
    <w:abstractNumId w:val="50"/>
  </w:num>
  <w:num w:numId="68" w16cid:durableId="1546988589">
    <w:abstractNumId w:val="46"/>
  </w:num>
  <w:num w:numId="69" w16cid:durableId="188877730">
    <w:abstractNumId w:val="61"/>
  </w:num>
  <w:num w:numId="70" w16cid:durableId="889533978">
    <w:abstractNumId w:val="30"/>
  </w:num>
  <w:num w:numId="71" w16cid:durableId="571236377">
    <w:abstractNumId w:val="58"/>
  </w:num>
  <w:num w:numId="72" w16cid:durableId="2127968070">
    <w:abstractNumId w:val="55"/>
  </w:num>
  <w:num w:numId="73" w16cid:durableId="114495046">
    <w:abstractNumId w:val="18"/>
  </w:num>
  <w:num w:numId="74" w16cid:durableId="194542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5B93"/>
    <w:rsid w:val="000269BE"/>
    <w:rsid w:val="0003499D"/>
    <w:rsid w:val="0004074C"/>
    <w:rsid w:val="00040A1B"/>
    <w:rsid w:val="00044BF0"/>
    <w:rsid w:val="0004722A"/>
    <w:rsid w:val="000479B9"/>
    <w:rsid w:val="00051298"/>
    <w:rsid w:val="000641F9"/>
    <w:rsid w:val="00066402"/>
    <w:rsid w:val="00070EBC"/>
    <w:rsid w:val="00073645"/>
    <w:rsid w:val="00085F8A"/>
    <w:rsid w:val="000867BC"/>
    <w:rsid w:val="00095917"/>
    <w:rsid w:val="0009617A"/>
    <w:rsid w:val="000966D3"/>
    <w:rsid w:val="00096FB0"/>
    <w:rsid w:val="000A153B"/>
    <w:rsid w:val="000A5EB7"/>
    <w:rsid w:val="000A65B0"/>
    <w:rsid w:val="000A7571"/>
    <w:rsid w:val="000B66E3"/>
    <w:rsid w:val="000C40A7"/>
    <w:rsid w:val="000C4769"/>
    <w:rsid w:val="000F1B31"/>
    <w:rsid w:val="000F6B7F"/>
    <w:rsid w:val="001018AD"/>
    <w:rsid w:val="001047DC"/>
    <w:rsid w:val="001061FB"/>
    <w:rsid w:val="001160F6"/>
    <w:rsid w:val="001231D1"/>
    <w:rsid w:val="00125405"/>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E1628"/>
    <w:rsid w:val="001E30A2"/>
    <w:rsid w:val="001E6AAB"/>
    <w:rsid w:val="001E7B44"/>
    <w:rsid w:val="001F0D27"/>
    <w:rsid w:val="001F7EFE"/>
    <w:rsid w:val="00207AB5"/>
    <w:rsid w:val="00210FE4"/>
    <w:rsid w:val="00211088"/>
    <w:rsid w:val="00211FC9"/>
    <w:rsid w:val="0022739C"/>
    <w:rsid w:val="00236ABF"/>
    <w:rsid w:val="002430D2"/>
    <w:rsid w:val="00244712"/>
    <w:rsid w:val="00245123"/>
    <w:rsid w:val="0025179C"/>
    <w:rsid w:val="00260D9B"/>
    <w:rsid w:val="00262549"/>
    <w:rsid w:val="00263E92"/>
    <w:rsid w:val="002670FD"/>
    <w:rsid w:val="00276456"/>
    <w:rsid w:val="00284541"/>
    <w:rsid w:val="002846C4"/>
    <w:rsid w:val="00286264"/>
    <w:rsid w:val="00286319"/>
    <w:rsid w:val="00287EAC"/>
    <w:rsid w:val="002957DF"/>
    <w:rsid w:val="002A1BE9"/>
    <w:rsid w:val="002A2E2F"/>
    <w:rsid w:val="002C0DD4"/>
    <w:rsid w:val="002C1470"/>
    <w:rsid w:val="002C1FA1"/>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1746B"/>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2C9A"/>
    <w:rsid w:val="00383024"/>
    <w:rsid w:val="00391643"/>
    <w:rsid w:val="003929AC"/>
    <w:rsid w:val="003A0FA7"/>
    <w:rsid w:val="003A4165"/>
    <w:rsid w:val="003A6C79"/>
    <w:rsid w:val="003B371D"/>
    <w:rsid w:val="003C2F46"/>
    <w:rsid w:val="003C6F3B"/>
    <w:rsid w:val="003D6830"/>
    <w:rsid w:val="003E0E1E"/>
    <w:rsid w:val="003E5EB0"/>
    <w:rsid w:val="003F0D87"/>
    <w:rsid w:val="004002C4"/>
    <w:rsid w:val="004018D1"/>
    <w:rsid w:val="004052E3"/>
    <w:rsid w:val="00410BD6"/>
    <w:rsid w:val="00411E43"/>
    <w:rsid w:val="00413D9C"/>
    <w:rsid w:val="00415CA5"/>
    <w:rsid w:val="00422434"/>
    <w:rsid w:val="00422747"/>
    <w:rsid w:val="00425F53"/>
    <w:rsid w:val="004379E5"/>
    <w:rsid w:val="0044231F"/>
    <w:rsid w:val="004442BA"/>
    <w:rsid w:val="004446C4"/>
    <w:rsid w:val="00461DB1"/>
    <w:rsid w:val="00462102"/>
    <w:rsid w:val="00476108"/>
    <w:rsid w:val="00477F00"/>
    <w:rsid w:val="00481D7C"/>
    <w:rsid w:val="0048331C"/>
    <w:rsid w:val="0048411B"/>
    <w:rsid w:val="00486366"/>
    <w:rsid w:val="00487627"/>
    <w:rsid w:val="00492A02"/>
    <w:rsid w:val="00492C89"/>
    <w:rsid w:val="00495C0B"/>
    <w:rsid w:val="004A0CB8"/>
    <w:rsid w:val="004A607B"/>
    <w:rsid w:val="004A6CBC"/>
    <w:rsid w:val="004C1239"/>
    <w:rsid w:val="004C1AFC"/>
    <w:rsid w:val="004C2D5B"/>
    <w:rsid w:val="004C3EAB"/>
    <w:rsid w:val="004D10FB"/>
    <w:rsid w:val="004D234B"/>
    <w:rsid w:val="004D5672"/>
    <w:rsid w:val="004D5810"/>
    <w:rsid w:val="004E3A69"/>
    <w:rsid w:val="004E46AF"/>
    <w:rsid w:val="004E6F78"/>
    <w:rsid w:val="00500168"/>
    <w:rsid w:val="00500351"/>
    <w:rsid w:val="00501DAE"/>
    <w:rsid w:val="00503E0C"/>
    <w:rsid w:val="00504AE3"/>
    <w:rsid w:val="0050615B"/>
    <w:rsid w:val="005100FE"/>
    <w:rsid w:val="00510C32"/>
    <w:rsid w:val="00515B7B"/>
    <w:rsid w:val="00516075"/>
    <w:rsid w:val="00516B98"/>
    <w:rsid w:val="00517C55"/>
    <w:rsid w:val="00522E66"/>
    <w:rsid w:val="00523943"/>
    <w:rsid w:val="00523B76"/>
    <w:rsid w:val="005251BB"/>
    <w:rsid w:val="00525E05"/>
    <w:rsid w:val="005303EF"/>
    <w:rsid w:val="00540F48"/>
    <w:rsid w:val="0055000C"/>
    <w:rsid w:val="00550A0E"/>
    <w:rsid w:val="00551078"/>
    <w:rsid w:val="005538F1"/>
    <w:rsid w:val="00554248"/>
    <w:rsid w:val="005605CB"/>
    <w:rsid w:val="00562D22"/>
    <w:rsid w:val="0057127F"/>
    <w:rsid w:val="00571437"/>
    <w:rsid w:val="0058531B"/>
    <w:rsid w:val="00587C3B"/>
    <w:rsid w:val="005977DD"/>
    <w:rsid w:val="005A6786"/>
    <w:rsid w:val="005A7485"/>
    <w:rsid w:val="005B0B55"/>
    <w:rsid w:val="005B1AD2"/>
    <w:rsid w:val="005B5F90"/>
    <w:rsid w:val="005B680C"/>
    <w:rsid w:val="005C1883"/>
    <w:rsid w:val="005C5A0C"/>
    <w:rsid w:val="005D58DC"/>
    <w:rsid w:val="005E04C0"/>
    <w:rsid w:val="005E0F82"/>
    <w:rsid w:val="005E3C4A"/>
    <w:rsid w:val="005E670D"/>
    <w:rsid w:val="005F574D"/>
    <w:rsid w:val="006014CC"/>
    <w:rsid w:val="00603092"/>
    <w:rsid w:val="0060346F"/>
    <w:rsid w:val="00614B2D"/>
    <w:rsid w:val="00615674"/>
    <w:rsid w:val="00620B37"/>
    <w:rsid w:val="006212D3"/>
    <w:rsid w:val="0062143A"/>
    <w:rsid w:val="00622456"/>
    <w:rsid w:val="0062500F"/>
    <w:rsid w:val="006310AA"/>
    <w:rsid w:val="006409C1"/>
    <w:rsid w:val="00641BF5"/>
    <w:rsid w:val="00654F71"/>
    <w:rsid w:val="00672199"/>
    <w:rsid w:val="00672BE6"/>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274C"/>
    <w:rsid w:val="006D77D6"/>
    <w:rsid w:val="006F7737"/>
    <w:rsid w:val="007043FC"/>
    <w:rsid w:val="00706411"/>
    <w:rsid w:val="00706432"/>
    <w:rsid w:val="00711F61"/>
    <w:rsid w:val="00726957"/>
    <w:rsid w:val="00730B20"/>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C4801"/>
    <w:rsid w:val="007D25C0"/>
    <w:rsid w:val="007E3933"/>
    <w:rsid w:val="007E4FB6"/>
    <w:rsid w:val="007F3767"/>
    <w:rsid w:val="007F5DB6"/>
    <w:rsid w:val="00805982"/>
    <w:rsid w:val="00805AD0"/>
    <w:rsid w:val="008109B4"/>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0426"/>
    <w:rsid w:val="00853AE8"/>
    <w:rsid w:val="008540EB"/>
    <w:rsid w:val="00855395"/>
    <w:rsid w:val="008614BD"/>
    <w:rsid w:val="00871F8C"/>
    <w:rsid w:val="00874AFE"/>
    <w:rsid w:val="0087664F"/>
    <w:rsid w:val="00877BAE"/>
    <w:rsid w:val="008802A2"/>
    <w:rsid w:val="008812D9"/>
    <w:rsid w:val="00883626"/>
    <w:rsid w:val="00883629"/>
    <w:rsid w:val="008837F6"/>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C68D7"/>
    <w:rsid w:val="008D43CA"/>
    <w:rsid w:val="008E13CF"/>
    <w:rsid w:val="008E4652"/>
    <w:rsid w:val="008F1B18"/>
    <w:rsid w:val="008F231C"/>
    <w:rsid w:val="008F6BDD"/>
    <w:rsid w:val="00902D9E"/>
    <w:rsid w:val="00903C84"/>
    <w:rsid w:val="00903FEE"/>
    <w:rsid w:val="00904C4B"/>
    <w:rsid w:val="0090697A"/>
    <w:rsid w:val="00906E51"/>
    <w:rsid w:val="009117BE"/>
    <w:rsid w:val="0091374A"/>
    <w:rsid w:val="0092389A"/>
    <w:rsid w:val="00925848"/>
    <w:rsid w:val="00931CBA"/>
    <w:rsid w:val="00932B53"/>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52D3"/>
    <w:rsid w:val="009C2F95"/>
    <w:rsid w:val="009D0903"/>
    <w:rsid w:val="009D4851"/>
    <w:rsid w:val="009D6E7E"/>
    <w:rsid w:val="009E07D7"/>
    <w:rsid w:val="009E1CF3"/>
    <w:rsid w:val="009E223A"/>
    <w:rsid w:val="009E5E72"/>
    <w:rsid w:val="00A12D66"/>
    <w:rsid w:val="00A13B36"/>
    <w:rsid w:val="00A143AA"/>
    <w:rsid w:val="00A14A32"/>
    <w:rsid w:val="00A16E7E"/>
    <w:rsid w:val="00A2094C"/>
    <w:rsid w:val="00A2241E"/>
    <w:rsid w:val="00A24716"/>
    <w:rsid w:val="00A4261C"/>
    <w:rsid w:val="00A455A4"/>
    <w:rsid w:val="00A45FB7"/>
    <w:rsid w:val="00A52748"/>
    <w:rsid w:val="00A531BF"/>
    <w:rsid w:val="00A57DEE"/>
    <w:rsid w:val="00A601D3"/>
    <w:rsid w:val="00A61292"/>
    <w:rsid w:val="00A6756E"/>
    <w:rsid w:val="00A72CF5"/>
    <w:rsid w:val="00A758AC"/>
    <w:rsid w:val="00A80364"/>
    <w:rsid w:val="00A81815"/>
    <w:rsid w:val="00A84693"/>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27DC"/>
    <w:rsid w:val="00AD6A23"/>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E0247"/>
    <w:rsid w:val="00BE5448"/>
    <w:rsid w:val="00BF0AB4"/>
    <w:rsid w:val="00BF3280"/>
    <w:rsid w:val="00BF5E42"/>
    <w:rsid w:val="00C0080C"/>
    <w:rsid w:val="00C00AF1"/>
    <w:rsid w:val="00C04735"/>
    <w:rsid w:val="00C227A3"/>
    <w:rsid w:val="00C248BD"/>
    <w:rsid w:val="00C2738E"/>
    <w:rsid w:val="00C37278"/>
    <w:rsid w:val="00C43661"/>
    <w:rsid w:val="00C5053E"/>
    <w:rsid w:val="00C5094F"/>
    <w:rsid w:val="00C5183C"/>
    <w:rsid w:val="00C54EA3"/>
    <w:rsid w:val="00C56C60"/>
    <w:rsid w:val="00C56DCD"/>
    <w:rsid w:val="00C5732A"/>
    <w:rsid w:val="00C67415"/>
    <w:rsid w:val="00C75619"/>
    <w:rsid w:val="00C80325"/>
    <w:rsid w:val="00C80B6F"/>
    <w:rsid w:val="00C80CF2"/>
    <w:rsid w:val="00C85C98"/>
    <w:rsid w:val="00C9268F"/>
    <w:rsid w:val="00C94634"/>
    <w:rsid w:val="00C95FC5"/>
    <w:rsid w:val="00C96CA9"/>
    <w:rsid w:val="00CB2F91"/>
    <w:rsid w:val="00CC16F8"/>
    <w:rsid w:val="00CC29E6"/>
    <w:rsid w:val="00CC38A9"/>
    <w:rsid w:val="00CD6BD6"/>
    <w:rsid w:val="00CE08AE"/>
    <w:rsid w:val="00CE1A18"/>
    <w:rsid w:val="00CE7C08"/>
    <w:rsid w:val="00CF4BED"/>
    <w:rsid w:val="00CF524D"/>
    <w:rsid w:val="00CF7CAB"/>
    <w:rsid w:val="00D00135"/>
    <w:rsid w:val="00D12F6A"/>
    <w:rsid w:val="00D12FC4"/>
    <w:rsid w:val="00D22133"/>
    <w:rsid w:val="00D22389"/>
    <w:rsid w:val="00D224C6"/>
    <w:rsid w:val="00D25082"/>
    <w:rsid w:val="00D313AF"/>
    <w:rsid w:val="00D325D3"/>
    <w:rsid w:val="00D3558A"/>
    <w:rsid w:val="00D41E92"/>
    <w:rsid w:val="00D46810"/>
    <w:rsid w:val="00D53CD5"/>
    <w:rsid w:val="00D545D1"/>
    <w:rsid w:val="00D60888"/>
    <w:rsid w:val="00D60E48"/>
    <w:rsid w:val="00D61200"/>
    <w:rsid w:val="00D62923"/>
    <w:rsid w:val="00D63661"/>
    <w:rsid w:val="00D7773F"/>
    <w:rsid w:val="00D81200"/>
    <w:rsid w:val="00D842B7"/>
    <w:rsid w:val="00D84F3A"/>
    <w:rsid w:val="00D91C5A"/>
    <w:rsid w:val="00D937A7"/>
    <w:rsid w:val="00D97D3D"/>
    <w:rsid w:val="00DA0AF7"/>
    <w:rsid w:val="00DA262D"/>
    <w:rsid w:val="00DA263D"/>
    <w:rsid w:val="00DA3196"/>
    <w:rsid w:val="00DA6804"/>
    <w:rsid w:val="00DA6FE1"/>
    <w:rsid w:val="00DA7696"/>
    <w:rsid w:val="00DB0025"/>
    <w:rsid w:val="00DB1CE4"/>
    <w:rsid w:val="00DB34BD"/>
    <w:rsid w:val="00DB3E9C"/>
    <w:rsid w:val="00DC064F"/>
    <w:rsid w:val="00DC3B84"/>
    <w:rsid w:val="00DC494C"/>
    <w:rsid w:val="00DE0BD8"/>
    <w:rsid w:val="00DE28CE"/>
    <w:rsid w:val="00DE4047"/>
    <w:rsid w:val="00DE7EB9"/>
    <w:rsid w:val="00DF7A1C"/>
    <w:rsid w:val="00E06E84"/>
    <w:rsid w:val="00E07C7F"/>
    <w:rsid w:val="00E11E4E"/>
    <w:rsid w:val="00E15C37"/>
    <w:rsid w:val="00E16280"/>
    <w:rsid w:val="00E2066A"/>
    <w:rsid w:val="00E33A9C"/>
    <w:rsid w:val="00E34855"/>
    <w:rsid w:val="00E34A56"/>
    <w:rsid w:val="00E42C70"/>
    <w:rsid w:val="00E45BD3"/>
    <w:rsid w:val="00E46667"/>
    <w:rsid w:val="00E53CDA"/>
    <w:rsid w:val="00E55326"/>
    <w:rsid w:val="00E56D0A"/>
    <w:rsid w:val="00E57970"/>
    <w:rsid w:val="00E66457"/>
    <w:rsid w:val="00E66B14"/>
    <w:rsid w:val="00E75B22"/>
    <w:rsid w:val="00E76E8C"/>
    <w:rsid w:val="00E822E8"/>
    <w:rsid w:val="00E82663"/>
    <w:rsid w:val="00E838A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3380"/>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207E2"/>
    <w:rsid w:val="00F20F05"/>
    <w:rsid w:val="00F26279"/>
    <w:rsid w:val="00F5322C"/>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602E"/>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43E2DE0E-3A43-4FF9-B993-6B6A846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D937A7"/>
    <w:rPr>
      <w:sz w:val="20"/>
      <w:szCs w:val="20"/>
    </w:rPr>
  </w:style>
  <w:style w:type="character" w:customStyle="1" w:styleId="TextodecomentrioChar">
    <w:name w:val="Texto de comentário Char"/>
    <w:basedOn w:val="Fontepargpadro"/>
    <w:link w:val="Textodecomentrio"/>
    <w:uiPriority w:val="99"/>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nhideWhenUsed/>
    <w:rsid w:val="00D937A7"/>
    <w:pPr>
      <w:spacing w:after="120"/>
    </w:pPr>
    <w:rPr>
      <w:lang w:val="x-none" w:eastAsia="x-none"/>
    </w:rPr>
  </w:style>
  <w:style w:type="character" w:customStyle="1" w:styleId="CorpodetextoChar">
    <w:name w:val="Corpo de texto Char"/>
    <w:basedOn w:val="Fontepargpadro"/>
    <w:link w:val="Corpodetexto"/>
    <w:qFormat/>
    <w:rsid w:val="00D937A7"/>
    <w:rPr>
      <w:rFonts w:ascii="Times New Roman" w:eastAsia="Times New Roman" w:hAnsi="Times New Roman" w:cs="Times New Roman"/>
      <w:sz w:val="24"/>
      <w:szCs w:val="24"/>
      <w:lang w:val="x-none" w:eastAsia="x-none"/>
    </w:rPr>
  </w:style>
  <w:style w:type="paragraph" w:styleId="Lista">
    <w:name w:val="List"/>
    <w:basedOn w:val="Corpodetexto"/>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10"/>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10"/>
    <w:qFormat/>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qFormat/>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qFormat/>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qFormat/>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qFormat/>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iPriority w:val="99"/>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 w:type="character" w:customStyle="1" w:styleId="LinkdaInternet">
    <w:name w:val="Link da Internet"/>
    <w:rsid w:val="00276456"/>
    <w:rPr>
      <w:color w:val="000080"/>
      <w:u w:val="single"/>
    </w:rPr>
  </w:style>
  <w:style w:type="character" w:customStyle="1" w:styleId="Marcadores">
    <w:name w:val="Marcadores"/>
    <w:qFormat/>
    <w:rsid w:val="00276456"/>
    <w:rPr>
      <w:rFonts w:ascii="OpenSymbol" w:eastAsia="OpenSymbol" w:hAnsi="OpenSymbol" w:cs="OpenSymbol"/>
    </w:rPr>
  </w:style>
  <w:style w:type="character" w:customStyle="1" w:styleId="Linkdainternetvisitado">
    <w:name w:val="Link da internet visitado"/>
    <w:basedOn w:val="Fontepargpadro"/>
    <w:uiPriority w:val="99"/>
    <w:semiHidden/>
    <w:unhideWhenUsed/>
    <w:rsid w:val="00276456"/>
    <w:rPr>
      <w:color w:val="954F72" w:themeColor="followedHyperlink"/>
      <w:u w:val="single"/>
    </w:rPr>
  </w:style>
  <w:style w:type="paragraph" w:customStyle="1" w:styleId="Ttulodetabela">
    <w:name w:val="Título de tabela"/>
    <w:basedOn w:val="Contedodatabela"/>
    <w:qFormat/>
    <w:rsid w:val="00276456"/>
    <w:pPr>
      <w:widowControl w:val="0"/>
      <w:jc w:val="center"/>
    </w:pPr>
    <w:rPr>
      <w:rFonts w:ascii="Liberation Serif" w:eastAsia="NSimSun" w:hAnsi="Liberation Serif" w:cs="Arial"/>
      <w:b/>
      <w:bCs/>
      <w:kern w:val="2"/>
      <w:szCs w:val="24"/>
      <w:lang w:eastAsia="zh-CN" w:bidi="hi-IN"/>
    </w:rPr>
  </w:style>
  <w:style w:type="paragraph" w:customStyle="1" w:styleId="caption1">
    <w:name w:val="caption1"/>
    <w:basedOn w:val="Normal"/>
    <w:qFormat/>
    <w:rsid w:val="00276456"/>
    <w:pPr>
      <w:suppressLineNumbers/>
      <w:suppressAutoHyphens/>
      <w:spacing w:before="120" w:after="120"/>
    </w:pPr>
    <w:rPr>
      <w:rFonts w:ascii="Liberation Serif" w:eastAsia="NSimSun" w:hAnsi="Liberation Serif" w:cs="Arial"/>
      <w:i/>
      <w:iCs/>
      <w:kern w:val="2"/>
      <w:lang w:eastAsia="zh-CN" w:bidi="hi-IN"/>
    </w:rPr>
  </w:style>
  <w:style w:type="character" w:customStyle="1" w:styleId="TextodecomentrioChar1">
    <w:name w:val="Texto de comentário Char1"/>
    <w:basedOn w:val="Fontepargpadro"/>
    <w:uiPriority w:val="99"/>
    <w:semiHidden/>
    <w:rsid w:val="00276456"/>
    <w:rPr>
      <w:rFonts w:cs="Mangal"/>
      <w:sz w:val="20"/>
      <w:szCs w:val="18"/>
    </w:rPr>
  </w:style>
  <w:style w:type="character" w:customStyle="1" w:styleId="AssuntodocomentrioChar1">
    <w:name w:val="Assunto do comentário Char1"/>
    <w:basedOn w:val="TextodecomentrioChar1"/>
    <w:uiPriority w:val="99"/>
    <w:semiHidden/>
    <w:rsid w:val="00276456"/>
    <w:rPr>
      <w:rFonts w:cs="Mangal"/>
      <w:b/>
      <w:bCs/>
      <w:sz w:val="20"/>
      <w:szCs w:val="18"/>
    </w:rPr>
  </w:style>
  <w:style w:type="character" w:customStyle="1" w:styleId="TtuloChar1">
    <w:name w:val="Título Char1"/>
    <w:basedOn w:val="Fontepargpadro"/>
    <w:uiPriority w:val="10"/>
    <w:rsid w:val="00276456"/>
    <w:rPr>
      <w:rFonts w:asciiTheme="majorHAnsi" w:eastAsiaTheme="majorEastAsia" w:hAnsiTheme="majorHAnsi" w:cs="Mangal"/>
      <w:spacing w:val="-10"/>
      <w:kern w:val="28"/>
      <w:sz w:val="56"/>
      <w:szCs w:val="50"/>
    </w:rPr>
  </w:style>
  <w:style w:type="paragraph" w:customStyle="1" w:styleId="padroarialjustificado">
    <w:name w:val="padrão_arial_justificado"/>
    <w:basedOn w:val="Normal"/>
    <w:rsid w:val="00382C9A"/>
    <w:pPr>
      <w:spacing w:before="100" w:beforeAutospacing="1" w:after="100" w:afterAutospacing="1"/>
    </w:pPr>
  </w:style>
  <w:style w:type="paragraph" w:customStyle="1" w:styleId="paragraph">
    <w:name w:val="paragraph"/>
    <w:basedOn w:val="Normal"/>
    <w:rsid w:val="00D54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in.gov.br/en/web/dou/-/instrucao-normativa-seges/me-n-77-de-4-de-novembro-de-2022-441681061"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42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gov.br/economia/pt-br/assuntos/drei/legislacao/arquivos/legislacoes-federais/indrei772020.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mpresas-e-negocios/pt-br/empreendedo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constituicao/constituicaocompilado.htm"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109</Pages>
  <Words>26834</Words>
  <Characters>144906</Characters>
  <Application>Microsoft Office Word</Application>
  <DocSecurity>0</DocSecurity>
  <Lines>1207</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9</cp:revision>
  <cp:lastPrinted>2024-11-06T13:53:00Z</cp:lastPrinted>
  <dcterms:created xsi:type="dcterms:W3CDTF">2025-11-11T12:11:00Z</dcterms:created>
  <dcterms:modified xsi:type="dcterms:W3CDTF">2025-11-26T19:07:00Z</dcterms:modified>
</cp:coreProperties>
</file>