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2ED" w14:textId="5814F6B0" w:rsidR="00D937A7" w:rsidRPr="000B2B3D" w:rsidRDefault="00D937A7" w:rsidP="00D937A7">
      <w:pPr>
        <w:jc w:val="center"/>
        <w:rPr>
          <w:rFonts w:ascii="Consolas" w:hAnsi="Consolas" w:cs="Arial"/>
          <w:b/>
          <w:bCs/>
          <w:color w:val="000000" w:themeColor="text1"/>
          <w:sz w:val="28"/>
          <w:szCs w:val="28"/>
        </w:rPr>
      </w:pPr>
      <w:r w:rsidRPr="00836DB8">
        <w:rPr>
          <w:rFonts w:ascii="Consolas" w:hAnsi="Consolas" w:cs="Arial"/>
          <w:b/>
          <w:bCs/>
          <w:sz w:val="28"/>
          <w:szCs w:val="28"/>
        </w:rPr>
        <w:t>PROCESSO ADMINISTRATIVO N</w:t>
      </w:r>
      <w:r w:rsidR="00F07608">
        <w:rPr>
          <w:rFonts w:ascii="Consolas" w:hAnsi="Consolas" w:cs="Arial"/>
          <w:b/>
          <w:bCs/>
          <w:sz w:val="28"/>
          <w:szCs w:val="28"/>
        </w:rPr>
        <w:t>º</w:t>
      </w:r>
      <w:r w:rsidRPr="00836DB8">
        <w:rPr>
          <w:rFonts w:ascii="Consolas" w:hAnsi="Consolas" w:cs="Arial"/>
          <w:b/>
          <w:bCs/>
          <w:sz w:val="28"/>
          <w:szCs w:val="28"/>
        </w:rPr>
        <w:t xml:space="preserve"> </w:t>
      </w:r>
      <w:r w:rsidR="00CA5E4B">
        <w:rPr>
          <w:rFonts w:ascii="Consolas" w:hAnsi="Consolas" w:cs="Arial"/>
          <w:b/>
          <w:bCs/>
          <w:color w:val="000000" w:themeColor="text1"/>
          <w:sz w:val="28"/>
          <w:szCs w:val="28"/>
        </w:rPr>
        <w:t>064/2025</w:t>
      </w:r>
    </w:p>
    <w:p w14:paraId="2CBC6306" w14:textId="7758804F" w:rsidR="00D937A7" w:rsidRPr="00F07608" w:rsidRDefault="00D937A7" w:rsidP="00F07608">
      <w:pPr>
        <w:ind w:right="-1"/>
        <w:jc w:val="center"/>
        <w:rPr>
          <w:rFonts w:ascii="Consolas" w:hAnsi="Consolas" w:cs="Arial"/>
          <w:b/>
          <w:bCs/>
          <w:color w:val="000000" w:themeColor="text1"/>
          <w:sz w:val="28"/>
          <w:szCs w:val="28"/>
        </w:rPr>
      </w:pPr>
      <w:r w:rsidRPr="00836DB8">
        <w:rPr>
          <w:rFonts w:ascii="Consolas" w:hAnsi="Consolas" w:cs="Arial"/>
          <w:b/>
          <w:bCs/>
          <w:sz w:val="28"/>
          <w:szCs w:val="28"/>
        </w:rPr>
        <w:t xml:space="preserve">PREGÃO ELETRÔNICO </w:t>
      </w:r>
      <w:r w:rsidRPr="000B2B3D">
        <w:rPr>
          <w:rFonts w:ascii="Consolas" w:hAnsi="Consolas" w:cs="Arial"/>
          <w:b/>
          <w:bCs/>
          <w:color w:val="000000" w:themeColor="text1"/>
          <w:sz w:val="28"/>
          <w:szCs w:val="28"/>
        </w:rPr>
        <w:t xml:space="preserve">Nº </w:t>
      </w:r>
      <w:r w:rsidR="00CA5E4B">
        <w:rPr>
          <w:rFonts w:ascii="Consolas" w:hAnsi="Consolas" w:cs="Arial"/>
          <w:b/>
          <w:bCs/>
          <w:color w:val="000000" w:themeColor="text1"/>
          <w:sz w:val="28"/>
          <w:szCs w:val="28"/>
        </w:rPr>
        <w:t>040/2025</w:t>
      </w:r>
    </w:p>
    <w:p w14:paraId="3574D573" w14:textId="77777777" w:rsidR="00260D9B" w:rsidRPr="00836DB8" w:rsidRDefault="00260D9B" w:rsidP="00D937A7">
      <w:pPr>
        <w:spacing w:line="256" w:lineRule="auto"/>
        <w:ind w:right="-1"/>
        <w:jc w:val="both"/>
        <w:rPr>
          <w:rFonts w:ascii="Consolas" w:hAnsi="Consolas" w:cs="Arial"/>
          <w:b/>
          <w:bCs/>
          <w:sz w:val="28"/>
          <w:szCs w:val="28"/>
        </w:rPr>
      </w:pPr>
    </w:p>
    <w:p w14:paraId="522FAD5A" w14:textId="4F11CE14" w:rsidR="00D937A7" w:rsidRPr="00836DB8" w:rsidRDefault="00D937A7" w:rsidP="00D937A7">
      <w:pPr>
        <w:spacing w:line="256" w:lineRule="auto"/>
        <w:ind w:right="-1"/>
        <w:jc w:val="both"/>
        <w:rPr>
          <w:rFonts w:ascii="Consolas" w:hAnsi="Consolas" w:cs="Arial"/>
          <w:sz w:val="28"/>
          <w:szCs w:val="28"/>
        </w:rPr>
      </w:pPr>
      <w:r w:rsidRPr="00836DB8">
        <w:rPr>
          <w:rFonts w:ascii="Consolas" w:hAnsi="Consolas" w:cs="Arial"/>
          <w:b/>
          <w:bCs/>
          <w:sz w:val="28"/>
          <w:szCs w:val="28"/>
        </w:rPr>
        <w:t xml:space="preserve">CONTRATANTE: </w:t>
      </w:r>
      <w:r w:rsidRPr="00836DB8">
        <w:rPr>
          <w:rFonts w:ascii="Consolas" w:hAnsi="Consolas" w:cs="Arial"/>
          <w:sz w:val="28"/>
          <w:szCs w:val="28"/>
        </w:rPr>
        <w:t xml:space="preserve">Município de </w:t>
      </w:r>
      <w:r w:rsidR="00D22389" w:rsidRPr="00836DB8">
        <w:rPr>
          <w:rFonts w:ascii="Consolas" w:hAnsi="Consolas" w:cs="Arial"/>
          <w:sz w:val="28"/>
          <w:szCs w:val="28"/>
        </w:rPr>
        <w:t>Iaras</w:t>
      </w:r>
      <w:r w:rsidRPr="00836DB8">
        <w:rPr>
          <w:rFonts w:ascii="Consolas" w:hAnsi="Consolas" w:cs="Arial"/>
          <w:sz w:val="28"/>
          <w:szCs w:val="28"/>
        </w:rPr>
        <w:t>.</w:t>
      </w:r>
    </w:p>
    <w:p w14:paraId="3B282A4E" w14:textId="77777777" w:rsidR="00127B52" w:rsidRPr="00836DB8" w:rsidRDefault="00127B52" w:rsidP="00D937A7">
      <w:pPr>
        <w:ind w:right="-1"/>
        <w:jc w:val="both"/>
        <w:rPr>
          <w:rFonts w:ascii="Consolas" w:hAnsi="Consolas" w:cs="Arial"/>
          <w:b/>
          <w:bCs/>
          <w:sz w:val="28"/>
          <w:szCs w:val="28"/>
        </w:rPr>
      </w:pPr>
    </w:p>
    <w:p w14:paraId="2CCE59B4" w14:textId="36CC0BE9" w:rsidR="00D937A7" w:rsidRPr="00836DB8" w:rsidRDefault="00D937A7" w:rsidP="00D937A7">
      <w:pPr>
        <w:ind w:right="-1"/>
        <w:jc w:val="both"/>
        <w:rPr>
          <w:rFonts w:ascii="Consolas" w:hAnsi="Consolas" w:cs="Arial"/>
          <w:sz w:val="28"/>
          <w:szCs w:val="28"/>
        </w:rPr>
      </w:pPr>
      <w:r w:rsidRPr="00836DB8">
        <w:rPr>
          <w:rFonts w:ascii="Consolas" w:hAnsi="Consolas" w:cs="Arial"/>
          <w:b/>
          <w:bCs/>
          <w:sz w:val="28"/>
          <w:szCs w:val="28"/>
        </w:rPr>
        <w:t xml:space="preserve">OBJETO: </w:t>
      </w:r>
      <w:r w:rsidR="00CA5E4B" w:rsidRPr="00563962">
        <w:rPr>
          <w:rFonts w:ascii="Consolas" w:hAnsi="Consolas" w:cs="Arial"/>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últimos 120 (cento e vinte) meses, onde serão verificadas o 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CA5E4B">
        <w:rPr>
          <w:rFonts w:ascii="Consolas" w:hAnsi="Consolas" w:cs="Arial"/>
          <w:sz w:val="28"/>
          <w:szCs w:val="28"/>
        </w:rPr>
        <w:t>Iaras</w:t>
      </w:r>
      <w:r w:rsidR="00CA5E4B" w:rsidRPr="00563962">
        <w:rPr>
          <w:rFonts w:ascii="Consolas" w:hAnsi="Consolas" w:cs="Arial"/>
          <w:sz w:val="28"/>
          <w:szCs w:val="28"/>
        </w:rPr>
        <w:t xml:space="preserve"> – SP</w:t>
      </w:r>
      <w:r w:rsidR="00F657EB" w:rsidRPr="00836DB8">
        <w:rPr>
          <w:rFonts w:ascii="Consolas" w:eastAsia="MS Mincho" w:hAnsi="Consolas" w:cs="Consolas"/>
          <w:iCs/>
          <w:sz w:val="28"/>
          <w:szCs w:val="28"/>
        </w:rPr>
        <w:t xml:space="preserve">, </w:t>
      </w:r>
      <w:r w:rsidR="00F657EB" w:rsidRPr="00836DB8">
        <w:rPr>
          <w:rFonts w:ascii="Consolas" w:hAnsi="Consolas"/>
          <w:sz w:val="28"/>
          <w:szCs w:val="28"/>
        </w:rPr>
        <w:t>conforme especificações constantes do Termo de Referência, que integra este Edital como Anexo I</w:t>
      </w:r>
      <w:r w:rsidRPr="00836DB8">
        <w:rPr>
          <w:rFonts w:ascii="Consolas" w:hAnsi="Consolas" w:cs="Arial"/>
          <w:sz w:val="28"/>
          <w:szCs w:val="28"/>
        </w:rPr>
        <w:t>.</w:t>
      </w:r>
    </w:p>
    <w:p w14:paraId="539707FF" w14:textId="1A7CEBB2" w:rsidR="00D937A7" w:rsidRPr="00836DB8" w:rsidRDefault="00D937A7" w:rsidP="00D937A7">
      <w:pPr>
        <w:ind w:right="-1"/>
        <w:jc w:val="both"/>
        <w:rPr>
          <w:rFonts w:ascii="Consolas" w:hAnsi="Consolas" w:cs="Arial"/>
          <w:sz w:val="28"/>
          <w:szCs w:val="28"/>
        </w:rPr>
      </w:pPr>
    </w:p>
    <w:p w14:paraId="05510D09" w14:textId="2B048F8D" w:rsidR="00127B52" w:rsidRPr="00F07608" w:rsidRDefault="00D937A7" w:rsidP="00F07608">
      <w:pPr>
        <w:jc w:val="both"/>
        <w:rPr>
          <w:rFonts w:ascii="Consolas" w:hAnsi="Consolas" w:cs="Arial"/>
          <w:b/>
          <w:bCs/>
          <w:sz w:val="28"/>
          <w:szCs w:val="28"/>
        </w:rPr>
      </w:pPr>
      <w:r w:rsidRPr="00836DB8">
        <w:rPr>
          <w:rFonts w:ascii="Consolas" w:hAnsi="Consolas" w:cs="Arial"/>
          <w:b/>
          <w:bCs/>
          <w:sz w:val="28"/>
          <w:szCs w:val="28"/>
        </w:rPr>
        <w:t xml:space="preserve">VALOR TOTAL DA CONTRATAÇÃO: </w:t>
      </w:r>
      <w:r w:rsidR="00EE6FF4" w:rsidRPr="001160F6">
        <w:rPr>
          <w:rFonts w:ascii="Consolas" w:hAnsi="Consolas"/>
          <w:b/>
          <w:bCs/>
          <w:sz w:val="28"/>
          <w:szCs w:val="28"/>
        </w:rPr>
        <w:t>R</w:t>
      </w:r>
      <w:r w:rsidR="00EE6FF4" w:rsidRPr="00253EC4">
        <w:rPr>
          <w:rFonts w:ascii="Consolas" w:hAnsi="Consolas"/>
          <w:b/>
          <w:bCs/>
          <w:sz w:val="28"/>
          <w:szCs w:val="28"/>
        </w:rPr>
        <w:t>$</w:t>
      </w:r>
      <w:r w:rsidR="005C1883" w:rsidRPr="00253EC4">
        <w:rPr>
          <w:rFonts w:ascii="Consolas" w:hAnsi="Consolas" w:cs="Calibri"/>
          <w:b/>
          <w:bCs/>
          <w:sz w:val="28"/>
          <w:szCs w:val="28"/>
        </w:rPr>
        <w:t xml:space="preserve"> </w:t>
      </w:r>
      <w:r w:rsidR="00F07608">
        <w:rPr>
          <w:rFonts w:ascii="Consolas" w:hAnsi="Consolas" w:cs="Calibri"/>
          <w:b/>
          <w:bCs/>
          <w:sz w:val="28"/>
          <w:szCs w:val="28"/>
        </w:rPr>
        <w:t>79.666,67</w:t>
      </w:r>
      <w:r w:rsidR="00CE7C08" w:rsidRPr="00253EC4">
        <w:rPr>
          <w:rFonts w:ascii="Consolas" w:hAnsi="Consolas" w:cs="Calibri"/>
          <w:b/>
          <w:bCs/>
          <w:sz w:val="28"/>
          <w:szCs w:val="28"/>
        </w:rPr>
        <w:t xml:space="preserve"> </w:t>
      </w:r>
      <w:r w:rsidR="00EE6FF4" w:rsidRPr="00253EC4">
        <w:rPr>
          <w:rFonts w:ascii="Consolas" w:hAnsi="Consolas" w:cs="Calibri"/>
          <w:b/>
          <w:bCs/>
          <w:sz w:val="28"/>
          <w:szCs w:val="28"/>
        </w:rPr>
        <w:t>(</w:t>
      </w:r>
      <w:r w:rsidR="00F07608" w:rsidRPr="00F07608">
        <w:rPr>
          <w:rFonts w:ascii="Consolas" w:hAnsi="Consolas" w:cs="Calibri"/>
          <w:b/>
          <w:bCs/>
          <w:sz w:val="28"/>
          <w:szCs w:val="28"/>
        </w:rPr>
        <w:t>SETENTA E NOVE MIL</w:t>
      </w:r>
      <w:r w:rsidR="00F07608">
        <w:rPr>
          <w:rFonts w:ascii="Consolas" w:hAnsi="Consolas" w:cs="Calibri"/>
          <w:b/>
          <w:bCs/>
          <w:sz w:val="28"/>
          <w:szCs w:val="28"/>
        </w:rPr>
        <w:t xml:space="preserve"> E</w:t>
      </w:r>
      <w:r w:rsidR="00F07608" w:rsidRPr="00F07608">
        <w:rPr>
          <w:rFonts w:ascii="Consolas" w:hAnsi="Consolas" w:cs="Calibri"/>
          <w:b/>
          <w:bCs/>
          <w:sz w:val="28"/>
          <w:szCs w:val="28"/>
        </w:rPr>
        <w:t xml:space="preserve"> SEISCENTOS E SESSENTA E SEIS REAIS E SESSENTA E SETE CENTAVOS</w:t>
      </w:r>
      <w:r w:rsidR="00EE6FF4" w:rsidRPr="001160F6">
        <w:rPr>
          <w:rFonts w:ascii="Consolas" w:hAnsi="Consolas" w:cs="Calibri"/>
          <w:b/>
          <w:bCs/>
          <w:sz w:val="28"/>
          <w:szCs w:val="28"/>
        </w:rPr>
        <w:t>)</w:t>
      </w:r>
      <w:r w:rsidR="00EE6FF4" w:rsidRPr="001160F6">
        <w:rPr>
          <w:rFonts w:ascii="Consolas" w:hAnsi="Consolas" w:cs="Arial"/>
          <w:b/>
          <w:bCs/>
          <w:sz w:val="28"/>
          <w:szCs w:val="28"/>
        </w:rPr>
        <w:t>.</w:t>
      </w:r>
    </w:p>
    <w:p w14:paraId="0C00830C" w14:textId="77777777" w:rsidR="00F07608" w:rsidRPr="00836DB8" w:rsidRDefault="00F07608" w:rsidP="00D937A7">
      <w:pPr>
        <w:ind w:right="-1"/>
        <w:jc w:val="both"/>
        <w:rPr>
          <w:rFonts w:ascii="Consolas" w:hAnsi="Consolas" w:cs="Arial"/>
          <w:sz w:val="28"/>
          <w:szCs w:val="28"/>
        </w:rPr>
      </w:pPr>
    </w:p>
    <w:p w14:paraId="4AAFC777" w14:textId="193F4346" w:rsidR="00D937A7" w:rsidRPr="00F07608" w:rsidRDefault="00D937A7" w:rsidP="00D937A7">
      <w:pPr>
        <w:ind w:right="-1"/>
        <w:jc w:val="both"/>
        <w:rPr>
          <w:rFonts w:ascii="Consolas" w:hAnsi="Consolas" w:cs="Arial"/>
          <w:bCs/>
          <w:sz w:val="28"/>
          <w:szCs w:val="28"/>
        </w:rPr>
      </w:pPr>
      <w:r w:rsidRPr="00836DB8">
        <w:rPr>
          <w:rFonts w:ascii="Consolas" w:eastAsia="MS Mincho" w:hAnsi="Consolas" w:cs="Arial"/>
          <w:b/>
          <w:bCs/>
          <w:sz w:val="28"/>
          <w:szCs w:val="28"/>
        </w:rPr>
        <w:t xml:space="preserve">DATA E HORA DA SESSÃO PÚBLICA: </w:t>
      </w:r>
      <w:r w:rsidR="000B2B3D">
        <w:rPr>
          <w:rFonts w:ascii="Consolas" w:hAnsi="Consolas" w:cs="Arial"/>
          <w:sz w:val="28"/>
          <w:szCs w:val="28"/>
        </w:rPr>
        <w:t>11</w:t>
      </w:r>
      <w:r w:rsidR="0089670B">
        <w:rPr>
          <w:rFonts w:ascii="Consolas" w:hAnsi="Consolas" w:cs="Arial"/>
          <w:bCs/>
          <w:sz w:val="28"/>
          <w:szCs w:val="28"/>
        </w:rPr>
        <w:t>/0</w:t>
      </w:r>
      <w:r w:rsidR="00CA5E4B">
        <w:rPr>
          <w:rFonts w:ascii="Consolas" w:hAnsi="Consolas" w:cs="Arial"/>
          <w:bCs/>
          <w:sz w:val="28"/>
          <w:szCs w:val="28"/>
        </w:rPr>
        <w:t>8</w:t>
      </w:r>
      <w:r w:rsidR="0089670B">
        <w:rPr>
          <w:rFonts w:ascii="Consolas" w:hAnsi="Consolas" w:cs="Arial"/>
          <w:bCs/>
          <w:sz w:val="28"/>
          <w:szCs w:val="28"/>
        </w:rPr>
        <w:t xml:space="preserve">/2025 </w:t>
      </w:r>
      <w:r w:rsidR="0089670B">
        <w:rPr>
          <w:rFonts w:ascii="Consolas" w:hAnsi="Consolas" w:cs="Arial"/>
          <w:sz w:val="28"/>
          <w:szCs w:val="28"/>
        </w:rPr>
        <w:t xml:space="preserve">às </w:t>
      </w:r>
      <w:r w:rsidR="000B2B3D">
        <w:rPr>
          <w:rFonts w:ascii="Consolas" w:hAnsi="Consolas" w:cs="Arial"/>
          <w:bCs/>
          <w:sz w:val="28"/>
          <w:szCs w:val="28"/>
        </w:rPr>
        <w:t>09</w:t>
      </w:r>
      <w:r w:rsidR="0089670B">
        <w:rPr>
          <w:rFonts w:ascii="Consolas" w:hAnsi="Consolas" w:cs="Arial"/>
          <w:bCs/>
          <w:sz w:val="28"/>
          <w:szCs w:val="28"/>
        </w:rPr>
        <w:t>h00 (horário de Brasília</w:t>
      </w:r>
      <w:r w:rsidRPr="00836DB8">
        <w:rPr>
          <w:rFonts w:ascii="Consolas" w:hAnsi="Consolas" w:cs="Arial"/>
          <w:bCs/>
          <w:sz w:val="28"/>
          <w:szCs w:val="28"/>
        </w:rPr>
        <w:t>).</w:t>
      </w:r>
    </w:p>
    <w:p w14:paraId="23A1DC4D" w14:textId="77777777" w:rsidR="00F07608" w:rsidRPr="00836DB8" w:rsidRDefault="00F07608" w:rsidP="00D937A7">
      <w:pPr>
        <w:ind w:right="-1"/>
        <w:jc w:val="both"/>
        <w:rPr>
          <w:rFonts w:ascii="Consolas" w:hAnsi="Consolas" w:cs="Arial"/>
          <w:sz w:val="28"/>
          <w:szCs w:val="28"/>
        </w:rPr>
      </w:pPr>
    </w:p>
    <w:p w14:paraId="5895B9A1" w14:textId="2AF73C78" w:rsidR="00D937A7" w:rsidRDefault="00D937A7" w:rsidP="00D937A7">
      <w:pPr>
        <w:ind w:right="-1"/>
        <w:jc w:val="both"/>
        <w:rPr>
          <w:rFonts w:ascii="Consolas" w:hAnsi="Consolas" w:cs="Arial"/>
          <w:sz w:val="28"/>
          <w:szCs w:val="28"/>
        </w:rPr>
      </w:pPr>
      <w:r w:rsidRPr="00836DB8">
        <w:rPr>
          <w:rFonts w:ascii="Consolas" w:hAnsi="Consolas" w:cs="Arial"/>
          <w:b/>
          <w:bCs/>
          <w:caps/>
          <w:sz w:val="28"/>
          <w:szCs w:val="28"/>
        </w:rPr>
        <w:t xml:space="preserve">Critério de Julgamento: </w:t>
      </w:r>
      <w:r w:rsidRPr="00836DB8">
        <w:rPr>
          <w:rFonts w:ascii="Consolas" w:hAnsi="Consolas" w:cs="Arial"/>
          <w:sz w:val="28"/>
          <w:szCs w:val="28"/>
        </w:rPr>
        <w:t>Menor preço.</w:t>
      </w:r>
    </w:p>
    <w:p w14:paraId="2A64C7FA" w14:textId="77777777" w:rsidR="00F07608" w:rsidRPr="00836DB8" w:rsidRDefault="00F07608" w:rsidP="00D937A7">
      <w:pPr>
        <w:ind w:right="-1"/>
        <w:jc w:val="both"/>
        <w:rPr>
          <w:rFonts w:ascii="Consolas" w:hAnsi="Consolas" w:cs="Arial"/>
          <w:sz w:val="28"/>
          <w:szCs w:val="28"/>
        </w:rPr>
      </w:pPr>
    </w:p>
    <w:p w14:paraId="02FF468F" w14:textId="77777777" w:rsidR="00D937A7" w:rsidRPr="00836DB8" w:rsidRDefault="00D937A7" w:rsidP="00D937A7">
      <w:pPr>
        <w:ind w:right="-1"/>
        <w:jc w:val="both"/>
        <w:rPr>
          <w:rFonts w:ascii="Consolas" w:hAnsi="Consolas" w:cs="Arial"/>
          <w:sz w:val="28"/>
          <w:szCs w:val="28"/>
        </w:rPr>
      </w:pPr>
      <w:r w:rsidRPr="00836DB8">
        <w:rPr>
          <w:rFonts w:ascii="Consolas" w:hAnsi="Consolas" w:cs="Arial"/>
          <w:b/>
          <w:bCs/>
          <w:caps/>
          <w:sz w:val="28"/>
          <w:szCs w:val="28"/>
        </w:rPr>
        <w:t xml:space="preserve">Modo de disputa: </w:t>
      </w:r>
      <w:r w:rsidRPr="00836DB8">
        <w:rPr>
          <w:rFonts w:ascii="Consolas" w:hAnsi="Consolas" w:cs="Arial"/>
          <w:sz w:val="28"/>
          <w:szCs w:val="28"/>
        </w:rPr>
        <w:t>Aberto.</w:t>
      </w:r>
    </w:p>
    <w:p w14:paraId="03950A71" w14:textId="77777777" w:rsidR="00127B52" w:rsidRPr="00836DB8" w:rsidRDefault="00127B52" w:rsidP="00D937A7">
      <w:pPr>
        <w:ind w:right="-1"/>
        <w:jc w:val="both"/>
        <w:rPr>
          <w:rFonts w:ascii="Consolas" w:hAnsi="Consolas" w:cs="Arial"/>
          <w:sz w:val="28"/>
          <w:szCs w:val="28"/>
        </w:rPr>
      </w:pPr>
    </w:p>
    <w:p w14:paraId="79AD37FD" w14:textId="5BE9790E" w:rsidR="00D937A7" w:rsidRPr="00836DB8" w:rsidRDefault="00D937A7" w:rsidP="00D937A7">
      <w:pPr>
        <w:rPr>
          <w:rFonts w:ascii="Consolas" w:hAnsi="Consolas" w:cs="Arial"/>
          <w:sz w:val="28"/>
          <w:szCs w:val="28"/>
        </w:rPr>
      </w:pPr>
      <w:r w:rsidRPr="00836DB8">
        <w:rPr>
          <w:rFonts w:ascii="Consolas" w:eastAsia="MS Mincho" w:hAnsi="Consolas" w:cs="Arial"/>
          <w:b/>
          <w:bCs/>
          <w:sz w:val="28"/>
          <w:szCs w:val="28"/>
        </w:rPr>
        <w:t xml:space="preserve">PREFERÊNCIA ME/EPP/EQUIPARADAS: </w:t>
      </w:r>
      <w:r w:rsidRPr="00836DB8">
        <w:rPr>
          <w:rFonts w:ascii="Consolas" w:hAnsi="Consolas" w:cs="Arial"/>
          <w:bCs/>
          <w:sz w:val="28"/>
          <w:szCs w:val="28"/>
        </w:rPr>
        <w:t>Sim.</w:t>
      </w:r>
    </w:p>
    <w:p w14:paraId="7E5D617C" w14:textId="131D96DD" w:rsidR="00D937A7" w:rsidRPr="00836DB8" w:rsidRDefault="00260D9B" w:rsidP="00F07608">
      <w:pPr>
        <w:spacing w:line="259" w:lineRule="auto"/>
        <w:jc w:val="center"/>
        <w:rPr>
          <w:rFonts w:ascii="Consolas" w:hAnsi="Consolas" w:cs="Arial"/>
          <w:b/>
          <w:bCs/>
          <w:sz w:val="28"/>
          <w:szCs w:val="28"/>
        </w:rPr>
      </w:pPr>
      <w:r w:rsidRPr="00836DB8">
        <w:rPr>
          <w:rFonts w:ascii="Consolas" w:hAnsi="Consolas" w:cs="Arial"/>
          <w:b/>
          <w:bCs/>
          <w:sz w:val="28"/>
          <w:szCs w:val="28"/>
        </w:rPr>
        <w:br w:type="page"/>
      </w:r>
      <w:r w:rsidR="00D937A7" w:rsidRPr="00836DB8">
        <w:rPr>
          <w:rFonts w:ascii="Consolas" w:hAnsi="Consolas" w:cs="Arial"/>
          <w:b/>
          <w:bCs/>
          <w:sz w:val="28"/>
          <w:szCs w:val="28"/>
        </w:rPr>
        <w:lastRenderedPageBreak/>
        <w:t>PROCESSO ADMINISTRATIVO N</w:t>
      </w:r>
      <w:r w:rsidR="00F07608">
        <w:rPr>
          <w:rFonts w:ascii="Consolas" w:hAnsi="Consolas" w:cs="Arial"/>
          <w:b/>
          <w:bCs/>
          <w:sz w:val="28"/>
          <w:szCs w:val="28"/>
        </w:rPr>
        <w:t>º</w:t>
      </w:r>
      <w:r w:rsidR="00D937A7" w:rsidRPr="00836DB8">
        <w:rPr>
          <w:rFonts w:ascii="Consolas" w:hAnsi="Consolas" w:cs="Arial"/>
          <w:b/>
          <w:bCs/>
          <w:sz w:val="28"/>
          <w:szCs w:val="28"/>
        </w:rPr>
        <w:t xml:space="preserve"> </w:t>
      </w:r>
      <w:r w:rsidR="00CA5E4B">
        <w:rPr>
          <w:rFonts w:ascii="Consolas" w:hAnsi="Consolas" w:cs="Arial"/>
          <w:b/>
          <w:bCs/>
          <w:sz w:val="28"/>
          <w:szCs w:val="28"/>
        </w:rPr>
        <w:t>064/2025</w:t>
      </w:r>
    </w:p>
    <w:p w14:paraId="5F71DEC3" w14:textId="7B71A85A" w:rsidR="00D937A7" w:rsidRPr="00836DB8" w:rsidRDefault="00D937A7" w:rsidP="00F07608">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CA5E4B">
        <w:rPr>
          <w:rFonts w:ascii="Consolas" w:hAnsi="Consolas" w:cs="Arial"/>
          <w:b/>
          <w:bCs/>
          <w:sz w:val="28"/>
          <w:szCs w:val="28"/>
        </w:rPr>
        <w:t>040/2025</w:t>
      </w:r>
    </w:p>
    <w:p w14:paraId="2E7BBD7A" w14:textId="77777777" w:rsidR="00D937A7" w:rsidRPr="00836DB8" w:rsidRDefault="00D937A7" w:rsidP="00D937A7">
      <w:pPr>
        <w:ind w:firstLine="567"/>
        <w:jc w:val="both"/>
        <w:rPr>
          <w:rFonts w:ascii="Consolas" w:hAnsi="Consolas" w:cs="Arial"/>
          <w:bCs/>
          <w:sz w:val="28"/>
          <w:szCs w:val="28"/>
        </w:rPr>
      </w:pPr>
    </w:p>
    <w:p w14:paraId="5C20B49B" w14:textId="6100CEA5" w:rsidR="00D937A7" w:rsidRPr="002D69C8" w:rsidRDefault="00D937A7" w:rsidP="002D69C8">
      <w:pPr>
        <w:jc w:val="both"/>
        <w:rPr>
          <w:rFonts w:ascii="Consolas" w:hAnsi="Consolas" w:cs="Arial"/>
          <w:b/>
          <w:bCs/>
          <w:sz w:val="28"/>
          <w:szCs w:val="28"/>
        </w:rPr>
      </w:pPr>
      <w:r w:rsidRPr="00836DB8">
        <w:rPr>
          <w:rFonts w:ascii="Consolas" w:hAnsi="Consolas" w:cs="Arial"/>
          <w:sz w:val="28"/>
          <w:szCs w:val="28"/>
        </w:rPr>
        <w:t xml:space="preserve">Torna-se público que o </w:t>
      </w:r>
      <w:r w:rsidRPr="00836DB8">
        <w:rPr>
          <w:rFonts w:ascii="Consolas" w:hAnsi="Consolas" w:cs="Arial"/>
          <w:b/>
          <w:sz w:val="28"/>
          <w:szCs w:val="28"/>
        </w:rPr>
        <w:t xml:space="preserve">MUNICÍPIO DE </w:t>
      </w:r>
      <w:r w:rsidR="00D22389" w:rsidRPr="00836DB8">
        <w:rPr>
          <w:rFonts w:ascii="Consolas" w:hAnsi="Consolas" w:cs="Arial"/>
          <w:b/>
          <w:sz w:val="28"/>
          <w:szCs w:val="28"/>
        </w:rPr>
        <w:t>IARAS</w:t>
      </w:r>
      <w:r w:rsidRPr="00836DB8">
        <w:rPr>
          <w:rFonts w:ascii="Consolas" w:hAnsi="Consolas" w:cs="Arial"/>
          <w:sz w:val="28"/>
          <w:szCs w:val="28"/>
        </w:rPr>
        <w:t xml:space="preserve">, </w:t>
      </w:r>
      <w:r w:rsidRPr="00836DB8">
        <w:rPr>
          <w:rFonts w:ascii="Consolas" w:hAnsi="Consolas" w:cs="Arial"/>
          <w:b/>
          <w:sz w:val="28"/>
          <w:szCs w:val="28"/>
        </w:rPr>
        <w:t>ESTADO DE SÃO PAULO</w:t>
      </w:r>
      <w:r w:rsidRPr="00836DB8">
        <w:rPr>
          <w:rFonts w:ascii="Consolas" w:hAnsi="Consolas" w:cs="Arial"/>
          <w:sz w:val="28"/>
          <w:szCs w:val="28"/>
        </w:rPr>
        <w:t xml:space="preserve"> por meio do </w:t>
      </w:r>
      <w:r w:rsidRPr="00836DB8">
        <w:rPr>
          <w:rFonts w:ascii="Consolas" w:hAnsi="Consolas" w:cs="Arial"/>
          <w:b/>
          <w:sz w:val="28"/>
          <w:szCs w:val="28"/>
        </w:rPr>
        <w:t xml:space="preserve">SENHOR </w:t>
      </w:r>
      <w:r w:rsidR="002D69C8">
        <w:rPr>
          <w:rFonts w:ascii="Consolas" w:hAnsi="Consolas" w:cs="Arial"/>
          <w:b/>
          <w:bCs/>
          <w:sz w:val="28"/>
          <w:szCs w:val="28"/>
        </w:rPr>
        <w:t>PATRICK HERNANDES MORALES</w:t>
      </w:r>
      <w:r w:rsidRPr="00836DB8">
        <w:rPr>
          <w:rFonts w:ascii="Consolas" w:eastAsia="MS Mincho" w:hAnsi="Consolas" w:cs="Arial"/>
          <w:b/>
          <w:bCs/>
          <w:sz w:val="28"/>
          <w:szCs w:val="28"/>
        </w:rPr>
        <w:t xml:space="preserve">, </w:t>
      </w:r>
      <w:r w:rsidRPr="00836DB8">
        <w:rPr>
          <w:rFonts w:ascii="Consolas" w:hAnsi="Consolas" w:cs="Arial"/>
          <w:b/>
          <w:bCs/>
          <w:sz w:val="28"/>
          <w:szCs w:val="28"/>
        </w:rPr>
        <w:t>PREFEITO DO MUNICÍPIO</w:t>
      </w:r>
      <w:r w:rsidRPr="00836DB8">
        <w:rPr>
          <w:rFonts w:ascii="Consolas" w:hAnsi="Consolas" w:cs="Arial"/>
          <w:sz w:val="28"/>
          <w:szCs w:val="28"/>
        </w:rPr>
        <w:t xml:space="preserve">, sediado </w:t>
      </w:r>
      <w:r w:rsidR="00D22389" w:rsidRPr="00836DB8">
        <w:rPr>
          <w:rFonts w:ascii="Consolas" w:hAnsi="Consolas" w:cs="Consolas"/>
          <w:iCs/>
          <w:sz w:val="28"/>
          <w:szCs w:val="28"/>
        </w:rPr>
        <w:t>Praça Monção nº 683 – Bairro Centro – CEP 18.775-021 – Iaras – SP</w:t>
      </w:r>
      <w:r w:rsidRPr="00836DB8">
        <w:rPr>
          <w:rFonts w:ascii="Consolas" w:hAnsi="Consolas" w:cs="Arial"/>
          <w:sz w:val="28"/>
          <w:szCs w:val="28"/>
        </w:rPr>
        <w:t xml:space="preserve">, realizará licitação, na modalidade PREGÃO, na forma ELETRÔNICA, nos termos da </w:t>
      </w:r>
      <w:hyperlink r:id="rId8" w:history="1">
        <w:r w:rsidRPr="00836DB8">
          <w:rPr>
            <w:rStyle w:val="Hyperlink"/>
            <w:rFonts w:ascii="Consolas" w:hAnsi="Consolas" w:cs="Arial"/>
            <w:color w:val="auto"/>
            <w:sz w:val="28"/>
            <w:szCs w:val="28"/>
            <w:u w:val="none"/>
          </w:rPr>
          <w:t>Lei nº 14.133, de 1º de abril de 2021</w:t>
        </w:r>
      </w:hyperlink>
      <w:r w:rsidRPr="00836DB8">
        <w:rPr>
          <w:rFonts w:ascii="Consolas" w:hAnsi="Consolas" w:cs="Arial"/>
          <w:sz w:val="28"/>
          <w:szCs w:val="28"/>
        </w:rPr>
        <w:t xml:space="preserve">, do Decreto nº </w:t>
      </w:r>
      <w:r w:rsidR="002430D2" w:rsidRPr="00836DB8">
        <w:rPr>
          <w:rFonts w:ascii="Consolas" w:hAnsi="Consolas" w:cs="Arial"/>
          <w:sz w:val="28"/>
          <w:szCs w:val="28"/>
        </w:rPr>
        <w:t>1790</w:t>
      </w:r>
      <w:r w:rsidRPr="00836DB8">
        <w:rPr>
          <w:rFonts w:ascii="Consolas" w:hAnsi="Consolas" w:cs="Arial"/>
          <w:sz w:val="28"/>
          <w:szCs w:val="28"/>
        </w:rPr>
        <w:t xml:space="preserve">, de </w:t>
      </w:r>
      <w:r w:rsidR="002430D2" w:rsidRPr="00836DB8">
        <w:rPr>
          <w:rFonts w:ascii="Consolas" w:hAnsi="Consolas" w:cs="Arial"/>
          <w:sz w:val="28"/>
          <w:szCs w:val="28"/>
        </w:rPr>
        <w:t>02</w:t>
      </w:r>
      <w:r w:rsidRPr="00836DB8">
        <w:rPr>
          <w:rFonts w:ascii="Consolas" w:hAnsi="Consolas" w:cs="Arial"/>
          <w:sz w:val="28"/>
          <w:szCs w:val="28"/>
        </w:rPr>
        <w:t xml:space="preserve"> de janeiro de 2024, e demais legislação aplicável e, ainda, de acordo com as condições estabelecidas neste Edital.</w:t>
      </w:r>
    </w:p>
    <w:p w14:paraId="6DBD7C7E" w14:textId="77777777" w:rsidR="00D937A7" w:rsidRPr="00836DB8" w:rsidRDefault="00D937A7" w:rsidP="002D69C8">
      <w:pPr>
        <w:tabs>
          <w:tab w:val="center" w:pos="4677"/>
          <w:tab w:val="left" w:pos="8051"/>
        </w:tabs>
        <w:ind w:right="-1"/>
        <w:jc w:val="both"/>
        <w:rPr>
          <w:rFonts w:ascii="Consolas" w:hAnsi="Consolas" w:cs="Arial"/>
          <w:sz w:val="28"/>
          <w:szCs w:val="28"/>
        </w:rPr>
      </w:pPr>
    </w:p>
    <w:p w14:paraId="245556DB" w14:textId="77777777" w:rsidR="00D937A7" w:rsidRPr="00836DB8" w:rsidRDefault="00D937A7" w:rsidP="00D937A7">
      <w:pPr>
        <w:widowControl w:val="0"/>
        <w:ind w:right="-1"/>
        <w:jc w:val="both"/>
        <w:rPr>
          <w:rFonts w:ascii="Consolas" w:eastAsia="MS Mincho" w:hAnsi="Consolas" w:cs="Arial"/>
          <w:b/>
          <w:bCs/>
          <w:sz w:val="28"/>
          <w:szCs w:val="28"/>
        </w:rPr>
      </w:pPr>
      <w:r w:rsidRPr="00836DB8">
        <w:rPr>
          <w:rFonts w:ascii="Consolas" w:eastAsia="MS Mincho" w:hAnsi="Consolas" w:cs="Arial"/>
          <w:b/>
          <w:bCs/>
          <w:sz w:val="28"/>
          <w:szCs w:val="28"/>
        </w:rPr>
        <w:t>1. OBJETO:</w:t>
      </w:r>
    </w:p>
    <w:p w14:paraId="78F1DE3B" w14:textId="77777777" w:rsidR="00D937A7" w:rsidRPr="00836DB8" w:rsidRDefault="00D937A7" w:rsidP="00D937A7">
      <w:pPr>
        <w:widowControl w:val="0"/>
        <w:ind w:right="-1"/>
        <w:jc w:val="both"/>
        <w:rPr>
          <w:rFonts w:ascii="Consolas" w:eastAsia="MS Mincho" w:hAnsi="Consolas" w:cs="Arial"/>
          <w:b/>
          <w:bCs/>
          <w:sz w:val="28"/>
          <w:szCs w:val="28"/>
        </w:rPr>
      </w:pPr>
    </w:p>
    <w:p w14:paraId="4AC56DDA" w14:textId="0F639027" w:rsidR="009E223A" w:rsidRPr="009E223A" w:rsidRDefault="00D937A7" w:rsidP="00D937A7">
      <w:pPr>
        <w:widowControl w:val="0"/>
        <w:ind w:right="-1"/>
        <w:jc w:val="both"/>
        <w:rPr>
          <w:rFonts w:ascii="Consolas" w:hAnsi="Consolas" w:cs="Arial"/>
          <w:sz w:val="28"/>
          <w:szCs w:val="28"/>
        </w:rPr>
      </w:pPr>
      <w:r w:rsidRPr="009E223A">
        <w:rPr>
          <w:rFonts w:ascii="Consolas" w:hAnsi="Consolas" w:cs="Arial"/>
          <w:bCs/>
          <w:sz w:val="28"/>
          <w:szCs w:val="28"/>
        </w:rPr>
        <w:t>1.1.</w:t>
      </w:r>
      <w:r w:rsidRPr="009E223A">
        <w:rPr>
          <w:rFonts w:ascii="Consolas" w:hAnsi="Consolas" w:cs="Arial"/>
          <w:sz w:val="28"/>
          <w:szCs w:val="28"/>
        </w:rPr>
        <w:t xml:space="preserve"> </w:t>
      </w:r>
      <w:r w:rsidR="009E223A" w:rsidRPr="009E223A">
        <w:rPr>
          <w:rFonts w:ascii="Consolas" w:hAnsi="Consolas"/>
          <w:sz w:val="28"/>
          <w:szCs w:val="28"/>
        </w:rPr>
        <w:t xml:space="preserve">O objeto da presente licitação é a </w:t>
      </w:r>
      <w:r w:rsidR="00CA5E4B" w:rsidRPr="00563962">
        <w:rPr>
          <w:rFonts w:ascii="Consolas" w:hAnsi="Consolas" w:cs="Arial"/>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últimos 120 (cento e vinte) meses, onde serão verificadas o 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CA5E4B">
        <w:rPr>
          <w:rFonts w:ascii="Consolas" w:hAnsi="Consolas" w:cs="Arial"/>
          <w:sz w:val="28"/>
          <w:szCs w:val="28"/>
        </w:rPr>
        <w:t>Iaras</w:t>
      </w:r>
      <w:r w:rsidR="00CA5E4B" w:rsidRPr="00563962">
        <w:rPr>
          <w:rFonts w:ascii="Consolas" w:hAnsi="Consolas" w:cs="Arial"/>
          <w:sz w:val="28"/>
          <w:szCs w:val="28"/>
        </w:rPr>
        <w:t xml:space="preserve"> – SP</w:t>
      </w:r>
      <w:r w:rsidR="009E223A" w:rsidRPr="009E223A">
        <w:rPr>
          <w:rFonts w:ascii="Consolas" w:hAnsi="Consolas"/>
          <w:sz w:val="28"/>
          <w:szCs w:val="28"/>
        </w:rPr>
        <w:t>, conforme condições, quantidades e exigências estabelecidas neste Edital e seus anexos</w:t>
      </w:r>
    </w:p>
    <w:p w14:paraId="2D24F1F5" w14:textId="77777777" w:rsidR="00F657EB" w:rsidRPr="00836DB8" w:rsidRDefault="00F657EB" w:rsidP="00D937A7">
      <w:pPr>
        <w:widowControl w:val="0"/>
        <w:ind w:right="-1"/>
        <w:jc w:val="both"/>
        <w:rPr>
          <w:rFonts w:ascii="Consolas" w:hAnsi="Consolas" w:cs="Arial"/>
          <w:sz w:val="28"/>
          <w:szCs w:val="28"/>
        </w:rPr>
      </w:pPr>
    </w:p>
    <w:p w14:paraId="1735876A" w14:textId="4C769BF6" w:rsidR="00235018" w:rsidRPr="00D32352" w:rsidRDefault="00235018" w:rsidP="00235018">
      <w:pPr>
        <w:widowControl w:val="0"/>
        <w:ind w:right="-1"/>
        <w:jc w:val="both"/>
        <w:rPr>
          <w:rFonts w:ascii="Consolas" w:hAnsi="Consolas"/>
          <w:sz w:val="28"/>
          <w:szCs w:val="28"/>
        </w:rPr>
      </w:pPr>
      <w:r w:rsidRPr="00D32352">
        <w:rPr>
          <w:rFonts w:ascii="Consolas" w:hAnsi="Consolas"/>
          <w:sz w:val="28"/>
          <w:szCs w:val="28"/>
        </w:rPr>
        <w:t xml:space="preserve">A licitação será </w:t>
      </w:r>
      <w:r w:rsidR="00F07608">
        <w:rPr>
          <w:rFonts w:ascii="Consolas" w:hAnsi="Consolas"/>
          <w:sz w:val="28"/>
          <w:szCs w:val="28"/>
        </w:rPr>
        <w:t>realizada em único item.</w:t>
      </w:r>
    </w:p>
    <w:p w14:paraId="6C050BB7" w14:textId="77777777" w:rsidR="00836DB8" w:rsidRDefault="00836DB8" w:rsidP="00D937A7">
      <w:pPr>
        <w:widowControl w:val="0"/>
        <w:ind w:right="-1"/>
        <w:jc w:val="both"/>
        <w:rPr>
          <w:rFonts w:ascii="Consolas" w:hAnsi="Consolas" w:cs="Arial"/>
          <w:sz w:val="28"/>
          <w:szCs w:val="28"/>
        </w:rPr>
      </w:pPr>
    </w:p>
    <w:p w14:paraId="1A2DC454" w14:textId="77777777" w:rsidR="00F07608" w:rsidRDefault="00F07608" w:rsidP="00D937A7">
      <w:pPr>
        <w:widowControl w:val="0"/>
        <w:ind w:right="-1"/>
        <w:jc w:val="both"/>
        <w:rPr>
          <w:rFonts w:ascii="Consolas" w:hAnsi="Consolas" w:cs="Arial"/>
          <w:sz w:val="28"/>
          <w:szCs w:val="28"/>
        </w:rPr>
      </w:pPr>
    </w:p>
    <w:p w14:paraId="4870C438" w14:textId="77777777" w:rsidR="00F07608" w:rsidRPr="00836DB8" w:rsidRDefault="00F07608" w:rsidP="00D937A7">
      <w:pPr>
        <w:widowControl w:val="0"/>
        <w:ind w:right="-1"/>
        <w:jc w:val="both"/>
        <w:rPr>
          <w:rFonts w:ascii="Consolas" w:hAnsi="Consolas" w:cs="Arial"/>
          <w:sz w:val="28"/>
          <w:szCs w:val="28"/>
        </w:rPr>
      </w:pPr>
    </w:p>
    <w:p w14:paraId="0FED2599" w14:textId="77777777" w:rsidR="00D937A7" w:rsidRPr="00836DB8" w:rsidRDefault="00D937A7" w:rsidP="00D937A7">
      <w:pPr>
        <w:shd w:val="clear" w:color="auto" w:fill="FFFFFF"/>
        <w:tabs>
          <w:tab w:val="left" w:pos="-1701"/>
        </w:tabs>
        <w:autoSpaceDE w:val="0"/>
        <w:autoSpaceDN w:val="0"/>
        <w:adjustRightInd w:val="0"/>
        <w:jc w:val="both"/>
        <w:rPr>
          <w:rFonts w:ascii="Consolas" w:hAnsi="Consolas" w:cs="Arial"/>
          <w:b/>
          <w:bCs/>
          <w:sz w:val="28"/>
          <w:szCs w:val="28"/>
        </w:rPr>
      </w:pPr>
      <w:r w:rsidRPr="00836DB8">
        <w:rPr>
          <w:rFonts w:ascii="Consolas" w:hAnsi="Consolas" w:cs="Arial"/>
          <w:b/>
          <w:bCs/>
          <w:sz w:val="28"/>
          <w:szCs w:val="28"/>
        </w:rPr>
        <w:lastRenderedPageBreak/>
        <w:t>2. PARTICIPAÇÃO:</w:t>
      </w:r>
    </w:p>
    <w:p w14:paraId="4BB47428" w14:textId="14D1D220" w:rsidR="008E4652" w:rsidRDefault="008E4652" w:rsidP="0087664F">
      <w:pPr>
        <w:shd w:val="clear" w:color="auto" w:fill="FFFFFF"/>
        <w:tabs>
          <w:tab w:val="left" w:pos="-1701"/>
        </w:tabs>
        <w:autoSpaceDE w:val="0"/>
        <w:autoSpaceDN w:val="0"/>
        <w:adjustRightInd w:val="0"/>
        <w:jc w:val="both"/>
        <w:rPr>
          <w:rFonts w:ascii="Consolas" w:hAnsi="Consolas" w:cs="Arial"/>
          <w:b/>
          <w:bCs/>
          <w:sz w:val="28"/>
          <w:szCs w:val="28"/>
        </w:rPr>
      </w:pPr>
    </w:p>
    <w:p w14:paraId="6FA92F4B" w14:textId="5CFB5E54" w:rsidR="00D937A7" w:rsidRPr="00836DB8" w:rsidRDefault="00D937A7" w:rsidP="0087664F">
      <w:pPr>
        <w:tabs>
          <w:tab w:val="left" w:pos="-1701"/>
        </w:tabs>
        <w:autoSpaceDE w:val="0"/>
        <w:autoSpaceDN w:val="0"/>
        <w:adjustRightInd w:val="0"/>
        <w:jc w:val="both"/>
        <w:rPr>
          <w:rFonts w:ascii="Consolas" w:hAnsi="Consolas"/>
          <w:sz w:val="28"/>
          <w:szCs w:val="28"/>
        </w:rPr>
      </w:pPr>
      <w:r w:rsidRPr="009E223A">
        <w:rPr>
          <w:rFonts w:ascii="Consolas" w:hAnsi="Consolas" w:cs="Arial"/>
          <w:sz w:val="28"/>
          <w:szCs w:val="28"/>
        </w:rPr>
        <w:t xml:space="preserve">2.1. </w:t>
      </w:r>
      <w:r w:rsidR="009E223A" w:rsidRPr="009E223A">
        <w:rPr>
          <w:rFonts w:ascii="Consolas" w:hAnsi="Consolas"/>
          <w:sz w:val="28"/>
          <w:szCs w:val="28"/>
        </w:rPr>
        <w:t>Poderão participar deste certame os interessados cujo ramo de atividade seja compatível com o objeto da licitação e que estiverem previamente credenciados</w:t>
      </w:r>
      <w:r w:rsidR="00883629" w:rsidRPr="009E223A">
        <w:rPr>
          <w:rFonts w:ascii="Consolas" w:hAnsi="Consolas" w:cstheme="minorHAnsi"/>
          <w:bCs/>
          <w:sz w:val="28"/>
          <w:szCs w:val="28"/>
        </w:rPr>
        <w:t xml:space="preserve"> no </w:t>
      </w:r>
      <w:r w:rsidR="002A2E2F" w:rsidRPr="009E223A">
        <w:rPr>
          <w:rFonts w:ascii="Consolas" w:hAnsi="Consolas" w:cstheme="minorHAnsi"/>
          <w:b/>
          <w:sz w:val="28"/>
          <w:szCs w:val="28"/>
        </w:rPr>
        <w:t>SISTEMA DE</w:t>
      </w:r>
      <w:r w:rsidR="002A2E2F" w:rsidRPr="00836DB8">
        <w:rPr>
          <w:rFonts w:ascii="Consolas" w:hAnsi="Consolas" w:cstheme="minorHAnsi"/>
          <w:b/>
          <w:sz w:val="28"/>
          <w:szCs w:val="28"/>
        </w:rPr>
        <w:t xml:space="preserve"> CADASTRAMENTO UNIFICADO DE FORNECEDORES (SICAF)</w:t>
      </w:r>
      <w:r w:rsidR="00883629" w:rsidRPr="00836DB8">
        <w:rPr>
          <w:rFonts w:ascii="Consolas" w:hAnsi="Consolas" w:cstheme="minorHAnsi"/>
          <w:bCs/>
          <w:sz w:val="28"/>
          <w:szCs w:val="28"/>
        </w:rPr>
        <w:t xml:space="preserve"> e na </w:t>
      </w:r>
      <w:r w:rsidR="002A2E2F" w:rsidRPr="00836DB8">
        <w:rPr>
          <w:rFonts w:ascii="Consolas" w:hAnsi="Consolas"/>
          <w:b/>
          <w:bCs/>
          <w:sz w:val="28"/>
          <w:szCs w:val="28"/>
          <w:shd w:val="clear" w:color="auto" w:fill="FFFFFF"/>
        </w:rPr>
        <w:t>BOLSA DE LICITAÇÕES DO BRASIL: WWW.BLL.ORG.BR</w:t>
      </w:r>
      <w:r w:rsidR="00883629" w:rsidRPr="00836DB8">
        <w:rPr>
          <w:rFonts w:ascii="Consolas" w:hAnsi="Consolas" w:cs="Arial"/>
          <w:sz w:val="28"/>
          <w:szCs w:val="28"/>
        </w:rPr>
        <w:t>, em atividade econômica compatível com o seu objeto, sejam detentoras de senha para participar de procedimentos eletrônicos e tenham credenciado os seus representantes, na forma estabelecida no regulamento que disciplina a inscrição nos referidos Cadastros</w:t>
      </w:r>
      <w:r w:rsidR="00B25793" w:rsidRPr="00836DB8">
        <w:rPr>
          <w:rFonts w:ascii="Consolas" w:hAnsi="Consolas"/>
          <w:sz w:val="28"/>
          <w:szCs w:val="28"/>
        </w:rPr>
        <w:t xml:space="preserve">. </w:t>
      </w:r>
    </w:p>
    <w:p w14:paraId="04577B07" w14:textId="77777777" w:rsidR="0087664F" w:rsidRPr="00836DB8" w:rsidRDefault="0087664F" w:rsidP="0087664F">
      <w:pPr>
        <w:tabs>
          <w:tab w:val="left" w:pos="-1701"/>
        </w:tabs>
        <w:autoSpaceDE w:val="0"/>
        <w:autoSpaceDN w:val="0"/>
        <w:adjustRightInd w:val="0"/>
        <w:jc w:val="both"/>
        <w:rPr>
          <w:rFonts w:ascii="Consolas" w:hAnsi="Consolas" w:cs="Arial"/>
          <w:sz w:val="28"/>
          <w:szCs w:val="28"/>
        </w:rPr>
      </w:pPr>
    </w:p>
    <w:p w14:paraId="22BA1FF7" w14:textId="6E7B2838" w:rsidR="00DA6FE1" w:rsidRDefault="00DA6FE1" w:rsidP="0087664F">
      <w:pPr>
        <w:tabs>
          <w:tab w:val="left" w:pos="-1701"/>
        </w:tabs>
        <w:autoSpaceDE w:val="0"/>
        <w:autoSpaceDN w:val="0"/>
        <w:adjustRightInd w:val="0"/>
        <w:jc w:val="both"/>
        <w:rPr>
          <w:rFonts w:ascii="Consolas" w:hAnsi="Consolas" w:cstheme="minorHAnsi"/>
          <w:bCs/>
          <w:sz w:val="28"/>
          <w:szCs w:val="28"/>
        </w:rPr>
      </w:pPr>
      <w:r w:rsidRPr="00836DB8">
        <w:rPr>
          <w:rFonts w:ascii="Consolas" w:hAnsi="Consolas" w:cstheme="minorHAnsi"/>
          <w:bCs/>
          <w:sz w:val="28"/>
          <w:szCs w:val="28"/>
        </w:rPr>
        <w:t xml:space="preserve">2.1.1. Os interessados deverão atender às condições exigidas no cadastramento no </w:t>
      </w:r>
      <w:proofErr w:type="spellStart"/>
      <w:r w:rsidRPr="00836DB8">
        <w:rPr>
          <w:rFonts w:ascii="Consolas" w:hAnsi="Consolas" w:cstheme="minorHAnsi"/>
          <w:bCs/>
          <w:sz w:val="28"/>
          <w:szCs w:val="28"/>
        </w:rPr>
        <w:t>Sicaf</w:t>
      </w:r>
      <w:proofErr w:type="spellEnd"/>
      <w:r w:rsidRPr="00836DB8">
        <w:rPr>
          <w:rFonts w:ascii="Consolas" w:hAnsi="Consolas" w:cstheme="minorHAnsi"/>
          <w:bCs/>
          <w:sz w:val="28"/>
          <w:szCs w:val="28"/>
        </w:rPr>
        <w:t xml:space="preserve"> até o terceiro dia útil anterior à data prevista para recebimento das propostas.</w:t>
      </w:r>
    </w:p>
    <w:p w14:paraId="5AC94AEE" w14:textId="77777777" w:rsidR="00562D22" w:rsidRPr="00836DB8" w:rsidRDefault="00562D22" w:rsidP="0087664F">
      <w:pPr>
        <w:tabs>
          <w:tab w:val="left" w:pos="-1701"/>
        </w:tabs>
        <w:autoSpaceDE w:val="0"/>
        <w:autoSpaceDN w:val="0"/>
        <w:adjustRightInd w:val="0"/>
        <w:jc w:val="both"/>
        <w:rPr>
          <w:rFonts w:ascii="Consolas" w:hAnsi="Consolas" w:cstheme="minorHAnsi"/>
          <w:bCs/>
          <w:sz w:val="28"/>
          <w:szCs w:val="28"/>
        </w:rPr>
      </w:pPr>
    </w:p>
    <w:p w14:paraId="6E101918" w14:textId="77777777" w:rsidR="0087664F" w:rsidRPr="00836DB8" w:rsidRDefault="0087664F" w:rsidP="0087664F">
      <w:pPr>
        <w:jc w:val="both"/>
        <w:rPr>
          <w:rFonts w:ascii="Consolas" w:hAnsi="Consolas" w:cstheme="minorHAnsi"/>
          <w:bCs/>
          <w:sz w:val="28"/>
          <w:szCs w:val="28"/>
        </w:rPr>
      </w:pPr>
      <w:r w:rsidRPr="00836DB8">
        <w:rPr>
          <w:rFonts w:ascii="Consolas" w:hAnsi="Consolas" w:cstheme="minorHAnsi"/>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C2E03B" w14:textId="77777777" w:rsidR="0087664F" w:rsidRPr="00836DB8" w:rsidRDefault="0087664F" w:rsidP="0087664F">
      <w:pPr>
        <w:jc w:val="both"/>
        <w:rPr>
          <w:rFonts w:ascii="Consolas" w:hAnsi="Consolas" w:cstheme="minorHAnsi"/>
          <w:bCs/>
          <w:sz w:val="28"/>
          <w:szCs w:val="28"/>
        </w:rPr>
      </w:pPr>
    </w:p>
    <w:p w14:paraId="7A9FA407" w14:textId="77777777" w:rsidR="0087664F" w:rsidRPr="00836DB8" w:rsidRDefault="0087664F" w:rsidP="0087664F">
      <w:pPr>
        <w:jc w:val="both"/>
        <w:rPr>
          <w:rFonts w:ascii="Consolas" w:hAnsi="Consolas" w:cstheme="minorHAnsi"/>
          <w:bCs/>
          <w:sz w:val="28"/>
          <w:szCs w:val="28"/>
        </w:rPr>
      </w:pPr>
      <w:r w:rsidRPr="00836DB8">
        <w:rPr>
          <w:rFonts w:ascii="Consolas" w:hAnsi="Consolas" w:cstheme="minorHAnsi"/>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6F9F879" w14:textId="77777777" w:rsidR="00415CA5" w:rsidRPr="00836DB8" w:rsidRDefault="00415CA5" w:rsidP="0087664F">
      <w:pPr>
        <w:rPr>
          <w:rFonts w:ascii="Consolas" w:hAnsi="Consolas" w:cstheme="minorHAnsi"/>
          <w:bCs/>
          <w:sz w:val="28"/>
          <w:szCs w:val="28"/>
        </w:rPr>
      </w:pPr>
    </w:p>
    <w:p w14:paraId="5964998D" w14:textId="00D71980" w:rsidR="0087664F" w:rsidRPr="00836DB8" w:rsidRDefault="0087664F" w:rsidP="00AB0087">
      <w:pPr>
        <w:jc w:val="both"/>
        <w:rPr>
          <w:rFonts w:ascii="Consolas" w:hAnsi="Consolas" w:cstheme="minorHAnsi"/>
          <w:bCs/>
          <w:sz w:val="28"/>
          <w:szCs w:val="28"/>
        </w:rPr>
      </w:pPr>
      <w:r w:rsidRPr="00836DB8">
        <w:rPr>
          <w:rFonts w:ascii="Consolas" w:hAnsi="Consolas" w:cstheme="minorHAnsi"/>
          <w:bCs/>
          <w:sz w:val="28"/>
          <w:szCs w:val="28"/>
        </w:rPr>
        <w:t>2.4. A não observância do disposto no item anterior poderá ensejar desclassificação no momento da habilitação.</w:t>
      </w:r>
    </w:p>
    <w:p w14:paraId="4C5C2ACF" w14:textId="77777777" w:rsidR="00253EC4" w:rsidRPr="00253EC4" w:rsidRDefault="00253EC4" w:rsidP="00253EC4">
      <w:pPr>
        <w:jc w:val="both"/>
        <w:rPr>
          <w:rFonts w:ascii="Consolas" w:hAnsi="Consolas"/>
          <w:bCs/>
          <w:sz w:val="28"/>
          <w:szCs w:val="28"/>
        </w:rPr>
      </w:pPr>
    </w:p>
    <w:p w14:paraId="507A2D40" w14:textId="2924819F" w:rsidR="00C00AF1" w:rsidRPr="00F07608" w:rsidRDefault="00253EC4" w:rsidP="009E223A">
      <w:pPr>
        <w:jc w:val="both"/>
        <w:rPr>
          <w:rFonts w:ascii="Consolas" w:hAnsi="Consolas"/>
          <w:bCs/>
          <w:sz w:val="28"/>
          <w:szCs w:val="28"/>
        </w:rPr>
      </w:pPr>
      <w:r w:rsidRPr="00253EC4">
        <w:rPr>
          <w:rFonts w:ascii="Consolas" w:hAnsi="Consolas"/>
          <w:bCs/>
          <w:sz w:val="28"/>
          <w:szCs w:val="28"/>
        </w:rPr>
        <w:t>2.5. Será concedido tratamento favorecido para as microempresas e empresas de pequeno porte, para as sociedades cooperativas mencionadas no art. 16 da Lei nº 14.133, de 2021 e para o microempreendedor individual – MEI, nos limites previstos da Lei Complementar nº 123, de 2006.</w:t>
      </w:r>
    </w:p>
    <w:p w14:paraId="76461F46" w14:textId="77777777" w:rsidR="00D937A7" w:rsidRPr="00836DB8" w:rsidRDefault="00D937A7" w:rsidP="00D937A7">
      <w:pPr>
        <w:pStyle w:val="Default"/>
        <w:ind w:firstLine="0"/>
        <w:jc w:val="both"/>
        <w:rPr>
          <w:rFonts w:ascii="Consolas" w:eastAsia="Calibri" w:hAnsi="Consolas"/>
          <w:b/>
          <w:color w:val="auto"/>
          <w:sz w:val="28"/>
          <w:szCs w:val="28"/>
        </w:rPr>
      </w:pPr>
      <w:r w:rsidRPr="00836DB8">
        <w:rPr>
          <w:rFonts w:ascii="Consolas" w:hAnsi="Consolas"/>
          <w:b/>
          <w:bCs/>
          <w:color w:val="auto"/>
          <w:sz w:val="28"/>
          <w:szCs w:val="28"/>
        </w:rPr>
        <w:lastRenderedPageBreak/>
        <w:t>2.6.</w:t>
      </w:r>
      <w:r w:rsidRPr="00836DB8">
        <w:rPr>
          <w:rFonts w:ascii="Consolas" w:hAnsi="Consolas"/>
          <w:b/>
          <w:color w:val="auto"/>
          <w:sz w:val="28"/>
          <w:szCs w:val="28"/>
        </w:rPr>
        <w:t xml:space="preserve"> NÃO PODERÃO DISPUTAR ESTA LICITAÇÃO</w:t>
      </w:r>
      <w:r w:rsidRPr="00836DB8">
        <w:rPr>
          <w:rFonts w:ascii="Consolas" w:eastAsia="Calibri" w:hAnsi="Consolas"/>
          <w:b/>
          <w:color w:val="auto"/>
          <w:sz w:val="28"/>
          <w:szCs w:val="28"/>
        </w:rPr>
        <w:t xml:space="preserve">: </w:t>
      </w:r>
    </w:p>
    <w:p w14:paraId="7B2AC0B4" w14:textId="77777777" w:rsidR="00D937A7" w:rsidRPr="00836DB8" w:rsidRDefault="00D937A7" w:rsidP="00D937A7">
      <w:pPr>
        <w:pStyle w:val="Default"/>
        <w:ind w:firstLine="0"/>
        <w:jc w:val="both"/>
        <w:rPr>
          <w:rFonts w:ascii="Consolas" w:eastAsia="Calibri" w:hAnsi="Consolas"/>
          <w:b/>
          <w:color w:val="auto"/>
          <w:sz w:val="28"/>
          <w:szCs w:val="28"/>
        </w:rPr>
      </w:pPr>
    </w:p>
    <w:p w14:paraId="322FB865" w14:textId="296CA966" w:rsidR="00D937A7"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2.6.1.</w:t>
      </w:r>
      <w:r w:rsidRPr="00836DB8">
        <w:rPr>
          <w:rFonts w:ascii="Consolas" w:hAnsi="Consolas" w:cs="Arial"/>
          <w:b/>
          <w:bCs/>
          <w:sz w:val="28"/>
          <w:szCs w:val="28"/>
        </w:rPr>
        <w:t xml:space="preserve"> </w:t>
      </w:r>
      <w:r w:rsidRPr="00836DB8">
        <w:rPr>
          <w:rFonts w:ascii="Consolas" w:hAnsi="Consolas" w:cs="Arial"/>
          <w:bCs/>
          <w:sz w:val="28"/>
          <w:szCs w:val="28"/>
        </w:rPr>
        <w:t xml:space="preserve"> </w:t>
      </w:r>
      <w:r w:rsidRPr="00836DB8">
        <w:rPr>
          <w:rFonts w:ascii="Consolas" w:hAnsi="Consolas" w:cs="Arial"/>
          <w:sz w:val="28"/>
          <w:szCs w:val="28"/>
        </w:rPr>
        <w:t xml:space="preserve">Aquele que não atenda às condições deste Edital e seu(s) anexo(s); </w:t>
      </w:r>
    </w:p>
    <w:p w14:paraId="48AB7ECA" w14:textId="762BED93" w:rsidR="009E223A" w:rsidRPr="00981982" w:rsidRDefault="009E223A" w:rsidP="00981982">
      <w:pPr>
        <w:autoSpaceDE w:val="0"/>
        <w:autoSpaceDN w:val="0"/>
        <w:adjustRightInd w:val="0"/>
        <w:jc w:val="both"/>
        <w:rPr>
          <w:rFonts w:ascii="Consolas" w:hAnsi="Consolas" w:cs="Arial"/>
          <w:sz w:val="28"/>
          <w:szCs w:val="28"/>
        </w:rPr>
      </w:pPr>
    </w:p>
    <w:p w14:paraId="47F5005F" w14:textId="77777777" w:rsidR="00981982" w:rsidRPr="00981982" w:rsidRDefault="009E223A" w:rsidP="00981982">
      <w:pPr>
        <w:pStyle w:val="Nivel3"/>
        <w:numPr>
          <w:ilvl w:val="0"/>
          <w:numId w:val="0"/>
        </w:numPr>
        <w:spacing w:before="0" w:after="0" w:line="240" w:lineRule="auto"/>
        <w:rPr>
          <w:rFonts w:ascii="Consolas" w:hAnsi="Consolas"/>
          <w:sz w:val="28"/>
          <w:szCs w:val="28"/>
        </w:rPr>
      </w:pPr>
      <w:r w:rsidRPr="00981982">
        <w:rPr>
          <w:rFonts w:ascii="Consolas" w:hAnsi="Consolas"/>
          <w:sz w:val="28"/>
          <w:szCs w:val="28"/>
        </w:rPr>
        <w:t xml:space="preserve">2.6.2. </w:t>
      </w:r>
      <w:r w:rsidR="00981982" w:rsidRPr="00981982">
        <w:rPr>
          <w:rFonts w:ascii="Consolas" w:hAnsi="Consolas"/>
          <w:sz w:val="28"/>
          <w:szCs w:val="28"/>
        </w:rPr>
        <w:t>sociedade que desempenhe atividade incompatível com o objeto da licitação;</w:t>
      </w:r>
    </w:p>
    <w:p w14:paraId="69E8890D" w14:textId="77777777" w:rsidR="00981982" w:rsidRDefault="00981982" w:rsidP="00981982">
      <w:pPr>
        <w:autoSpaceDE w:val="0"/>
        <w:autoSpaceDN w:val="0"/>
        <w:adjustRightInd w:val="0"/>
        <w:jc w:val="both"/>
        <w:rPr>
          <w:rFonts w:ascii="Consolas" w:hAnsi="Consolas"/>
          <w:sz w:val="28"/>
          <w:szCs w:val="28"/>
        </w:rPr>
      </w:pPr>
    </w:p>
    <w:p w14:paraId="0E460F00" w14:textId="47A18409" w:rsidR="009E223A" w:rsidRDefault="00981982" w:rsidP="00981982">
      <w:pPr>
        <w:autoSpaceDE w:val="0"/>
        <w:autoSpaceDN w:val="0"/>
        <w:adjustRightInd w:val="0"/>
        <w:jc w:val="both"/>
        <w:rPr>
          <w:rFonts w:ascii="Consolas" w:hAnsi="Consolas"/>
          <w:sz w:val="28"/>
          <w:szCs w:val="28"/>
        </w:rPr>
      </w:pPr>
      <w:r w:rsidRPr="00981982">
        <w:rPr>
          <w:rFonts w:ascii="Consolas" w:hAnsi="Consolas" w:cs="Arial"/>
          <w:sz w:val="28"/>
          <w:szCs w:val="28"/>
        </w:rPr>
        <w:t>2.6.</w:t>
      </w:r>
      <w:r>
        <w:rPr>
          <w:rFonts w:ascii="Consolas" w:hAnsi="Consolas" w:cs="Arial"/>
          <w:sz w:val="28"/>
          <w:szCs w:val="28"/>
        </w:rPr>
        <w:t>3</w:t>
      </w:r>
      <w:r w:rsidRPr="00981982">
        <w:rPr>
          <w:rFonts w:ascii="Consolas" w:hAnsi="Consolas" w:cs="Arial"/>
          <w:sz w:val="28"/>
          <w:szCs w:val="28"/>
        </w:rPr>
        <w:t xml:space="preserve">. </w:t>
      </w:r>
      <w:r w:rsidRPr="00981982">
        <w:rPr>
          <w:rFonts w:ascii="Consolas" w:hAnsi="Consolas"/>
          <w:sz w:val="28"/>
          <w:szCs w:val="28"/>
        </w:rPr>
        <w:t>sociedades cooperativas</w:t>
      </w:r>
      <w:r>
        <w:rPr>
          <w:rFonts w:ascii="Consolas" w:hAnsi="Consolas"/>
          <w:sz w:val="28"/>
          <w:szCs w:val="28"/>
        </w:rPr>
        <w:t>;</w:t>
      </w:r>
    </w:p>
    <w:p w14:paraId="1A5337D2" w14:textId="05913202" w:rsidR="00981982" w:rsidRDefault="00981982" w:rsidP="00981982">
      <w:pPr>
        <w:autoSpaceDE w:val="0"/>
        <w:autoSpaceDN w:val="0"/>
        <w:adjustRightInd w:val="0"/>
        <w:jc w:val="both"/>
        <w:rPr>
          <w:rFonts w:ascii="Consolas" w:hAnsi="Consolas"/>
          <w:sz w:val="28"/>
          <w:szCs w:val="28"/>
        </w:rPr>
      </w:pPr>
    </w:p>
    <w:p w14:paraId="2E382B7A" w14:textId="53886C2E" w:rsidR="00981982" w:rsidRPr="00981982" w:rsidRDefault="00981982" w:rsidP="00981982">
      <w:pPr>
        <w:autoSpaceDE w:val="0"/>
        <w:autoSpaceDN w:val="0"/>
        <w:adjustRightInd w:val="0"/>
        <w:jc w:val="both"/>
        <w:rPr>
          <w:rFonts w:ascii="Consolas" w:hAnsi="Consolas" w:cs="Arial"/>
          <w:sz w:val="28"/>
          <w:szCs w:val="28"/>
        </w:rPr>
      </w:pPr>
      <w:r w:rsidRPr="00981982">
        <w:rPr>
          <w:rFonts w:ascii="Consolas" w:hAnsi="Consolas"/>
          <w:sz w:val="28"/>
          <w:szCs w:val="28"/>
        </w:rPr>
        <w:t>2.6.4. empresas estrangeiras que não tenham representação legal no Brasil com poderes expressos para receber citação e responder administrativa ou judicialmente;</w:t>
      </w:r>
    </w:p>
    <w:p w14:paraId="43EF6E6B" w14:textId="77777777" w:rsidR="00B63FC6" w:rsidRPr="00981982" w:rsidRDefault="00B63FC6" w:rsidP="00981982">
      <w:pPr>
        <w:autoSpaceDE w:val="0"/>
        <w:autoSpaceDN w:val="0"/>
        <w:adjustRightInd w:val="0"/>
        <w:jc w:val="both"/>
        <w:rPr>
          <w:rFonts w:ascii="Consolas" w:hAnsi="Consolas" w:cs="Arial"/>
          <w:sz w:val="28"/>
          <w:szCs w:val="28"/>
        </w:rPr>
      </w:pPr>
    </w:p>
    <w:p w14:paraId="0556BED7" w14:textId="35108CFF"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5</w:t>
      </w:r>
      <w:r w:rsidRPr="00836DB8">
        <w:rPr>
          <w:rFonts w:ascii="Consolas" w:hAnsi="Consolas" w:cs="Arial"/>
          <w:bCs/>
          <w:sz w:val="28"/>
          <w:szCs w:val="28"/>
        </w:rPr>
        <w:t xml:space="preserve">. </w:t>
      </w:r>
      <w:r w:rsidRPr="00836DB8">
        <w:rPr>
          <w:rFonts w:ascii="Consolas" w:hAnsi="Consolas" w:cs="Arial"/>
          <w:sz w:val="28"/>
          <w:szCs w:val="28"/>
        </w:rPr>
        <w:t xml:space="preserve">Autor do anteprojeto, do projeto básico ou do projeto executivo, pessoa física ou jurídica, quando a licitação versar sobre serviços ou fornecimento de bens a ele relacionados; </w:t>
      </w:r>
    </w:p>
    <w:p w14:paraId="6BE4025D" w14:textId="77777777" w:rsidR="00D937A7" w:rsidRPr="00836DB8" w:rsidRDefault="00D937A7" w:rsidP="00D937A7">
      <w:pPr>
        <w:autoSpaceDE w:val="0"/>
        <w:autoSpaceDN w:val="0"/>
        <w:adjustRightInd w:val="0"/>
        <w:jc w:val="both"/>
        <w:rPr>
          <w:rFonts w:ascii="Consolas" w:hAnsi="Consolas" w:cs="Arial"/>
          <w:sz w:val="28"/>
          <w:szCs w:val="28"/>
        </w:rPr>
      </w:pPr>
    </w:p>
    <w:p w14:paraId="253B95D5" w14:textId="6568E15F"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6</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D2A7D47" w14:textId="77777777" w:rsidR="00F657EB" w:rsidRPr="00836DB8" w:rsidRDefault="00F657EB" w:rsidP="00D937A7">
      <w:pPr>
        <w:autoSpaceDE w:val="0"/>
        <w:autoSpaceDN w:val="0"/>
        <w:adjustRightInd w:val="0"/>
        <w:jc w:val="both"/>
        <w:rPr>
          <w:rFonts w:ascii="Consolas" w:hAnsi="Consolas" w:cs="Arial"/>
          <w:sz w:val="28"/>
          <w:szCs w:val="28"/>
        </w:rPr>
      </w:pPr>
    </w:p>
    <w:p w14:paraId="02F848AD" w14:textId="68349823" w:rsidR="00D937A7" w:rsidRPr="00836DB8" w:rsidRDefault="00D937A7" w:rsidP="00D937A7">
      <w:pPr>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7</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Pessoa física ou jurídica que se encontre, ao tempo da licitação, impossibilitada de participar da licitação em decorrência de sanção que lhe foi imposta;</w:t>
      </w:r>
    </w:p>
    <w:p w14:paraId="0A08C2EF" w14:textId="77777777" w:rsidR="00D937A7" w:rsidRPr="00836DB8" w:rsidRDefault="00D937A7" w:rsidP="00D937A7">
      <w:pPr>
        <w:autoSpaceDE w:val="0"/>
        <w:autoSpaceDN w:val="0"/>
        <w:adjustRightInd w:val="0"/>
        <w:jc w:val="both"/>
        <w:rPr>
          <w:rFonts w:ascii="Consolas" w:hAnsi="Consolas" w:cs="Arial"/>
          <w:sz w:val="28"/>
          <w:szCs w:val="28"/>
        </w:rPr>
      </w:pPr>
    </w:p>
    <w:p w14:paraId="0D2AF324" w14:textId="31DE7A2F"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8</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BE6BE8"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7B3E8AEF" w14:textId="525AC82E"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2.6.</w:t>
      </w:r>
      <w:r w:rsidR="00981982">
        <w:rPr>
          <w:rFonts w:ascii="Consolas" w:hAnsi="Consolas" w:cs="Arial"/>
          <w:bCs/>
          <w:sz w:val="28"/>
          <w:szCs w:val="28"/>
        </w:rPr>
        <w:t>9</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Empresas controladoras, controladas ou coligadas, nos termos da Lei nº 6.404, de 15 de dezembro de 1976, concorrendo entre si;</w:t>
      </w:r>
    </w:p>
    <w:p w14:paraId="2964DC1A"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294D5B4" w14:textId="370A7E7C"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72987F1" w14:textId="77777777" w:rsidR="00836DB8" w:rsidRPr="00836DB8" w:rsidRDefault="00836DB8" w:rsidP="00D937A7">
      <w:pPr>
        <w:tabs>
          <w:tab w:val="left" w:pos="-1701"/>
        </w:tabs>
        <w:autoSpaceDE w:val="0"/>
        <w:autoSpaceDN w:val="0"/>
        <w:adjustRightInd w:val="0"/>
        <w:jc w:val="both"/>
        <w:rPr>
          <w:rFonts w:ascii="Consolas" w:hAnsi="Consolas" w:cs="Arial"/>
          <w:bCs/>
          <w:sz w:val="28"/>
          <w:szCs w:val="28"/>
        </w:rPr>
      </w:pPr>
    </w:p>
    <w:p w14:paraId="44710B7C" w14:textId="281C5778"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w:t>
      </w:r>
      <w:r w:rsidR="00981982">
        <w:rPr>
          <w:rFonts w:ascii="Consolas" w:hAnsi="Consolas" w:cs="Arial"/>
          <w:bCs/>
          <w:sz w:val="28"/>
          <w:szCs w:val="28"/>
        </w:rPr>
        <w:t>11</w:t>
      </w:r>
      <w:r w:rsidRPr="00836DB8">
        <w:rPr>
          <w:rFonts w:ascii="Consolas" w:hAnsi="Consolas" w:cs="Arial"/>
          <w:bCs/>
          <w:sz w:val="28"/>
          <w:szCs w:val="28"/>
        </w:rPr>
        <w:t>.</w:t>
      </w:r>
      <w:r w:rsidRPr="00836DB8">
        <w:rPr>
          <w:rFonts w:ascii="Consolas" w:hAnsi="Consolas" w:cs="Arial"/>
          <w:sz w:val="28"/>
          <w:szCs w:val="28"/>
        </w:rPr>
        <w:t xml:space="preserve"> Pessoas jurídicas reunidas em consórcio;</w:t>
      </w:r>
    </w:p>
    <w:p w14:paraId="3FD27FDE"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0685B0E9" w14:textId="1EC56A36" w:rsidR="00787610"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2.6.1</w:t>
      </w:r>
      <w:r w:rsidR="00981982">
        <w:rPr>
          <w:rFonts w:ascii="Consolas" w:hAnsi="Consolas" w:cs="Arial"/>
          <w:bCs/>
          <w:sz w:val="28"/>
          <w:szCs w:val="28"/>
        </w:rPr>
        <w:t>2</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Organizações da Sociedade Civil de Interesse Público - OSCIP, atuando nessa condição;</w:t>
      </w:r>
    </w:p>
    <w:p w14:paraId="16886EAA" w14:textId="77777777" w:rsidR="00B63AFD" w:rsidRPr="00836DB8" w:rsidRDefault="00B63AFD" w:rsidP="00D937A7">
      <w:pPr>
        <w:tabs>
          <w:tab w:val="left" w:pos="-1701"/>
        </w:tabs>
        <w:autoSpaceDE w:val="0"/>
        <w:autoSpaceDN w:val="0"/>
        <w:adjustRightInd w:val="0"/>
        <w:jc w:val="both"/>
        <w:rPr>
          <w:rFonts w:ascii="Consolas" w:hAnsi="Consolas" w:cs="Arial"/>
          <w:sz w:val="28"/>
          <w:szCs w:val="28"/>
        </w:rPr>
      </w:pPr>
    </w:p>
    <w:p w14:paraId="48C6E9B3" w14:textId="15E47938" w:rsidR="00D937A7" w:rsidRPr="00836DB8"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2.</w:t>
      </w:r>
      <w:r w:rsidR="00981982">
        <w:rPr>
          <w:rFonts w:ascii="Consolas" w:hAnsi="Consolas" w:cs="Arial"/>
          <w:bCs/>
          <w:sz w:val="28"/>
          <w:szCs w:val="28"/>
        </w:rPr>
        <w:t>7</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1" w:history="1">
        <w:r w:rsidRPr="00836DB8">
          <w:rPr>
            <w:rStyle w:val="Hyperlink"/>
            <w:rFonts w:ascii="Consolas" w:hAnsi="Consolas" w:cs="Arial"/>
            <w:color w:val="auto"/>
            <w:sz w:val="28"/>
            <w:szCs w:val="28"/>
            <w:u w:val="none"/>
          </w:rPr>
          <w:t>§ 1º do art. 9º da Lei nº 14.133, de 2021</w:t>
        </w:r>
      </w:hyperlink>
      <w:r w:rsidRPr="00836DB8">
        <w:rPr>
          <w:rStyle w:val="Hyperlink"/>
          <w:rFonts w:ascii="Consolas" w:hAnsi="Consolas" w:cs="Arial"/>
          <w:color w:val="auto"/>
          <w:sz w:val="28"/>
          <w:szCs w:val="28"/>
          <w:u w:val="none"/>
        </w:rPr>
        <w:t>;</w:t>
      </w:r>
    </w:p>
    <w:p w14:paraId="12004296"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2F071DB4" w14:textId="251F208B"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8</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O impedimento de que trata o item 2.6.</w:t>
      </w:r>
      <w:r w:rsidR="00981982">
        <w:rPr>
          <w:rFonts w:ascii="Consolas" w:hAnsi="Consolas" w:cs="Arial"/>
          <w:sz w:val="28"/>
          <w:szCs w:val="28"/>
        </w:rPr>
        <w:t>7</w:t>
      </w:r>
      <w:r w:rsidRPr="00836DB8">
        <w:rPr>
          <w:rFonts w:ascii="Consolas" w:hAnsi="Consolas" w:cs="Arial"/>
          <w:sz w:val="28"/>
          <w:szCs w:val="28"/>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E49E3A0" w14:textId="77777777" w:rsidR="00D22389" w:rsidRPr="00836DB8" w:rsidRDefault="00D22389" w:rsidP="00D937A7">
      <w:pPr>
        <w:tabs>
          <w:tab w:val="left" w:pos="-1701"/>
        </w:tabs>
        <w:autoSpaceDE w:val="0"/>
        <w:autoSpaceDN w:val="0"/>
        <w:adjustRightInd w:val="0"/>
        <w:jc w:val="both"/>
        <w:rPr>
          <w:rFonts w:ascii="Consolas" w:hAnsi="Consolas"/>
          <w:sz w:val="28"/>
          <w:szCs w:val="28"/>
        </w:rPr>
      </w:pPr>
    </w:p>
    <w:p w14:paraId="3F0B587C" w14:textId="53159558"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w:t>
      </w:r>
      <w:r w:rsidR="00981982">
        <w:rPr>
          <w:rFonts w:ascii="Consolas" w:hAnsi="Consolas" w:cs="Arial"/>
          <w:bCs/>
          <w:sz w:val="28"/>
          <w:szCs w:val="28"/>
        </w:rPr>
        <w:t>9</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 critério da Administração e exclusivamente a seu serviço, o autor dos projetos e a empresa a que se referem os itens 2.6.</w:t>
      </w:r>
      <w:r w:rsidR="00981982">
        <w:rPr>
          <w:rFonts w:ascii="Consolas" w:hAnsi="Consolas" w:cs="Arial"/>
          <w:sz w:val="28"/>
          <w:szCs w:val="28"/>
        </w:rPr>
        <w:t>5</w:t>
      </w:r>
      <w:r w:rsidRPr="00836DB8">
        <w:rPr>
          <w:rFonts w:ascii="Consolas" w:hAnsi="Consolas" w:cs="Arial"/>
          <w:sz w:val="28"/>
          <w:szCs w:val="28"/>
        </w:rPr>
        <w:t xml:space="preserve"> e 2.6.</w:t>
      </w:r>
      <w:r w:rsidR="00981982">
        <w:rPr>
          <w:rFonts w:ascii="Consolas" w:hAnsi="Consolas" w:cs="Arial"/>
          <w:sz w:val="28"/>
          <w:szCs w:val="28"/>
        </w:rPr>
        <w:t>6</w:t>
      </w:r>
      <w:r w:rsidRPr="00836DB8">
        <w:rPr>
          <w:rFonts w:ascii="Consolas" w:hAnsi="Consolas" w:cs="Arial"/>
          <w:sz w:val="28"/>
          <w:szCs w:val="28"/>
        </w:rPr>
        <w:t xml:space="preserve"> poderão participar no apoio das atividades de planejamento da contratação, de execução da licitação ou de gestão do contrato, desde que sob supervisão exclusiva de agentes públicos do órgão ou entidade;</w:t>
      </w:r>
    </w:p>
    <w:p w14:paraId="314E5B93"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61BD7AB" w14:textId="48A174AD"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lastRenderedPageBreak/>
        <w:t>2.</w:t>
      </w:r>
      <w:r w:rsidR="00981982">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Equiparam-se aos autores do projeto as empresas integrantes do mesmo grupo econômico;</w:t>
      </w:r>
    </w:p>
    <w:p w14:paraId="152D769E"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19BC9A4E" w14:textId="0B0A297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2.1</w:t>
      </w:r>
      <w:r w:rsidR="00981982">
        <w:rPr>
          <w:rFonts w:ascii="Consolas" w:hAnsi="Consolas"/>
          <w:bCs/>
          <w:color w:val="auto"/>
          <w:sz w:val="28"/>
          <w:szCs w:val="28"/>
        </w:rPr>
        <w:t>1</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O disposto nos itens 2.6.</w:t>
      </w:r>
      <w:r w:rsidR="00981982">
        <w:rPr>
          <w:rFonts w:ascii="Consolas" w:hAnsi="Consolas"/>
          <w:color w:val="auto"/>
          <w:sz w:val="28"/>
          <w:szCs w:val="28"/>
        </w:rPr>
        <w:t>5</w:t>
      </w:r>
      <w:r w:rsidRPr="00836DB8">
        <w:rPr>
          <w:rFonts w:ascii="Consolas" w:hAnsi="Consolas"/>
          <w:color w:val="auto"/>
          <w:sz w:val="28"/>
          <w:szCs w:val="28"/>
        </w:rPr>
        <w:t xml:space="preserve"> e 2.6.</w:t>
      </w:r>
      <w:r w:rsidR="00981982">
        <w:rPr>
          <w:rFonts w:ascii="Consolas" w:hAnsi="Consolas"/>
          <w:color w:val="auto"/>
          <w:sz w:val="28"/>
          <w:szCs w:val="28"/>
        </w:rPr>
        <w:t>6</w:t>
      </w:r>
      <w:r w:rsidRPr="00836DB8">
        <w:rPr>
          <w:rFonts w:ascii="Consolas" w:hAnsi="Consolas"/>
          <w:color w:val="auto"/>
          <w:sz w:val="28"/>
          <w:szCs w:val="28"/>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FE51BBD" w14:textId="77777777" w:rsidR="00B63AFD" w:rsidRPr="00836DB8" w:rsidRDefault="00B63AFD" w:rsidP="00D937A7">
      <w:pPr>
        <w:pStyle w:val="Nivel2"/>
        <w:numPr>
          <w:ilvl w:val="0"/>
          <w:numId w:val="0"/>
        </w:numPr>
        <w:spacing w:before="0" w:after="0" w:line="240" w:lineRule="auto"/>
        <w:rPr>
          <w:rFonts w:ascii="Consolas" w:hAnsi="Consolas"/>
          <w:color w:val="auto"/>
          <w:sz w:val="28"/>
          <w:szCs w:val="28"/>
        </w:rPr>
      </w:pPr>
    </w:p>
    <w:p w14:paraId="73787248" w14:textId="2AF57C4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2.1</w:t>
      </w:r>
      <w:r w:rsidR="00981982">
        <w:rPr>
          <w:rFonts w:ascii="Consolas" w:hAnsi="Consolas"/>
          <w:bCs/>
          <w:color w:val="auto"/>
          <w:sz w:val="28"/>
          <w:szCs w:val="28"/>
        </w:rPr>
        <w:t>2</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836DB8">
          <w:rPr>
            <w:rStyle w:val="Hyperlink"/>
            <w:rFonts w:ascii="Consolas" w:hAnsi="Consolas"/>
            <w:color w:val="auto"/>
            <w:sz w:val="28"/>
            <w:szCs w:val="28"/>
            <w:u w:val="none"/>
          </w:rPr>
          <w:t>Lei nº 14.133/2021</w:t>
        </w:r>
      </w:hyperlink>
      <w:r w:rsidRPr="00836DB8">
        <w:rPr>
          <w:rFonts w:ascii="Consolas" w:hAnsi="Consolas"/>
          <w:color w:val="auto"/>
          <w:sz w:val="28"/>
          <w:szCs w:val="28"/>
        </w:rPr>
        <w:t>.</w:t>
      </w:r>
    </w:p>
    <w:p w14:paraId="6EC52D1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D5FABCA" w14:textId="72C0DEBA"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2.1</w:t>
      </w:r>
      <w:r w:rsidR="00981982">
        <w:rPr>
          <w:rFonts w:ascii="Consolas" w:hAnsi="Consolas" w:cs="Arial"/>
          <w:bCs/>
          <w:sz w:val="28"/>
          <w:szCs w:val="28"/>
        </w:rPr>
        <w:t>3</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7A4E3587" w14:textId="6E53896A"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5687162" w14:textId="77777777" w:rsidR="00D937A7" w:rsidRPr="00836DB8" w:rsidRDefault="00D937A7" w:rsidP="00D937A7">
      <w:pPr>
        <w:tabs>
          <w:tab w:val="left" w:pos="-1701"/>
        </w:tabs>
        <w:autoSpaceDE w:val="0"/>
        <w:autoSpaceDN w:val="0"/>
        <w:adjustRightInd w:val="0"/>
        <w:jc w:val="both"/>
        <w:rPr>
          <w:rFonts w:ascii="Consolas" w:hAnsi="Consolas" w:cs="Arial"/>
          <w:b/>
          <w:bCs/>
          <w:sz w:val="28"/>
          <w:szCs w:val="28"/>
        </w:rPr>
      </w:pPr>
      <w:bookmarkStart w:id="0" w:name="_Toc135469226"/>
      <w:r w:rsidRPr="00836DB8">
        <w:rPr>
          <w:rFonts w:ascii="Consolas" w:hAnsi="Consolas" w:cs="Arial"/>
          <w:b/>
          <w:bCs/>
          <w:sz w:val="28"/>
          <w:szCs w:val="28"/>
        </w:rPr>
        <w:t>3. DA APRESENTAÇÃO DA PROPOSTA E DOS DOCUMENTOS DE HABILITAÇÃO</w:t>
      </w:r>
      <w:bookmarkEnd w:id="0"/>
      <w:r w:rsidRPr="00836DB8">
        <w:rPr>
          <w:rFonts w:ascii="Consolas" w:hAnsi="Consolas" w:cs="Arial"/>
          <w:b/>
          <w:bCs/>
          <w:sz w:val="28"/>
          <w:szCs w:val="28"/>
        </w:rPr>
        <w:t>:</w:t>
      </w:r>
    </w:p>
    <w:p w14:paraId="32D28176" w14:textId="77777777" w:rsidR="00D937A7" w:rsidRPr="00836DB8" w:rsidRDefault="00D937A7" w:rsidP="00D937A7">
      <w:pPr>
        <w:tabs>
          <w:tab w:val="left" w:pos="-1701"/>
        </w:tabs>
        <w:autoSpaceDE w:val="0"/>
        <w:autoSpaceDN w:val="0"/>
        <w:adjustRightInd w:val="0"/>
        <w:jc w:val="both"/>
        <w:rPr>
          <w:rFonts w:ascii="Consolas" w:hAnsi="Consolas" w:cs="Arial"/>
          <w:b/>
          <w:bCs/>
          <w:sz w:val="28"/>
          <w:szCs w:val="28"/>
        </w:rPr>
      </w:pPr>
    </w:p>
    <w:p w14:paraId="50BD62E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bookmarkStart w:id="1" w:name="_Ref113886867"/>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1"/>
    </w:p>
    <w:p w14:paraId="0C89473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97DBB09" w14:textId="13C9ABB8" w:rsidR="00D937A7" w:rsidRPr="00836DB8" w:rsidRDefault="002A2E2F" w:rsidP="00D937A7">
      <w:pPr>
        <w:pStyle w:val="Nivel2"/>
        <w:numPr>
          <w:ilvl w:val="0"/>
          <w:numId w:val="0"/>
        </w:numPr>
        <w:spacing w:before="0" w:after="0" w:line="240" w:lineRule="auto"/>
        <w:rPr>
          <w:rFonts w:ascii="Consolas" w:hAnsi="Consolas"/>
          <w:b/>
          <w:color w:val="auto"/>
          <w:sz w:val="28"/>
          <w:szCs w:val="28"/>
        </w:rPr>
      </w:pPr>
      <w:r w:rsidRPr="00127B52">
        <w:rPr>
          <w:rFonts w:ascii="Consolas" w:hAnsi="Consolas"/>
          <w:bCs/>
          <w:color w:val="auto"/>
          <w:sz w:val="28"/>
          <w:szCs w:val="28"/>
        </w:rPr>
        <w:t>3.2.</w:t>
      </w:r>
      <w:r w:rsidRPr="00836DB8">
        <w:rPr>
          <w:rFonts w:ascii="Consolas" w:hAnsi="Consolas"/>
          <w:b/>
          <w:color w:val="auto"/>
          <w:sz w:val="28"/>
          <w:szCs w:val="28"/>
        </w:rPr>
        <w:t xml:space="preserve"> </w:t>
      </w:r>
      <w:bookmarkStart w:id="2" w:name="_Ref113968921"/>
      <w:r w:rsidRPr="00836DB8">
        <w:rPr>
          <w:rFonts w:ascii="Consolas" w:hAnsi="Consolas"/>
          <w:b/>
          <w:color w:val="auto"/>
          <w:sz w:val="28"/>
          <w:szCs w:val="28"/>
        </w:rPr>
        <w:t>NO CADASTRAMENTO DA PROPOSTA INICIAL, O LICITANTE DECLARARÁ, QUE</w:t>
      </w:r>
      <w:r w:rsidR="00A2241E" w:rsidRPr="00836DB8">
        <w:rPr>
          <w:rFonts w:ascii="Consolas" w:hAnsi="Consolas"/>
          <w:b/>
          <w:color w:val="auto"/>
          <w:sz w:val="28"/>
          <w:szCs w:val="28"/>
        </w:rPr>
        <w:t xml:space="preserve">: </w:t>
      </w:r>
      <w:r w:rsidR="00A2241E" w:rsidRPr="00836DB8">
        <w:rPr>
          <w:rFonts w:ascii="Consolas" w:hAnsi="Consolas"/>
          <w:bCs/>
          <w:color w:val="auto"/>
          <w:sz w:val="28"/>
          <w:szCs w:val="28"/>
        </w:rPr>
        <w:t>(</w:t>
      </w:r>
      <w:r w:rsidR="00A2241E" w:rsidRPr="00836DB8">
        <w:rPr>
          <w:rFonts w:ascii="Consolas" w:hAnsi="Consolas" w:cs="Consolas"/>
          <w:color w:val="auto"/>
          <w:sz w:val="28"/>
          <w:szCs w:val="28"/>
        </w:rPr>
        <w:t>conforme modelo mostrado no Anexo III deste Edital)</w:t>
      </w:r>
      <w:bookmarkEnd w:id="2"/>
    </w:p>
    <w:p w14:paraId="377D08A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2C109D0"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3.3. E</w:t>
      </w:r>
      <w:r w:rsidRPr="00836DB8">
        <w:rPr>
          <w:rFonts w:ascii="Consolas" w:hAnsi="Consolas" w:cs="Arial"/>
          <w:sz w:val="28"/>
          <w:szCs w:val="28"/>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w:t>
      </w:r>
      <w:r w:rsidRPr="00836DB8">
        <w:rPr>
          <w:rFonts w:ascii="Consolas" w:hAnsi="Consolas" w:cs="Arial"/>
          <w:sz w:val="28"/>
          <w:szCs w:val="28"/>
        </w:rPr>
        <w:lastRenderedPageBreak/>
        <w:t>data de sua entrega em definitivo e que cumpre plenamente os requisitos de habilitação definidos no instrumento convocatório.</w:t>
      </w:r>
    </w:p>
    <w:p w14:paraId="52A25E08"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39FE4135"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Fonts w:ascii="Consolas" w:hAnsi="Consolas" w:cs="Arial"/>
          <w:bCs/>
          <w:sz w:val="28"/>
          <w:szCs w:val="28"/>
        </w:rPr>
        <w:t>3.4. N</w:t>
      </w:r>
      <w:r w:rsidRPr="00836DB8">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11" w:anchor="art7" w:history="1">
        <w:r w:rsidRPr="00836DB8">
          <w:rPr>
            <w:rStyle w:val="Hyperlink"/>
            <w:rFonts w:ascii="Consolas" w:hAnsi="Consolas" w:cs="Arial"/>
            <w:color w:val="auto"/>
            <w:sz w:val="28"/>
            <w:szCs w:val="28"/>
            <w:u w:val="none"/>
          </w:rPr>
          <w:t>artigo 7°, XXXIII, da Constituição</w:t>
        </w:r>
      </w:hyperlink>
      <w:r w:rsidRPr="00836DB8">
        <w:rPr>
          <w:rStyle w:val="Hyperlink"/>
          <w:rFonts w:ascii="Consolas" w:hAnsi="Consolas" w:cs="Arial"/>
          <w:color w:val="auto"/>
          <w:sz w:val="28"/>
          <w:szCs w:val="28"/>
          <w:u w:val="none"/>
        </w:rPr>
        <w:t>.</w:t>
      </w:r>
    </w:p>
    <w:p w14:paraId="60117C51" w14:textId="77777777" w:rsidR="00D22389" w:rsidRPr="00836DB8" w:rsidRDefault="00D22389" w:rsidP="00D937A7">
      <w:pPr>
        <w:tabs>
          <w:tab w:val="left" w:pos="-1701"/>
        </w:tabs>
        <w:autoSpaceDE w:val="0"/>
        <w:autoSpaceDN w:val="0"/>
        <w:adjustRightInd w:val="0"/>
        <w:jc w:val="both"/>
        <w:rPr>
          <w:rStyle w:val="Hyperlink"/>
          <w:rFonts w:ascii="Consolas" w:hAnsi="Consolas"/>
          <w:color w:val="auto"/>
          <w:sz w:val="28"/>
          <w:szCs w:val="28"/>
          <w:u w:val="none"/>
        </w:rPr>
      </w:pPr>
    </w:p>
    <w:p w14:paraId="6A186219"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3.5.</w:t>
      </w:r>
      <w:r w:rsidRPr="00836DB8">
        <w:rPr>
          <w:rStyle w:val="Hyperlink"/>
          <w:rFonts w:ascii="Consolas" w:hAnsi="Consolas" w:cs="Arial"/>
          <w:b/>
          <w:bCs/>
          <w:color w:val="auto"/>
          <w:sz w:val="28"/>
          <w:szCs w:val="28"/>
          <w:u w:val="none"/>
        </w:rPr>
        <w:t xml:space="preserve"> </w:t>
      </w:r>
      <w:r w:rsidRPr="00836DB8">
        <w:rPr>
          <w:rStyle w:val="Hyperlink"/>
          <w:rFonts w:ascii="Consolas" w:hAnsi="Consolas" w:cs="Arial"/>
          <w:bCs/>
          <w:color w:val="auto"/>
          <w:sz w:val="28"/>
          <w:szCs w:val="28"/>
          <w:u w:val="none"/>
        </w:rPr>
        <w:t>N</w:t>
      </w:r>
      <w:r w:rsidRPr="00836DB8">
        <w:rPr>
          <w:rFonts w:ascii="Consolas" w:hAnsi="Consolas" w:cs="Arial"/>
          <w:sz w:val="28"/>
          <w:szCs w:val="28"/>
        </w:rPr>
        <w:t xml:space="preserve">ão possui empregados executando trabalho degradante ou forçado, observando o disposto nos </w:t>
      </w:r>
      <w:hyperlink r:id="rId12" w:history="1">
        <w:r w:rsidRPr="00836DB8">
          <w:rPr>
            <w:rStyle w:val="Hyperlink"/>
            <w:rFonts w:ascii="Consolas" w:hAnsi="Consolas" w:cs="Arial"/>
            <w:color w:val="auto"/>
            <w:sz w:val="28"/>
            <w:szCs w:val="28"/>
            <w:u w:val="none"/>
          </w:rPr>
          <w:t>incisos III e IV do art. 1º e no inciso III do art. 5º da Constituição Federal</w:t>
        </w:r>
      </w:hyperlink>
      <w:r w:rsidRPr="00836DB8">
        <w:rPr>
          <w:rStyle w:val="Hyperlink"/>
          <w:rFonts w:ascii="Consolas" w:hAnsi="Consolas" w:cs="Arial"/>
          <w:color w:val="auto"/>
          <w:sz w:val="28"/>
          <w:szCs w:val="28"/>
          <w:u w:val="none"/>
        </w:rPr>
        <w:t>.</w:t>
      </w:r>
    </w:p>
    <w:p w14:paraId="44783CBD"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53BEE877"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3.6. C</w:t>
      </w:r>
      <w:r w:rsidRPr="00836DB8">
        <w:rPr>
          <w:rFonts w:ascii="Consolas" w:hAnsi="Consolas" w:cs="Arial"/>
          <w:sz w:val="28"/>
          <w:szCs w:val="28"/>
        </w:rPr>
        <w:t>umpre as exigências de reserva de cargos para pessoa com deficiência e para reabilitado da Previdência Social, previstas em lei e em outras normas específicas.</w:t>
      </w:r>
    </w:p>
    <w:p w14:paraId="787AA101" w14:textId="77777777" w:rsidR="00A2241E" w:rsidRPr="00836DB8" w:rsidRDefault="00A2241E" w:rsidP="00D937A7">
      <w:pPr>
        <w:tabs>
          <w:tab w:val="left" w:pos="-1701"/>
        </w:tabs>
        <w:autoSpaceDE w:val="0"/>
        <w:autoSpaceDN w:val="0"/>
        <w:adjustRightInd w:val="0"/>
        <w:jc w:val="both"/>
        <w:rPr>
          <w:rFonts w:ascii="Consolas" w:hAnsi="Consolas" w:cs="Arial"/>
          <w:bCs/>
          <w:sz w:val="28"/>
          <w:szCs w:val="28"/>
        </w:rPr>
      </w:pPr>
    </w:p>
    <w:p w14:paraId="4CDFA4C5" w14:textId="3ACD7E7F" w:rsidR="00D937A7" w:rsidRPr="00836DB8" w:rsidRDefault="00D937A7" w:rsidP="00D937A7">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3.7.</w:t>
      </w:r>
      <w:r w:rsidRPr="00836DB8">
        <w:rPr>
          <w:rFonts w:ascii="Consolas" w:hAnsi="Consolas" w:cs="Arial"/>
          <w:b/>
          <w:bCs/>
          <w:sz w:val="28"/>
          <w:szCs w:val="28"/>
        </w:rPr>
        <w:t xml:space="preserve"> </w:t>
      </w:r>
      <w:r w:rsidRPr="00836DB8">
        <w:rPr>
          <w:rFonts w:ascii="Consolas" w:hAnsi="Consolas" w:cs="Arial"/>
          <w:sz w:val="28"/>
          <w:szCs w:val="28"/>
        </w:rPr>
        <w:t xml:space="preserve">O licitante organizado em cooperativa deverá declarar, ainda, que cumpre os requisitos estabelecidos no </w:t>
      </w:r>
      <w:hyperlink r:id="rId13" w:anchor="art16" w:history="1">
        <w:r w:rsidRPr="00836DB8">
          <w:rPr>
            <w:rStyle w:val="Hyperlink"/>
            <w:rFonts w:ascii="Consolas" w:hAnsi="Consolas" w:cs="Arial"/>
            <w:color w:val="auto"/>
            <w:sz w:val="28"/>
            <w:szCs w:val="28"/>
            <w:u w:val="none"/>
          </w:rPr>
          <w:t>artigo 16 da Lei nº 14.133, de 2021</w:t>
        </w:r>
      </w:hyperlink>
      <w:r w:rsidRPr="00836DB8">
        <w:rPr>
          <w:rStyle w:val="Hyperlink"/>
          <w:rFonts w:ascii="Consolas" w:hAnsi="Consolas" w:cs="Arial"/>
          <w:color w:val="auto"/>
          <w:sz w:val="28"/>
          <w:szCs w:val="28"/>
          <w:u w:val="none"/>
        </w:rPr>
        <w:t>.</w:t>
      </w:r>
    </w:p>
    <w:p w14:paraId="3AC10AB5"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1AC4A63C"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3.8.</w:t>
      </w:r>
      <w:r w:rsidRPr="00836DB8">
        <w:rPr>
          <w:rStyle w:val="Hyperlink"/>
          <w:rFonts w:ascii="Consolas" w:hAnsi="Consolas" w:cs="Arial"/>
          <w:b/>
          <w:bCs/>
          <w:color w:val="auto"/>
          <w:sz w:val="28"/>
          <w:szCs w:val="28"/>
          <w:u w:val="none"/>
        </w:rPr>
        <w:t xml:space="preserve"> </w:t>
      </w:r>
      <w:r w:rsidRPr="00836DB8">
        <w:rPr>
          <w:rFonts w:ascii="Consolas" w:hAnsi="Consolas" w:cs="Arial"/>
          <w:sz w:val="28"/>
          <w:szCs w:val="28"/>
        </w:rPr>
        <w:t xml:space="preserve">O licitante enquadrado como microempresa, empresa de pequeno porte ou sociedade cooperativa deverá declarar, ainda, que cumpre os requisitos estabelecidos no </w:t>
      </w:r>
      <w:hyperlink r:id="rId14" w:anchor="art3" w:history="1">
        <w:r w:rsidRPr="00836DB8">
          <w:rPr>
            <w:rStyle w:val="Hyperlink"/>
            <w:rFonts w:ascii="Consolas" w:hAnsi="Consolas" w:cs="Arial"/>
            <w:color w:val="auto"/>
            <w:sz w:val="28"/>
            <w:szCs w:val="28"/>
            <w:u w:val="none"/>
          </w:rPr>
          <w:t>artigo 3° da Lei Complementar nº 123, de 2006</w:t>
        </w:r>
      </w:hyperlink>
      <w:r w:rsidRPr="00836DB8">
        <w:rPr>
          <w:rFonts w:ascii="Consolas" w:hAnsi="Consolas" w:cs="Arial"/>
          <w:sz w:val="28"/>
          <w:szCs w:val="28"/>
        </w:rPr>
        <w:t xml:space="preserve">, estando apto a usufruir do tratamento favorecido estabelecido em seus </w:t>
      </w:r>
      <w:hyperlink r:id="rId15" w:anchor="art42" w:history="1">
        <w:proofErr w:type="spellStart"/>
        <w:r w:rsidRPr="00836DB8">
          <w:rPr>
            <w:rStyle w:val="Hyperlink"/>
            <w:rFonts w:ascii="Consolas" w:hAnsi="Consolas" w:cs="Arial"/>
            <w:color w:val="auto"/>
            <w:sz w:val="28"/>
            <w:szCs w:val="28"/>
            <w:u w:val="none"/>
          </w:rPr>
          <w:t>arts</w:t>
        </w:r>
        <w:proofErr w:type="spellEnd"/>
        <w:r w:rsidRPr="00836DB8">
          <w:rPr>
            <w:rStyle w:val="Hyperlink"/>
            <w:rFonts w:ascii="Consolas" w:hAnsi="Consolas" w:cs="Arial"/>
            <w:color w:val="auto"/>
            <w:sz w:val="28"/>
            <w:szCs w:val="28"/>
            <w:u w:val="none"/>
          </w:rPr>
          <w:t>. 42 a 49</w:t>
        </w:r>
      </w:hyperlink>
      <w:r w:rsidRPr="00836DB8">
        <w:rPr>
          <w:rFonts w:ascii="Consolas" w:hAnsi="Consolas" w:cs="Arial"/>
          <w:sz w:val="28"/>
          <w:szCs w:val="28"/>
        </w:rPr>
        <w:t xml:space="preserve">, observado o disposto nos </w:t>
      </w:r>
      <w:hyperlink r:id="rId16" w:anchor="art4§1" w:history="1">
        <w:r w:rsidRPr="00836DB8">
          <w:rPr>
            <w:rStyle w:val="Hyperlink"/>
            <w:rFonts w:ascii="Consolas" w:hAnsi="Consolas" w:cs="Arial"/>
            <w:color w:val="auto"/>
            <w:sz w:val="28"/>
            <w:szCs w:val="28"/>
            <w:u w:val="none"/>
          </w:rPr>
          <w:t>§§ 1º ao 3º do art. 4º, da Lei n.º 14.133, de 2021.</w:t>
        </w:r>
      </w:hyperlink>
    </w:p>
    <w:p w14:paraId="052A1588" w14:textId="77777777" w:rsidR="00D937A7" w:rsidRPr="00836DB8" w:rsidRDefault="00D937A7" w:rsidP="00D937A7">
      <w:pPr>
        <w:tabs>
          <w:tab w:val="left" w:pos="-1701"/>
        </w:tabs>
        <w:autoSpaceDE w:val="0"/>
        <w:autoSpaceDN w:val="0"/>
        <w:adjustRightInd w:val="0"/>
        <w:jc w:val="both"/>
        <w:rPr>
          <w:rStyle w:val="Hyperlink"/>
          <w:rFonts w:ascii="Consolas" w:hAnsi="Consolas" w:cs="Arial"/>
          <w:color w:val="auto"/>
          <w:sz w:val="28"/>
          <w:szCs w:val="28"/>
          <w:u w:val="none"/>
        </w:rPr>
      </w:pPr>
    </w:p>
    <w:p w14:paraId="3A88ABB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Style w:val="Hyperlink"/>
          <w:rFonts w:ascii="Consolas" w:hAnsi="Consolas"/>
          <w:bCs/>
          <w:color w:val="auto"/>
          <w:sz w:val="28"/>
          <w:szCs w:val="28"/>
          <w:u w:val="none"/>
        </w:rPr>
        <w:t>3.8.1. No</w:t>
      </w:r>
      <w:r w:rsidRPr="00836DB8">
        <w:rPr>
          <w:rFonts w:ascii="Consolas" w:hAnsi="Consolas"/>
          <w:color w:val="auto"/>
          <w:sz w:val="28"/>
          <w:szCs w:val="28"/>
        </w:rPr>
        <w:t>s itens exclusivos para participação de microempresas e empresas de pequeno porte, a assinalação do campo “não” impedirá o prosseguimento no certame, para aquele item;</w:t>
      </w:r>
    </w:p>
    <w:p w14:paraId="282F825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1A8F43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Style w:val="Hyperlink"/>
          <w:rFonts w:ascii="Consolas" w:hAnsi="Consolas"/>
          <w:bCs/>
          <w:color w:val="auto"/>
          <w:sz w:val="28"/>
          <w:szCs w:val="28"/>
          <w:u w:val="none"/>
        </w:rPr>
        <w:t>3.8.2. N</w:t>
      </w:r>
      <w:r w:rsidRPr="00836DB8">
        <w:rPr>
          <w:rFonts w:ascii="Consolas" w:hAnsi="Consolas"/>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7" w:history="1">
        <w:r w:rsidRPr="00836DB8">
          <w:rPr>
            <w:rStyle w:val="Hyperlink"/>
            <w:rFonts w:ascii="Consolas" w:hAnsi="Consolas"/>
            <w:color w:val="auto"/>
            <w:sz w:val="28"/>
            <w:szCs w:val="28"/>
            <w:u w:val="none"/>
          </w:rPr>
          <w:t>Lei Complementar nº 123, de 2006</w:t>
        </w:r>
      </w:hyperlink>
      <w:r w:rsidRPr="00836DB8">
        <w:rPr>
          <w:rFonts w:ascii="Consolas" w:hAnsi="Consolas"/>
          <w:color w:val="auto"/>
          <w:sz w:val="28"/>
          <w:szCs w:val="28"/>
        </w:rPr>
        <w:t>, mesmo que microempresa, empresa de pequeno porte ou sociedade cooperativa.</w:t>
      </w:r>
    </w:p>
    <w:p w14:paraId="09ACBD71" w14:textId="0F42F2D9" w:rsidR="00D937A7" w:rsidRPr="00C00AF1" w:rsidRDefault="00D937A7" w:rsidP="00AB7950">
      <w:pPr>
        <w:pStyle w:val="Nivel3"/>
        <w:numPr>
          <w:ilvl w:val="0"/>
          <w:numId w:val="0"/>
        </w:numPr>
        <w:spacing w:before="0" w:after="0" w:line="240" w:lineRule="auto"/>
        <w:rPr>
          <w:rFonts w:ascii="Consolas" w:hAnsi="Consolas"/>
          <w:color w:val="auto"/>
          <w:sz w:val="28"/>
          <w:szCs w:val="28"/>
        </w:rPr>
      </w:pPr>
    </w:p>
    <w:p w14:paraId="6092821E" w14:textId="1FCA9EF9" w:rsidR="00C00AF1" w:rsidRDefault="00AB7950" w:rsidP="00AB7950">
      <w:pPr>
        <w:pStyle w:val="Nivel2"/>
        <w:numPr>
          <w:ilvl w:val="0"/>
          <w:numId w:val="0"/>
        </w:numPr>
        <w:spacing w:before="0" w:after="0" w:line="240" w:lineRule="auto"/>
        <w:rPr>
          <w:rFonts w:ascii="Consolas" w:hAnsi="Consolas"/>
          <w:sz w:val="28"/>
          <w:szCs w:val="28"/>
        </w:rPr>
      </w:pPr>
      <w:r>
        <w:rPr>
          <w:rFonts w:ascii="Consolas" w:hAnsi="Consolas"/>
          <w:sz w:val="28"/>
          <w:szCs w:val="28"/>
        </w:rPr>
        <w:lastRenderedPageBreak/>
        <w:t xml:space="preserve">3.9. </w:t>
      </w:r>
      <w:r w:rsidR="00C00AF1" w:rsidRPr="00C00AF1">
        <w:rPr>
          <w:rFonts w:ascii="Consolas" w:hAnsi="Consolas"/>
          <w:sz w:val="28"/>
          <w:szCs w:val="28"/>
        </w:rPr>
        <w:t xml:space="preserve">Não poderá se beneficiar do tratamento jurídico diferenciado estabelecido nos </w:t>
      </w:r>
      <w:proofErr w:type="spellStart"/>
      <w:r w:rsidR="00C00AF1" w:rsidRPr="00C00AF1">
        <w:rPr>
          <w:rFonts w:ascii="Consolas" w:hAnsi="Consolas"/>
          <w:sz w:val="28"/>
          <w:szCs w:val="28"/>
        </w:rPr>
        <w:t>arts</w:t>
      </w:r>
      <w:proofErr w:type="spellEnd"/>
      <w:r w:rsidR="00C00AF1" w:rsidRPr="00C00AF1">
        <w:rPr>
          <w:rFonts w:ascii="Consolas" w:hAnsi="Consolas"/>
          <w:sz w:val="28"/>
          <w:szCs w:val="28"/>
        </w:rPr>
        <w:t>. 42 a 49 da Lei Complementar nº 123, de 2006, a pessoa jurídica:</w:t>
      </w:r>
    </w:p>
    <w:p w14:paraId="3B416763" w14:textId="77777777" w:rsidR="00AB7950" w:rsidRPr="00C00AF1" w:rsidRDefault="00AB7950" w:rsidP="00AB7950">
      <w:pPr>
        <w:pStyle w:val="Nivel2"/>
        <w:numPr>
          <w:ilvl w:val="0"/>
          <w:numId w:val="0"/>
        </w:numPr>
        <w:spacing w:before="0" w:after="0" w:line="240" w:lineRule="auto"/>
        <w:rPr>
          <w:rFonts w:ascii="Consolas" w:hAnsi="Consolas"/>
          <w:sz w:val="28"/>
          <w:szCs w:val="28"/>
        </w:rPr>
      </w:pPr>
    </w:p>
    <w:p w14:paraId="6F96A10C" w14:textId="5BEBDB7B" w:rsidR="00C00AF1" w:rsidRDefault="00C00AF1">
      <w:pPr>
        <w:pStyle w:val="Nivel3"/>
        <w:numPr>
          <w:ilvl w:val="2"/>
          <w:numId w:val="9"/>
        </w:numPr>
        <w:spacing w:before="0" w:after="0" w:line="240" w:lineRule="auto"/>
        <w:ind w:left="0" w:firstLine="0"/>
        <w:rPr>
          <w:rFonts w:ascii="Consolas" w:hAnsi="Consolas"/>
          <w:sz w:val="28"/>
          <w:szCs w:val="28"/>
        </w:rPr>
      </w:pPr>
      <w:r w:rsidRPr="00C00AF1">
        <w:rPr>
          <w:rFonts w:ascii="Consolas" w:hAnsi="Consolas"/>
          <w:sz w:val="28"/>
          <w:szCs w:val="28"/>
        </w:rPr>
        <w:t>de cujo capital participe outra pessoa jurídica;</w:t>
      </w:r>
    </w:p>
    <w:p w14:paraId="64D88E22" w14:textId="77777777" w:rsidR="00A97568" w:rsidRDefault="00A97568" w:rsidP="00A97568">
      <w:pPr>
        <w:pStyle w:val="Nivel3"/>
        <w:numPr>
          <w:ilvl w:val="0"/>
          <w:numId w:val="0"/>
        </w:numPr>
        <w:spacing w:before="0" w:after="0" w:line="240" w:lineRule="auto"/>
        <w:rPr>
          <w:rFonts w:ascii="Consolas" w:hAnsi="Consolas"/>
          <w:sz w:val="28"/>
          <w:szCs w:val="28"/>
        </w:rPr>
      </w:pPr>
    </w:p>
    <w:p w14:paraId="3C782070" w14:textId="3365D7E9" w:rsidR="00AB7950" w:rsidRDefault="00C00AF1">
      <w:pPr>
        <w:pStyle w:val="Nivel3"/>
        <w:numPr>
          <w:ilvl w:val="2"/>
          <w:numId w:val="9"/>
        </w:numPr>
        <w:spacing w:before="0" w:after="0" w:line="240" w:lineRule="auto"/>
        <w:ind w:left="0" w:firstLine="0"/>
        <w:rPr>
          <w:rFonts w:ascii="Consolas" w:hAnsi="Consolas"/>
          <w:sz w:val="28"/>
          <w:szCs w:val="28"/>
        </w:rPr>
      </w:pPr>
      <w:r w:rsidRPr="00C00AF1">
        <w:rPr>
          <w:rFonts w:ascii="Consolas" w:hAnsi="Consolas"/>
          <w:sz w:val="28"/>
          <w:szCs w:val="28"/>
        </w:rPr>
        <w:t>que seja filial, sucursal, agência ou representação, no País, de pessoa jurídica com sede no exterior;</w:t>
      </w:r>
    </w:p>
    <w:p w14:paraId="6518CC9A" w14:textId="77777777" w:rsidR="00B63AFD" w:rsidRPr="00253EC4" w:rsidRDefault="00B63AFD" w:rsidP="00B63AFD">
      <w:pPr>
        <w:pStyle w:val="Nivel3"/>
        <w:numPr>
          <w:ilvl w:val="0"/>
          <w:numId w:val="0"/>
        </w:numPr>
        <w:spacing w:before="0" w:after="0" w:line="240" w:lineRule="auto"/>
        <w:rPr>
          <w:rFonts w:ascii="Consolas" w:hAnsi="Consolas"/>
          <w:sz w:val="28"/>
          <w:szCs w:val="28"/>
        </w:rPr>
      </w:pPr>
    </w:p>
    <w:p w14:paraId="0FEF4D77" w14:textId="77777777" w:rsidR="00C00AF1" w:rsidRDefault="00C00AF1">
      <w:pPr>
        <w:pStyle w:val="Nivel3"/>
        <w:numPr>
          <w:ilvl w:val="2"/>
          <w:numId w:val="9"/>
        </w:numPr>
        <w:spacing w:before="0" w:after="0" w:line="240" w:lineRule="auto"/>
        <w:ind w:left="0" w:firstLine="0"/>
        <w:rPr>
          <w:rFonts w:ascii="Consolas" w:hAnsi="Consolas"/>
          <w:sz w:val="28"/>
          <w:szCs w:val="28"/>
        </w:rPr>
      </w:pPr>
      <w:r w:rsidRPr="00C00AF1">
        <w:rPr>
          <w:rFonts w:ascii="Consolas" w:hAnsi="Consolas"/>
          <w:sz w:val="28"/>
          <w:szCs w:val="28"/>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4AA6D681" w14:textId="77777777" w:rsidR="00562D22" w:rsidRPr="00C00AF1" w:rsidRDefault="00562D22" w:rsidP="00562D22">
      <w:pPr>
        <w:pStyle w:val="Nivel3"/>
        <w:numPr>
          <w:ilvl w:val="0"/>
          <w:numId w:val="0"/>
        </w:numPr>
        <w:spacing w:before="0" w:after="0" w:line="240" w:lineRule="auto"/>
        <w:rPr>
          <w:rFonts w:ascii="Consolas" w:hAnsi="Consolas"/>
          <w:sz w:val="28"/>
          <w:szCs w:val="28"/>
        </w:rPr>
      </w:pPr>
    </w:p>
    <w:p w14:paraId="6A7B77E4" w14:textId="7AF2E4E1"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3.9.4. </w:t>
      </w:r>
      <w:r w:rsidR="00C00AF1" w:rsidRPr="00C00AF1">
        <w:rPr>
          <w:rFonts w:ascii="Consolas" w:hAnsi="Consolas"/>
          <w:sz w:val="28"/>
          <w:szCs w:val="28"/>
        </w:rPr>
        <w:t>cujo titular ou sócio participe com mais de 10% (dez por cento) do capital de outra empresa não beneficiada pela Lei Complementar nº 123, de 2006, desde que a receita bruta global ultrapasse o limite de que trata o inciso II do art. 3º da referida lei;</w:t>
      </w:r>
    </w:p>
    <w:p w14:paraId="5343983A"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1DB34ADF" w14:textId="5B2E303A"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3.9.5. </w:t>
      </w:r>
      <w:r w:rsidR="00C00AF1" w:rsidRPr="00C00AF1">
        <w:rPr>
          <w:rFonts w:ascii="Consolas" w:hAnsi="Consolas"/>
          <w:sz w:val="28"/>
          <w:szCs w:val="28"/>
        </w:rPr>
        <w:t>cujo sócio ou titular seja administrador ou equiparado de outra pessoa jurídica com fins lucrativos, desde que a receita bruta global ultrapasse o limite de que trata o inciso II do art. 3º da referida lei;</w:t>
      </w:r>
    </w:p>
    <w:p w14:paraId="15FCFBF6"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024C1180" w14:textId="395A22DD" w:rsidR="00C00AF1" w:rsidRDefault="00AB7950" w:rsidP="00AB7950">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3.9.6. </w:t>
      </w:r>
      <w:r w:rsidR="00C00AF1" w:rsidRPr="00C00AF1">
        <w:rPr>
          <w:rFonts w:ascii="Consolas" w:hAnsi="Consolas"/>
          <w:sz w:val="28"/>
          <w:szCs w:val="28"/>
        </w:rPr>
        <w:t>constituída sob a forma de cooperativas, salvo as de consumo;</w:t>
      </w:r>
    </w:p>
    <w:p w14:paraId="51F8528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3B480FBA" w14:textId="783ABCB0"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que participe do capital de outra pessoa jurídica;</w:t>
      </w:r>
    </w:p>
    <w:p w14:paraId="0065A600"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06103DFB" w14:textId="1A2F30E0" w:rsidR="00AB7950" w:rsidRPr="00F07608" w:rsidRDefault="00C00AF1" w:rsidP="00F07608">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71BD1B12" w14:textId="38078F34"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lastRenderedPageBreak/>
        <w:t>resultante ou remanescente de cisão ou qualquer outra forma de desmembramento de pessoa jurídica que tenha ocorrido em um dos 5 (cinco) anos-calendário anteriores;</w:t>
      </w:r>
    </w:p>
    <w:p w14:paraId="150D9662" w14:textId="77777777" w:rsidR="00AB7950" w:rsidRPr="00C00AF1" w:rsidRDefault="00AB7950" w:rsidP="00AB7950">
      <w:pPr>
        <w:pStyle w:val="Nivel3"/>
        <w:numPr>
          <w:ilvl w:val="0"/>
          <w:numId w:val="0"/>
        </w:numPr>
        <w:spacing w:before="0" w:after="0" w:line="240" w:lineRule="auto"/>
        <w:rPr>
          <w:rFonts w:ascii="Consolas" w:hAnsi="Consolas"/>
          <w:sz w:val="28"/>
          <w:szCs w:val="28"/>
        </w:rPr>
      </w:pPr>
    </w:p>
    <w:p w14:paraId="7EC470CE" w14:textId="01174BAC" w:rsid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constituída sob a forma de sociedade por ações.</w:t>
      </w:r>
    </w:p>
    <w:p w14:paraId="20701747" w14:textId="77777777" w:rsidR="00A97568" w:rsidRDefault="00A97568" w:rsidP="00A97568">
      <w:pPr>
        <w:pStyle w:val="Nivel3"/>
        <w:numPr>
          <w:ilvl w:val="0"/>
          <w:numId w:val="0"/>
        </w:numPr>
        <w:spacing w:before="0" w:after="0" w:line="240" w:lineRule="auto"/>
        <w:rPr>
          <w:rFonts w:ascii="Consolas" w:hAnsi="Consolas"/>
          <w:sz w:val="28"/>
          <w:szCs w:val="28"/>
        </w:rPr>
      </w:pPr>
    </w:p>
    <w:p w14:paraId="512884FF" w14:textId="77777777" w:rsidR="00C00AF1" w:rsidRPr="00C00AF1" w:rsidRDefault="00C00AF1">
      <w:pPr>
        <w:pStyle w:val="Nivel3"/>
        <w:numPr>
          <w:ilvl w:val="2"/>
          <w:numId w:val="10"/>
        </w:numPr>
        <w:spacing w:before="0" w:after="0" w:line="240" w:lineRule="auto"/>
        <w:ind w:left="0" w:firstLine="0"/>
        <w:rPr>
          <w:rFonts w:ascii="Consolas" w:hAnsi="Consolas"/>
          <w:sz w:val="28"/>
          <w:szCs w:val="28"/>
        </w:rPr>
      </w:pPr>
      <w:r w:rsidRPr="00C00AF1">
        <w:rPr>
          <w:rFonts w:ascii="Consolas" w:hAnsi="Consolas"/>
          <w:sz w:val="28"/>
          <w:szCs w:val="28"/>
        </w:rPr>
        <w:t>cujos titulares ou sócios guardem, cumulativamente, com o contratante do serviço, relação de pessoalidade, subordinação e habitualidade.</w:t>
      </w:r>
    </w:p>
    <w:p w14:paraId="166B236F" w14:textId="273B206F" w:rsidR="00C00AF1" w:rsidRPr="00C00AF1" w:rsidRDefault="00C00AF1" w:rsidP="00AB7950">
      <w:pPr>
        <w:pStyle w:val="Nivel3"/>
        <w:numPr>
          <w:ilvl w:val="0"/>
          <w:numId w:val="0"/>
        </w:numPr>
        <w:spacing w:before="0" w:after="0" w:line="240" w:lineRule="auto"/>
        <w:rPr>
          <w:rFonts w:ascii="Consolas" w:hAnsi="Consolas"/>
          <w:color w:val="auto"/>
          <w:sz w:val="28"/>
          <w:szCs w:val="28"/>
        </w:rPr>
      </w:pPr>
    </w:p>
    <w:p w14:paraId="42EC5006" w14:textId="13E84930" w:rsidR="00D937A7" w:rsidRPr="00836DB8" w:rsidRDefault="00D937A7" w:rsidP="00D937A7">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3.</w:t>
      </w:r>
      <w:r w:rsidR="00AB7950">
        <w:rPr>
          <w:rFonts w:ascii="Consolas" w:hAnsi="Consolas" w:cs="Arial"/>
          <w:bCs/>
          <w:sz w:val="28"/>
          <w:szCs w:val="28"/>
        </w:rPr>
        <w:t>10</w:t>
      </w:r>
      <w:r w:rsidRPr="00836DB8">
        <w:rPr>
          <w:rFonts w:ascii="Consolas" w:hAnsi="Consolas" w:cs="Arial"/>
          <w:bCs/>
          <w:sz w:val="28"/>
          <w:szCs w:val="28"/>
        </w:rPr>
        <w:t>.</w:t>
      </w:r>
      <w:r w:rsidRPr="00836DB8">
        <w:rPr>
          <w:rFonts w:ascii="Consolas" w:hAnsi="Consolas" w:cs="Arial"/>
          <w:b/>
          <w:bCs/>
          <w:sz w:val="28"/>
          <w:szCs w:val="28"/>
        </w:rPr>
        <w:t xml:space="preserve"> </w:t>
      </w:r>
      <w:r w:rsidRPr="00836DB8">
        <w:rPr>
          <w:rFonts w:ascii="Consolas" w:hAnsi="Consolas" w:cs="Arial"/>
          <w:sz w:val="28"/>
          <w:szCs w:val="28"/>
        </w:rPr>
        <w:t xml:space="preserve">A falsidade da declaração de que trata os itens 3.2 ou 3.8 sujeitará o licitante às sanções previstas na </w:t>
      </w:r>
      <w:hyperlink r:id="rId18" w:history="1">
        <w:r w:rsidRPr="00836DB8">
          <w:rPr>
            <w:rStyle w:val="Hyperlink"/>
            <w:rFonts w:ascii="Consolas" w:hAnsi="Consolas" w:cs="Arial"/>
            <w:color w:val="auto"/>
            <w:sz w:val="28"/>
            <w:szCs w:val="28"/>
            <w:u w:val="none"/>
          </w:rPr>
          <w:t>Lei nº 14.133, de 2021</w:t>
        </w:r>
      </w:hyperlink>
      <w:r w:rsidRPr="00836DB8">
        <w:rPr>
          <w:rFonts w:ascii="Consolas" w:hAnsi="Consolas" w:cs="Arial"/>
          <w:sz w:val="28"/>
          <w:szCs w:val="28"/>
        </w:rPr>
        <w:t>, e neste Edital.</w:t>
      </w:r>
    </w:p>
    <w:p w14:paraId="7EC6C3F4" w14:textId="77777777" w:rsidR="00D937A7" w:rsidRPr="00836DB8" w:rsidRDefault="00D937A7" w:rsidP="00D937A7">
      <w:pPr>
        <w:tabs>
          <w:tab w:val="left" w:pos="-1701"/>
        </w:tabs>
        <w:autoSpaceDE w:val="0"/>
        <w:autoSpaceDN w:val="0"/>
        <w:adjustRightInd w:val="0"/>
        <w:jc w:val="both"/>
        <w:rPr>
          <w:rFonts w:ascii="Consolas" w:hAnsi="Consolas" w:cs="Arial"/>
          <w:sz w:val="28"/>
          <w:szCs w:val="28"/>
        </w:rPr>
      </w:pPr>
    </w:p>
    <w:p w14:paraId="2A585650" w14:textId="7A12587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1</w:t>
      </w:r>
      <w:r w:rsidRPr="00836DB8">
        <w:rPr>
          <w:rFonts w:ascii="Consolas" w:hAnsi="Consolas"/>
          <w:bCs/>
          <w:color w:val="auto"/>
          <w:sz w:val="28"/>
          <w:szCs w:val="28"/>
        </w:rPr>
        <w:t>.</w:t>
      </w:r>
      <w:r w:rsidRPr="00836DB8">
        <w:rPr>
          <w:rFonts w:ascii="Consolas" w:hAnsi="Consolas"/>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9F3F97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B6A2EC" w14:textId="368762E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2</w:t>
      </w:r>
      <w:r w:rsidRPr="00836DB8">
        <w:rPr>
          <w:rFonts w:ascii="Consolas" w:hAnsi="Consolas"/>
          <w:bCs/>
          <w:color w:val="auto"/>
          <w:sz w:val="28"/>
          <w:szCs w:val="28"/>
        </w:rPr>
        <w:t>.</w:t>
      </w:r>
      <w:r w:rsidRPr="00836DB8">
        <w:rPr>
          <w:rFonts w:ascii="Consolas" w:hAnsi="Consolas"/>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C951D4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F9071E6" w14:textId="50464AB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color w:val="auto"/>
          <w:sz w:val="28"/>
          <w:szCs w:val="28"/>
        </w:rPr>
        <w:t xml:space="preserve"> Serão disponibilizados para acesso público os documentos que compõem a proposta dos licitantes convocados para apresentação de propostas, após a fase de envio de lances.</w:t>
      </w:r>
    </w:p>
    <w:p w14:paraId="436E673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D7B4B19" w14:textId="718F31F8"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3" w:name="_Ref116992247"/>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w:t>
      </w:r>
      <w:r w:rsidRPr="00836DB8">
        <w:rPr>
          <w:rFonts w:ascii="Consolas" w:hAnsi="Consolas"/>
          <w:color w:val="auto"/>
          <w:sz w:val="28"/>
          <w:szCs w:val="28"/>
        </w:rPr>
        <w:t xml:space="preserve"> Desde que disponibilizada a funcionalidade no sistema, o licitante poderá parametrizar o seu valor final mínimo quando do cadastramento da proposta e obedecerá às seguintes regras:</w:t>
      </w:r>
      <w:bookmarkEnd w:id="3"/>
    </w:p>
    <w:p w14:paraId="7DFD0A4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F7FF392" w14:textId="59C6E2C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3.1</w:t>
      </w:r>
      <w:r w:rsidR="00AB7950">
        <w:rPr>
          <w:rFonts w:ascii="Consolas" w:hAnsi="Consolas"/>
          <w:bCs/>
          <w:color w:val="auto"/>
          <w:sz w:val="28"/>
          <w:szCs w:val="28"/>
        </w:rPr>
        <w:t>4</w:t>
      </w:r>
      <w:r w:rsidRPr="00836DB8">
        <w:rPr>
          <w:rFonts w:ascii="Consolas" w:hAnsi="Consolas"/>
          <w:bCs/>
          <w:color w:val="auto"/>
          <w:sz w:val="28"/>
          <w:szCs w:val="28"/>
        </w:rPr>
        <w:t>.1. A</w:t>
      </w:r>
      <w:r w:rsidRPr="00836DB8">
        <w:rPr>
          <w:rFonts w:ascii="Consolas" w:hAnsi="Consolas"/>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1AB027A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EDA54D" w14:textId="5679AAE5"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lastRenderedPageBreak/>
        <w:t>3.1</w:t>
      </w:r>
      <w:r w:rsidR="00AB7950">
        <w:rPr>
          <w:rFonts w:ascii="Consolas" w:hAnsi="Consolas"/>
          <w:bCs/>
          <w:color w:val="auto"/>
          <w:sz w:val="28"/>
          <w:szCs w:val="28"/>
        </w:rPr>
        <w:t>4</w:t>
      </w:r>
      <w:r w:rsidRPr="00836DB8">
        <w:rPr>
          <w:rFonts w:ascii="Consolas" w:hAnsi="Consolas"/>
          <w:bCs/>
          <w:color w:val="auto"/>
          <w:sz w:val="28"/>
          <w:szCs w:val="28"/>
        </w:rPr>
        <w:t>.2. O</w:t>
      </w:r>
      <w:r w:rsidRPr="00836DB8">
        <w:rPr>
          <w:rFonts w:ascii="Consolas" w:hAnsi="Consolas"/>
          <w:color w:val="auto"/>
          <w:sz w:val="28"/>
          <w:szCs w:val="28"/>
        </w:rPr>
        <w:t>s lances serão de envio automático pelo sistema, respeitado o valor final mínimo, caso estabelecido, e o intervalo de que trata o subitem acima.</w:t>
      </w:r>
    </w:p>
    <w:p w14:paraId="676D1F3C" w14:textId="6054323D" w:rsidR="00127CFC" w:rsidRPr="00127CFC" w:rsidRDefault="00127CFC" w:rsidP="00127CFC">
      <w:pPr>
        <w:pStyle w:val="Nivel3"/>
        <w:numPr>
          <w:ilvl w:val="0"/>
          <w:numId w:val="0"/>
        </w:numPr>
        <w:spacing w:before="0" w:after="0" w:line="240" w:lineRule="auto"/>
        <w:rPr>
          <w:rFonts w:ascii="Consolas" w:hAnsi="Consolas"/>
          <w:color w:val="auto"/>
          <w:sz w:val="28"/>
          <w:szCs w:val="28"/>
        </w:rPr>
      </w:pPr>
    </w:p>
    <w:p w14:paraId="78BCDAB7" w14:textId="0C27A039" w:rsidR="00127CFC" w:rsidRPr="00127CFC" w:rsidRDefault="00127CFC" w:rsidP="00127CFC">
      <w:pPr>
        <w:pStyle w:val="Nivel2"/>
        <w:numPr>
          <w:ilvl w:val="0"/>
          <w:numId w:val="0"/>
        </w:numPr>
        <w:spacing w:before="0" w:after="0" w:line="240" w:lineRule="auto"/>
        <w:rPr>
          <w:rFonts w:ascii="Consolas" w:hAnsi="Consolas"/>
          <w:sz w:val="28"/>
          <w:szCs w:val="28"/>
        </w:rPr>
      </w:pPr>
      <w:r>
        <w:rPr>
          <w:rFonts w:ascii="Consolas" w:hAnsi="Consolas"/>
          <w:sz w:val="28"/>
          <w:szCs w:val="28"/>
        </w:rPr>
        <w:t>3.1</w:t>
      </w:r>
      <w:r w:rsidR="00AB7950">
        <w:rPr>
          <w:rFonts w:ascii="Consolas" w:hAnsi="Consolas"/>
          <w:sz w:val="28"/>
          <w:szCs w:val="28"/>
        </w:rPr>
        <w:t>5</w:t>
      </w:r>
      <w:r>
        <w:rPr>
          <w:rFonts w:ascii="Consolas" w:hAnsi="Consolas"/>
          <w:sz w:val="28"/>
          <w:szCs w:val="28"/>
        </w:rPr>
        <w:t xml:space="preserve">. </w:t>
      </w:r>
      <w:r w:rsidRPr="00127CFC">
        <w:rPr>
          <w:rFonts w:ascii="Consolas" w:hAnsi="Consolas"/>
          <w:sz w:val="28"/>
          <w:szCs w:val="2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08D7EB6" w14:textId="77777777" w:rsidR="00C00AF1" w:rsidRDefault="00C00AF1" w:rsidP="00127CFC">
      <w:pPr>
        <w:pStyle w:val="Nivel2"/>
        <w:numPr>
          <w:ilvl w:val="0"/>
          <w:numId w:val="0"/>
        </w:numPr>
        <w:spacing w:before="0" w:after="0" w:line="240" w:lineRule="auto"/>
        <w:rPr>
          <w:rFonts w:ascii="Consolas" w:hAnsi="Consolas"/>
          <w:sz w:val="28"/>
          <w:szCs w:val="28"/>
        </w:rPr>
      </w:pPr>
    </w:p>
    <w:p w14:paraId="001FA6DB" w14:textId="48B43AC9" w:rsidR="00127CFC" w:rsidRPr="00127CFC" w:rsidRDefault="00127CFC" w:rsidP="00127CFC">
      <w:pPr>
        <w:pStyle w:val="Nivel2"/>
        <w:numPr>
          <w:ilvl w:val="0"/>
          <w:numId w:val="0"/>
        </w:numPr>
        <w:spacing w:before="0" w:after="0" w:line="240" w:lineRule="auto"/>
        <w:rPr>
          <w:rFonts w:ascii="Consolas" w:hAnsi="Consolas"/>
          <w:sz w:val="28"/>
          <w:szCs w:val="28"/>
        </w:rPr>
      </w:pPr>
      <w:r>
        <w:rPr>
          <w:rFonts w:ascii="Consolas" w:hAnsi="Consolas"/>
          <w:sz w:val="28"/>
          <w:szCs w:val="28"/>
        </w:rPr>
        <w:t>3.1</w:t>
      </w:r>
      <w:r w:rsidR="00AB7950">
        <w:rPr>
          <w:rFonts w:ascii="Consolas" w:hAnsi="Consolas"/>
          <w:sz w:val="28"/>
          <w:szCs w:val="28"/>
        </w:rPr>
        <w:t>6</w:t>
      </w:r>
      <w:r>
        <w:rPr>
          <w:rFonts w:ascii="Consolas" w:hAnsi="Consolas"/>
          <w:sz w:val="28"/>
          <w:szCs w:val="28"/>
        </w:rPr>
        <w:t xml:space="preserve">. </w:t>
      </w:r>
      <w:r w:rsidRPr="00127CFC">
        <w:rPr>
          <w:rFonts w:ascii="Consolas" w:hAnsi="Consolas"/>
          <w:sz w:val="28"/>
          <w:szCs w:val="28"/>
        </w:rPr>
        <w:t>O licitante deverá comunicar imediatamente ao provedor do sistema qualquer acontecimento que possa comprometer o sigilo ou a segurança, para imediato bloqueio de acesso.</w:t>
      </w:r>
    </w:p>
    <w:p w14:paraId="21EB7C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0C5D3A" w14:textId="77777777" w:rsidR="00D937A7" w:rsidRPr="00836DB8" w:rsidRDefault="00D937A7" w:rsidP="006263C8">
      <w:pPr>
        <w:pStyle w:val="Nivel01"/>
      </w:pPr>
      <w:bookmarkStart w:id="4" w:name="_Toc135469227"/>
      <w:r w:rsidRPr="00836DB8">
        <w:t>4. DO PREENCHIMENTO DA PROPOSTA</w:t>
      </w:r>
      <w:bookmarkEnd w:id="4"/>
      <w:r w:rsidRPr="00836DB8">
        <w:t>:</w:t>
      </w:r>
    </w:p>
    <w:p w14:paraId="0F61704F" w14:textId="77777777" w:rsidR="00D937A7" w:rsidRPr="00836DB8" w:rsidRDefault="00D937A7" w:rsidP="00D937A7">
      <w:pPr>
        <w:rPr>
          <w:rFonts w:ascii="Consolas" w:hAnsi="Consolas"/>
          <w:sz w:val="28"/>
          <w:szCs w:val="28"/>
        </w:rPr>
      </w:pPr>
    </w:p>
    <w:p w14:paraId="281E524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4.1. O licitante deverá enviar sua proposta mediante o preenchimento, no sistema eletrônico, dos seguintes campos:</w:t>
      </w:r>
    </w:p>
    <w:p w14:paraId="166D57F4" w14:textId="77777777" w:rsidR="00AB0087" w:rsidRPr="00836DB8" w:rsidRDefault="00AB0087" w:rsidP="00D937A7">
      <w:pPr>
        <w:autoSpaceDE w:val="0"/>
        <w:autoSpaceDN w:val="0"/>
        <w:adjustRightInd w:val="0"/>
        <w:jc w:val="both"/>
        <w:rPr>
          <w:rFonts w:ascii="Consolas" w:eastAsia="Calibri" w:hAnsi="Consolas" w:cs="Arial"/>
          <w:sz w:val="28"/>
          <w:szCs w:val="28"/>
        </w:rPr>
      </w:pPr>
    </w:p>
    <w:p w14:paraId="23A7A400" w14:textId="3AC05AE9" w:rsidR="00D937A7" w:rsidRPr="00127B52" w:rsidRDefault="00D937A7" w:rsidP="00D937A7">
      <w:pPr>
        <w:autoSpaceDE w:val="0"/>
        <w:autoSpaceDN w:val="0"/>
        <w:adjustRightInd w:val="0"/>
        <w:jc w:val="both"/>
        <w:rPr>
          <w:rFonts w:ascii="Consolas" w:eastAsia="Calibri" w:hAnsi="Consolas" w:cs="Arial"/>
          <w:sz w:val="28"/>
          <w:szCs w:val="28"/>
        </w:rPr>
      </w:pPr>
      <w:r w:rsidRPr="00127B52">
        <w:rPr>
          <w:rFonts w:ascii="Consolas" w:eastAsia="Calibri" w:hAnsi="Consolas" w:cs="Arial"/>
          <w:sz w:val="28"/>
          <w:szCs w:val="28"/>
        </w:rPr>
        <w:t xml:space="preserve">4.1.1. </w:t>
      </w:r>
      <w:r w:rsidR="00127B52" w:rsidRPr="00127B52">
        <w:rPr>
          <w:rFonts w:ascii="Consolas" w:hAnsi="Consolas"/>
          <w:sz w:val="28"/>
          <w:szCs w:val="28"/>
        </w:rPr>
        <w:t>Valor Unitário e Total de cada item, em algarismos, expressos em moeda corrente nacional, apurados à data de sua apresentação</w:t>
      </w:r>
      <w:r w:rsidRPr="00127B52">
        <w:rPr>
          <w:rFonts w:ascii="Consolas" w:eastAsia="Calibri" w:hAnsi="Consolas" w:cs="Arial"/>
          <w:sz w:val="28"/>
          <w:szCs w:val="28"/>
        </w:rPr>
        <w:t>;</w:t>
      </w:r>
    </w:p>
    <w:p w14:paraId="714B67C4" w14:textId="77777777" w:rsidR="00D937A7" w:rsidRPr="00836DB8" w:rsidRDefault="00D937A7" w:rsidP="00D937A7">
      <w:pPr>
        <w:autoSpaceDE w:val="0"/>
        <w:autoSpaceDN w:val="0"/>
        <w:adjustRightInd w:val="0"/>
        <w:jc w:val="both"/>
        <w:rPr>
          <w:rFonts w:ascii="Consolas" w:eastAsia="Calibri" w:hAnsi="Consolas" w:cs="Arial"/>
          <w:sz w:val="28"/>
          <w:szCs w:val="28"/>
        </w:rPr>
      </w:pPr>
    </w:p>
    <w:p w14:paraId="0B88D853" w14:textId="09ECB608" w:rsidR="00D937A7" w:rsidRPr="00836DB8"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4.1.</w:t>
      </w:r>
      <w:r w:rsidR="00AB0087" w:rsidRPr="00836DB8">
        <w:rPr>
          <w:rFonts w:ascii="Consolas" w:eastAsia="Calibri" w:hAnsi="Consolas" w:cs="Arial"/>
          <w:sz w:val="28"/>
          <w:szCs w:val="28"/>
        </w:rPr>
        <w:t>2</w:t>
      </w:r>
      <w:r w:rsidRPr="00836DB8">
        <w:rPr>
          <w:rFonts w:ascii="Consolas" w:eastAsia="Calibri" w:hAnsi="Consolas" w:cs="Arial"/>
          <w:sz w:val="28"/>
          <w:szCs w:val="28"/>
        </w:rPr>
        <w:t>. Unidade de Medida;</w:t>
      </w:r>
    </w:p>
    <w:p w14:paraId="1BDFA11A" w14:textId="77777777" w:rsidR="00D937A7" w:rsidRPr="00836DB8" w:rsidRDefault="00D937A7" w:rsidP="00D937A7">
      <w:pPr>
        <w:autoSpaceDE w:val="0"/>
        <w:autoSpaceDN w:val="0"/>
        <w:adjustRightInd w:val="0"/>
        <w:jc w:val="both"/>
        <w:rPr>
          <w:rFonts w:ascii="Consolas" w:eastAsia="Calibri" w:hAnsi="Consolas" w:cs="Arial"/>
          <w:sz w:val="28"/>
          <w:szCs w:val="28"/>
        </w:rPr>
      </w:pPr>
    </w:p>
    <w:p w14:paraId="6D3417B8" w14:textId="454002FE" w:rsidR="00D937A7"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4.1.</w:t>
      </w:r>
      <w:r w:rsidR="00AB0087" w:rsidRPr="00836DB8">
        <w:rPr>
          <w:rFonts w:ascii="Consolas" w:eastAsia="Calibri" w:hAnsi="Consolas" w:cs="Arial"/>
          <w:sz w:val="28"/>
          <w:szCs w:val="28"/>
        </w:rPr>
        <w:t>3</w:t>
      </w:r>
      <w:r w:rsidRPr="00836DB8">
        <w:rPr>
          <w:rFonts w:ascii="Consolas" w:eastAsia="Calibri" w:hAnsi="Consolas" w:cs="Arial"/>
          <w:sz w:val="28"/>
          <w:szCs w:val="28"/>
        </w:rPr>
        <w:t>. Descrição detalhada do objeto, contendo as informações similares à especificação do Termo de Referência.</w:t>
      </w:r>
    </w:p>
    <w:p w14:paraId="43BF992C" w14:textId="77777777" w:rsidR="00AB7950" w:rsidRPr="00836DB8" w:rsidRDefault="00AB7950" w:rsidP="00D937A7">
      <w:pPr>
        <w:autoSpaceDE w:val="0"/>
        <w:autoSpaceDN w:val="0"/>
        <w:adjustRightInd w:val="0"/>
        <w:jc w:val="both"/>
        <w:rPr>
          <w:rFonts w:ascii="Consolas" w:eastAsia="Calibri" w:hAnsi="Consolas" w:cs="Arial"/>
          <w:sz w:val="28"/>
          <w:szCs w:val="28"/>
        </w:rPr>
      </w:pPr>
    </w:p>
    <w:p w14:paraId="5596ECB2"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hAnsi="Consolas"/>
          <w:color w:val="auto"/>
          <w:sz w:val="28"/>
          <w:szCs w:val="28"/>
        </w:rPr>
        <w:t>4.2. Todas as especificações do objeto contidas na proposta vinculam o licitante.</w:t>
      </w:r>
    </w:p>
    <w:p w14:paraId="1A034DD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BCD4403" w14:textId="77777777" w:rsidR="00D937A7" w:rsidRPr="00836DB8" w:rsidRDefault="00D937A7" w:rsidP="00D937A7">
      <w:pPr>
        <w:autoSpaceDE w:val="0"/>
        <w:autoSpaceDN w:val="0"/>
        <w:adjustRightInd w:val="0"/>
        <w:jc w:val="both"/>
        <w:rPr>
          <w:rFonts w:ascii="Consolas" w:eastAsia="Calibri" w:hAnsi="Consolas" w:cs="Arial"/>
          <w:sz w:val="28"/>
          <w:szCs w:val="28"/>
        </w:rPr>
      </w:pPr>
      <w:r w:rsidRPr="00836DB8">
        <w:rPr>
          <w:rFonts w:ascii="Consolas" w:eastAsia="Calibri" w:hAnsi="Consolas" w:cs="Arial"/>
          <w:sz w:val="28"/>
          <w:szCs w:val="28"/>
        </w:rPr>
        <w:t>4.2.1. O licitante NÃO poderá oferecer proposta em quantitativo inferior ao previsto para contratação.</w:t>
      </w:r>
    </w:p>
    <w:p w14:paraId="6894103F" w14:textId="77777777" w:rsidR="00B63FC6" w:rsidRPr="00836DB8" w:rsidRDefault="00B63FC6" w:rsidP="00D937A7">
      <w:pPr>
        <w:autoSpaceDE w:val="0"/>
        <w:autoSpaceDN w:val="0"/>
        <w:adjustRightInd w:val="0"/>
        <w:jc w:val="both"/>
        <w:rPr>
          <w:rFonts w:ascii="Consolas" w:eastAsia="Calibri" w:hAnsi="Consolas" w:cs="Arial"/>
          <w:sz w:val="28"/>
          <w:szCs w:val="28"/>
        </w:rPr>
      </w:pPr>
    </w:p>
    <w:p w14:paraId="70F99B2B"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hAnsi="Consolas"/>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08E71412"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7318FFA8" w14:textId="33596E3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4.4. Os preços ofertados, tanto na proposta inicial, quanto na etapa de lances, serão de exclusiva responsabilidade do licitante, não lhe assistindo o direito de pleitear qualquer alteração, sob alegação de erro, omissão ou qualquer outro pretexto.</w:t>
      </w:r>
    </w:p>
    <w:p w14:paraId="2114CA5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DF1AA9F" w14:textId="48F9C727"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4.5. Se o regime tributário da empresa implicar o recolhimento de tributos em percentuais variáveis, a cotação adequada será a que corresponde à média dos efetivos recolhimentos da empresa nos últimos doze meses.</w:t>
      </w:r>
    </w:p>
    <w:p w14:paraId="12B87105" w14:textId="77777777" w:rsidR="00F07608" w:rsidRPr="00836DB8" w:rsidRDefault="00F07608" w:rsidP="00D937A7">
      <w:pPr>
        <w:pStyle w:val="Nivel2"/>
        <w:numPr>
          <w:ilvl w:val="0"/>
          <w:numId w:val="0"/>
        </w:numPr>
        <w:spacing w:before="0" w:after="0" w:line="240" w:lineRule="auto"/>
        <w:rPr>
          <w:rFonts w:ascii="Consolas" w:hAnsi="Consolas"/>
          <w:color w:val="auto"/>
          <w:sz w:val="28"/>
          <w:szCs w:val="28"/>
        </w:rPr>
      </w:pPr>
    </w:p>
    <w:p w14:paraId="614A4497" w14:textId="70742F04" w:rsidR="00562D22"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4.6. Independentemente do percentual de tributo inserido na planilha, no pagamento serão retidos na fonte os percentuais estabelecidos na legislação vigente.</w:t>
      </w:r>
    </w:p>
    <w:p w14:paraId="6FA5FB1F" w14:textId="77777777" w:rsidR="00253EC4" w:rsidRPr="00836DB8" w:rsidRDefault="00253EC4" w:rsidP="00D937A7">
      <w:pPr>
        <w:pStyle w:val="Nivel2"/>
        <w:numPr>
          <w:ilvl w:val="0"/>
          <w:numId w:val="0"/>
        </w:numPr>
        <w:spacing w:before="0" w:after="0" w:line="240" w:lineRule="auto"/>
        <w:rPr>
          <w:rFonts w:ascii="Consolas" w:hAnsi="Consolas"/>
          <w:color w:val="auto"/>
          <w:sz w:val="28"/>
          <w:szCs w:val="28"/>
        </w:rPr>
      </w:pPr>
    </w:p>
    <w:p w14:paraId="33C626F2" w14:textId="4C5848C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4.7. A apresentação das propostas implica obrigatoriedade do cumprimento das disposições nelas contidas, em conformidade com o que dispõe o Termo de Referência, assumindo o proponente o compromisso de executar o objeto licitado nos seus termos, bem como de fornecer os </w:t>
      </w:r>
      <w:r w:rsidR="00284541" w:rsidRPr="00836DB8">
        <w:rPr>
          <w:rFonts w:ascii="Consolas" w:hAnsi="Consolas"/>
          <w:color w:val="auto"/>
          <w:sz w:val="28"/>
          <w:szCs w:val="28"/>
        </w:rPr>
        <w:t>serviços</w:t>
      </w:r>
      <w:r w:rsidRPr="00836DB8">
        <w:rPr>
          <w:rFonts w:ascii="Consolas" w:hAnsi="Consolas"/>
          <w:color w:val="auto"/>
          <w:sz w:val="28"/>
          <w:szCs w:val="28"/>
        </w:rPr>
        <w:t xml:space="preserve"> necessários, em quantidades e qualidades adequadas à perfeita execução contratual, promovendo, quando requerido, sua substituição.</w:t>
      </w:r>
    </w:p>
    <w:p w14:paraId="53D0D1E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16968" w14:textId="0A87B7A2"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8</w:t>
      </w:r>
      <w:r w:rsidRPr="00836DB8">
        <w:rPr>
          <w:rFonts w:ascii="Consolas" w:hAnsi="Consolas"/>
          <w:color w:val="auto"/>
          <w:sz w:val="28"/>
          <w:szCs w:val="28"/>
        </w:rPr>
        <w:t>. O prazo de validade da proposta não será inferior a 60 (sessenta) dias, a contar da data de sua apresentação.</w:t>
      </w:r>
    </w:p>
    <w:p w14:paraId="338D7FC3" w14:textId="77777777" w:rsidR="00D63661" w:rsidRPr="00836DB8" w:rsidRDefault="00D63661" w:rsidP="00D937A7">
      <w:pPr>
        <w:pStyle w:val="Nivel3"/>
        <w:numPr>
          <w:ilvl w:val="0"/>
          <w:numId w:val="0"/>
        </w:numPr>
        <w:spacing w:before="0" w:after="0" w:line="240" w:lineRule="auto"/>
        <w:rPr>
          <w:rFonts w:ascii="Consolas" w:hAnsi="Consolas"/>
          <w:color w:val="auto"/>
          <w:sz w:val="28"/>
          <w:szCs w:val="28"/>
        </w:rPr>
      </w:pPr>
    </w:p>
    <w:p w14:paraId="1BAB886B" w14:textId="736E673C"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9</w:t>
      </w:r>
      <w:r w:rsidRPr="00836DB8">
        <w:rPr>
          <w:rFonts w:ascii="Consolas" w:hAnsi="Consolas"/>
          <w:color w:val="auto"/>
          <w:sz w:val="28"/>
          <w:szCs w:val="28"/>
        </w:rPr>
        <w:t>. Os licitantes devem respeitar os preços máximos estabelecidos nas normas de regência de contratações públicas, quando participarem de licitações públicas</w:t>
      </w:r>
      <w:r w:rsidR="00D63661">
        <w:rPr>
          <w:rFonts w:ascii="Consolas" w:hAnsi="Consolas"/>
          <w:color w:val="auto"/>
          <w:sz w:val="28"/>
          <w:szCs w:val="28"/>
        </w:rPr>
        <w:t>.</w:t>
      </w:r>
    </w:p>
    <w:p w14:paraId="6D7B701D" w14:textId="33890A89" w:rsidR="00D63661" w:rsidRPr="00D63661" w:rsidRDefault="00D63661" w:rsidP="00D63661">
      <w:pPr>
        <w:pStyle w:val="Nivel3"/>
        <w:numPr>
          <w:ilvl w:val="0"/>
          <w:numId w:val="0"/>
        </w:numPr>
        <w:spacing w:before="0" w:after="0" w:line="240" w:lineRule="auto"/>
        <w:rPr>
          <w:rFonts w:ascii="Consolas" w:hAnsi="Consolas"/>
          <w:color w:val="auto"/>
          <w:sz w:val="28"/>
          <w:szCs w:val="28"/>
        </w:rPr>
      </w:pPr>
    </w:p>
    <w:p w14:paraId="39DFF595" w14:textId="2BC952E5" w:rsidR="00D63661" w:rsidRPr="00D63661" w:rsidRDefault="00D63661" w:rsidP="00D63661">
      <w:pPr>
        <w:pStyle w:val="Nivel2"/>
        <w:numPr>
          <w:ilvl w:val="0"/>
          <w:numId w:val="0"/>
        </w:numPr>
        <w:spacing w:before="0" w:after="0" w:line="240" w:lineRule="auto"/>
        <w:rPr>
          <w:rFonts w:ascii="Consolas" w:hAnsi="Consolas"/>
          <w:sz w:val="28"/>
          <w:szCs w:val="28"/>
        </w:rPr>
      </w:pPr>
      <w:r w:rsidRPr="00D63661">
        <w:rPr>
          <w:rFonts w:ascii="Consolas" w:hAnsi="Consolas"/>
          <w:color w:val="auto"/>
          <w:sz w:val="28"/>
          <w:szCs w:val="28"/>
        </w:rPr>
        <w:t>4.1</w:t>
      </w:r>
      <w:r>
        <w:rPr>
          <w:rFonts w:ascii="Consolas" w:hAnsi="Consolas"/>
          <w:color w:val="auto"/>
          <w:sz w:val="28"/>
          <w:szCs w:val="28"/>
        </w:rPr>
        <w:t>0</w:t>
      </w:r>
      <w:r w:rsidRPr="00D63661">
        <w:rPr>
          <w:rFonts w:ascii="Consolas" w:hAnsi="Consolas"/>
          <w:color w:val="auto"/>
          <w:sz w:val="28"/>
          <w:szCs w:val="28"/>
        </w:rPr>
        <w:t xml:space="preserve">. </w:t>
      </w:r>
      <w:r w:rsidRPr="00D63661">
        <w:rPr>
          <w:rFonts w:ascii="Consolas" w:hAnsi="Consolas"/>
          <w:sz w:val="28"/>
          <w:szCs w:val="28"/>
        </w:rPr>
        <w:t>Caso o critério de julgamento seja o de menor preço, os licitantes devem respeitar os preços máximos previstos no Termo de Referência.</w:t>
      </w:r>
    </w:p>
    <w:p w14:paraId="1E9D300A" w14:textId="77777777" w:rsidR="00D937A7" w:rsidRPr="00D63661" w:rsidRDefault="00D937A7" w:rsidP="00D63661">
      <w:pPr>
        <w:pStyle w:val="Nivel3"/>
        <w:numPr>
          <w:ilvl w:val="0"/>
          <w:numId w:val="0"/>
        </w:numPr>
        <w:spacing w:before="0" w:after="0" w:line="240" w:lineRule="auto"/>
        <w:rPr>
          <w:rFonts w:ascii="Consolas" w:hAnsi="Consolas"/>
          <w:color w:val="auto"/>
          <w:sz w:val="28"/>
          <w:szCs w:val="28"/>
        </w:rPr>
      </w:pPr>
    </w:p>
    <w:p w14:paraId="1687AD36" w14:textId="48D48995" w:rsidR="00841FCE"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4.</w:t>
      </w:r>
      <w:r w:rsidR="00D63661">
        <w:rPr>
          <w:rFonts w:ascii="Consolas" w:hAnsi="Consolas"/>
          <w:color w:val="auto"/>
          <w:sz w:val="28"/>
          <w:szCs w:val="28"/>
        </w:rPr>
        <w:t>11</w:t>
      </w:r>
      <w:r w:rsidRPr="00836DB8">
        <w:rPr>
          <w:rFonts w:ascii="Consolas" w:hAnsi="Consolas"/>
          <w:color w:val="auto"/>
          <w:sz w:val="28"/>
          <w:szCs w:val="28"/>
        </w:rPr>
        <w:t xml:space="preserve">.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w:t>
      </w:r>
      <w:r w:rsidRPr="00836DB8">
        <w:rPr>
          <w:rFonts w:ascii="Consolas" w:hAnsi="Consolas"/>
          <w:color w:val="auto"/>
          <w:sz w:val="28"/>
          <w:szCs w:val="28"/>
        </w:rPr>
        <w:lastRenderedPageBreak/>
        <w:t xml:space="preserve">necessárias ao exato cumprimento da lei, nos termos do </w:t>
      </w:r>
      <w:hyperlink r:id="rId19" w:history="1">
        <w:r w:rsidRPr="00836DB8">
          <w:rPr>
            <w:rStyle w:val="Hyperlink"/>
            <w:rFonts w:ascii="Consolas" w:hAnsi="Consolas"/>
            <w:color w:val="auto"/>
            <w:sz w:val="28"/>
            <w:szCs w:val="28"/>
            <w:u w:val="none"/>
          </w:rPr>
          <w:t>art. 71, inciso IX, da Constituição</w:t>
        </w:r>
      </w:hyperlink>
      <w:r w:rsidRPr="00836DB8">
        <w:rPr>
          <w:rFonts w:ascii="Consolas" w:hAnsi="Consolas"/>
          <w:color w:val="auto"/>
          <w:sz w:val="28"/>
          <w:szCs w:val="28"/>
        </w:rPr>
        <w:t>; ou condenação dos agentes públicos responsáveis e da empresa contratada ao pagamento dos prejuízos ao erário, caso verificada a ocorrência de superfaturamento por sobrepreço na execução do contrato.</w:t>
      </w:r>
    </w:p>
    <w:p w14:paraId="0074F135" w14:textId="77777777" w:rsidR="00F07608" w:rsidRDefault="00F07608" w:rsidP="00D937A7">
      <w:pPr>
        <w:pStyle w:val="Nivel2"/>
        <w:numPr>
          <w:ilvl w:val="0"/>
          <w:numId w:val="0"/>
        </w:numPr>
        <w:spacing w:before="0" w:after="0" w:line="240" w:lineRule="auto"/>
        <w:rPr>
          <w:rFonts w:ascii="Consolas" w:hAnsi="Consolas"/>
          <w:color w:val="auto"/>
          <w:sz w:val="28"/>
          <w:szCs w:val="28"/>
        </w:rPr>
      </w:pPr>
    </w:p>
    <w:p w14:paraId="578058F8" w14:textId="77777777" w:rsidR="00D937A7" w:rsidRPr="00836DB8" w:rsidRDefault="00D937A7" w:rsidP="006263C8">
      <w:pPr>
        <w:pStyle w:val="Nivel01"/>
      </w:pPr>
      <w:bookmarkStart w:id="5" w:name="_Toc135469228"/>
      <w:r w:rsidRPr="00836DB8">
        <w:t>5. DA ABERTURA DA SESSÃO, CLASSIFICAÇÃO DAS PROPOSTAS E FORMULAÇÃO DE LANCES</w:t>
      </w:r>
      <w:bookmarkEnd w:id="5"/>
      <w:r w:rsidRPr="00836DB8">
        <w:t>:</w:t>
      </w:r>
    </w:p>
    <w:p w14:paraId="71E207EB" w14:textId="77777777" w:rsidR="00D937A7" w:rsidRPr="00836DB8" w:rsidRDefault="00D937A7" w:rsidP="00D937A7">
      <w:pPr>
        <w:rPr>
          <w:rFonts w:ascii="Consolas" w:hAnsi="Consolas"/>
          <w:sz w:val="28"/>
          <w:szCs w:val="28"/>
        </w:rPr>
      </w:pPr>
    </w:p>
    <w:p w14:paraId="0756BCC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6" w:name="_Hlk114646655"/>
      <w:r w:rsidRPr="00836DB8">
        <w:rPr>
          <w:rFonts w:ascii="Consolas" w:hAnsi="Consolas"/>
          <w:color w:val="auto"/>
          <w:sz w:val="28"/>
          <w:szCs w:val="28"/>
        </w:rPr>
        <w:t>5.1. A abertura da presente licitação dar-se-á automaticamente em sessão pública, por meio de sistema eletrônico, na data, horário e local indicados neste Edital.</w:t>
      </w:r>
    </w:p>
    <w:p w14:paraId="4B54A787" w14:textId="77777777" w:rsidR="00B25793" w:rsidRPr="00836DB8" w:rsidRDefault="00B25793" w:rsidP="00D937A7">
      <w:pPr>
        <w:pStyle w:val="Nivel2"/>
        <w:numPr>
          <w:ilvl w:val="0"/>
          <w:numId w:val="0"/>
        </w:numPr>
        <w:spacing w:before="0" w:after="0" w:line="240" w:lineRule="auto"/>
        <w:rPr>
          <w:rFonts w:ascii="Consolas" w:hAnsi="Consolas"/>
          <w:color w:val="auto"/>
          <w:sz w:val="28"/>
          <w:szCs w:val="28"/>
        </w:rPr>
      </w:pPr>
    </w:p>
    <w:p w14:paraId="061EBF75" w14:textId="796C506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5.2. Os licitantes poderão retirar ou substituir a proposta ou os documentos de habilitação, quando for o caso, anteriormente inseridos no sistema, até a abertura da sessão pública.</w:t>
      </w:r>
    </w:p>
    <w:p w14:paraId="64A394A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28A26B3" w14:textId="37391EE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5.3. O sistema disponibilizará campo próprio para troca de mensagens entre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 os licitantes.</w:t>
      </w:r>
    </w:p>
    <w:p w14:paraId="38FB9A0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751329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710EDD9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56D02D" w14:textId="66198B40" w:rsidR="00D937A7" w:rsidRPr="00841FCE" w:rsidRDefault="00D937A7" w:rsidP="00D937A7">
      <w:pPr>
        <w:pStyle w:val="Nivel2"/>
        <w:numPr>
          <w:ilvl w:val="0"/>
          <w:numId w:val="0"/>
        </w:numPr>
        <w:spacing w:before="0" w:after="0" w:line="240" w:lineRule="auto"/>
        <w:rPr>
          <w:rFonts w:ascii="Consolas" w:hAnsi="Consolas"/>
          <w:color w:val="auto"/>
          <w:sz w:val="28"/>
          <w:szCs w:val="28"/>
        </w:rPr>
      </w:pPr>
      <w:r w:rsidRPr="00841FCE">
        <w:rPr>
          <w:rFonts w:ascii="Consolas" w:hAnsi="Consolas"/>
          <w:color w:val="auto"/>
          <w:sz w:val="28"/>
          <w:szCs w:val="28"/>
        </w:rPr>
        <w:t xml:space="preserve">5.5. </w:t>
      </w:r>
      <w:r w:rsidR="00127B52" w:rsidRPr="00841FCE">
        <w:rPr>
          <w:rFonts w:ascii="Consolas" w:hAnsi="Consolas"/>
          <w:color w:val="auto"/>
          <w:sz w:val="28"/>
          <w:szCs w:val="28"/>
        </w:rPr>
        <w:t>O lance deverá ser ofertado pelo valor</w:t>
      </w:r>
      <w:r w:rsidR="00F07608">
        <w:rPr>
          <w:rFonts w:ascii="Consolas" w:hAnsi="Consolas"/>
          <w:color w:val="auto"/>
          <w:sz w:val="28"/>
          <w:szCs w:val="28"/>
        </w:rPr>
        <w:t xml:space="preserve"> total</w:t>
      </w:r>
      <w:r w:rsidR="00253EC4" w:rsidRPr="00841FCE">
        <w:rPr>
          <w:rFonts w:ascii="Consolas" w:hAnsi="Consolas"/>
          <w:color w:val="auto"/>
          <w:sz w:val="28"/>
          <w:szCs w:val="28"/>
        </w:rPr>
        <w:t xml:space="preserve"> do ite</w:t>
      </w:r>
      <w:r w:rsidR="00F07608">
        <w:rPr>
          <w:rFonts w:ascii="Consolas" w:hAnsi="Consolas"/>
          <w:color w:val="auto"/>
          <w:sz w:val="28"/>
          <w:szCs w:val="28"/>
        </w:rPr>
        <w:t>m</w:t>
      </w:r>
      <w:r w:rsidR="00253EC4" w:rsidRPr="00841FCE">
        <w:rPr>
          <w:rFonts w:ascii="Consolas" w:hAnsi="Consolas"/>
          <w:color w:val="auto"/>
          <w:sz w:val="28"/>
          <w:szCs w:val="28"/>
        </w:rPr>
        <w:t>.</w:t>
      </w:r>
    </w:p>
    <w:p w14:paraId="377D39B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A1C2CD9" w14:textId="253CE8CA"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5.6. Os licitantes poderão oferecer lances sucessivos, observando o horário fixado para abertura da sessão e as regras estabelecidas no Edital.</w:t>
      </w:r>
    </w:p>
    <w:p w14:paraId="2CBB4D00" w14:textId="77777777" w:rsidR="00D63661" w:rsidRPr="00836DB8" w:rsidRDefault="00D63661" w:rsidP="00D937A7">
      <w:pPr>
        <w:pStyle w:val="Nivel2"/>
        <w:numPr>
          <w:ilvl w:val="0"/>
          <w:numId w:val="0"/>
        </w:numPr>
        <w:spacing w:before="0" w:after="0" w:line="240" w:lineRule="auto"/>
        <w:rPr>
          <w:rFonts w:ascii="Consolas" w:hAnsi="Consolas"/>
          <w:color w:val="auto"/>
          <w:sz w:val="28"/>
          <w:szCs w:val="28"/>
        </w:rPr>
      </w:pPr>
    </w:p>
    <w:p w14:paraId="1655D3F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5.7. O licitante somente poderá oferecer lance de valor inferior ao último por ele ofertado e registrado pelo sistema. </w:t>
      </w:r>
    </w:p>
    <w:p w14:paraId="75B24A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3D6918C" w14:textId="7603D6E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00836DB8" w:rsidRPr="00403A05">
        <w:rPr>
          <w:rFonts w:ascii="Consolas" w:eastAsia="Arial" w:hAnsi="Consolas"/>
          <w:color w:val="auto"/>
          <w:sz w:val="28"/>
          <w:szCs w:val="28"/>
        </w:rPr>
        <w:t>1% (um por cento</w:t>
      </w:r>
      <w:r w:rsidR="00DE28CE" w:rsidRPr="00836DB8">
        <w:rPr>
          <w:rFonts w:ascii="Consolas" w:hAnsi="Consolas"/>
          <w:color w:val="auto"/>
          <w:sz w:val="28"/>
          <w:szCs w:val="28"/>
        </w:rPr>
        <w:t>)</w:t>
      </w:r>
      <w:r w:rsidRPr="00836DB8">
        <w:rPr>
          <w:rFonts w:ascii="Consolas" w:hAnsi="Consolas"/>
          <w:color w:val="auto"/>
          <w:sz w:val="28"/>
          <w:szCs w:val="28"/>
        </w:rPr>
        <w:t>.</w:t>
      </w:r>
    </w:p>
    <w:p w14:paraId="65DCF5CD"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699A9913" w14:textId="24582DA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5.9. O licitante poderá, uma única vez, excluir seu último lance ofertado, no intervalo de quinze segundos após o registro no sistema, na hipótese de lance inconsistente ou inexequível.</w:t>
      </w:r>
    </w:p>
    <w:p w14:paraId="6C946083" w14:textId="77777777" w:rsidR="00DE28CE" w:rsidRPr="00836DB8" w:rsidRDefault="00DE28CE" w:rsidP="00D937A7">
      <w:pPr>
        <w:pStyle w:val="Nivel2"/>
        <w:numPr>
          <w:ilvl w:val="0"/>
          <w:numId w:val="0"/>
        </w:numPr>
        <w:spacing w:before="0" w:after="0" w:line="240" w:lineRule="auto"/>
        <w:rPr>
          <w:rFonts w:ascii="Consolas" w:hAnsi="Consolas"/>
          <w:color w:val="auto"/>
          <w:sz w:val="28"/>
          <w:szCs w:val="28"/>
        </w:rPr>
      </w:pPr>
    </w:p>
    <w:p w14:paraId="214B14B2" w14:textId="717FB413" w:rsidR="009678F4"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5.10. O procedimento seguirá de acordo com o modo de disputa adotado.</w:t>
      </w:r>
    </w:p>
    <w:p w14:paraId="04EC0E87" w14:textId="77777777" w:rsidR="00F07608" w:rsidRPr="00836DB8" w:rsidRDefault="00F07608" w:rsidP="00D937A7">
      <w:pPr>
        <w:pStyle w:val="Nivel2"/>
        <w:numPr>
          <w:ilvl w:val="0"/>
          <w:numId w:val="0"/>
        </w:numPr>
        <w:spacing w:before="0" w:after="0" w:line="240" w:lineRule="auto"/>
        <w:rPr>
          <w:rFonts w:ascii="Consolas" w:hAnsi="Consolas"/>
          <w:color w:val="auto"/>
          <w:sz w:val="28"/>
          <w:szCs w:val="28"/>
        </w:rPr>
      </w:pPr>
    </w:p>
    <w:p w14:paraId="6D9091E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7" w:name="_Hlk113697759"/>
      <w:r w:rsidRPr="00836DB8">
        <w:rPr>
          <w:rFonts w:ascii="Consolas" w:hAnsi="Consolas"/>
          <w:color w:val="auto"/>
          <w:sz w:val="28"/>
          <w:szCs w:val="28"/>
        </w:rPr>
        <w:t>5.11. Caso seja adotado para o envio de lances no pregão eletrônico o modo de disputa “aberto”, os licitantes apresentarão lances públicos e sucessivos, com prorrogações.</w:t>
      </w:r>
    </w:p>
    <w:p w14:paraId="5E3A505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E29EC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bookmarkStart w:id="8" w:name="_Hlk113697816"/>
      <w:bookmarkEnd w:id="7"/>
      <w:r w:rsidRPr="00836DB8">
        <w:rPr>
          <w:rFonts w:ascii="Consolas" w:hAnsi="Consolas"/>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29743F6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BB2434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30CC50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92767AD" w14:textId="42FA2E57" w:rsidR="00D937A7" w:rsidRPr="00D63661"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5.11.3. Não havendo novos lances na forma estabelecida nos itens anteriores, a sessão pública encerrar-se-á automaticamente, e o sistema ordenará e divulgará os lances conforme a ordem final </w:t>
      </w:r>
      <w:r w:rsidRPr="00D63661">
        <w:rPr>
          <w:rFonts w:ascii="Consolas" w:hAnsi="Consolas"/>
          <w:color w:val="auto"/>
          <w:sz w:val="28"/>
          <w:szCs w:val="28"/>
        </w:rPr>
        <w:t>de classificação</w:t>
      </w:r>
      <w:r w:rsidR="00D63661" w:rsidRPr="00D63661">
        <w:rPr>
          <w:rFonts w:ascii="Consolas" w:hAnsi="Consolas"/>
          <w:color w:val="auto"/>
          <w:sz w:val="28"/>
          <w:szCs w:val="28"/>
        </w:rPr>
        <w:t xml:space="preserve">, </w:t>
      </w:r>
      <w:r w:rsidR="00D63661" w:rsidRPr="00D63661">
        <w:rPr>
          <w:rFonts w:ascii="Consolas" w:hAnsi="Consolas"/>
          <w:sz w:val="28"/>
          <w:szCs w:val="28"/>
        </w:rPr>
        <w:t>sem prejuízo da aplicação da margem de preferência e do desempate ficto, conforme disposto neste edital, quando for o caso</w:t>
      </w:r>
      <w:r w:rsidR="00D63661">
        <w:rPr>
          <w:rFonts w:ascii="Consolas" w:hAnsi="Consolas"/>
          <w:sz w:val="28"/>
          <w:szCs w:val="28"/>
        </w:rPr>
        <w:t>.</w:t>
      </w:r>
    </w:p>
    <w:p w14:paraId="67C11BBB"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651C480" w14:textId="12D0969A"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5.11.4. Definida a melhor proposta, se a diferença em relação à proposta classificada em segundo lugar for de pelo menos 5% (cinco por cento),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auxiliado pela equipe de apoio, poderá admitir o reinício da disputa aberta, para a definição das demais colocações.</w:t>
      </w:r>
    </w:p>
    <w:p w14:paraId="672E4100" w14:textId="77777777" w:rsidR="00D63661" w:rsidRPr="00836DB8" w:rsidRDefault="00D63661" w:rsidP="00D937A7">
      <w:pPr>
        <w:pStyle w:val="Nivel3"/>
        <w:numPr>
          <w:ilvl w:val="0"/>
          <w:numId w:val="0"/>
        </w:numPr>
        <w:spacing w:before="0" w:after="0" w:line="240" w:lineRule="auto"/>
        <w:rPr>
          <w:rFonts w:ascii="Consolas" w:hAnsi="Consolas"/>
          <w:color w:val="auto"/>
          <w:sz w:val="28"/>
          <w:szCs w:val="28"/>
        </w:rPr>
      </w:pPr>
    </w:p>
    <w:p w14:paraId="397CE8A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5.11.5. Após o reinício previsto no item supra, os licitantes serão convocados para apresentar lances intermediários.</w:t>
      </w:r>
      <w:bookmarkStart w:id="9" w:name="_Hlk113631522"/>
      <w:bookmarkEnd w:id="8"/>
    </w:p>
    <w:p w14:paraId="07F5304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bookmarkEnd w:id="9"/>
    <w:p w14:paraId="6449A15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5.12. Após o término dos prazos estabelecidos nos subitens anteriores, o sistema ordenará e divulgará os lances segundo a ordem crescente de valores.</w:t>
      </w:r>
    </w:p>
    <w:p w14:paraId="77BFF52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A2DA66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5.13. Não serão aceitos dois ou mais lances de mesmo valor, prevalecendo aquele que for recebido e registrado em primeiro lugar. </w:t>
      </w:r>
    </w:p>
    <w:p w14:paraId="6454816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F5F03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5.14. Durante o transcurso da sessão pública, os licitantes serão informados, em tempo real, do valor do menor lance registrado, vedada a identificação do licitante. </w:t>
      </w:r>
    </w:p>
    <w:p w14:paraId="12279E1D" w14:textId="77777777" w:rsidR="00D7773F" w:rsidRPr="00836DB8" w:rsidRDefault="00D7773F" w:rsidP="00D937A7">
      <w:pPr>
        <w:pStyle w:val="Nivel2"/>
        <w:numPr>
          <w:ilvl w:val="0"/>
          <w:numId w:val="0"/>
        </w:numPr>
        <w:spacing w:before="0" w:after="0" w:line="240" w:lineRule="auto"/>
        <w:rPr>
          <w:rFonts w:ascii="Consolas" w:hAnsi="Consolas"/>
          <w:color w:val="auto"/>
          <w:sz w:val="28"/>
          <w:szCs w:val="28"/>
        </w:rPr>
      </w:pPr>
    </w:p>
    <w:p w14:paraId="28111008" w14:textId="69FEB6A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5.15. No caso de desconexão com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no decorrer da etapa competitiva do Pregão, o sistema eletrônico poderá permanecer acessível aos licitantes para a recepção dos lances. </w:t>
      </w:r>
    </w:p>
    <w:p w14:paraId="6C6A62A7"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03585C07" w14:textId="2E6B7B6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5.16. Quando a desconexão do sistema eletrônico para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persistir por tempo superior a dez minutos, a sessão pública será suspensa e reiniciada somente após decorridas vinte e quatro horas da comunicação do fato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aos participantes, no sítio eletrônico utilizado para divulgação.</w:t>
      </w:r>
    </w:p>
    <w:p w14:paraId="6FCF30F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9644F3" w14:textId="7480798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5.17. Caso o licitante não apresente lances, concorrerá com o valor de sua proposta.</w:t>
      </w:r>
    </w:p>
    <w:p w14:paraId="7FC3631E" w14:textId="05BE7AE6" w:rsidR="00D63661" w:rsidRDefault="00D63661" w:rsidP="00D937A7">
      <w:pPr>
        <w:pStyle w:val="Nivel2"/>
        <w:numPr>
          <w:ilvl w:val="0"/>
          <w:numId w:val="0"/>
        </w:numPr>
        <w:spacing w:before="0" w:after="0" w:line="240" w:lineRule="auto"/>
        <w:rPr>
          <w:rFonts w:ascii="Consolas" w:hAnsi="Consolas"/>
          <w:color w:val="auto"/>
          <w:sz w:val="28"/>
          <w:szCs w:val="28"/>
        </w:rPr>
      </w:pPr>
    </w:p>
    <w:p w14:paraId="3D68AD28" w14:textId="6318B57C" w:rsidR="00D937A7" w:rsidRPr="00836DB8" w:rsidRDefault="00D937A7" w:rsidP="00D937A7">
      <w:pPr>
        <w:pStyle w:val="Nivel2"/>
        <w:numPr>
          <w:ilvl w:val="0"/>
          <w:numId w:val="0"/>
        </w:numPr>
        <w:spacing w:before="0" w:after="0" w:line="240" w:lineRule="auto"/>
        <w:rPr>
          <w:rFonts w:ascii="Consolas" w:eastAsia="Zurich BT" w:hAnsi="Consolas"/>
          <w:color w:val="auto"/>
          <w:sz w:val="28"/>
          <w:szCs w:val="28"/>
        </w:rPr>
      </w:pPr>
      <w:r w:rsidRPr="00836DB8">
        <w:rPr>
          <w:rFonts w:ascii="Consolas" w:hAnsi="Consolas"/>
          <w:color w:val="auto"/>
          <w:sz w:val="28"/>
          <w:szCs w:val="28"/>
        </w:rPr>
        <w:t>5.18. Em relação a itens não exclusivos para participação de microempresas e empresas de pequeno porte, uma vez encerrada a etapa de lances</w:t>
      </w:r>
      <w:r w:rsidRPr="00836DB8">
        <w:rPr>
          <w:rFonts w:ascii="Consolas" w:eastAsia="Zurich BT" w:hAnsi="Consolas"/>
          <w:color w:val="auto"/>
          <w:sz w:val="28"/>
          <w:szCs w:val="28"/>
        </w:rPr>
        <w:t xml:space="preserve">, será efetivada a verificação automática, junto </w:t>
      </w:r>
      <w:r w:rsidRPr="00EA2064">
        <w:rPr>
          <w:rFonts w:ascii="Consolas" w:eastAsia="Zurich BT" w:hAnsi="Consolas"/>
          <w:color w:val="auto"/>
          <w:sz w:val="28"/>
          <w:szCs w:val="28"/>
        </w:rPr>
        <w:t>à Receita Federal, do porte da entidade empresarial</w:t>
      </w:r>
      <w:r w:rsidR="00EA2064" w:rsidRPr="00EA2064">
        <w:rPr>
          <w:rFonts w:ascii="Consolas" w:eastAsia="Zurich BT" w:hAnsi="Consolas"/>
          <w:color w:val="auto"/>
          <w:sz w:val="28"/>
          <w:szCs w:val="28"/>
        </w:rPr>
        <w:t xml:space="preserve">, </w:t>
      </w:r>
      <w:r w:rsidR="00EA2064" w:rsidRPr="00EA2064">
        <w:rPr>
          <w:rFonts w:ascii="Consolas" w:eastAsia="Arial" w:hAnsi="Consolas"/>
          <w:color w:val="000000" w:themeColor="text1"/>
          <w:sz w:val="28"/>
          <w:szCs w:val="28"/>
        </w:rPr>
        <w:t xml:space="preserve">caso a contratação não se enquadre nas vedações dos </w:t>
      </w:r>
      <w:r w:rsidR="00EA2064" w:rsidRPr="00EA2064">
        <w:rPr>
          <w:rFonts w:ascii="Consolas" w:eastAsia="Arial" w:hAnsi="Consolas"/>
          <w:sz w:val="28"/>
          <w:szCs w:val="28"/>
        </w:rPr>
        <w:t>§§1º e 2º do art. 4º da Lei nº 14.133, de 2021.</w:t>
      </w:r>
      <w:r w:rsidRPr="00EA2064">
        <w:rPr>
          <w:rFonts w:ascii="Consolas" w:eastAsia="Zurich BT" w:hAnsi="Consolas"/>
          <w:color w:val="auto"/>
          <w:sz w:val="28"/>
          <w:szCs w:val="28"/>
        </w:rPr>
        <w:t xml:space="preserve"> O</w:t>
      </w:r>
      <w:r w:rsidRPr="00836DB8">
        <w:rPr>
          <w:rFonts w:ascii="Consolas" w:eastAsia="Zurich BT" w:hAnsi="Consolas"/>
          <w:color w:val="auto"/>
          <w:sz w:val="28"/>
          <w:szCs w:val="28"/>
        </w:rPr>
        <w:t xml:space="preserve"> sistema identificará em coluna própria as microempresas e empresas de pequeno porte </w:t>
      </w:r>
      <w:r w:rsidRPr="00836DB8">
        <w:rPr>
          <w:rFonts w:ascii="Consolas" w:hAnsi="Consolas"/>
          <w:color w:val="auto"/>
          <w:sz w:val="28"/>
          <w:szCs w:val="28"/>
        </w:rPr>
        <w:t>participantes</w:t>
      </w:r>
      <w:r w:rsidRPr="00836DB8">
        <w:rPr>
          <w:rFonts w:ascii="Consolas" w:eastAsia="Zurich BT" w:hAnsi="Consolas"/>
          <w:color w:val="auto"/>
          <w:sz w:val="28"/>
          <w:szCs w:val="28"/>
        </w:rPr>
        <w:t xml:space="preserve">, procedendo à comparação com os valores da primeira colocada, se esta for empresa de maior porte, assim como das demais classificadas, para o fim de aplicar-se o disposto nos </w:t>
      </w:r>
      <w:hyperlink r:id="rId20" w:anchor="art44" w:history="1">
        <w:proofErr w:type="spellStart"/>
        <w:r w:rsidRPr="00836DB8">
          <w:rPr>
            <w:rStyle w:val="Hyperlink"/>
            <w:rFonts w:ascii="Consolas" w:eastAsia="Zurich BT" w:hAnsi="Consolas"/>
            <w:color w:val="auto"/>
            <w:sz w:val="28"/>
            <w:szCs w:val="28"/>
            <w:u w:val="none"/>
          </w:rPr>
          <w:t>arts</w:t>
        </w:r>
        <w:proofErr w:type="spellEnd"/>
        <w:r w:rsidRPr="00836DB8">
          <w:rPr>
            <w:rStyle w:val="Hyperlink"/>
            <w:rFonts w:ascii="Consolas" w:eastAsia="Zurich BT" w:hAnsi="Consolas"/>
            <w:color w:val="auto"/>
            <w:sz w:val="28"/>
            <w:szCs w:val="28"/>
            <w:u w:val="none"/>
          </w:rPr>
          <w:t>. 44 e 45 da Lei Complementar nº 123, de 2006</w:t>
        </w:r>
      </w:hyperlink>
      <w:r w:rsidRPr="00836DB8">
        <w:rPr>
          <w:rFonts w:ascii="Consolas" w:eastAsia="Zurich BT" w:hAnsi="Consolas"/>
          <w:color w:val="auto"/>
          <w:sz w:val="28"/>
          <w:szCs w:val="28"/>
        </w:rPr>
        <w:t>.</w:t>
      </w:r>
    </w:p>
    <w:p w14:paraId="73C7A814"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p>
    <w:p w14:paraId="4D87EB38" w14:textId="2ED5528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5.18.1. Nessas condições, as propostas de </w:t>
      </w:r>
      <w:r w:rsidRPr="00836DB8">
        <w:rPr>
          <w:rFonts w:ascii="Consolas" w:eastAsia="Zurich BT" w:hAnsi="Consolas"/>
          <w:color w:val="auto"/>
          <w:sz w:val="28"/>
          <w:szCs w:val="28"/>
        </w:rPr>
        <w:t xml:space="preserve">microempresas e empresas de pequeno porte </w:t>
      </w:r>
      <w:r w:rsidRPr="00836DB8">
        <w:rPr>
          <w:rFonts w:ascii="Consolas" w:hAnsi="Consolas"/>
          <w:color w:val="auto"/>
          <w:sz w:val="28"/>
          <w:szCs w:val="28"/>
        </w:rPr>
        <w:t xml:space="preserve">que se encontrarem na faixa de até 5% </w:t>
      </w:r>
      <w:r w:rsidRPr="00836DB8">
        <w:rPr>
          <w:rFonts w:ascii="Consolas" w:hAnsi="Consolas"/>
          <w:color w:val="auto"/>
          <w:sz w:val="28"/>
          <w:szCs w:val="28"/>
        </w:rPr>
        <w:lastRenderedPageBreak/>
        <w:t>(cinco por cento) acima da melhor proposta ou melhor lance</w:t>
      </w:r>
      <w:r w:rsidR="00EA2064">
        <w:rPr>
          <w:rFonts w:ascii="Consolas" w:hAnsi="Consolas"/>
          <w:color w:val="auto"/>
          <w:sz w:val="28"/>
          <w:szCs w:val="28"/>
        </w:rPr>
        <w:t>,</w:t>
      </w:r>
      <w:r w:rsidRPr="00836DB8">
        <w:rPr>
          <w:rFonts w:ascii="Consolas" w:hAnsi="Consolas"/>
          <w:color w:val="auto"/>
          <w:sz w:val="28"/>
          <w:szCs w:val="28"/>
        </w:rPr>
        <w:t xml:space="preserve"> serão consideradas empatadas com a primeira colocada.</w:t>
      </w:r>
    </w:p>
    <w:p w14:paraId="22C60443" w14:textId="77777777" w:rsidR="00B63FC6" w:rsidRPr="00836DB8" w:rsidRDefault="00B63FC6" w:rsidP="00D937A7">
      <w:pPr>
        <w:pStyle w:val="Nivel3"/>
        <w:numPr>
          <w:ilvl w:val="0"/>
          <w:numId w:val="0"/>
        </w:numPr>
        <w:spacing w:before="0" w:after="0" w:line="240" w:lineRule="auto"/>
        <w:rPr>
          <w:rFonts w:ascii="Consolas" w:hAnsi="Consolas"/>
          <w:color w:val="auto"/>
          <w:sz w:val="28"/>
          <w:szCs w:val="28"/>
        </w:rPr>
      </w:pPr>
    </w:p>
    <w:p w14:paraId="5178C6AB" w14:textId="4B2C24E7" w:rsidR="009678F4" w:rsidRDefault="00D937A7" w:rsidP="00D937A7">
      <w:pPr>
        <w:pStyle w:val="Nivel3"/>
        <w:numPr>
          <w:ilvl w:val="0"/>
          <w:numId w:val="0"/>
        </w:numPr>
        <w:spacing w:before="0" w:after="0" w:line="240" w:lineRule="auto"/>
        <w:rPr>
          <w:rFonts w:ascii="Consolas" w:hAnsi="Consolas"/>
          <w:color w:val="auto"/>
          <w:sz w:val="28"/>
          <w:szCs w:val="28"/>
        </w:rPr>
      </w:pPr>
      <w:r w:rsidRPr="00EA2064">
        <w:rPr>
          <w:rFonts w:ascii="Consolas" w:hAnsi="Consolas"/>
          <w:color w:val="auto"/>
          <w:sz w:val="28"/>
          <w:szCs w:val="28"/>
        </w:rPr>
        <w:t xml:space="preserve">5.18.2. </w:t>
      </w:r>
      <w:r w:rsidR="00EA2064" w:rsidRPr="00EA2064">
        <w:rPr>
          <w:rFonts w:ascii="Consolas" w:hAnsi="Consolas"/>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EA2064">
        <w:rPr>
          <w:rFonts w:ascii="Consolas" w:hAnsi="Consolas"/>
          <w:color w:val="auto"/>
          <w:sz w:val="28"/>
          <w:szCs w:val="28"/>
        </w:rPr>
        <w:t>.</w:t>
      </w:r>
    </w:p>
    <w:p w14:paraId="0B3FFD29" w14:textId="77777777" w:rsidR="005B1B6E" w:rsidRPr="00EA2064" w:rsidRDefault="005B1B6E" w:rsidP="00D937A7">
      <w:pPr>
        <w:pStyle w:val="Nivel3"/>
        <w:numPr>
          <w:ilvl w:val="0"/>
          <w:numId w:val="0"/>
        </w:numPr>
        <w:spacing w:before="0" w:after="0" w:line="240" w:lineRule="auto"/>
        <w:rPr>
          <w:rFonts w:ascii="Consolas" w:hAnsi="Consolas"/>
          <w:color w:val="auto"/>
          <w:sz w:val="28"/>
          <w:szCs w:val="28"/>
        </w:rPr>
      </w:pPr>
    </w:p>
    <w:p w14:paraId="5624E5B3" w14:textId="6D97696A"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5.18.3. Caso a </w:t>
      </w:r>
      <w:r w:rsidRPr="00836DB8">
        <w:rPr>
          <w:rFonts w:ascii="Consolas" w:eastAsia="Zurich BT" w:hAnsi="Consolas"/>
          <w:color w:val="auto"/>
          <w:sz w:val="28"/>
          <w:szCs w:val="28"/>
        </w:rPr>
        <w:t>microempresa ou a empresa de pequeno porte</w:t>
      </w:r>
      <w:r w:rsidRPr="00836DB8">
        <w:rPr>
          <w:rFonts w:ascii="Consolas" w:hAnsi="Consolas"/>
          <w:color w:val="auto"/>
          <w:sz w:val="28"/>
          <w:szCs w:val="28"/>
        </w:rPr>
        <w:t xml:space="preserve"> melhor classificada desista ou não se manifeste no prazo estabelecido, serão convocadas as demais licitantes </w:t>
      </w:r>
      <w:r w:rsidRPr="00836DB8">
        <w:rPr>
          <w:rFonts w:ascii="Consolas" w:eastAsia="Zurich BT" w:hAnsi="Consolas"/>
          <w:color w:val="auto"/>
          <w:sz w:val="28"/>
          <w:szCs w:val="28"/>
        </w:rPr>
        <w:t>microempresa e empresa de pequeno porte</w:t>
      </w:r>
      <w:r w:rsidRPr="00836DB8">
        <w:rPr>
          <w:rFonts w:ascii="Consolas" w:hAnsi="Consolas"/>
          <w:color w:val="auto"/>
          <w:sz w:val="28"/>
          <w:szCs w:val="28"/>
        </w:rPr>
        <w:t xml:space="preserve"> que se encontrem naquele intervalo de</w:t>
      </w:r>
      <w:r w:rsidR="00EA2064">
        <w:rPr>
          <w:rFonts w:ascii="Consolas" w:hAnsi="Consolas"/>
          <w:color w:val="auto"/>
          <w:sz w:val="28"/>
          <w:szCs w:val="28"/>
        </w:rPr>
        <w:t xml:space="preserve"> até</w:t>
      </w:r>
      <w:r w:rsidRPr="00836DB8">
        <w:rPr>
          <w:rFonts w:ascii="Consolas" w:hAnsi="Consolas"/>
          <w:color w:val="auto"/>
          <w:sz w:val="28"/>
          <w:szCs w:val="28"/>
        </w:rPr>
        <w:t xml:space="preserve"> 5% (cinco por cento), na ordem de classificação, para o exercício do mesmo direito, no prazo estabelecido no subitem anterior.</w:t>
      </w:r>
    </w:p>
    <w:p w14:paraId="5C34BE56" w14:textId="77777777" w:rsidR="00D7773F" w:rsidRPr="00836DB8" w:rsidRDefault="00D7773F" w:rsidP="00D937A7">
      <w:pPr>
        <w:pStyle w:val="Nivel3"/>
        <w:numPr>
          <w:ilvl w:val="0"/>
          <w:numId w:val="0"/>
        </w:numPr>
        <w:spacing w:before="0" w:after="0" w:line="240" w:lineRule="auto"/>
        <w:rPr>
          <w:rFonts w:ascii="Consolas" w:hAnsi="Consolas"/>
          <w:color w:val="auto"/>
          <w:sz w:val="28"/>
          <w:szCs w:val="28"/>
        </w:rPr>
      </w:pPr>
    </w:p>
    <w:p w14:paraId="1B5B6EF4" w14:textId="64B3EDDC"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5B8EF8E" w14:textId="02CB043D" w:rsidR="00EA2064" w:rsidRDefault="00EA2064" w:rsidP="00D937A7">
      <w:pPr>
        <w:pStyle w:val="Nivel3"/>
        <w:numPr>
          <w:ilvl w:val="0"/>
          <w:numId w:val="0"/>
        </w:numPr>
        <w:spacing w:before="0" w:after="0" w:line="240" w:lineRule="auto"/>
        <w:rPr>
          <w:rFonts w:ascii="Consolas" w:hAnsi="Consolas"/>
          <w:color w:val="auto"/>
          <w:sz w:val="28"/>
          <w:szCs w:val="28"/>
        </w:rPr>
      </w:pPr>
    </w:p>
    <w:p w14:paraId="416E4FFB" w14:textId="764FCCB9" w:rsidR="00EA2064" w:rsidRPr="00EA2064" w:rsidRDefault="00EA2064" w:rsidP="00D937A7">
      <w:pPr>
        <w:pStyle w:val="Nivel3"/>
        <w:numPr>
          <w:ilvl w:val="0"/>
          <w:numId w:val="0"/>
        </w:numPr>
        <w:spacing w:before="0" w:after="0" w:line="240" w:lineRule="auto"/>
        <w:rPr>
          <w:rFonts w:ascii="Consolas" w:hAnsi="Consolas"/>
          <w:color w:val="auto"/>
          <w:sz w:val="28"/>
          <w:szCs w:val="28"/>
        </w:rPr>
      </w:pPr>
      <w:r w:rsidRPr="00EA2064">
        <w:rPr>
          <w:rFonts w:ascii="Consolas" w:hAnsi="Consolas"/>
          <w:color w:val="auto"/>
          <w:sz w:val="28"/>
          <w:szCs w:val="28"/>
        </w:rPr>
        <w:t xml:space="preserve">5.18.5. </w:t>
      </w:r>
      <w:r w:rsidRPr="00EA2064">
        <w:rPr>
          <w:rFonts w:ascii="Consolas" w:hAnsi="Consolas"/>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Pr>
          <w:rFonts w:ascii="Consolas" w:hAnsi="Consolas"/>
          <w:sz w:val="28"/>
          <w:szCs w:val="28"/>
        </w:rPr>
        <w:t>.</w:t>
      </w:r>
    </w:p>
    <w:p w14:paraId="1DBC594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DBA2CC5" w14:textId="064D92B8"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5.18.</w:t>
      </w:r>
      <w:r w:rsidR="00EA2064">
        <w:rPr>
          <w:rFonts w:ascii="Consolas" w:hAnsi="Consolas"/>
          <w:color w:val="auto"/>
          <w:sz w:val="28"/>
          <w:szCs w:val="28"/>
        </w:rPr>
        <w:t>6</w:t>
      </w:r>
      <w:r w:rsidRPr="00836DB8">
        <w:rPr>
          <w:rFonts w:ascii="Consolas" w:hAnsi="Consolas"/>
          <w:color w:val="auto"/>
          <w:sz w:val="28"/>
          <w:szCs w:val="28"/>
        </w:rPr>
        <w:t>. Persistindo o empate, será assegurada preferência, sucessivamente, aos bens produzidos ou prestados por:</w:t>
      </w:r>
    </w:p>
    <w:p w14:paraId="0074E4C3" w14:textId="77777777" w:rsidR="00AB0087" w:rsidRPr="00836DB8" w:rsidRDefault="00AB0087" w:rsidP="00D937A7">
      <w:pPr>
        <w:pStyle w:val="Nivel4"/>
        <w:numPr>
          <w:ilvl w:val="0"/>
          <w:numId w:val="0"/>
        </w:numPr>
        <w:spacing w:before="0" w:after="0" w:line="240" w:lineRule="auto"/>
        <w:rPr>
          <w:rFonts w:ascii="Consolas" w:hAnsi="Consolas"/>
          <w:sz w:val="28"/>
          <w:szCs w:val="28"/>
        </w:rPr>
      </w:pPr>
      <w:bookmarkStart w:id="10" w:name="art60§1i"/>
      <w:bookmarkEnd w:id="10"/>
    </w:p>
    <w:p w14:paraId="22FE228A" w14:textId="1B820C6D"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.1. Empresas estabelecidas no território do Estado em que este se localize;</w:t>
      </w:r>
    </w:p>
    <w:p w14:paraId="5966252E" w14:textId="77777777" w:rsidR="00260D9B" w:rsidRPr="00836DB8" w:rsidRDefault="00260D9B" w:rsidP="00D937A7">
      <w:pPr>
        <w:pStyle w:val="Nivel4"/>
        <w:numPr>
          <w:ilvl w:val="0"/>
          <w:numId w:val="0"/>
        </w:numPr>
        <w:spacing w:before="0" w:after="0" w:line="240" w:lineRule="auto"/>
        <w:rPr>
          <w:rFonts w:ascii="Consolas" w:hAnsi="Consolas"/>
          <w:sz w:val="28"/>
          <w:szCs w:val="28"/>
        </w:rPr>
      </w:pPr>
      <w:bookmarkStart w:id="11" w:name="art60§1ii"/>
      <w:bookmarkEnd w:id="11"/>
    </w:p>
    <w:p w14:paraId="63DC83DB" w14:textId="551A0DDD"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.2. Empresas brasileiras;</w:t>
      </w:r>
    </w:p>
    <w:p w14:paraId="1DBB556F"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7FFADB63" w14:textId="4C993F98" w:rsidR="00841FCE" w:rsidRPr="00836DB8" w:rsidRDefault="00D937A7" w:rsidP="00D937A7">
      <w:pPr>
        <w:pStyle w:val="Nivel4"/>
        <w:numPr>
          <w:ilvl w:val="0"/>
          <w:numId w:val="0"/>
        </w:numPr>
        <w:spacing w:before="0" w:after="0" w:line="240" w:lineRule="auto"/>
        <w:rPr>
          <w:rFonts w:ascii="Consolas" w:hAnsi="Consolas"/>
          <w:sz w:val="28"/>
          <w:szCs w:val="28"/>
        </w:rPr>
      </w:pPr>
      <w:bookmarkStart w:id="12" w:name="art60§1iii"/>
      <w:bookmarkEnd w:id="12"/>
      <w:r w:rsidRPr="00836DB8">
        <w:rPr>
          <w:rFonts w:ascii="Consolas" w:hAnsi="Consolas"/>
          <w:sz w:val="28"/>
          <w:szCs w:val="28"/>
        </w:rPr>
        <w:t>5.18.</w:t>
      </w:r>
      <w:r w:rsidR="00EA2064">
        <w:rPr>
          <w:rFonts w:ascii="Consolas" w:hAnsi="Consolas"/>
          <w:sz w:val="28"/>
          <w:szCs w:val="28"/>
        </w:rPr>
        <w:t>6</w:t>
      </w:r>
      <w:r w:rsidRPr="00836DB8">
        <w:rPr>
          <w:rFonts w:ascii="Consolas" w:hAnsi="Consolas"/>
          <w:sz w:val="28"/>
          <w:szCs w:val="28"/>
        </w:rPr>
        <w:t>.3. Empresas que invistam em pesquisa e no desenvolvimento de tecnologia no País;</w:t>
      </w:r>
    </w:p>
    <w:p w14:paraId="6505EED0" w14:textId="6FEE313E" w:rsidR="00EA2064" w:rsidRDefault="00D937A7" w:rsidP="00D937A7">
      <w:pPr>
        <w:pStyle w:val="Nivel4"/>
        <w:numPr>
          <w:ilvl w:val="0"/>
          <w:numId w:val="0"/>
        </w:numPr>
        <w:spacing w:before="0" w:after="0" w:line="240" w:lineRule="auto"/>
        <w:rPr>
          <w:rFonts w:ascii="Consolas" w:hAnsi="Consolas"/>
          <w:sz w:val="28"/>
          <w:szCs w:val="28"/>
        </w:rPr>
      </w:pPr>
      <w:bookmarkStart w:id="13" w:name="art60§1iv"/>
      <w:bookmarkEnd w:id="13"/>
      <w:r w:rsidRPr="00836DB8">
        <w:rPr>
          <w:rFonts w:ascii="Consolas" w:hAnsi="Consolas"/>
          <w:sz w:val="28"/>
          <w:szCs w:val="28"/>
        </w:rPr>
        <w:lastRenderedPageBreak/>
        <w:t>5.18.</w:t>
      </w:r>
      <w:r w:rsidR="00EA2064">
        <w:rPr>
          <w:rFonts w:ascii="Consolas" w:hAnsi="Consolas"/>
          <w:sz w:val="28"/>
          <w:szCs w:val="28"/>
        </w:rPr>
        <w:t>6</w:t>
      </w:r>
      <w:r w:rsidRPr="00836DB8">
        <w:rPr>
          <w:rFonts w:ascii="Consolas" w:hAnsi="Consolas"/>
          <w:sz w:val="28"/>
          <w:szCs w:val="28"/>
        </w:rPr>
        <w:t>.4. Empresas que comprovem a prática de mitigação, nos termos da </w:t>
      </w:r>
      <w:hyperlink r:id="rId21" w:anchor=":~:text=LEI%20N%C2%BA%2012.187%2C%20DE%2029%20DE%20DEZEMBRO%20DE%202009.&amp;text=Institui%20a%20Pol%C3%ADtica%20Nacional%20sobre,PNMC%20e%20d%C3%A1%20outras%20provid%C3%AAncias." w:history="1">
        <w:r w:rsidRPr="00836DB8">
          <w:rPr>
            <w:rStyle w:val="Hyperlink"/>
            <w:rFonts w:ascii="Consolas" w:hAnsi="Consolas"/>
            <w:color w:val="auto"/>
            <w:sz w:val="28"/>
            <w:szCs w:val="28"/>
            <w:u w:val="none"/>
          </w:rPr>
          <w:t>Lei nº 12.187, de 29 de dezembro de 2009</w:t>
        </w:r>
      </w:hyperlink>
      <w:r w:rsidRPr="00836DB8">
        <w:rPr>
          <w:rFonts w:ascii="Consolas" w:hAnsi="Consolas"/>
          <w:sz w:val="28"/>
          <w:szCs w:val="28"/>
        </w:rPr>
        <w:t>.</w:t>
      </w:r>
    </w:p>
    <w:p w14:paraId="1695FC55" w14:textId="77777777" w:rsidR="00D546E2" w:rsidRDefault="00D546E2" w:rsidP="00D937A7">
      <w:pPr>
        <w:pStyle w:val="Nivel4"/>
        <w:numPr>
          <w:ilvl w:val="0"/>
          <w:numId w:val="0"/>
        </w:numPr>
        <w:spacing w:before="0" w:after="0" w:line="240" w:lineRule="auto"/>
        <w:rPr>
          <w:rFonts w:ascii="Consolas" w:hAnsi="Consolas"/>
          <w:sz w:val="28"/>
          <w:szCs w:val="28"/>
        </w:rPr>
      </w:pPr>
    </w:p>
    <w:p w14:paraId="0B6A9469" w14:textId="14EAFA76" w:rsidR="00EA2064" w:rsidRPr="00EA2064" w:rsidRDefault="00EA2064" w:rsidP="00EA2064">
      <w:pPr>
        <w:jc w:val="both"/>
        <w:rPr>
          <w:rFonts w:ascii="Consolas" w:hAnsi="Consolas"/>
          <w:sz w:val="28"/>
          <w:szCs w:val="28"/>
        </w:rPr>
      </w:pPr>
      <w:r w:rsidRPr="00EA2064">
        <w:rPr>
          <w:rFonts w:ascii="Consolas" w:hAnsi="Consolas"/>
          <w:sz w:val="28"/>
          <w:szCs w:val="28"/>
        </w:rPr>
        <w:t>5.19. Esgotados todos os demais critérios de desempate previstos em lei, a escolha do licitante vencedor ocorrerá por sorteio, em ato público, para o qual todos os licitantes serão convocados, vedado qualquer outro processo</w:t>
      </w:r>
      <w:r>
        <w:rPr>
          <w:rFonts w:ascii="Consolas" w:hAnsi="Consolas"/>
          <w:sz w:val="28"/>
          <w:szCs w:val="28"/>
        </w:rPr>
        <w:t>.</w:t>
      </w:r>
      <w:r w:rsidRPr="00EA2064">
        <w:rPr>
          <w:rFonts w:ascii="Consolas" w:hAnsi="Consolas"/>
          <w:sz w:val="28"/>
          <w:szCs w:val="28"/>
        </w:rPr>
        <w:t xml:space="preserve"> </w:t>
      </w:r>
    </w:p>
    <w:p w14:paraId="487DA159" w14:textId="77777777" w:rsidR="00EA2064" w:rsidRPr="00836DB8" w:rsidRDefault="00EA2064" w:rsidP="00D937A7">
      <w:pPr>
        <w:pStyle w:val="Nivel4"/>
        <w:numPr>
          <w:ilvl w:val="0"/>
          <w:numId w:val="0"/>
        </w:numPr>
        <w:spacing w:before="0" w:after="0" w:line="240" w:lineRule="auto"/>
        <w:rPr>
          <w:rFonts w:ascii="Consolas" w:hAnsi="Consolas"/>
          <w:sz w:val="28"/>
          <w:szCs w:val="28"/>
        </w:rPr>
      </w:pPr>
    </w:p>
    <w:p w14:paraId="4545B7BF" w14:textId="1966174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 xml:space="preserve">. Encerrada a etapa de envio de lances da sessão pública, na hipótese da proposta do primeiro colocado permanecer acima do preço máximo definido para a contratação,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poderá negociar condições mais vantajosas, após definido o resultado do julgamento.</w:t>
      </w:r>
    </w:p>
    <w:p w14:paraId="1EA6EB5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49E1623" w14:textId="52CD9A3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FC3E76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992089A" w14:textId="705203DC"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.2. A negociação será realizada por meio do sistema, podendo ser acompanhada pelos demais licitantes.</w:t>
      </w:r>
    </w:p>
    <w:p w14:paraId="683CAD25" w14:textId="77777777" w:rsidR="00FB0BAC" w:rsidRPr="00836DB8" w:rsidRDefault="00FB0BAC" w:rsidP="00D937A7">
      <w:pPr>
        <w:pStyle w:val="Nivel3"/>
        <w:numPr>
          <w:ilvl w:val="0"/>
          <w:numId w:val="0"/>
        </w:numPr>
        <w:spacing w:before="0" w:after="0" w:line="240" w:lineRule="auto"/>
        <w:rPr>
          <w:rFonts w:ascii="Consolas" w:hAnsi="Consolas"/>
          <w:color w:val="auto"/>
          <w:sz w:val="28"/>
          <w:szCs w:val="28"/>
        </w:rPr>
      </w:pPr>
    </w:p>
    <w:p w14:paraId="6B298CD5" w14:textId="490BABA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.3. O resultado da negociação será divulgado a todos os licitantes e anexado aos autos do processo licitatório.</w:t>
      </w:r>
    </w:p>
    <w:p w14:paraId="340CAF8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5B6BA76" w14:textId="0083412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 xml:space="preserve">.4.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2E1C3AB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bookmarkEnd w:id="14"/>
    <w:p w14:paraId="0C04CC35" w14:textId="26CD66F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w:t>
      </w:r>
      <w:r w:rsidR="00761531">
        <w:rPr>
          <w:rFonts w:ascii="Consolas" w:hAnsi="Consolas"/>
          <w:color w:val="auto"/>
          <w:sz w:val="28"/>
          <w:szCs w:val="28"/>
        </w:rPr>
        <w:t>20</w:t>
      </w:r>
      <w:r w:rsidRPr="00836DB8">
        <w:rPr>
          <w:rFonts w:ascii="Consolas" w:hAnsi="Consolas"/>
          <w:color w:val="auto"/>
          <w:sz w:val="28"/>
          <w:szCs w:val="28"/>
        </w:rPr>
        <w:t>.5. É facultado a pregoeir</w:t>
      </w:r>
      <w:r w:rsidR="002430D2" w:rsidRPr="00836DB8">
        <w:rPr>
          <w:rFonts w:ascii="Consolas" w:hAnsi="Consolas"/>
          <w:color w:val="auto"/>
          <w:sz w:val="28"/>
          <w:szCs w:val="28"/>
        </w:rPr>
        <w:t>a</w:t>
      </w:r>
      <w:r w:rsidRPr="00836DB8">
        <w:rPr>
          <w:rFonts w:ascii="Consolas" w:hAnsi="Consolas"/>
          <w:color w:val="auto"/>
          <w:sz w:val="28"/>
          <w:szCs w:val="28"/>
        </w:rPr>
        <w:t xml:space="preserve"> prorrogar o prazo estabelecido, a partir de solicitação fundamentada feita no chat pelo licitante, antes de findo o prazo.</w:t>
      </w:r>
    </w:p>
    <w:p w14:paraId="77682A3B"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27FE1260" w14:textId="2E2978BF" w:rsidR="00841FCE"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5.2</w:t>
      </w:r>
      <w:r w:rsidR="00761531">
        <w:rPr>
          <w:rFonts w:ascii="Consolas" w:hAnsi="Consolas"/>
          <w:color w:val="auto"/>
          <w:sz w:val="28"/>
          <w:szCs w:val="28"/>
        </w:rPr>
        <w:t>1</w:t>
      </w:r>
      <w:r w:rsidRPr="00836DB8">
        <w:rPr>
          <w:rFonts w:ascii="Consolas" w:hAnsi="Consolas"/>
          <w:color w:val="auto"/>
          <w:sz w:val="28"/>
          <w:szCs w:val="28"/>
        </w:rPr>
        <w:t xml:space="preserve">. Após a negociação do preço,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iniciará a fase de aceitação e julgamento da proposta.</w:t>
      </w:r>
      <w:bookmarkEnd w:id="6"/>
    </w:p>
    <w:p w14:paraId="5921A76B" w14:textId="77777777" w:rsidR="00D937A7" w:rsidRPr="00836DB8" w:rsidRDefault="00D937A7" w:rsidP="006263C8">
      <w:pPr>
        <w:pStyle w:val="Nivel01"/>
      </w:pPr>
      <w:bookmarkStart w:id="15" w:name="_Toc135469229"/>
      <w:r w:rsidRPr="00836DB8">
        <w:lastRenderedPageBreak/>
        <w:t>6. DA FASE DE JULGAMENTO</w:t>
      </w:r>
      <w:bookmarkEnd w:id="15"/>
      <w:r w:rsidRPr="00836DB8">
        <w:t>:</w:t>
      </w:r>
    </w:p>
    <w:p w14:paraId="7B2093ED" w14:textId="77777777" w:rsidR="00D937A7" w:rsidRPr="00836DB8" w:rsidRDefault="00D937A7" w:rsidP="00D937A7">
      <w:pPr>
        <w:rPr>
          <w:rFonts w:ascii="Consolas" w:hAnsi="Consolas"/>
          <w:sz w:val="28"/>
          <w:szCs w:val="28"/>
        </w:rPr>
      </w:pPr>
    </w:p>
    <w:p w14:paraId="2BD7E60E" w14:textId="177B5C54"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ar-SA"/>
        </w:rPr>
      </w:pPr>
      <w:bookmarkStart w:id="16" w:name="_Ref117019424"/>
      <w:r w:rsidRPr="00836DB8">
        <w:rPr>
          <w:rFonts w:ascii="Consolas" w:hAnsi="Consolas"/>
          <w:color w:val="auto"/>
          <w:sz w:val="28"/>
          <w:szCs w:val="28"/>
        </w:rPr>
        <w:t xml:space="preserve">6.1. Encerrada a etapa de negociação,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verificará se o licitante provisoriamente classificado em primeiro lugar atende às condições de participação no certame, conforme previsto no </w:t>
      </w:r>
      <w:hyperlink r:id="rId22" w:anchor="art14" w:history="1">
        <w:r w:rsidRPr="00836DB8">
          <w:rPr>
            <w:rStyle w:val="Hyperlink"/>
            <w:rFonts w:ascii="Consolas" w:hAnsi="Consolas"/>
            <w:color w:val="auto"/>
            <w:sz w:val="28"/>
            <w:szCs w:val="28"/>
            <w:u w:val="none"/>
          </w:rPr>
          <w:t>art. 14 da Lei nº 14.133/2021</w:t>
        </w:r>
      </w:hyperlink>
      <w:r w:rsidRPr="00836DB8">
        <w:rPr>
          <w:rFonts w:ascii="Consolas" w:hAnsi="Consolas"/>
          <w:color w:val="auto"/>
          <w:sz w:val="28"/>
          <w:szCs w:val="28"/>
        </w:rPr>
        <w:t xml:space="preserve">, legislação correlata e no item 2.6 do edital, </w:t>
      </w:r>
      <w:bookmarkEnd w:id="16"/>
      <w:r w:rsidRPr="00836DB8">
        <w:rPr>
          <w:rFonts w:ascii="Consolas" w:hAnsi="Consolas"/>
          <w:color w:val="auto"/>
          <w:sz w:val="28"/>
          <w:szCs w:val="28"/>
          <w:lang w:eastAsia="ar-SA"/>
        </w:rPr>
        <w:t>especialmente quanto à existência de sanção que impeça a participação no certame ou a futura contratação, mediante a consulta aos seguintes cadastros:</w:t>
      </w:r>
    </w:p>
    <w:p w14:paraId="4E9EDFCB" w14:textId="77777777" w:rsidR="00E57970" w:rsidRPr="00836DB8" w:rsidRDefault="00E57970" w:rsidP="00D937A7">
      <w:pPr>
        <w:pStyle w:val="Nivel2"/>
        <w:numPr>
          <w:ilvl w:val="0"/>
          <w:numId w:val="0"/>
        </w:numPr>
        <w:spacing w:before="0" w:after="0" w:line="240" w:lineRule="auto"/>
        <w:rPr>
          <w:rFonts w:ascii="Consolas" w:hAnsi="Consolas"/>
          <w:color w:val="auto"/>
          <w:sz w:val="28"/>
          <w:szCs w:val="28"/>
          <w:lang w:eastAsia="ar-SA"/>
        </w:rPr>
      </w:pPr>
    </w:p>
    <w:p w14:paraId="4B3D4264" w14:textId="2314D287" w:rsidR="00E57970" w:rsidRPr="00836DB8" w:rsidRDefault="00E57970" w:rsidP="00D937A7">
      <w:pPr>
        <w:pStyle w:val="Nivel2"/>
        <w:numPr>
          <w:ilvl w:val="0"/>
          <w:numId w:val="0"/>
        </w:numPr>
        <w:spacing w:before="0" w:after="0" w:line="240" w:lineRule="auto"/>
        <w:rPr>
          <w:rFonts w:ascii="Consolas" w:hAnsi="Consolas"/>
          <w:color w:val="auto"/>
          <w:sz w:val="28"/>
          <w:szCs w:val="28"/>
          <w:lang w:eastAsia="ar-SA"/>
        </w:rPr>
      </w:pPr>
      <w:r w:rsidRPr="00836DB8">
        <w:rPr>
          <w:rFonts w:ascii="Consolas" w:hAnsi="Consolas"/>
          <w:color w:val="auto"/>
          <w:sz w:val="28"/>
          <w:szCs w:val="28"/>
          <w:lang w:eastAsia="ar-SA"/>
        </w:rPr>
        <w:t xml:space="preserve">6.1.1. </w:t>
      </w:r>
      <w:r w:rsidRPr="00836DB8">
        <w:rPr>
          <w:rFonts w:ascii="Consolas" w:hAnsi="Consolas" w:cstheme="minorHAnsi"/>
          <w:bCs/>
          <w:color w:val="auto"/>
          <w:sz w:val="28"/>
          <w:szCs w:val="28"/>
        </w:rPr>
        <w:t>Sistema de Cadastramento Unificado de Fornecedores (</w:t>
      </w:r>
      <w:proofErr w:type="spellStart"/>
      <w:r w:rsidRPr="00836DB8">
        <w:rPr>
          <w:rFonts w:ascii="Consolas" w:hAnsi="Consolas" w:cstheme="minorHAnsi"/>
          <w:bCs/>
          <w:color w:val="auto"/>
          <w:sz w:val="28"/>
          <w:szCs w:val="28"/>
        </w:rPr>
        <w:t>Sicaf</w:t>
      </w:r>
      <w:proofErr w:type="spellEnd"/>
      <w:r w:rsidRPr="00836DB8">
        <w:rPr>
          <w:rFonts w:ascii="Consolas" w:hAnsi="Consolas" w:cstheme="minorHAnsi"/>
          <w:bCs/>
          <w:color w:val="auto"/>
          <w:sz w:val="28"/>
          <w:szCs w:val="28"/>
        </w:rPr>
        <w:t>);</w:t>
      </w:r>
    </w:p>
    <w:p w14:paraId="356A1B91" w14:textId="77777777" w:rsidR="00DA3196" w:rsidRPr="00836DB8" w:rsidRDefault="00DA3196" w:rsidP="00D937A7">
      <w:pPr>
        <w:pStyle w:val="Nivel3"/>
        <w:numPr>
          <w:ilvl w:val="0"/>
          <w:numId w:val="0"/>
        </w:numPr>
        <w:spacing w:before="0" w:after="0" w:line="240" w:lineRule="auto"/>
        <w:rPr>
          <w:rFonts w:ascii="Consolas" w:hAnsi="Consolas"/>
          <w:color w:val="auto"/>
          <w:sz w:val="28"/>
          <w:szCs w:val="28"/>
          <w:lang w:eastAsia="ar-SA"/>
        </w:rPr>
      </w:pPr>
    </w:p>
    <w:p w14:paraId="134910DC" w14:textId="4CBACDA6" w:rsidR="00D937A7" w:rsidRPr="00761531" w:rsidRDefault="00D937A7" w:rsidP="00D937A7">
      <w:pPr>
        <w:pStyle w:val="Nivel3"/>
        <w:numPr>
          <w:ilvl w:val="0"/>
          <w:numId w:val="0"/>
        </w:numPr>
        <w:spacing w:before="0" w:after="0" w:line="240" w:lineRule="auto"/>
        <w:rPr>
          <w:rFonts w:ascii="Consolas" w:hAnsi="Consolas"/>
          <w:color w:val="auto"/>
          <w:sz w:val="28"/>
          <w:szCs w:val="28"/>
          <w:lang w:eastAsia="ar-SA"/>
        </w:rPr>
      </w:pPr>
      <w:r w:rsidRPr="00761531">
        <w:rPr>
          <w:rFonts w:ascii="Consolas" w:hAnsi="Consolas"/>
          <w:color w:val="auto"/>
          <w:sz w:val="28"/>
          <w:szCs w:val="28"/>
          <w:lang w:eastAsia="ar-SA"/>
        </w:rPr>
        <w:t>6.1.</w:t>
      </w:r>
      <w:r w:rsidR="00E57970" w:rsidRPr="00761531">
        <w:rPr>
          <w:rFonts w:ascii="Consolas" w:hAnsi="Consolas"/>
          <w:color w:val="auto"/>
          <w:sz w:val="28"/>
          <w:szCs w:val="28"/>
          <w:lang w:eastAsia="ar-SA"/>
        </w:rPr>
        <w:t>2</w:t>
      </w:r>
      <w:r w:rsidRPr="00761531">
        <w:rPr>
          <w:rFonts w:ascii="Consolas" w:hAnsi="Consolas"/>
          <w:color w:val="auto"/>
          <w:sz w:val="28"/>
          <w:szCs w:val="28"/>
          <w:lang w:eastAsia="ar-SA"/>
        </w:rPr>
        <w:t xml:space="preserve">. </w:t>
      </w:r>
      <w:r w:rsidR="00761531" w:rsidRPr="00761531">
        <w:rPr>
          <w:rFonts w:ascii="Consolas" w:hAnsi="Consolas"/>
          <w:sz w:val="28"/>
          <w:szCs w:val="28"/>
        </w:rPr>
        <w:t>Cadastro Nacional de Empresas Punidas – CNEP, mantido pela Controladoria-Geral da União (https://portaldatransparencia.gov.br/pagina-interna/603244-cnep</w:t>
      </w:r>
      <w:r w:rsidRPr="00761531">
        <w:rPr>
          <w:rFonts w:ascii="Consolas" w:hAnsi="Consolas"/>
          <w:color w:val="auto"/>
          <w:sz w:val="28"/>
          <w:szCs w:val="28"/>
          <w:lang w:eastAsia="ar-SA"/>
        </w:rPr>
        <w:t xml:space="preserve">); </w:t>
      </w:r>
      <w:r w:rsidR="00761531">
        <w:rPr>
          <w:rFonts w:ascii="Consolas" w:hAnsi="Consolas"/>
          <w:color w:val="auto"/>
          <w:sz w:val="28"/>
          <w:szCs w:val="28"/>
          <w:lang w:eastAsia="ar-SA"/>
        </w:rPr>
        <w:t>e</w:t>
      </w:r>
    </w:p>
    <w:p w14:paraId="22178A69" w14:textId="77777777" w:rsidR="00A2241E" w:rsidRPr="00836DB8" w:rsidRDefault="00A2241E" w:rsidP="00D937A7">
      <w:pPr>
        <w:pStyle w:val="Nivel3"/>
        <w:numPr>
          <w:ilvl w:val="0"/>
          <w:numId w:val="0"/>
        </w:numPr>
        <w:spacing w:before="0" w:after="0" w:line="240" w:lineRule="auto"/>
        <w:rPr>
          <w:rFonts w:ascii="Consolas" w:hAnsi="Consolas"/>
          <w:color w:val="auto"/>
          <w:sz w:val="28"/>
          <w:szCs w:val="28"/>
          <w:lang w:eastAsia="ar-SA"/>
        </w:rPr>
      </w:pPr>
    </w:p>
    <w:p w14:paraId="3B0DE35C" w14:textId="444CADF8" w:rsidR="00D937A7" w:rsidRPr="00836DB8" w:rsidRDefault="00D937A7" w:rsidP="00D937A7">
      <w:pPr>
        <w:pStyle w:val="Nivel3"/>
        <w:numPr>
          <w:ilvl w:val="0"/>
          <w:numId w:val="0"/>
        </w:numPr>
        <w:spacing w:before="0" w:after="0" w:line="240" w:lineRule="auto"/>
        <w:rPr>
          <w:rFonts w:ascii="Consolas" w:hAnsi="Consolas"/>
          <w:color w:val="auto"/>
          <w:sz w:val="28"/>
          <w:szCs w:val="28"/>
          <w:lang w:eastAsia="ar-SA"/>
        </w:rPr>
      </w:pPr>
      <w:r w:rsidRPr="00836DB8">
        <w:rPr>
          <w:rFonts w:ascii="Consolas" w:hAnsi="Consolas"/>
          <w:color w:val="auto"/>
          <w:sz w:val="28"/>
          <w:szCs w:val="28"/>
          <w:lang w:eastAsia="ar-SA"/>
        </w:rPr>
        <w:t>6.1.</w:t>
      </w:r>
      <w:r w:rsidR="00761531">
        <w:rPr>
          <w:rFonts w:ascii="Consolas" w:hAnsi="Consolas"/>
          <w:color w:val="auto"/>
          <w:sz w:val="28"/>
          <w:szCs w:val="28"/>
          <w:lang w:eastAsia="ar-SA"/>
        </w:rPr>
        <w:t>3</w:t>
      </w:r>
      <w:r w:rsidRPr="00836DB8">
        <w:rPr>
          <w:rFonts w:ascii="Consolas" w:hAnsi="Consolas"/>
          <w:color w:val="auto"/>
          <w:sz w:val="28"/>
          <w:szCs w:val="28"/>
          <w:lang w:eastAsia="ar-SA"/>
        </w:rPr>
        <w:t>. Relação de apenados publicada pelo Tribunal de Contas do Estado de São Paulo (</w:t>
      </w:r>
      <w:hyperlink r:id="rId23" w:history="1">
        <w:r w:rsidRPr="00836DB8">
          <w:rPr>
            <w:rStyle w:val="Hyperlink"/>
            <w:rFonts w:ascii="Consolas" w:hAnsi="Consolas"/>
            <w:color w:val="auto"/>
            <w:sz w:val="28"/>
            <w:szCs w:val="28"/>
            <w:u w:val="none"/>
            <w:lang w:eastAsia="ar-SA"/>
          </w:rPr>
          <w:t>https://www.tce.sp.gov.br/pesquisa-relacao-apenados</w:t>
        </w:r>
      </w:hyperlink>
      <w:r w:rsidRPr="00836DB8">
        <w:rPr>
          <w:rFonts w:ascii="Consolas" w:hAnsi="Consolas"/>
          <w:color w:val="auto"/>
          <w:sz w:val="28"/>
          <w:szCs w:val="28"/>
          <w:lang w:eastAsia="ar-SA"/>
        </w:rPr>
        <w:t>).</w:t>
      </w:r>
    </w:p>
    <w:p w14:paraId="1C9116EA" w14:textId="77777777" w:rsidR="00B25793" w:rsidRPr="00836DB8" w:rsidRDefault="00B25793" w:rsidP="00D937A7">
      <w:pPr>
        <w:pStyle w:val="Nivel2"/>
        <w:numPr>
          <w:ilvl w:val="0"/>
          <w:numId w:val="0"/>
        </w:numPr>
        <w:spacing w:before="0" w:after="0" w:line="240" w:lineRule="auto"/>
        <w:rPr>
          <w:rFonts w:ascii="Consolas" w:hAnsi="Consolas"/>
          <w:color w:val="auto"/>
          <w:sz w:val="28"/>
          <w:szCs w:val="28"/>
          <w:lang w:eastAsia="ar-SA"/>
        </w:rPr>
      </w:pPr>
    </w:p>
    <w:p w14:paraId="611B890A" w14:textId="6EB03CBA" w:rsidR="00D937A7" w:rsidRDefault="00D937A7" w:rsidP="00D937A7">
      <w:pPr>
        <w:pStyle w:val="Nivel2"/>
        <w:numPr>
          <w:ilvl w:val="0"/>
          <w:numId w:val="0"/>
        </w:numPr>
        <w:spacing w:before="0" w:after="0" w:line="240" w:lineRule="auto"/>
        <w:rPr>
          <w:rFonts w:ascii="Consolas" w:hAnsi="Consolas"/>
          <w:color w:val="auto"/>
          <w:sz w:val="28"/>
          <w:szCs w:val="28"/>
        </w:rPr>
      </w:pPr>
      <w:r w:rsidRPr="00761531">
        <w:rPr>
          <w:rFonts w:ascii="Consolas" w:hAnsi="Consolas"/>
          <w:color w:val="auto"/>
          <w:sz w:val="28"/>
          <w:szCs w:val="28"/>
          <w:lang w:eastAsia="ar-SA"/>
        </w:rPr>
        <w:t xml:space="preserve">6.2. </w:t>
      </w:r>
      <w:r w:rsidR="00761531" w:rsidRPr="00761531">
        <w:rPr>
          <w:rFonts w:ascii="Consolas" w:hAnsi="Consolas"/>
          <w:sz w:val="28"/>
          <w:szCs w:val="28"/>
        </w:rPr>
        <w:t>A consulta aos cadastros será realizada no nome e no CNPJ da empresa licitante</w:t>
      </w:r>
      <w:r w:rsidR="00040A1B">
        <w:rPr>
          <w:rFonts w:ascii="Consolas" w:hAnsi="Consolas"/>
          <w:color w:val="auto"/>
          <w:sz w:val="28"/>
          <w:szCs w:val="28"/>
        </w:rPr>
        <w:t>;</w:t>
      </w:r>
    </w:p>
    <w:p w14:paraId="1BDE2824" w14:textId="34B6C0ED" w:rsidR="00761531" w:rsidRDefault="00761531" w:rsidP="00D937A7">
      <w:pPr>
        <w:pStyle w:val="Nivel2"/>
        <w:numPr>
          <w:ilvl w:val="0"/>
          <w:numId w:val="0"/>
        </w:numPr>
        <w:spacing w:before="0" w:after="0" w:line="240" w:lineRule="auto"/>
        <w:rPr>
          <w:rFonts w:ascii="Consolas" w:hAnsi="Consolas"/>
          <w:color w:val="auto"/>
          <w:sz w:val="28"/>
          <w:szCs w:val="28"/>
        </w:rPr>
      </w:pPr>
    </w:p>
    <w:p w14:paraId="62140163" w14:textId="211BC2ED" w:rsidR="00761531" w:rsidRPr="00761531" w:rsidRDefault="00761531" w:rsidP="00D937A7">
      <w:pPr>
        <w:pStyle w:val="Nivel2"/>
        <w:numPr>
          <w:ilvl w:val="0"/>
          <w:numId w:val="0"/>
        </w:numPr>
        <w:spacing w:before="0" w:after="0" w:line="240" w:lineRule="auto"/>
        <w:rPr>
          <w:rFonts w:ascii="Consolas" w:hAnsi="Consolas"/>
          <w:color w:val="auto"/>
          <w:sz w:val="28"/>
          <w:szCs w:val="28"/>
          <w:lang w:eastAsia="pt-BR"/>
        </w:rPr>
      </w:pPr>
      <w:r w:rsidRPr="00761531">
        <w:rPr>
          <w:rFonts w:ascii="Consolas" w:hAnsi="Consolas"/>
          <w:color w:val="auto"/>
          <w:sz w:val="28"/>
          <w:szCs w:val="28"/>
        </w:rPr>
        <w:t xml:space="preserve">6.2.1. </w:t>
      </w:r>
      <w:r w:rsidRPr="00761531">
        <w:rPr>
          <w:rFonts w:ascii="Consolas" w:hAnsi="Consolas"/>
          <w:sz w:val="28"/>
          <w:szCs w:val="28"/>
        </w:rPr>
        <w:t>A consulta no CNEP quanto às sanções previstas na Lei nº 8.429, de1992, também ocorrerá no nome e no CPF do sócio majoritário da empresa licitante, se houver, por força do art. 12 da citada lei</w:t>
      </w:r>
      <w:r>
        <w:rPr>
          <w:rFonts w:ascii="Consolas" w:hAnsi="Consolas"/>
          <w:sz w:val="28"/>
          <w:szCs w:val="28"/>
        </w:rPr>
        <w:t>.</w:t>
      </w:r>
    </w:p>
    <w:p w14:paraId="78652F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CD59C87" w14:textId="4111D3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 Caso conste na Consulta de Situação do licitante a existência de Ocorrências Impeditivas Indiretas,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diligenciará para verificar se houve fraude por parte das empresas apontadas no Relatório de Ocorrências Impeditivas Indiretas. </w:t>
      </w:r>
    </w:p>
    <w:p w14:paraId="0A2C8487" w14:textId="77777777" w:rsidR="00B25793" w:rsidRPr="00836DB8" w:rsidRDefault="00B25793" w:rsidP="00D937A7">
      <w:pPr>
        <w:pStyle w:val="Nivel3"/>
        <w:numPr>
          <w:ilvl w:val="0"/>
          <w:numId w:val="0"/>
        </w:numPr>
        <w:spacing w:before="0" w:after="0" w:line="240" w:lineRule="auto"/>
        <w:rPr>
          <w:rFonts w:ascii="Consolas" w:hAnsi="Consolas"/>
          <w:color w:val="auto"/>
          <w:sz w:val="28"/>
          <w:szCs w:val="28"/>
        </w:rPr>
      </w:pPr>
    </w:p>
    <w:p w14:paraId="5FC5B974" w14:textId="63E68BB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6.3.1. A tentativa de burla será verificada por meio dos vínculos societários, linhas de fornecimento similares, dentre outros. </w:t>
      </w:r>
    </w:p>
    <w:p w14:paraId="3F68926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9C5252E" w14:textId="1E8C0CFC"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6.3.2. O licitante será convocado para manifestação previamente a uma eventual desclassificação. </w:t>
      </w:r>
    </w:p>
    <w:p w14:paraId="0B300C3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D5042F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6.3.3. Constatada a existência de sanção, o licitante será reputado inabilitado, por falta de condição de participação.</w:t>
      </w:r>
    </w:p>
    <w:p w14:paraId="1B24BF3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BC771A5" w14:textId="58D1B28F" w:rsidR="00D937A7" w:rsidRPr="00761531" w:rsidRDefault="00D937A7" w:rsidP="00D937A7">
      <w:pPr>
        <w:pStyle w:val="Nivel2"/>
        <w:numPr>
          <w:ilvl w:val="0"/>
          <w:numId w:val="0"/>
        </w:numPr>
        <w:spacing w:before="0" w:after="0" w:line="240" w:lineRule="auto"/>
        <w:rPr>
          <w:rFonts w:ascii="Consolas" w:hAnsi="Consolas"/>
          <w:color w:val="auto"/>
          <w:sz w:val="28"/>
          <w:szCs w:val="28"/>
        </w:rPr>
      </w:pPr>
      <w:r w:rsidRPr="00761531">
        <w:rPr>
          <w:rFonts w:ascii="Consolas" w:hAnsi="Consolas"/>
          <w:color w:val="auto"/>
          <w:sz w:val="28"/>
          <w:szCs w:val="28"/>
        </w:rPr>
        <w:t xml:space="preserve">6.4. </w:t>
      </w:r>
      <w:r w:rsidR="00761531" w:rsidRPr="00761531">
        <w:rPr>
          <w:rFonts w:ascii="Consolas" w:hAnsi="Consolas"/>
          <w:sz w:val="28"/>
          <w:szCs w:val="28"/>
        </w:rPr>
        <w:t>Caso o licitante provisoriamente classificado em primeiro lugar tenha se utilizado de algum tratamento favorecido às ME/</w:t>
      </w:r>
      <w:proofErr w:type="spellStart"/>
      <w:r w:rsidR="00761531" w:rsidRPr="00761531">
        <w:rPr>
          <w:rFonts w:ascii="Consolas" w:hAnsi="Consolas"/>
          <w:sz w:val="28"/>
          <w:szCs w:val="28"/>
        </w:rPr>
        <w:t>EPPs</w:t>
      </w:r>
      <w:proofErr w:type="spellEnd"/>
      <w:r w:rsidR="00761531" w:rsidRPr="00761531">
        <w:rPr>
          <w:rFonts w:ascii="Consolas" w:hAnsi="Consolas"/>
          <w:sz w:val="28"/>
          <w:szCs w:val="28"/>
        </w:rPr>
        <w:t xml:space="preserve"> ou tenha se valido da aplicação da margem de preferência, </w:t>
      </w:r>
      <w:r w:rsidR="00AA7623">
        <w:rPr>
          <w:rFonts w:ascii="Consolas" w:hAnsi="Consolas"/>
          <w:sz w:val="28"/>
          <w:szCs w:val="28"/>
        </w:rPr>
        <w:t>a</w:t>
      </w:r>
      <w:r w:rsidR="00761531" w:rsidRPr="00761531">
        <w:rPr>
          <w:rFonts w:ascii="Consolas" w:hAnsi="Consolas"/>
          <w:sz w:val="28"/>
          <w:szCs w:val="28"/>
        </w:rPr>
        <w:t xml:space="preserve"> Pregoeir</w:t>
      </w:r>
      <w:r w:rsidR="00AA7623">
        <w:rPr>
          <w:rFonts w:ascii="Consolas" w:hAnsi="Consolas"/>
          <w:sz w:val="28"/>
          <w:szCs w:val="28"/>
        </w:rPr>
        <w:t>a</w:t>
      </w:r>
      <w:r w:rsidR="00761531" w:rsidRPr="00761531">
        <w:rPr>
          <w:rFonts w:ascii="Consolas" w:hAnsi="Consolas"/>
          <w:sz w:val="28"/>
          <w:szCs w:val="28"/>
        </w:rPr>
        <w:t xml:space="preserve"> verificará se o licitante faz jus ao benefício aplicado</w:t>
      </w:r>
      <w:r w:rsidRPr="00761531">
        <w:rPr>
          <w:rFonts w:ascii="Consolas" w:hAnsi="Consolas"/>
          <w:color w:val="auto"/>
          <w:sz w:val="28"/>
          <w:szCs w:val="28"/>
        </w:rPr>
        <w:t>.</w:t>
      </w:r>
    </w:p>
    <w:p w14:paraId="5D5FC5A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E2E2AC6" w14:textId="73A1E6C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6.5. Verificadas as condições de participação e de utilização do tratamento favorecido,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836DB8">
          <w:rPr>
            <w:rStyle w:val="Hyperlink"/>
            <w:rFonts w:ascii="Consolas" w:hAnsi="Consolas"/>
            <w:color w:val="auto"/>
            <w:sz w:val="28"/>
            <w:szCs w:val="28"/>
            <w:u w:val="none"/>
          </w:rPr>
          <w:t>artigo 29 a 35 da IN SEGES nº 73, de 30 de setembro de 2022</w:t>
        </w:r>
      </w:hyperlink>
      <w:r w:rsidRPr="00836DB8">
        <w:rPr>
          <w:rFonts w:ascii="Consolas" w:hAnsi="Consolas"/>
          <w:color w:val="auto"/>
          <w:sz w:val="28"/>
          <w:szCs w:val="28"/>
        </w:rPr>
        <w:t>.</w:t>
      </w:r>
    </w:p>
    <w:p w14:paraId="48253460" w14:textId="77777777" w:rsidR="00A2241E" w:rsidRPr="00836DB8" w:rsidRDefault="00A2241E" w:rsidP="00D937A7">
      <w:pPr>
        <w:pStyle w:val="Nivel2"/>
        <w:numPr>
          <w:ilvl w:val="0"/>
          <w:numId w:val="0"/>
        </w:numPr>
        <w:spacing w:before="0" w:after="0" w:line="240" w:lineRule="auto"/>
        <w:rPr>
          <w:rFonts w:ascii="Consolas" w:hAnsi="Consolas"/>
          <w:color w:val="auto"/>
          <w:sz w:val="28"/>
          <w:szCs w:val="28"/>
        </w:rPr>
      </w:pPr>
    </w:p>
    <w:p w14:paraId="08702D29" w14:textId="7C25907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6.6. Será desclassificada a proposta vencedora que: </w:t>
      </w:r>
    </w:p>
    <w:p w14:paraId="528143BA"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rPr>
      </w:pPr>
    </w:p>
    <w:p w14:paraId="44101B8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6.6.1. Contiver vícios insanáveis;</w:t>
      </w:r>
    </w:p>
    <w:p w14:paraId="1664B61F" w14:textId="77777777" w:rsidR="00260D9B" w:rsidRPr="00836DB8" w:rsidRDefault="00260D9B" w:rsidP="00D937A7">
      <w:pPr>
        <w:pStyle w:val="Nivel3"/>
        <w:numPr>
          <w:ilvl w:val="0"/>
          <w:numId w:val="0"/>
        </w:numPr>
        <w:spacing w:before="0" w:after="0" w:line="240" w:lineRule="auto"/>
        <w:rPr>
          <w:rFonts w:ascii="Consolas" w:hAnsi="Consolas"/>
          <w:color w:val="auto"/>
          <w:sz w:val="28"/>
          <w:szCs w:val="28"/>
        </w:rPr>
      </w:pPr>
    </w:p>
    <w:p w14:paraId="2E9B2C23" w14:textId="3EAD38B1"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6.6.2. Não obedecer às especificações técnicas contidas no Termo de Referência;</w:t>
      </w:r>
    </w:p>
    <w:p w14:paraId="11F8F3A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16A8760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6.6.3. Apresentar preços inexequíveis ou permanecerem acima do preço máximo definido para a contratação;</w:t>
      </w:r>
    </w:p>
    <w:p w14:paraId="57C4F05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946095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6.6.4. Não tiverem sua exequibilidade demonstrada, quando exigido pela Administração;</w:t>
      </w:r>
    </w:p>
    <w:p w14:paraId="4EE1E5A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B33888A" w14:textId="77777777" w:rsidR="00D937A7" w:rsidRPr="00836DB8" w:rsidRDefault="00D937A7" w:rsidP="002D69C8">
      <w:pPr>
        <w:pStyle w:val="Nivel3"/>
        <w:numPr>
          <w:ilvl w:val="0"/>
          <w:numId w:val="0"/>
        </w:numPr>
        <w:tabs>
          <w:tab w:val="left" w:pos="851"/>
          <w:tab w:val="left" w:pos="993"/>
        </w:tabs>
        <w:spacing w:before="0" w:after="0" w:line="240" w:lineRule="auto"/>
        <w:rPr>
          <w:rFonts w:ascii="Consolas" w:hAnsi="Consolas"/>
          <w:color w:val="auto"/>
          <w:sz w:val="28"/>
          <w:szCs w:val="28"/>
        </w:rPr>
      </w:pPr>
      <w:r w:rsidRPr="00836DB8">
        <w:rPr>
          <w:rFonts w:ascii="Consolas" w:hAnsi="Consolas"/>
          <w:color w:val="auto"/>
          <w:sz w:val="28"/>
          <w:szCs w:val="28"/>
        </w:rPr>
        <w:t>6.6.5. Apresentar desconformidade com quaisquer outras exigências deste Edital ou seus anexos, desde que insanável.</w:t>
      </w:r>
    </w:p>
    <w:p w14:paraId="1309E64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DD525C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6.7. No caso de bens em geral, é indício de inexequibilidade das propostas valores inferiores a 50% (cinquenta por cento) do valor orçado pela Administração.</w:t>
      </w:r>
    </w:p>
    <w:p w14:paraId="7518707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45A0094E" w14:textId="3B47EFBF"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6.7.1. A inexequibilidade, na hipótese de que trata o </w:t>
      </w:r>
      <w:r w:rsidRPr="00836DB8">
        <w:rPr>
          <w:rFonts w:ascii="Consolas" w:hAnsi="Consolas"/>
          <w:b/>
          <w:bCs/>
          <w:color w:val="auto"/>
          <w:sz w:val="28"/>
          <w:szCs w:val="28"/>
        </w:rPr>
        <w:t>caput</w:t>
      </w:r>
      <w:r w:rsidRPr="00836DB8">
        <w:rPr>
          <w:rFonts w:ascii="Consolas" w:hAnsi="Consolas"/>
          <w:color w:val="auto"/>
          <w:sz w:val="28"/>
          <w:szCs w:val="28"/>
        </w:rPr>
        <w:t>, só será considerada após diligência d</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que comprove:</w:t>
      </w:r>
    </w:p>
    <w:p w14:paraId="2791E17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2832377" w14:textId="77777777"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6.7.1.1. Que o custo do licitante ultrapassa o valor da proposta; e</w:t>
      </w:r>
    </w:p>
    <w:p w14:paraId="1BF45D88"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08B4E0F5" w14:textId="77777777" w:rsidR="00D937A7" w:rsidRPr="00836DB8" w:rsidRDefault="00D937A7"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6.7.1.2. Inexistirem custos de oportunidade capazes de justificar o vulto da oferta.</w:t>
      </w:r>
    </w:p>
    <w:p w14:paraId="1E26D379"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28B92D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4F8CF9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E45E05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9BC0E6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E8119B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09C4B0AB"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rPr>
      </w:pPr>
    </w:p>
    <w:p w14:paraId="59BA372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6.10.1.</w:t>
      </w:r>
      <w:r w:rsidRPr="00836DB8">
        <w:rPr>
          <w:rFonts w:ascii="Consolas" w:hAnsi="Consolas"/>
          <w:b/>
          <w:color w:val="auto"/>
          <w:sz w:val="28"/>
          <w:szCs w:val="28"/>
        </w:rPr>
        <w:t xml:space="preserve"> </w:t>
      </w:r>
      <w:r w:rsidRPr="00836DB8">
        <w:rPr>
          <w:rFonts w:ascii="Consolas" w:hAnsi="Consolas"/>
          <w:color w:val="auto"/>
          <w:sz w:val="28"/>
          <w:szCs w:val="28"/>
        </w:rPr>
        <w:t>O ajuste de que trata este dispositivo se limita a sanar erros ou falhas que não alterem a substância das propostas;</w:t>
      </w:r>
    </w:p>
    <w:p w14:paraId="57E2EBB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779EB27"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6.10.2. Considera-se erro no preenchimento da planilha passível de correção a indicação de recolhimento de impostos e contribuições na forma do Simples Nacional, quando não cabível esse regime.</w:t>
      </w:r>
    </w:p>
    <w:p w14:paraId="2F4ED27A"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1DEC665B" w14:textId="722923C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6.11. Para fins de análise da proposta quanto ao cumprimento das especificações do objeto, poderá ser colhida a manifestação </w:t>
      </w:r>
      <w:r w:rsidRPr="00836DB8">
        <w:rPr>
          <w:rFonts w:ascii="Consolas" w:hAnsi="Consolas"/>
          <w:color w:val="auto"/>
          <w:sz w:val="28"/>
          <w:szCs w:val="28"/>
        </w:rPr>
        <w:lastRenderedPageBreak/>
        <w:t>escrita do setor requisitante do serviço ou da área especializada no objeto.</w:t>
      </w:r>
    </w:p>
    <w:p w14:paraId="111F832F" w14:textId="77777777" w:rsidR="00D937A7" w:rsidRPr="00836DB8" w:rsidRDefault="00D937A7" w:rsidP="00D937A7">
      <w:pPr>
        <w:pStyle w:val="Nivel2"/>
        <w:numPr>
          <w:ilvl w:val="0"/>
          <w:numId w:val="0"/>
        </w:numPr>
        <w:spacing w:before="0" w:after="0" w:line="240" w:lineRule="auto"/>
        <w:rPr>
          <w:rFonts w:ascii="Consolas" w:hAnsi="Consolas"/>
          <w:b/>
          <w:color w:val="auto"/>
          <w:sz w:val="28"/>
          <w:szCs w:val="28"/>
          <w:lang w:eastAsia="pt-BR"/>
        </w:rPr>
      </w:pPr>
    </w:p>
    <w:p w14:paraId="392D68E0" w14:textId="5913A3DF" w:rsidR="001F2CF5"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6.12.</w:t>
      </w:r>
      <w:r w:rsidRPr="00836DB8">
        <w:rPr>
          <w:rFonts w:ascii="Consolas" w:hAnsi="Consolas"/>
          <w:b/>
          <w:color w:val="auto"/>
          <w:sz w:val="28"/>
          <w:szCs w:val="28"/>
        </w:rPr>
        <w:t xml:space="preserve"> </w:t>
      </w:r>
      <w:r w:rsidRPr="00836DB8">
        <w:rPr>
          <w:rFonts w:ascii="Consolas" w:hAnsi="Consolas"/>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194DA2A" w14:textId="77777777" w:rsidR="005B1B6E" w:rsidRPr="00836DB8" w:rsidRDefault="005B1B6E" w:rsidP="00D937A7">
      <w:pPr>
        <w:pStyle w:val="Nivel2"/>
        <w:numPr>
          <w:ilvl w:val="0"/>
          <w:numId w:val="0"/>
        </w:numPr>
        <w:spacing w:before="0" w:after="0" w:line="240" w:lineRule="auto"/>
        <w:rPr>
          <w:rFonts w:ascii="Consolas" w:hAnsi="Consolas"/>
          <w:color w:val="auto"/>
          <w:sz w:val="28"/>
          <w:szCs w:val="28"/>
        </w:rPr>
      </w:pPr>
    </w:p>
    <w:p w14:paraId="402C5D3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63228F95"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107754CA" w14:textId="4857960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6.14. Os resultados das avaliações serão divulgados por meio de mensagem no sistema.</w:t>
      </w:r>
    </w:p>
    <w:p w14:paraId="50C9A3FB" w14:textId="77777777" w:rsidR="00B63FC6" w:rsidRPr="00836DB8" w:rsidRDefault="00B63FC6" w:rsidP="00D937A7">
      <w:pPr>
        <w:pStyle w:val="Nivel2"/>
        <w:numPr>
          <w:ilvl w:val="0"/>
          <w:numId w:val="0"/>
        </w:numPr>
        <w:spacing w:before="0" w:after="0" w:line="240" w:lineRule="auto"/>
        <w:rPr>
          <w:rFonts w:ascii="Consolas" w:hAnsi="Consolas"/>
          <w:color w:val="auto"/>
          <w:sz w:val="28"/>
          <w:szCs w:val="28"/>
        </w:rPr>
      </w:pPr>
    </w:p>
    <w:p w14:paraId="4CFC7212" w14:textId="219E4BA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6.15. No caso de não haver entrega da amostra ou ocorrer atraso na entrega, sem justificativa aceita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ou havendo entrega de amostra fora das especificações previstas neste Edital, a proposta do licitante será recusada.</w:t>
      </w:r>
    </w:p>
    <w:p w14:paraId="65447888" w14:textId="77777777" w:rsidR="00A2241E" w:rsidRPr="00836DB8" w:rsidRDefault="00A2241E" w:rsidP="00D937A7">
      <w:pPr>
        <w:pStyle w:val="Nivel2"/>
        <w:numPr>
          <w:ilvl w:val="0"/>
          <w:numId w:val="0"/>
        </w:numPr>
        <w:spacing w:before="0" w:after="0" w:line="240" w:lineRule="auto"/>
        <w:rPr>
          <w:rFonts w:ascii="Consolas" w:hAnsi="Consolas"/>
          <w:color w:val="auto"/>
          <w:sz w:val="28"/>
          <w:szCs w:val="28"/>
        </w:rPr>
      </w:pPr>
    </w:p>
    <w:p w14:paraId="1E82AD77" w14:textId="5657116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6.16. Se a(s) amostra(s) apresentada(s) pelo primeiro classificado não for(em) aceita(s),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16457C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D87F5B" w14:textId="77777777" w:rsidR="00D937A7" w:rsidRPr="00836DB8" w:rsidRDefault="00D937A7" w:rsidP="006263C8">
      <w:pPr>
        <w:pStyle w:val="Nivel01"/>
      </w:pPr>
      <w:bookmarkStart w:id="17" w:name="_Toc135469230"/>
      <w:r w:rsidRPr="00836DB8">
        <w:t>7. DA FASE DE HABILITAÇÃO</w:t>
      </w:r>
      <w:bookmarkEnd w:id="17"/>
      <w:r w:rsidRPr="00836DB8">
        <w:t>:</w:t>
      </w:r>
    </w:p>
    <w:p w14:paraId="469A7530" w14:textId="77777777" w:rsidR="00D937A7" w:rsidRPr="00836DB8" w:rsidRDefault="00D937A7" w:rsidP="00D937A7">
      <w:pPr>
        <w:rPr>
          <w:rFonts w:ascii="Consolas" w:hAnsi="Consolas"/>
          <w:sz w:val="28"/>
          <w:szCs w:val="28"/>
        </w:rPr>
      </w:pPr>
    </w:p>
    <w:p w14:paraId="2E8E95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62 a 70 da Lei nº 14.133, de 2021</w:t>
        </w:r>
      </w:hyperlink>
      <w:r w:rsidRPr="00836DB8">
        <w:rPr>
          <w:rFonts w:ascii="Consolas" w:hAnsi="Consolas"/>
          <w:color w:val="auto"/>
          <w:sz w:val="28"/>
          <w:szCs w:val="28"/>
        </w:rPr>
        <w:t>.</w:t>
      </w:r>
    </w:p>
    <w:p w14:paraId="2F1B37C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7B35666" w14:textId="46823946" w:rsidR="00841FCE" w:rsidRPr="003A6C79" w:rsidRDefault="00D937A7" w:rsidP="00D937A7">
      <w:pPr>
        <w:pStyle w:val="Nivel3"/>
        <w:numPr>
          <w:ilvl w:val="0"/>
          <w:numId w:val="0"/>
        </w:numPr>
        <w:spacing w:before="0" w:after="0" w:line="240" w:lineRule="auto"/>
        <w:rPr>
          <w:rFonts w:ascii="Consolas" w:hAnsi="Consolas"/>
          <w:bCs/>
          <w:color w:val="auto"/>
          <w:sz w:val="28"/>
          <w:szCs w:val="28"/>
        </w:rPr>
      </w:pPr>
      <w:r w:rsidRPr="00836DB8">
        <w:rPr>
          <w:rFonts w:ascii="Consolas" w:hAnsi="Consolas"/>
          <w:color w:val="auto"/>
          <w:sz w:val="28"/>
          <w:szCs w:val="28"/>
        </w:rPr>
        <w:t xml:space="preserve">7.1.1. </w:t>
      </w:r>
      <w:r w:rsidRPr="00836DB8">
        <w:rPr>
          <w:rFonts w:ascii="Consolas" w:hAnsi="Consolas"/>
          <w:bCs/>
          <w:color w:val="auto"/>
          <w:sz w:val="28"/>
          <w:szCs w:val="28"/>
        </w:rPr>
        <w:t>A documentação exigida para fins de habilitação jurídica, fiscal, social e trabalhista e econômico-</w:t>
      </w:r>
      <w:proofErr w:type="spellStart"/>
      <w:r w:rsidRPr="00836DB8">
        <w:rPr>
          <w:rFonts w:ascii="Consolas" w:hAnsi="Consolas"/>
          <w:bCs/>
          <w:color w:val="auto"/>
          <w:sz w:val="28"/>
          <w:szCs w:val="28"/>
        </w:rPr>
        <w:t>ﬁnanceira</w:t>
      </w:r>
      <w:proofErr w:type="spellEnd"/>
      <w:r w:rsidRPr="00836DB8">
        <w:rPr>
          <w:rFonts w:ascii="Consolas" w:hAnsi="Consolas"/>
          <w:bCs/>
          <w:color w:val="auto"/>
          <w:sz w:val="28"/>
          <w:szCs w:val="28"/>
        </w:rPr>
        <w:t>, poderá ser substituída pelo registro cadastral no SICAF.</w:t>
      </w:r>
    </w:p>
    <w:p w14:paraId="1D161A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59573618" w14:textId="77777777" w:rsidR="00836DB8" w:rsidRPr="00836DB8" w:rsidRDefault="00836DB8" w:rsidP="00D937A7">
      <w:pPr>
        <w:pStyle w:val="Nivel2"/>
        <w:numPr>
          <w:ilvl w:val="0"/>
          <w:numId w:val="0"/>
        </w:numPr>
        <w:spacing w:before="0" w:after="0" w:line="240" w:lineRule="auto"/>
        <w:rPr>
          <w:rFonts w:ascii="Consolas" w:hAnsi="Consolas"/>
          <w:color w:val="auto"/>
          <w:sz w:val="28"/>
          <w:szCs w:val="28"/>
        </w:rPr>
      </w:pPr>
    </w:p>
    <w:p w14:paraId="56B55B4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7.3. Na hipótese de o licitante vencedor ser empresa estrangeira que não funcione no País, para </w:t>
      </w:r>
      <w:proofErr w:type="spellStart"/>
      <w:r w:rsidRPr="00836DB8">
        <w:rPr>
          <w:rFonts w:ascii="Consolas" w:hAnsi="Consolas"/>
          <w:color w:val="auto"/>
          <w:sz w:val="28"/>
          <w:szCs w:val="28"/>
        </w:rPr>
        <w:t>ﬁns</w:t>
      </w:r>
      <w:proofErr w:type="spellEnd"/>
      <w:r w:rsidRPr="00836DB8">
        <w:rPr>
          <w:rFonts w:ascii="Consolas" w:hAnsi="Consolas"/>
          <w:color w:val="auto"/>
          <w:sz w:val="28"/>
          <w:szCs w:val="28"/>
        </w:rPr>
        <w:t xml:space="preserve"> de assinatura do contrato ou da ata de registro de preços, os documentos exigidos para a habilitação serão traduzidos por tradutor juramentado no País e apostilados nos termos do disposto no </w:t>
      </w:r>
      <w:hyperlink r:id="rId26" w:history="1">
        <w:r w:rsidRPr="00836DB8">
          <w:rPr>
            <w:rStyle w:val="Hyperlink"/>
            <w:rFonts w:ascii="Consolas" w:hAnsi="Consolas"/>
            <w:color w:val="auto"/>
            <w:sz w:val="28"/>
            <w:szCs w:val="28"/>
            <w:u w:val="none"/>
          </w:rPr>
          <w:t>Decreto nº 8.660, de 29 de janeiro de 2016</w:t>
        </w:r>
      </w:hyperlink>
      <w:r w:rsidRPr="00836DB8">
        <w:rPr>
          <w:rFonts w:ascii="Consolas" w:hAnsi="Consolas"/>
          <w:color w:val="auto"/>
          <w:sz w:val="28"/>
          <w:szCs w:val="28"/>
        </w:rPr>
        <w:t xml:space="preserve">, ou de outro que venha a substituí-lo, ou </w:t>
      </w:r>
      <w:proofErr w:type="spellStart"/>
      <w:r w:rsidRPr="00836DB8">
        <w:rPr>
          <w:rFonts w:ascii="Consolas" w:hAnsi="Consolas"/>
          <w:color w:val="auto"/>
          <w:sz w:val="28"/>
          <w:szCs w:val="28"/>
        </w:rPr>
        <w:t>consularizados</w:t>
      </w:r>
      <w:proofErr w:type="spellEnd"/>
      <w:r w:rsidRPr="00836DB8">
        <w:rPr>
          <w:rFonts w:ascii="Consolas" w:hAnsi="Consolas"/>
          <w:color w:val="auto"/>
          <w:sz w:val="28"/>
          <w:szCs w:val="28"/>
        </w:rPr>
        <w:t xml:space="preserve"> pelos respectivos consulados ou embaixadas.</w:t>
      </w:r>
    </w:p>
    <w:p w14:paraId="3FB1FE56"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27AA2056" w14:textId="3FEB448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3F072A14"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5FDF2C03" w14:textId="7979B5D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Será verificado se o licitante apresentou declaração de que atende aos requisitos de habilitação, e o declarante responderá pela veracidade das informações prestadas, na forma da le</w:t>
      </w:r>
      <w:r w:rsidR="00040A1B">
        <w:rPr>
          <w:rFonts w:ascii="Consolas" w:hAnsi="Consolas"/>
          <w:color w:val="auto"/>
          <w:sz w:val="28"/>
          <w:szCs w:val="28"/>
        </w:rPr>
        <w:t>i</w:t>
      </w:r>
      <w:r w:rsidRPr="00836DB8">
        <w:rPr>
          <w:rFonts w:ascii="Consolas" w:hAnsi="Consolas"/>
          <w:color w:val="auto"/>
          <w:sz w:val="28"/>
          <w:szCs w:val="28"/>
        </w:rPr>
        <w:t>.</w:t>
      </w:r>
    </w:p>
    <w:p w14:paraId="663D327E" w14:textId="77777777" w:rsidR="00FB0BAC" w:rsidRPr="00836DB8" w:rsidRDefault="00FB0BAC" w:rsidP="00D937A7">
      <w:pPr>
        <w:pStyle w:val="Nivel2"/>
        <w:numPr>
          <w:ilvl w:val="0"/>
          <w:numId w:val="0"/>
        </w:numPr>
        <w:spacing w:before="0" w:after="0" w:line="240" w:lineRule="auto"/>
        <w:rPr>
          <w:rFonts w:ascii="Consolas" w:hAnsi="Consolas"/>
          <w:color w:val="auto"/>
          <w:sz w:val="28"/>
          <w:szCs w:val="28"/>
        </w:rPr>
      </w:pPr>
    </w:p>
    <w:p w14:paraId="47B7907A" w14:textId="7ACB59B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82E651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EA371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4F7B1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E31FB1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7.8. A habilitação será verificada por meio do SICAF, nos documentos por ele abrangidos.</w:t>
      </w:r>
    </w:p>
    <w:p w14:paraId="0E7B9F1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94070F" w14:textId="70DCF815" w:rsidR="00D937A7"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7.8.1. </w:t>
      </w:r>
      <w:r w:rsidR="00B60A2E" w:rsidRPr="00836DB8">
        <w:rPr>
          <w:rFonts w:ascii="Consolas" w:hAnsi="Consolas" w:cstheme="minorHAnsi"/>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836DB8">
        <w:rPr>
          <w:rFonts w:ascii="Consolas" w:hAnsi="Consolas"/>
          <w:color w:val="auto"/>
          <w:sz w:val="28"/>
          <w:szCs w:val="28"/>
        </w:rPr>
        <w:t>.</w:t>
      </w:r>
    </w:p>
    <w:p w14:paraId="6826440C" w14:textId="77777777" w:rsidR="00AB7950" w:rsidRPr="00836DB8" w:rsidRDefault="00AB7950" w:rsidP="00D937A7">
      <w:pPr>
        <w:pStyle w:val="Nivel3"/>
        <w:numPr>
          <w:ilvl w:val="0"/>
          <w:numId w:val="0"/>
        </w:numPr>
        <w:spacing w:before="0" w:after="0" w:line="240" w:lineRule="auto"/>
        <w:rPr>
          <w:rFonts w:ascii="Consolas" w:hAnsi="Consolas"/>
          <w:color w:val="auto"/>
          <w:sz w:val="28"/>
          <w:szCs w:val="28"/>
        </w:rPr>
      </w:pPr>
    </w:p>
    <w:p w14:paraId="50B1B372" w14:textId="6B27C63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C3DF6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1FCD29" w14:textId="6FEC2836"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7.9.1. A não observância do disposto no item anterior poderá ensejar desclassificação no momento da habilitação. </w:t>
      </w:r>
    </w:p>
    <w:p w14:paraId="444F471D" w14:textId="77777777" w:rsidR="00B60A2E" w:rsidRPr="00836DB8" w:rsidRDefault="00B60A2E" w:rsidP="00D937A7">
      <w:pPr>
        <w:pStyle w:val="Nivel3"/>
        <w:numPr>
          <w:ilvl w:val="0"/>
          <w:numId w:val="0"/>
        </w:numPr>
        <w:spacing w:before="0" w:after="0" w:line="240" w:lineRule="auto"/>
        <w:rPr>
          <w:rFonts w:ascii="Consolas" w:hAnsi="Consolas"/>
          <w:color w:val="auto"/>
          <w:sz w:val="28"/>
          <w:szCs w:val="28"/>
        </w:rPr>
      </w:pPr>
    </w:p>
    <w:p w14:paraId="42A52313" w14:textId="32B8965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7.10. A verificação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em sítios eletrônicos oficiais de órgãos e entidades emissores de certidões constitui meio legal de prova, para fins de habilitação.</w:t>
      </w:r>
    </w:p>
    <w:p w14:paraId="543F668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F4CD542" w14:textId="5EB5ABC9" w:rsidR="00D937A7" w:rsidRPr="00836DB8" w:rsidRDefault="00D937A7" w:rsidP="00D937A7">
      <w:pPr>
        <w:pStyle w:val="Nivel3"/>
        <w:numPr>
          <w:ilvl w:val="0"/>
          <w:numId w:val="0"/>
        </w:numPr>
        <w:spacing w:before="0" w:after="0" w:line="240" w:lineRule="auto"/>
        <w:rPr>
          <w:rFonts w:ascii="Consolas" w:hAnsi="Consolas"/>
          <w:color w:val="auto"/>
          <w:sz w:val="28"/>
          <w:szCs w:val="28"/>
        </w:rPr>
      </w:pPr>
      <w:bookmarkStart w:id="18" w:name="_Ref114663151"/>
      <w:r w:rsidRPr="00836DB8">
        <w:rPr>
          <w:rFonts w:ascii="Consolas" w:hAnsi="Consolas"/>
          <w:color w:val="auto"/>
          <w:sz w:val="28"/>
          <w:szCs w:val="28"/>
        </w:rPr>
        <w:t>7.10.1. Os documentos exigidos para habilitação que não estejam contemplados no SICAF serão enviados por meio do sistema, em formato digital, no prazo de 02 (duas) horas, prorrogável por igual período, contado da solicitação d</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w:t>
      </w:r>
      <w:bookmarkEnd w:id="18"/>
    </w:p>
    <w:p w14:paraId="619E0FC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7CF4399" w14:textId="2064C464"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7.11. A verificação no SICAF ou a exigência dos documentos nele não contidos somente será feita em relação ao licitante vencedor.</w:t>
      </w:r>
    </w:p>
    <w:p w14:paraId="54CEE96C" w14:textId="20DDBDD0" w:rsidR="00040A1B" w:rsidRPr="00040A1B" w:rsidRDefault="00040A1B" w:rsidP="00040A1B">
      <w:pPr>
        <w:pStyle w:val="Nivel2"/>
        <w:numPr>
          <w:ilvl w:val="0"/>
          <w:numId w:val="0"/>
        </w:numPr>
        <w:spacing w:before="0" w:after="0" w:line="240" w:lineRule="auto"/>
        <w:rPr>
          <w:rFonts w:ascii="Consolas" w:hAnsi="Consolas"/>
          <w:color w:val="auto"/>
          <w:sz w:val="28"/>
          <w:szCs w:val="28"/>
        </w:rPr>
      </w:pPr>
    </w:p>
    <w:p w14:paraId="60C939B3" w14:textId="0981939A" w:rsidR="00040A1B" w:rsidRPr="00040A1B" w:rsidRDefault="00040A1B" w:rsidP="00040A1B">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7.11.1. </w:t>
      </w:r>
      <w:r w:rsidRPr="00040A1B">
        <w:rPr>
          <w:rFonts w:ascii="Consolas" w:hAnsi="Consolas"/>
          <w:sz w:val="28"/>
          <w:szCs w:val="28"/>
        </w:rPr>
        <w:t>Os documentos relativos à regularidade fiscal que constem do Termo de Referência somente serão exigidos, em qualquer caso, em momento posterior ao julgamento das propostas, e apenas do licitante mais bem classificado.</w:t>
      </w:r>
    </w:p>
    <w:p w14:paraId="3560E7F3" w14:textId="77777777" w:rsidR="00D937A7" w:rsidRPr="00040A1B" w:rsidRDefault="00D937A7" w:rsidP="00040A1B">
      <w:pPr>
        <w:pStyle w:val="Nivel2"/>
        <w:numPr>
          <w:ilvl w:val="0"/>
          <w:numId w:val="0"/>
        </w:numPr>
        <w:spacing w:before="0" w:after="0" w:line="240" w:lineRule="auto"/>
        <w:rPr>
          <w:rFonts w:ascii="Consolas" w:hAnsi="Consolas"/>
          <w:color w:val="auto"/>
          <w:sz w:val="28"/>
          <w:szCs w:val="28"/>
        </w:rPr>
      </w:pPr>
    </w:p>
    <w:p w14:paraId="61AF24ED" w14:textId="51CF7FC0"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 Após a entrega dos documentos para habilitação, não será permitida a substituição ou a apresentação de novos documentos, salvo em sede de diligência, para:</w:t>
      </w:r>
    </w:p>
    <w:p w14:paraId="1728752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623704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7.12.1. Complementação de informações acerca dos documentos já apresentados pelos licitantes e desde que necessária para apurar fatos existentes à época da abertura do certame; e</w:t>
      </w:r>
    </w:p>
    <w:p w14:paraId="1897FB9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199C6E02"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7.12.2. Atualização de documentos cuja validade tenha expirado após a data de recebimento das propostas;</w:t>
      </w:r>
    </w:p>
    <w:p w14:paraId="2135108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BC6ED2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19" w:name="_Ref114670319"/>
      <w:r w:rsidRPr="00836DB8">
        <w:rPr>
          <w:rFonts w:ascii="Consolas" w:hAnsi="Consolas"/>
          <w:color w:val="auto"/>
          <w:sz w:val="28"/>
          <w:szCs w:val="28"/>
        </w:rPr>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36DB8">
        <w:rPr>
          <w:rFonts w:ascii="Consolas" w:hAnsi="Consolas"/>
          <w:color w:val="auto"/>
          <w:sz w:val="28"/>
          <w:szCs w:val="28"/>
        </w:rPr>
        <w:t>eﬁcácia</w:t>
      </w:r>
      <w:proofErr w:type="spellEnd"/>
      <w:r w:rsidRPr="00836DB8">
        <w:rPr>
          <w:rFonts w:ascii="Consolas" w:hAnsi="Consolas"/>
          <w:color w:val="auto"/>
          <w:sz w:val="28"/>
          <w:szCs w:val="28"/>
        </w:rPr>
        <w:t xml:space="preserve"> para fins de habilitação e classificação.</w:t>
      </w:r>
      <w:bookmarkEnd w:id="19"/>
    </w:p>
    <w:p w14:paraId="69856F5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0CA1CA" w14:textId="7C67082B" w:rsidR="00D937A7" w:rsidRPr="00836DB8" w:rsidRDefault="00D937A7" w:rsidP="00D937A7">
      <w:pPr>
        <w:pStyle w:val="Nivel2"/>
        <w:numPr>
          <w:ilvl w:val="0"/>
          <w:numId w:val="0"/>
        </w:numPr>
        <w:spacing w:before="0" w:after="0" w:line="240" w:lineRule="auto"/>
        <w:rPr>
          <w:rFonts w:ascii="Consolas" w:hAnsi="Consolas"/>
          <w:color w:val="auto"/>
          <w:sz w:val="28"/>
          <w:szCs w:val="28"/>
        </w:rPr>
      </w:pPr>
      <w:bookmarkStart w:id="20" w:name="_Ref114665528"/>
      <w:r w:rsidRPr="00836DB8">
        <w:rPr>
          <w:rFonts w:ascii="Consolas" w:hAnsi="Consolas"/>
          <w:color w:val="auto"/>
          <w:sz w:val="28"/>
          <w:szCs w:val="28"/>
        </w:rPr>
        <w:t xml:space="preserve">7.14. Na hipótese de o licitante não atender às exigências para habilitação, </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 xml:space="preserve"> examinará a proposta subsequente e assim sucessivamente, na ordem de classificação, até a apuração de uma proposta que atenda ao presente edital, observado o prazo disposto no subitem 7.10.1.</w:t>
      </w:r>
      <w:bookmarkEnd w:id="20"/>
    </w:p>
    <w:p w14:paraId="62A785A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BFCF4E" w14:textId="7DF38384" w:rsidR="00D937A7" w:rsidRDefault="00D937A7" w:rsidP="00D937A7">
      <w:pPr>
        <w:pStyle w:val="Nivel2"/>
        <w:numPr>
          <w:ilvl w:val="0"/>
          <w:numId w:val="0"/>
        </w:numPr>
        <w:spacing w:before="0" w:after="0" w:line="240" w:lineRule="auto"/>
        <w:rPr>
          <w:rFonts w:ascii="Consolas" w:hAnsi="Consolas"/>
          <w:color w:val="auto"/>
          <w:sz w:val="28"/>
          <w:szCs w:val="28"/>
        </w:rPr>
      </w:pPr>
      <w:bookmarkStart w:id="21" w:name="_Ref114665515"/>
      <w:r w:rsidRPr="00836DB8">
        <w:rPr>
          <w:rFonts w:ascii="Consolas" w:hAnsi="Consolas"/>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836DB8">
        <w:rPr>
          <w:rFonts w:ascii="Consolas" w:hAnsi="Consolas"/>
          <w:color w:val="auto"/>
          <w:sz w:val="28"/>
          <w:szCs w:val="28"/>
        </w:rPr>
        <w:t>.</w:t>
      </w:r>
    </w:p>
    <w:p w14:paraId="02095CB0" w14:textId="3C35779F" w:rsidR="0035439C" w:rsidRDefault="0035439C" w:rsidP="00D937A7">
      <w:pPr>
        <w:pStyle w:val="Nivel2"/>
        <w:numPr>
          <w:ilvl w:val="0"/>
          <w:numId w:val="0"/>
        </w:numPr>
        <w:spacing w:before="0" w:after="0" w:line="240" w:lineRule="auto"/>
        <w:rPr>
          <w:rFonts w:ascii="Consolas" w:hAnsi="Consolas"/>
          <w:color w:val="auto"/>
          <w:sz w:val="28"/>
          <w:szCs w:val="28"/>
        </w:rPr>
      </w:pPr>
    </w:p>
    <w:p w14:paraId="6A3AE4A1" w14:textId="23B7E582" w:rsidR="0035439C" w:rsidRPr="0035439C" w:rsidRDefault="0035439C" w:rsidP="00D937A7">
      <w:pPr>
        <w:pStyle w:val="Nivel2"/>
        <w:numPr>
          <w:ilvl w:val="0"/>
          <w:numId w:val="0"/>
        </w:numPr>
        <w:spacing w:before="0" w:after="0" w:line="240" w:lineRule="auto"/>
        <w:rPr>
          <w:rFonts w:ascii="Consolas" w:hAnsi="Consolas"/>
          <w:color w:val="auto"/>
          <w:sz w:val="28"/>
          <w:szCs w:val="28"/>
        </w:rPr>
      </w:pPr>
      <w:r w:rsidRPr="0035439C">
        <w:rPr>
          <w:rFonts w:ascii="Consolas" w:hAnsi="Consolas"/>
          <w:color w:val="auto"/>
          <w:sz w:val="28"/>
          <w:szCs w:val="28"/>
        </w:rPr>
        <w:t>7.16.</w:t>
      </w:r>
      <w:r w:rsidRPr="0035439C">
        <w:rPr>
          <w:rFonts w:ascii="Consolas" w:hAnsi="Consolas"/>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0C80C98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8298D8" w14:textId="28FAE2B7" w:rsidR="00D937A7" w:rsidRPr="00836DB8" w:rsidRDefault="00F657EB" w:rsidP="006263C8">
      <w:pPr>
        <w:pStyle w:val="Nivel01"/>
      </w:pPr>
      <w:bookmarkStart w:id="22" w:name="_Toc135469233"/>
      <w:r w:rsidRPr="00836DB8">
        <w:t xml:space="preserve">8. </w:t>
      </w:r>
      <w:r w:rsidR="00D937A7" w:rsidRPr="00836DB8">
        <w:t>DOS RECURSOS</w:t>
      </w:r>
      <w:bookmarkEnd w:id="22"/>
      <w:r w:rsidR="00D937A7" w:rsidRPr="00836DB8">
        <w:t>:</w:t>
      </w:r>
    </w:p>
    <w:p w14:paraId="6B2E6BA9" w14:textId="77777777" w:rsidR="00D937A7" w:rsidRPr="00836DB8" w:rsidRDefault="00D937A7" w:rsidP="00D937A7">
      <w:pPr>
        <w:rPr>
          <w:rFonts w:ascii="Consolas" w:hAnsi="Consolas"/>
          <w:sz w:val="28"/>
          <w:szCs w:val="28"/>
        </w:rPr>
      </w:pPr>
    </w:p>
    <w:p w14:paraId="6EE52063" w14:textId="6B6D9CE0"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.1. A interposição de recurso referente ao julgamento das propostas, à habilitação ou inabilitação de licitantes, à anulação ou revogação da licitação, observará o disposto no </w:t>
      </w:r>
      <w:hyperlink r:id="rId27" w:anchor="art165" w:history="1">
        <w:r w:rsidR="00D937A7" w:rsidRPr="00836DB8">
          <w:rPr>
            <w:rStyle w:val="Hyperlink"/>
            <w:rFonts w:ascii="Consolas" w:hAnsi="Consolas"/>
            <w:color w:val="auto"/>
            <w:sz w:val="28"/>
            <w:szCs w:val="28"/>
            <w:u w:val="none"/>
          </w:rPr>
          <w:t>art. 165 da Lei nº 14.133, de 2021</w:t>
        </w:r>
      </w:hyperlink>
      <w:r w:rsidR="00D937A7" w:rsidRPr="00836DB8">
        <w:rPr>
          <w:rFonts w:ascii="Consolas" w:hAnsi="Consolas"/>
          <w:color w:val="auto"/>
          <w:sz w:val="28"/>
          <w:szCs w:val="28"/>
        </w:rPr>
        <w:t>.</w:t>
      </w:r>
    </w:p>
    <w:p w14:paraId="671868A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EA5F885" w14:textId="0CDC1F3B" w:rsidR="00841FCE"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.2. O prazo recursal é de 3 (três) dias úteis, contados da data de intimação ou de lavratura da ata.</w:t>
      </w:r>
    </w:p>
    <w:p w14:paraId="7C0827D4" w14:textId="683F423A"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w:t>
      </w:r>
      <w:r w:rsidR="00D937A7" w:rsidRPr="00836DB8">
        <w:rPr>
          <w:rFonts w:ascii="Consolas" w:hAnsi="Consolas"/>
          <w:color w:val="auto"/>
          <w:sz w:val="28"/>
          <w:szCs w:val="28"/>
        </w:rPr>
        <w:t>.3. Quando o recurso apresentado impugnar o julgamento das propostas ou o ato de habilitação ou inabilitação do licitante:</w:t>
      </w:r>
    </w:p>
    <w:p w14:paraId="6287F0D4" w14:textId="77777777" w:rsidR="00DA3196" w:rsidRPr="00836DB8" w:rsidRDefault="00DA3196" w:rsidP="00D937A7">
      <w:pPr>
        <w:pStyle w:val="Nivel3"/>
        <w:numPr>
          <w:ilvl w:val="0"/>
          <w:numId w:val="0"/>
        </w:numPr>
        <w:spacing w:before="0" w:after="0" w:line="240" w:lineRule="auto"/>
        <w:rPr>
          <w:rFonts w:ascii="Consolas" w:hAnsi="Consolas"/>
          <w:color w:val="auto"/>
          <w:sz w:val="28"/>
          <w:szCs w:val="28"/>
        </w:rPr>
      </w:pPr>
    </w:p>
    <w:p w14:paraId="20BCBB06" w14:textId="736767D6"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.3.1. A intenção de recorrer deverá ser manifestada imediatamente, sob pena de preclusão;</w:t>
      </w:r>
    </w:p>
    <w:p w14:paraId="035FA98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7F84DEF" w14:textId="73AAEBC4"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3" w:name="_Hlk135318381"/>
      <w:bookmarkStart w:id="24" w:name="_Hlk135315794"/>
      <w:r w:rsidRPr="00836DB8">
        <w:rPr>
          <w:rFonts w:ascii="Consolas" w:hAnsi="Consolas"/>
          <w:color w:val="auto"/>
          <w:sz w:val="28"/>
          <w:szCs w:val="28"/>
        </w:rPr>
        <w:t>8</w:t>
      </w:r>
      <w:r w:rsidR="00D937A7" w:rsidRPr="00836DB8">
        <w:rPr>
          <w:rFonts w:ascii="Consolas" w:hAnsi="Consolas"/>
          <w:color w:val="auto"/>
          <w:sz w:val="28"/>
          <w:szCs w:val="28"/>
        </w:rPr>
        <w:t>.3.2. O prazo para a manifestação da intenção de recorrer não será inferior a 10 (dez) minutos.</w:t>
      </w:r>
      <w:bookmarkEnd w:id="23"/>
    </w:p>
    <w:bookmarkEnd w:id="24"/>
    <w:p w14:paraId="35A0D5A1" w14:textId="77777777" w:rsidR="00836DB8" w:rsidRDefault="00836DB8" w:rsidP="00D937A7">
      <w:pPr>
        <w:pStyle w:val="Nivel3"/>
        <w:numPr>
          <w:ilvl w:val="0"/>
          <w:numId w:val="0"/>
        </w:numPr>
        <w:spacing w:before="0" w:after="0" w:line="240" w:lineRule="auto"/>
        <w:rPr>
          <w:rFonts w:ascii="Consolas" w:hAnsi="Consolas"/>
          <w:color w:val="auto"/>
          <w:sz w:val="28"/>
          <w:szCs w:val="28"/>
        </w:rPr>
      </w:pPr>
    </w:p>
    <w:p w14:paraId="3423AFE6" w14:textId="01C31F9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.3.3. O prazo para apresentação das razões recursais será iniciado na data de intimação ou de lavratura da ata de habilitação ou inabilitação;</w:t>
      </w:r>
    </w:p>
    <w:p w14:paraId="581FCAD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6B59476" w14:textId="0F86CAD8"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.3.4. Na hipótese de adoção da inversão de fases prevista no </w:t>
      </w:r>
      <w:hyperlink r:id="rId28" w:anchor="art17§1" w:history="1">
        <w:r w:rsidR="00D937A7" w:rsidRPr="00836DB8">
          <w:rPr>
            <w:rStyle w:val="Hyperlink"/>
            <w:rFonts w:ascii="Consolas" w:hAnsi="Consolas"/>
            <w:color w:val="auto"/>
            <w:sz w:val="28"/>
            <w:szCs w:val="28"/>
            <w:u w:val="none"/>
          </w:rPr>
          <w:t>§ 1º do art. 17 da Lei nº 14.133, de 2021</w:t>
        </w:r>
      </w:hyperlink>
      <w:r w:rsidR="00D937A7" w:rsidRPr="00836DB8">
        <w:rPr>
          <w:rFonts w:ascii="Consolas" w:hAnsi="Consolas"/>
          <w:color w:val="auto"/>
          <w:sz w:val="28"/>
          <w:szCs w:val="28"/>
        </w:rPr>
        <w:t>, o prazo para apresentação das razões recursais será iniciado na data de intimação da ata de julgamento.</w:t>
      </w:r>
    </w:p>
    <w:p w14:paraId="0F0D647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FD3C46F" w14:textId="15ED1280"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.4. Os recursos deverão ser encaminhados em campo próprio do sistema.</w:t>
      </w:r>
    </w:p>
    <w:p w14:paraId="4A23875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00B7369" w14:textId="601AFF24"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57717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A7BDEA" w14:textId="4D3166BF"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.6. Os recursos interpostos fora do prazo não serão conhecidos. </w:t>
      </w:r>
    </w:p>
    <w:p w14:paraId="712D86E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9C73E0" w14:textId="4F280E42"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F16483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69675C4" w14:textId="61729299" w:rsidR="00686785"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.8. O recurso e o pedido de reconsideração terão efeito suspensivo do ato ou da decisão recorrida até que sobrevenha decisão final da autoridade competente.</w:t>
      </w:r>
    </w:p>
    <w:p w14:paraId="3816B42E" w14:textId="0ED0F5DE"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8</w:t>
      </w:r>
      <w:r w:rsidR="00D937A7" w:rsidRPr="00836DB8">
        <w:rPr>
          <w:rFonts w:ascii="Consolas" w:hAnsi="Consolas"/>
          <w:color w:val="auto"/>
          <w:sz w:val="28"/>
          <w:szCs w:val="28"/>
        </w:rPr>
        <w:t xml:space="preserve">.9. O acolhimento do recurso invalida tão somente os atos insuscetíveis de aproveitamento. </w:t>
      </w:r>
    </w:p>
    <w:p w14:paraId="5A0B154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06507D1" w14:textId="265FF64F" w:rsidR="007337CF"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D937A7" w:rsidRPr="00836DB8">
        <w:rPr>
          <w:rFonts w:ascii="Consolas" w:hAnsi="Consolas"/>
          <w:color w:val="auto"/>
          <w:sz w:val="28"/>
          <w:szCs w:val="28"/>
        </w:rPr>
        <w:t xml:space="preserve">.10. Os autos do processo permanecerão com vista franqueada aos interessados nos sítios eletrônicos: </w:t>
      </w:r>
      <w:r w:rsidR="00D937A7" w:rsidRPr="00836DB8">
        <w:rPr>
          <w:rFonts w:ascii="Consolas" w:hAnsi="Consolas"/>
          <w:color w:val="auto"/>
          <w:sz w:val="28"/>
          <w:szCs w:val="28"/>
          <w:shd w:val="clear" w:color="auto" w:fill="FFFFFF"/>
        </w:rPr>
        <w:t xml:space="preserve"> </w:t>
      </w:r>
      <w:r w:rsidR="00D7773F" w:rsidRPr="00836DB8">
        <w:rPr>
          <w:rFonts w:ascii="Consolas" w:hAnsi="Consolas"/>
          <w:color w:val="auto"/>
          <w:sz w:val="28"/>
          <w:szCs w:val="28"/>
          <w:shd w:val="clear" w:color="auto" w:fill="FFFFFF"/>
        </w:rPr>
        <w:t>www.bll.org.br</w:t>
      </w:r>
      <w:r w:rsidR="00D937A7" w:rsidRPr="00836DB8">
        <w:rPr>
          <w:rFonts w:ascii="Consolas" w:hAnsi="Consolas"/>
          <w:bCs/>
          <w:color w:val="auto"/>
          <w:sz w:val="28"/>
          <w:szCs w:val="28"/>
        </w:rPr>
        <w:t xml:space="preserve"> e www.</w:t>
      </w:r>
      <w:r w:rsidR="00B17719" w:rsidRPr="00836DB8">
        <w:rPr>
          <w:rFonts w:ascii="Consolas" w:hAnsi="Consolas"/>
          <w:bCs/>
          <w:color w:val="auto"/>
          <w:sz w:val="28"/>
          <w:szCs w:val="28"/>
        </w:rPr>
        <w:t>i</w:t>
      </w:r>
      <w:r w:rsidR="00D22389" w:rsidRPr="00836DB8">
        <w:rPr>
          <w:rFonts w:ascii="Consolas" w:hAnsi="Consolas"/>
          <w:bCs/>
          <w:color w:val="auto"/>
          <w:sz w:val="28"/>
          <w:szCs w:val="28"/>
        </w:rPr>
        <w:t>aras</w:t>
      </w:r>
      <w:r w:rsidR="00D937A7" w:rsidRPr="00836DB8">
        <w:rPr>
          <w:rFonts w:ascii="Consolas" w:hAnsi="Consolas"/>
          <w:bCs/>
          <w:color w:val="auto"/>
          <w:sz w:val="28"/>
          <w:szCs w:val="28"/>
        </w:rPr>
        <w:t>.sp.gov.br</w:t>
      </w:r>
      <w:r w:rsidR="00D937A7" w:rsidRPr="00836DB8">
        <w:rPr>
          <w:rFonts w:ascii="Consolas" w:hAnsi="Consolas"/>
          <w:color w:val="auto"/>
          <w:sz w:val="28"/>
          <w:szCs w:val="28"/>
        </w:rPr>
        <w:t>.</w:t>
      </w:r>
    </w:p>
    <w:p w14:paraId="21213674" w14:textId="77777777" w:rsidR="00253EC4" w:rsidRPr="00836DB8" w:rsidRDefault="00253EC4" w:rsidP="00D937A7">
      <w:pPr>
        <w:pStyle w:val="Nivel2"/>
        <w:numPr>
          <w:ilvl w:val="0"/>
          <w:numId w:val="0"/>
        </w:numPr>
        <w:spacing w:before="0" w:after="0" w:line="240" w:lineRule="auto"/>
        <w:rPr>
          <w:rFonts w:ascii="Consolas" w:hAnsi="Consolas"/>
          <w:color w:val="auto"/>
          <w:sz w:val="28"/>
          <w:szCs w:val="28"/>
        </w:rPr>
      </w:pPr>
    </w:p>
    <w:p w14:paraId="19D69C78" w14:textId="508FA8CB" w:rsidR="00D937A7" w:rsidRPr="00836DB8" w:rsidRDefault="00F657EB" w:rsidP="006263C8">
      <w:pPr>
        <w:pStyle w:val="Nivel01"/>
      </w:pPr>
      <w:r w:rsidRPr="00836DB8">
        <w:t>9</w:t>
      </w:r>
      <w:r w:rsidR="00D937A7" w:rsidRPr="00836DB8">
        <w:t xml:space="preserve">. </w:t>
      </w:r>
      <w:bookmarkStart w:id="25" w:name="_Toc135469234"/>
      <w:r w:rsidR="00D937A7" w:rsidRPr="00836DB8">
        <w:t>DAS INFRAÇÕES ADMINISTRATIVAS E SANÇÕES</w:t>
      </w:r>
      <w:bookmarkEnd w:id="25"/>
      <w:r w:rsidR="00D937A7" w:rsidRPr="00836DB8">
        <w:t>:</w:t>
      </w:r>
    </w:p>
    <w:p w14:paraId="593D567F" w14:textId="77777777" w:rsidR="00D937A7" w:rsidRPr="00836DB8" w:rsidRDefault="00D937A7" w:rsidP="00D937A7">
      <w:pPr>
        <w:rPr>
          <w:rFonts w:ascii="Consolas" w:hAnsi="Consolas"/>
          <w:sz w:val="28"/>
          <w:szCs w:val="28"/>
        </w:rPr>
      </w:pPr>
    </w:p>
    <w:p w14:paraId="212C3B1A" w14:textId="0FDD8ECB"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 Comete infração administrativa, nos termos da lei, o licitante que, com dolo ou culpa: </w:t>
      </w:r>
    </w:p>
    <w:p w14:paraId="38E41CA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22CF696" w14:textId="5B77229B"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6" w:name="_Ref114668085"/>
      <w:bookmarkStart w:id="27" w:name="_Hlk114652595"/>
      <w:r w:rsidRPr="00836DB8">
        <w:rPr>
          <w:rFonts w:ascii="Consolas" w:hAnsi="Consolas"/>
          <w:color w:val="auto"/>
          <w:sz w:val="28"/>
          <w:szCs w:val="28"/>
        </w:rPr>
        <w:t>9</w:t>
      </w:r>
      <w:r w:rsidR="00D937A7" w:rsidRPr="00836DB8">
        <w:rPr>
          <w:rFonts w:ascii="Consolas" w:hAnsi="Consolas"/>
          <w:color w:val="auto"/>
          <w:sz w:val="28"/>
          <w:szCs w:val="28"/>
        </w:rPr>
        <w:t>.1.1. Deixar de entregar a documentação exigida para o certame ou não entregar qualquer documento que tenha sido solicitado pela pregoeira durante o certame;</w:t>
      </w:r>
      <w:bookmarkEnd w:id="26"/>
    </w:p>
    <w:p w14:paraId="31FC94E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1E88B60" w14:textId="791C27AF"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8" w:name="_Ref114668108"/>
      <w:r w:rsidRPr="00836DB8">
        <w:rPr>
          <w:rFonts w:ascii="Consolas" w:hAnsi="Consolas"/>
          <w:color w:val="auto"/>
          <w:sz w:val="28"/>
          <w:szCs w:val="28"/>
        </w:rPr>
        <w:t>9</w:t>
      </w:r>
      <w:r w:rsidR="00D937A7" w:rsidRPr="00836DB8">
        <w:rPr>
          <w:rFonts w:ascii="Consolas" w:hAnsi="Consolas"/>
          <w:color w:val="auto"/>
          <w:sz w:val="28"/>
          <w:szCs w:val="28"/>
        </w:rPr>
        <w:t>.1.2. Salvo em decorrência de fato superveniente devidamente justificado, não mantiver a proposta em especial quando:</w:t>
      </w:r>
      <w:bookmarkEnd w:id="28"/>
    </w:p>
    <w:p w14:paraId="1137C39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356FF93" w14:textId="41A6B08F"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.1.2.1. Não enviar a proposta adequada ao último lance ofertado ou após a negociação; </w:t>
      </w:r>
    </w:p>
    <w:p w14:paraId="5B977913"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D0CC377" w14:textId="76FC48F1"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.1.2.2. Recusar-se a enviar o detalhamento da proposta quando exigível; </w:t>
      </w:r>
    </w:p>
    <w:p w14:paraId="49F05182" w14:textId="77777777" w:rsidR="00A2241E" w:rsidRPr="00836DB8" w:rsidRDefault="00A2241E" w:rsidP="00D937A7">
      <w:pPr>
        <w:pStyle w:val="Nivel4"/>
        <w:numPr>
          <w:ilvl w:val="0"/>
          <w:numId w:val="0"/>
        </w:numPr>
        <w:spacing w:before="0" w:after="0" w:line="240" w:lineRule="auto"/>
        <w:rPr>
          <w:rFonts w:ascii="Consolas" w:hAnsi="Consolas"/>
          <w:sz w:val="28"/>
          <w:szCs w:val="28"/>
        </w:rPr>
      </w:pPr>
    </w:p>
    <w:p w14:paraId="7B229298" w14:textId="3D148CC5"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.1.2.3. Pedir para ser desclassificado quando encerrada a etapa competitiva; </w:t>
      </w:r>
    </w:p>
    <w:p w14:paraId="785EDD55"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6A5DF97E" w14:textId="77AFB092"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.1.2.4. Deixar de apresentar amostra;</w:t>
      </w:r>
    </w:p>
    <w:p w14:paraId="32393B1B"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89D369A" w14:textId="1F658797"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.1.2.5. Apresentar proposta ou amostra em desacordo com as especificações do edital; </w:t>
      </w:r>
    </w:p>
    <w:p w14:paraId="224489D7"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3A68B30E" w14:textId="0B1F222A"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29" w:name="_Ref114668139"/>
      <w:r w:rsidRPr="00836DB8">
        <w:rPr>
          <w:rFonts w:ascii="Consolas" w:hAnsi="Consolas"/>
          <w:color w:val="auto"/>
          <w:sz w:val="28"/>
          <w:szCs w:val="28"/>
        </w:rPr>
        <w:t>9</w:t>
      </w:r>
      <w:r w:rsidR="00D937A7" w:rsidRPr="00836DB8">
        <w:rPr>
          <w:rFonts w:ascii="Consolas" w:hAnsi="Consolas"/>
          <w:color w:val="auto"/>
          <w:sz w:val="28"/>
          <w:szCs w:val="28"/>
        </w:rPr>
        <w:t>.1.3. Não celebrar o contrato ou não entregar a documentação exigida para a contratação, quando convocado dentro do prazo de validade de sua proposta;</w:t>
      </w:r>
      <w:bookmarkEnd w:id="29"/>
    </w:p>
    <w:p w14:paraId="5DA9F18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5BA3D941" w14:textId="597CC863"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lastRenderedPageBreak/>
        <w:t>9</w:t>
      </w:r>
      <w:r w:rsidR="00D937A7" w:rsidRPr="00836DB8">
        <w:rPr>
          <w:rFonts w:ascii="Consolas" w:hAnsi="Consolas"/>
          <w:sz w:val="28"/>
          <w:szCs w:val="28"/>
        </w:rPr>
        <w:t>.1.3.1. Recusar-se, sem justificativa, a assinar o contrato ou a ata de registro de preço, ou a aceitar ou retirar o instrumento equivalente no prazo estabelecido pela Administração;</w:t>
      </w:r>
    </w:p>
    <w:p w14:paraId="37D26D34"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1EB42E86" w14:textId="2EE8BC90"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0" w:name="_Ref114668249"/>
      <w:r w:rsidRPr="00836DB8">
        <w:rPr>
          <w:rFonts w:ascii="Consolas" w:hAnsi="Consolas"/>
          <w:color w:val="auto"/>
          <w:sz w:val="28"/>
          <w:szCs w:val="28"/>
        </w:rPr>
        <w:t>9</w:t>
      </w:r>
      <w:r w:rsidR="00D937A7" w:rsidRPr="00836DB8">
        <w:rPr>
          <w:rFonts w:ascii="Consolas" w:hAnsi="Consolas"/>
          <w:color w:val="auto"/>
          <w:sz w:val="28"/>
          <w:szCs w:val="28"/>
        </w:rPr>
        <w:t>.1.4. Apresentar declaração ou documentação falsa exigida para o certame ou prestar declaração falsa durante a licitação</w:t>
      </w:r>
      <w:bookmarkEnd w:id="30"/>
      <w:r w:rsidR="00D937A7" w:rsidRPr="00836DB8">
        <w:rPr>
          <w:rFonts w:ascii="Consolas" w:hAnsi="Consolas"/>
          <w:color w:val="auto"/>
          <w:sz w:val="28"/>
          <w:szCs w:val="28"/>
        </w:rPr>
        <w:t>;</w:t>
      </w:r>
    </w:p>
    <w:p w14:paraId="01697AD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69B1BE5" w14:textId="7E679C39"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1" w:name="_Ref114668245"/>
      <w:r w:rsidRPr="00836DB8">
        <w:rPr>
          <w:rFonts w:ascii="Consolas" w:hAnsi="Consolas"/>
          <w:color w:val="auto"/>
          <w:sz w:val="28"/>
          <w:szCs w:val="28"/>
        </w:rPr>
        <w:t>9</w:t>
      </w:r>
      <w:r w:rsidR="00D937A7" w:rsidRPr="00836DB8">
        <w:rPr>
          <w:rFonts w:ascii="Consolas" w:hAnsi="Consolas"/>
          <w:color w:val="auto"/>
          <w:sz w:val="28"/>
          <w:szCs w:val="28"/>
        </w:rPr>
        <w:t>.1.5. Fraudar a licitação</w:t>
      </w:r>
      <w:bookmarkEnd w:id="31"/>
      <w:r w:rsidR="00D937A7" w:rsidRPr="00836DB8">
        <w:rPr>
          <w:rFonts w:ascii="Consolas" w:hAnsi="Consolas"/>
          <w:color w:val="auto"/>
          <w:sz w:val="28"/>
          <w:szCs w:val="28"/>
        </w:rPr>
        <w:t>;</w:t>
      </w:r>
    </w:p>
    <w:p w14:paraId="47CD65E7" w14:textId="77777777" w:rsidR="00F657EB" w:rsidRPr="00836DB8" w:rsidRDefault="00F657EB" w:rsidP="00D937A7">
      <w:pPr>
        <w:pStyle w:val="Nivel3"/>
        <w:numPr>
          <w:ilvl w:val="0"/>
          <w:numId w:val="0"/>
        </w:numPr>
        <w:spacing w:before="0" w:after="0" w:line="240" w:lineRule="auto"/>
        <w:rPr>
          <w:rFonts w:ascii="Consolas" w:hAnsi="Consolas"/>
          <w:color w:val="auto"/>
          <w:sz w:val="28"/>
          <w:szCs w:val="28"/>
        </w:rPr>
      </w:pPr>
      <w:bookmarkStart w:id="32" w:name="_Ref114668247"/>
    </w:p>
    <w:p w14:paraId="11A634ED" w14:textId="5A6845F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.1.6. Comportar-se de modo inidôneo ou cometer fraude de qualquer natureza, em especial quando:</w:t>
      </w:r>
      <w:bookmarkEnd w:id="32"/>
    </w:p>
    <w:p w14:paraId="30492D5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25CE96E" w14:textId="032B9360"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.1.6.1. Agir em conluio ou em desconformidade com a lei; </w:t>
      </w:r>
    </w:p>
    <w:p w14:paraId="71405D37" w14:textId="77777777" w:rsidR="00FB0BAC" w:rsidRPr="00836DB8" w:rsidRDefault="00FB0BAC" w:rsidP="00D937A7">
      <w:pPr>
        <w:pStyle w:val="Nivel4"/>
        <w:numPr>
          <w:ilvl w:val="0"/>
          <w:numId w:val="0"/>
        </w:numPr>
        <w:spacing w:before="0" w:after="0" w:line="240" w:lineRule="auto"/>
        <w:rPr>
          <w:rFonts w:ascii="Consolas" w:hAnsi="Consolas"/>
          <w:sz w:val="28"/>
          <w:szCs w:val="28"/>
        </w:rPr>
      </w:pPr>
    </w:p>
    <w:p w14:paraId="10F4DD88" w14:textId="4EDBB867"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.1.6.2. Induzir deliberadamente a erro no julgamento; </w:t>
      </w:r>
    </w:p>
    <w:p w14:paraId="1CE3702B"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5C52D937" w14:textId="1320F509" w:rsidR="00D937A7" w:rsidRPr="00836DB8" w:rsidRDefault="00F657EB" w:rsidP="00D937A7">
      <w:pPr>
        <w:pStyle w:val="Nivel4"/>
        <w:numPr>
          <w:ilvl w:val="0"/>
          <w:numId w:val="0"/>
        </w:numPr>
        <w:spacing w:before="0" w:after="0" w:line="240" w:lineRule="auto"/>
        <w:rPr>
          <w:rFonts w:ascii="Consolas" w:hAnsi="Consolas"/>
          <w:sz w:val="28"/>
          <w:szCs w:val="28"/>
        </w:rPr>
      </w:pPr>
      <w:r w:rsidRPr="00836DB8">
        <w:rPr>
          <w:rFonts w:ascii="Consolas" w:hAnsi="Consolas"/>
          <w:sz w:val="28"/>
          <w:szCs w:val="28"/>
        </w:rPr>
        <w:t>9</w:t>
      </w:r>
      <w:r w:rsidR="00D937A7" w:rsidRPr="00836DB8">
        <w:rPr>
          <w:rFonts w:ascii="Consolas" w:hAnsi="Consolas"/>
          <w:sz w:val="28"/>
          <w:szCs w:val="28"/>
        </w:rPr>
        <w:t xml:space="preserve">.1.6.3. Apresentar amostra falsificada ou deteriorada; </w:t>
      </w:r>
    </w:p>
    <w:p w14:paraId="71640AA3" w14:textId="77777777" w:rsidR="00D937A7" w:rsidRPr="00836DB8" w:rsidRDefault="00D937A7" w:rsidP="00D937A7">
      <w:pPr>
        <w:pStyle w:val="Nivel4"/>
        <w:numPr>
          <w:ilvl w:val="0"/>
          <w:numId w:val="0"/>
        </w:numPr>
        <w:spacing w:before="0" w:after="0" w:line="240" w:lineRule="auto"/>
        <w:rPr>
          <w:rFonts w:ascii="Consolas" w:hAnsi="Consolas"/>
          <w:sz w:val="28"/>
          <w:szCs w:val="28"/>
        </w:rPr>
      </w:pPr>
    </w:p>
    <w:p w14:paraId="25F9127E" w14:textId="58693BEE"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3" w:name="_Ref114668251"/>
      <w:r w:rsidRPr="00836DB8">
        <w:rPr>
          <w:rFonts w:ascii="Consolas" w:hAnsi="Consolas"/>
          <w:color w:val="auto"/>
          <w:sz w:val="28"/>
          <w:szCs w:val="28"/>
        </w:rPr>
        <w:t>9</w:t>
      </w:r>
      <w:r w:rsidR="00D937A7" w:rsidRPr="00836DB8">
        <w:rPr>
          <w:rFonts w:ascii="Consolas" w:hAnsi="Consolas"/>
          <w:color w:val="auto"/>
          <w:sz w:val="28"/>
          <w:szCs w:val="28"/>
        </w:rPr>
        <w:t>.1.7. Praticar atos ilícitos com vistas a frustrar os objetivos da licitação</w:t>
      </w:r>
      <w:bookmarkEnd w:id="33"/>
      <w:r w:rsidR="0035439C">
        <w:rPr>
          <w:rFonts w:ascii="Consolas" w:hAnsi="Consolas"/>
          <w:color w:val="auto"/>
          <w:sz w:val="28"/>
          <w:szCs w:val="28"/>
        </w:rPr>
        <w:t>.</w:t>
      </w:r>
    </w:p>
    <w:p w14:paraId="5F47283D"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7DF9C67" w14:textId="5DA5F08D"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4" w:name="_Ref114668252"/>
      <w:r w:rsidRPr="00836DB8">
        <w:rPr>
          <w:rFonts w:ascii="Consolas" w:hAnsi="Consolas"/>
          <w:color w:val="auto"/>
          <w:sz w:val="28"/>
          <w:szCs w:val="28"/>
        </w:rPr>
        <w:t>9</w:t>
      </w:r>
      <w:r w:rsidR="00D937A7" w:rsidRPr="00836DB8">
        <w:rPr>
          <w:rFonts w:ascii="Consolas" w:hAnsi="Consolas"/>
          <w:color w:val="auto"/>
          <w:sz w:val="28"/>
          <w:szCs w:val="28"/>
        </w:rPr>
        <w:t xml:space="preserve">.1.8. Praticar ato lesivo previsto no </w:t>
      </w:r>
      <w:hyperlink r:id="rId29" w:anchor="art5" w:history="1">
        <w:r w:rsidR="00D937A7" w:rsidRPr="00836DB8">
          <w:rPr>
            <w:rStyle w:val="Hyperlink"/>
            <w:rFonts w:ascii="Consolas" w:hAnsi="Consolas"/>
            <w:color w:val="auto"/>
            <w:sz w:val="28"/>
            <w:szCs w:val="28"/>
            <w:u w:val="none"/>
          </w:rPr>
          <w:t>art. 5º da Lei n.º 12.846, de 2013</w:t>
        </w:r>
      </w:hyperlink>
      <w:r w:rsidR="00D937A7" w:rsidRPr="00836DB8">
        <w:rPr>
          <w:rFonts w:ascii="Consolas" w:hAnsi="Consolas"/>
          <w:color w:val="auto"/>
          <w:sz w:val="28"/>
          <w:szCs w:val="28"/>
        </w:rPr>
        <w:t>.</w:t>
      </w:r>
      <w:bookmarkEnd w:id="34"/>
    </w:p>
    <w:bookmarkEnd w:id="27"/>
    <w:p w14:paraId="322E6920"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1080702F" w14:textId="4D461E7F" w:rsidR="00D937A7" w:rsidRPr="0035439C"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.2. Com fulcro na </w:t>
      </w:r>
      <w:hyperlink r:id="rId30" w:history="1">
        <w:r w:rsidR="00D937A7" w:rsidRPr="00836DB8">
          <w:rPr>
            <w:rStyle w:val="Hyperlink"/>
            <w:rFonts w:ascii="Consolas" w:hAnsi="Consolas"/>
            <w:color w:val="auto"/>
            <w:sz w:val="28"/>
            <w:szCs w:val="28"/>
            <w:u w:val="none"/>
          </w:rPr>
          <w:t>Lei nº 14.133, de 2021</w:t>
        </w:r>
      </w:hyperlink>
      <w:r w:rsidR="00D937A7" w:rsidRPr="00836DB8">
        <w:rPr>
          <w:rFonts w:ascii="Consolas" w:hAnsi="Consolas"/>
          <w:color w:val="auto"/>
          <w:sz w:val="28"/>
          <w:szCs w:val="28"/>
        </w:rPr>
        <w:t xml:space="preserve">, a Administração </w:t>
      </w:r>
      <w:r w:rsidR="00D937A7" w:rsidRPr="0035439C">
        <w:rPr>
          <w:rFonts w:ascii="Consolas" w:hAnsi="Consolas"/>
          <w:color w:val="auto"/>
          <w:sz w:val="28"/>
          <w:szCs w:val="28"/>
        </w:rPr>
        <w:t xml:space="preserve">poderá, </w:t>
      </w:r>
      <w:r w:rsidR="0035439C" w:rsidRPr="0035439C">
        <w:rPr>
          <w:rFonts w:ascii="Consolas" w:hAnsi="Consolas"/>
          <w:sz w:val="28"/>
          <w:szCs w:val="28"/>
        </w:rPr>
        <w:t xml:space="preserve">após regular processo administrativo, </w:t>
      </w:r>
      <w:r w:rsidR="00D937A7" w:rsidRPr="0035439C">
        <w:rPr>
          <w:rFonts w:ascii="Consolas" w:hAnsi="Consolas"/>
          <w:color w:val="auto"/>
          <w:sz w:val="28"/>
          <w:szCs w:val="28"/>
        </w:rPr>
        <w:t xml:space="preserve">garantida a prévia defesa, aplicar aos licitantes e/ou adjudicatários as seguintes sanções, sem prejuízo das responsabilidades civil e criminal: </w:t>
      </w:r>
    </w:p>
    <w:p w14:paraId="2A5C863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A964007" w14:textId="038DEDA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.2.1. Advertência; </w:t>
      </w:r>
    </w:p>
    <w:p w14:paraId="3123280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CC38C6E" w14:textId="22001278"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.2.2. Multa;</w:t>
      </w:r>
    </w:p>
    <w:p w14:paraId="64EF2369"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52E6FFA" w14:textId="342A8F4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.2.3. Impedimento de licitar e contratar e</w:t>
      </w:r>
    </w:p>
    <w:p w14:paraId="218A94D3"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106BD9A" w14:textId="036EED99" w:rsidR="00841FCE" w:rsidRPr="00836DB8" w:rsidRDefault="00F657EB" w:rsidP="003A6C79">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.2.4. Declaração de inidoneidade para licitar ou contratar, enquanto perdurarem os motivos determinantes da punição ou até que seja promovida sua reabilitação perante a própria autoridade que aplicou a penalidade.</w:t>
      </w:r>
    </w:p>
    <w:p w14:paraId="11036DC2" w14:textId="4C701ED4"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9</w:t>
      </w:r>
      <w:r w:rsidR="00D937A7" w:rsidRPr="00836DB8">
        <w:rPr>
          <w:rFonts w:ascii="Consolas" w:hAnsi="Consolas"/>
          <w:color w:val="auto"/>
          <w:sz w:val="28"/>
          <w:szCs w:val="28"/>
        </w:rPr>
        <w:t>.3. Na aplicação das sanções serão considerados:</w:t>
      </w:r>
    </w:p>
    <w:p w14:paraId="4B96579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F821603" w14:textId="7169EB0C" w:rsidR="00437BDD"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.3.1. A natureza e a gravidade da infração cometida;</w:t>
      </w:r>
    </w:p>
    <w:p w14:paraId="2B733D90" w14:textId="77777777" w:rsidR="005B1B6E" w:rsidRPr="00836DB8" w:rsidRDefault="005B1B6E" w:rsidP="00D937A7">
      <w:pPr>
        <w:pStyle w:val="Nivel3"/>
        <w:numPr>
          <w:ilvl w:val="0"/>
          <w:numId w:val="0"/>
        </w:numPr>
        <w:spacing w:before="0" w:after="0" w:line="240" w:lineRule="auto"/>
        <w:rPr>
          <w:rFonts w:ascii="Consolas" w:hAnsi="Consolas"/>
          <w:color w:val="auto"/>
          <w:sz w:val="28"/>
          <w:szCs w:val="28"/>
        </w:rPr>
      </w:pPr>
    </w:p>
    <w:p w14:paraId="3A31027F" w14:textId="2C528B02"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.3.2. As peculiaridades do caso concreto;</w:t>
      </w:r>
    </w:p>
    <w:p w14:paraId="05398DB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BFF7011" w14:textId="54C1FFEF"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.3.3. As circunstâncias agravantes ou atenuantes;</w:t>
      </w:r>
    </w:p>
    <w:p w14:paraId="617AFEE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69310F5" w14:textId="3C733B1E"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.3.4. Os danos que dela provierem para a Administração Pública</w:t>
      </w:r>
    </w:p>
    <w:p w14:paraId="12FE63B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44434B3A" w14:textId="13041E86"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.3.5. A implantação ou o aperfeiçoamento de programa de integridade, conforme normas e orientações dos órgãos de controle.</w:t>
      </w:r>
    </w:p>
    <w:p w14:paraId="328770C2"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6029C786" w14:textId="2A7701A9"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.4. A multa será recolhida no prazo máximo de </w:t>
      </w:r>
      <w:r w:rsidR="00D937A7" w:rsidRPr="00836DB8">
        <w:rPr>
          <w:rFonts w:ascii="Consolas" w:hAnsi="Consolas"/>
          <w:b/>
          <w:bCs/>
          <w:color w:val="auto"/>
          <w:sz w:val="28"/>
          <w:szCs w:val="28"/>
        </w:rPr>
        <w:t>10 (dez) dias</w:t>
      </w:r>
      <w:r w:rsidR="00D937A7" w:rsidRPr="00836DB8">
        <w:rPr>
          <w:rFonts w:ascii="Consolas" w:hAnsi="Consolas"/>
          <w:color w:val="auto"/>
          <w:sz w:val="28"/>
          <w:szCs w:val="28"/>
        </w:rPr>
        <w:t xml:space="preserve"> úteis, a contar da comunicação oficial. </w:t>
      </w:r>
    </w:p>
    <w:p w14:paraId="3DD83F1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BF82B6B" w14:textId="4E89FF12" w:rsidR="00D937A7" w:rsidRPr="00836DB8" w:rsidRDefault="00F657EB" w:rsidP="00D937A7">
      <w:pPr>
        <w:pStyle w:val="Nivel3"/>
        <w:numPr>
          <w:ilvl w:val="0"/>
          <w:numId w:val="0"/>
        </w:numPr>
        <w:spacing w:before="0" w:after="0" w:line="240" w:lineRule="auto"/>
        <w:rPr>
          <w:rFonts w:ascii="Consolas" w:hAnsi="Consolas"/>
          <w:color w:val="auto"/>
          <w:sz w:val="28"/>
          <w:szCs w:val="28"/>
        </w:rPr>
      </w:pPr>
      <w:bookmarkStart w:id="35" w:name="_Hlk113876035"/>
      <w:r w:rsidRPr="00836DB8">
        <w:rPr>
          <w:rFonts w:ascii="Consolas" w:hAnsi="Consolas"/>
          <w:color w:val="auto"/>
          <w:sz w:val="28"/>
          <w:szCs w:val="28"/>
        </w:rPr>
        <w:t>9</w:t>
      </w:r>
      <w:r w:rsidR="00D937A7" w:rsidRPr="00836DB8">
        <w:rPr>
          <w:rFonts w:ascii="Consolas" w:hAnsi="Consolas"/>
          <w:color w:val="auto"/>
          <w:sz w:val="28"/>
          <w:szCs w:val="28"/>
        </w:rPr>
        <w:t xml:space="preserve">.4.1. Para as infrações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.1.3, a multa será de 0,5% a 15% do valor do contrato licitado.</w:t>
      </w:r>
    </w:p>
    <w:bookmarkEnd w:id="35"/>
    <w:p w14:paraId="624A92A3" w14:textId="77777777" w:rsidR="00B63FC6" w:rsidRPr="00836DB8" w:rsidRDefault="00B63FC6" w:rsidP="00D937A7">
      <w:pPr>
        <w:pStyle w:val="Nivel3"/>
        <w:numPr>
          <w:ilvl w:val="0"/>
          <w:numId w:val="0"/>
        </w:numPr>
        <w:spacing w:before="0" w:after="0" w:line="240" w:lineRule="auto"/>
        <w:rPr>
          <w:rFonts w:ascii="Consolas" w:hAnsi="Consolas"/>
          <w:color w:val="auto"/>
          <w:sz w:val="28"/>
          <w:szCs w:val="28"/>
        </w:rPr>
      </w:pPr>
    </w:p>
    <w:p w14:paraId="11047235" w14:textId="62A4AB40" w:rsidR="00D937A7" w:rsidRPr="00836DB8" w:rsidRDefault="00F657EB"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.4.2. Para as infrações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.1.4,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.1.5,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.1.6,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.1.7 e </w:t>
      </w:r>
      <w:r w:rsidR="00AB0087" w:rsidRPr="00836DB8">
        <w:rPr>
          <w:rFonts w:ascii="Consolas" w:hAnsi="Consolas"/>
          <w:color w:val="auto"/>
          <w:sz w:val="28"/>
          <w:szCs w:val="28"/>
        </w:rPr>
        <w:t>9</w:t>
      </w:r>
      <w:r w:rsidR="00D937A7" w:rsidRPr="00836DB8">
        <w:rPr>
          <w:rFonts w:ascii="Consolas" w:hAnsi="Consolas"/>
          <w:color w:val="auto"/>
          <w:sz w:val="28"/>
          <w:szCs w:val="28"/>
        </w:rPr>
        <w:t>.1.8 a multa será de 15% a 30% do valor do contrato licitado.</w:t>
      </w:r>
    </w:p>
    <w:p w14:paraId="729E089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3BC3836" w14:textId="0F07E9D8"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.5. As sanções de advertência, impedimento de licitar e contratar e declaração de inidoneidade para licitar ou contratar poderão ser aplicadas, cumulativamente ou não, à penalidade de multa.</w:t>
      </w:r>
    </w:p>
    <w:p w14:paraId="24FDFCF6"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56C541AA" w14:textId="2570FDAD"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.6. Na aplicação da sanção de multa será facultada a defesa do interessado no prazo de 15 (quinze) dias úteis, contado da data de sua intimação.</w:t>
      </w:r>
    </w:p>
    <w:p w14:paraId="6874ECA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8A6961B" w14:textId="684DD8B5"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.7. A sanção de impedimento de licitar e contratar será aplicada ao responsável em decorrência das infrações administrativas relacionadas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quando não se justificar a imposição de penalidade mais grave, e impedirá o responsável de licitar e contratar no âmbito da Administração </w:t>
      </w:r>
      <w:r w:rsidR="00D937A7" w:rsidRPr="00836DB8">
        <w:rPr>
          <w:rFonts w:ascii="Consolas" w:hAnsi="Consolas"/>
          <w:color w:val="auto"/>
          <w:sz w:val="28"/>
          <w:szCs w:val="28"/>
        </w:rPr>
        <w:lastRenderedPageBreak/>
        <w:t>Pública direta e indireta do ente federativo a qual pertencer o órgão ou entidade, pelo prazo máximo de 3 (três) anos.</w:t>
      </w:r>
    </w:p>
    <w:p w14:paraId="59D97DC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7BBDBD8" w14:textId="52921CDE"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.8. Poderá ser aplicada ao responsável a sanção de declaração de inidoneidade para licitar ou contratar, em decorrência da prática das infrações dispostas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.1.4,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.1.5,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.1.6,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.1.7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.1.8, bem como pelas infrações administrativas previstas nos itens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.1.1,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.1.2 e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que justifiquem a imposição de penalidade mais grave que a sanção de impedimento de licitar e contratar, cuja duração observará o prazo previsto no </w:t>
      </w:r>
      <w:hyperlink r:id="rId31" w:anchor="art156§5" w:history="1">
        <w:r w:rsidR="00D937A7" w:rsidRPr="00836DB8">
          <w:rPr>
            <w:rStyle w:val="Hyperlink"/>
            <w:rFonts w:ascii="Consolas" w:hAnsi="Consolas"/>
            <w:color w:val="auto"/>
            <w:sz w:val="28"/>
            <w:szCs w:val="28"/>
            <w:u w:val="none"/>
          </w:rPr>
          <w:t>art. 156, §5º, da Lei n.º 14.133/2021</w:t>
        </w:r>
      </w:hyperlink>
      <w:r w:rsidR="00D937A7" w:rsidRPr="00836DB8">
        <w:rPr>
          <w:rFonts w:ascii="Consolas" w:hAnsi="Consolas"/>
          <w:color w:val="auto"/>
          <w:sz w:val="28"/>
          <w:szCs w:val="28"/>
        </w:rPr>
        <w:t>.</w:t>
      </w:r>
    </w:p>
    <w:p w14:paraId="4CEDB40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621349B" w14:textId="6A39F4C5"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.9. A recusa injustificada do adjudicatário em assinar o contrato ou a ata de registro de preço, ou em aceitar ou retirar o instrumento equivalente no prazo estabelecido pela Administração, descrita no item </w:t>
      </w:r>
      <w:r w:rsidR="00AB0087" w:rsidRPr="00836DB8">
        <w:rPr>
          <w:rFonts w:ascii="Consolas" w:hAnsi="Consolas"/>
          <w:color w:val="auto"/>
          <w:sz w:val="28"/>
          <w:szCs w:val="28"/>
        </w:rPr>
        <w:t>9</w:t>
      </w:r>
      <w:r w:rsidR="00D937A7" w:rsidRPr="00836DB8">
        <w:rPr>
          <w:rFonts w:ascii="Consolas" w:hAnsi="Consolas"/>
          <w:color w:val="auto"/>
          <w:sz w:val="28"/>
          <w:szCs w:val="28"/>
        </w:rPr>
        <w:t xml:space="preserve">.1.3, caracterizará o descumprimento total da obrigação assumida e o sujeitará às penalidades e à imediata perda da garantia de proposta em favor do órgão ou entidade promotora da licitação, nos termos do </w:t>
      </w:r>
      <w:hyperlink r:id="rId32" w:history="1">
        <w:r w:rsidR="00D937A7" w:rsidRPr="00836DB8">
          <w:rPr>
            <w:rStyle w:val="Hyperlink"/>
            <w:rFonts w:ascii="Consolas" w:hAnsi="Consolas"/>
            <w:color w:val="auto"/>
            <w:sz w:val="28"/>
            <w:szCs w:val="28"/>
            <w:u w:val="none"/>
          </w:rPr>
          <w:t>art. 45, §4º da IN SEGES/ME n.º 73, de 2022</w:t>
        </w:r>
      </w:hyperlink>
      <w:r w:rsidR="00D937A7" w:rsidRPr="00836DB8">
        <w:rPr>
          <w:rFonts w:ascii="Consolas" w:hAnsi="Consolas"/>
          <w:color w:val="auto"/>
          <w:sz w:val="28"/>
          <w:szCs w:val="28"/>
        </w:rPr>
        <w:t xml:space="preserve">. </w:t>
      </w:r>
    </w:p>
    <w:p w14:paraId="10C9FF98"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45085408" w14:textId="018431FB"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 xml:space="preserve">.10.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8C995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1D56EB4" w14:textId="7F0D7EF2" w:rsidR="000A5F7C"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DB92E84" w14:textId="478E6583"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9</w:t>
      </w:r>
      <w:r w:rsidR="00D937A7" w:rsidRPr="00836DB8">
        <w:rPr>
          <w:rFonts w:ascii="Consolas" w:hAnsi="Consolas"/>
          <w:color w:val="auto"/>
          <w:sz w:val="28"/>
          <w:szCs w:val="28"/>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43A7CF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2D8985A" w14:textId="2A82FDEA" w:rsidR="00D937A7" w:rsidRPr="00836DB8"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.13. O recurso e o pedido de reconsideração terão efeito suspensivo do ato ou da decisão recorrida até que sobrevenha decisão final da autoridade competente.</w:t>
      </w:r>
    </w:p>
    <w:p w14:paraId="4D78B686" w14:textId="77777777" w:rsidR="00260D9B" w:rsidRPr="00836DB8" w:rsidRDefault="00260D9B" w:rsidP="00D937A7">
      <w:pPr>
        <w:pStyle w:val="Nivel2"/>
        <w:numPr>
          <w:ilvl w:val="0"/>
          <w:numId w:val="0"/>
        </w:numPr>
        <w:spacing w:before="0" w:after="0" w:line="240" w:lineRule="auto"/>
        <w:rPr>
          <w:rFonts w:ascii="Consolas" w:hAnsi="Consolas"/>
          <w:color w:val="auto"/>
          <w:sz w:val="28"/>
          <w:szCs w:val="28"/>
        </w:rPr>
      </w:pPr>
    </w:p>
    <w:p w14:paraId="1A5963E7" w14:textId="3B967FDB" w:rsidR="00D937A7" w:rsidRDefault="00F657EB"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9</w:t>
      </w:r>
      <w:r w:rsidR="00D937A7" w:rsidRPr="00836DB8">
        <w:rPr>
          <w:rFonts w:ascii="Consolas" w:hAnsi="Consolas"/>
          <w:color w:val="auto"/>
          <w:sz w:val="28"/>
          <w:szCs w:val="28"/>
        </w:rPr>
        <w:t>.14. A aplicação das sanções previstas neste edital não exclui, em hipótese alguma, a obrigação de reparação integral dos danos causados.</w:t>
      </w:r>
    </w:p>
    <w:p w14:paraId="17B3B66C" w14:textId="646A1A1C" w:rsidR="0035439C" w:rsidRPr="0035439C" w:rsidRDefault="0035439C" w:rsidP="0035439C">
      <w:pPr>
        <w:pStyle w:val="Nivel2"/>
        <w:numPr>
          <w:ilvl w:val="0"/>
          <w:numId w:val="0"/>
        </w:numPr>
        <w:spacing w:before="0" w:after="0" w:line="240" w:lineRule="auto"/>
        <w:rPr>
          <w:rFonts w:ascii="Consolas" w:hAnsi="Consolas"/>
          <w:color w:val="auto"/>
          <w:sz w:val="28"/>
          <w:szCs w:val="28"/>
        </w:rPr>
      </w:pPr>
    </w:p>
    <w:p w14:paraId="548AF9A9" w14:textId="5697331C" w:rsidR="0035439C" w:rsidRDefault="0035439C" w:rsidP="0035439C">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9.15. </w:t>
      </w:r>
      <w:r w:rsidRPr="0035439C">
        <w:rPr>
          <w:rFonts w:ascii="Consolas" w:hAnsi="Consolas"/>
          <w:sz w:val="28"/>
          <w:szCs w:val="28"/>
        </w:rPr>
        <w:t>Para a garantia da ampla defesa e contraditório dos licitantes, as notificações serão enviadas eletronicamente para os endereços de e-mail informados na proposta comercial, bem como os cadastrados pela empresa no SICAF.</w:t>
      </w:r>
    </w:p>
    <w:p w14:paraId="0190AF0A" w14:textId="77777777" w:rsidR="00AA7623" w:rsidRPr="0035439C" w:rsidRDefault="00AA7623" w:rsidP="0035439C">
      <w:pPr>
        <w:pStyle w:val="Nivel2"/>
        <w:numPr>
          <w:ilvl w:val="0"/>
          <w:numId w:val="0"/>
        </w:numPr>
        <w:spacing w:before="0" w:after="0" w:line="240" w:lineRule="auto"/>
        <w:rPr>
          <w:rFonts w:ascii="Consolas" w:hAnsi="Consolas"/>
          <w:sz w:val="28"/>
          <w:szCs w:val="28"/>
        </w:rPr>
      </w:pPr>
    </w:p>
    <w:p w14:paraId="7298B8B6" w14:textId="7414A1FC" w:rsidR="0035439C" w:rsidRPr="0035439C" w:rsidRDefault="00AA7623" w:rsidP="00AA7623">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9.15.1. </w:t>
      </w:r>
      <w:r w:rsidR="0035439C" w:rsidRPr="0035439C">
        <w:rPr>
          <w:rFonts w:ascii="Consolas" w:hAnsi="Consolas"/>
          <w:sz w:val="28"/>
          <w:szCs w:val="28"/>
        </w:rPr>
        <w:t xml:space="preserve">Os endereços de e-mail informados na proposta comercial e/ou cadastrados no </w:t>
      </w:r>
      <w:proofErr w:type="spellStart"/>
      <w:r w:rsidR="0035439C" w:rsidRPr="0035439C">
        <w:rPr>
          <w:rFonts w:ascii="Consolas" w:hAnsi="Consolas"/>
          <w:sz w:val="28"/>
          <w:szCs w:val="28"/>
        </w:rPr>
        <w:t>Sicaf</w:t>
      </w:r>
      <w:proofErr w:type="spellEnd"/>
      <w:r w:rsidR="0035439C" w:rsidRPr="0035439C">
        <w:rPr>
          <w:rFonts w:ascii="Consolas" w:hAnsi="Consolas"/>
          <w:sz w:val="28"/>
          <w:szCs w:val="28"/>
        </w:rPr>
        <w:t xml:space="preserve"> serão considerados de uso contínuo da empresa, não cabendo alegação de desconhecimento das comunicações a eles comprovadamente enviadas.</w:t>
      </w:r>
    </w:p>
    <w:p w14:paraId="55788BF2" w14:textId="77777777" w:rsidR="0035439C" w:rsidRPr="0035439C" w:rsidRDefault="0035439C" w:rsidP="0035439C">
      <w:pPr>
        <w:pStyle w:val="Nivel2"/>
        <w:numPr>
          <w:ilvl w:val="0"/>
          <w:numId w:val="0"/>
        </w:numPr>
        <w:spacing w:before="0" w:after="0" w:line="240" w:lineRule="auto"/>
        <w:rPr>
          <w:rFonts w:ascii="Consolas" w:hAnsi="Consolas"/>
          <w:color w:val="auto"/>
          <w:sz w:val="28"/>
          <w:szCs w:val="28"/>
        </w:rPr>
      </w:pPr>
    </w:p>
    <w:p w14:paraId="0F163FA8" w14:textId="4EBB82F8" w:rsidR="00D937A7" w:rsidRPr="00836DB8" w:rsidRDefault="00D937A7" w:rsidP="006263C8">
      <w:pPr>
        <w:pStyle w:val="Nivel01"/>
      </w:pPr>
      <w:r w:rsidRPr="00836DB8">
        <w:t>1</w:t>
      </w:r>
      <w:r w:rsidR="00F657EB" w:rsidRPr="00836DB8">
        <w:t>0</w:t>
      </w:r>
      <w:r w:rsidRPr="00836DB8">
        <w:t xml:space="preserve">. </w:t>
      </w:r>
      <w:bookmarkStart w:id="36" w:name="_Toc135469235"/>
      <w:r w:rsidRPr="00836DB8">
        <w:t>DA IMPUGNAÇÃO AO EDITAL E DO PEDIDO DE ESCLARECIMENTO</w:t>
      </w:r>
      <w:bookmarkEnd w:id="36"/>
      <w:r w:rsidRPr="00836DB8">
        <w:t>:</w:t>
      </w:r>
    </w:p>
    <w:p w14:paraId="6394C8E6" w14:textId="77777777" w:rsidR="00D937A7" w:rsidRPr="00836DB8" w:rsidRDefault="00D937A7" w:rsidP="00D937A7">
      <w:pPr>
        <w:rPr>
          <w:rFonts w:ascii="Consolas" w:hAnsi="Consolas"/>
          <w:sz w:val="28"/>
          <w:szCs w:val="28"/>
        </w:rPr>
      </w:pPr>
    </w:p>
    <w:p w14:paraId="5DEC1A96" w14:textId="25997BA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 xml:space="preserve">.1. Qualquer pessoa é parte legítima para impugnar este Edital por irregularidade na aplicação da </w:t>
      </w:r>
      <w:hyperlink r:id="rId33"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devendo protocolar o pedido até 3 (três) dias úteis antes da data da abertura do certame.</w:t>
      </w:r>
    </w:p>
    <w:p w14:paraId="2843BA37" w14:textId="77777777" w:rsidR="00B63FC6" w:rsidRPr="00836DB8" w:rsidRDefault="00B63FC6" w:rsidP="00D937A7">
      <w:pPr>
        <w:pStyle w:val="Nivel2"/>
        <w:numPr>
          <w:ilvl w:val="0"/>
          <w:numId w:val="0"/>
        </w:numPr>
        <w:spacing w:before="0" w:after="0" w:line="240" w:lineRule="auto"/>
        <w:rPr>
          <w:rFonts w:ascii="Consolas" w:hAnsi="Consolas"/>
          <w:color w:val="auto"/>
          <w:sz w:val="28"/>
          <w:szCs w:val="28"/>
        </w:rPr>
      </w:pPr>
    </w:p>
    <w:p w14:paraId="2A6F2BBD" w14:textId="61E84FA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.2. A resposta à impugnação ou ao pedido de esclarecimento será divulgado em sítio eletrônico oficial no prazo de até 3 (três) dias úteis, limitado ao último dia útil anterior à data da abertura do certame.</w:t>
      </w:r>
    </w:p>
    <w:p w14:paraId="05EDCC6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5471E04" w14:textId="43CC0E9D" w:rsidR="000A5F7C"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 xml:space="preserve">.3. A impugnação e o pedido de esclarecimento poderão ser realizados por forma eletrônica, pelo e-mail: </w:t>
      </w:r>
      <w:r w:rsidR="000A5F7C" w:rsidRPr="000A5F7C">
        <w:rPr>
          <w:rFonts w:ascii="Consolas" w:hAnsi="Consolas"/>
          <w:iCs/>
          <w:color w:val="auto"/>
          <w:sz w:val="28"/>
          <w:szCs w:val="28"/>
        </w:rPr>
        <w:t>licitacaoiaras@hotmail.com</w:t>
      </w:r>
      <w:r w:rsidRPr="00836DB8">
        <w:rPr>
          <w:rFonts w:ascii="Consolas" w:hAnsi="Consolas"/>
          <w:color w:val="auto"/>
          <w:sz w:val="28"/>
          <w:szCs w:val="28"/>
        </w:rPr>
        <w:t>.</w:t>
      </w:r>
    </w:p>
    <w:p w14:paraId="7520E929" w14:textId="35E1907B" w:rsidR="00462DA8" w:rsidRDefault="00D937A7" w:rsidP="00253EC4">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w:t>
      </w:r>
      <w:r w:rsidR="00F657EB" w:rsidRPr="00836DB8">
        <w:rPr>
          <w:rFonts w:ascii="Consolas" w:hAnsi="Consolas"/>
          <w:color w:val="auto"/>
          <w:sz w:val="28"/>
          <w:szCs w:val="28"/>
        </w:rPr>
        <w:t>0</w:t>
      </w:r>
      <w:r w:rsidRPr="00836DB8">
        <w:rPr>
          <w:rFonts w:ascii="Consolas" w:hAnsi="Consolas"/>
          <w:color w:val="auto"/>
          <w:sz w:val="28"/>
          <w:szCs w:val="28"/>
        </w:rPr>
        <w:t>.4. As impugnações e pedidos de esclarecimentos não suspendem os prazos previstos no certame.</w:t>
      </w:r>
    </w:p>
    <w:p w14:paraId="6DDABC8E" w14:textId="77777777" w:rsidR="00CC77E1" w:rsidRDefault="00CC77E1" w:rsidP="00253EC4">
      <w:pPr>
        <w:pStyle w:val="Nivel2"/>
        <w:numPr>
          <w:ilvl w:val="0"/>
          <w:numId w:val="0"/>
        </w:numPr>
        <w:spacing w:before="0" w:after="0" w:line="240" w:lineRule="auto"/>
        <w:rPr>
          <w:rFonts w:ascii="Consolas" w:hAnsi="Consolas"/>
          <w:color w:val="auto"/>
          <w:sz w:val="28"/>
          <w:szCs w:val="28"/>
        </w:rPr>
      </w:pPr>
    </w:p>
    <w:p w14:paraId="31BE7D62" w14:textId="10FD9D71"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.4.1. A concessão de efeito suspensivo à impugnação é medida excepcional e deverá ser motivada pel</w:t>
      </w:r>
      <w:r w:rsidR="00AA7623">
        <w:rPr>
          <w:rFonts w:ascii="Consolas" w:hAnsi="Consolas"/>
          <w:color w:val="auto"/>
          <w:sz w:val="28"/>
          <w:szCs w:val="28"/>
        </w:rPr>
        <w:t>a</w:t>
      </w:r>
      <w:r w:rsidRPr="00836DB8">
        <w:rPr>
          <w:rFonts w:ascii="Consolas" w:hAnsi="Consolas"/>
          <w:color w:val="auto"/>
          <w:sz w:val="28"/>
          <w:szCs w:val="28"/>
        </w:rPr>
        <w:t xml:space="preserve"> </w:t>
      </w:r>
      <w:r w:rsidR="00AA7623" w:rsidRPr="00761531">
        <w:rPr>
          <w:rFonts w:ascii="Consolas" w:hAnsi="Consolas"/>
          <w:sz w:val="28"/>
          <w:szCs w:val="28"/>
        </w:rPr>
        <w:t>Pregoeir</w:t>
      </w:r>
      <w:r w:rsidR="00AA7623">
        <w:rPr>
          <w:rFonts w:ascii="Consolas" w:hAnsi="Consolas"/>
          <w:sz w:val="28"/>
          <w:szCs w:val="28"/>
        </w:rPr>
        <w:t>a</w:t>
      </w:r>
      <w:r w:rsidRPr="00836DB8">
        <w:rPr>
          <w:rFonts w:ascii="Consolas" w:hAnsi="Consolas"/>
          <w:color w:val="auto"/>
          <w:sz w:val="28"/>
          <w:szCs w:val="28"/>
        </w:rPr>
        <w:t>, nos autos do processo de licitação.</w:t>
      </w:r>
    </w:p>
    <w:p w14:paraId="62A5C8E8" w14:textId="77777777" w:rsidR="00DA3196" w:rsidRPr="00836DB8" w:rsidRDefault="00DA3196" w:rsidP="00D937A7">
      <w:pPr>
        <w:pStyle w:val="Nivel2"/>
        <w:numPr>
          <w:ilvl w:val="0"/>
          <w:numId w:val="0"/>
        </w:numPr>
        <w:spacing w:before="0" w:after="0" w:line="240" w:lineRule="auto"/>
        <w:rPr>
          <w:rFonts w:ascii="Consolas" w:hAnsi="Consolas"/>
          <w:color w:val="auto"/>
          <w:sz w:val="28"/>
          <w:szCs w:val="28"/>
        </w:rPr>
      </w:pPr>
    </w:p>
    <w:p w14:paraId="7CFA79FB" w14:textId="0DEAFA1B"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657EB" w:rsidRPr="00836DB8">
        <w:rPr>
          <w:rFonts w:ascii="Consolas" w:hAnsi="Consolas"/>
          <w:color w:val="auto"/>
          <w:sz w:val="28"/>
          <w:szCs w:val="28"/>
        </w:rPr>
        <w:t>0</w:t>
      </w:r>
      <w:r w:rsidRPr="00836DB8">
        <w:rPr>
          <w:rFonts w:ascii="Consolas" w:hAnsi="Consolas"/>
          <w:color w:val="auto"/>
          <w:sz w:val="28"/>
          <w:szCs w:val="28"/>
        </w:rPr>
        <w:t>.5. Acolhida a impugnação, será definida e publicada nova data para a realização do certame.</w:t>
      </w:r>
    </w:p>
    <w:p w14:paraId="0CA8B5BF" w14:textId="77777777" w:rsidR="00AB7950" w:rsidRPr="00FC7061" w:rsidRDefault="00AB7950" w:rsidP="00FC7061">
      <w:pPr>
        <w:pStyle w:val="Nivel2"/>
        <w:numPr>
          <w:ilvl w:val="0"/>
          <w:numId w:val="0"/>
        </w:numPr>
        <w:spacing w:before="0" w:after="0" w:line="240" w:lineRule="auto"/>
        <w:rPr>
          <w:rFonts w:ascii="Consolas" w:hAnsi="Consolas"/>
          <w:color w:val="auto"/>
          <w:sz w:val="28"/>
          <w:szCs w:val="28"/>
        </w:rPr>
      </w:pPr>
    </w:p>
    <w:p w14:paraId="0B9C2635" w14:textId="5F001089" w:rsidR="00FC7061" w:rsidRDefault="00FC7061" w:rsidP="006263C8">
      <w:pPr>
        <w:pStyle w:val="Nivel01"/>
      </w:pPr>
      <w:bookmarkStart w:id="37" w:name="_Toc180399230"/>
      <w:r>
        <w:t xml:space="preserve">11. </w:t>
      </w:r>
      <w:r w:rsidRPr="00FC7061">
        <w:t>DO TERMO DE CONTRATO</w:t>
      </w:r>
      <w:bookmarkEnd w:id="37"/>
    </w:p>
    <w:p w14:paraId="63456260"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0727AC0" w14:textId="5B4438D6"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Pr>
          <w:rFonts w:ascii="Consolas" w:eastAsia="Arial" w:hAnsi="Consolas"/>
          <w:color w:val="000000" w:themeColor="text1"/>
          <w:sz w:val="28"/>
          <w:szCs w:val="28"/>
        </w:rPr>
        <w:t xml:space="preserve">11.1. </w:t>
      </w:r>
      <w:r w:rsidRPr="00FC7061">
        <w:rPr>
          <w:rFonts w:ascii="Consolas" w:eastAsia="Arial" w:hAnsi="Consolas"/>
          <w:color w:val="000000" w:themeColor="text1"/>
          <w:sz w:val="28"/>
          <w:szCs w:val="28"/>
        </w:rPr>
        <w:t>Após a homologação e adjudicação, caso se conclua pela contratação, será firmado termo de contrato, ou outro instrumento equivalente.</w:t>
      </w:r>
    </w:p>
    <w:p w14:paraId="325AC338"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2DBD3C5" w14:textId="17336246"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bookmarkStart w:id="38" w:name="_Ref167884937"/>
      <w:r>
        <w:rPr>
          <w:rFonts w:ascii="Consolas" w:eastAsia="Arial" w:hAnsi="Consolas"/>
          <w:color w:val="000000" w:themeColor="text1"/>
          <w:sz w:val="28"/>
          <w:szCs w:val="28"/>
        </w:rPr>
        <w:t xml:space="preserve">11.2. </w:t>
      </w:r>
      <w:r w:rsidRPr="00FC7061">
        <w:rPr>
          <w:rFonts w:ascii="Consolas" w:eastAsia="Arial" w:hAnsi="Consolas"/>
          <w:color w:val="000000" w:themeColor="text1"/>
          <w:sz w:val="28"/>
          <w:szCs w:val="28"/>
        </w:rPr>
        <w:t xml:space="preserve">O adjudicatário terá o prazo de </w:t>
      </w:r>
      <w:r>
        <w:rPr>
          <w:rFonts w:ascii="Consolas" w:eastAsia="Arial" w:hAnsi="Consolas"/>
          <w:color w:val="auto"/>
          <w:sz w:val="28"/>
          <w:szCs w:val="28"/>
        </w:rPr>
        <w:t>05 (cinco)</w:t>
      </w:r>
      <w:r w:rsidRPr="00FC7061">
        <w:rPr>
          <w:rFonts w:ascii="Consolas" w:eastAsia="Arial" w:hAnsi="Consolas"/>
          <w:color w:val="FF0000"/>
          <w:sz w:val="28"/>
          <w:szCs w:val="28"/>
        </w:rPr>
        <w:t xml:space="preserve"> </w:t>
      </w:r>
      <w:r w:rsidRPr="00FC7061">
        <w:rPr>
          <w:rFonts w:ascii="Consolas" w:eastAsia="Arial" w:hAnsi="Consolas"/>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1EFBF0F3"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29202FF0"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bookmarkStart w:id="39" w:name="_Ref167884958"/>
      <w:r>
        <w:rPr>
          <w:rFonts w:ascii="Consolas" w:eastAsia="Arial" w:hAnsi="Consolas"/>
          <w:color w:val="000000" w:themeColor="text1"/>
          <w:sz w:val="28"/>
          <w:szCs w:val="28"/>
        </w:rPr>
        <w:t xml:space="preserve">11.3. </w:t>
      </w:r>
      <w:r w:rsidRPr="00FC7061">
        <w:rPr>
          <w:rFonts w:ascii="Consolas" w:eastAsia="Arial" w:hAnsi="Consolas"/>
          <w:color w:val="000000" w:themeColor="text1"/>
          <w:sz w:val="28"/>
          <w:szCs w:val="28"/>
        </w:rPr>
        <w:t xml:space="preserve">Alternativamente à convocação para comparecer perante o órgão ou entidade para a assinatura do Termo de Contrato ou instrumento equivalente, a Administração poderá: </w:t>
      </w:r>
    </w:p>
    <w:p w14:paraId="54EADEB4"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74392507"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a) encaminhá-lo para assinatura, mediante correspondência postal com aviso de recebimento (AR), para que seja assinado e devolvido no prazo de</w:t>
      </w:r>
      <w:r>
        <w:rPr>
          <w:rFonts w:ascii="Consolas" w:eastAsia="Arial" w:hAnsi="Consolas"/>
          <w:color w:val="000000" w:themeColor="text1"/>
          <w:sz w:val="28"/>
          <w:szCs w:val="28"/>
        </w:rPr>
        <w:t xml:space="preserve"> 05 (cinco)</w:t>
      </w:r>
      <w:r w:rsidRPr="00FC7061">
        <w:rPr>
          <w:rFonts w:ascii="Consolas" w:eastAsia="Arial" w:hAnsi="Consolas"/>
          <w:color w:val="FF0000"/>
          <w:sz w:val="28"/>
          <w:szCs w:val="28"/>
        </w:rPr>
        <w:t xml:space="preserve"> </w:t>
      </w:r>
      <w:r w:rsidRPr="00FC7061">
        <w:rPr>
          <w:rFonts w:ascii="Consolas" w:eastAsia="Arial" w:hAnsi="Consolas"/>
          <w:color w:val="000000" w:themeColor="text1"/>
          <w:sz w:val="28"/>
          <w:szCs w:val="28"/>
        </w:rPr>
        <w:t xml:space="preserve">dias úteis, a contar da data de seu recebimento; </w:t>
      </w:r>
    </w:p>
    <w:p w14:paraId="11F8919A"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273DED68"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b) disponibilizar acesso </w:t>
      </w:r>
      <w:proofErr w:type="spellStart"/>
      <w:r w:rsidRPr="00FC7061">
        <w:rPr>
          <w:rFonts w:ascii="Consolas" w:eastAsia="Arial" w:hAnsi="Consolas"/>
          <w:color w:val="000000" w:themeColor="text1"/>
          <w:sz w:val="28"/>
          <w:szCs w:val="28"/>
        </w:rPr>
        <w:t>a</w:t>
      </w:r>
      <w:proofErr w:type="spellEnd"/>
      <w:r w:rsidRPr="00FC7061">
        <w:rPr>
          <w:rFonts w:ascii="Consolas" w:eastAsia="Arial" w:hAnsi="Consolas"/>
          <w:color w:val="000000" w:themeColor="text1"/>
          <w:sz w:val="28"/>
          <w:szCs w:val="28"/>
        </w:rPr>
        <w:t xml:space="preserve"> sistema de processo eletrônico para que seja assinado digitalmente em até </w:t>
      </w:r>
      <w:r>
        <w:rPr>
          <w:rFonts w:ascii="Consolas" w:eastAsia="Arial" w:hAnsi="Consolas"/>
          <w:color w:val="000000" w:themeColor="text1"/>
          <w:sz w:val="28"/>
          <w:szCs w:val="28"/>
        </w:rPr>
        <w:t xml:space="preserve">05 (cinco) </w:t>
      </w:r>
      <w:r w:rsidRPr="00FC7061">
        <w:rPr>
          <w:rFonts w:ascii="Consolas" w:eastAsia="Arial" w:hAnsi="Consolas"/>
          <w:color w:val="000000" w:themeColor="text1"/>
          <w:sz w:val="28"/>
          <w:szCs w:val="28"/>
        </w:rPr>
        <w:t>dias úteis; ou</w:t>
      </w:r>
    </w:p>
    <w:p w14:paraId="4DF0EA53" w14:textId="77777777"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657F301" w14:textId="590F3642"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 xml:space="preserve">c) outro meio eletrônico, assegurado o prazo de </w:t>
      </w:r>
      <w:r>
        <w:rPr>
          <w:rFonts w:ascii="Consolas" w:eastAsia="Arial" w:hAnsi="Consolas"/>
          <w:color w:val="000000" w:themeColor="text1"/>
          <w:sz w:val="28"/>
          <w:szCs w:val="28"/>
        </w:rPr>
        <w:t xml:space="preserve">05 (cinco) </w:t>
      </w:r>
      <w:r w:rsidRPr="00FC7061">
        <w:rPr>
          <w:rFonts w:ascii="Consolas" w:eastAsia="Arial" w:hAnsi="Consolas"/>
          <w:color w:val="000000" w:themeColor="text1"/>
          <w:sz w:val="28"/>
          <w:szCs w:val="28"/>
        </w:rPr>
        <w:t>dias úteis para resposta após recebimento da notificação pela Administração.</w:t>
      </w:r>
      <w:bookmarkEnd w:id="39"/>
    </w:p>
    <w:p w14:paraId="2C2BECD2"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92FB404" w14:textId="1AC9C412"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lastRenderedPageBreak/>
        <w:t xml:space="preserve">11.4. Os prazos dos itens </w:t>
      </w:r>
      <w:r w:rsidR="00CC77E1">
        <w:rPr>
          <w:rFonts w:ascii="Consolas" w:eastAsia="Arial" w:hAnsi="Consolas"/>
          <w:color w:val="000000" w:themeColor="text1"/>
          <w:sz w:val="28"/>
          <w:szCs w:val="28"/>
        </w:rPr>
        <w:t>11.2</w:t>
      </w:r>
      <w:r w:rsidRPr="00FC7061">
        <w:rPr>
          <w:rFonts w:ascii="Consolas" w:eastAsia="Arial" w:hAnsi="Consolas"/>
          <w:color w:val="000000" w:themeColor="text1"/>
          <w:sz w:val="28"/>
          <w:szCs w:val="28"/>
        </w:rPr>
        <w:t xml:space="preserve"> e </w:t>
      </w:r>
      <w:r w:rsidR="00CC77E1">
        <w:rPr>
          <w:rFonts w:ascii="Consolas" w:eastAsia="Arial" w:hAnsi="Consolas"/>
          <w:color w:val="000000" w:themeColor="text1"/>
          <w:sz w:val="28"/>
          <w:szCs w:val="28"/>
        </w:rPr>
        <w:t>11.3</w:t>
      </w:r>
      <w:r w:rsidRPr="00FC7061">
        <w:rPr>
          <w:rFonts w:ascii="Consolas" w:eastAsia="Arial" w:hAnsi="Consolas"/>
          <w:color w:val="000000" w:themeColor="text1"/>
          <w:sz w:val="28"/>
          <w:szCs w:val="28"/>
        </w:rPr>
        <w:t xml:space="preserve"> poderão ser prorrogados, por igual período, por solicitação justificada do adjudicatário e aceita pela Administração.</w:t>
      </w:r>
    </w:p>
    <w:p w14:paraId="5DDA539B"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4619CD07" w14:textId="5D5CFD5F" w:rsid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Pr>
          <w:rFonts w:ascii="Consolas" w:eastAsia="Arial" w:hAnsi="Consolas"/>
          <w:color w:val="000000" w:themeColor="text1"/>
          <w:sz w:val="28"/>
          <w:szCs w:val="28"/>
        </w:rPr>
        <w:t xml:space="preserve">11.5. </w:t>
      </w:r>
      <w:r w:rsidRPr="00FC7061">
        <w:rPr>
          <w:rFonts w:ascii="Consolas" w:eastAsia="Arial" w:hAnsi="Consolas"/>
          <w:color w:val="000000" w:themeColor="text1"/>
          <w:sz w:val="28"/>
          <w:szCs w:val="28"/>
        </w:rPr>
        <w:t xml:space="preserve">O prazo de vigência da contratação é o estabelecido no </w:t>
      </w:r>
      <w:r w:rsidRPr="00FC7061">
        <w:rPr>
          <w:rFonts w:ascii="Consolas" w:hAnsi="Consolas"/>
          <w:sz w:val="28"/>
          <w:szCs w:val="28"/>
        </w:rPr>
        <w:t>Termo de Referência</w:t>
      </w:r>
      <w:r w:rsidRPr="00FC7061">
        <w:rPr>
          <w:rFonts w:ascii="Consolas" w:eastAsia="Arial" w:hAnsi="Consolas"/>
          <w:color w:val="000000" w:themeColor="text1"/>
          <w:sz w:val="28"/>
          <w:szCs w:val="28"/>
        </w:rPr>
        <w:t>.</w:t>
      </w:r>
    </w:p>
    <w:p w14:paraId="53711AEC"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66DB5BA2" w14:textId="3522C1C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r w:rsidRPr="00FC7061">
        <w:rPr>
          <w:rFonts w:ascii="Consolas" w:eastAsia="Arial" w:hAnsi="Consolas"/>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170B44E" w14:textId="77777777" w:rsidR="00FC7061" w:rsidRPr="00FC7061" w:rsidRDefault="00FC7061" w:rsidP="00FC7061">
      <w:pPr>
        <w:pStyle w:val="Nivel2"/>
        <w:numPr>
          <w:ilvl w:val="0"/>
          <w:numId w:val="0"/>
        </w:numPr>
        <w:spacing w:before="0" w:after="0" w:line="240" w:lineRule="auto"/>
        <w:rPr>
          <w:rFonts w:ascii="Consolas" w:eastAsia="Arial" w:hAnsi="Consolas"/>
          <w:color w:val="000000" w:themeColor="text1"/>
          <w:sz w:val="28"/>
          <w:szCs w:val="28"/>
        </w:rPr>
      </w:pPr>
    </w:p>
    <w:p w14:paraId="08574ABE" w14:textId="5A507278" w:rsidR="00FC7061" w:rsidRPr="00FC7061" w:rsidRDefault="00FC7061" w:rsidP="00FC7061">
      <w:pPr>
        <w:pStyle w:val="Nivel3"/>
        <w:numPr>
          <w:ilvl w:val="0"/>
          <w:numId w:val="0"/>
        </w:numPr>
        <w:spacing w:before="0" w:after="0" w:line="240" w:lineRule="auto"/>
        <w:rPr>
          <w:rFonts w:ascii="Consolas" w:eastAsiaTheme="minorEastAsia" w:hAnsi="Consolas"/>
          <w:sz w:val="28"/>
          <w:szCs w:val="28"/>
        </w:rPr>
      </w:pPr>
      <w:r w:rsidRPr="00FC7061">
        <w:rPr>
          <w:rFonts w:ascii="Consolas" w:hAnsi="Consolas"/>
          <w:sz w:val="28"/>
          <w:szCs w:val="28"/>
        </w:rPr>
        <w:t>11.7. A existência de registro no Cadi</w:t>
      </w:r>
      <w:r>
        <w:rPr>
          <w:rFonts w:ascii="Consolas" w:hAnsi="Consolas"/>
          <w:sz w:val="28"/>
          <w:szCs w:val="28"/>
        </w:rPr>
        <w:t xml:space="preserve">n </w:t>
      </w:r>
      <w:r w:rsidRPr="00FC7061">
        <w:rPr>
          <w:rFonts w:ascii="Consolas" w:hAnsi="Consolas"/>
          <w:sz w:val="28"/>
          <w:szCs w:val="28"/>
        </w:rPr>
        <w:t>constitui fator impeditivo para a contratação.</w:t>
      </w:r>
    </w:p>
    <w:p w14:paraId="1F5532D7" w14:textId="77777777" w:rsidR="00AB0087" w:rsidRPr="00836DB8" w:rsidRDefault="00AB0087" w:rsidP="00D937A7">
      <w:pPr>
        <w:pStyle w:val="Nivel2"/>
        <w:numPr>
          <w:ilvl w:val="0"/>
          <w:numId w:val="0"/>
        </w:numPr>
        <w:spacing w:before="0" w:after="0" w:line="240" w:lineRule="auto"/>
        <w:rPr>
          <w:rFonts w:ascii="Consolas" w:hAnsi="Consolas"/>
          <w:color w:val="auto"/>
          <w:sz w:val="28"/>
          <w:szCs w:val="28"/>
        </w:rPr>
      </w:pPr>
    </w:p>
    <w:p w14:paraId="50DC47F4" w14:textId="4A529EED" w:rsidR="00D937A7" w:rsidRPr="00836DB8" w:rsidRDefault="00D937A7" w:rsidP="006263C8">
      <w:pPr>
        <w:pStyle w:val="Nivel01"/>
      </w:pPr>
      <w:bookmarkStart w:id="40" w:name="_Toc135469236"/>
      <w:r w:rsidRPr="00836DB8">
        <w:t>1</w:t>
      </w:r>
      <w:r w:rsidR="00FC7061">
        <w:t>2</w:t>
      </w:r>
      <w:r w:rsidRPr="00836DB8">
        <w:t>. DAS DISPOSIÇÕES GERAIS</w:t>
      </w:r>
      <w:bookmarkEnd w:id="40"/>
      <w:r w:rsidRPr="00836DB8">
        <w:t>:</w:t>
      </w:r>
    </w:p>
    <w:p w14:paraId="2DC14E48" w14:textId="77777777" w:rsidR="00D937A7" w:rsidRPr="00836DB8" w:rsidRDefault="00D937A7" w:rsidP="00D937A7">
      <w:pPr>
        <w:rPr>
          <w:rFonts w:ascii="Consolas" w:hAnsi="Consolas"/>
          <w:sz w:val="28"/>
          <w:szCs w:val="28"/>
        </w:rPr>
      </w:pPr>
    </w:p>
    <w:p w14:paraId="6BE4F68C" w14:textId="636B32F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.1. Será divulgada ata da sessão pública no sistema eletrônico.</w:t>
      </w:r>
    </w:p>
    <w:p w14:paraId="49D3434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8C8121E" w14:textId="1739314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430D2" w:rsidRPr="00836DB8">
        <w:rPr>
          <w:rFonts w:ascii="Consolas" w:hAnsi="Consolas"/>
          <w:color w:val="auto"/>
          <w:sz w:val="28"/>
          <w:szCs w:val="28"/>
        </w:rPr>
        <w:t>a</w:t>
      </w:r>
      <w:r w:rsidRPr="00836DB8">
        <w:rPr>
          <w:rFonts w:ascii="Consolas" w:hAnsi="Consolas"/>
          <w:color w:val="auto"/>
          <w:sz w:val="28"/>
          <w:szCs w:val="28"/>
        </w:rPr>
        <w:t xml:space="preserve"> Pregoeir</w:t>
      </w:r>
      <w:r w:rsidR="002430D2" w:rsidRPr="00836DB8">
        <w:rPr>
          <w:rFonts w:ascii="Consolas" w:hAnsi="Consolas"/>
          <w:color w:val="auto"/>
          <w:sz w:val="28"/>
          <w:szCs w:val="28"/>
        </w:rPr>
        <w:t>a</w:t>
      </w:r>
      <w:r w:rsidRPr="00836DB8">
        <w:rPr>
          <w:rFonts w:ascii="Consolas" w:hAnsi="Consolas"/>
          <w:color w:val="auto"/>
          <w:sz w:val="28"/>
          <w:szCs w:val="28"/>
        </w:rPr>
        <w:t>.</w:t>
      </w:r>
    </w:p>
    <w:p w14:paraId="3E6BEC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D534DE8" w14:textId="7491EC0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.3. Todas as referências de tempo no Edital, no aviso e durante a sessão pública observarão o horário de Brasília – DF.</w:t>
      </w:r>
    </w:p>
    <w:p w14:paraId="0FE0A46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80F1B0B" w14:textId="661A578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.4. A homologação do resultado desta licitação não implicará direito à contratação.</w:t>
      </w:r>
    </w:p>
    <w:p w14:paraId="368D4DD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BC9AA31" w14:textId="4973B13E" w:rsidR="000A5F7C"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2408E325" w14:textId="586EC97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1</w:t>
      </w:r>
      <w:r w:rsidR="00FC7061">
        <w:rPr>
          <w:rFonts w:ascii="Consolas" w:hAnsi="Consolas"/>
          <w:color w:val="auto"/>
          <w:sz w:val="28"/>
          <w:szCs w:val="28"/>
        </w:rPr>
        <w:t>2</w:t>
      </w:r>
      <w:r w:rsidRPr="00836DB8">
        <w:rPr>
          <w:rFonts w:ascii="Consolas" w:hAnsi="Consolas"/>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1844C30B"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03FED59E" w14:textId="1FDB2B2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.7. Na contagem dos prazos estabelecidos neste Edital e seus Anexos, excluir-se-á o dia do início e incluir-se-á o do vencimento. Só se iniciam e vencem os prazos em dias de expediente na Administração.</w:t>
      </w:r>
    </w:p>
    <w:p w14:paraId="217C443A" w14:textId="77777777" w:rsidR="00127B52" w:rsidRDefault="00127B52" w:rsidP="00D937A7">
      <w:pPr>
        <w:pStyle w:val="Nivel2"/>
        <w:numPr>
          <w:ilvl w:val="0"/>
          <w:numId w:val="0"/>
        </w:numPr>
        <w:spacing w:before="0" w:after="0" w:line="240" w:lineRule="auto"/>
        <w:rPr>
          <w:rFonts w:ascii="Consolas" w:hAnsi="Consolas"/>
          <w:color w:val="auto"/>
          <w:sz w:val="28"/>
          <w:szCs w:val="28"/>
        </w:rPr>
      </w:pPr>
    </w:p>
    <w:p w14:paraId="0CCDD924" w14:textId="14EB49D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00FE6F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C3DA4" w14:textId="4FA634D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.9. Em caso de divergência entre disposições deste Edital e de seus anexos ou demais peças que compõem o processo, prevalecerá as deste Edital.</w:t>
      </w:r>
    </w:p>
    <w:p w14:paraId="0F7580F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9E23D88" w14:textId="5A4908D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.10. O Edital e seus anexos estão disponíveis, na íntegra, no Portal Nacional de Contratações Públicas (PNCP) e endereço eletrônico </w:t>
      </w:r>
      <w:r w:rsidR="00D7773F" w:rsidRPr="00836DB8">
        <w:rPr>
          <w:rFonts w:ascii="Consolas" w:hAnsi="Consolas"/>
          <w:color w:val="auto"/>
          <w:sz w:val="28"/>
          <w:szCs w:val="28"/>
          <w:shd w:val="clear" w:color="auto" w:fill="FFFFFF"/>
        </w:rPr>
        <w:t>www.bll.org.br</w:t>
      </w:r>
      <w:r w:rsidRPr="00836DB8">
        <w:rPr>
          <w:rFonts w:ascii="Consolas" w:hAnsi="Consolas"/>
          <w:color w:val="auto"/>
          <w:sz w:val="28"/>
          <w:szCs w:val="28"/>
        </w:rPr>
        <w:t>.</w:t>
      </w:r>
    </w:p>
    <w:p w14:paraId="675F5927" w14:textId="77777777" w:rsidR="00D937A7" w:rsidRPr="00836DB8" w:rsidRDefault="00D937A7" w:rsidP="00FB0BAC">
      <w:pPr>
        <w:pStyle w:val="Nivel2"/>
        <w:numPr>
          <w:ilvl w:val="0"/>
          <w:numId w:val="0"/>
        </w:numPr>
        <w:spacing w:before="0" w:after="0" w:line="240" w:lineRule="auto"/>
        <w:rPr>
          <w:rFonts w:ascii="Consolas" w:hAnsi="Consolas"/>
          <w:color w:val="auto"/>
          <w:sz w:val="28"/>
          <w:szCs w:val="28"/>
        </w:rPr>
      </w:pPr>
    </w:p>
    <w:p w14:paraId="4FEC29B3" w14:textId="6BBB2B1E" w:rsidR="00D937A7" w:rsidRPr="00836DB8" w:rsidRDefault="00F657EB" w:rsidP="00F657EB">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 </w:t>
      </w:r>
      <w:r w:rsidR="00D937A7" w:rsidRPr="00836DB8">
        <w:rPr>
          <w:rFonts w:ascii="Consolas" w:hAnsi="Consolas"/>
          <w:color w:val="auto"/>
          <w:sz w:val="28"/>
          <w:szCs w:val="28"/>
        </w:rPr>
        <w:t>Integram este Edital, para todos os fins e efeitos, os seguintes anexos:</w:t>
      </w:r>
    </w:p>
    <w:p w14:paraId="32088D86" w14:textId="77777777" w:rsidR="00D937A7" w:rsidRPr="00836DB8" w:rsidRDefault="00D937A7" w:rsidP="00FB0BAC">
      <w:pPr>
        <w:pStyle w:val="Nivel2"/>
        <w:numPr>
          <w:ilvl w:val="0"/>
          <w:numId w:val="0"/>
        </w:numPr>
        <w:spacing w:before="0" w:after="0" w:line="240" w:lineRule="auto"/>
        <w:rPr>
          <w:rFonts w:ascii="Consolas" w:hAnsi="Consolas"/>
          <w:color w:val="auto"/>
          <w:sz w:val="28"/>
          <w:szCs w:val="28"/>
        </w:rPr>
      </w:pPr>
    </w:p>
    <w:p w14:paraId="0D2A0AD3" w14:textId="60A0D84B" w:rsidR="00D937A7" w:rsidRPr="00836DB8" w:rsidRDefault="00C227A3" w:rsidP="00C227A3">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.11.1. </w:t>
      </w:r>
      <w:r w:rsidR="00F657EB" w:rsidRPr="00836DB8">
        <w:rPr>
          <w:rFonts w:ascii="Consolas" w:hAnsi="Consolas"/>
          <w:color w:val="auto"/>
          <w:sz w:val="28"/>
          <w:szCs w:val="28"/>
        </w:rPr>
        <w:t>A</w:t>
      </w:r>
      <w:r w:rsidR="00D937A7" w:rsidRPr="00836DB8">
        <w:rPr>
          <w:rFonts w:ascii="Consolas" w:hAnsi="Consolas"/>
          <w:color w:val="auto"/>
          <w:sz w:val="28"/>
          <w:szCs w:val="28"/>
        </w:rPr>
        <w:t xml:space="preserve">NEXO I </w:t>
      </w:r>
      <w:r w:rsidR="00FB0BAC" w:rsidRPr="00836DB8">
        <w:rPr>
          <w:rFonts w:ascii="Consolas" w:hAnsi="Consolas"/>
          <w:color w:val="auto"/>
          <w:sz w:val="28"/>
          <w:szCs w:val="28"/>
        </w:rPr>
        <w:t>–</w:t>
      </w:r>
      <w:r w:rsidR="00D937A7" w:rsidRPr="00836DB8">
        <w:rPr>
          <w:rFonts w:ascii="Consolas" w:hAnsi="Consolas"/>
          <w:color w:val="auto"/>
          <w:sz w:val="28"/>
          <w:szCs w:val="28"/>
        </w:rPr>
        <w:t xml:space="preserve"> Termo de Referência</w:t>
      </w:r>
      <w:r w:rsidR="00D91C5A" w:rsidRPr="00836DB8">
        <w:rPr>
          <w:rFonts w:ascii="Consolas" w:hAnsi="Consolas"/>
          <w:color w:val="auto"/>
          <w:sz w:val="28"/>
          <w:szCs w:val="28"/>
        </w:rPr>
        <w:t>;</w:t>
      </w:r>
    </w:p>
    <w:p w14:paraId="20EDFC86" w14:textId="77777777" w:rsidR="00D937A7" w:rsidRPr="00836DB8" w:rsidRDefault="00D937A7" w:rsidP="00FB0BAC">
      <w:pPr>
        <w:pStyle w:val="Nivel3"/>
        <w:numPr>
          <w:ilvl w:val="0"/>
          <w:numId w:val="0"/>
        </w:numPr>
        <w:spacing w:before="0" w:after="0" w:line="240" w:lineRule="auto"/>
        <w:rPr>
          <w:rFonts w:ascii="Consolas" w:hAnsi="Consolas"/>
          <w:color w:val="auto"/>
          <w:sz w:val="28"/>
          <w:szCs w:val="28"/>
        </w:rPr>
      </w:pPr>
    </w:p>
    <w:p w14:paraId="64FD592C" w14:textId="50997B83" w:rsidR="00D937A7" w:rsidRPr="00836DB8" w:rsidRDefault="00F657EB" w:rsidP="00F657EB">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 xml:space="preserve">.11.2. </w:t>
      </w:r>
      <w:r w:rsidR="00D937A7" w:rsidRPr="00836DB8">
        <w:rPr>
          <w:rFonts w:ascii="Consolas" w:hAnsi="Consolas"/>
          <w:color w:val="auto"/>
          <w:sz w:val="28"/>
          <w:szCs w:val="28"/>
        </w:rPr>
        <w:t>ANEXO II – Minuta de Termo de Contrato</w:t>
      </w:r>
      <w:r w:rsidR="00D91C5A" w:rsidRPr="00836DB8">
        <w:rPr>
          <w:rFonts w:ascii="Consolas" w:hAnsi="Consolas"/>
          <w:color w:val="auto"/>
          <w:sz w:val="28"/>
          <w:szCs w:val="28"/>
        </w:rPr>
        <w:t>;</w:t>
      </w:r>
    </w:p>
    <w:p w14:paraId="6652EB89" w14:textId="77777777" w:rsidR="00D937A7" w:rsidRPr="00836DB8" w:rsidRDefault="00D937A7" w:rsidP="00FB0BAC">
      <w:pPr>
        <w:pStyle w:val="Nivel3"/>
        <w:numPr>
          <w:ilvl w:val="0"/>
          <w:numId w:val="0"/>
        </w:numPr>
        <w:spacing w:before="0" w:after="0" w:line="240" w:lineRule="auto"/>
        <w:rPr>
          <w:rFonts w:ascii="Consolas" w:hAnsi="Consolas"/>
          <w:color w:val="auto"/>
          <w:sz w:val="28"/>
          <w:szCs w:val="28"/>
        </w:rPr>
      </w:pPr>
    </w:p>
    <w:p w14:paraId="0F842510" w14:textId="5DFC095D" w:rsidR="00FB0BAC" w:rsidRDefault="00F657EB" w:rsidP="00F657EB">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FC7061">
        <w:rPr>
          <w:rFonts w:ascii="Consolas" w:hAnsi="Consolas"/>
          <w:color w:val="auto"/>
          <w:sz w:val="28"/>
          <w:szCs w:val="28"/>
        </w:rPr>
        <w:t>2</w:t>
      </w:r>
      <w:r w:rsidRPr="00836DB8">
        <w:rPr>
          <w:rFonts w:ascii="Consolas" w:hAnsi="Consolas"/>
          <w:color w:val="auto"/>
          <w:sz w:val="28"/>
          <w:szCs w:val="28"/>
        </w:rPr>
        <w:t>.11.</w:t>
      </w:r>
      <w:r w:rsidR="00C227A3" w:rsidRPr="00836DB8">
        <w:rPr>
          <w:rFonts w:ascii="Consolas" w:hAnsi="Consolas"/>
          <w:color w:val="auto"/>
          <w:sz w:val="28"/>
          <w:szCs w:val="28"/>
        </w:rPr>
        <w:t>3</w:t>
      </w:r>
      <w:r w:rsidRPr="00836DB8">
        <w:rPr>
          <w:rFonts w:ascii="Consolas" w:hAnsi="Consolas"/>
          <w:color w:val="auto"/>
          <w:sz w:val="28"/>
          <w:szCs w:val="28"/>
        </w:rPr>
        <w:t xml:space="preserve">. </w:t>
      </w:r>
      <w:r w:rsidR="00FB0BAC" w:rsidRPr="00836DB8">
        <w:rPr>
          <w:rFonts w:ascii="Consolas" w:hAnsi="Consolas"/>
          <w:color w:val="auto"/>
          <w:sz w:val="28"/>
          <w:szCs w:val="28"/>
        </w:rPr>
        <w:t>ANEXO I</w:t>
      </w:r>
      <w:r w:rsidR="00C227A3" w:rsidRPr="00836DB8">
        <w:rPr>
          <w:rFonts w:ascii="Consolas" w:hAnsi="Consolas"/>
          <w:color w:val="auto"/>
          <w:sz w:val="28"/>
          <w:szCs w:val="28"/>
        </w:rPr>
        <w:t>II</w:t>
      </w:r>
      <w:r w:rsidR="00FB0BAC" w:rsidRPr="00836DB8">
        <w:rPr>
          <w:rFonts w:ascii="Consolas" w:hAnsi="Consolas"/>
          <w:color w:val="auto"/>
          <w:sz w:val="28"/>
          <w:szCs w:val="28"/>
        </w:rPr>
        <w:t xml:space="preserve"> </w:t>
      </w:r>
      <w:r w:rsidR="00946330" w:rsidRPr="00836DB8">
        <w:rPr>
          <w:rFonts w:ascii="Consolas" w:hAnsi="Consolas"/>
          <w:color w:val="auto"/>
          <w:sz w:val="28"/>
          <w:szCs w:val="28"/>
        </w:rPr>
        <w:t>–</w:t>
      </w:r>
      <w:r w:rsidR="00FB0BAC" w:rsidRPr="00836DB8">
        <w:rPr>
          <w:rFonts w:ascii="Consolas" w:hAnsi="Consolas"/>
          <w:color w:val="auto"/>
          <w:sz w:val="28"/>
          <w:szCs w:val="28"/>
        </w:rPr>
        <w:t xml:space="preserve"> </w:t>
      </w:r>
      <w:r w:rsidR="00946330" w:rsidRPr="00836DB8">
        <w:rPr>
          <w:rFonts w:ascii="Consolas" w:hAnsi="Consolas"/>
          <w:color w:val="auto"/>
          <w:sz w:val="28"/>
          <w:szCs w:val="28"/>
        </w:rPr>
        <w:t>Modelo Arquivo Declaração (Fase Cadastramento da Proposta Inicial)</w:t>
      </w:r>
      <w:r w:rsidR="00571437">
        <w:rPr>
          <w:rFonts w:ascii="Consolas" w:hAnsi="Consolas"/>
          <w:color w:val="auto"/>
          <w:sz w:val="28"/>
          <w:szCs w:val="28"/>
        </w:rPr>
        <w:t>;</w:t>
      </w:r>
    </w:p>
    <w:p w14:paraId="29001AEA" w14:textId="04154C97" w:rsidR="00571437" w:rsidRDefault="00571437" w:rsidP="00F657EB">
      <w:pPr>
        <w:pStyle w:val="Nivel3"/>
        <w:numPr>
          <w:ilvl w:val="0"/>
          <w:numId w:val="0"/>
        </w:numPr>
        <w:spacing w:before="0" w:after="0" w:line="240" w:lineRule="auto"/>
        <w:rPr>
          <w:rFonts w:ascii="Consolas" w:hAnsi="Consolas"/>
          <w:color w:val="auto"/>
          <w:sz w:val="28"/>
          <w:szCs w:val="28"/>
        </w:rPr>
      </w:pPr>
    </w:p>
    <w:p w14:paraId="07A99612" w14:textId="77777777" w:rsidR="00CA5E4B" w:rsidRPr="00563962" w:rsidRDefault="00CA5E4B" w:rsidP="00CA5E4B">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24</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JULHO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6BC31D07" w14:textId="3752225D" w:rsidR="00FD42C4" w:rsidRDefault="00FD42C4" w:rsidP="00D22389">
      <w:pPr>
        <w:jc w:val="center"/>
        <w:rPr>
          <w:rFonts w:ascii="Consolas" w:hAnsi="Consolas" w:cs="Arial"/>
          <w:b/>
          <w:bCs/>
          <w:sz w:val="28"/>
          <w:szCs w:val="28"/>
        </w:rPr>
      </w:pPr>
    </w:p>
    <w:p w14:paraId="64FD1396" w14:textId="77777777" w:rsidR="00127B52" w:rsidRPr="00836DB8" w:rsidRDefault="00127B52" w:rsidP="00D22389">
      <w:pPr>
        <w:jc w:val="center"/>
        <w:rPr>
          <w:rFonts w:ascii="Consolas" w:hAnsi="Consolas" w:cs="Arial"/>
          <w:b/>
          <w:bCs/>
          <w:sz w:val="28"/>
          <w:szCs w:val="28"/>
        </w:rPr>
      </w:pPr>
    </w:p>
    <w:p w14:paraId="394D1871" w14:textId="77777777" w:rsidR="00763BDD" w:rsidRPr="00836DB8" w:rsidRDefault="00763BDD" w:rsidP="008C4CDD">
      <w:pPr>
        <w:rPr>
          <w:rFonts w:ascii="Consolas" w:hAnsi="Consolas" w:cs="Arial"/>
          <w:b/>
          <w:bCs/>
          <w:sz w:val="28"/>
          <w:szCs w:val="28"/>
        </w:rPr>
      </w:pPr>
    </w:p>
    <w:p w14:paraId="0CE6787C" w14:textId="77777777" w:rsidR="002D69C8" w:rsidRPr="00676039" w:rsidRDefault="002D69C8" w:rsidP="002D69C8">
      <w:pPr>
        <w:jc w:val="center"/>
        <w:rPr>
          <w:rFonts w:ascii="Consolas" w:hAnsi="Consolas" w:cs="Arial"/>
          <w:b/>
          <w:bCs/>
          <w:sz w:val="28"/>
          <w:szCs w:val="28"/>
        </w:rPr>
      </w:pPr>
      <w:r>
        <w:rPr>
          <w:rFonts w:ascii="Consolas" w:hAnsi="Consolas" w:cs="Arial"/>
          <w:b/>
          <w:bCs/>
          <w:sz w:val="28"/>
          <w:szCs w:val="28"/>
        </w:rPr>
        <w:t>PATRICK HERNANDES MORALES</w:t>
      </w:r>
    </w:p>
    <w:p w14:paraId="1FC48E13" w14:textId="76637508" w:rsidR="00CA5E4B" w:rsidRPr="00CC77E1" w:rsidRDefault="00D22389" w:rsidP="00CC77E1">
      <w:pPr>
        <w:pStyle w:val="SemEspaamento"/>
        <w:jc w:val="center"/>
        <w:rPr>
          <w:rFonts w:ascii="Consolas" w:hAnsi="Consolas" w:cs="Arial"/>
          <w:b/>
          <w:bCs/>
          <w:sz w:val="28"/>
          <w:szCs w:val="28"/>
        </w:rPr>
      </w:pPr>
      <w:r w:rsidRPr="00836DB8">
        <w:rPr>
          <w:rFonts w:ascii="Consolas" w:hAnsi="Consolas" w:cs="Arial"/>
          <w:b/>
          <w:bCs/>
          <w:sz w:val="28"/>
          <w:szCs w:val="28"/>
        </w:rPr>
        <w:t>PREFEITO MUNICIPAL DE IARAS</w:t>
      </w:r>
      <w:bookmarkStart w:id="41" w:name="_Hlk82471863"/>
    </w:p>
    <w:p w14:paraId="2E6E5152" w14:textId="245659ED" w:rsidR="00D937A7" w:rsidRPr="00836DB8" w:rsidRDefault="00D937A7" w:rsidP="00D937A7">
      <w:pPr>
        <w:jc w:val="center"/>
        <w:rPr>
          <w:rFonts w:ascii="Consolas" w:hAnsi="Consolas" w:cs="Arial"/>
          <w:b/>
          <w:bCs/>
          <w:sz w:val="28"/>
          <w:szCs w:val="28"/>
        </w:rPr>
      </w:pPr>
      <w:r w:rsidRPr="00836DB8">
        <w:rPr>
          <w:rFonts w:ascii="Consolas" w:hAnsi="Consolas" w:cs="Arial"/>
          <w:b/>
          <w:sz w:val="28"/>
          <w:szCs w:val="28"/>
        </w:rPr>
        <w:lastRenderedPageBreak/>
        <w:t>PROCESSO ADMINISTRATIVO N</w:t>
      </w:r>
      <w:r w:rsidRPr="00836DB8">
        <w:rPr>
          <w:rFonts w:ascii="Consolas" w:hAnsi="Consolas" w:cs="Arial"/>
          <w:b/>
          <w:bCs/>
          <w:sz w:val="28"/>
          <w:szCs w:val="28"/>
        </w:rPr>
        <w:t xml:space="preserve">º </w:t>
      </w:r>
      <w:r w:rsidR="00CA5E4B">
        <w:rPr>
          <w:rFonts w:ascii="Consolas" w:hAnsi="Consolas" w:cs="Arial"/>
          <w:b/>
          <w:bCs/>
          <w:sz w:val="28"/>
          <w:szCs w:val="28"/>
        </w:rPr>
        <w:t>064/2025</w:t>
      </w:r>
    </w:p>
    <w:p w14:paraId="59328E74" w14:textId="0D75D495"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CA5E4B">
        <w:rPr>
          <w:rFonts w:ascii="Consolas" w:hAnsi="Consolas" w:cs="Arial"/>
          <w:b/>
          <w:bCs/>
          <w:sz w:val="28"/>
          <w:szCs w:val="28"/>
        </w:rPr>
        <w:t>040/2025</w:t>
      </w:r>
    </w:p>
    <w:p w14:paraId="038FE5EA" w14:textId="2339FCE5" w:rsidR="00D937A7" w:rsidRPr="00836DB8" w:rsidRDefault="00D937A7" w:rsidP="00D937A7">
      <w:pPr>
        <w:jc w:val="center"/>
        <w:rPr>
          <w:rFonts w:ascii="Consolas" w:hAnsi="Consolas" w:cs="Arial"/>
          <w:b/>
          <w:bCs/>
          <w:sz w:val="28"/>
          <w:szCs w:val="28"/>
        </w:rPr>
      </w:pPr>
      <w:r w:rsidRPr="00836DB8">
        <w:rPr>
          <w:rFonts w:ascii="Consolas" w:hAnsi="Consolas" w:cs="Arial"/>
          <w:b/>
          <w:bCs/>
          <w:sz w:val="28"/>
          <w:szCs w:val="28"/>
        </w:rPr>
        <w:t xml:space="preserve">ANEXO I </w:t>
      </w:r>
      <w:r w:rsidR="0058531B" w:rsidRPr="00836DB8">
        <w:rPr>
          <w:rFonts w:ascii="Consolas" w:hAnsi="Consolas" w:cs="Arial"/>
          <w:b/>
          <w:bCs/>
          <w:sz w:val="28"/>
          <w:szCs w:val="28"/>
        </w:rPr>
        <w:t>–</w:t>
      </w:r>
      <w:r w:rsidRPr="00836DB8">
        <w:rPr>
          <w:rFonts w:ascii="Consolas" w:hAnsi="Consolas" w:cs="Arial"/>
          <w:b/>
          <w:bCs/>
          <w:sz w:val="28"/>
          <w:szCs w:val="28"/>
        </w:rPr>
        <w:t xml:space="preserve"> TERMO DE REFERÊNCIA</w:t>
      </w:r>
    </w:p>
    <w:p w14:paraId="4273F974" w14:textId="77777777" w:rsidR="00D937A7" w:rsidRPr="00836DB8" w:rsidRDefault="00D937A7" w:rsidP="00D937A7">
      <w:pPr>
        <w:jc w:val="both"/>
        <w:rPr>
          <w:rFonts w:ascii="Consolas" w:hAnsi="Consolas" w:cs="Arial"/>
          <w:bCs/>
          <w:sz w:val="28"/>
          <w:szCs w:val="28"/>
        </w:rPr>
      </w:pPr>
    </w:p>
    <w:p w14:paraId="7635C0DD" w14:textId="77777777" w:rsidR="00D937A7" w:rsidRPr="00836DB8" w:rsidRDefault="00D937A7" w:rsidP="006263C8">
      <w:pPr>
        <w:pStyle w:val="Nivel01"/>
      </w:pPr>
      <w:r w:rsidRPr="00836DB8">
        <w:t>1. CONDIÇÕES GERAIS DA CONTRATAÇÃO:</w:t>
      </w:r>
    </w:p>
    <w:p w14:paraId="0734C371" w14:textId="77777777" w:rsidR="00D937A7" w:rsidRPr="00836DB8" w:rsidRDefault="00D937A7" w:rsidP="00D937A7">
      <w:pPr>
        <w:rPr>
          <w:rFonts w:ascii="Consolas" w:hAnsi="Consolas"/>
          <w:sz w:val="28"/>
          <w:szCs w:val="28"/>
        </w:rPr>
      </w:pPr>
    </w:p>
    <w:p w14:paraId="5E6FF7BD" w14:textId="6C892280" w:rsidR="00571437" w:rsidRPr="0055000C" w:rsidRDefault="00D937A7" w:rsidP="00571437">
      <w:pPr>
        <w:pStyle w:val="Nivel2"/>
        <w:numPr>
          <w:ilvl w:val="0"/>
          <w:numId w:val="0"/>
        </w:numPr>
        <w:spacing w:before="0" w:after="0" w:line="240" w:lineRule="auto"/>
        <w:rPr>
          <w:rFonts w:ascii="Consolas" w:hAnsi="Consolas"/>
          <w:color w:val="auto"/>
          <w:sz w:val="28"/>
          <w:szCs w:val="28"/>
        </w:rPr>
      </w:pPr>
      <w:r w:rsidRPr="0055000C">
        <w:rPr>
          <w:rFonts w:ascii="Consolas" w:hAnsi="Consolas"/>
          <w:bCs/>
          <w:color w:val="auto"/>
          <w:sz w:val="28"/>
          <w:szCs w:val="28"/>
        </w:rPr>
        <w:t>1.1.</w:t>
      </w:r>
      <w:r w:rsidR="00571437" w:rsidRPr="0055000C">
        <w:rPr>
          <w:rFonts w:ascii="Consolas" w:hAnsi="Consolas"/>
          <w:bCs/>
          <w:color w:val="auto"/>
          <w:sz w:val="28"/>
          <w:szCs w:val="28"/>
        </w:rPr>
        <w:t xml:space="preserve"> </w:t>
      </w:r>
      <w:r w:rsidR="00CA5E4B" w:rsidRPr="00563962">
        <w:rPr>
          <w:rFonts w:ascii="Consolas" w:hAnsi="Consolas"/>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últimos 120 (cento e vinte) meses, onde serão verificadas o 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CA5E4B">
        <w:rPr>
          <w:rFonts w:ascii="Consolas" w:hAnsi="Consolas"/>
          <w:sz w:val="28"/>
          <w:szCs w:val="28"/>
        </w:rPr>
        <w:t>Iaras</w:t>
      </w:r>
      <w:r w:rsidR="00CA5E4B" w:rsidRPr="00563962">
        <w:rPr>
          <w:rFonts w:ascii="Consolas" w:hAnsi="Consolas"/>
          <w:sz w:val="28"/>
          <w:szCs w:val="28"/>
        </w:rPr>
        <w:t xml:space="preserve"> – SP</w:t>
      </w:r>
      <w:r w:rsidR="00571437" w:rsidRPr="0055000C">
        <w:rPr>
          <w:rFonts w:ascii="Consolas" w:hAnsi="Consolas"/>
          <w:sz w:val="28"/>
          <w:szCs w:val="28"/>
        </w:rPr>
        <w:t>, nos termos da tabela abaixo, conforme condições e exigências estabelecidas neste instrumento</w:t>
      </w:r>
      <w:r w:rsidR="00571437" w:rsidRPr="0055000C">
        <w:rPr>
          <w:rFonts w:ascii="Consolas" w:hAnsi="Consolas"/>
          <w:color w:val="auto"/>
          <w:sz w:val="28"/>
          <w:szCs w:val="28"/>
        </w:rPr>
        <w:t xml:space="preserve"> </w:t>
      </w:r>
    </w:p>
    <w:p w14:paraId="7596F3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10"/>
        <w:gridCol w:w="3401"/>
        <w:gridCol w:w="1020"/>
        <w:gridCol w:w="1020"/>
        <w:gridCol w:w="1196"/>
        <w:gridCol w:w="1086"/>
        <w:gridCol w:w="932"/>
      </w:tblGrid>
      <w:tr w:rsidR="004A6274" w:rsidRPr="004A6274" w14:paraId="2A4D8705" w14:textId="77777777" w:rsidTr="00032BAD">
        <w:trPr>
          <w:trHeight w:val="20"/>
          <w:jc w:val="center"/>
        </w:trPr>
        <w:tc>
          <w:tcPr>
            <w:tcW w:w="562" w:type="dxa"/>
            <w:shd w:val="clear" w:color="auto" w:fill="D0CECE" w:themeFill="background2" w:themeFillShade="E6"/>
            <w:noWrap/>
          </w:tcPr>
          <w:p w14:paraId="70802ECF" w14:textId="77777777" w:rsidR="004A6274" w:rsidRPr="004A6274" w:rsidRDefault="004A6274" w:rsidP="004A6274">
            <w:pPr>
              <w:jc w:val="center"/>
              <w:rPr>
                <w:rFonts w:ascii="Consolas" w:hAnsi="Consolas" w:cs="Calibri"/>
                <w:sz w:val="16"/>
                <w:szCs w:val="16"/>
              </w:rPr>
            </w:pPr>
            <w:r w:rsidRPr="004A6274">
              <w:rPr>
                <w:rFonts w:ascii="Consolas" w:eastAsia="Arial" w:hAnsi="Consolas" w:cs="Arial"/>
                <w:b/>
                <w:bCs/>
                <w:sz w:val="16"/>
                <w:szCs w:val="16"/>
              </w:rPr>
              <w:t>ITEM</w:t>
            </w:r>
          </w:p>
        </w:tc>
        <w:tc>
          <w:tcPr>
            <w:tcW w:w="710" w:type="dxa"/>
            <w:shd w:val="clear" w:color="auto" w:fill="D0CECE" w:themeFill="background2" w:themeFillShade="E6"/>
            <w:noWrap/>
          </w:tcPr>
          <w:p w14:paraId="0090B4BD" w14:textId="77777777" w:rsidR="004A6274" w:rsidRPr="004A6274" w:rsidRDefault="004A6274" w:rsidP="004A6274">
            <w:pPr>
              <w:jc w:val="center"/>
              <w:rPr>
                <w:rFonts w:ascii="Consolas" w:hAnsi="Consolas" w:cs="Calibri"/>
                <w:sz w:val="16"/>
                <w:szCs w:val="16"/>
              </w:rPr>
            </w:pPr>
            <w:r w:rsidRPr="004A6274">
              <w:rPr>
                <w:rFonts w:ascii="Consolas" w:hAnsi="Consolas" w:cs="Arial"/>
                <w:b/>
                <w:bCs/>
                <w:sz w:val="16"/>
                <w:szCs w:val="16"/>
              </w:rPr>
              <w:t>CÓDIGO</w:t>
            </w:r>
          </w:p>
        </w:tc>
        <w:tc>
          <w:tcPr>
            <w:tcW w:w="3401" w:type="dxa"/>
            <w:shd w:val="clear" w:color="auto" w:fill="D0CECE" w:themeFill="background2" w:themeFillShade="E6"/>
            <w:noWrap/>
          </w:tcPr>
          <w:p w14:paraId="4A726723" w14:textId="77777777" w:rsidR="004A6274" w:rsidRPr="004A6274" w:rsidRDefault="004A6274" w:rsidP="004A6274">
            <w:pPr>
              <w:jc w:val="center"/>
              <w:rPr>
                <w:rFonts w:ascii="Consolas" w:hAnsi="Consolas" w:cs="Calibri"/>
                <w:sz w:val="16"/>
                <w:szCs w:val="16"/>
              </w:rPr>
            </w:pPr>
            <w:r w:rsidRPr="004A6274">
              <w:rPr>
                <w:rFonts w:ascii="Consolas" w:eastAsia="Arial" w:hAnsi="Consolas" w:cs="Arial"/>
                <w:b/>
                <w:bCs/>
                <w:sz w:val="16"/>
                <w:szCs w:val="16"/>
              </w:rPr>
              <w:t>ESPECIFICAÇÃO</w:t>
            </w:r>
          </w:p>
        </w:tc>
        <w:tc>
          <w:tcPr>
            <w:tcW w:w="1020" w:type="dxa"/>
            <w:shd w:val="clear" w:color="auto" w:fill="D0CECE" w:themeFill="background2" w:themeFillShade="E6"/>
          </w:tcPr>
          <w:p w14:paraId="648B2630" w14:textId="0D398F61" w:rsidR="004A6274" w:rsidRPr="004A6274" w:rsidRDefault="004A6274" w:rsidP="004A6274">
            <w:pPr>
              <w:jc w:val="center"/>
              <w:rPr>
                <w:rFonts w:ascii="Consolas" w:hAnsi="Consolas" w:cs="Arial"/>
                <w:b/>
                <w:bCs/>
                <w:sz w:val="16"/>
                <w:szCs w:val="16"/>
              </w:rPr>
            </w:pPr>
            <w:r w:rsidRPr="004A6274">
              <w:rPr>
                <w:rFonts w:ascii="Consolas" w:eastAsia="Arial" w:hAnsi="Consolas" w:cs="Arial"/>
                <w:b/>
                <w:bCs/>
                <w:sz w:val="16"/>
                <w:szCs w:val="16"/>
              </w:rPr>
              <w:t>VALOR ESTIMADO A RECUPERAR</w:t>
            </w:r>
            <w:r w:rsidR="00032BAD">
              <w:rPr>
                <w:rFonts w:ascii="Consolas" w:eastAsia="Arial" w:hAnsi="Consolas" w:cs="Arial"/>
                <w:b/>
                <w:bCs/>
                <w:sz w:val="16"/>
                <w:szCs w:val="16"/>
              </w:rPr>
              <w:t xml:space="preserve"> R$</w:t>
            </w:r>
          </w:p>
        </w:tc>
        <w:tc>
          <w:tcPr>
            <w:tcW w:w="908" w:type="dxa"/>
            <w:shd w:val="clear" w:color="auto" w:fill="D0CECE" w:themeFill="background2" w:themeFillShade="E6"/>
            <w:noWrap/>
          </w:tcPr>
          <w:p w14:paraId="21EB9790" w14:textId="2B4B394C" w:rsidR="004A6274" w:rsidRPr="004A6274" w:rsidRDefault="004A6274" w:rsidP="004A6274">
            <w:pPr>
              <w:jc w:val="center"/>
              <w:rPr>
                <w:rFonts w:ascii="Consolas" w:hAnsi="Consolas" w:cs="Calibri"/>
                <w:sz w:val="16"/>
                <w:szCs w:val="16"/>
              </w:rPr>
            </w:pPr>
            <w:r w:rsidRPr="004A6274">
              <w:rPr>
                <w:rFonts w:ascii="Consolas" w:hAnsi="Consolas" w:cs="Arial"/>
                <w:b/>
                <w:bCs/>
                <w:sz w:val="16"/>
                <w:szCs w:val="16"/>
              </w:rPr>
              <w:t>QUANT</w:t>
            </w:r>
            <w:r w:rsidR="00B9253A">
              <w:rPr>
                <w:rFonts w:ascii="Consolas" w:hAnsi="Consolas" w:cs="Arial"/>
                <w:b/>
                <w:bCs/>
                <w:sz w:val="16"/>
                <w:szCs w:val="16"/>
              </w:rPr>
              <w:t>IDADE</w:t>
            </w:r>
          </w:p>
        </w:tc>
        <w:tc>
          <w:tcPr>
            <w:tcW w:w="1196" w:type="dxa"/>
            <w:shd w:val="clear" w:color="auto" w:fill="D0CECE" w:themeFill="background2" w:themeFillShade="E6"/>
            <w:noWrap/>
          </w:tcPr>
          <w:p w14:paraId="7421E212" w14:textId="77777777" w:rsidR="004A6274" w:rsidRPr="004A6274" w:rsidRDefault="004A6274" w:rsidP="004A6274">
            <w:pPr>
              <w:jc w:val="center"/>
              <w:rPr>
                <w:rFonts w:ascii="Consolas" w:eastAsia="Arial" w:hAnsi="Consolas" w:cs="Arial"/>
                <w:b/>
                <w:bCs/>
                <w:sz w:val="16"/>
                <w:szCs w:val="16"/>
              </w:rPr>
            </w:pPr>
            <w:r w:rsidRPr="004A6274">
              <w:rPr>
                <w:rFonts w:ascii="Consolas" w:eastAsia="Arial" w:hAnsi="Consolas" w:cs="Arial"/>
                <w:b/>
                <w:bCs/>
                <w:sz w:val="16"/>
                <w:szCs w:val="16"/>
              </w:rPr>
              <w:t xml:space="preserve">UNIDADE </w:t>
            </w:r>
          </w:p>
          <w:p w14:paraId="66223931" w14:textId="5EDA34A1" w:rsidR="004A6274" w:rsidRPr="004A6274" w:rsidRDefault="004A6274" w:rsidP="004A6274">
            <w:pPr>
              <w:jc w:val="center"/>
              <w:rPr>
                <w:rFonts w:ascii="Consolas" w:hAnsi="Consolas" w:cs="Calibri"/>
                <w:sz w:val="16"/>
                <w:szCs w:val="16"/>
              </w:rPr>
            </w:pPr>
            <w:r w:rsidRPr="004A6274">
              <w:rPr>
                <w:rFonts w:ascii="Consolas" w:eastAsia="Arial" w:hAnsi="Consolas" w:cs="Arial"/>
                <w:b/>
                <w:bCs/>
                <w:sz w:val="16"/>
                <w:szCs w:val="16"/>
              </w:rPr>
              <w:t>DE FORNECIMENTO</w:t>
            </w:r>
          </w:p>
        </w:tc>
        <w:tc>
          <w:tcPr>
            <w:tcW w:w="1086" w:type="dxa"/>
            <w:shd w:val="clear" w:color="auto" w:fill="D0CECE" w:themeFill="background2" w:themeFillShade="E6"/>
            <w:noWrap/>
          </w:tcPr>
          <w:p w14:paraId="49F8EA63" w14:textId="77777777" w:rsidR="004A6274" w:rsidRPr="004A6274" w:rsidRDefault="004A6274" w:rsidP="004A6274">
            <w:pPr>
              <w:jc w:val="center"/>
              <w:rPr>
                <w:rFonts w:ascii="Consolas" w:hAnsi="Consolas" w:cs="Calibri"/>
                <w:sz w:val="16"/>
                <w:szCs w:val="16"/>
              </w:rPr>
            </w:pPr>
            <w:r w:rsidRPr="004A6274">
              <w:rPr>
                <w:rFonts w:ascii="Consolas" w:eastAsia="Arial" w:hAnsi="Consolas" w:cs="Arial"/>
                <w:b/>
                <w:bCs/>
                <w:sz w:val="16"/>
                <w:szCs w:val="16"/>
              </w:rPr>
              <w:t>VALOR UNITÁRIO R$</w:t>
            </w:r>
          </w:p>
        </w:tc>
        <w:tc>
          <w:tcPr>
            <w:tcW w:w="932" w:type="dxa"/>
            <w:shd w:val="clear" w:color="auto" w:fill="D0CECE" w:themeFill="background2" w:themeFillShade="E6"/>
            <w:noWrap/>
          </w:tcPr>
          <w:p w14:paraId="6D44ACC8" w14:textId="77777777" w:rsidR="004A6274" w:rsidRPr="004A6274" w:rsidRDefault="004A6274" w:rsidP="004A6274">
            <w:pPr>
              <w:jc w:val="center"/>
              <w:rPr>
                <w:rFonts w:ascii="Consolas" w:eastAsia="Arial" w:hAnsi="Consolas" w:cs="Arial"/>
                <w:b/>
                <w:bCs/>
                <w:sz w:val="16"/>
                <w:szCs w:val="16"/>
              </w:rPr>
            </w:pPr>
            <w:r w:rsidRPr="004A6274">
              <w:rPr>
                <w:rFonts w:ascii="Consolas" w:eastAsia="Arial" w:hAnsi="Consolas" w:cs="Arial"/>
                <w:b/>
                <w:bCs/>
                <w:sz w:val="16"/>
                <w:szCs w:val="16"/>
              </w:rPr>
              <w:t>VALOR TOTAL</w:t>
            </w:r>
          </w:p>
          <w:p w14:paraId="7EA5662B" w14:textId="77777777" w:rsidR="004A6274" w:rsidRPr="004A6274" w:rsidRDefault="004A6274" w:rsidP="004A6274">
            <w:pPr>
              <w:jc w:val="center"/>
              <w:rPr>
                <w:rFonts w:ascii="Consolas" w:hAnsi="Consolas" w:cs="Calibri"/>
                <w:sz w:val="16"/>
                <w:szCs w:val="16"/>
              </w:rPr>
            </w:pPr>
            <w:r w:rsidRPr="004A6274">
              <w:rPr>
                <w:rFonts w:ascii="Consolas" w:eastAsia="Arial" w:hAnsi="Consolas" w:cs="Arial"/>
                <w:b/>
                <w:bCs/>
                <w:sz w:val="16"/>
                <w:szCs w:val="16"/>
              </w:rPr>
              <w:t>R$</w:t>
            </w:r>
          </w:p>
        </w:tc>
      </w:tr>
      <w:tr w:rsidR="004A6274" w:rsidRPr="004A6274" w14:paraId="6E46884A" w14:textId="77777777" w:rsidTr="00032BAD">
        <w:trPr>
          <w:trHeight w:val="20"/>
          <w:jc w:val="center"/>
        </w:trPr>
        <w:tc>
          <w:tcPr>
            <w:tcW w:w="562" w:type="dxa"/>
            <w:shd w:val="clear" w:color="auto" w:fill="auto"/>
            <w:noWrap/>
            <w:vAlign w:val="bottom"/>
            <w:hideMark/>
          </w:tcPr>
          <w:p w14:paraId="1F5B103B" w14:textId="24CBC87C" w:rsidR="004A6274" w:rsidRPr="004A6274" w:rsidRDefault="004A6274" w:rsidP="004A6274">
            <w:pPr>
              <w:jc w:val="center"/>
              <w:rPr>
                <w:rFonts w:ascii="Consolas" w:hAnsi="Consolas" w:cs="Calibri"/>
                <w:sz w:val="16"/>
                <w:szCs w:val="16"/>
              </w:rPr>
            </w:pPr>
            <w:r w:rsidRPr="004A6274">
              <w:rPr>
                <w:rFonts w:ascii="Consolas" w:hAnsi="Consolas"/>
                <w:color w:val="000000"/>
                <w:sz w:val="16"/>
                <w:szCs w:val="16"/>
              </w:rPr>
              <w:t>1</w:t>
            </w:r>
          </w:p>
        </w:tc>
        <w:tc>
          <w:tcPr>
            <w:tcW w:w="710" w:type="dxa"/>
            <w:shd w:val="clear" w:color="auto" w:fill="auto"/>
            <w:noWrap/>
            <w:vAlign w:val="bottom"/>
            <w:hideMark/>
          </w:tcPr>
          <w:p w14:paraId="038A6255" w14:textId="2DDDDC6A" w:rsidR="004A6274" w:rsidRPr="004A6274" w:rsidRDefault="004A6274" w:rsidP="004A6274">
            <w:pPr>
              <w:jc w:val="center"/>
              <w:rPr>
                <w:rFonts w:ascii="Consolas" w:hAnsi="Consolas" w:cs="Calibri"/>
                <w:sz w:val="16"/>
                <w:szCs w:val="16"/>
              </w:rPr>
            </w:pPr>
            <w:r w:rsidRPr="004A6274">
              <w:rPr>
                <w:rFonts w:ascii="Consolas" w:hAnsi="Consolas"/>
                <w:color w:val="000000"/>
                <w:sz w:val="16"/>
                <w:szCs w:val="16"/>
              </w:rPr>
              <w:t>74874</w:t>
            </w:r>
          </w:p>
        </w:tc>
        <w:tc>
          <w:tcPr>
            <w:tcW w:w="3401" w:type="dxa"/>
            <w:shd w:val="clear" w:color="auto" w:fill="auto"/>
            <w:noWrap/>
            <w:vAlign w:val="bottom"/>
            <w:hideMark/>
          </w:tcPr>
          <w:p w14:paraId="6EEB0183" w14:textId="2A46F90F" w:rsidR="004A6274" w:rsidRPr="004A6274" w:rsidRDefault="004A6274" w:rsidP="004A6274">
            <w:pPr>
              <w:jc w:val="both"/>
              <w:rPr>
                <w:rFonts w:ascii="Consolas" w:hAnsi="Consolas" w:cs="Calibri"/>
                <w:sz w:val="16"/>
                <w:szCs w:val="16"/>
              </w:rPr>
            </w:pPr>
            <w:r w:rsidRPr="004A6274">
              <w:rPr>
                <w:rFonts w:ascii="Consolas" w:hAnsi="Consolas"/>
                <w:color w:val="000000"/>
                <w:sz w:val="16"/>
                <w:szCs w:val="16"/>
              </w:rPr>
              <w:t xml:space="preserve">SERVIÇOS DE ENGENHARIA ELETRICA PARA ADEQUAÇÃO EM CONTAS DE ENERGIA ELETRICA </w:t>
            </w:r>
          </w:p>
        </w:tc>
        <w:tc>
          <w:tcPr>
            <w:tcW w:w="1020" w:type="dxa"/>
            <w:vAlign w:val="bottom"/>
          </w:tcPr>
          <w:p w14:paraId="76918DF0" w14:textId="3DC63EB4" w:rsidR="004A6274" w:rsidRPr="004A6274" w:rsidRDefault="004A6274" w:rsidP="004A6274">
            <w:pPr>
              <w:jc w:val="center"/>
              <w:rPr>
                <w:rFonts w:ascii="Consolas" w:hAnsi="Consolas"/>
                <w:color w:val="000000"/>
                <w:sz w:val="16"/>
                <w:szCs w:val="16"/>
              </w:rPr>
            </w:pPr>
            <w:r>
              <w:rPr>
                <w:rFonts w:ascii="Consolas" w:hAnsi="Consolas"/>
                <w:color w:val="000000"/>
                <w:sz w:val="16"/>
                <w:szCs w:val="16"/>
              </w:rPr>
              <w:t>300.000,00</w:t>
            </w:r>
          </w:p>
        </w:tc>
        <w:tc>
          <w:tcPr>
            <w:tcW w:w="908" w:type="dxa"/>
            <w:shd w:val="clear" w:color="auto" w:fill="auto"/>
            <w:noWrap/>
            <w:vAlign w:val="bottom"/>
            <w:hideMark/>
          </w:tcPr>
          <w:p w14:paraId="48A5E5FE" w14:textId="4944FC58" w:rsidR="004A6274" w:rsidRPr="004A6274" w:rsidRDefault="004A6274" w:rsidP="004A6274">
            <w:pPr>
              <w:jc w:val="center"/>
              <w:rPr>
                <w:rFonts w:ascii="Consolas" w:hAnsi="Consolas" w:cs="Calibri"/>
                <w:sz w:val="16"/>
                <w:szCs w:val="16"/>
              </w:rPr>
            </w:pPr>
            <w:r w:rsidRPr="004A6274">
              <w:rPr>
                <w:rFonts w:ascii="Consolas" w:hAnsi="Consolas"/>
                <w:color w:val="000000"/>
                <w:sz w:val="16"/>
                <w:szCs w:val="16"/>
              </w:rPr>
              <w:t>1</w:t>
            </w:r>
          </w:p>
        </w:tc>
        <w:tc>
          <w:tcPr>
            <w:tcW w:w="1196" w:type="dxa"/>
            <w:shd w:val="clear" w:color="auto" w:fill="auto"/>
            <w:noWrap/>
            <w:vAlign w:val="bottom"/>
            <w:hideMark/>
          </w:tcPr>
          <w:p w14:paraId="1F750E3A" w14:textId="6C3F9FB0" w:rsidR="004A6274" w:rsidRPr="004A6274" w:rsidRDefault="004A6274" w:rsidP="004A6274">
            <w:pPr>
              <w:jc w:val="center"/>
              <w:rPr>
                <w:rFonts w:ascii="Consolas" w:hAnsi="Consolas" w:cs="Calibri"/>
                <w:sz w:val="16"/>
                <w:szCs w:val="16"/>
              </w:rPr>
            </w:pPr>
            <w:r w:rsidRPr="004A6274">
              <w:rPr>
                <w:rFonts w:ascii="Consolas" w:hAnsi="Consolas"/>
                <w:color w:val="000000"/>
                <w:sz w:val="16"/>
                <w:szCs w:val="16"/>
              </w:rPr>
              <w:t>SERV</w:t>
            </w:r>
          </w:p>
        </w:tc>
        <w:tc>
          <w:tcPr>
            <w:tcW w:w="1086" w:type="dxa"/>
            <w:shd w:val="clear" w:color="auto" w:fill="auto"/>
            <w:noWrap/>
            <w:vAlign w:val="bottom"/>
            <w:hideMark/>
          </w:tcPr>
          <w:p w14:paraId="68AF8F73" w14:textId="65678B4F" w:rsidR="004A6274" w:rsidRPr="004A6274" w:rsidRDefault="004A6274" w:rsidP="004A6274">
            <w:pPr>
              <w:jc w:val="right"/>
              <w:rPr>
                <w:rFonts w:ascii="Consolas" w:hAnsi="Consolas" w:cs="Calibri"/>
                <w:sz w:val="16"/>
                <w:szCs w:val="16"/>
              </w:rPr>
            </w:pPr>
            <w:r w:rsidRPr="004A6274">
              <w:rPr>
                <w:rFonts w:ascii="Consolas" w:hAnsi="Consolas"/>
                <w:color w:val="000000"/>
                <w:sz w:val="16"/>
                <w:szCs w:val="16"/>
              </w:rPr>
              <w:t xml:space="preserve">   79.666,67 </w:t>
            </w:r>
          </w:p>
        </w:tc>
        <w:tc>
          <w:tcPr>
            <w:tcW w:w="932" w:type="dxa"/>
            <w:shd w:val="clear" w:color="auto" w:fill="auto"/>
            <w:noWrap/>
            <w:vAlign w:val="bottom"/>
            <w:hideMark/>
          </w:tcPr>
          <w:p w14:paraId="321F1A73" w14:textId="65F306F6" w:rsidR="004A6274" w:rsidRPr="004A6274" w:rsidRDefault="004A6274" w:rsidP="004A6274">
            <w:pPr>
              <w:jc w:val="right"/>
              <w:rPr>
                <w:rFonts w:ascii="Consolas" w:hAnsi="Consolas" w:cs="Calibri"/>
                <w:sz w:val="16"/>
                <w:szCs w:val="16"/>
              </w:rPr>
            </w:pPr>
            <w:r w:rsidRPr="004A6274">
              <w:rPr>
                <w:rFonts w:ascii="Consolas" w:hAnsi="Consolas"/>
                <w:color w:val="000000"/>
                <w:sz w:val="16"/>
                <w:szCs w:val="16"/>
              </w:rPr>
              <w:t xml:space="preserve">   79.666,67 </w:t>
            </w:r>
          </w:p>
        </w:tc>
      </w:tr>
    </w:tbl>
    <w:p w14:paraId="7FA4FBF9" w14:textId="77777777" w:rsidR="00415CA5" w:rsidRPr="00F07608" w:rsidRDefault="00415CA5" w:rsidP="00D937A7">
      <w:pPr>
        <w:pStyle w:val="Nivel2"/>
        <w:numPr>
          <w:ilvl w:val="0"/>
          <w:numId w:val="0"/>
        </w:numPr>
        <w:spacing w:before="0" w:after="0" w:line="240" w:lineRule="auto"/>
        <w:rPr>
          <w:rFonts w:ascii="Consolas" w:hAnsi="Consolas"/>
          <w:color w:val="auto"/>
          <w:sz w:val="24"/>
          <w:szCs w:val="24"/>
        </w:rPr>
      </w:pPr>
    </w:p>
    <w:p w14:paraId="1384C404" w14:textId="018E1EB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1.2. </w:t>
      </w:r>
      <w:r w:rsidR="00BE5448" w:rsidRPr="00836DB8">
        <w:rPr>
          <w:rFonts w:ascii="Consolas" w:hAnsi="Consolas"/>
          <w:color w:val="auto"/>
          <w:sz w:val="28"/>
          <w:szCs w:val="28"/>
        </w:rPr>
        <w:t>O(s) serviço(s) objeto desta contratação são caracterizados como comum(</w:t>
      </w:r>
      <w:proofErr w:type="spellStart"/>
      <w:r w:rsidR="00BE5448" w:rsidRPr="00836DB8">
        <w:rPr>
          <w:rFonts w:ascii="Consolas" w:hAnsi="Consolas"/>
          <w:color w:val="auto"/>
          <w:sz w:val="28"/>
          <w:szCs w:val="28"/>
        </w:rPr>
        <w:t>ns</w:t>
      </w:r>
      <w:proofErr w:type="spellEnd"/>
      <w:r w:rsidR="00BE5448" w:rsidRPr="00836DB8">
        <w:rPr>
          <w:rFonts w:ascii="Consolas" w:hAnsi="Consolas"/>
          <w:color w:val="auto"/>
          <w:sz w:val="28"/>
          <w:szCs w:val="28"/>
        </w:rPr>
        <w:t>), conforme justificativa constante do Estudo Técnico Preliminar</w:t>
      </w:r>
      <w:r w:rsidRPr="00836DB8">
        <w:rPr>
          <w:rFonts w:ascii="Consolas" w:hAnsi="Consolas"/>
          <w:color w:val="auto"/>
          <w:sz w:val="28"/>
          <w:szCs w:val="28"/>
        </w:rPr>
        <w:t>.</w:t>
      </w:r>
    </w:p>
    <w:p w14:paraId="4E5BECC8" w14:textId="77777777" w:rsidR="00CE7C08" w:rsidRDefault="00CE7C08" w:rsidP="00D937A7">
      <w:pPr>
        <w:pStyle w:val="Nvel2-Red"/>
        <w:numPr>
          <w:ilvl w:val="0"/>
          <w:numId w:val="0"/>
        </w:numPr>
        <w:tabs>
          <w:tab w:val="left" w:pos="708"/>
        </w:tabs>
        <w:spacing w:before="0" w:after="0" w:line="240" w:lineRule="auto"/>
        <w:rPr>
          <w:rFonts w:ascii="Consolas" w:hAnsi="Consolas" w:cs="Calibri"/>
          <w:sz w:val="28"/>
          <w:szCs w:val="28"/>
        </w:rPr>
      </w:pPr>
    </w:p>
    <w:p w14:paraId="00554D10" w14:textId="2838364F" w:rsidR="00D937A7" w:rsidRPr="0045504B"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45504B">
        <w:rPr>
          <w:rFonts w:ascii="Consolas" w:hAnsi="Consolas"/>
          <w:i w:val="0"/>
          <w:iCs w:val="0"/>
          <w:color w:val="auto"/>
          <w:sz w:val="28"/>
          <w:szCs w:val="28"/>
        </w:rPr>
        <w:t xml:space="preserve">1.3. </w:t>
      </w:r>
      <w:r w:rsidR="006B4B96" w:rsidRPr="0045504B">
        <w:rPr>
          <w:rFonts w:ascii="Consolas" w:hAnsi="Consolas"/>
          <w:i w:val="0"/>
          <w:iCs w:val="0"/>
          <w:color w:val="auto"/>
          <w:sz w:val="28"/>
          <w:szCs w:val="28"/>
        </w:rPr>
        <w:t xml:space="preserve">O prazo de vigência da contratação é de </w:t>
      </w:r>
      <w:r w:rsidR="00353D39" w:rsidRPr="0045504B">
        <w:rPr>
          <w:rFonts w:ascii="Consolas" w:hAnsi="Consolas"/>
          <w:i w:val="0"/>
          <w:iCs w:val="0"/>
          <w:color w:val="auto"/>
          <w:sz w:val="28"/>
          <w:szCs w:val="28"/>
        </w:rPr>
        <w:t>12</w:t>
      </w:r>
      <w:r w:rsidR="006B4B96" w:rsidRPr="0045504B">
        <w:rPr>
          <w:rFonts w:ascii="Consolas" w:hAnsi="Consolas"/>
          <w:i w:val="0"/>
          <w:iCs w:val="0"/>
          <w:color w:val="auto"/>
          <w:sz w:val="28"/>
          <w:szCs w:val="28"/>
        </w:rPr>
        <w:t xml:space="preserve"> (</w:t>
      </w:r>
      <w:r w:rsidR="00353D39" w:rsidRPr="0045504B">
        <w:rPr>
          <w:rFonts w:ascii="Consolas" w:hAnsi="Consolas"/>
          <w:i w:val="0"/>
          <w:iCs w:val="0"/>
          <w:color w:val="auto"/>
          <w:sz w:val="28"/>
          <w:szCs w:val="28"/>
        </w:rPr>
        <w:t>doze</w:t>
      </w:r>
      <w:r w:rsidR="006B4B96" w:rsidRPr="0045504B">
        <w:rPr>
          <w:rFonts w:ascii="Consolas" w:hAnsi="Consolas"/>
          <w:i w:val="0"/>
          <w:iCs w:val="0"/>
          <w:color w:val="auto"/>
          <w:sz w:val="28"/>
          <w:szCs w:val="28"/>
        </w:rPr>
        <w:t>) meses, contados da assinatura do Contrato, prorrogável por até 10 anos, na forma dos artigos 106 e 107 da Lei n° 14.133, de 2021</w:t>
      </w:r>
      <w:r w:rsidRPr="0045504B">
        <w:rPr>
          <w:rFonts w:ascii="Consolas" w:hAnsi="Consolas"/>
          <w:i w:val="0"/>
          <w:iCs w:val="0"/>
          <w:color w:val="auto"/>
          <w:sz w:val="28"/>
          <w:szCs w:val="28"/>
        </w:rPr>
        <w:t>.</w:t>
      </w:r>
    </w:p>
    <w:p w14:paraId="06F7A2B9" w14:textId="009C3B02" w:rsidR="00D937A7" w:rsidRDefault="00D937A7" w:rsidP="00D937A7">
      <w:pPr>
        <w:pStyle w:val="Nvel2-Red"/>
        <w:numPr>
          <w:ilvl w:val="0"/>
          <w:numId w:val="0"/>
        </w:numPr>
        <w:tabs>
          <w:tab w:val="left" w:pos="708"/>
        </w:tabs>
        <w:spacing w:before="0" w:after="0" w:line="240" w:lineRule="auto"/>
        <w:rPr>
          <w:rStyle w:val="Forte"/>
          <w:rFonts w:ascii="Consolas" w:eastAsia="Calibri" w:hAnsi="Consolas"/>
          <w:b w:val="0"/>
          <w:bCs w:val="0"/>
          <w:i w:val="0"/>
          <w:iCs w:val="0"/>
          <w:color w:val="auto"/>
          <w:sz w:val="28"/>
          <w:szCs w:val="28"/>
          <w:shd w:val="clear" w:color="auto" w:fill="FFFFFF"/>
        </w:rPr>
      </w:pPr>
      <w:r w:rsidRPr="00836DB8">
        <w:rPr>
          <w:rStyle w:val="Forte"/>
          <w:rFonts w:ascii="Consolas" w:eastAsia="Calibri" w:hAnsi="Consolas"/>
          <w:b w:val="0"/>
          <w:bCs w:val="0"/>
          <w:i w:val="0"/>
          <w:iCs w:val="0"/>
          <w:color w:val="auto"/>
          <w:sz w:val="28"/>
          <w:szCs w:val="28"/>
          <w:shd w:val="clear" w:color="auto" w:fill="FFFFFF"/>
        </w:rPr>
        <w:lastRenderedPageBreak/>
        <w:t>1.</w:t>
      </w:r>
      <w:r w:rsidR="00BE5448" w:rsidRPr="00836DB8">
        <w:rPr>
          <w:rStyle w:val="Forte"/>
          <w:rFonts w:ascii="Consolas" w:eastAsia="Calibri" w:hAnsi="Consolas"/>
          <w:b w:val="0"/>
          <w:bCs w:val="0"/>
          <w:i w:val="0"/>
          <w:iCs w:val="0"/>
          <w:color w:val="auto"/>
          <w:sz w:val="28"/>
          <w:szCs w:val="28"/>
          <w:shd w:val="clear" w:color="auto" w:fill="FFFFFF"/>
        </w:rPr>
        <w:t>4</w:t>
      </w:r>
      <w:r w:rsidRPr="00836DB8">
        <w:rPr>
          <w:rStyle w:val="Forte"/>
          <w:rFonts w:ascii="Consolas" w:eastAsia="Calibri" w:hAnsi="Consolas"/>
          <w:b w:val="0"/>
          <w:bCs w:val="0"/>
          <w:i w:val="0"/>
          <w:iCs w:val="0"/>
          <w:color w:val="auto"/>
          <w:sz w:val="28"/>
          <w:szCs w:val="28"/>
          <w:shd w:val="clear" w:color="auto" w:fill="FFFFFF"/>
        </w:rPr>
        <w:t>. O contrato oferece maior detalhamento das regras que serão aplicadas em relação à vigência da contratação.</w:t>
      </w:r>
    </w:p>
    <w:p w14:paraId="56CE9F46" w14:textId="77777777" w:rsidR="00DF7A1C" w:rsidRPr="008C4CDD" w:rsidRDefault="00DF7A1C" w:rsidP="00D937A7">
      <w:pPr>
        <w:pStyle w:val="Nvel2-Red"/>
        <w:numPr>
          <w:ilvl w:val="0"/>
          <w:numId w:val="0"/>
        </w:numPr>
        <w:tabs>
          <w:tab w:val="left" w:pos="708"/>
        </w:tabs>
        <w:spacing w:before="0" w:after="0" w:line="240" w:lineRule="auto"/>
        <w:rPr>
          <w:rFonts w:ascii="Consolas" w:hAnsi="Consolas"/>
          <w:color w:val="auto"/>
          <w:sz w:val="28"/>
          <w:szCs w:val="28"/>
        </w:rPr>
      </w:pPr>
    </w:p>
    <w:p w14:paraId="652A39F1" w14:textId="77777777" w:rsidR="00D937A7" w:rsidRPr="00836DB8" w:rsidRDefault="00D937A7" w:rsidP="006263C8">
      <w:pPr>
        <w:pStyle w:val="Nivel01"/>
      </w:pPr>
      <w:r w:rsidRPr="00836DB8">
        <w:t>2. FUNDAMENTAÇÃO E DESCRIÇÃO DA NECESSIDADE DA CONTRATAÇÃO:</w:t>
      </w:r>
    </w:p>
    <w:p w14:paraId="1FFDCF3C" w14:textId="77777777" w:rsidR="00D937A7" w:rsidRPr="00836DB8" w:rsidRDefault="00D937A7" w:rsidP="00D937A7">
      <w:pPr>
        <w:rPr>
          <w:rFonts w:ascii="Consolas" w:hAnsi="Consolas"/>
          <w:sz w:val="28"/>
          <w:szCs w:val="28"/>
        </w:rPr>
      </w:pPr>
    </w:p>
    <w:p w14:paraId="6703EDD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2.1. A Fundamentação da Contratação e de seus quantitativos encontra-se pormenorizada em Tópico específico dos Estudos Técnicos Preliminares, apêndice deste Termo de Referência.</w:t>
      </w:r>
    </w:p>
    <w:p w14:paraId="1CC9128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8D967D6"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2.2. O objeto da contratação não está previsto no Plano de Contratações Anual.</w:t>
      </w:r>
    </w:p>
    <w:p w14:paraId="3435E1BA" w14:textId="77777777" w:rsidR="006263C8" w:rsidRPr="00836DB8" w:rsidRDefault="006263C8"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7858514" w14:textId="77777777" w:rsidR="00D937A7" w:rsidRPr="00836DB8" w:rsidRDefault="00D937A7" w:rsidP="006263C8">
      <w:pPr>
        <w:pStyle w:val="Nivel01"/>
      </w:pPr>
      <w:r w:rsidRPr="00836DB8">
        <w:t>3. DESCRIÇÃO DA SOLUÇÃO COMO UM TODO CONSIDERADO O CICLO DE VIDA DO OBJETO E ESPECIFICAÇÃO DO PRODUTO:</w:t>
      </w:r>
    </w:p>
    <w:p w14:paraId="384F25E9" w14:textId="77777777" w:rsidR="00D937A7" w:rsidRPr="00836DB8" w:rsidRDefault="00D937A7" w:rsidP="00D937A7">
      <w:pPr>
        <w:rPr>
          <w:rFonts w:ascii="Consolas" w:hAnsi="Consolas"/>
          <w:sz w:val="28"/>
          <w:szCs w:val="28"/>
        </w:rPr>
      </w:pPr>
    </w:p>
    <w:p w14:paraId="4F6E26B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3.1. A descrição da solução como um todo encontra-se pormenorizada em tópico específico dos Estudos Técnicos Preliminares, apêndice deste Termo de Referência.</w:t>
      </w:r>
    </w:p>
    <w:p w14:paraId="4A4BA2CC" w14:textId="77777777" w:rsidR="00D22389" w:rsidRPr="00836DB8" w:rsidRDefault="00D22389"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082D9AC7" w14:textId="77777777" w:rsidR="00D937A7" w:rsidRPr="00836DB8" w:rsidRDefault="00D937A7" w:rsidP="006263C8">
      <w:pPr>
        <w:pStyle w:val="Nivel01"/>
      </w:pPr>
      <w:r w:rsidRPr="00836DB8">
        <w:t>4. REQUISITOS DA CONTRATAÇÃO:</w:t>
      </w:r>
    </w:p>
    <w:p w14:paraId="58976F13" w14:textId="77777777" w:rsidR="00D937A7" w:rsidRPr="00836DB8" w:rsidRDefault="00D937A7" w:rsidP="00D937A7">
      <w:pPr>
        <w:jc w:val="both"/>
        <w:rPr>
          <w:rFonts w:ascii="Consolas" w:hAnsi="Consolas" w:cs="Arial"/>
          <w:sz w:val="28"/>
          <w:szCs w:val="28"/>
        </w:rPr>
      </w:pPr>
    </w:p>
    <w:p w14:paraId="448D213D" w14:textId="77777777" w:rsidR="00D937A7" w:rsidRPr="00836DB8" w:rsidRDefault="00D937A7" w:rsidP="00D937A7">
      <w:pPr>
        <w:autoSpaceDE w:val="0"/>
        <w:autoSpaceDN w:val="0"/>
        <w:adjustRightInd w:val="0"/>
        <w:rPr>
          <w:rFonts w:ascii="Consolas" w:hAnsi="Consolas" w:cs="Arial"/>
          <w:b/>
          <w:bCs/>
          <w:sz w:val="28"/>
          <w:szCs w:val="28"/>
        </w:rPr>
      </w:pPr>
      <w:r w:rsidRPr="00836DB8">
        <w:rPr>
          <w:rFonts w:ascii="Consolas" w:hAnsi="Consolas" w:cs="Arial"/>
          <w:b/>
          <w:bCs/>
          <w:sz w:val="28"/>
          <w:szCs w:val="28"/>
        </w:rPr>
        <w:t>SUSTENTABILIDADE</w:t>
      </w:r>
    </w:p>
    <w:p w14:paraId="75410C3B" w14:textId="77777777" w:rsidR="00D937A7" w:rsidRPr="00836DB8" w:rsidRDefault="00D937A7" w:rsidP="00D937A7">
      <w:pPr>
        <w:autoSpaceDE w:val="0"/>
        <w:autoSpaceDN w:val="0"/>
        <w:adjustRightInd w:val="0"/>
        <w:rPr>
          <w:rFonts w:ascii="Consolas" w:hAnsi="Consolas" w:cs="Arial"/>
          <w:b/>
          <w:bCs/>
          <w:sz w:val="28"/>
          <w:szCs w:val="28"/>
        </w:rPr>
      </w:pPr>
    </w:p>
    <w:p w14:paraId="5B7F22ED" w14:textId="16B61381"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4.1. Além dos critérios de sustentabilidade eventualmente inseridos na descrição do objeto, devem ser atendidos os seguintes requisitos, que se baseiam no Guia Nacional de Contratações Sustentáveis</w:t>
      </w:r>
      <w:r w:rsidR="005E3C4A" w:rsidRPr="00836DB8">
        <w:rPr>
          <w:rFonts w:ascii="Consolas" w:hAnsi="Consolas"/>
          <w:color w:val="auto"/>
          <w:sz w:val="28"/>
          <w:szCs w:val="28"/>
        </w:rPr>
        <w:t>.</w:t>
      </w:r>
    </w:p>
    <w:p w14:paraId="14933E44" w14:textId="77777777" w:rsidR="00E45BD3" w:rsidRPr="00836DB8" w:rsidRDefault="00E45BD3"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8B8707C" w14:textId="77777777" w:rsidR="00D937A7" w:rsidRPr="00836DB8" w:rsidRDefault="00D937A7" w:rsidP="001B0CFE">
      <w:pPr>
        <w:pStyle w:val="Nvel1-SemNumPreto"/>
      </w:pPr>
      <w:r w:rsidRPr="00836DB8">
        <w:t>SUBCONTRATAÇÃO</w:t>
      </w:r>
    </w:p>
    <w:p w14:paraId="66C02EC5" w14:textId="77777777" w:rsidR="00D937A7" w:rsidRPr="00836DB8" w:rsidRDefault="00D937A7" w:rsidP="001B0CFE">
      <w:pPr>
        <w:pStyle w:val="Nvel1-SemNumPreto"/>
      </w:pPr>
    </w:p>
    <w:p w14:paraId="75CF20B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4.2.</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Não é admitida a subcontratação do objeto contratual.</w:t>
      </w:r>
    </w:p>
    <w:p w14:paraId="52748EBF" w14:textId="77777777" w:rsidR="008E4652" w:rsidRPr="00836DB8" w:rsidRDefault="008E4652" w:rsidP="00D937A7">
      <w:pPr>
        <w:pStyle w:val="Nivel2"/>
        <w:numPr>
          <w:ilvl w:val="0"/>
          <w:numId w:val="0"/>
        </w:numPr>
        <w:spacing w:before="0" w:after="0" w:line="240" w:lineRule="auto"/>
        <w:rPr>
          <w:rFonts w:ascii="Consolas" w:hAnsi="Consolas"/>
          <w:color w:val="auto"/>
          <w:sz w:val="28"/>
          <w:szCs w:val="28"/>
        </w:rPr>
      </w:pPr>
    </w:p>
    <w:p w14:paraId="445A9918" w14:textId="77777777" w:rsidR="00D937A7" w:rsidRPr="00836DB8" w:rsidRDefault="00D937A7" w:rsidP="001B0CFE">
      <w:pPr>
        <w:pStyle w:val="Nvel1-SemNumPreto"/>
      </w:pPr>
      <w:r w:rsidRPr="00836DB8">
        <w:t>GARANTIA DA CONTRATAÇÃO</w:t>
      </w:r>
    </w:p>
    <w:p w14:paraId="62B0151E" w14:textId="77777777" w:rsidR="00D937A7" w:rsidRPr="00836DB8" w:rsidRDefault="00D937A7" w:rsidP="001B0CFE">
      <w:pPr>
        <w:pStyle w:val="Nvel1-SemNumPreto"/>
      </w:pPr>
    </w:p>
    <w:p w14:paraId="18271337"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bCs/>
          <w:i w:val="0"/>
          <w:iCs w:val="0"/>
          <w:color w:val="auto"/>
          <w:sz w:val="28"/>
          <w:szCs w:val="28"/>
          <w:lang w:eastAsia="zh-CN" w:bidi="hi-IN"/>
        </w:rPr>
        <w:t>4.3.</w:t>
      </w:r>
      <w:r w:rsidRPr="00836DB8">
        <w:rPr>
          <w:rFonts w:ascii="Consolas" w:hAnsi="Consolas"/>
          <w:b/>
          <w:bCs/>
          <w:i w:val="0"/>
          <w:iCs w:val="0"/>
          <w:color w:val="auto"/>
          <w:sz w:val="28"/>
          <w:szCs w:val="28"/>
          <w:lang w:eastAsia="zh-CN" w:bidi="hi-IN"/>
        </w:rPr>
        <w:t xml:space="preserve"> </w:t>
      </w:r>
      <w:r w:rsidRPr="00836DB8">
        <w:rPr>
          <w:rFonts w:ascii="Consolas" w:hAnsi="Consolas"/>
          <w:i w:val="0"/>
          <w:iCs w:val="0"/>
          <w:color w:val="auto"/>
          <w:sz w:val="28"/>
          <w:szCs w:val="28"/>
        </w:rPr>
        <w:t xml:space="preserve">Não haverá exigência da garantia da contratação dos </w:t>
      </w:r>
      <w:hyperlink r:id="rId34" w:anchor="art96" w:history="1">
        <w:r w:rsidRPr="00836DB8">
          <w:rPr>
            <w:rStyle w:val="Hyperlink"/>
            <w:rFonts w:ascii="Consolas" w:hAnsi="Consolas"/>
            <w:i w:val="0"/>
            <w:iCs w:val="0"/>
            <w:color w:val="auto"/>
            <w:sz w:val="28"/>
            <w:szCs w:val="28"/>
            <w:u w:val="none"/>
          </w:rPr>
          <w:t>artigos 96 e seguintes da Lei nº 14.133, de 2021</w:t>
        </w:r>
      </w:hyperlink>
      <w:r w:rsidRPr="00836DB8">
        <w:rPr>
          <w:rFonts w:ascii="Consolas" w:hAnsi="Consolas"/>
          <w:i w:val="0"/>
          <w:iCs w:val="0"/>
          <w:color w:val="auto"/>
          <w:sz w:val="28"/>
          <w:szCs w:val="28"/>
        </w:rPr>
        <w:t>, pelas razões constantes do Estudo Técnico Preliminar.</w:t>
      </w:r>
    </w:p>
    <w:p w14:paraId="193E76DC" w14:textId="77777777" w:rsidR="00AB0087" w:rsidRPr="00836DB8" w:rsidRDefault="00AB008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74E9A4DC" w14:textId="6A6310AB" w:rsidR="00BE5448" w:rsidRPr="00836DB8" w:rsidRDefault="00BE5448" w:rsidP="00BE5448">
      <w:pPr>
        <w:pStyle w:val="Nvel01-SemNumerao"/>
        <w:spacing w:before="0" w:after="0" w:line="240" w:lineRule="auto"/>
        <w:rPr>
          <w:rFonts w:ascii="Consolas" w:hAnsi="Consolas"/>
          <w:sz w:val="28"/>
          <w:szCs w:val="28"/>
        </w:rPr>
      </w:pPr>
      <w:r w:rsidRPr="00836DB8">
        <w:rPr>
          <w:rFonts w:ascii="Consolas" w:hAnsi="Consolas"/>
          <w:sz w:val="28"/>
          <w:szCs w:val="28"/>
        </w:rPr>
        <w:lastRenderedPageBreak/>
        <w:t>VISTORIA</w:t>
      </w:r>
    </w:p>
    <w:p w14:paraId="21ABD13D" w14:textId="77777777" w:rsidR="00BE5448" w:rsidRPr="00836DB8" w:rsidRDefault="00BE5448" w:rsidP="00BE5448">
      <w:pPr>
        <w:pStyle w:val="Nvel01-SemNumerao"/>
        <w:spacing w:before="0" w:after="0" w:line="240" w:lineRule="auto"/>
        <w:rPr>
          <w:rFonts w:ascii="Consolas" w:hAnsi="Consolas"/>
          <w:sz w:val="28"/>
          <w:szCs w:val="28"/>
        </w:rPr>
      </w:pPr>
    </w:p>
    <w:p w14:paraId="42668FB9" w14:textId="5ACFCFEB" w:rsidR="00BE5448" w:rsidRDefault="00BE5448" w:rsidP="00BE5448">
      <w:pPr>
        <w:pStyle w:val="Nvel2-Red"/>
        <w:numPr>
          <w:ilvl w:val="0"/>
          <w:numId w:val="0"/>
        </w:numPr>
        <w:spacing w:before="0" w:after="0" w:line="240" w:lineRule="auto"/>
        <w:rPr>
          <w:rFonts w:ascii="Consolas" w:hAnsi="Consolas"/>
          <w:i w:val="0"/>
          <w:iCs w:val="0"/>
          <w:color w:val="auto"/>
          <w:sz w:val="28"/>
          <w:szCs w:val="28"/>
        </w:rPr>
      </w:pPr>
      <w:r w:rsidRPr="00836DB8">
        <w:rPr>
          <w:rFonts w:ascii="Consolas" w:hAnsi="Consolas"/>
          <w:bCs/>
          <w:i w:val="0"/>
          <w:iCs w:val="0"/>
          <w:color w:val="auto"/>
          <w:sz w:val="28"/>
          <w:szCs w:val="28"/>
          <w:lang w:eastAsia="zh-CN" w:bidi="hi-IN"/>
        </w:rPr>
        <w:t>4.</w:t>
      </w:r>
      <w:r w:rsidR="002D1891">
        <w:rPr>
          <w:rFonts w:ascii="Consolas" w:hAnsi="Consolas"/>
          <w:bCs/>
          <w:i w:val="0"/>
          <w:iCs w:val="0"/>
          <w:color w:val="auto"/>
          <w:sz w:val="28"/>
          <w:szCs w:val="28"/>
          <w:lang w:eastAsia="zh-CN" w:bidi="hi-IN"/>
        </w:rPr>
        <w:t>4</w:t>
      </w:r>
      <w:r w:rsidRPr="00836DB8">
        <w:rPr>
          <w:rFonts w:ascii="Consolas" w:hAnsi="Consolas"/>
          <w:bCs/>
          <w:i w:val="0"/>
          <w:iCs w:val="0"/>
          <w:color w:val="auto"/>
          <w:sz w:val="28"/>
          <w:szCs w:val="28"/>
          <w:lang w:eastAsia="zh-CN" w:bidi="hi-IN"/>
        </w:rPr>
        <w:t>.</w:t>
      </w:r>
      <w:r w:rsidRPr="00836DB8">
        <w:rPr>
          <w:rFonts w:ascii="Consolas" w:hAnsi="Consolas"/>
          <w:b/>
          <w:bCs/>
          <w:i w:val="0"/>
          <w:iCs w:val="0"/>
          <w:color w:val="auto"/>
          <w:sz w:val="28"/>
          <w:szCs w:val="28"/>
          <w:lang w:eastAsia="zh-CN" w:bidi="hi-IN"/>
        </w:rPr>
        <w:t xml:space="preserve"> </w:t>
      </w:r>
      <w:r w:rsidRPr="00836DB8">
        <w:rPr>
          <w:rFonts w:ascii="Consolas" w:hAnsi="Consolas"/>
          <w:i w:val="0"/>
          <w:iCs w:val="0"/>
          <w:color w:val="auto"/>
          <w:sz w:val="28"/>
          <w:szCs w:val="28"/>
        </w:rPr>
        <w:t>Não há necessidade de realização de avaliação prévia do local de execução dos serviços.</w:t>
      </w:r>
    </w:p>
    <w:p w14:paraId="5A74FF83" w14:textId="77777777" w:rsidR="00AA0E17" w:rsidRPr="00836DB8" w:rsidRDefault="00AA0E17" w:rsidP="00BE5448">
      <w:pPr>
        <w:pStyle w:val="Nvel2-Red"/>
        <w:numPr>
          <w:ilvl w:val="0"/>
          <w:numId w:val="0"/>
        </w:numPr>
        <w:spacing w:before="0" w:after="0" w:line="240" w:lineRule="auto"/>
        <w:rPr>
          <w:rFonts w:ascii="Consolas" w:hAnsi="Consolas"/>
          <w:i w:val="0"/>
          <w:iCs w:val="0"/>
          <w:color w:val="auto"/>
          <w:sz w:val="28"/>
          <w:szCs w:val="28"/>
        </w:rPr>
      </w:pPr>
    </w:p>
    <w:p w14:paraId="60E770B6" w14:textId="15D0733C" w:rsidR="00CC38A9" w:rsidRDefault="00D937A7" w:rsidP="006263C8">
      <w:pPr>
        <w:pStyle w:val="Nivel01"/>
      </w:pPr>
      <w:r w:rsidRPr="006263C8">
        <w:t>5. MODELO DE EXECUÇÃO DO OBJETO:</w:t>
      </w:r>
    </w:p>
    <w:p w14:paraId="1E431819" w14:textId="77777777" w:rsidR="00CC77E1" w:rsidRPr="00CC77E1" w:rsidRDefault="00CC77E1" w:rsidP="00CC77E1">
      <w:pPr>
        <w:rPr>
          <w:lang w:eastAsia="en-US"/>
        </w:rPr>
      </w:pPr>
    </w:p>
    <w:p w14:paraId="7F0D0D73" w14:textId="32CA0038" w:rsidR="00CC77E1" w:rsidRPr="00CC77E1" w:rsidRDefault="00CC77E1" w:rsidP="00CC77E1">
      <w:pPr>
        <w:pStyle w:val="Nvel1-SemNum"/>
      </w:pPr>
      <w:r w:rsidRPr="00CC77E1">
        <w:t>CONDIÇÕES DE EXECUÇÃO</w:t>
      </w:r>
    </w:p>
    <w:p w14:paraId="72AA2882" w14:textId="77777777" w:rsidR="0045504B" w:rsidRDefault="0045504B" w:rsidP="00CC77E1">
      <w:pPr>
        <w:pStyle w:val="PargrafodaLista"/>
        <w:spacing w:after="0" w:line="240" w:lineRule="auto"/>
        <w:ind w:left="0"/>
        <w:jc w:val="both"/>
        <w:rPr>
          <w:rFonts w:ascii="Consolas" w:hAnsi="Consolas" w:cs="Arial"/>
          <w:sz w:val="28"/>
          <w:szCs w:val="28"/>
        </w:rPr>
      </w:pPr>
    </w:p>
    <w:p w14:paraId="0BAA4C3A" w14:textId="11152146" w:rsidR="00CC77E1" w:rsidRDefault="00CC77E1" w:rsidP="00CC77E1">
      <w:pPr>
        <w:pStyle w:val="PargrafodaLista"/>
        <w:spacing w:after="0" w:line="240" w:lineRule="auto"/>
        <w:ind w:left="0"/>
        <w:jc w:val="both"/>
        <w:rPr>
          <w:rFonts w:ascii="Consolas" w:hAnsi="Consolas" w:cs="Arial"/>
          <w:sz w:val="28"/>
          <w:szCs w:val="28"/>
        </w:rPr>
      </w:pPr>
      <w:r w:rsidRPr="00CC77E1">
        <w:rPr>
          <w:rFonts w:ascii="Consolas" w:hAnsi="Consolas" w:cs="Arial"/>
          <w:sz w:val="28"/>
          <w:szCs w:val="28"/>
        </w:rPr>
        <w:t>5.1. A execução do objeto seguirá a seguinte dinâmica:</w:t>
      </w:r>
    </w:p>
    <w:p w14:paraId="1BCD206C" w14:textId="77777777" w:rsidR="00CC77E1" w:rsidRPr="00CC77E1" w:rsidRDefault="00CC77E1" w:rsidP="00CC77E1">
      <w:pPr>
        <w:pStyle w:val="PargrafodaLista"/>
        <w:spacing w:after="0" w:line="240" w:lineRule="auto"/>
        <w:ind w:left="0"/>
        <w:jc w:val="both"/>
        <w:rPr>
          <w:rFonts w:ascii="Consolas" w:hAnsi="Consolas" w:cs="Arial"/>
          <w:sz w:val="28"/>
          <w:szCs w:val="28"/>
        </w:rPr>
      </w:pPr>
    </w:p>
    <w:p w14:paraId="1F3B0857" w14:textId="77777777" w:rsidR="00CC77E1" w:rsidRPr="0045504B" w:rsidRDefault="00CC77E1" w:rsidP="00CC77E1">
      <w:pPr>
        <w:pStyle w:val="Nvel2-Red"/>
        <w:numPr>
          <w:ilvl w:val="0"/>
          <w:numId w:val="0"/>
        </w:numPr>
        <w:tabs>
          <w:tab w:val="left" w:pos="708"/>
        </w:tabs>
        <w:spacing w:before="0" w:after="0" w:line="240" w:lineRule="auto"/>
        <w:rPr>
          <w:rFonts w:ascii="Consolas" w:hAnsi="Consolas"/>
          <w:i w:val="0"/>
          <w:iCs w:val="0"/>
          <w:color w:val="auto"/>
          <w:sz w:val="28"/>
          <w:szCs w:val="28"/>
        </w:rPr>
      </w:pPr>
      <w:r w:rsidRPr="0045504B">
        <w:rPr>
          <w:rFonts w:ascii="Consolas" w:hAnsi="Consolas"/>
          <w:bCs/>
          <w:i w:val="0"/>
          <w:iCs w:val="0"/>
          <w:color w:val="auto"/>
          <w:sz w:val="28"/>
          <w:szCs w:val="28"/>
        </w:rPr>
        <w:t xml:space="preserve">5.2. </w:t>
      </w:r>
      <w:r w:rsidRPr="0045504B">
        <w:rPr>
          <w:rFonts w:ascii="Consolas" w:hAnsi="Consolas"/>
          <w:i w:val="0"/>
          <w:iCs w:val="0"/>
          <w:color w:val="auto"/>
          <w:sz w:val="28"/>
          <w:szCs w:val="28"/>
        </w:rPr>
        <w:t xml:space="preserve">O prazo de execução dos serviços é de 12 (doze) meses, contados da data indicada pelo </w:t>
      </w:r>
      <w:r w:rsidRPr="0045504B">
        <w:rPr>
          <w:rFonts w:ascii="Consolas" w:hAnsi="Consolas"/>
          <w:bCs/>
          <w:i w:val="0"/>
          <w:iCs w:val="0"/>
          <w:color w:val="auto"/>
          <w:sz w:val="28"/>
          <w:szCs w:val="28"/>
        </w:rPr>
        <w:t>contratante</w:t>
      </w:r>
      <w:r w:rsidRPr="0045504B">
        <w:rPr>
          <w:rFonts w:ascii="Consolas" w:hAnsi="Consolas"/>
          <w:i w:val="0"/>
          <w:iCs w:val="0"/>
          <w:color w:val="auto"/>
          <w:sz w:val="28"/>
          <w:szCs w:val="28"/>
        </w:rPr>
        <w:t xml:space="preserve"> na Autorização para Início dos Serviços.</w:t>
      </w:r>
    </w:p>
    <w:p w14:paraId="6330CE2B" w14:textId="77777777" w:rsidR="00CC77E1" w:rsidRPr="00CC77E1" w:rsidRDefault="00CC77E1" w:rsidP="00CC77E1">
      <w:pPr>
        <w:pStyle w:val="Nvel2-Red"/>
        <w:numPr>
          <w:ilvl w:val="0"/>
          <w:numId w:val="0"/>
        </w:numPr>
        <w:tabs>
          <w:tab w:val="left" w:pos="708"/>
        </w:tabs>
        <w:spacing w:before="0" w:after="0" w:line="240" w:lineRule="auto"/>
        <w:rPr>
          <w:rFonts w:ascii="Consolas" w:hAnsi="Consolas"/>
          <w:i w:val="0"/>
          <w:iCs w:val="0"/>
          <w:color w:val="auto"/>
          <w:sz w:val="28"/>
          <w:szCs w:val="28"/>
        </w:rPr>
      </w:pPr>
    </w:p>
    <w:p w14:paraId="36BBBF15" w14:textId="43A1C88B"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5.3. </w:t>
      </w:r>
      <w:r w:rsidRPr="00CC77E1">
        <w:rPr>
          <w:rFonts w:ascii="Consolas" w:hAnsi="Consolas" w:cs="Arial"/>
          <w:sz w:val="28"/>
          <w:szCs w:val="28"/>
        </w:rPr>
        <w:t xml:space="preserve">Recrutar, em seu nome e sob sua inteira responsabilidade, o empregado necessário à perfeita execução dos serviços, cabendo-lhe todos os pagamentos, inclusive dos encargos sociais, trabalhistas, previdenciários e fiscais previstos na legislação vigente e de quaisquer outros em decorrência de sua condição de empregadora, sem qualquer solidariedade do Município de </w:t>
      </w:r>
      <w:r>
        <w:rPr>
          <w:rFonts w:ascii="Consolas" w:hAnsi="Consolas" w:cs="Arial"/>
          <w:sz w:val="28"/>
          <w:szCs w:val="28"/>
        </w:rPr>
        <w:t>Iaras</w:t>
      </w:r>
      <w:r w:rsidRPr="00CC77E1">
        <w:rPr>
          <w:rFonts w:ascii="Consolas" w:hAnsi="Consolas" w:cs="Arial"/>
          <w:sz w:val="28"/>
          <w:szCs w:val="28"/>
        </w:rPr>
        <w:t>.</w:t>
      </w:r>
    </w:p>
    <w:p w14:paraId="698DBED4" w14:textId="77777777" w:rsidR="00CC77E1" w:rsidRPr="00CC77E1" w:rsidRDefault="00CC77E1" w:rsidP="00CC77E1">
      <w:pPr>
        <w:tabs>
          <w:tab w:val="left" w:pos="0"/>
        </w:tabs>
        <w:jc w:val="both"/>
        <w:rPr>
          <w:rFonts w:ascii="Consolas" w:hAnsi="Consolas" w:cs="Arial"/>
          <w:sz w:val="28"/>
          <w:szCs w:val="28"/>
        </w:rPr>
      </w:pPr>
    </w:p>
    <w:p w14:paraId="5B9E5B6C" w14:textId="4F1FC4DD"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5.4. </w:t>
      </w:r>
      <w:r w:rsidRPr="00CC77E1">
        <w:rPr>
          <w:rFonts w:ascii="Consolas" w:hAnsi="Consolas" w:cs="Arial"/>
          <w:sz w:val="28"/>
          <w:szCs w:val="28"/>
        </w:rPr>
        <w:t>Cumprir a legislação trabalhista, previdenciária e social, e apresentar os comprovantes para o Município de</w:t>
      </w:r>
      <w:r>
        <w:rPr>
          <w:rFonts w:ascii="Consolas" w:hAnsi="Consolas" w:cs="Arial"/>
          <w:sz w:val="28"/>
          <w:szCs w:val="28"/>
        </w:rPr>
        <w:t xml:space="preserve"> Iaras</w:t>
      </w:r>
      <w:r w:rsidRPr="00CC77E1">
        <w:rPr>
          <w:rFonts w:ascii="Consolas" w:hAnsi="Consolas" w:cs="Arial"/>
          <w:sz w:val="28"/>
          <w:szCs w:val="28"/>
        </w:rPr>
        <w:t xml:space="preserve">, sempre que for solicitado. </w:t>
      </w:r>
    </w:p>
    <w:p w14:paraId="3A3EE6BD" w14:textId="77777777" w:rsidR="00CC77E1" w:rsidRPr="00CC77E1" w:rsidRDefault="00CC77E1" w:rsidP="00CC77E1">
      <w:pPr>
        <w:tabs>
          <w:tab w:val="left" w:pos="0"/>
        </w:tabs>
        <w:jc w:val="both"/>
        <w:rPr>
          <w:rFonts w:ascii="Consolas" w:hAnsi="Consolas" w:cs="Arial"/>
          <w:sz w:val="28"/>
          <w:szCs w:val="28"/>
        </w:rPr>
      </w:pPr>
    </w:p>
    <w:p w14:paraId="6526336C" w14:textId="77777777"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5.5. </w:t>
      </w:r>
      <w:r w:rsidRPr="00CC77E1">
        <w:rPr>
          <w:rFonts w:ascii="Consolas" w:hAnsi="Consolas" w:cs="Arial"/>
          <w:sz w:val="28"/>
          <w:szCs w:val="28"/>
        </w:rPr>
        <w:t xml:space="preserve">Dispor de quadro de pessoal suficiente para garantir a execução dos serviços, sem interrupção, seja por motivo de férias, descanso semanal, licença, falta ao serviço, demissão e outros análogos, obedecidas às disposições da legislação trabalhista vigente. </w:t>
      </w:r>
    </w:p>
    <w:p w14:paraId="1EB2285C" w14:textId="77777777" w:rsidR="00CC77E1" w:rsidRPr="00CC77E1" w:rsidRDefault="00CC77E1" w:rsidP="00CC77E1">
      <w:pPr>
        <w:tabs>
          <w:tab w:val="left" w:pos="0"/>
        </w:tabs>
        <w:jc w:val="both"/>
        <w:rPr>
          <w:rFonts w:ascii="Consolas" w:hAnsi="Consolas" w:cs="Arial"/>
          <w:sz w:val="28"/>
          <w:szCs w:val="28"/>
        </w:rPr>
      </w:pPr>
    </w:p>
    <w:p w14:paraId="058F9360" w14:textId="77777777"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5.6. </w:t>
      </w:r>
      <w:r w:rsidRPr="00CC77E1">
        <w:rPr>
          <w:rFonts w:ascii="Consolas" w:hAnsi="Consolas" w:cs="Arial"/>
          <w:sz w:val="28"/>
          <w:szCs w:val="28"/>
        </w:rPr>
        <w:t xml:space="preserve">Atender de imediato às solicitações quanto a substituição de empregado considerado inadequado para a execução dos serviços. </w:t>
      </w:r>
    </w:p>
    <w:p w14:paraId="5B2422C9" w14:textId="77777777" w:rsidR="00CC77E1" w:rsidRPr="00CC77E1" w:rsidRDefault="00CC77E1" w:rsidP="00CC77E1">
      <w:pPr>
        <w:tabs>
          <w:tab w:val="left" w:pos="0"/>
        </w:tabs>
        <w:jc w:val="both"/>
        <w:rPr>
          <w:rFonts w:ascii="Consolas" w:hAnsi="Consolas" w:cs="Arial"/>
          <w:sz w:val="28"/>
          <w:szCs w:val="28"/>
        </w:rPr>
      </w:pPr>
    </w:p>
    <w:p w14:paraId="78908B5F" w14:textId="77777777"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5.7. </w:t>
      </w:r>
      <w:r w:rsidRPr="00CC77E1">
        <w:rPr>
          <w:rFonts w:ascii="Consolas" w:hAnsi="Consolas" w:cs="Arial"/>
          <w:sz w:val="28"/>
          <w:szCs w:val="28"/>
        </w:rPr>
        <w:t>Exercer controle sobre a assiduidade e a pontualidade do seu empregado.</w:t>
      </w:r>
    </w:p>
    <w:p w14:paraId="701574E2" w14:textId="14576A2A" w:rsidR="00CC77E1" w:rsidRPr="00CC77E1" w:rsidRDefault="00CC77E1" w:rsidP="00CC77E1">
      <w:pPr>
        <w:tabs>
          <w:tab w:val="left" w:pos="0"/>
        </w:tabs>
        <w:jc w:val="both"/>
        <w:rPr>
          <w:rFonts w:ascii="Consolas" w:hAnsi="Consolas" w:cs="Arial"/>
          <w:sz w:val="28"/>
          <w:szCs w:val="28"/>
        </w:rPr>
      </w:pPr>
      <w:r w:rsidRPr="00CC77E1">
        <w:rPr>
          <w:rFonts w:ascii="Consolas" w:hAnsi="Consolas" w:cs="Arial"/>
          <w:sz w:val="28"/>
          <w:szCs w:val="28"/>
        </w:rPr>
        <w:t xml:space="preserve"> </w:t>
      </w:r>
    </w:p>
    <w:p w14:paraId="0231E5FC" w14:textId="77777777" w:rsidR="00CC77E1" w:rsidRP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lastRenderedPageBreak/>
        <w:t xml:space="preserve">5.8. </w:t>
      </w:r>
      <w:r w:rsidRPr="00CC77E1">
        <w:rPr>
          <w:rFonts w:ascii="Consolas" w:hAnsi="Consolas" w:cs="Arial"/>
          <w:sz w:val="28"/>
          <w:szCs w:val="28"/>
        </w:rPr>
        <w:t xml:space="preserve">Relatar toda e qualquer irregularidade observada nos locais de execução dos serviços. </w:t>
      </w:r>
    </w:p>
    <w:p w14:paraId="45A1180D" w14:textId="77777777" w:rsidR="0045504B" w:rsidRDefault="0045504B" w:rsidP="00CC77E1">
      <w:pPr>
        <w:tabs>
          <w:tab w:val="left" w:pos="0"/>
        </w:tabs>
        <w:jc w:val="both"/>
        <w:rPr>
          <w:rFonts w:ascii="Consolas" w:hAnsi="Consolas" w:cs="Arial"/>
          <w:bCs/>
          <w:sz w:val="28"/>
          <w:szCs w:val="28"/>
        </w:rPr>
      </w:pPr>
    </w:p>
    <w:p w14:paraId="4F50ACF8" w14:textId="04E0F845"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5.9. </w:t>
      </w:r>
      <w:r w:rsidRPr="00CC77E1">
        <w:rPr>
          <w:rFonts w:ascii="Consolas" w:hAnsi="Consolas" w:cs="Arial"/>
          <w:sz w:val="28"/>
          <w:szCs w:val="28"/>
        </w:rPr>
        <w:t xml:space="preserve">Apresentar juntamente com as faturas relativas aos serviços executados, os comprovantes de pagamentos dos salários e benefícios recebidos e recolhimentos do FGTS e INSS, última competência, referente ao seu empregado em atividade nas dependências do Município de </w:t>
      </w:r>
      <w:r>
        <w:rPr>
          <w:rFonts w:ascii="Consolas" w:hAnsi="Consolas" w:cs="Arial"/>
          <w:sz w:val="28"/>
          <w:szCs w:val="28"/>
        </w:rPr>
        <w:t>Iaras</w:t>
      </w:r>
      <w:r w:rsidRPr="00CC77E1">
        <w:rPr>
          <w:rFonts w:ascii="Consolas" w:hAnsi="Consolas" w:cs="Arial"/>
          <w:sz w:val="28"/>
          <w:szCs w:val="28"/>
        </w:rPr>
        <w:t>, sem os quais não serão liberados os pagamentos das faturas apresentadas.</w:t>
      </w:r>
    </w:p>
    <w:p w14:paraId="11A728F6" w14:textId="77777777" w:rsidR="00CC77E1" w:rsidRPr="00CC77E1" w:rsidRDefault="00CC77E1" w:rsidP="00CC77E1">
      <w:pPr>
        <w:tabs>
          <w:tab w:val="left" w:pos="0"/>
        </w:tabs>
        <w:jc w:val="both"/>
        <w:rPr>
          <w:rFonts w:ascii="Consolas" w:hAnsi="Consolas" w:cs="Arial"/>
          <w:sz w:val="28"/>
          <w:szCs w:val="28"/>
        </w:rPr>
      </w:pPr>
    </w:p>
    <w:p w14:paraId="65087751" w14:textId="497265B6"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5.10. </w:t>
      </w:r>
      <w:r w:rsidRPr="00CC77E1">
        <w:rPr>
          <w:rFonts w:ascii="Consolas" w:hAnsi="Consolas" w:cs="Arial"/>
          <w:sz w:val="28"/>
          <w:szCs w:val="28"/>
        </w:rPr>
        <w:t xml:space="preserve">Responsabilizar-se por quaisquer acidentes que venha a ser vítima o seu empregado em atividade nas dependências do Município de </w:t>
      </w:r>
      <w:r>
        <w:rPr>
          <w:rFonts w:ascii="Consolas" w:hAnsi="Consolas" w:cs="Arial"/>
          <w:sz w:val="28"/>
          <w:szCs w:val="28"/>
        </w:rPr>
        <w:t>Iaras</w:t>
      </w:r>
      <w:r w:rsidRPr="00CC77E1">
        <w:rPr>
          <w:rFonts w:ascii="Consolas" w:hAnsi="Consolas" w:cs="Arial"/>
          <w:sz w:val="28"/>
          <w:szCs w:val="28"/>
        </w:rPr>
        <w:t xml:space="preserve">, quando em serviço, por tudo quanto às leis trabalhistas e previdenciárias lhes assegurem e pelas demais exigências legais para o exercício das atividades. </w:t>
      </w:r>
    </w:p>
    <w:p w14:paraId="66FAC199" w14:textId="77777777" w:rsidR="00CC77E1" w:rsidRPr="00CC77E1" w:rsidRDefault="00CC77E1" w:rsidP="00CC77E1">
      <w:pPr>
        <w:tabs>
          <w:tab w:val="left" w:pos="0"/>
        </w:tabs>
        <w:jc w:val="both"/>
        <w:rPr>
          <w:rFonts w:ascii="Consolas" w:hAnsi="Consolas" w:cs="Arial"/>
          <w:sz w:val="28"/>
          <w:szCs w:val="28"/>
        </w:rPr>
      </w:pPr>
    </w:p>
    <w:p w14:paraId="7A2B4B46" w14:textId="77777777" w:rsidR="00CC77E1" w:rsidRDefault="00CC77E1" w:rsidP="00CC77E1">
      <w:pPr>
        <w:tabs>
          <w:tab w:val="left" w:pos="0"/>
        </w:tabs>
        <w:jc w:val="both"/>
        <w:rPr>
          <w:rFonts w:ascii="Consolas" w:hAnsi="Consolas" w:cs="Arial"/>
          <w:sz w:val="28"/>
          <w:szCs w:val="28"/>
        </w:rPr>
      </w:pPr>
      <w:r w:rsidRPr="00CC77E1">
        <w:rPr>
          <w:rFonts w:ascii="Consolas" w:hAnsi="Consolas" w:cs="Arial"/>
          <w:bCs/>
          <w:sz w:val="28"/>
          <w:szCs w:val="28"/>
        </w:rPr>
        <w:t xml:space="preserve">5.11 </w:t>
      </w:r>
      <w:r w:rsidRPr="00CC77E1">
        <w:rPr>
          <w:rFonts w:ascii="Consolas" w:hAnsi="Consolas" w:cs="Arial"/>
          <w:sz w:val="28"/>
          <w:szCs w:val="28"/>
        </w:rPr>
        <w:t>Deverá providenciar para que o seu empregado em atividade cumpra as normas internas relativas à segurança e medicina do trabalho dos locais onde serão executados os serviços.</w:t>
      </w:r>
    </w:p>
    <w:p w14:paraId="10D64B60" w14:textId="3FCB6D42" w:rsidR="00CC77E1" w:rsidRPr="00CC77E1" w:rsidRDefault="00CC77E1" w:rsidP="00CC77E1">
      <w:pPr>
        <w:tabs>
          <w:tab w:val="left" w:pos="0"/>
        </w:tabs>
        <w:jc w:val="both"/>
        <w:rPr>
          <w:rFonts w:ascii="Consolas" w:hAnsi="Consolas" w:cs="Arial"/>
          <w:sz w:val="28"/>
          <w:szCs w:val="28"/>
        </w:rPr>
      </w:pPr>
      <w:r w:rsidRPr="00CC77E1">
        <w:rPr>
          <w:rFonts w:ascii="Consolas" w:hAnsi="Consolas" w:cs="Arial"/>
          <w:sz w:val="28"/>
          <w:szCs w:val="28"/>
        </w:rPr>
        <w:t xml:space="preserve"> </w:t>
      </w:r>
    </w:p>
    <w:p w14:paraId="08165967" w14:textId="77777777" w:rsidR="00CC77E1" w:rsidRDefault="00CC77E1" w:rsidP="00CC77E1">
      <w:pPr>
        <w:jc w:val="both"/>
        <w:rPr>
          <w:rFonts w:ascii="Consolas" w:hAnsi="Consolas" w:cs="Arial"/>
          <w:sz w:val="28"/>
          <w:szCs w:val="28"/>
        </w:rPr>
      </w:pPr>
      <w:r w:rsidRPr="00CC77E1">
        <w:rPr>
          <w:rFonts w:ascii="Consolas" w:hAnsi="Consolas" w:cs="Arial"/>
          <w:bCs/>
          <w:sz w:val="28"/>
          <w:szCs w:val="28"/>
        </w:rPr>
        <w:t xml:space="preserve">5.12. </w:t>
      </w:r>
      <w:r w:rsidRPr="00CC77E1">
        <w:rPr>
          <w:rFonts w:ascii="Consolas" w:hAnsi="Consolas" w:cs="Arial"/>
          <w:sz w:val="28"/>
          <w:szCs w:val="28"/>
        </w:rPr>
        <w:t>Deverá substituir no prazo máximo de 24 (vinte e quatro) horas após a notificação qualquer empregado cuja conduta seja considerada inconveniente.</w:t>
      </w:r>
    </w:p>
    <w:p w14:paraId="43521A65" w14:textId="77777777" w:rsidR="00CC77E1" w:rsidRPr="00CC77E1" w:rsidRDefault="00CC77E1" w:rsidP="00CC77E1">
      <w:pPr>
        <w:jc w:val="both"/>
        <w:rPr>
          <w:rFonts w:ascii="Consolas" w:hAnsi="Consolas" w:cs="Arial"/>
          <w:sz w:val="28"/>
          <w:szCs w:val="28"/>
        </w:rPr>
      </w:pPr>
    </w:p>
    <w:p w14:paraId="5C706862" w14:textId="7B601CB4"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5.13. </w:t>
      </w:r>
      <w:r w:rsidRPr="00CC77E1">
        <w:rPr>
          <w:rFonts w:ascii="Consolas" w:hAnsi="Consolas" w:cs="Arial"/>
          <w:sz w:val="28"/>
          <w:szCs w:val="28"/>
        </w:rPr>
        <w:t xml:space="preserve">Os serviços ora contratados terão início com o levantamento de documentos junto ao Munícipio de </w:t>
      </w:r>
      <w:r>
        <w:rPr>
          <w:rFonts w:ascii="Consolas" w:hAnsi="Consolas" w:cs="Arial"/>
          <w:sz w:val="28"/>
          <w:szCs w:val="28"/>
        </w:rPr>
        <w:t>Iaras</w:t>
      </w:r>
      <w:r w:rsidRPr="00CC77E1">
        <w:rPr>
          <w:rFonts w:ascii="Consolas" w:hAnsi="Consolas" w:cs="Arial"/>
          <w:sz w:val="28"/>
          <w:szCs w:val="28"/>
        </w:rPr>
        <w:t>, e a análise de todas as contas e de todas a</w:t>
      </w:r>
      <w:r>
        <w:rPr>
          <w:rFonts w:ascii="Consolas" w:hAnsi="Consolas" w:cs="Arial"/>
          <w:sz w:val="28"/>
          <w:szCs w:val="28"/>
        </w:rPr>
        <w:t>s</w:t>
      </w:r>
      <w:r w:rsidRPr="00CC77E1">
        <w:rPr>
          <w:rFonts w:ascii="Consolas" w:hAnsi="Consolas" w:cs="Arial"/>
          <w:sz w:val="28"/>
          <w:szCs w:val="28"/>
        </w:rPr>
        <w:t xml:space="preserve"> unidades consumidoras de energia elétrica, e a apuração das condições atuais das unidades consumidoras.</w:t>
      </w:r>
    </w:p>
    <w:p w14:paraId="458750CF" w14:textId="77777777" w:rsidR="00CC77E1" w:rsidRPr="00CC77E1" w:rsidRDefault="00CC77E1" w:rsidP="00CC77E1">
      <w:pPr>
        <w:tabs>
          <w:tab w:val="left" w:pos="659"/>
        </w:tabs>
        <w:jc w:val="both"/>
        <w:rPr>
          <w:rFonts w:ascii="Consolas" w:hAnsi="Consolas" w:cs="Arial"/>
          <w:sz w:val="28"/>
          <w:szCs w:val="28"/>
        </w:rPr>
      </w:pPr>
    </w:p>
    <w:p w14:paraId="5F6158A2" w14:textId="77777777"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5.14. </w:t>
      </w:r>
      <w:r w:rsidRPr="00CC77E1">
        <w:rPr>
          <w:rFonts w:ascii="Consolas" w:hAnsi="Consolas" w:cs="Arial"/>
          <w:sz w:val="28"/>
          <w:szCs w:val="28"/>
        </w:rPr>
        <w:t>Será confeccionado laudo técnico-científico-especializado, por engenheiro-eletricista, sobre a utilização de alta e baixa tensão que versará sobre:</w:t>
      </w:r>
    </w:p>
    <w:p w14:paraId="1D6259BF" w14:textId="77777777" w:rsidR="00CC77E1" w:rsidRPr="00CC77E1" w:rsidRDefault="00CC77E1" w:rsidP="00CC77E1">
      <w:pPr>
        <w:tabs>
          <w:tab w:val="left" w:pos="659"/>
        </w:tabs>
        <w:jc w:val="both"/>
        <w:rPr>
          <w:rFonts w:ascii="Consolas" w:hAnsi="Consolas" w:cs="Arial"/>
          <w:sz w:val="28"/>
          <w:szCs w:val="28"/>
        </w:rPr>
      </w:pPr>
    </w:p>
    <w:p w14:paraId="3492214F" w14:textId="77777777"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5.15. </w:t>
      </w:r>
      <w:r w:rsidRPr="00CC77E1">
        <w:rPr>
          <w:rFonts w:ascii="Consolas" w:hAnsi="Consolas" w:cs="Arial"/>
          <w:sz w:val="28"/>
          <w:szCs w:val="28"/>
        </w:rPr>
        <w:t>A utilização real do sistema elétrico;</w:t>
      </w:r>
    </w:p>
    <w:p w14:paraId="31DEE8B9" w14:textId="77777777" w:rsidR="00CC77E1" w:rsidRPr="00CC77E1" w:rsidRDefault="00CC77E1" w:rsidP="00CC77E1">
      <w:pPr>
        <w:tabs>
          <w:tab w:val="left" w:pos="659"/>
        </w:tabs>
        <w:jc w:val="both"/>
        <w:rPr>
          <w:rFonts w:ascii="Consolas" w:hAnsi="Consolas" w:cs="Arial"/>
          <w:sz w:val="28"/>
          <w:szCs w:val="28"/>
        </w:rPr>
      </w:pPr>
    </w:p>
    <w:p w14:paraId="6514A119" w14:textId="77777777"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5.15.1 </w:t>
      </w:r>
      <w:r w:rsidRPr="00CC77E1">
        <w:rPr>
          <w:rFonts w:ascii="Consolas" w:hAnsi="Consolas" w:cs="Arial"/>
          <w:sz w:val="28"/>
          <w:szCs w:val="28"/>
        </w:rPr>
        <w:t>Verificação dos valores pagos, incluindo alteração de valores e classes tarifárias.</w:t>
      </w:r>
    </w:p>
    <w:p w14:paraId="4F015782" w14:textId="77777777" w:rsidR="00CC77E1" w:rsidRPr="00CC77E1" w:rsidRDefault="00CC77E1" w:rsidP="00CC77E1">
      <w:pPr>
        <w:tabs>
          <w:tab w:val="left" w:pos="659"/>
        </w:tabs>
        <w:jc w:val="both"/>
        <w:rPr>
          <w:rFonts w:ascii="Consolas" w:hAnsi="Consolas" w:cs="Arial"/>
          <w:sz w:val="28"/>
          <w:szCs w:val="28"/>
        </w:rPr>
      </w:pPr>
    </w:p>
    <w:p w14:paraId="63752E45" w14:textId="260C6252"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lastRenderedPageBreak/>
        <w:t xml:space="preserve">5.16. </w:t>
      </w:r>
      <w:r w:rsidRPr="00CC77E1">
        <w:rPr>
          <w:rFonts w:ascii="Consolas" w:hAnsi="Consolas" w:cs="Arial"/>
          <w:sz w:val="28"/>
          <w:szCs w:val="28"/>
        </w:rPr>
        <w:t xml:space="preserve">Envolve, ainda, a elaboração, interposição e acompanhamento, até ulteriores termos, incluindo atuação perante ao Órgão Regulador – Agência Nacional (Aneel) de medidas administrativas, que terão por escopo o reconhecimento de valores cobrados com excesso pela Concessionária de Energia Elétrica, nas tarifas pagas pelo Município de </w:t>
      </w:r>
      <w:r>
        <w:rPr>
          <w:rFonts w:ascii="Consolas" w:hAnsi="Consolas" w:cs="Arial"/>
          <w:sz w:val="28"/>
          <w:szCs w:val="28"/>
        </w:rPr>
        <w:t>Iaras</w:t>
      </w:r>
      <w:r w:rsidRPr="00CC77E1">
        <w:rPr>
          <w:rFonts w:ascii="Consolas" w:hAnsi="Consolas" w:cs="Arial"/>
          <w:sz w:val="28"/>
          <w:szCs w:val="28"/>
        </w:rPr>
        <w:t>.</w:t>
      </w:r>
    </w:p>
    <w:p w14:paraId="2EEB8269" w14:textId="77777777" w:rsidR="00CC77E1" w:rsidRPr="00CC77E1" w:rsidRDefault="00CC77E1" w:rsidP="00CC77E1">
      <w:pPr>
        <w:tabs>
          <w:tab w:val="left" w:pos="659"/>
        </w:tabs>
        <w:jc w:val="both"/>
        <w:rPr>
          <w:rFonts w:ascii="Consolas" w:hAnsi="Consolas" w:cs="Arial"/>
          <w:sz w:val="28"/>
          <w:szCs w:val="28"/>
        </w:rPr>
      </w:pPr>
    </w:p>
    <w:p w14:paraId="217D0661" w14:textId="5D568051"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5.17. </w:t>
      </w:r>
      <w:r w:rsidRPr="00CC77E1">
        <w:rPr>
          <w:rFonts w:ascii="Consolas" w:hAnsi="Consolas" w:cs="Arial"/>
          <w:sz w:val="28"/>
          <w:szCs w:val="28"/>
        </w:rPr>
        <w:t xml:space="preserve">Contemplam a visita técnica nas unidades consumidoras de energia elétrica pertencentes ao Município de </w:t>
      </w:r>
      <w:r w:rsidR="000B03BA">
        <w:rPr>
          <w:rFonts w:ascii="Consolas" w:hAnsi="Consolas" w:cs="Arial"/>
          <w:sz w:val="28"/>
          <w:szCs w:val="28"/>
        </w:rPr>
        <w:t>Iaras</w:t>
      </w:r>
      <w:r w:rsidRPr="00CC77E1">
        <w:rPr>
          <w:rFonts w:ascii="Consolas" w:hAnsi="Consolas" w:cs="Arial"/>
          <w:sz w:val="28"/>
          <w:szCs w:val="28"/>
        </w:rPr>
        <w:t>, o levantamento das cargas instaladas tanto nas unidades de próprios públicos quanto na unidade consumidora de iluminação de vias públicas;</w:t>
      </w:r>
    </w:p>
    <w:p w14:paraId="66FA6F31" w14:textId="77777777" w:rsidR="00CC77E1" w:rsidRPr="00CC77E1" w:rsidRDefault="00CC77E1" w:rsidP="00CC77E1">
      <w:pPr>
        <w:tabs>
          <w:tab w:val="left" w:pos="659"/>
        </w:tabs>
        <w:jc w:val="both"/>
        <w:rPr>
          <w:rFonts w:ascii="Consolas" w:hAnsi="Consolas" w:cs="Arial"/>
          <w:sz w:val="28"/>
          <w:szCs w:val="28"/>
        </w:rPr>
      </w:pPr>
    </w:p>
    <w:p w14:paraId="546A6DA3" w14:textId="77777777"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5.18. </w:t>
      </w:r>
      <w:r w:rsidRPr="00CC77E1">
        <w:rPr>
          <w:rFonts w:ascii="Consolas" w:hAnsi="Consolas" w:cs="Arial"/>
          <w:sz w:val="28"/>
          <w:szCs w:val="28"/>
        </w:rPr>
        <w:t>A regularização das alterações de iluminação pública junto à concessionária de energia local.</w:t>
      </w:r>
    </w:p>
    <w:p w14:paraId="03D7A0CD" w14:textId="77777777" w:rsidR="00CC77E1" w:rsidRPr="00CC77E1" w:rsidRDefault="00CC77E1" w:rsidP="00CC77E1">
      <w:pPr>
        <w:tabs>
          <w:tab w:val="left" w:pos="659"/>
        </w:tabs>
        <w:jc w:val="both"/>
        <w:rPr>
          <w:rFonts w:ascii="Consolas" w:hAnsi="Consolas" w:cs="Arial"/>
          <w:sz w:val="28"/>
          <w:szCs w:val="28"/>
        </w:rPr>
      </w:pPr>
    </w:p>
    <w:p w14:paraId="11FCDB1D" w14:textId="3A29DCA4" w:rsid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5.19. </w:t>
      </w:r>
      <w:r w:rsidRPr="00CC77E1">
        <w:rPr>
          <w:rFonts w:ascii="Consolas" w:hAnsi="Consolas" w:cs="Arial"/>
          <w:sz w:val="28"/>
          <w:szCs w:val="28"/>
        </w:rPr>
        <w:t xml:space="preserve">A </w:t>
      </w:r>
      <w:r w:rsidR="0045504B">
        <w:rPr>
          <w:rFonts w:ascii="Consolas" w:hAnsi="Consolas" w:cs="Arial"/>
          <w:sz w:val="28"/>
          <w:szCs w:val="28"/>
        </w:rPr>
        <w:t>contratada</w:t>
      </w:r>
      <w:r w:rsidRPr="00CC77E1">
        <w:rPr>
          <w:rFonts w:ascii="Consolas" w:hAnsi="Consolas" w:cs="Arial"/>
          <w:sz w:val="28"/>
          <w:szCs w:val="28"/>
        </w:rPr>
        <w:t xml:space="preserve"> será responsável pela higiene e segurança durante toda a execução dos serviços, cabendo a </w:t>
      </w:r>
      <w:r w:rsidR="0045504B">
        <w:rPr>
          <w:rFonts w:ascii="Consolas" w:hAnsi="Consolas" w:cs="Arial"/>
          <w:sz w:val="28"/>
          <w:szCs w:val="28"/>
        </w:rPr>
        <w:t>contratada</w:t>
      </w:r>
      <w:r w:rsidRPr="00CC77E1">
        <w:rPr>
          <w:rFonts w:ascii="Consolas" w:hAnsi="Consolas" w:cs="Arial"/>
          <w:sz w:val="28"/>
          <w:szCs w:val="28"/>
        </w:rPr>
        <w:t xml:space="preserve"> o fornecimento de todos os equipamentos de proteção individual aos funcionários, conforme legislação vigente.</w:t>
      </w:r>
    </w:p>
    <w:p w14:paraId="372CBC87" w14:textId="77777777" w:rsidR="00CC77E1" w:rsidRPr="00CC77E1" w:rsidRDefault="00CC77E1" w:rsidP="00CC77E1">
      <w:pPr>
        <w:tabs>
          <w:tab w:val="left" w:pos="659"/>
        </w:tabs>
        <w:jc w:val="both"/>
        <w:rPr>
          <w:rFonts w:ascii="Consolas" w:hAnsi="Consolas" w:cs="Arial"/>
          <w:sz w:val="28"/>
          <w:szCs w:val="28"/>
        </w:rPr>
      </w:pPr>
    </w:p>
    <w:p w14:paraId="2C6E934B" w14:textId="484A008A" w:rsidR="00CC77E1" w:rsidRPr="00CC77E1" w:rsidRDefault="00CC77E1" w:rsidP="00CC77E1">
      <w:pPr>
        <w:tabs>
          <w:tab w:val="left" w:pos="659"/>
        </w:tabs>
        <w:jc w:val="both"/>
        <w:rPr>
          <w:rFonts w:ascii="Consolas" w:hAnsi="Consolas" w:cs="Arial"/>
          <w:sz w:val="28"/>
          <w:szCs w:val="28"/>
        </w:rPr>
      </w:pPr>
      <w:r w:rsidRPr="00CC77E1">
        <w:rPr>
          <w:rFonts w:ascii="Consolas" w:hAnsi="Consolas" w:cs="Arial"/>
          <w:bCs/>
          <w:sz w:val="28"/>
          <w:szCs w:val="28"/>
        </w:rPr>
        <w:t xml:space="preserve">5.20. </w:t>
      </w:r>
      <w:r w:rsidRPr="00CC77E1">
        <w:rPr>
          <w:rFonts w:ascii="Consolas" w:hAnsi="Consolas" w:cs="Arial"/>
          <w:sz w:val="28"/>
          <w:szCs w:val="28"/>
        </w:rPr>
        <w:t xml:space="preserve">O Município de </w:t>
      </w:r>
      <w:r>
        <w:rPr>
          <w:rFonts w:ascii="Consolas" w:hAnsi="Consolas" w:cs="Arial"/>
          <w:sz w:val="28"/>
          <w:szCs w:val="28"/>
        </w:rPr>
        <w:t>Iaras</w:t>
      </w:r>
      <w:r w:rsidRPr="00CC77E1">
        <w:rPr>
          <w:rFonts w:ascii="Consolas" w:hAnsi="Consolas" w:cs="Arial"/>
          <w:sz w:val="28"/>
          <w:szCs w:val="28"/>
        </w:rPr>
        <w:t>, não aceitará ou receberá os serviços em desacordo com as especificações e condições constantes do Termo de Referência ou em desconformidade com as normas legais ou técnicas pertinentes ao objeto, sob pena de aplicação de sanções previstas e/ou extinção contratual.</w:t>
      </w:r>
    </w:p>
    <w:p w14:paraId="3905DE7E" w14:textId="77777777" w:rsidR="00CC77E1" w:rsidRPr="00CC77E1" w:rsidRDefault="00CC77E1" w:rsidP="00CC77E1">
      <w:pPr>
        <w:tabs>
          <w:tab w:val="left" w:pos="659"/>
        </w:tabs>
        <w:jc w:val="both"/>
        <w:rPr>
          <w:rFonts w:ascii="Consolas" w:hAnsi="Consolas" w:cs="Arial"/>
          <w:sz w:val="28"/>
          <w:szCs w:val="28"/>
        </w:rPr>
      </w:pPr>
    </w:p>
    <w:p w14:paraId="313555C6" w14:textId="77777777" w:rsidR="00CC77E1" w:rsidRDefault="00CC77E1" w:rsidP="00CC77E1">
      <w:pPr>
        <w:jc w:val="both"/>
        <w:rPr>
          <w:rFonts w:ascii="Consolas" w:hAnsi="Consolas" w:cs="Arial"/>
          <w:b/>
          <w:sz w:val="28"/>
          <w:szCs w:val="28"/>
        </w:rPr>
      </w:pPr>
      <w:r w:rsidRPr="00CC77E1">
        <w:rPr>
          <w:rFonts w:ascii="Consolas" w:hAnsi="Consolas" w:cs="Arial"/>
          <w:b/>
          <w:bCs/>
          <w:iCs/>
          <w:sz w:val="28"/>
          <w:szCs w:val="28"/>
        </w:rPr>
        <w:t>DA FORMA DA PRESTAÇÃO DE SERVIÇOS</w:t>
      </w:r>
      <w:r w:rsidRPr="00CC77E1">
        <w:rPr>
          <w:rFonts w:ascii="Consolas" w:hAnsi="Consolas" w:cs="Arial"/>
          <w:b/>
          <w:sz w:val="28"/>
          <w:szCs w:val="28"/>
        </w:rPr>
        <w:t>:</w:t>
      </w:r>
    </w:p>
    <w:p w14:paraId="53E6143E" w14:textId="77777777" w:rsidR="00CC77E1" w:rsidRPr="00CC77E1" w:rsidRDefault="00CC77E1" w:rsidP="00CC77E1">
      <w:pPr>
        <w:jc w:val="both"/>
        <w:rPr>
          <w:rFonts w:ascii="Consolas" w:hAnsi="Consolas" w:cs="Arial"/>
          <w:b/>
          <w:sz w:val="28"/>
          <w:szCs w:val="28"/>
        </w:rPr>
      </w:pPr>
    </w:p>
    <w:p w14:paraId="66286A23" w14:textId="4F614BDB" w:rsid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5.21. Para cumprimento do objeto o </w:t>
      </w:r>
      <w:r w:rsidR="0045504B" w:rsidRPr="0045504B">
        <w:rPr>
          <w:rFonts w:ascii="Consolas" w:hAnsi="Consolas" w:cs="Arial"/>
          <w:sz w:val="28"/>
          <w:szCs w:val="28"/>
        </w:rPr>
        <w:t>contratante</w:t>
      </w:r>
      <w:r w:rsidRPr="00CC77E1">
        <w:rPr>
          <w:rFonts w:ascii="Consolas" w:hAnsi="Consolas" w:cs="Arial"/>
          <w:bCs/>
          <w:sz w:val="28"/>
          <w:szCs w:val="28"/>
        </w:rPr>
        <w:t xml:space="preserve"> deverá disponibilizar os documentos para análise, sendo que os serviços serão prestados diretamente pela</w:t>
      </w:r>
      <w:r w:rsidR="0045504B">
        <w:rPr>
          <w:rFonts w:ascii="Consolas" w:hAnsi="Consolas" w:cs="Arial"/>
          <w:bCs/>
          <w:sz w:val="28"/>
          <w:szCs w:val="28"/>
        </w:rPr>
        <w:t xml:space="preserve"> contratada</w:t>
      </w:r>
      <w:r w:rsidRPr="00CC77E1">
        <w:rPr>
          <w:rFonts w:ascii="Consolas" w:hAnsi="Consolas" w:cs="Arial"/>
          <w:bCs/>
          <w:sz w:val="28"/>
          <w:szCs w:val="28"/>
        </w:rPr>
        <w:t>, através de emissão mensal de relatório contendo os procedimentos realizados e a movimentação de todos os requerimentos, com atendimento em dias úteis e horário comercial.</w:t>
      </w:r>
    </w:p>
    <w:p w14:paraId="634F304F" w14:textId="77777777" w:rsidR="00CC77E1" w:rsidRPr="00CC77E1" w:rsidRDefault="00CC77E1" w:rsidP="00CC77E1">
      <w:pPr>
        <w:contextualSpacing/>
        <w:jc w:val="both"/>
        <w:rPr>
          <w:rFonts w:ascii="Consolas" w:hAnsi="Consolas" w:cs="Arial"/>
          <w:bCs/>
          <w:sz w:val="28"/>
          <w:szCs w:val="28"/>
        </w:rPr>
      </w:pPr>
    </w:p>
    <w:p w14:paraId="377CBF6B" w14:textId="77777777" w:rsidR="00CC77E1" w:rsidRP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5.22. Os serviços serão prestados de forma remota (através de </w:t>
      </w:r>
      <w:r w:rsidRPr="00CC77E1">
        <w:rPr>
          <w:rFonts w:ascii="Consolas" w:hAnsi="Consolas" w:cs="Arial"/>
          <w:bCs/>
          <w:i/>
          <w:iCs/>
          <w:sz w:val="28"/>
          <w:szCs w:val="28"/>
        </w:rPr>
        <w:t>e-mail</w:t>
      </w:r>
      <w:r w:rsidRPr="00CC77E1">
        <w:rPr>
          <w:rFonts w:ascii="Consolas" w:hAnsi="Consolas" w:cs="Arial"/>
          <w:bCs/>
          <w:sz w:val="28"/>
          <w:szCs w:val="28"/>
        </w:rPr>
        <w:t xml:space="preserve">, telefone e aplicativos de mensagens instantâneas), bem como de forma presencial. </w:t>
      </w:r>
    </w:p>
    <w:p w14:paraId="47C84BA1" w14:textId="2F1BCA0C" w:rsid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lastRenderedPageBreak/>
        <w:t xml:space="preserve">5.22.1. Os atendimentos presenciais deverão ser realizados por funcionário (s) da </w:t>
      </w:r>
      <w:r w:rsidR="0045504B">
        <w:rPr>
          <w:rFonts w:ascii="Consolas" w:hAnsi="Consolas" w:cs="Arial"/>
          <w:sz w:val="28"/>
          <w:szCs w:val="28"/>
        </w:rPr>
        <w:t>contratada</w:t>
      </w:r>
      <w:r w:rsidRPr="00CC77E1">
        <w:rPr>
          <w:rFonts w:ascii="Consolas" w:hAnsi="Consolas" w:cs="Arial"/>
          <w:bCs/>
          <w:sz w:val="28"/>
          <w:szCs w:val="28"/>
        </w:rPr>
        <w:t xml:space="preserve">, que tenham capacidade técnica para execução dos serviços; </w:t>
      </w:r>
    </w:p>
    <w:p w14:paraId="60C152AB" w14:textId="77777777" w:rsidR="00CC77E1" w:rsidRPr="00CC77E1" w:rsidRDefault="00CC77E1" w:rsidP="00CC77E1">
      <w:pPr>
        <w:contextualSpacing/>
        <w:jc w:val="both"/>
        <w:rPr>
          <w:rFonts w:ascii="Consolas" w:hAnsi="Consolas" w:cs="Arial"/>
          <w:bCs/>
          <w:sz w:val="28"/>
          <w:szCs w:val="28"/>
        </w:rPr>
      </w:pPr>
    </w:p>
    <w:p w14:paraId="5A070437" w14:textId="77777777" w:rsidR="00F81E67" w:rsidRDefault="00CC77E1" w:rsidP="00CC77E1">
      <w:pPr>
        <w:contextualSpacing/>
        <w:jc w:val="both"/>
        <w:rPr>
          <w:rFonts w:ascii="Consolas" w:hAnsi="Consolas" w:cs="Arial"/>
          <w:bCs/>
          <w:sz w:val="28"/>
          <w:szCs w:val="28"/>
        </w:rPr>
      </w:pPr>
      <w:r w:rsidRPr="00CC77E1">
        <w:rPr>
          <w:rFonts w:ascii="Consolas" w:hAnsi="Consolas" w:cs="Arial"/>
          <w:bCs/>
          <w:sz w:val="28"/>
          <w:szCs w:val="28"/>
        </w:rPr>
        <w:t>5.22.2. As datas dos atendimentos presenciais serão acordadas entre as partes, estabelecendo-se um calendário de visitas;</w:t>
      </w:r>
    </w:p>
    <w:p w14:paraId="6A0A3E92" w14:textId="5692D520" w:rsidR="00CC77E1" w:rsidRP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 </w:t>
      </w:r>
    </w:p>
    <w:p w14:paraId="260F5423" w14:textId="269F873F" w:rsid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5.22.3 As visitas deverão ser realizadas em dias úteis, dentro do horário de expediente do </w:t>
      </w:r>
      <w:r w:rsidRPr="00CC77E1">
        <w:rPr>
          <w:rFonts w:ascii="Consolas" w:hAnsi="Consolas" w:cs="Arial"/>
          <w:sz w:val="28"/>
          <w:szCs w:val="28"/>
        </w:rPr>
        <w:t xml:space="preserve">Município de </w:t>
      </w:r>
      <w:r>
        <w:rPr>
          <w:rFonts w:ascii="Consolas" w:hAnsi="Consolas" w:cs="Arial"/>
          <w:sz w:val="28"/>
          <w:szCs w:val="28"/>
        </w:rPr>
        <w:t>Iaras</w:t>
      </w:r>
      <w:r w:rsidRPr="00CC77E1">
        <w:rPr>
          <w:rFonts w:ascii="Consolas" w:hAnsi="Consolas" w:cs="Arial"/>
          <w:bCs/>
          <w:sz w:val="28"/>
          <w:szCs w:val="28"/>
        </w:rPr>
        <w:t xml:space="preserve">; </w:t>
      </w:r>
    </w:p>
    <w:p w14:paraId="1054E4EF" w14:textId="77777777" w:rsidR="00CC77E1" w:rsidRPr="00CC77E1" w:rsidRDefault="00CC77E1" w:rsidP="00CC77E1">
      <w:pPr>
        <w:contextualSpacing/>
        <w:jc w:val="both"/>
        <w:rPr>
          <w:rFonts w:ascii="Consolas" w:hAnsi="Consolas" w:cs="Arial"/>
          <w:bCs/>
          <w:sz w:val="28"/>
          <w:szCs w:val="28"/>
        </w:rPr>
      </w:pPr>
    </w:p>
    <w:p w14:paraId="5D936D1A" w14:textId="77777777" w:rsid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5.22.4. O </w:t>
      </w:r>
      <w:r w:rsidRPr="00CC77E1">
        <w:rPr>
          <w:rFonts w:ascii="Consolas" w:hAnsi="Consolas" w:cs="Arial"/>
          <w:sz w:val="28"/>
          <w:szCs w:val="28"/>
        </w:rPr>
        <w:t xml:space="preserve">Município de </w:t>
      </w:r>
      <w:r>
        <w:rPr>
          <w:rFonts w:ascii="Consolas" w:hAnsi="Consolas" w:cs="Arial"/>
          <w:sz w:val="28"/>
          <w:szCs w:val="28"/>
        </w:rPr>
        <w:t>Iaras</w:t>
      </w:r>
      <w:r w:rsidRPr="00CC77E1">
        <w:rPr>
          <w:rFonts w:ascii="Consolas" w:hAnsi="Consolas" w:cs="Arial"/>
          <w:bCs/>
          <w:sz w:val="28"/>
          <w:szCs w:val="28"/>
        </w:rPr>
        <w:t xml:space="preserve"> poderá requisitar a presença do (s) profissional (</w:t>
      </w:r>
      <w:proofErr w:type="spellStart"/>
      <w:r w:rsidRPr="00CC77E1">
        <w:rPr>
          <w:rFonts w:ascii="Consolas" w:hAnsi="Consolas" w:cs="Arial"/>
          <w:bCs/>
          <w:sz w:val="28"/>
          <w:szCs w:val="28"/>
        </w:rPr>
        <w:t>is</w:t>
      </w:r>
      <w:proofErr w:type="spellEnd"/>
      <w:r w:rsidRPr="00CC77E1">
        <w:rPr>
          <w:rFonts w:ascii="Consolas" w:hAnsi="Consolas" w:cs="Arial"/>
          <w:bCs/>
          <w:sz w:val="28"/>
          <w:szCs w:val="28"/>
        </w:rPr>
        <w:t>) para visitas além da frequência indicada no item 5.22 deste título. Quando isso acontecer, a visita adicional será compensada pela dispensa de outra visita regular;</w:t>
      </w:r>
    </w:p>
    <w:p w14:paraId="351B882D" w14:textId="3C8BE315" w:rsidR="00CC77E1" w:rsidRP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 </w:t>
      </w:r>
    </w:p>
    <w:p w14:paraId="103974C3" w14:textId="45AAF89D" w:rsid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5.22.5</w:t>
      </w:r>
      <w:r w:rsidR="00B145D5">
        <w:rPr>
          <w:rFonts w:ascii="Consolas" w:hAnsi="Consolas" w:cs="Arial"/>
          <w:bCs/>
          <w:sz w:val="28"/>
          <w:szCs w:val="28"/>
        </w:rPr>
        <w:t>.</w:t>
      </w:r>
      <w:r w:rsidRPr="00CC77E1">
        <w:rPr>
          <w:rFonts w:ascii="Consolas" w:hAnsi="Consolas" w:cs="Arial"/>
          <w:bCs/>
          <w:sz w:val="28"/>
          <w:szCs w:val="28"/>
        </w:rPr>
        <w:t xml:space="preserve"> As despesas relativas às visitas (deslocamento, hospedagem, alimentação</w:t>
      </w:r>
      <w:r w:rsidR="0045504B">
        <w:rPr>
          <w:rFonts w:ascii="Consolas" w:hAnsi="Consolas" w:cs="Arial"/>
          <w:bCs/>
          <w:sz w:val="28"/>
          <w:szCs w:val="28"/>
        </w:rPr>
        <w:t xml:space="preserve"> e </w:t>
      </w:r>
      <w:r w:rsidRPr="00CC77E1">
        <w:rPr>
          <w:rFonts w:ascii="Consolas" w:hAnsi="Consolas" w:cs="Arial"/>
          <w:bCs/>
          <w:sz w:val="28"/>
          <w:szCs w:val="28"/>
        </w:rPr>
        <w:t xml:space="preserve">etc.) serão custeadas pela </w:t>
      </w:r>
      <w:r w:rsidR="0045504B">
        <w:rPr>
          <w:rFonts w:ascii="Consolas" w:hAnsi="Consolas" w:cs="Arial"/>
          <w:sz w:val="28"/>
          <w:szCs w:val="28"/>
        </w:rPr>
        <w:t>contratada</w:t>
      </w:r>
      <w:r w:rsidRPr="00CC77E1">
        <w:rPr>
          <w:rFonts w:ascii="Consolas" w:hAnsi="Consolas" w:cs="Arial"/>
          <w:bCs/>
          <w:sz w:val="28"/>
          <w:szCs w:val="28"/>
        </w:rPr>
        <w:t>, estando já incluídas no valor da remuneração contratual;</w:t>
      </w:r>
    </w:p>
    <w:p w14:paraId="7C43E86E" w14:textId="7BCD5B6E" w:rsidR="00CC77E1" w:rsidRPr="00CC77E1" w:rsidRDefault="00CC77E1" w:rsidP="00CC77E1">
      <w:pPr>
        <w:contextualSpacing/>
        <w:jc w:val="both"/>
        <w:rPr>
          <w:rFonts w:ascii="Consolas" w:hAnsi="Consolas" w:cs="Arial"/>
          <w:bCs/>
          <w:sz w:val="28"/>
          <w:szCs w:val="28"/>
        </w:rPr>
      </w:pPr>
      <w:r w:rsidRPr="00CC77E1">
        <w:rPr>
          <w:rFonts w:ascii="Consolas" w:hAnsi="Consolas" w:cs="Arial"/>
          <w:bCs/>
          <w:sz w:val="28"/>
          <w:szCs w:val="28"/>
        </w:rPr>
        <w:t xml:space="preserve"> </w:t>
      </w:r>
    </w:p>
    <w:p w14:paraId="5438CC1B" w14:textId="4B106E62" w:rsidR="00CC77E1" w:rsidRPr="00CC77E1" w:rsidRDefault="00CC77E1" w:rsidP="00CC77E1">
      <w:pPr>
        <w:jc w:val="both"/>
        <w:rPr>
          <w:rFonts w:ascii="Consolas" w:hAnsi="Consolas" w:cs="Arial"/>
          <w:bCs/>
          <w:sz w:val="28"/>
          <w:szCs w:val="28"/>
        </w:rPr>
      </w:pPr>
      <w:r w:rsidRPr="00CC77E1">
        <w:rPr>
          <w:rFonts w:ascii="Consolas" w:hAnsi="Consolas" w:cs="Arial"/>
          <w:bCs/>
          <w:sz w:val="28"/>
          <w:szCs w:val="28"/>
        </w:rPr>
        <w:t>5.22.5.1</w:t>
      </w:r>
      <w:r w:rsidR="00B145D5">
        <w:rPr>
          <w:rFonts w:ascii="Consolas" w:hAnsi="Consolas" w:cs="Arial"/>
          <w:bCs/>
          <w:sz w:val="28"/>
          <w:szCs w:val="28"/>
        </w:rPr>
        <w:t>.</w:t>
      </w:r>
      <w:r w:rsidRPr="00CC77E1">
        <w:rPr>
          <w:rFonts w:ascii="Consolas" w:hAnsi="Consolas" w:cs="Arial"/>
          <w:bCs/>
          <w:sz w:val="28"/>
          <w:szCs w:val="28"/>
        </w:rPr>
        <w:t xml:space="preserve"> O profissional que realizará as visitas ficará responsável pelo levantamento de informações e documentos, inclusive os que se encontram arquivados, organização dos mesmos, digitalização e demais atividades necessárias à execução dos serviços ora licitados.</w:t>
      </w:r>
    </w:p>
    <w:p w14:paraId="6E28D0C2" w14:textId="77777777" w:rsidR="003743D7" w:rsidRPr="00561F92" w:rsidRDefault="003743D7" w:rsidP="00BF3BBF">
      <w:pPr>
        <w:tabs>
          <w:tab w:val="left" w:pos="0"/>
        </w:tabs>
        <w:jc w:val="both"/>
        <w:rPr>
          <w:rFonts w:ascii="Consolas" w:hAnsi="Consolas"/>
          <w:b/>
          <w:bCs/>
          <w:sz w:val="28"/>
          <w:szCs w:val="28"/>
        </w:rPr>
      </w:pPr>
    </w:p>
    <w:p w14:paraId="03DAED83" w14:textId="77777777" w:rsidR="00D937A7" w:rsidRPr="00836DB8" w:rsidRDefault="00D937A7" w:rsidP="00BF3BBF">
      <w:pPr>
        <w:pStyle w:val="Nvel1-SemNumPreto"/>
      </w:pPr>
      <w:r w:rsidRPr="00836DB8">
        <w:t>GARANTIA</w:t>
      </w:r>
    </w:p>
    <w:p w14:paraId="00D65AE3" w14:textId="77777777" w:rsidR="00D937A7" w:rsidRPr="00836DB8" w:rsidRDefault="00D937A7" w:rsidP="00BF3BBF">
      <w:pPr>
        <w:pStyle w:val="Nvel1-SemNumPreto"/>
      </w:pPr>
    </w:p>
    <w:p w14:paraId="15997B1D" w14:textId="6D8216CA" w:rsidR="00840137" w:rsidRDefault="00D937A7" w:rsidP="00BF3BBF">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5.</w:t>
      </w:r>
      <w:r w:rsidR="00CC77E1">
        <w:rPr>
          <w:rFonts w:ascii="Consolas" w:hAnsi="Consolas"/>
          <w:i w:val="0"/>
          <w:iCs w:val="0"/>
          <w:color w:val="auto"/>
          <w:sz w:val="28"/>
          <w:szCs w:val="28"/>
        </w:rPr>
        <w:t>23</w:t>
      </w:r>
      <w:r w:rsidRPr="00836DB8">
        <w:rPr>
          <w:rFonts w:ascii="Consolas" w:hAnsi="Consolas"/>
          <w:i w:val="0"/>
          <w:iCs w:val="0"/>
          <w:color w:val="auto"/>
          <w:sz w:val="28"/>
          <w:szCs w:val="28"/>
        </w:rPr>
        <w:t xml:space="preserve">. </w:t>
      </w:r>
      <w:r w:rsidR="00BE5448" w:rsidRPr="00836DB8">
        <w:rPr>
          <w:rFonts w:ascii="Consolas" w:hAnsi="Consolas"/>
          <w:i w:val="0"/>
          <w:iCs w:val="0"/>
          <w:color w:val="auto"/>
          <w:sz w:val="28"/>
          <w:szCs w:val="28"/>
        </w:rPr>
        <w:t xml:space="preserve">O prazo de garantia contratual dos serviços é aquele estabelecido </w:t>
      </w:r>
      <w:hyperlink r:id="rId35">
        <w:r w:rsidR="00BE5448" w:rsidRPr="00836DB8">
          <w:rPr>
            <w:rStyle w:val="Hyperlink"/>
            <w:rFonts w:ascii="Consolas" w:hAnsi="Consolas"/>
            <w:i w:val="0"/>
            <w:iCs w:val="0"/>
            <w:color w:val="auto"/>
            <w:sz w:val="28"/>
            <w:szCs w:val="28"/>
            <w:u w:val="none"/>
          </w:rPr>
          <w:t>na Lei nº 8.078, de 11 de setembro de 1990</w:t>
        </w:r>
      </w:hyperlink>
      <w:r w:rsidR="00BE5448" w:rsidRPr="00836DB8">
        <w:rPr>
          <w:rFonts w:ascii="Consolas" w:hAnsi="Consolas"/>
          <w:i w:val="0"/>
          <w:iCs w:val="0"/>
          <w:color w:val="auto"/>
          <w:sz w:val="28"/>
          <w:szCs w:val="28"/>
        </w:rPr>
        <w:t xml:space="preserve"> (Código de Defesa do Consumidor</w:t>
      </w:r>
      <w:r w:rsidRPr="00836DB8">
        <w:rPr>
          <w:rFonts w:ascii="Consolas" w:hAnsi="Consolas"/>
          <w:i w:val="0"/>
          <w:iCs w:val="0"/>
          <w:color w:val="auto"/>
          <w:sz w:val="28"/>
          <w:szCs w:val="28"/>
        </w:rPr>
        <w:t>).</w:t>
      </w:r>
    </w:p>
    <w:p w14:paraId="237D4CCF" w14:textId="77777777" w:rsidR="00AA48D4" w:rsidRPr="00840137" w:rsidRDefault="00AA48D4" w:rsidP="00840137">
      <w:pPr>
        <w:pStyle w:val="Nvel2-Red"/>
        <w:numPr>
          <w:ilvl w:val="0"/>
          <w:numId w:val="0"/>
        </w:numPr>
        <w:tabs>
          <w:tab w:val="left" w:pos="708"/>
        </w:tabs>
        <w:spacing w:before="0" w:after="0" w:line="240" w:lineRule="auto"/>
        <w:rPr>
          <w:rFonts w:ascii="Consolas" w:hAnsi="Consolas"/>
          <w:i w:val="0"/>
          <w:iCs w:val="0"/>
          <w:color w:val="auto"/>
          <w:sz w:val="28"/>
          <w:szCs w:val="28"/>
        </w:rPr>
      </w:pPr>
    </w:p>
    <w:p w14:paraId="180D817E" w14:textId="77777777" w:rsidR="00D937A7" w:rsidRPr="00836DB8" w:rsidRDefault="00D937A7" w:rsidP="006263C8">
      <w:pPr>
        <w:pStyle w:val="Nivel01"/>
      </w:pPr>
      <w:r w:rsidRPr="00836DB8">
        <w:t>6. MODELO DE GESTÃO DO CONTRATO:</w:t>
      </w:r>
    </w:p>
    <w:p w14:paraId="592D6F67" w14:textId="77777777" w:rsidR="00D937A7" w:rsidRPr="00836DB8" w:rsidRDefault="00D937A7" w:rsidP="006263C8">
      <w:pPr>
        <w:pStyle w:val="Nivel01"/>
      </w:pPr>
      <w:r w:rsidRPr="00836DB8">
        <w:t xml:space="preserve"> </w:t>
      </w:r>
    </w:p>
    <w:p w14:paraId="3F1797D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0728C94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E199B49" w14:textId="3E3614EC" w:rsidR="00972D9F"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2D5385F" w14:textId="77777777" w:rsidR="00482E15" w:rsidRDefault="00482E15" w:rsidP="00D937A7">
      <w:pPr>
        <w:pStyle w:val="Nivel2"/>
        <w:numPr>
          <w:ilvl w:val="0"/>
          <w:numId w:val="0"/>
        </w:numPr>
        <w:spacing w:before="0" w:after="0" w:line="240" w:lineRule="auto"/>
        <w:rPr>
          <w:rFonts w:ascii="Consolas" w:hAnsi="Consolas"/>
          <w:color w:val="auto"/>
          <w:sz w:val="28"/>
          <w:szCs w:val="28"/>
        </w:rPr>
      </w:pPr>
    </w:p>
    <w:p w14:paraId="74A7CBCF" w14:textId="7CCEA60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6.3. As comunicações entre o órgão ou entidade e a </w:t>
      </w:r>
      <w:r w:rsidR="00B63AFD" w:rsidRPr="00B63AFD">
        <w:rPr>
          <w:rFonts w:ascii="Consolas" w:hAnsi="Consolas"/>
          <w:iCs/>
          <w:color w:val="auto"/>
          <w:sz w:val="28"/>
          <w:szCs w:val="28"/>
        </w:rPr>
        <w:t>contratada</w:t>
      </w:r>
      <w:r w:rsidRPr="00836DB8">
        <w:rPr>
          <w:rFonts w:ascii="Consolas" w:hAnsi="Consolas"/>
          <w:color w:val="auto"/>
          <w:sz w:val="28"/>
          <w:szCs w:val="28"/>
        </w:rPr>
        <w:t xml:space="preserve"> devem ser realizadas por escrito sempre que o ato exigir tal formalidade, admitindo-se o uso de mensagem eletrônica para esse fim.</w:t>
      </w:r>
    </w:p>
    <w:p w14:paraId="6442AAA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98A1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6.4. O órgão ou entidade poderá convocar representante da empresa para adoção de providências que devam ser cumpridas de imediato.</w:t>
      </w:r>
    </w:p>
    <w:p w14:paraId="367E623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B9A9560" w14:textId="1DC89D8E" w:rsidR="00FD42C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6.5. Após a assinatura do contrato ou instrumento equivalente</w:t>
      </w:r>
      <w:r w:rsidRPr="00836DB8">
        <w:rPr>
          <w:rFonts w:ascii="Consolas" w:hAnsi="Consolas"/>
          <w:strike/>
          <w:color w:val="auto"/>
          <w:sz w:val="28"/>
          <w:szCs w:val="28"/>
        </w:rPr>
        <w:t>,</w:t>
      </w:r>
      <w:r w:rsidRPr="00836DB8">
        <w:rPr>
          <w:rFonts w:ascii="Consolas" w:hAnsi="Consolas"/>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D07A52" w14:textId="77777777" w:rsidR="00B63FC6" w:rsidRDefault="00B63FC6" w:rsidP="00D937A7">
      <w:pPr>
        <w:pStyle w:val="Nivel2"/>
        <w:numPr>
          <w:ilvl w:val="0"/>
          <w:numId w:val="0"/>
        </w:numPr>
        <w:spacing w:before="0" w:after="0" w:line="240" w:lineRule="auto"/>
        <w:rPr>
          <w:rFonts w:ascii="Consolas" w:hAnsi="Consolas"/>
          <w:color w:val="auto"/>
          <w:sz w:val="28"/>
          <w:szCs w:val="28"/>
        </w:rPr>
      </w:pPr>
    </w:p>
    <w:p w14:paraId="5B6CC0CC" w14:textId="100B674B" w:rsidR="00D937A7" w:rsidRPr="00836DB8" w:rsidRDefault="00942A34" w:rsidP="00D937A7">
      <w:pPr>
        <w:pStyle w:val="Nivel2"/>
        <w:numPr>
          <w:ilvl w:val="0"/>
          <w:numId w:val="0"/>
        </w:numPr>
        <w:spacing w:before="0" w:after="0" w:line="240" w:lineRule="auto"/>
        <w:rPr>
          <w:rFonts w:ascii="Consolas" w:hAnsi="Consolas"/>
          <w:b/>
          <w:bCs/>
          <w:color w:val="auto"/>
          <w:sz w:val="28"/>
          <w:szCs w:val="28"/>
        </w:rPr>
      </w:pPr>
      <w:r>
        <w:rPr>
          <w:rFonts w:ascii="Consolas" w:hAnsi="Consolas"/>
          <w:b/>
          <w:bCs/>
          <w:color w:val="auto"/>
          <w:sz w:val="28"/>
          <w:szCs w:val="28"/>
        </w:rPr>
        <w:t xml:space="preserve">ROTINAS DE </w:t>
      </w:r>
      <w:r w:rsidR="00904C4B" w:rsidRPr="00836DB8">
        <w:rPr>
          <w:rFonts w:ascii="Consolas" w:hAnsi="Consolas"/>
          <w:b/>
          <w:bCs/>
          <w:color w:val="auto"/>
          <w:sz w:val="28"/>
          <w:szCs w:val="28"/>
        </w:rPr>
        <w:t>FISCALIZAÇÃO</w:t>
      </w:r>
    </w:p>
    <w:p w14:paraId="762D2FB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E8B947C" w14:textId="20865B33"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6.6. A execução do contrato deverá ser acompanhada e fiscalizada pelo(s) fiscal(</w:t>
      </w:r>
      <w:proofErr w:type="spellStart"/>
      <w:r w:rsidRPr="00836DB8">
        <w:rPr>
          <w:rFonts w:ascii="Consolas" w:hAnsi="Consolas"/>
          <w:color w:val="auto"/>
          <w:sz w:val="28"/>
          <w:szCs w:val="28"/>
        </w:rPr>
        <w:t>is</w:t>
      </w:r>
      <w:proofErr w:type="spellEnd"/>
      <w:r w:rsidRPr="00836DB8">
        <w:rPr>
          <w:rFonts w:ascii="Consolas" w:hAnsi="Consolas"/>
          <w:color w:val="auto"/>
          <w:sz w:val="28"/>
          <w:szCs w:val="28"/>
        </w:rPr>
        <w:t>) do contrato, ou pelos respectivos substitutos.</w:t>
      </w:r>
    </w:p>
    <w:p w14:paraId="382C7664" w14:textId="77777777" w:rsidR="0001202D" w:rsidRPr="00836DB8" w:rsidRDefault="0001202D" w:rsidP="00D937A7">
      <w:pPr>
        <w:pStyle w:val="Nivel2"/>
        <w:numPr>
          <w:ilvl w:val="0"/>
          <w:numId w:val="0"/>
        </w:numPr>
        <w:spacing w:before="0" w:after="0" w:line="240" w:lineRule="auto"/>
        <w:rPr>
          <w:rFonts w:ascii="Consolas" w:hAnsi="Consolas"/>
          <w:color w:val="auto"/>
          <w:sz w:val="28"/>
          <w:szCs w:val="28"/>
        </w:rPr>
      </w:pPr>
    </w:p>
    <w:p w14:paraId="3195997C" w14:textId="3604B280" w:rsidR="00D937A7" w:rsidRPr="00836DB8" w:rsidRDefault="00D937A7" w:rsidP="001B0CFE">
      <w:pPr>
        <w:pStyle w:val="Nvel1-SemNumPreto"/>
      </w:pPr>
      <w:r w:rsidRPr="00836DB8">
        <w:t>FISCALIZAÇÃO TÉCNICA</w:t>
      </w:r>
    </w:p>
    <w:p w14:paraId="532E0589" w14:textId="77777777" w:rsidR="00D937A7" w:rsidRPr="00836DB8" w:rsidRDefault="00D937A7" w:rsidP="001B0CFE">
      <w:pPr>
        <w:pStyle w:val="Nvel1-SemNumPreto"/>
      </w:pPr>
    </w:p>
    <w:p w14:paraId="01653A34" w14:textId="192440E5" w:rsidR="00B63FC6" w:rsidRDefault="00D937A7" w:rsidP="00987750">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6.7.</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O fiscal técnico do contrato acompanhará a execução do contrato, para que sejam cumpridas todas as condições estabelecidas no contrato, de modo a assegurar os melhores resultados para a Administração.</w:t>
      </w:r>
    </w:p>
    <w:p w14:paraId="1373D05D" w14:textId="77777777" w:rsidR="00554248" w:rsidRPr="00836DB8" w:rsidRDefault="00554248" w:rsidP="00987750">
      <w:pPr>
        <w:pStyle w:val="Nivel2"/>
        <w:numPr>
          <w:ilvl w:val="0"/>
          <w:numId w:val="0"/>
        </w:numPr>
        <w:spacing w:before="0" w:after="0" w:line="240" w:lineRule="auto"/>
        <w:rPr>
          <w:rFonts w:ascii="Consolas" w:hAnsi="Consolas"/>
          <w:color w:val="auto"/>
          <w:sz w:val="28"/>
          <w:szCs w:val="28"/>
        </w:rPr>
      </w:pPr>
    </w:p>
    <w:p w14:paraId="6D3E4AB2" w14:textId="3A26BC27" w:rsidR="00D937A7" w:rsidRPr="00836DB8" w:rsidRDefault="00D937A7" w:rsidP="00D937A7">
      <w:pPr>
        <w:pStyle w:val="Nivel3"/>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color w:val="auto"/>
          <w:sz w:val="28"/>
          <w:szCs w:val="28"/>
        </w:rPr>
        <w:t xml:space="preserve">6.7.1. O fiscal técnico do contrato anotará no histórico de gerenciamento do contrato todas as ocorrências relacionadas à </w:t>
      </w:r>
      <w:r w:rsidRPr="00836DB8">
        <w:rPr>
          <w:rFonts w:ascii="Consolas" w:hAnsi="Consolas"/>
          <w:color w:val="auto"/>
          <w:sz w:val="28"/>
          <w:szCs w:val="28"/>
        </w:rPr>
        <w:lastRenderedPageBreak/>
        <w:t>execução do contrato, com a descrição do que for necessário para a regularização das faltas ou dos defeitos observados.</w:t>
      </w:r>
    </w:p>
    <w:p w14:paraId="09C48B80" w14:textId="77777777" w:rsidR="00D937A7" w:rsidRPr="00836DB8" w:rsidRDefault="00D937A7" w:rsidP="00D937A7">
      <w:pPr>
        <w:pStyle w:val="Nivel3"/>
        <w:numPr>
          <w:ilvl w:val="0"/>
          <w:numId w:val="0"/>
        </w:numPr>
        <w:spacing w:before="0" w:after="0" w:line="240" w:lineRule="auto"/>
        <w:rPr>
          <w:rStyle w:val="Hyperlink"/>
          <w:rFonts w:ascii="Consolas" w:hAnsi="Consolas"/>
          <w:color w:val="auto"/>
          <w:sz w:val="28"/>
          <w:szCs w:val="28"/>
          <w:u w:val="none"/>
        </w:rPr>
      </w:pPr>
    </w:p>
    <w:p w14:paraId="29E9C1D7" w14:textId="3BCD7EB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6.7.2. Identificada qualquer inexatidão ou irregularidade, o fiscal técnico do contrato emitirá notificações para a correção da execução do contrato, determinando prazo para a correção. </w:t>
      </w:r>
    </w:p>
    <w:p w14:paraId="041BCE33" w14:textId="77777777" w:rsidR="00482E15" w:rsidRDefault="00482E15" w:rsidP="00D937A7">
      <w:pPr>
        <w:pStyle w:val="Nivel3"/>
        <w:numPr>
          <w:ilvl w:val="0"/>
          <w:numId w:val="0"/>
        </w:numPr>
        <w:spacing w:before="0" w:after="0" w:line="240" w:lineRule="auto"/>
        <w:rPr>
          <w:rFonts w:ascii="Consolas" w:hAnsi="Consolas"/>
          <w:color w:val="auto"/>
          <w:sz w:val="28"/>
          <w:szCs w:val="28"/>
        </w:rPr>
      </w:pPr>
    </w:p>
    <w:p w14:paraId="07BE3099" w14:textId="68E068A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265B08BE"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7A079B4" w14:textId="033F0179" w:rsidR="00AA48D4"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6.7.4. No caso de ocorrências que possam inviabilizar a execução do contrato nas datas aprazadas, o fiscal técnico do contrato comunicará o fato imediatamente ao gestor do contrato. </w:t>
      </w:r>
    </w:p>
    <w:p w14:paraId="7805F9D4" w14:textId="77777777" w:rsidR="00BF3BBF" w:rsidRDefault="00BF3BBF" w:rsidP="00D937A7">
      <w:pPr>
        <w:pStyle w:val="Nivel3"/>
        <w:numPr>
          <w:ilvl w:val="0"/>
          <w:numId w:val="0"/>
        </w:numPr>
        <w:spacing w:before="0" w:after="0" w:line="240" w:lineRule="auto"/>
        <w:rPr>
          <w:rFonts w:ascii="Consolas" w:hAnsi="Consolas"/>
          <w:color w:val="auto"/>
          <w:sz w:val="28"/>
          <w:szCs w:val="28"/>
        </w:rPr>
      </w:pPr>
    </w:p>
    <w:p w14:paraId="108E8264" w14:textId="5A6BE39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6.7.5. O fiscal técnico do contrato comunicará ao gestor do contrato, em tempo hábil, o término do contrato sob sua responsabilidade, com vistas à renovação tempestiva ou à prorrogação contratual.</w:t>
      </w:r>
    </w:p>
    <w:p w14:paraId="64E9BDFB" w14:textId="77777777" w:rsidR="003A4165" w:rsidRPr="00836DB8" w:rsidRDefault="003A4165" w:rsidP="00D937A7">
      <w:pPr>
        <w:pStyle w:val="Nivel3"/>
        <w:numPr>
          <w:ilvl w:val="0"/>
          <w:numId w:val="0"/>
        </w:numPr>
        <w:spacing w:before="0" w:after="0" w:line="240" w:lineRule="auto"/>
        <w:rPr>
          <w:rFonts w:ascii="Consolas" w:hAnsi="Consolas"/>
          <w:b/>
          <w:color w:val="auto"/>
          <w:sz w:val="28"/>
          <w:szCs w:val="28"/>
        </w:rPr>
      </w:pPr>
    </w:p>
    <w:p w14:paraId="430CC147" w14:textId="2B8A8709" w:rsidR="00D937A7" w:rsidRPr="00836DB8" w:rsidRDefault="00D937A7" w:rsidP="00D937A7">
      <w:pPr>
        <w:pStyle w:val="Nivel3"/>
        <w:numPr>
          <w:ilvl w:val="0"/>
          <w:numId w:val="0"/>
        </w:numPr>
        <w:spacing w:before="0" w:after="0" w:line="240" w:lineRule="auto"/>
        <w:rPr>
          <w:rFonts w:ascii="Consolas" w:hAnsi="Consolas"/>
          <w:b/>
          <w:color w:val="auto"/>
          <w:sz w:val="28"/>
          <w:szCs w:val="28"/>
        </w:rPr>
      </w:pPr>
      <w:r w:rsidRPr="00836DB8">
        <w:rPr>
          <w:rFonts w:ascii="Consolas" w:hAnsi="Consolas"/>
          <w:b/>
          <w:color w:val="auto"/>
          <w:sz w:val="28"/>
          <w:szCs w:val="28"/>
        </w:rPr>
        <w:t>FISCALIZAÇÃO ADMINISTRATIVA</w:t>
      </w:r>
    </w:p>
    <w:p w14:paraId="5B5F9190" w14:textId="77777777" w:rsidR="00D937A7" w:rsidRPr="00836DB8" w:rsidRDefault="00D937A7" w:rsidP="00D937A7">
      <w:pPr>
        <w:pStyle w:val="Nivel3"/>
        <w:numPr>
          <w:ilvl w:val="0"/>
          <w:numId w:val="0"/>
        </w:numPr>
        <w:spacing w:before="0" w:after="0" w:line="240" w:lineRule="auto"/>
        <w:rPr>
          <w:rFonts w:ascii="Consolas" w:hAnsi="Consolas"/>
          <w:b/>
          <w:color w:val="auto"/>
          <w:sz w:val="28"/>
          <w:szCs w:val="28"/>
        </w:rPr>
      </w:pPr>
    </w:p>
    <w:p w14:paraId="7C603A2B" w14:textId="0FECBB7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942A34">
        <w:rPr>
          <w:rFonts w:ascii="Consolas" w:hAnsi="Consolas"/>
          <w:color w:val="auto"/>
          <w:sz w:val="28"/>
          <w:szCs w:val="28"/>
        </w:rPr>
        <w:t>.</w:t>
      </w:r>
    </w:p>
    <w:p w14:paraId="7805F4AC" w14:textId="77777777" w:rsidR="00B60A2E" w:rsidRPr="00836DB8" w:rsidRDefault="00B60A2E" w:rsidP="00D937A7">
      <w:pPr>
        <w:pStyle w:val="Nivel3"/>
        <w:numPr>
          <w:ilvl w:val="0"/>
          <w:numId w:val="0"/>
        </w:numPr>
        <w:spacing w:before="0" w:after="0" w:line="240" w:lineRule="auto"/>
        <w:rPr>
          <w:rFonts w:ascii="Consolas" w:hAnsi="Consolas"/>
          <w:color w:val="auto"/>
          <w:sz w:val="28"/>
          <w:szCs w:val="28"/>
        </w:rPr>
      </w:pPr>
    </w:p>
    <w:p w14:paraId="35331F7C" w14:textId="77777777" w:rsidR="005F2870" w:rsidRDefault="00D937A7" w:rsidP="005F2870">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451955F2" w14:textId="77777777" w:rsidR="005F2870" w:rsidRPr="005F2870" w:rsidRDefault="005F2870" w:rsidP="005F2870">
      <w:pPr>
        <w:pStyle w:val="Nivel3"/>
        <w:numPr>
          <w:ilvl w:val="0"/>
          <w:numId w:val="0"/>
        </w:numPr>
        <w:spacing w:before="0" w:after="0" w:line="240" w:lineRule="auto"/>
        <w:rPr>
          <w:rFonts w:ascii="Consolas" w:hAnsi="Consolas"/>
          <w:color w:val="auto"/>
          <w:sz w:val="28"/>
          <w:szCs w:val="28"/>
        </w:rPr>
      </w:pPr>
    </w:p>
    <w:p w14:paraId="61E114A2" w14:textId="054BB988" w:rsidR="00942A34" w:rsidRPr="005F2870" w:rsidRDefault="00942A34" w:rsidP="005F2870">
      <w:pPr>
        <w:pStyle w:val="Nivel3"/>
        <w:numPr>
          <w:ilvl w:val="0"/>
          <w:numId w:val="0"/>
        </w:numPr>
        <w:spacing w:before="0" w:after="0" w:line="240" w:lineRule="auto"/>
        <w:rPr>
          <w:rFonts w:ascii="Consolas" w:hAnsi="Consolas"/>
          <w:color w:val="auto"/>
          <w:sz w:val="28"/>
          <w:szCs w:val="28"/>
        </w:rPr>
      </w:pPr>
      <w:r w:rsidRPr="005F2870">
        <w:rPr>
          <w:rFonts w:ascii="Consolas" w:hAnsi="Consolas"/>
          <w:sz w:val="28"/>
          <w:szCs w:val="28"/>
        </w:rPr>
        <w:t xml:space="preserve">6.9. A fiscalização administrativa poderá ser efetivada com base em critérios estatísticos, levando-se em consideração falhas que impactem o contrato como um todo e não apenas erros e falhas </w:t>
      </w:r>
      <w:r w:rsidRPr="005F2870">
        <w:rPr>
          <w:rFonts w:ascii="Consolas" w:hAnsi="Consolas"/>
          <w:sz w:val="28"/>
          <w:szCs w:val="28"/>
        </w:rPr>
        <w:lastRenderedPageBreak/>
        <w:t>eventuais no pagamento de alguma vantagem a um determinado empregado.</w:t>
      </w:r>
    </w:p>
    <w:p w14:paraId="7E181193" w14:textId="77777777" w:rsidR="00A84A23" w:rsidRPr="005F2870" w:rsidRDefault="00A84A23" w:rsidP="005F2870">
      <w:pPr>
        <w:pStyle w:val="Nvel2-Opcional"/>
      </w:pPr>
    </w:p>
    <w:p w14:paraId="2E33754E" w14:textId="1DC532F2" w:rsidR="00D937A7" w:rsidRPr="00836DB8" w:rsidRDefault="00D937A7" w:rsidP="001B0CFE">
      <w:pPr>
        <w:pStyle w:val="Nvel1-SemNumPreto"/>
      </w:pPr>
      <w:r w:rsidRPr="00836DB8">
        <w:t>GESTOR DO CONTRATO</w:t>
      </w:r>
    </w:p>
    <w:p w14:paraId="0727EF61" w14:textId="77777777" w:rsidR="00D937A7" w:rsidRPr="00836DB8" w:rsidRDefault="00D937A7" w:rsidP="001B0CFE">
      <w:pPr>
        <w:pStyle w:val="Nvel1-SemNumPreto"/>
      </w:pPr>
    </w:p>
    <w:p w14:paraId="17B78F1B" w14:textId="475022A9" w:rsidR="00A84A23"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00A84A23">
        <w:rPr>
          <w:rFonts w:ascii="Consolas" w:hAnsi="Consolas"/>
          <w:color w:val="auto"/>
          <w:sz w:val="28"/>
          <w:szCs w:val="28"/>
        </w:rPr>
        <w:t>Cabe ao</w:t>
      </w:r>
      <w:r w:rsidRPr="00836DB8">
        <w:rPr>
          <w:rFonts w:ascii="Consolas" w:hAnsi="Consolas"/>
          <w:color w:val="auto"/>
          <w:sz w:val="28"/>
          <w:szCs w:val="28"/>
        </w:rPr>
        <w:t xml:space="preserve"> gestor do contrato</w:t>
      </w:r>
      <w:r w:rsidR="00A84A23">
        <w:rPr>
          <w:rFonts w:ascii="Consolas" w:hAnsi="Consolas"/>
          <w:color w:val="auto"/>
          <w:sz w:val="28"/>
          <w:szCs w:val="28"/>
        </w:rPr>
        <w:t>:</w:t>
      </w:r>
    </w:p>
    <w:p w14:paraId="3EFDD89A" w14:textId="77777777" w:rsidR="00A84A23" w:rsidRDefault="00A84A23" w:rsidP="00D937A7">
      <w:pPr>
        <w:pStyle w:val="Nivel2"/>
        <w:numPr>
          <w:ilvl w:val="0"/>
          <w:numId w:val="0"/>
        </w:numPr>
        <w:spacing w:before="0" w:after="0" w:line="240" w:lineRule="auto"/>
        <w:rPr>
          <w:rFonts w:ascii="Consolas" w:hAnsi="Consolas"/>
          <w:color w:val="auto"/>
          <w:sz w:val="28"/>
          <w:szCs w:val="28"/>
        </w:rPr>
      </w:pPr>
    </w:p>
    <w:p w14:paraId="22171F00" w14:textId="535B2B1D"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1.</w:t>
      </w:r>
      <w:r w:rsidRPr="00836DB8">
        <w:rPr>
          <w:rFonts w:ascii="Consolas" w:hAnsi="Consolas"/>
          <w:b/>
          <w:bCs/>
          <w:color w:val="auto"/>
          <w:sz w:val="28"/>
          <w:szCs w:val="28"/>
          <w:lang w:eastAsia="zh-CN" w:bidi="hi-IN"/>
        </w:rPr>
        <w:t xml:space="preserve"> </w:t>
      </w:r>
      <w:r w:rsidR="00D937A7" w:rsidRPr="00836DB8">
        <w:rPr>
          <w:rFonts w:ascii="Consolas" w:hAnsi="Consolas"/>
          <w:color w:val="auto"/>
          <w:sz w:val="28"/>
          <w:szCs w:val="28"/>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C0D16C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D2F6041" w14:textId="28AEC0EA"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 xml:space="preserve">2. </w:t>
      </w:r>
      <w:r w:rsidR="00D937A7" w:rsidRPr="00836DB8">
        <w:rPr>
          <w:rFonts w:ascii="Consolas" w:hAnsi="Consolas"/>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2D8C6B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F09433E" w14:textId="52A9E77A"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3.</w:t>
      </w:r>
      <w:r w:rsidR="00D937A7" w:rsidRPr="00836DB8">
        <w:rPr>
          <w:rFonts w:ascii="Consolas" w:hAnsi="Consolas"/>
          <w:color w:val="auto"/>
          <w:sz w:val="28"/>
          <w:szCs w:val="28"/>
        </w:rPr>
        <w:t xml:space="preserve"> acompanhar a manutenção das condições de habilitação da contratada, para fins de empenho de despesa e pagamento, e anotará os problemas que obstem o fluxo normal da liquidação e do pagamento da despesa. </w:t>
      </w:r>
    </w:p>
    <w:p w14:paraId="2165A03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2C0B0E7" w14:textId="3B476832" w:rsidR="00D937A7" w:rsidRPr="00836DB8"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4.</w:t>
      </w:r>
      <w:r w:rsidR="00D937A7" w:rsidRPr="00836DB8">
        <w:rPr>
          <w:rFonts w:ascii="Consolas" w:hAnsi="Consolas"/>
          <w:color w:val="auto"/>
          <w:sz w:val="28"/>
          <w:szCs w:val="28"/>
        </w:rPr>
        <w:t xml:space="preserve"> 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54F73F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20DA12" w14:textId="0EBDCB3E" w:rsidR="00D937A7" w:rsidRDefault="00A84A23"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6.</w:t>
      </w:r>
      <w:r w:rsidR="00BF3BBF">
        <w:rPr>
          <w:rFonts w:ascii="Consolas" w:hAnsi="Consolas"/>
          <w:bCs/>
          <w:color w:val="auto"/>
          <w:sz w:val="28"/>
          <w:szCs w:val="28"/>
          <w:lang w:eastAsia="zh-CN" w:bidi="hi-IN"/>
        </w:rPr>
        <w:t>10</w:t>
      </w:r>
      <w:r w:rsidRPr="00836DB8">
        <w:rPr>
          <w:rFonts w:ascii="Consolas" w:hAnsi="Consolas"/>
          <w:bCs/>
          <w:color w:val="auto"/>
          <w:sz w:val="28"/>
          <w:szCs w:val="28"/>
          <w:lang w:eastAsia="zh-CN" w:bidi="hi-IN"/>
        </w:rPr>
        <w:t>.</w:t>
      </w:r>
      <w:r>
        <w:rPr>
          <w:rFonts w:ascii="Consolas" w:hAnsi="Consolas"/>
          <w:bCs/>
          <w:color w:val="auto"/>
          <w:sz w:val="28"/>
          <w:szCs w:val="28"/>
          <w:lang w:eastAsia="zh-CN" w:bidi="hi-IN"/>
        </w:rPr>
        <w:t>5.</w:t>
      </w:r>
      <w:r w:rsidR="00D937A7" w:rsidRPr="00836DB8">
        <w:rPr>
          <w:rFonts w:ascii="Consolas" w:hAnsi="Consolas"/>
          <w:color w:val="auto"/>
          <w:sz w:val="28"/>
          <w:szCs w:val="28"/>
        </w:rPr>
        <w:t xml:space="preserve"> enviar a documentação pertinente ao setor de contratos para a formalização dos procedimentos de liquidação e pagamento, no valor dimensionado pela fiscalização e gestão nos termos do contrato.</w:t>
      </w:r>
    </w:p>
    <w:p w14:paraId="105F1C97" w14:textId="77777777" w:rsidR="005B19E6" w:rsidRDefault="005B19E6" w:rsidP="00D937A7">
      <w:pPr>
        <w:pStyle w:val="Nivel2"/>
        <w:numPr>
          <w:ilvl w:val="0"/>
          <w:numId w:val="0"/>
        </w:numPr>
        <w:spacing w:before="0" w:after="0" w:line="240" w:lineRule="auto"/>
        <w:rPr>
          <w:rFonts w:ascii="Consolas" w:hAnsi="Consolas"/>
          <w:color w:val="auto"/>
          <w:sz w:val="28"/>
          <w:szCs w:val="28"/>
        </w:rPr>
      </w:pPr>
    </w:p>
    <w:p w14:paraId="55F07DDC" w14:textId="77777777" w:rsidR="00CC77E1" w:rsidRDefault="00CC77E1" w:rsidP="00D937A7">
      <w:pPr>
        <w:pStyle w:val="Nivel2"/>
        <w:numPr>
          <w:ilvl w:val="0"/>
          <w:numId w:val="0"/>
        </w:numPr>
        <w:spacing w:before="0" w:after="0" w:line="240" w:lineRule="auto"/>
        <w:rPr>
          <w:rFonts w:ascii="Consolas" w:hAnsi="Consolas"/>
          <w:color w:val="auto"/>
          <w:sz w:val="28"/>
          <w:szCs w:val="28"/>
        </w:rPr>
      </w:pPr>
    </w:p>
    <w:p w14:paraId="144B95D9" w14:textId="77777777" w:rsidR="00CC77E1" w:rsidRDefault="00CC77E1" w:rsidP="00D937A7">
      <w:pPr>
        <w:pStyle w:val="Nivel2"/>
        <w:numPr>
          <w:ilvl w:val="0"/>
          <w:numId w:val="0"/>
        </w:numPr>
        <w:spacing w:before="0" w:after="0" w:line="240" w:lineRule="auto"/>
        <w:rPr>
          <w:rFonts w:ascii="Consolas" w:hAnsi="Consolas"/>
          <w:color w:val="auto"/>
          <w:sz w:val="28"/>
          <w:szCs w:val="28"/>
        </w:rPr>
      </w:pPr>
    </w:p>
    <w:p w14:paraId="7046E370" w14:textId="77777777" w:rsidR="00D937A7" w:rsidRPr="00836DB8" w:rsidRDefault="00D937A7" w:rsidP="006263C8">
      <w:pPr>
        <w:pStyle w:val="Nivel01"/>
      </w:pPr>
      <w:r w:rsidRPr="00836DB8">
        <w:lastRenderedPageBreak/>
        <w:t xml:space="preserve">7. CRITÉRIOS DE MEDIÇÃO E DE PAGAMENTO: </w:t>
      </w:r>
    </w:p>
    <w:p w14:paraId="6A90333A" w14:textId="77777777" w:rsidR="00D937A7" w:rsidRPr="00836DB8" w:rsidRDefault="00D937A7" w:rsidP="00D937A7">
      <w:pPr>
        <w:jc w:val="both"/>
        <w:rPr>
          <w:rFonts w:ascii="Consolas" w:hAnsi="Consolas" w:cs="Arial"/>
          <w:sz w:val="28"/>
          <w:szCs w:val="28"/>
        </w:rPr>
      </w:pPr>
    </w:p>
    <w:p w14:paraId="390A1582" w14:textId="77777777" w:rsidR="00D937A7" w:rsidRPr="00836DB8" w:rsidRDefault="00D937A7" w:rsidP="001B0CFE">
      <w:pPr>
        <w:pStyle w:val="Nvel1-SemNumPreto"/>
      </w:pPr>
      <w:r w:rsidRPr="00836DB8">
        <w:t>RECEBIMENTO</w:t>
      </w:r>
    </w:p>
    <w:p w14:paraId="52E7E31C" w14:textId="77777777" w:rsidR="00D937A7" w:rsidRPr="00836DB8" w:rsidRDefault="00D937A7" w:rsidP="001B0CFE">
      <w:pPr>
        <w:pStyle w:val="Nvel1-SemNumPreto"/>
      </w:pPr>
    </w:p>
    <w:p w14:paraId="25007C92" w14:textId="700C35EF" w:rsidR="00D937A7" w:rsidRPr="00836DB8" w:rsidRDefault="00D937A7" w:rsidP="009E5E7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7.1. </w:t>
      </w:r>
      <w:r w:rsidR="00BE5448" w:rsidRPr="00836DB8">
        <w:rPr>
          <w:rFonts w:ascii="Consolas" w:hAnsi="Consolas"/>
          <w:color w:val="auto"/>
          <w:sz w:val="28"/>
          <w:szCs w:val="28"/>
        </w:rPr>
        <w:t xml:space="preserve">Os serviços serão recebidos provisoriamente, no prazo de </w:t>
      </w:r>
      <w:r w:rsidR="009E5E72" w:rsidRPr="00836DB8">
        <w:rPr>
          <w:rFonts w:ascii="Consolas" w:hAnsi="Consolas"/>
          <w:color w:val="auto"/>
          <w:sz w:val="28"/>
          <w:szCs w:val="28"/>
        </w:rPr>
        <w:t xml:space="preserve">05 </w:t>
      </w:r>
      <w:r w:rsidR="00BE5448" w:rsidRPr="00836DB8">
        <w:rPr>
          <w:rFonts w:ascii="Consolas" w:hAnsi="Consolas"/>
          <w:color w:val="auto"/>
          <w:sz w:val="28"/>
          <w:szCs w:val="28"/>
        </w:rPr>
        <w:t>(</w:t>
      </w:r>
      <w:r w:rsidR="009E5E72" w:rsidRPr="00836DB8">
        <w:rPr>
          <w:rFonts w:ascii="Consolas" w:hAnsi="Consolas"/>
          <w:color w:val="auto"/>
          <w:sz w:val="28"/>
          <w:szCs w:val="28"/>
        </w:rPr>
        <w:t>cinco</w:t>
      </w:r>
      <w:r w:rsidR="00BE5448" w:rsidRPr="00836DB8">
        <w:rPr>
          <w:rFonts w:ascii="Consolas" w:hAnsi="Consolas"/>
          <w:color w:val="auto"/>
          <w:sz w:val="28"/>
          <w:szCs w:val="28"/>
        </w:rPr>
        <w:t xml:space="preserve">) dias, pelos fiscais técnico e administrativo, mediante termos detalhados, quando verificado o cumprimento das exigências de caráter técnico e administrativo. </w:t>
      </w:r>
    </w:p>
    <w:p w14:paraId="7B2AC52F"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7560608B"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67D1B2AC"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5B8A834A"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622BBC45" w14:textId="77777777" w:rsidR="009E5E72" w:rsidRPr="00836DB8" w:rsidRDefault="009E5E72">
      <w:pPr>
        <w:pStyle w:val="PargrafodaLista"/>
        <w:numPr>
          <w:ilvl w:val="0"/>
          <w:numId w:val="6"/>
        </w:numPr>
        <w:spacing w:after="0" w:line="240" w:lineRule="auto"/>
        <w:ind w:left="0"/>
        <w:contextualSpacing w:val="0"/>
        <w:jc w:val="both"/>
        <w:rPr>
          <w:rFonts w:ascii="Consolas" w:eastAsiaTheme="minorHAnsi" w:hAnsi="Consolas" w:cs="Arial"/>
          <w:vanish/>
          <w:sz w:val="28"/>
          <w:szCs w:val="28"/>
        </w:rPr>
      </w:pPr>
    </w:p>
    <w:p w14:paraId="3D989837" w14:textId="77777777" w:rsidR="009E5E72" w:rsidRPr="00836DB8" w:rsidRDefault="009E5E72" w:rsidP="009E5E7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3DC0A348" w14:textId="6BC9F3BD" w:rsidR="009E5E72" w:rsidRPr="00836DB8" w:rsidRDefault="009E5E72" w:rsidP="009E5E72">
      <w:pPr>
        <w:pStyle w:val="Nivel2"/>
        <w:spacing w:before="0" w:after="0" w:line="240" w:lineRule="auto"/>
        <w:ind w:left="0" w:firstLine="0"/>
        <w:rPr>
          <w:rFonts w:ascii="Consolas" w:hAnsi="Consolas"/>
          <w:color w:val="auto"/>
          <w:sz w:val="28"/>
          <w:szCs w:val="28"/>
        </w:rPr>
      </w:pPr>
      <w:r w:rsidRPr="00836DB8">
        <w:rPr>
          <w:rFonts w:ascii="Consolas" w:hAnsi="Consolas"/>
          <w:color w:val="auto"/>
          <w:sz w:val="28"/>
          <w:szCs w:val="28"/>
        </w:rPr>
        <w:t>O prazo da disposição acima será contado do recebimento de comunicação de cobrança oriunda do contratado com a comprovação da prestação dos serviços a que se referem a parcela a ser paga.</w:t>
      </w:r>
    </w:p>
    <w:p w14:paraId="2FD30CD9"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464A5D8B" w14:textId="0D2E1D0E"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fiscal administrativo do contrato realizará o recebimento provisório do objeto do contrato mediante termo detalhado que comprove o cumprimento das exigências de caráter administrativo. </w:t>
      </w:r>
    </w:p>
    <w:p w14:paraId="2762DE44"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66A002EA" w14:textId="4AAE450C" w:rsidR="009E5E72"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Será considerado como ocorrido o recebimento provisório com a entrega do termo detalhado ou, em havendo mais de um a ser feito, com a entrega do último;</w:t>
      </w:r>
    </w:p>
    <w:p w14:paraId="76544F38" w14:textId="77777777" w:rsidR="00CC77E1" w:rsidRPr="00DF1634" w:rsidRDefault="00CC77E1" w:rsidP="00CC77E1">
      <w:pPr>
        <w:pStyle w:val="Nivel3"/>
        <w:numPr>
          <w:ilvl w:val="0"/>
          <w:numId w:val="0"/>
        </w:numPr>
        <w:spacing w:before="0" w:after="0" w:line="240" w:lineRule="auto"/>
        <w:rPr>
          <w:rFonts w:ascii="Consolas" w:hAnsi="Consolas"/>
          <w:color w:val="auto"/>
          <w:sz w:val="28"/>
          <w:szCs w:val="28"/>
        </w:rPr>
      </w:pPr>
    </w:p>
    <w:p w14:paraId="2E436E92" w14:textId="77777777"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6BF201E"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6BF5971A" w14:textId="6D7E18E1"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A fiscalização não efetuará o ateste da última e/ou única medição de serviços até que sejam sanadas todas as eventuais pendências que possam vir a ser apontadas no Recebimento Provisório. </w:t>
      </w:r>
    </w:p>
    <w:p w14:paraId="0A47ACE0"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1805C6E2" w14:textId="5D0D3F19" w:rsidR="00B63FC6"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recebimento provisório também ficará sujeito, quando cabível, à conclusão de todos os testes de campo e à entrega dos Manuais e Instruções exigíveis.</w:t>
      </w:r>
    </w:p>
    <w:p w14:paraId="603A8E94" w14:textId="77777777" w:rsidR="00554248" w:rsidRPr="00836DB8" w:rsidRDefault="00554248" w:rsidP="00554248">
      <w:pPr>
        <w:pStyle w:val="Nivel3"/>
        <w:numPr>
          <w:ilvl w:val="0"/>
          <w:numId w:val="0"/>
        </w:numPr>
        <w:spacing w:before="0" w:after="0" w:line="240" w:lineRule="auto"/>
        <w:rPr>
          <w:rFonts w:ascii="Consolas" w:hAnsi="Consolas"/>
          <w:color w:val="auto"/>
          <w:sz w:val="28"/>
          <w:szCs w:val="28"/>
        </w:rPr>
      </w:pPr>
    </w:p>
    <w:p w14:paraId="2B93404C" w14:textId="23769A2F"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lastRenderedPageBreak/>
        <w:t>Os serviços poderão ser rejeitados, no todo ou em parte, quando em desacordo com as especificações constantes neste Termo de Referência e na proposta, sem prejuízo da aplicação das penalidades.</w:t>
      </w:r>
    </w:p>
    <w:p w14:paraId="4AA5D7DB"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4B1671FC" w14:textId="77777777"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63A7BC4"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371FAA3D" w14:textId="0A661D38"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73AE9E80"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13A2E1CB" w14:textId="11EF92E6" w:rsidR="004D10FB" w:rsidRPr="00482E15" w:rsidRDefault="009E5E72">
      <w:pPr>
        <w:pStyle w:val="Nivel3"/>
        <w:numPr>
          <w:ilvl w:val="2"/>
          <w:numId w:val="6"/>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 xml:space="preserve">Realizar a análise dos relatórios e de toda a documentação apresentada pela fiscalização e, caso haja irregularidades que impeçam a liquidação e o pagamento da despesa, indicar as cláusulas contratuais pertinentes, solicitando à </w:t>
      </w:r>
      <w:r w:rsidR="009465FE">
        <w:rPr>
          <w:rFonts w:ascii="Consolas" w:hAnsi="Consolas"/>
          <w:color w:val="auto"/>
          <w:sz w:val="28"/>
          <w:szCs w:val="28"/>
        </w:rPr>
        <w:t>contratada</w:t>
      </w:r>
      <w:r w:rsidRPr="00836DB8">
        <w:rPr>
          <w:rFonts w:ascii="Consolas" w:hAnsi="Consolas"/>
          <w:color w:val="auto"/>
          <w:sz w:val="28"/>
          <w:szCs w:val="28"/>
        </w:rPr>
        <w:t>, por escrito, as respectivas correções;</w:t>
      </w:r>
    </w:p>
    <w:p w14:paraId="2EE33E06" w14:textId="77777777" w:rsidR="00482E15" w:rsidRPr="00AA48D4" w:rsidRDefault="00482E15" w:rsidP="00482E15">
      <w:pPr>
        <w:pStyle w:val="Nivel3"/>
        <w:numPr>
          <w:ilvl w:val="0"/>
          <w:numId w:val="0"/>
        </w:numPr>
        <w:spacing w:before="0" w:after="0" w:line="240" w:lineRule="auto"/>
        <w:rPr>
          <w:rFonts w:ascii="Consolas" w:hAnsi="Consolas"/>
          <w:bCs/>
          <w:color w:val="auto"/>
          <w:sz w:val="28"/>
          <w:szCs w:val="28"/>
        </w:rPr>
      </w:pPr>
    </w:p>
    <w:p w14:paraId="33E94721" w14:textId="7F3041A3" w:rsidR="009E5E72" w:rsidRPr="00836DB8" w:rsidRDefault="009E5E72">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Emitir</w:t>
      </w:r>
      <w:r w:rsidR="0035438B" w:rsidRPr="00836DB8">
        <w:rPr>
          <w:rFonts w:ascii="Consolas" w:hAnsi="Consolas"/>
          <w:color w:val="auto"/>
          <w:sz w:val="28"/>
          <w:szCs w:val="28"/>
        </w:rPr>
        <w:t xml:space="preserve"> Termo </w:t>
      </w:r>
      <w:r w:rsidRPr="00836DB8">
        <w:rPr>
          <w:rFonts w:ascii="Consolas" w:hAnsi="Consolas"/>
          <w:color w:val="auto"/>
          <w:sz w:val="28"/>
          <w:szCs w:val="28"/>
        </w:rPr>
        <w:t>Detalhado para efeito de recebimento definitivo dos serviços prestados, com base nos relatórios e documentações apresentadas; e</w:t>
      </w:r>
    </w:p>
    <w:p w14:paraId="151A23AB" w14:textId="77777777" w:rsidR="009E5E72" w:rsidRPr="00836DB8" w:rsidRDefault="009E5E72" w:rsidP="009E5E72">
      <w:pPr>
        <w:pStyle w:val="Nivel3"/>
        <w:numPr>
          <w:ilvl w:val="0"/>
          <w:numId w:val="0"/>
        </w:numPr>
        <w:spacing w:before="0" w:after="0" w:line="240" w:lineRule="auto"/>
        <w:rPr>
          <w:rFonts w:ascii="Consolas" w:hAnsi="Consolas"/>
          <w:color w:val="auto"/>
          <w:sz w:val="28"/>
          <w:szCs w:val="28"/>
        </w:rPr>
      </w:pPr>
    </w:p>
    <w:p w14:paraId="175A8FC9" w14:textId="77777777" w:rsidR="009E5E72" w:rsidRPr="00836DB8" w:rsidRDefault="009E5E72">
      <w:pPr>
        <w:pStyle w:val="Nivel3"/>
        <w:numPr>
          <w:ilvl w:val="2"/>
          <w:numId w:val="6"/>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Comunicar a empresa para que emita a Nota Fiscal ou Fatura, com o valor exato dimensionado pela fiscalização.</w:t>
      </w:r>
    </w:p>
    <w:p w14:paraId="23B59622" w14:textId="77777777" w:rsidR="009E5E72" w:rsidRPr="00836DB8" w:rsidRDefault="009E5E72" w:rsidP="009E5E72">
      <w:pPr>
        <w:pStyle w:val="Nivel3"/>
        <w:numPr>
          <w:ilvl w:val="0"/>
          <w:numId w:val="0"/>
        </w:numPr>
        <w:spacing w:before="0" w:after="0" w:line="240" w:lineRule="auto"/>
        <w:rPr>
          <w:rFonts w:ascii="Consolas" w:hAnsi="Consolas"/>
          <w:bCs/>
          <w:color w:val="auto"/>
          <w:sz w:val="28"/>
          <w:szCs w:val="28"/>
        </w:rPr>
      </w:pPr>
    </w:p>
    <w:p w14:paraId="0CCFDE58" w14:textId="199EB1B1" w:rsidR="009E5E72" w:rsidRPr="00C56C60" w:rsidRDefault="009E5E72">
      <w:pPr>
        <w:pStyle w:val="Nivel3"/>
        <w:numPr>
          <w:ilvl w:val="2"/>
          <w:numId w:val="6"/>
        </w:numPr>
        <w:spacing w:before="0" w:after="0" w:line="240" w:lineRule="auto"/>
        <w:ind w:left="0" w:firstLine="0"/>
        <w:rPr>
          <w:rFonts w:ascii="Consolas" w:hAnsi="Consolas"/>
          <w:bCs/>
          <w:color w:val="auto"/>
          <w:sz w:val="28"/>
          <w:szCs w:val="28"/>
        </w:rPr>
      </w:pPr>
      <w:r w:rsidRPr="00836DB8">
        <w:rPr>
          <w:rFonts w:ascii="Consolas" w:hAnsi="Consolas"/>
          <w:color w:val="auto"/>
          <w:sz w:val="28"/>
          <w:szCs w:val="28"/>
        </w:rPr>
        <w:t>Enviar a documentação pertinente ao setor de contratos para a formalização dos procedimentos de liquidação e pagamento, no valor dimensionado pela fiscalização e gestão.</w:t>
      </w:r>
    </w:p>
    <w:p w14:paraId="7813910A" w14:textId="77777777" w:rsidR="00C56C60" w:rsidRPr="00517C55" w:rsidRDefault="00C56C60" w:rsidP="00C56C60">
      <w:pPr>
        <w:pStyle w:val="Nivel3"/>
        <w:numPr>
          <w:ilvl w:val="0"/>
          <w:numId w:val="0"/>
        </w:numPr>
        <w:spacing w:before="0" w:after="0" w:line="240" w:lineRule="auto"/>
        <w:rPr>
          <w:rFonts w:ascii="Consolas" w:hAnsi="Consolas"/>
          <w:bCs/>
          <w:color w:val="auto"/>
          <w:sz w:val="28"/>
          <w:szCs w:val="28"/>
        </w:rPr>
      </w:pPr>
    </w:p>
    <w:p w14:paraId="3BA09B9B" w14:textId="77777777" w:rsidR="009E5E72" w:rsidRPr="00836DB8"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No caso de controvérsia sobre a execução do objeto, quanto à dimensão, qualidade e quantidade, deverá ser observado o teor do </w:t>
      </w:r>
      <w:hyperlink r:id="rId36" w:anchor="art143">
        <w:r w:rsidRPr="00836DB8">
          <w:rPr>
            <w:rStyle w:val="Hyperlink"/>
            <w:rFonts w:ascii="Consolas" w:hAnsi="Consolas"/>
            <w:color w:val="auto"/>
            <w:sz w:val="28"/>
            <w:szCs w:val="28"/>
            <w:u w:val="none"/>
          </w:rPr>
          <w:t>art. 143 da Lei nº 14.133, de 2021</w:t>
        </w:r>
      </w:hyperlink>
      <w:r w:rsidRPr="00836DB8">
        <w:rPr>
          <w:rFonts w:ascii="Consolas" w:hAnsi="Consolas"/>
          <w:color w:val="auto"/>
          <w:sz w:val="28"/>
          <w:szCs w:val="28"/>
        </w:rPr>
        <w:t xml:space="preserve">, comunicando-se à empresa </w:t>
      </w:r>
      <w:r w:rsidRPr="00836DB8">
        <w:rPr>
          <w:rFonts w:ascii="Consolas" w:hAnsi="Consolas"/>
          <w:color w:val="auto"/>
          <w:sz w:val="28"/>
          <w:szCs w:val="28"/>
        </w:rPr>
        <w:lastRenderedPageBreak/>
        <w:t xml:space="preserve">para emissão de Nota Fiscal no que </w:t>
      </w:r>
      <w:proofErr w:type="spellStart"/>
      <w:r w:rsidRPr="00836DB8">
        <w:rPr>
          <w:rFonts w:ascii="Consolas" w:hAnsi="Consolas"/>
          <w:color w:val="auto"/>
          <w:sz w:val="28"/>
          <w:szCs w:val="28"/>
        </w:rPr>
        <w:t>pertine</w:t>
      </w:r>
      <w:proofErr w:type="spellEnd"/>
      <w:r w:rsidRPr="00836DB8">
        <w:rPr>
          <w:rFonts w:ascii="Consolas" w:hAnsi="Consolas"/>
          <w:color w:val="auto"/>
          <w:sz w:val="28"/>
          <w:szCs w:val="28"/>
        </w:rPr>
        <w:t xml:space="preserve"> à parcela incontroversa da execução do objeto, para efeito de liquidação e pagamento.</w:t>
      </w:r>
    </w:p>
    <w:p w14:paraId="6A9D5A57"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1B7E5AAF" w14:textId="5798CA02" w:rsidR="009E5E72" w:rsidRDefault="009E5E72">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Nenhum prazo de recebimento ocorrerá enquanto pendente a solução, pelo contratado, de inconsistências verificadas na execução do objeto ou no instrumento de cobrança.</w:t>
      </w:r>
    </w:p>
    <w:p w14:paraId="2B6132D2" w14:textId="77777777" w:rsidR="005B19E6" w:rsidRPr="00836DB8" w:rsidRDefault="005B19E6" w:rsidP="005B19E6">
      <w:pPr>
        <w:pStyle w:val="Nivel2"/>
        <w:numPr>
          <w:ilvl w:val="0"/>
          <w:numId w:val="0"/>
        </w:numPr>
        <w:spacing w:before="0" w:after="0" w:line="240" w:lineRule="auto"/>
        <w:rPr>
          <w:rFonts w:ascii="Consolas" w:hAnsi="Consolas"/>
          <w:color w:val="auto"/>
          <w:sz w:val="28"/>
          <w:szCs w:val="28"/>
        </w:rPr>
      </w:pPr>
    </w:p>
    <w:p w14:paraId="2ECA8262" w14:textId="7F003B1D" w:rsidR="00D937A7" w:rsidRPr="00836DB8" w:rsidRDefault="009E5E72" w:rsidP="009E5E7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7.8. O recebimento provisório ou definitivo não excluirá a responsabilidade civil pela solidez e pela segurança do serviço nem a responsabilidade ético-profissional pela perfeita execução do contrato.</w:t>
      </w:r>
    </w:p>
    <w:p w14:paraId="2FB94F6B" w14:textId="77777777" w:rsidR="009E5E72" w:rsidRPr="00836DB8" w:rsidRDefault="009E5E72" w:rsidP="009E5E72">
      <w:pPr>
        <w:pStyle w:val="Nivel2"/>
        <w:numPr>
          <w:ilvl w:val="0"/>
          <w:numId w:val="0"/>
        </w:numPr>
        <w:spacing w:before="0" w:after="0" w:line="240" w:lineRule="auto"/>
        <w:rPr>
          <w:rFonts w:ascii="Consolas" w:hAnsi="Consolas"/>
          <w:color w:val="auto"/>
          <w:sz w:val="28"/>
          <w:szCs w:val="28"/>
        </w:rPr>
      </w:pPr>
    </w:p>
    <w:p w14:paraId="29F8ADDD" w14:textId="77777777" w:rsidR="00D937A7" w:rsidRPr="00836DB8" w:rsidRDefault="00D937A7" w:rsidP="001B0CFE">
      <w:pPr>
        <w:pStyle w:val="Nvel1-SemNumPreto"/>
      </w:pPr>
      <w:r w:rsidRPr="00836DB8">
        <w:t>LIQUIDAÇÃO</w:t>
      </w:r>
    </w:p>
    <w:p w14:paraId="4432BCF8" w14:textId="77777777" w:rsidR="00D937A7" w:rsidRPr="00836DB8" w:rsidRDefault="00D937A7" w:rsidP="001B0CFE">
      <w:pPr>
        <w:pStyle w:val="Nvel1-SemNumPreto"/>
      </w:pPr>
    </w:p>
    <w:p w14:paraId="69884D15" w14:textId="5F05039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9</w:t>
      </w:r>
      <w:r w:rsidRPr="00836DB8">
        <w:rPr>
          <w:rFonts w:ascii="Consolas" w:hAnsi="Consolas"/>
          <w:color w:val="auto"/>
          <w:sz w:val="28"/>
          <w:szCs w:val="28"/>
        </w:rPr>
        <w:t>. Recebida a Nota Fiscal ou documento de cobrança equivalente, correrá o prazo de dez dias úteis para fins de liquidação, na forma desta seção, prorrogáveis por igual período, nos termos do art. 7º, §</w:t>
      </w:r>
      <w:r w:rsidR="00A2241E" w:rsidRPr="00836DB8">
        <w:rPr>
          <w:rFonts w:ascii="Consolas" w:hAnsi="Consolas"/>
          <w:color w:val="auto"/>
          <w:sz w:val="28"/>
          <w:szCs w:val="28"/>
        </w:rPr>
        <w:t xml:space="preserve"> </w:t>
      </w:r>
      <w:r w:rsidRPr="00836DB8">
        <w:rPr>
          <w:rFonts w:ascii="Consolas" w:hAnsi="Consolas"/>
          <w:color w:val="auto"/>
          <w:sz w:val="28"/>
          <w:szCs w:val="28"/>
        </w:rPr>
        <w:t>3</w:t>
      </w:r>
      <w:r w:rsidRPr="00836DB8">
        <w:rPr>
          <w:rStyle w:val="Hyperlink"/>
          <w:rFonts w:ascii="Consolas" w:hAnsi="Consolas"/>
          <w:color w:val="auto"/>
          <w:sz w:val="28"/>
          <w:szCs w:val="28"/>
          <w:u w:val="none"/>
        </w:rPr>
        <w:t>º da Instrução Normativa SEGES/ME nº 77/2022</w:t>
      </w:r>
      <w:r w:rsidRPr="00836DB8">
        <w:rPr>
          <w:rFonts w:ascii="Consolas" w:hAnsi="Consolas"/>
          <w:color w:val="auto"/>
          <w:sz w:val="28"/>
          <w:szCs w:val="28"/>
        </w:rPr>
        <w:t>.</w:t>
      </w:r>
    </w:p>
    <w:p w14:paraId="2D021A6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4BC0AAE" w14:textId="1328BA88" w:rsidR="00D937A7" w:rsidRPr="00836DB8" w:rsidRDefault="00D937A7" w:rsidP="00D937A7">
      <w:pPr>
        <w:pStyle w:val="Nivel3"/>
        <w:numPr>
          <w:ilvl w:val="0"/>
          <w:numId w:val="0"/>
        </w:numPr>
        <w:spacing w:before="0" w:after="0" w:line="240" w:lineRule="auto"/>
        <w:rPr>
          <w:rFonts w:ascii="Consolas" w:hAnsi="Consolas"/>
          <w:color w:val="auto"/>
          <w:sz w:val="28"/>
          <w:szCs w:val="28"/>
          <w:lang w:eastAsia="pt-BR"/>
        </w:rPr>
      </w:pPr>
      <w:r w:rsidRPr="00836DB8">
        <w:rPr>
          <w:rFonts w:ascii="Consolas" w:hAnsi="Consolas"/>
          <w:color w:val="auto"/>
          <w:sz w:val="28"/>
          <w:szCs w:val="28"/>
        </w:rPr>
        <w:t>7.</w:t>
      </w:r>
      <w:r w:rsidR="009E5E72" w:rsidRPr="00836DB8">
        <w:rPr>
          <w:rFonts w:ascii="Consolas" w:hAnsi="Consolas"/>
          <w:color w:val="auto"/>
          <w:sz w:val="28"/>
          <w:szCs w:val="28"/>
        </w:rPr>
        <w:t>9</w:t>
      </w:r>
      <w:r w:rsidRPr="00836DB8">
        <w:rPr>
          <w:rFonts w:ascii="Consolas" w:hAnsi="Consolas"/>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7" w:anchor="art75" w:history="1">
        <w:r w:rsidRPr="00836DB8">
          <w:rPr>
            <w:rStyle w:val="Hyperlink"/>
            <w:rFonts w:ascii="Consolas" w:hAnsi="Consolas"/>
            <w:color w:val="auto"/>
            <w:sz w:val="28"/>
            <w:szCs w:val="28"/>
            <w:u w:val="none"/>
          </w:rPr>
          <w:t>inciso II do art. 75 da Lei nº 14.133, de 2021</w:t>
        </w:r>
      </w:hyperlink>
      <w:r w:rsidRPr="00836DB8">
        <w:rPr>
          <w:rFonts w:ascii="Consolas" w:hAnsi="Consolas"/>
          <w:color w:val="auto"/>
          <w:sz w:val="28"/>
          <w:szCs w:val="28"/>
        </w:rPr>
        <w:t>.</w:t>
      </w:r>
    </w:p>
    <w:p w14:paraId="7CF29B8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246C1CD" w14:textId="2628779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6F858AE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2E6096" w14:textId="451EC8D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.1. O prazo de validade;</w:t>
      </w:r>
    </w:p>
    <w:p w14:paraId="1B3C52E8"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4453DDC" w14:textId="5E236EB5"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.2. A data da emissão; </w:t>
      </w:r>
    </w:p>
    <w:p w14:paraId="1F6307E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3531E608" w14:textId="3D6E6A29"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 xml:space="preserve">.3. Os dados do contrato e do órgão contratante; </w:t>
      </w:r>
    </w:p>
    <w:p w14:paraId="56528996"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3EA5B70" w14:textId="35BA2DD1" w:rsidR="00561F92"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.4. O período respectivo de execução do contrato;</w:t>
      </w:r>
    </w:p>
    <w:p w14:paraId="1AD8BAE6" w14:textId="62D080C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w:t>
      </w:r>
      <w:r w:rsidR="009E5E72" w:rsidRPr="00836DB8">
        <w:rPr>
          <w:rFonts w:ascii="Consolas" w:hAnsi="Consolas"/>
          <w:color w:val="auto"/>
          <w:sz w:val="28"/>
          <w:szCs w:val="28"/>
        </w:rPr>
        <w:t>10</w:t>
      </w:r>
      <w:r w:rsidRPr="00836DB8">
        <w:rPr>
          <w:rFonts w:ascii="Consolas" w:hAnsi="Consolas"/>
          <w:color w:val="auto"/>
          <w:sz w:val="28"/>
          <w:szCs w:val="28"/>
        </w:rPr>
        <w:t xml:space="preserve">.5. O valor a pagar; e </w:t>
      </w:r>
    </w:p>
    <w:p w14:paraId="5CC4E536" w14:textId="77777777" w:rsidR="006B4B96" w:rsidRPr="00836DB8" w:rsidRDefault="006B4B96" w:rsidP="00D937A7">
      <w:pPr>
        <w:pStyle w:val="Nivel3"/>
        <w:numPr>
          <w:ilvl w:val="0"/>
          <w:numId w:val="0"/>
        </w:numPr>
        <w:spacing w:before="0" w:after="0" w:line="240" w:lineRule="auto"/>
        <w:rPr>
          <w:rFonts w:ascii="Consolas" w:hAnsi="Consolas"/>
          <w:color w:val="auto"/>
          <w:sz w:val="28"/>
          <w:szCs w:val="28"/>
        </w:rPr>
      </w:pPr>
    </w:p>
    <w:p w14:paraId="5AD1A241" w14:textId="2C28898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w:t>
      </w:r>
      <w:r w:rsidR="009E5E72" w:rsidRPr="00836DB8">
        <w:rPr>
          <w:rFonts w:ascii="Consolas" w:hAnsi="Consolas"/>
          <w:color w:val="auto"/>
          <w:sz w:val="28"/>
          <w:szCs w:val="28"/>
        </w:rPr>
        <w:t>10</w:t>
      </w:r>
      <w:r w:rsidRPr="00836DB8">
        <w:rPr>
          <w:rFonts w:ascii="Consolas" w:hAnsi="Consolas"/>
          <w:color w:val="auto"/>
          <w:sz w:val="28"/>
          <w:szCs w:val="28"/>
        </w:rPr>
        <w:t>.6. Eventual destaque do valor de retenções tributárias cabíveis.</w:t>
      </w:r>
    </w:p>
    <w:p w14:paraId="5750760B" w14:textId="77777777" w:rsidR="009E5E72" w:rsidRPr="00836DB8" w:rsidRDefault="009E5E72" w:rsidP="00D937A7">
      <w:pPr>
        <w:pStyle w:val="Nivel3"/>
        <w:numPr>
          <w:ilvl w:val="0"/>
          <w:numId w:val="0"/>
        </w:numPr>
        <w:spacing w:before="0" w:after="0" w:line="240" w:lineRule="auto"/>
        <w:rPr>
          <w:rFonts w:ascii="Consolas" w:hAnsi="Consolas"/>
          <w:color w:val="auto"/>
          <w:sz w:val="28"/>
          <w:szCs w:val="28"/>
        </w:rPr>
      </w:pPr>
    </w:p>
    <w:p w14:paraId="3DF220AF" w14:textId="1939028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1</w:t>
      </w:r>
      <w:r w:rsidRPr="00836DB8">
        <w:rPr>
          <w:rFonts w:ascii="Consolas" w:hAnsi="Consolas"/>
          <w:color w:val="auto"/>
          <w:sz w:val="28"/>
          <w:szCs w:val="28"/>
        </w:rPr>
        <w:t xml:space="preserve">. </w:t>
      </w:r>
      <w:r w:rsidRPr="00836DB8">
        <w:rPr>
          <w:rFonts w:ascii="Consolas" w:eastAsia="Calibri" w:hAnsi="Consolas"/>
          <w:color w:val="auto"/>
          <w:sz w:val="28"/>
          <w:szCs w:val="28"/>
        </w:rPr>
        <w:t xml:space="preserve">Havendo erro na apresentação da nota fiscal ou instrumento de cobrança equivalente, ou circunstância que impeça a </w:t>
      </w:r>
      <w:r w:rsidRPr="00836DB8">
        <w:rPr>
          <w:rFonts w:ascii="Consolas" w:hAnsi="Consolas"/>
          <w:color w:val="auto"/>
          <w:sz w:val="28"/>
          <w:szCs w:val="28"/>
        </w:rPr>
        <w:t>liquidação da despesa, esta ficará sobrestada até que o contratado providencie as medidas saneadoras, reiniciando-se o prazo após a comprovação da regularização da situação, sem ônus ao contratante;</w:t>
      </w:r>
    </w:p>
    <w:p w14:paraId="0CDCAED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4F5637E" w14:textId="38ECF7B5" w:rsidR="00FD42C4"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2</w:t>
      </w:r>
      <w:r w:rsidRPr="00836DB8">
        <w:rPr>
          <w:rFonts w:ascii="Consolas" w:hAnsi="Consolas"/>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836DB8">
          <w:rPr>
            <w:rStyle w:val="Hyperlink"/>
            <w:rFonts w:ascii="Consolas" w:hAnsi="Consolas"/>
            <w:color w:val="auto"/>
            <w:sz w:val="28"/>
            <w:szCs w:val="28"/>
            <w:u w:val="none"/>
          </w:rPr>
          <w:t xml:space="preserve">art. 68 da Lei nº 14.133, de 2021.  </w:t>
        </w:r>
      </w:hyperlink>
      <w:r w:rsidRPr="00836DB8">
        <w:rPr>
          <w:rFonts w:ascii="Consolas" w:hAnsi="Consolas"/>
          <w:color w:val="auto"/>
          <w:sz w:val="28"/>
          <w:szCs w:val="28"/>
        </w:rPr>
        <w:t xml:space="preserve"> </w:t>
      </w:r>
    </w:p>
    <w:p w14:paraId="2C9D22BE" w14:textId="77777777" w:rsidR="005F2870" w:rsidRPr="00836DB8" w:rsidRDefault="005F2870" w:rsidP="00D937A7">
      <w:pPr>
        <w:pStyle w:val="Nivel2"/>
        <w:numPr>
          <w:ilvl w:val="0"/>
          <w:numId w:val="0"/>
        </w:numPr>
        <w:spacing w:before="0" w:after="0" w:line="240" w:lineRule="auto"/>
        <w:rPr>
          <w:rFonts w:ascii="Consolas" w:hAnsi="Consolas"/>
          <w:color w:val="auto"/>
          <w:sz w:val="28"/>
          <w:szCs w:val="28"/>
        </w:rPr>
      </w:pPr>
    </w:p>
    <w:p w14:paraId="7F8C31D9" w14:textId="77777777" w:rsidR="005F2870"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3</w:t>
      </w:r>
      <w:r w:rsidRPr="00836DB8">
        <w:rPr>
          <w:rFonts w:ascii="Consolas" w:hAnsi="Consolas"/>
          <w:color w:val="auto"/>
          <w:sz w:val="28"/>
          <w:szCs w:val="28"/>
        </w:rPr>
        <w:t>. A Administração deverá realizar consulta ao SICAF para:</w:t>
      </w:r>
    </w:p>
    <w:p w14:paraId="11D6704E" w14:textId="234A96E9"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pt-BR"/>
        </w:rPr>
      </w:pPr>
      <w:r w:rsidRPr="00836DB8">
        <w:rPr>
          <w:rFonts w:ascii="Consolas" w:hAnsi="Consolas"/>
          <w:color w:val="auto"/>
          <w:sz w:val="28"/>
          <w:szCs w:val="28"/>
        </w:rPr>
        <w:t xml:space="preserve"> </w:t>
      </w:r>
    </w:p>
    <w:p w14:paraId="6A9F1CB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a) verificar a manutenção das condições de habilitação exigidas no edital; </w:t>
      </w:r>
    </w:p>
    <w:p w14:paraId="751DF4D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b) identificar possível razão que impeça a participação em licitação, no âmbito do órgão ou entidade, proibição de contratar com o Poder Público, bem como ocorrências impeditivas indiretas.</w:t>
      </w:r>
    </w:p>
    <w:p w14:paraId="1946E42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AC66CB" w14:textId="0F94C50D"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4</w:t>
      </w:r>
      <w:r w:rsidRPr="00836DB8">
        <w:rPr>
          <w:rFonts w:ascii="Consolas" w:hAnsi="Consolas"/>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F0486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417266F" w14:textId="26FD003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5</w:t>
      </w:r>
      <w:r w:rsidRPr="00836DB8">
        <w:rPr>
          <w:rFonts w:ascii="Consolas" w:hAnsi="Consolas"/>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w:t>
      </w:r>
      <w:r w:rsidRPr="00836DB8">
        <w:rPr>
          <w:rFonts w:ascii="Consolas" w:hAnsi="Consolas"/>
          <w:color w:val="auto"/>
          <w:sz w:val="28"/>
          <w:szCs w:val="28"/>
        </w:rPr>
        <w:lastRenderedPageBreak/>
        <w:t xml:space="preserve">pagamento a ser efetuado, para que sejam acionados os meios pertinentes e necessários para garantir o recebimento de seus créditos.  </w:t>
      </w:r>
    </w:p>
    <w:p w14:paraId="172A49F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C635F51" w14:textId="647AD01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6</w:t>
      </w:r>
      <w:r w:rsidRPr="00836DB8">
        <w:rPr>
          <w:rFonts w:ascii="Consolas" w:hAnsi="Consolas"/>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1B4C8C2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2AA8DCF" w14:textId="05E43214"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7</w:t>
      </w:r>
      <w:r w:rsidRPr="00836DB8">
        <w:rPr>
          <w:rFonts w:ascii="Consolas" w:hAnsi="Consolas"/>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513A6108" w14:textId="77777777" w:rsidR="00763BDD" w:rsidRPr="00836DB8" w:rsidRDefault="00763BDD" w:rsidP="001B0CFE">
      <w:pPr>
        <w:pStyle w:val="Nvel1-SemNumPreto"/>
      </w:pPr>
    </w:p>
    <w:p w14:paraId="1752AD2C" w14:textId="5F260929" w:rsidR="00D937A7" w:rsidRPr="00836DB8" w:rsidRDefault="00D937A7" w:rsidP="001B0CFE">
      <w:pPr>
        <w:pStyle w:val="Nvel1-SemNumPreto"/>
      </w:pPr>
      <w:r w:rsidRPr="00836DB8">
        <w:t>PRAZO DE PAGAMENTO</w:t>
      </w:r>
    </w:p>
    <w:p w14:paraId="59CA25E2" w14:textId="77777777" w:rsidR="00D937A7" w:rsidRPr="00836DB8" w:rsidRDefault="00D937A7" w:rsidP="001B0CFE">
      <w:pPr>
        <w:pStyle w:val="Nvel1-SemNumPreto"/>
      </w:pPr>
    </w:p>
    <w:p w14:paraId="3B1C3215" w14:textId="289B168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8</w:t>
      </w:r>
      <w:r w:rsidRPr="00836DB8">
        <w:rPr>
          <w:rFonts w:ascii="Consolas" w:hAnsi="Consolas"/>
          <w:color w:val="auto"/>
          <w:sz w:val="28"/>
          <w:szCs w:val="28"/>
        </w:rPr>
        <w:t xml:space="preserve">. O pagamento será efetuado no prazo de até 10 (dez) dias úteis contados da finalização da liquidação da despesa, conforme seção anterior, nos termos da </w:t>
      </w:r>
      <w:hyperlink r:id="rId39" w:history="1">
        <w:r w:rsidRPr="00836DB8">
          <w:rPr>
            <w:rStyle w:val="Hyperlink"/>
            <w:rFonts w:ascii="Consolas" w:hAnsi="Consolas"/>
            <w:color w:val="auto"/>
            <w:sz w:val="28"/>
            <w:szCs w:val="28"/>
            <w:u w:val="none"/>
          </w:rPr>
          <w:t>Instrução Normativa SEGES/ME nº 77, de 2022</w:t>
        </w:r>
      </w:hyperlink>
      <w:r w:rsidRPr="00836DB8">
        <w:rPr>
          <w:rFonts w:ascii="Consolas" w:hAnsi="Consolas"/>
          <w:color w:val="auto"/>
          <w:sz w:val="28"/>
          <w:szCs w:val="28"/>
        </w:rPr>
        <w:t>.</w:t>
      </w:r>
    </w:p>
    <w:p w14:paraId="43BA27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78815C2" w14:textId="0FCFE96F"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7.1</w:t>
      </w:r>
      <w:r w:rsidR="009E5E72" w:rsidRPr="00836DB8">
        <w:rPr>
          <w:rFonts w:ascii="Consolas" w:hAnsi="Consolas"/>
          <w:color w:val="auto"/>
          <w:sz w:val="28"/>
          <w:szCs w:val="28"/>
        </w:rPr>
        <w:t>9</w:t>
      </w:r>
      <w:r w:rsidRPr="00836DB8">
        <w:rPr>
          <w:rFonts w:ascii="Consolas" w:hAnsi="Consolas"/>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1AB7890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E115579" w14:textId="77777777" w:rsidR="00D937A7" w:rsidRPr="00836DB8" w:rsidRDefault="00D937A7" w:rsidP="001B0CFE">
      <w:pPr>
        <w:pStyle w:val="Nvel1-SemNumPreto"/>
      </w:pPr>
      <w:r w:rsidRPr="00836DB8">
        <w:t>FORMA DE PAGAMENTO</w:t>
      </w:r>
    </w:p>
    <w:p w14:paraId="4A08BAB4" w14:textId="77777777" w:rsidR="00D937A7" w:rsidRPr="00836DB8" w:rsidRDefault="00D937A7" w:rsidP="001B0CFE">
      <w:pPr>
        <w:pStyle w:val="Nvel1-SemNumPreto"/>
      </w:pPr>
    </w:p>
    <w:p w14:paraId="2E63B901" w14:textId="42C1E31D" w:rsidR="00284541"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7.</w:t>
      </w:r>
      <w:r w:rsidR="009E5E72" w:rsidRPr="00836DB8">
        <w:rPr>
          <w:rFonts w:ascii="Consolas" w:hAnsi="Consolas"/>
          <w:bCs/>
          <w:color w:val="auto"/>
          <w:sz w:val="28"/>
          <w:szCs w:val="28"/>
          <w:lang w:eastAsia="zh-CN" w:bidi="hi-IN"/>
        </w:rPr>
        <w:t>20</w:t>
      </w:r>
      <w:r w:rsidRPr="00836DB8">
        <w:rPr>
          <w:rFonts w:ascii="Consolas" w:hAnsi="Consolas"/>
          <w:bCs/>
          <w:color w:val="auto"/>
          <w:sz w:val="28"/>
          <w:szCs w:val="28"/>
          <w:lang w:eastAsia="zh-CN" w:bidi="hi-IN"/>
        </w:rPr>
        <w:t>.</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O pagamento será realizado por meio de ordem bancária, para crédito em banco, agência e conta corrente indicados pelo contratado.</w:t>
      </w:r>
    </w:p>
    <w:p w14:paraId="2332A6C1" w14:textId="77777777" w:rsidR="00B2543A" w:rsidRPr="00836DB8" w:rsidRDefault="00B2543A" w:rsidP="00D937A7">
      <w:pPr>
        <w:pStyle w:val="Nivel2"/>
        <w:numPr>
          <w:ilvl w:val="0"/>
          <w:numId w:val="0"/>
        </w:numPr>
        <w:spacing w:before="0" w:after="0" w:line="240" w:lineRule="auto"/>
        <w:rPr>
          <w:rFonts w:ascii="Consolas" w:hAnsi="Consolas"/>
          <w:color w:val="auto"/>
          <w:sz w:val="28"/>
          <w:szCs w:val="28"/>
        </w:rPr>
      </w:pPr>
    </w:p>
    <w:p w14:paraId="7A07DC59" w14:textId="5F4C79E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1</w:t>
      </w:r>
      <w:r w:rsidRPr="00836DB8">
        <w:rPr>
          <w:rFonts w:ascii="Consolas" w:hAnsi="Consolas"/>
          <w:color w:val="auto"/>
          <w:sz w:val="28"/>
          <w:szCs w:val="28"/>
        </w:rPr>
        <w:t>. Será considerada data do pagamento o dia em que constar como emitida a ordem bancária para pagamento.</w:t>
      </w:r>
    </w:p>
    <w:p w14:paraId="1DB92124" w14:textId="77777777" w:rsidR="00C56C60" w:rsidRDefault="00C56C60" w:rsidP="00D937A7">
      <w:pPr>
        <w:pStyle w:val="Nivel2"/>
        <w:numPr>
          <w:ilvl w:val="0"/>
          <w:numId w:val="0"/>
        </w:numPr>
        <w:spacing w:before="0" w:after="0" w:line="240" w:lineRule="auto"/>
        <w:rPr>
          <w:rFonts w:ascii="Consolas" w:hAnsi="Consolas"/>
          <w:color w:val="auto"/>
          <w:sz w:val="28"/>
          <w:szCs w:val="28"/>
        </w:rPr>
      </w:pPr>
    </w:p>
    <w:p w14:paraId="1A9D4370" w14:textId="7CD1F53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2</w:t>
      </w:r>
      <w:r w:rsidRPr="00836DB8">
        <w:rPr>
          <w:rFonts w:ascii="Consolas" w:hAnsi="Consolas"/>
          <w:color w:val="auto"/>
          <w:sz w:val="28"/>
          <w:szCs w:val="28"/>
        </w:rPr>
        <w:t>. Quando do pagamento, será efetuada a retenção tributária prevista na legislação aplicável.</w:t>
      </w:r>
    </w:p>
    <w:p w14:paraId="1E30D1F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1F3C600" w14:textId="32BDCEA2"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7.2</w:t>
      </w:r>
      <w:r w:rsidR="009E5E72" w:rsidRPr="00836DB8">
        <w:rPr>
          <w:rFonts w:ascii="Consolas" w:hAnsi="Consolas"/>
          <w:color w:val="auto"/>
          <w:sz w:val="28"/>
          <w:szCs w:val="28"/>
        </w:rPr>
        <w:t>2</w:t>
      </w:r>
      <w:r w:rsidRPr="00836DB8">
        <w:rPr>
          <w:rFonts w:ascii="Consolas" w:hAnsi="Consolas"/>
          <w:color w:val="auto"/>
          <w:sz w:val="28"/>
          <w:szCs w:val="28"/>
        </w:rPr>
        <w:t>.1. Independentemente do percentual de tributo inserido na planilha, quando houver, serão retidos na fonte, quando da realização do pagamento, os percentuais estabelecidos na legislação vigente.</w:t>
      </w:r>
    </w:p>
    <w:p w14:paraId="25894114" w14:textId="77777777" w:rsidR="009E5E72" w:rsidRPr="00836DB8" w:rsidRDefault="009E5E72" w:rsidP="00D937A7">
      <w:pPr>
        <w:pStyle w:val="Nivel3"/>
        <w:numPr>
          <w:ilvl w:val="0"/>
          <w:numId w:val="0"/>
        </w:numPr>
        <w:spacing w:before="0" w:after="0" w:line="240" w:lineRule="auto"/>
        <w:rPr>
          <w:rFonts w:ascii="Consolas" w:hAnsi="Consolas"/>
          <w:color w:val="auto"/>
          <w:sz w:val="28"/>
          <w:szCs w:val="28"/>
        </w:rPr>
      </w:pPr>
    </w:p>
    <w:p w14:paraId="60F3282D" w14:textId="16092426"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3</w:t>
      </w:r>
      <w:r w:rsidRPr="00836DB8">
        <w:rPr>
          <w:rFonts w:ascii="Consolas" w:hAnsi="Consolas"/>
          <w:color w:val="auto"/>
          <w:sz w:val="28"/>
          <w:szCs w:val="28"/>
        </w:rPr>
        <w:t xml:space="preserve">. O contratado regularmente optante pelo Simples Nacional, nos termos da </w:t>
      </w:r>
      <w:hyperlink r:id="rId40" w:history="1">
        <w:r w:rsidRPr="00836DB8">
          <w:rPr>
            <w:rStyle w:val="Hyperlink"/>
            <w:rFonts w:ascii="Consolas" w:hAnsi="Consolas"/>
            <w:color w:val="auto"/>
            <w:sz w:val="28"/>
            <w:szCs w:val="28"/>
            <w:u w:val="none"/>
          </w:rPr>
          <w:t>Lei Complementar nº 123, de 2006</w:t>
        </w:r>
      </w:hyperlink>
      <w:r w:rsidRPr="00836DB8">
        <w:rPr>
          <w:rFonts w:ascii="Consolas" w:hAnsi="Consolas"/>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B59241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5CA1C62" w14:textId="77777777" w:rsidR="00D937A7" w:rsidRPr="00836DB8" w:rsidRDefault="00D937A7" w:rsidP="001B0CFE">
      <w:pPr>
        <w:pStyle w:val="Nvel1-SemNumPreto"/>
      </w:pPr>
      <w:r w:rsidRPr="00836DB8">
        <w:t>CESSÃO DE CRÉDITO</w:t>
      </w:r>
    </w:p>
    <w:p w14:paraId="45AFC507" w14:textId="77777777" w:rsidR="00D937A7" w:rsidRPr="00836DB8" w:rsidRDefault="00D937A7" w:rsidP="001B0CFE">
      <w:pPr>
        <w:pStyle w:val="Nvel1-SemNumPreto"/>
      </w:pPr>
    </w:p>
    <w:p w14:paraId="032666D4" w14:textId="1596A48C"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4</w:t>
      </w:r>
      <w:r w:rsidRPr="00836DB8">
        <w:rPr>
          <w:rFonts w:ascii="Consolas" w:hAnsi="Consolas"/>
          <w:color w:val="auto"/>
          <w:sz w:val="28"/>
          <w:szCs w:val="28"/>
        </w:rPr>
        <w:t xml:space="preserve">. É admitida a cessão fiduciária de direitos creditícios com instituição financeira, nos termos e de acordo com os procedimentos previstos na </w:t>
      </w:r>
      <w:hyperlink r:id="rId41" w:history="1">
        <w:r w:rsidRPr="00836DB8">
          <w:rPr>
            <w:rStyle w:val="Hyperlink"/>
            <w:rFonts w:ascii="Consolas" w:hAnsi="Consolas"/>
            <w:color w:val="auto"/>
            <w:sz w:val="28"/>
            <w:szCs w:val="28"/>
            <w:u w:val="none"/>
          </w:rPr>
          <w:t>Instrução Normativa SEGES/ME nº 53, de 8 de Julho de 2020</w:t>
        </w:r>
      </w:hyperlink>
      <w:r w:rsidRPr="00836DB8">
        <w:rPr>
          <w:rFonts w:ascii="Consolas" w:hAnsi="Consolas"/>
          <w:color w:val="auto"/>
          <w:sz w:val="28"/>
          <w:szCs w:val="28"/>
        </w:rPr>
        <w:t>, conforme as regras deste presente tópico.</w:t>
      </w:r>
    </w:p>
    <w:p w14:paraId="734378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AC3F99B" w14:textId="5ECF360F" w:rsidR="00FD42C4" w:rsidRDefault="00D937A7" w:rsidP="00AF1A49">
      <w:pPr>
        <w:pStyle w:val="Nvel3-R"/>
        <w:tabs>
          <w:tab w:val="clear" w:pos="360"/>
          <w:tab w:val="left" w:pos="708"/>
        </w:tabs>
        <w:spacing w:before="0" w:after="0" w:line="240" w:lineRule="auto"/>
        <w:ind w:left="0"/>
        <w:rPr>
          <w:rFonts w:ascii="Consolas" w:hAnsi="Consolas"/>
          <w:i w:val="0"/>
          <w:iCs w:val="0"/>
          <w:color w:val="auto"/>
          <w:sz w:val="28"/>
          <w:szCs w:val="28"/>
        </w:rPr>
      </w:pPr>
      <w:bookmarkStart w:id="42" w:name="_Ref118216946"/>
      <w:r w:rsidRPr="00836DB8">
        <w:rPr>
          <w:rFonts w:ascii="Consolas" w:hAnsi="Consolas"/>
          <w:i w:val="0"/>
          <w:iCs w:val="0"/>
          <w:color w:val="auto"/>
          <w:sz w:val="28"/>
          <w:szCs w:val="28"/>
        </w:rPr>
        <w:t>7.2</w:t>
      </w:r>
      <w:r w:rsidR="009E5E72" w:rsidRPr="00836DB8">
        <w:rPr>
          <w:rFonts w:ascii="Consolas" w:hAnsi="Consolas"/>
          <w:i w:val="0"/>
          <w:iCs w:val="0"/>
          <w:color w:val="auto"/>
          <w:sz w:val="28"/>
          <w:szCs w:val="28"/>
        </w:rPr>
        <w:t>4</w:t>
      </w:r>
      <w:r w:rsidRPr="00836DB8">
        <w:rPr>
          <w:rFonts w:ascii="Consolas" w:hAnsi="Consolas"/>
          <w:i w:val="0"/>
          <w:iCs w:val="0"/>
          <w:color w:val="auto"/>
          <w:sz w:val="28"/>
          <w:szCs w:val="28"/>
        </w:rPr>
        <w:t>.1. As cessões de crédito não abrangidas pela Instrução Normativa SEGES/ME nº 53, de 8 de julho de 2020 dependerão de prévia aprovação do contratante.</w:t>
      </w:r>
      <w:bookmarkEnd w:id="42"/>
    </w:p>
    <w:p w14:paraId="4E59BB09" w14:textId="77777777" w:rsidR="00482E15" w:rsidRPr="00AF1A49" w:rsidRDefault="00482E15" w:rsidP="00AF1A49">
      <w:pPr>
        <w:pStyle w:val="Nvel3-R"/>
        <w:tabs>
          <w:tab w:val="clear" w:pos="360"/>
          <w:tab w:val="left" w:pos="708"/>
        </w:tabs>
        <w:spacing w:before="0" w:after="0" w:line="240" w:lineRule="auto"/>
        <w:ind w:left="0"/>
        <w:rPr>
          <w:rFonts w:ascii="Consolas" w:hAnsi="Consolas"/>
          <w:i w:val="0"/>
          <w:iCs w:val="0"/>
          <w:color w:val="auto"/>
          <w:sz w:val="28"/>
          <w:szCs w:val="28"/>
        </w:rPr>
      </w:pPr>
    </w:p>
    <w:p w14:paraId="3AB2F69A" w14:textId="6933FE12"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5</w:t>
      </w:r>
      <w:r w:rsidRPr="00836DB8">
        <w:rPr>
          <w:rFonts w:ascii="Consolas" w:hAnsi="Consolas"/>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0AA6EF14" w14:textId="77777777" w:rsidR="00B2543A" w:rsidRPr="00836DB8" w:rsidRDefault="00B2543A" w:rsidP="00D937A7">
      <w:pPr>
        <w:pStyle w:val="Nivel2"/>
        <w:numPr>
          <w:ilvl w:val="0"/>
          <w:numId w:val="0"/>
        </w:numPr>
        <w:spacing w:before="0" w:after="0" w:line="240" w:lineRule="auto"/>
        <w:rPr>
          <w:rFonts w:ascii="Consolas" w:hAnsi="Consolas"/>
          <w:color w:val="auto"/>
          <w:sz w:val="28"/>
          <w:szCs w:val="28"/>
        </w:rPr>
      </w:pPr>
    </w:p>
    <w:p w14:paraId="7EAB5705" w14:textId="135130CF"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color w:val="auto"/>
          <w:sz w:val="28"/>
          <w:szCs w:val="28"/>
        </w:rPr>
        <w:t>7.2</w:t>
      </w:r>
      <w:r w:rsidR="009E5E72" w:rsidRPr="00836DB8">
        <w:rPr>
          <w:rFonts w:ascii="Consolas" w:hAnsi="Consolas"/>
          <w:color w:val="auto"/>
          <w:sz w:val="28"/>
          <w:szCs w:val="28"/>
        </w:rPr>
        <w:t>6</w:t>
      </w:r>
      <w:r w:rsidRPr="00836DB8">
        <w:rPr>
          <w:rFonts w:ascii="Consolas" w:hAnsi="Consolas"/>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w:t>
      </w:r>
      <w:r w:rsidRPr="00836DB8">
        <w:rPr>
          <w:rFonts w:ascii="Consolas" w:hAnsi="Consolas"/>
          <w:color w:val="auto"/>
          <w:sz w:val="28"/>
          <w:szCs w:val="28"/>
        </w:rPr>
        <w:lastRenderedPageBreak/>
        <w:t xml:space="preserve">conforme </w:t>
      </w:r>
      <w:hyperlink r:id="rId42" w:anchor=":~:text=LEI%20N%C2%BA%208.429%2C%20DE%202%20DE%20JUNHO%20DE%201992&amp;text=Disp%C3%B5e%20sobre%20as%20san%C3%A7%C3%B5es%20aplic%C3%A1veis,fundacional%20e%20d%C3%A1%20outras%20provid%C3%AAncias." w:history="1">
        <w:r w:rsidRPr="00836DB8">
          <w:rPr>
            <w:rStyle w:val="Hyperlink"/>
            <w:rFonts w:ascii="Consolas" w:hAnsi="Consolas"/>
            <w:color w:val="auto"/>
            <w:sz w:val="28"/>
            <w:szCs w:val="28"/>
            <w:u w:val="none"/>
          </w:rPr>
          <w:t>o art. 12 da Lei nº 8.429, de 1992</w:t>
        </w:r>
      </w:hyperlink>
      <w:r w:rsidRPr="00836DB8">
        <w:rPr>
          <w:rFonts w:ascii="Consolas" w:hAnsi="Consolas"/>
          <w:color w:val="auto"/>
          <w:sz w:val="28"/>
          <w:szCs w:val="28"/>
        </w:rPr>
        <w:t xml:space="preserve">, nos termos do </w:t>
      </w:r>
      <w:hyperlink r:id="rId43" w:history="1">
        <w:r w:rsidRPr="00836DB8">
          <w:rPr>
            <w:rStyle w:val="Hyperlink"/>
            <w:rFonts w:ascii="Consolas" w:hAnsi="Consolas"/>
            <w:color w:val="auto"/>
            <w:sz w:val="28"/>
            <w:szCs w:val="28"/>
            <w:u w:val="none"/>
          </w:rPr>
          <w:t>Parecer JL-01, de 18 de maio de 2020.</w:t>
        </w:r>
      </w:hyperlink>
      <w:bookmarkStart w:id="43" w:name="_Hlk114498447"/>
      <w:bookmarkEnd w:id="43"/>
    </w:p>
    <w:p w14:paraId="0E365C4C"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67F7E4A" w14:textId="6181B249" w:rsidR="00D937A7" w:rsidRPr="00836DB8" w:rsidRDefault="00D937A7" w:rsidP="00D937A7">
      <w:pPr>
        <w:pStyle w:val="Nivel2"/>
        <w:numPr>
          <w:ilvl w:val="0"/>
          <w:numId w:val="0"/>
        </w:numPr>
        <w:spacing w:before="0" w:after="0" w:line="240" w:lineRule="auto"/>
        <w:rPr>
          <w:rFonts w:ascii="Consolas" w:hAnsi="Consolas"/>
          <w:color w:val="auto"/>
          <w:sz w:val="28"/>
          <w:szCs w:val="28"/>
          <w:lang w:eastAsia="pt-BR"/>
        </w:rPr>
      </w:pPr>
      <w:r w:rsidRPr="00836DB8">
        <w:rPr>
          <w:rStyle w:val="Hyperlink"/>
          <w:rFonts w:ascii="Consolas" w:hAnsi="Consolas"/>
          <w:color w:val="auto"/>
          <w:sz w:val="28"/>
          <w:szCs w:val="28"/>
          <w:u w:val="none"/>
        </w:rPr>
        <w:t>7.2</w:t>
      </w:r>
      <w:r w:rsidR="009E5E72" w:rsidRPr="00836DB8">
        <w:rPr>
          <w:rStyle w:val="Hyperlink"/>
          <w:rFonts w:ascii="Consolas" w:hAnsi="Consolas"/>
          <w:color w:val="auto"/>
          <w:sz w:val="28"/>
          <w:szCs w:val="28"/>
          <w:u w:val="none"/>
        </w:rPr>
        <w:t>7</w:t>
      </w:r>
      <w:r w:rsidRPr="00836DB8">
        <w:rPr>
          <w:rStyle w:val="Hyperlink"/>
          <w:rFonts w:ascii="Consolas" w:hAnsi="Consolas"/>
          <w:color w:val="auto"/>
          <w:sz w:val="28"/>
          <w:szCs w:val="28"/>
          <w:u w:val="none"/>
        </w:rPr>
        <w:t xml:space="preserve">. </w:t>
      </w:r>
      <w:r w:rsidRPr="00836DB8">
        <w:rPr>
          <w:rFonts w:ascii="Consolas" w:hAnsi="Consolas"/>
          <w:color w:val="auto"/>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741CBCF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893E26" w14:textId="1C5DAC8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w:t>
      </w:r>
      <w:r w:rsidR="009E5E72" w:rsidRPr="00836DB8">
        <w:rPr>
          <w:rFonts w:ascii="Consolas" w:hAnsi="Consolas"/>
          <w:color w:val="auto"/>
          <w:sz w:val="28"/>
          <w:szCs w:val="28"/>
        </w:rPr>
        <w:t>8</w:t>
      </w:r>
      <w:r w:rsidRPr="00836DB8">
        <w:rPr>
          <w:rFonts w:ascii="Consolas" w:hAnsi="Consolas"/>
          <w:color w:val="auto"/>
          <w:sz w:val="28"/>
          <w:szCs w:val="28"/>
        </w:rPr>
        <w:t>. A cessão de crédito não afetará a execução do objeto contratado, que continuará sob a integral responsabilidade do contratado.</w:t>
      </w:r>
    </w:p>
    <w:p w14:paraId="6521EE2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1B935E9" w14:textId="7B233F8E" w:rsidR="00D937A7" w:rsidRPr="00836DB8" w:rsidRDefault="00D937A7" w:rsidP="006263C8">
      <w:pPr>
        <w:pStyle w:val="Nivel01"/>
        <w:rPr>
          <w:lang w:eastAsia="pt-BR"/>
        </w:rPr>
      </w:pPr>
      <w:r w:rsidRPr="00836DB8">
        <w:t xml:space="preserve">8. FORMA E CRITÉRIOS DE SELEÇÃO DO FORNECEDOR E FORMA DE </w:t>
      </w:r>
      <w:r w:rsidR="002670FD" w:rsidRPr="00836DB8">
        <w:t>EXECUÇÃO</w:t>
      </w:r>
      <w:r w:rsidRPr="00836DB8">
        <w:t>:</w:t>
      </w:r>
    </w:p>
    <w:p w14:paraId="19562841" w14:textId="77777777" w:rsidR="00D937A7" w:rsidRPr="00836DB8" w:rsidRDefault="00D937A7" w:rsidP="001B0CFE">
      <w:pPr>
        <w:pStyle w:val="Nvel1-SemNumPreto"/>
      </w:pPr>
    </w:p>
    <w:p w14:paraId="1952FBB7" w14:textId="77777777" w:rsidR="00D937A7" w:rsidRPr="00836DB8" w:rsidRDefault="00D937A7" w:rsidP="001B0CFE">
      <w:pPr>
        <w:pStyle w:val="Nvel1-SemNumPreto"/>
      </w:pPr>
      <w:r w:rsidRPr="00836DB8">
        <w:t>FORMA DE SELEÇÃO E CRITÉRIO DE JULGAMENTO DA PROPOSTA</w:t>
      </w:r>
    </w:p>
    <w:p w14:paraId="1F8F5481" w14:textId="77777777" w:rsidR="00D937A7" w:rsidRPr="00836DB8" w:rsidRDefault="00D937A7" w:rsidP="001B0CFE">
      <w:pPr>
        <w:pStyle w:val="Nvel1-SemNumPreto"/>
      </w:pPr>
    </w:p>
    <w:p w14:paraId="58A9951B" w14:textId="623913C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O fornecedor será selecionado por meio da realização de procedimento de LICITAÇÃO, na modalidade PREGÃO, sob a forma ELETRÔNICA, com adoção do critério de julgamento pelo MENOR PREÇO.</w:t>
      </w:r>
    </w:p>
    <w:p w14:paraId="42B7BD5D" w14:textId="77777777" w:rsidR="00C56C60" w:rsidRPr="00836DB8" w:rsidRDefault="00C56C60" w:rsidP="00D937A7">
      <w:pPr>
        <w:pStyle w:val="Nivel2"/>
        <w:numPr>
          <w:ilvl w:val="0"/>
          <w:numId w:val="0"/>
        </w:numPr>
        <w:spacing w:before="0" w:after="0" w:line="240" w:lineRule="auto"/>
        <w:rPr>
          <w:rFonts w:ascii="Consolas" w:hAnsi="Consolas"/>
          <w:color w:val="auto"/>
          <w:sz w:val="28"/>
          <w:szCs w:val="28"/>
        </w:rPr>
      </w:pPr>
    </w:p>
    <w:p w14:paraId="6DA75D63" w14:textId="5878DE15" w:rsidR="00D937A7" w:rsidRPr="00836DB8" w:rsidRDefault="008E13CF" w:rsidP="001B0CFE">
      <w:pPr>
        <w:pStyle w:val="Nvel1-SemNumPreto"/>
      </w:pPr>
      <w:r w:rsidRPr="00836DB8">
        <w:t>REGIME</w:t>
      </w:r>
      <w:r w:rsidR="00D937A7" w:rsidRPr="00836DB8">
        <w:t xml:space="preserve"> DE </w:t>
      </w:r>
      <w:r w:rsidRPr="00836DB8">
        <w:t>EXECUÇÃO</w:t>
      </w:r>
    </w:p>
    <w:p w14:paraId="48B6992C" w14:textId="77777777" w:rsidR="00D937A7" w:rsidRPr="00836DB8" w:rsidRDefault="00D937A7" w:rsidP="001B0CFE">
      <w:pPr>
        <w:pStyle w:val="Nvel1-SemNumPreto"/>
      </w:pPr>
    </w:p>
    <w:p w14:paraId="201F10B7" w14:textId="151286E6" w:rsidR="00D937A7" w:rsidRPr="00353D39" w:rsidRDefault="00D937A7" w:rsidP="00D937A7">
      <w:pPr>
        <w:pStyle w:val="Nivel2"/>
        <w:numPr>
          <w:ilvl w:val="0"/>
          <w:numId w:val="0"/>
        </w:numPr>
        <w:spacing w:before="0" w:after="0" w:line="240" w:lineRule="auto"/>
        <w:rPr>
          <w:rFonts w:ascii="Consolas" w:hAnsi="Consolas"/>
          <w:color w:val="auto"/>
          <w:sz w:val="28"/>
          <w:szCs w:val="28"/>
          <w:shd w:val="clear" w:color="auto" w:fill="FFFFFF"/>
        </w:rPr>
      </w:pPr>
      <w:r w:rsidRPr="00353D39">
        <w:rPr>
          <w:rStyle w:val="findhit"/>
          <w:rFonts w:ascii="Consolas" w:hAnsi="Consolas"/>
          <w:color w:val="auto"/>
          <w:sz w:val="28"/>
          <w:szCs w:val="28"/>
          <w:shd w:val="clear" w:color="auto" w:fill="FFFFFF"/>
        </w:rPr>
        <w:t xml:space="preserve">8.2. </w:t>
      </w:r>
      <w:r w:rsidR="00501DAE" w:rsidRPr="00353D39">
        <w:rPr>
          <w:rFonts w:ascii="Consolas" w:hAnsi="Consolas"/>
          <w:color w:val="auto"/>
          <w:sz w:val="28"/>
          <w:szCs w:val="28"/>
        </w:rPr>
        <w:t>O</w:t>
      </w:r>
      <w:r w:rsidR="00FB2234" w:rsidRPr="00353D39">
        <w:rPr>
          <w:rFonts w:ascii="Consolas" w:hAnsi="Consolas"/>
          <w:color w:val="auto"/>
          <w:sz w:val="28"/>
          <w:szCs w:val="28"/>
        </w:rPr>
        <w:t xml:space="preserve"> regime de execução do contrato será de empreitada por preço </w:t>
      </w:r>
      <w:r w:rsidR="00CC77E1">
        <w:rPr>
          <w:rFonts w:ascii="Consolas" w:hAnsi="Consolas"/>
          <w:color w:val="auto"/>
          <w:sz w:val="28"/>
          <w:szCs w:val="28"/>
        </w:rPr>
        <w:t>global</w:t>
      </w:r>
      <w:r w:rsidRPr="00353D39">
        <w:rPr>
          <w:rFonts w:ascii="Consolas" w:hAnsi="Consolas"/>
          <w:color w:val="auto"/>
          <w:sz w:val="28"/>
          <w:szCs w:val="28"/>
          <w:shd w:val="clear" w:color="auto" w:fill="FFFFFF"/>
        </w:rPr>
        <w:t>.</w:t>
      </w:r>
    </w:p>
    <w:p w14:paraId="62D10D4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8F6491D" w14:textId="77777777" w:rsidR="00D937A7" w:rsidRPr="00836DB8" w:rsidRDefault="00D937A7" w:rsidP="001B0CFE">
      <w:pPr>
        <w:pStyle w:val="Nvel1-SemNumPreto"/>
      </w:pPr>
      <w:r w:rsidRPr="00836DB8">
        <w:t>EXIGÊNCIAS DE HABILITAÇÃO</w:t>
      </w:r>
    </w:p>
    <w:p w14:paraId="6B5F907C" w14:textId="77777777" w:rsidR="00D937A7" w:rsidRPr="00836DB8" w:rsidRDefault="00D937A7" w:rsidP="001B0CFE">
      <w:pPr>
        <w:pStyle w:val="Nvel1-SemNumPreto"/>
      </w:pPr>
    </w:p>
    <w:p w14:paraId="4C36D2A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lang w:eastAsia="zh-CN" w:bidi="hi-IN"/>
        </w:rPr>
        <w:t>8.3.</w:t>
      </w:r>
      <w:r w:rsidRPr="00836DB8">
        <w:rPr>
          <w:rFonts w:ascii="Consolas" w:hAnsi="Consolas"/>
          <w:b/>
          <w:bCs/>
          <w:color w:val="auto"/>
          <w:sz w:val="28"/>
          <w:szCs w:val="28"/>
          <w:lang w:eastAsia="zh-CN" w:bidi="hi-IN"/>
        </w:rPr>
        <w:t xml:space="preserve"> </w:t>
      </w:r>
      <w:r w:rsidRPr="00836DB8">
        <w:rPr>
          <w:rFonts w:ascii="Consolas" w:hAnsi="Consolas"/>
          <w:color w:val="auto"/>
          <w:sz w:val="28"/>
          <w:szCs w:val="28"/>
        </w:rPr>
        <w:t>Para fins de habilitação, deverá o licitante comprovar os seguintes requisitos:</w:t>
      </w:r>
    </w:p>
    <w:p w14:paraId="6E3CBA1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ABB171D" w14:textId="77777777" w:rsidR="00D937A7" w:rsidRPr="00836DB8" w:rsidRDefault="00D937A7" w:rsidP="001B0CFE">
      <w:pPr>
        <w:pStyle w:val="Nvel1-SemNumPreto"/>
      </w:pPr>
      <w:r w:rsidRPr="00836DB8">
        <w:lastRenderedPageBreak/>
        <w:t>HABILITAÇÃO JURÍDICA</w:t>
      </w:r>
    </w:p>
    <w:p w14:paraId="66726D9A" w14:textId="77777777" w:rsidR="00D937A7" w:rsidRPr="00836DB8" w:rsidRDefault="00D937A7" w:rsidP="001B0CFE">
      <w:pPr>
        <w:pStyle w:val="Nvel1-SemNumPreto"/>
      </w:pPr>
    </w:p>
    <w:p w14:paraId="4EE3A46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8.4.</w:t>
      </w:r>
      <w:r w:rsidRPr="00836DB8">
        <w:rPr>
          <w:rFonts w:ascii="Consolas" w:hAnsi="Consolas"/>
          <w:b/>
          <w:bCs/>
          <w:color w:val="auto"/>
          <w:sz w:val="28"/>
          <w:szCs w:val="28"/>
        </w:rPr>
        <w:t xml:space="preserve"> Empresário individual:</w:t>
      </w:r>
      <w:r w:rsidRPr="00836DB8">
        <w:rPr>
          <w:rFonts w:ascii="Consolas" w:hAnsi="Consolas"/>
          <w:color w:val="auto"/>
          <w:sz w:val="28"/>
          <w:szCs w:val="28"/>
        </w:rPr>
        <w:t xml:space="preserve"> inscrição no Registro Público de Empresas Mercantis, a cargo da Junta Comercial da respectiva sede; </w:t>
      </w:r>
    </w:p>
    <w:p w14:paraId="0E260B9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4982880"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8.5.</w:t>
      </w:r>
      <w:r w:rsidRPr="00836DB8">
        <w:rPr>
          <w:rFonts w:ascii="Consolas" w:hAnsi="Consolas"/>
          <w:b/>
          <w:bCs/>
          <w:color w:val="auto"/>
          <w:sz w:val="28"/>
          <w:szCs w:val="28"/>
        </w:rPr>
        <w:t xml:space="preserve"> Microempreendedor Individual - MEI:</w:t>
      </w:r>
      <w:r w:rsidRPr="00836DB8">
        <w:rPr>
          <w:rFonts w:ascii="Consolas" w:hAnsi="Consolas"/>
          <w:color w:val="auto"/>
          <w:sz w:val="28"/>
          <w:szCs w:val="28"/>
        </w:rPr>
        <w:t xml:space="preserve"> Certificado da Condição de Microempreendedor Individual - CCMEI, cuja aceitação ficará condicionada à verificação da autenticidade no sítio </w:t>
      </w:r>
      <w:hyperlink r:id="rId44" w:history="1">
        <w:r w:rsidRPr="00836DB8">
          <w:rPr>
            <w:rStyle w:val="Hyperlink"/>
            <w:rFonts w:ascii="Consolas" w:hAnsi="Consolas"/>
            <w:color w:val="auto"/>
            <w:sz w:val="28"/>
            <w:szCs w:val="28"/>
            <w:u w:val="none"/>
          </w:rPr>
          <w:t>https://www.gov.br/empresas-e-negocios/pt-br/empreendedor</w:t>
        </w:r>
      </w:hyperlink>
      <w:r w:rsidRPr="00836DB8">
        <w:rPr>
          <w:rFonts w:ascii="Consolas" w:hAnsi="Consolas"/>
          <w:color w:val="auto"/>
          <w:sz w:val="28"/>
          <w:szCs w:val="28"/>
        </w:rPr>
        <w:t xml:space="preserve">; </w:t>
      </w:r>
    </w:p>
    <w:p w14:paraId="3C56A59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1C868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Pr="00836DB8">
        <w:rPr>
          <w:rFonts w:ascii="Consolas" w:hAnsi="Consolas"/>
          <w:b/>
          <w:bCs/>
          <w:color w:val="auto"/>
          <w:sz w:val="28"/>
          <w:szCs w:val="28"/>
        </w:rPr>
        <w:t>Sociedade empresária, sociedade limitada unipessoal – SLU ou sociedade identificada como empresa individual de responsabilidade limitada - EIRELI:</w:t>
      </w:r>
      <w:r w:rsidRPr="00836DB8">
        <w:rPr>
          <w:rFonts w:ascii="Consolas" w:hAnsi="Consolas"/>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862952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8FFFEE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8.7.</w:t>
      </w:r>
      <w:r w:rsidRPr="00836DB8">
        <w:rPr>
          <w:rFonts w:ascii="Consolas" w:hAnsi="Consolas"/>
          <w:b/>
          <w:bCs/>
          <w:color w:val="auto"/>
          <w:sz w:val="28"/>
          <w:szCs w:val="28"/>
        </w:rPr>
        <w:t xml:space="preserve"> Sociedade empresária estrangeira:</w:t>
      </w:r>
      <w:r w:rsidRPr="00836DB8">
        <w:rPr>
          <w:rFonts w:ascii="Consolas" w:hAnsi="Consolas"/>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5" w:history="1">
        <w:r w:rsidRPr="00836DB8">
          <w:rPr>
            <w:rStyle w:val="Hyperlink"/>
            <w:rFonts w:ascii="Consolas" w:hAnsi="Consolas"/>
            <w:color w:val="auto"/>
            <w:sz w:val="28"/>
            <w:szCs w:val="28"/>
            <w:u w:val="none"/>
          </w:rPr>
          <w:t>Normativa DREI/ME n.º 77, de 18 de março de 2020</w:t>
        </w:r>
      </w:hyperlink>
      <w:r w:rsidRPr="00836DB8">
        <w:rPr>
          <w:rFonts w:ascii="Consolas" w:hAnsi="Consolas"/>
          <w:color w:val="auto"/>
          <w:sz w:val="28"/>
          <w:szCs w:val="28"/>
        </w:rPr>
        <w:t>.</w:t>
      </w:r>
    </w:p>
    <w:p w14:paraId="6FE213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F13B2FA" w14:textId="77777777"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8.8.</w:t>
      </w:r>
      <w:r w:rsidRPr="00836DB8">
        <w:rPr>
          <w:rFonts w:ascii="Consolas" w:hAnsi="Consolas"/>
          <w:b/>
          <w:bCs/>
          <w:color w:val="auto"/>
          <w:sz w:val="28"/>
          <w:szCs w:val="28"/>
        </w:rPr>
        <w:t xml:space="preserve"> Sociedade simples: </w:t>
      </w:r>
      <w:r w:rsidRPr="00836DB8">
        <w:rPr>
          <w:rFonts w:ascii="Consolas" w:hAnsi="Consolas"/>
          <w:color w:val="auto"/>
          <w:sz w:val="28"/>
          <w:szCs w:val="28"/>
        </w:rPr>
        <w:t>inscrição do ato constitutivo no Registro Civil de Pessoas Jurídicas do local de sua sede, acompanhada de documento comprobatório de seus administradores;</w:t>
      </w:r>
    </w:p>
    <w:p w14:paraId="1F485A5F" w14:textId="77777777" w:rsidR="00517C55" w:rsidRPr="00836DB8" w:rsidRDefault="00517C55" w:rsidP="00D937A7">
      <w:pPr>
        <w:pStyle w:val="Nivel2"/>
        <w:numPr>
          <w:ilvl w:val="0"/>
          <w:numId w:val="0"/>
        </w:numPr>
        <w:spacing w:before="0" w:after="0" w:line="240" w:lineRule="auto"/>
        <w:rPr>
          <w:rFonts w:ascii="Consolas" w:hAnsi="Consolas"/>
          <w:color w:val="auto"/>
          <w:sz w:val="28"/>
          <w:szCs w:val="28"/>
        </w:rPr>
      </w:pPr>
    </w:p>
    <w:p w14:paraId="637E73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8.9.</w:t>
      </w:r>
      <w:r w:rsidRPr="00836DB8">
        <w:rPr>
          <w:rFonts w:ascii="Consolas" w:hAnsi="Consolas"/>
          <w:b/>
          <w:bCs/>
          <w:color w:val="auto"/>
          <w:sz w:val="28"/>
          <w:szCs w:val="28"/>
        </w:rPr>
        <w:t xml:space="preserve"> Filial, sucursal ou agência de sociedade simples ou empresária:</w:t>
      </w:r>
      <w:r w:rsidRPr="00836DB8">
        <w:rPr>
          <w:rFonts w:ascii="Consolas" w:hAnsi="Consolas"/>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4" w:name="_Int_ySfCXwr4"/>
      <w:r w:rsidRPr="00836DB8">
        <w:rPr>
          <w:rFonts w:ascii="Consolas" w:hAnsi="Consolas"/>
          <w:color w:val="auto"/>
          <w:sz w:val="28"/>
          <w:szCs w:val="28"/>
        </w:rPr>
        <w:t>Mercantis onde</w:t>
      </w:r>
      <w:bookmarkEnd w:id="44"/>
      <w:r w:rsidRPr="00836DB8">
        <w:rPr>
          <w:rFonts w:ascii="Consolas" w:hAnsi="Consolas"/>
          <w:color w:val="auto"/>
          <w:sz w:val="28"/>
          <w:szCs w:val="28"/>
        </w:rPr>
        <w:t xml:space="preserve"> opera, com averbação no Registro onde tem sede a matriz.</w:t>
      </w:r>
    </w:p>
    <w:p w14:paraId="051FB58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C82EE94"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r w:rsidRPr="00836DB8">
        <w:rPr>
          <w:rFonts w:ascii="Consolas" w:hAnsi="Consolas"/>
          <w:bCs/>
          <w:color w:val="auto"/>
          <w:sz w:val="28"/>
          <w:szCs w:val="28"/>
        </w:rPr>
        <w:t>8.10.</w:t>
      </w:r>
      <w:r w:rsidRPr="00836DB8">
        <w:rPr>
          <w:rFonts w:ascii="Consolas" w:hAnsi="Consolas"/>
          <w:b/>
          <w:bCs/>
          <w:color w:val="auto"/>
          <w:sz w:val="28"/>
          <w:szCs w:val="28"/>
        </w:rPr>
        <w:t xml:space="preserve"> Sociedade cooperativa:</w:t>
      </w:r>
      <w:r w:rsidRPr="00836DB8">
        <w:rPr>
          <w:rFonts w:ascii="Consolas" w:hAnsi="Consolas"/>
          <w:color w:val="auto"/>
          <w:sz w:val="28"/>
          <w:szCs w:val="28"/>
        </w:rPr>
        <w:t xml:space="preserve"> ata de fundação e estatuto social, com a ata da assembleia que o aprovou, devidamente arquivado na </w:t>
      </w:r>
      <w:r w:rsidRPr="00836DB8">
        <w:rPr>
          <w:rFonts w:ascii="Consolas" w:hAnsi="Consolas"/>
          <w:color w:val="auto"/>
          <w:sz w:val="28"/>
          <w:szCs w:val="28"/>
        </w:rPr>
        <w:lastRenderedPageBreak/>
        <w:t xml:space="preserve">Junta Comercial ou inscrito no Registro Civil das Pessoas Jurídicas da respectiva sede, além do registro de que trata o art. 107 da </w:t>
      </w:r>
      <w:hyperlink r:id="rId46" w:history="1">
        <w:r w:rsidRPr="00836DB8">
          <w:rPr>
            <w:rStyle w:val="Hyperlink"/>
            <w:rFonts w:ascii="Consolas" w:hAnsi="Consolas"/>
            <w:color w:val="auto"/>
            <w:sz w:val="28"/>
            <w:szCs w:val="28"/>
            <w:u w:val="none"/>
          </w:rPr>
          <w:t>Lei nº 5.764, de 16 de dezembro 1971</w:t>
        </w:r>
      </w:hyperlink>
      <w:r w:rsidRPr="00836DB8">
        <w:rPr>
          <w:rStyle w:val="Hyperlink"/>
          <w:rFonts w:ascii="Consolas" w:hAnsi="Consolas"/>
          <w:color w:val="auto"/>
          <w:sz w:val="28"/>
          <w:szCs w:val="28"/>
          <w:u w:val="none"/>
        </w:rPr>
        <w:t>.</w:t>
      </w:r>
    </w:p>
    <w:p w14:paraId="36078001" w14:textId="77777777" w:rsidR="00D937A7" w:rsidRPr="00836DB8" w:rsidRDefault="00D937A7" w:rsidP="00D937A7">
      <w:pPr>
        <w:pStyle w:val="Nivel2"/>
        <w:numPr>
          <w:ilvl w:val="0"/>
          <w:numId w:val="0"/>
        </w:numPr>
        <w:spacing w:before="0" w:after="0" w:line="240" w:lineRule="auto"/>
        <w:rPr>
          <w:rStyle w:val="Hyperlink"/>
          <w:rFonts w:ascii="Consolas" w:hAnsi="Consolas"/>
          <w:color w:val="auto"/>
          <w:sz w:val="28"/>
          <w:szCs w:val="28"/>
          <w:u w:val="none"/>
        </w:rPr>
      </w:pPr>
    </w:p>
    <w:p w14:paraId="58C670D7" w14:textId="222AB642" w:rsidR="00D937A7" w:rsidRDefault="00D937A7" w:rsidP="00D937A7">
      <w:pPr>
        <w:pStyle w:val="Nivel2"/>
        <w:numPr>
          <w:ilvl w:val="0"/>
          <w:numId w:val="0"/>
        </w:numPr>
        <w:spacing w:before="0" w:after="0" w:line="240" w:lineRule="auto"/>
        <w:rPr>
          <w:rFonts w:ascii="Consolas" w:hAnsi="Consolas"/>
          <w:b/>
          <w:color w:val="auto"/>
          <w:sz w:val="28"/>
          <w:szCs w:val="28"/>
        </w:rPr>
      </w:pPr>
      <w:r w:rsidRPr="00836DB8">
        <w:rPr>
          <w:rFonts w:ascii="Consolas" w:hAnsi="Consolas"/>
          <w:color w:val="auto"/>
          <w:sz w:val="28"/>
          <w:szCs w:val="28"/>
        </w:rPr>
        <w:t xml:space="preserve">8.11. </w:t>
      </w:r>
      <w:r w:rsidRPr="00836DB8">
        <w:rPr>
          <w:rFonts w:ascii="Consolas" w:hAnsi="Consolas"/>
          <w:b/>
          <w:color w:val="auto"/>
          <w:sz w:val="28"/>
          <w:szCs w:val="28"/>
        </w:rPr>
        <w:t>OS DOCUMENTOS APRESENTADOS DEVERÃO ESTAR ACOMPANHADOS DE TODAS AS ALTERAÇÕES OU DA CONSOLIDAÇÃO RESPECTIVA.</w:t>
      </w:r>
    </w:p>
    <w:p w14:paraId="5B9EC64F" w14:textId="77777777" w:rsidR="00BF3BBF" w:rsidRPr="00836DB8" w:rsidRDefault="00BF3BBF" w:rsidP="00D937A7">
      <w:pPr>
        <w:pStyle w:val="Nivel2"/>
        <w:numPr>
          <w:ilvl w:val="0"/>
          <w:numId w:val="0"/>
        </w:numPr>
        <w:spacing w:before="0" w:after="0" w:line="240" w:lineRule="auto"/>
        <w:rPr>
          <w:rFonts w:ascii="Consolas" w:hAnsi="Consolas"/>
          <w:color w:val="auto"/>
          <w:sz w:val="28"/>
          <w:szCs w:val="28"/>
        </w:rPr>
      </w:pPr>
    </w:p>
    <w:p w14:paraId="72BECE1D" w14:textId="77777777" w:rsidR="00D937A7" w:rsidRPr="00836DB8" w:rsidRDefault="00D937A7" w:rsidP="001B0CFE">
      <w:pPr>
        <w:pStyle w:val="Nvel1-SemNumPreto"/>
      </w:pPr>
      <w:r w:rsidRPr="00836DB8">
        <w:t>HABILITAÇÃO FISCAL, SOCIAL E TRABALHISTA</w:t>
      </w:r>
    </w:p>
    <w:p w14:paraId="1CF6230D" w14:textId="77777777" w:rsidR="00D937A7" w:rsidRPr="00836DB8" w:rsidRDefault="00D937A7" w:rsidP="001B0CFE">
      <w:pPr>
        <w:pStyle w:val="Nvel1-SemNumPreto"/>
      </w:pPr>
    </w:p>
    <w:p w14:paraId="29AB6E95" w14:textId="504CD7CD"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8.12. Prova de inscrição no Cadastro Nacional de Pessoas Jurídicas;</w:t>
      </w:r>
    </w:p>
    <w:p w14:paraId="2EFFA4EC" w14:textId="77777777" w:rsidR="002202C6" w:rsidRPr="00836DB8" w:rsidRDefault="002202C6" w:rsidP="00D937A7">
      <w:pPr>
        <w:pStyle w:val="Nivel2"/>
        <w:numPr>
          <w:ilvl w:val="0"/>
          <w:numId w:val="0"/>
        </w:numPr>
        <w:spacing w:before="0" w:after="0" w:line="240" w:lineRule="auto"/>
        <w:rPr>
          <w:rFonts w:ascii="Consolas" w:hAnsi="Consolas"/>
          <w:color w:val="auto"/>
          <w:sz w:val="28"/>
          <w:szCs w:val="28"/>
        </w:rPr>
      </w:pPr>
    </w:p>
    <w:p w14:paraId="090C578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8794A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15E17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8.14. Prova de regularidade com o Fundo de Garantia do Tempo de Serviço (FGTS);</w:t>
      </w:r>
    </w:p>
    <w:p w14:paraId="31C9538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7645BF" w14:textId="03344400"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46FD3" w14:textId="77777777" w:rsidR="00BC0CBF" w:rsidRPr="00836DB8" w:rsidRDefault="00BC0CBF" w:rsidP="00D937A7">
      <w:pPr>
        <w:pStyle w:val="Nivel2"/>
        <w:numPr>
          <w:ilvl w:val="0"/>
          <w:numId w:val="0"/>
        </w:numPr>
        <w:spacing w:before="0" w:after="0" w:line="240" w:lineRule="auto"/>
        <w:rPr>
          <w:rFonts w:ascii="Consolas" w:hAnsi="Consolas"/>
          <w:color w:val="auto"/>
          <w:sz w:val="28"/>
          <w:szCs w:val="28"/>
        </w:rPr>
      </w:pPr>
    </w:p>
    <w:p w14:paraId="6B9E6361" w14:textId="2BA3A2C0" w:rsidR="00284541"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8.16. Prova de inscrição no cadastro de contribuintes </w:t>
      </w:r>
      <w:r w:rsidR="00AB0087" w:rsidRPr="00836DB8">
        <w:rPr>
          <w:rFonts w:ascii="Consolas" w:hAnsi="Consolas"/>
          <w:color w:val="auto"/>
          <w:sz w:val="28"/>
          <w:szCs w:val="28"/>
        </w:rPr>
        <w:t>Municipal</w:t>
      </w:r>
      <w:r w:rsidRPr="00836DB8">
        <w:rPr>
          <w:rFonts w:ascii="Consolas" w:hAnsi="Consolas"/>
          <w:color w:val="auto"/>
          <w:sz w:val="28"/>
          <w:szCs w:val="28"/>
        </w:rPr>
        <w:t xml:space="preserve"> relativo ao domicílio ou sede do fornecedor, pertinente ao seu ramo de atividade e compatível com o objeto contratual; </w:t>
      </w:r>
    </w:p>
    <w:p w14:paraId="277A45C6" w14:textId="77777777" w:rsidR="00FE1325" w:rsidRPr="00836DB8" w:rsidRDefault="00FE1325" w:rsidP="00D937A7">
      <w:pPr>
        <w:pStyle w:val="Nivel2"/>
        <w:numPr>
          <w:ilvl w:val="0"/>
          <w:numId w:val="0"/>
        </w:numPr>
        <w:spacing w:before="0" w:after="0" w:line="240" w:lineRule="auto"/>
        <w:rPr>
          <w:rFonts w:ascii="Consolas" w:hAnsi="Consolas"/>
          <w:color w:val="auto"/>
          <w:sz w:val="28"/>
          <w:szCs w:val="28"/>
        </w:rPr>
      </w:pPr>
    </w:p>
    <w:p w14:paraId="6F37770C" w14:textId="77F584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8.17. Prova de regularidade com a Fazenda </w:t>
      </w:r>
      <w:r w:rsidR="00AB0087" w:rsidRPr="00836DB8">
        <w:rPr>
          <w:rFonts w:ascii="Consolas" w:hAnsi="Consolas"/>
          <w:color w:val="auto"/>
          <w:sz w:val="28"/>
          <w:szCs w:val="28"/>
        </w:rPr>
        <w:t>Municipal</w:t>
      </w:r>
      <w:r w:rsidRPr="00836DB8">
        <w:rPr>
          <w:rFonts w:ascii="Consolas" w:hAnsi="Consolas"/>
          <w:color w:val="auto"/>
          <w:sz w:val="28"/>
          <w:szCs w:val="28"/>
        </w:rPr>
        <w:t xml:space="preserve"> do domicílio ou sede do fornecedor, relativa à atividade em cujo exercício contrata ou concorre;</w:t>
      </w:r>
    </w:p>
    <w:p w14:paraId="3DDF003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183DBC" w14:textId="7B06FE4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lastRenderedPageBreak/>
        <w:t xml:space="preserve">8.18. Caso o fornecedor seja considerado isento dos tributos </w:t>
      </w:r>
      <w:r w:rsidR="00AB0087" w:rsidRPr="00836DB8">
        <w:rPr>
          <w:rFonts w:ascii="Consolas" w:hAnsi="Consolas"/>
          <w:color w:val="auto"/>
          <w:sz w:val="28"/>
          <w:szCs w:val="28"/>
        </w:rPr>
        <w:t>Municipal</w:t>
      </w:r>
      <w:r w:rsidRPr="00836DB8">
        <w:rPr>
          <w:rFonts w:ascii="Consolas" w:hAnsi="Consolas"/>
          <w:color w:val="auto"/>
          <w:sz w:val="28"/>
          <w:szCs w:val="28"/>
        </w:rPr>
        <w:t xml:space="preserve"> relacionados ao objeto contratual, deverá comprovar tal condição mediante a apresentação de declaração da Fazenda respectiva do seu domicílio ou sede, ou outra equivalente, na forma da lei.</w:t>
      </w:r>
    </w:p>
    <w:p w14:paraId="5005238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030976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234694C" w14:textId="77777777" w:rsidR="00D22389" w:rsidRPr="00836DB8" w:rsidRDefault="00D22389" w:rsidP="00D937A7">
      <w:pPr>
        <w:pStyle w:val="Nivel2"/>
        <w:numPr>
          <w:ilvl w:val="0"/>
          <w:numId w:val="0"/>
        </w:numPr>
        <w:spacing w:before="0" w:after="0" w:line="240" w:lineRule="auto"/>
        <w:rPr>
          <w:rFonts w:ascii="Consolas" w:hAnsi="Consolas"/>
          <w:color w:val="auto"/>
          <w:sz w:val="28"/>
          <w:szCs w:val="28"/>
        </w:rPr>
      </w:pPr>
    </w:p>
    <w:p w14:paraId="132E494E" w14:textId="25A03172" w:rsidR="00D937A7" w:rsidRPr="00836DB8" w:rsidRDefault="00D937A7" w:rsidP="001B0CFE">
      <w:pPr>
        <w:pStyle w:val="Nvel1-SemNumPreto"/>
      </w:pPr>
      <w:r w:rsidRPr="00836DB8">
        <w:t>QUALIFICAÇÃO ECONÔMICO-FINANCEIRA</w:t>
      </w:r>
    </w:p>
    <w:p w14:paraId="71BEF001" w14:textId="77777777" w:rsidR="00D937A7" w:rsidRPr="00836DB8" w:rsidRDefault="00D937A7" w:rsidP="001B0CFE">
      <w:pPr>
        <w:pStyle w:val="Nvel1-SemNumPreto"/>
      </w:pPr>
    </w:p>
    <w:p w14:paraId="47257D93" w14:textId="02CDF043" w:rsidR="00DF1634" w:rsidRDefault="00D937A7" w:rsidP="00263E92">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8.20. Certidão negativa de falência expedida pelo distribuidor da sede do fornecedor</w:t>
      </w:r>
      <w:r w:rsidR="00AC4014">
        <w:rPr>
          <w:rFonts w:ascii="Consolas" w:hAnsi="Consolas"/>
          <w:color w:val="auto"/>
          <w:sz w:val="28"/>
          <w:szCs w:val="28"/>
        </w:rPr>
        <w:t>.</w:t>
      </w:r>
    </w:p>
    <w:p w14:paraId="20EB1644" w14:textId="77777777" w:rsidR="00CC77E1" w:rsidRPr="00836DB8" w:rsidRDefault="00CC77E1" w:rsidP="00263E92">
      <w:pPr>
        <w:pStyle w:val="Nivel2"/>
        <w:numPr>
          <w:ilvl w:val="0"/>
          <w:numId w:val="0"/>
        </w:numPr>
        <w:spacing w:before="0" w:after="0" w:line="240" w:lineRule="auto"/>
        <w:rPr>
          <w:rFonts w:ascii="Consolas" w:hAnsi="Consolas"/>
          <w:color w:val="auto"/>
          <w:sz w:val="28"/>
          <w:szCs w:val="28"/>
        </w:rPr>
      </w:pPr>
    </w:p>
    <w:p w14:paraId="27E1DB02" w14:textId="77777777" w:rsidR="005F2870" w:rsidRDefault="00263E92" w:rsidP="005F2870">
      <w:pPr>
        <w:rPr>
          <w:rFonts w:ascii="Consolas" w:hAnsi="Consolas"/>
          <w:b/>
          <w:bCs/>
          <w:color w:val="000000" w:themeColor="text1"/>
          <w:sz w:val="28"/>
          <w:szCs w:val="28"/>
        </w:rPr>
      </w:pPr>
      <w:r w:rsidRPr="00DF1634">
        <w:rPr>
          <w:rFonts w:ascii="Consolas" w:hAnsi="Consolas"/>
          <w:b/>
          <w:bCs/>
          <w:color w:val="000000" w:themeColor="text1"/>
          <w:sz w:val="28"/>
          <w:szCs w:val="28"/>
        </w:rPr>
        <w:t>QUALIFICAÇÃO TÉCNICA</w:t>
      </w:r>
    </w:p>
    <w:p w14:paraId="56A84C50" w14:textId="77777777" w:rsidR="005F2870" w:rsidRPr="005F2870" w:rsidRDefault="005F2870" w:rsidP="005F2870">
      <w:pPr>
        <w:jc w:val="both"/>
        <w:rPr>
          <w:rFonts w:ascii="Consolas" w:hAnsi="Consolas"/>
          <w:b/>
          <w:bCs/>
          <w:color w:val="000000" w:themeColor="text1"/>
          <w:sz w:val="32"/>
          <w:szCs w:val="32"/>
        </w:rPr>
      </w:pPr>
    </w:p>
    <w:p w14:paraId="0CE7AA83" w14:textId="17C90424" w:rsidR="006F3545" w:rsidRDefault="006F3545" w:rsidP="006F3545">
      <w:pPr>
        <w:pStyle w:val="SemEspaamento"/>
        <w:jc w:val="both"/>
        <w:rPr>
          <w:rFonts w:ascii="Consolas" w:hAnsi="Consolas" w:cs="Arial"/>
          <w:sz w:val="28"/>
          <w:szCs w:val="28"/>
        </w:rPr>
      </w:pPr>
      <w:r w:rsidRPr="006F3545">
        <w:rPr>
          <w:rFonts w:ascii="Consolas" w:hAnsi="Consolas" w:cs="Arial"/>
          <w:sz w:val="28"/>
          <w:szCs w:val="28"/>
        </w:rPr>
        <w:t>8.2</w:t>
      </w:r>
      <w:r>
        <w:rPr>
          <w:rFonts w:ascii="Consolas" w:hAnsi="Consolas" w:cs="Arial"/>
          <w:sz w:val="28"/>
          <w:szCs w:val="28"/>
        </w:rPr>
        <w:t>1</w:t>
      </w:r>
      <w:r w:rsidRPr="006F3545">
        <w:rPr>
          <w:rFonts w:ascii="Consolas" w:hAnsi="Consolas" w:cs="Arial"/>
          <w:sz w:val="28"/>
          <w:szCs w:val="28"/>
        </w:rPr>
        <w:t>. Certidão de Registro de Pessoa Jurídica, emitido pelo CREA, em nome do licitante, e de seu(s) responsável(</w:t>
      </w:r>
      <w:proofErr w:type="spellStart"/>
      <w:r w:rsidRPr="006F3545">
        <w:rPr>
          <w:rFonts w:ascii="Consolas" w:hAnsi="Consolas" w:cs="Arial"/>
          <w:sz w:val="28"/>
          <w:szCs w:val="28"/>
        </w:rPr>
        <w:t>is</w:t>
      </w:r>
      <w:proofErr w:type="spellEnd"/>
      <w:r w:rsidRPr="006F3545">
        <w:rPr>
          <w:rFonts w:ascii="Consolas" w:hAnsi="Consolas" w:cs="Arial"/>
          <w:sz w:val="28"/>
          <w:szCs w:val="28"/>
        </w:rPr>
        <w:t>) técnico(s), necessariamente “ENGENHEIRO ELETRICISTA”, no Conselho Regional de Engenharia, Arquitetura e Agronomia – CREA com validade na data da apresentação.</w:t>
      </w:r>
    </w:p>
    <w:p w14:paraId="01B2730D" w14:textId="77777777" w:rsidR="006F3545" w:rsidRPr="006F3545" w:rsidRDefault="006F3545" w:rsidP="006F3545">
      <w:pPr>
        <w:pStyle w:val="SemEspaamento"/>
        <w:jc w:val="both"/>
        <w:rPr>
          <w:rFonts w:ascii="Consolas" w:hAnsi="Consolas" w:cs="Arial"/>
          <w:sz w:val="28"/>
          <w:szCs w:val="28"/>
        </w:rPr>
      </w:pPr>
    </w:p>
    <w:p w14:paraId="2E85269D" w14:textId="324C06E7" w:rsidR="006F3545" w:rsidRDefault="006F3545" w:rsidP="006F3545">
      <w:pPr>
        <w:pStyle w:val="SemEspaamento"/>
        <w:jc w:val="both"/>
        <w:rPr>
          <w:rFonts w:ascii="Consolas" w:hAnsi="Consolas" w:cs="Arial"/>
          <w:sz w:val="28"/>
          <w:szCs w:val="28"/>
        </w:rPr>
      </w:pPr>
      <w:r w:rsidRPr="006F3545">
        <w:rPr>
          <w:rFonts w:ascii="Consolas" w:hAnsi="Consolas" w:cs="Arial"/>
          <w:sz w:val="28"/>
          <w:szCs w:val="28"/>
        </w:rPr>
        <w:t>8.2</w:t>
      </w:r>
      <w:r>
        <w:rPr>
          <w:rFonts w:ascii="Consolas" w:hAnsi="Consolas" w:cs="Arial"/>
          <w:sz w:val="28"/>
          <w:szCs w:val="28"/>
        </w:rPr>
        <w:t>2</w:t>
      </w:r>
      <w:r w:rsidRPr="006F3545">
        <w:rPr>
          <w:rFonts w:ascii="Consolas" w:hAnsi="Consolas" w:cs="Arial"/>
          <w:sz w:val="28"/>
          <w:szCs w:val="28"/>
        </w:rPr>
        <w:t>. Atestado (s) em nome do licitante, equivalentes ou semelhantes ao objeto licitado, emitido (s) por pessoa jurídica de direito público, comprovando a execução de serviços de características semelhantes de complexidade tecnológica e operacional;</w:t>
      </w:r>
    </w:p>
    <w:p w14:paraId="7E755F08" w14:textId="77777777" w:rsidR="006F3545" w:rsidRPr="006F3545" w:rsidRDefault="006F3545" w:rsidP="006F3545">
      <w:pPr>
        <w:pStyle w:val="SemEspaamento"/>
        <w:jc w:val="both"/>
        <w:rPr>
          <w:rFonts w:ascii="Consolas" w:hAnsi="Consolas" w:cs="Arial"/>
          <w:sz w:val="28"/>
          <w:szCs w:val="28"/>
        </w:rPr>
      </w:pPr>
    </w:p>
    <w:p w14:paraId="45272E03" w14:textId="1F8FB0E2" w:rsidR="006F3545" w:rsidRPr="006F3545" w:rsidRDefault="006F3545" w:rsidP="006F3545">
      <w:pPr>
        <w:pStyle w:val="SemEspaamento"/>
        <w:jc w:val="both"/>
        <w:rPr>
          <w:rFonts w:ascii="Consolas" w:hAnsi="Consolas" w:cs="Arial"/>
          <w:sz w:val="28"/>
          <w:szCs w:val="28"/>
        </w:rPr>
      </w:pPr>
      <w:r w:rsidRPr="006F3545">
        <w:rPr>
          <w:rFonts w:ascii="Consolas" w:hAnsi="Consolas" w:cs="Arial"/>
          <w:sz w:val="28"/>
          <w:szCs w:val="28"/>
        </w:rPr>
        <w:t>8.2</w:t>
      </w:r>
      <w:r>
        <w:rPr>
          <w:rFonts w:ascii="Consolas" w:hAnsi="Consolas" w:cs="Arial"/>
          <w:sz w:val="28"/>
          <w:szCs w:val="28"/>
        </w:rPr>
        <w:t>2</w:t>
      </w:r>
      <w:r w:rsidRPr="006F3545">
        <w:rPr>
          <w:rFonts w:ascii="Consolas" w:hAnsi="Consolas" w:cs="Arial"/>
          <w:sz w:val="28"/>
          <w:szCs w:val="28"/>
        </w:rPr>
        <w:t>.1. Atestado (s), emitido (s) por pessoas jurídicas de direito público, equivalentes ou semelhantes ao objeto licitado acompanhado (s) da (s) respectiva (s) Certidão (</w:t>
      </w:r>
      <w:proofErr w:type="spellStart"/>
      <w:r w:rsidRPr="006F3545">
        <w:rPr>
          <w:rFonts w:ascii="Consolas" w:hAnsi="Consolas" w:cs="Arial"/>
          <w:sz w:val="28"/>
          <w:szCs w:val="28"/>
        </w:rPr>
        <w:t>ões</w:t>
      </w:r>
      <w:proofErr w:type="spellEnd"/>
      <w:r w:rsidRPr="006F3545">
        <w:rPr>
          <w:rFonts w:ascii="Consolas" w:hAnsi="Consolas" w:cs="Arial"/>
          <w:sz w:val="28"/>
          <w:szCs w:val="28"/>
        </w:rPr>
        <w:t>) de Acervo Técnico (CAT), do (s) profissional (</w:t>
      </w:r>
      <w:proofErr w:type="spellStart"/>
      <w:r w:rsidRPr="006F3545">
        <w:rPr>
          <w:rFonts w:ascii="Consolas" w:hAnsi="Consolas" w:cs="Arial"/>
          <w:sz w:val="28"/>
          <w:szCs w:val="28"/>
        </w:rPr>
        <w:t>is</w:t>
      </w:r>
      <w:proofErr w:type="spellEnd"/>
      <w:r w:rsidRPr="006F3545">
        <w:rPr>
          <w:rFonts w:ascii="Consolas" w:hAnsi="Consolas" w:cs="Arial"/>
          <w:sz w:val="28"/>
          <w:szCs w:val="28"/>
        </w:rPr>
        <w:t>) de nível superior detentor (es) do (s) atestado (s) de responsabilidade técnica por execução, comprovando a execução de serviços de características semelhantes de complexidade tecnológica e operacional;</w:t>
      </w:r>
    </w:p>
    <w:p w14:paraId="0B1D0A8A" w14:textId="4399DEF4" w:rsidR="006F3545" w:rsidRDefault="006F3545" w:rsidP="006F3545">
      <w:pPr>
        <w:pStyle w:val="SemEspaamento"/>
        <w:jc w:val="both"/>
        <w:rPr>
          <w:rFonts w:ascii="Consolas" w:hAnsi="Consolas" w:cs="Arial"/>
          <w:sz w:val="28"/>
          <w:szCs w:val="28"/>
        </w:rPr>
      </w:pPr>
      <w:r w:rsidRPr="006F3545">
        <w:rPr>
          <w:rFonts w:ascii="Consolas" w:hAnsi="Consolas" w:cs="Arial"/>
          <w:sz w:val="28"/>
          <w:szCs w:val="28"/>
        </w:rPr>
        <w:lastRenderedPageBreak/>
        <w:t>8.2</w:t>
      </w:r>
      <w:r>
        <w:rPr>
          <w:rFonts w:ascii="Consolas" w:hAnsi="Consolas" w:cs="Arial"/>
          <w:sz w:val="28"/>
          <w:szCs w:val="28"/>
        </w:rPr>
        <w:t>2</w:t>
      </w:r>
      <w:r w:rsidRPr="006F3545">
        <w:rPr>
          <w:rFonts w:ascii="Consolas" w:hAnsi="Consolas" w:cs="Arial"/>
          <w:sz w:val="28"/>
          <w:szCs w:val="28"/>
        </w:rPr>
        <w:t>.2. Atestado (s) emitido (s) por pessoa (s) jurídica (s) de direito público, que comprove que a empresa e o profissional já participaram de processos administrativos em outros órgãos públicos para a recuperação de valores cobrados indevidos de contas de Energia Elétrica, em que a licitante e o profissional atuaram diretamente perante a Agência Nacional de Energia Elétrica - ANEEL.</w:t>
      </w:r>
    </w:p>
    <w:p w14:paraId="010B12CE" w14:textId="20DD2C59" w:rsidR="000053B6" w:rsidRDefault="000053B6" w:rsidP="006F3545">
      <w:pPr>
        <w:pStyle w:val="SemEspaamento"/>
        <w:jc w:val="both"/>
        <w:rPr>
          <w:rFonts w:ascii="Consolas" w:hAnsi="Consolas" w:cs="Arial"/>
          <w:sz w:val="28"/>
          <w:szCs w:val="28"/>
        </w:rPr>
      </w:pPr>
    </w:p>
    <w:p w14:paraId="5FFB1F0F" w14:textId="4E093DB4" w:rsidR="000053B6" w:rsidRPr="000053B6" w:rsidRDefault="000053B6" w:rsidP="006F3545">
      <w:pPr>
        <w:pStyle w:val="SemEspaamento"/>
        <w:jc w:val="both"/>
        <w:rPr>
          <w:rFonts w:ascii="Consolas" w:hAnsi="Consolas" w:cs="Arial"/>
          <w:sz w:val="28"/>
          <w:szCs w:val="28"/>
        </w:rPr>
      </w:pPr>
      <w:r w:rsidRPr="000053B6">
        <w:rPr>
          <w:rFonts w:ascii="Consolas" w:hAnsi="Consolas" w:cs="Arial"/>
          <w:sz w:val="28"/>
          <w:szCs w:val="28"/>
        </w:rPr>
        <w:t xml:space="preserve">8.22.3. </w:t>
      </w:r>
      <w:r w:rsidRPr="000053B6">
        <w:rPr>
          <w:rFonts w:ascii="Consolas" w:hAnsi="Consolas"/>
          <w:sz w:val="28"/>
          <w:szCs w:val="28"/>
        </w:rPr>
        <w:t>A comprovação de capacidade técnico profissional deverá demonstrar a execução dos serviços de maior relevância listados a seguir (Sumula nº</w:t>
      </w:r>
      <w:r w:rsidR="001C7D9A">
        <w:rPr>
          <w:rFonts w:ascii="Consolas" w:hAnsi="Consolas"/>
          <w:sz w:val="28"/>
          <w:szCs w:val="28"/>
        </w:rPr>
        <w:t xml:space="preserve"> </w:t>
      </w:r>
      <w:r w:rsidRPr="000053B6">
        <w:rPr>
          <w:rFonts w:ascii="Consolas" w:hAnsi="Consolas"/>
          <w:sz w:val="28"/>
          <w:szCs w:val="28"/>
        </w:rPr>
        <w:t xml:space="preserve">23 do TCESP): comprovação de que o profissional já participou de Audiência Pública na ANEEL sobre classificação de Unidades Consumidoras e também já participou de Processos </w:t>
      </w:r>
      <w:r w:rsidRPr="000053B6">
        <w:rPr>
          <w:rFonts w:ascii="Consolas" w:hAnsi="Consolas"/>
          <w:sz w:val="28"/>
          <w:szCs w:val="28"/>
        </w:rPr>
        <w:t>A</w:t>
      </w:r>
      <w:r w:rsidRPr="000053B6">
        <w:rPr>
          <w:rFonts w:ascii="Consolas" w:hAnsi="Consolas"/>
          <w:sz w:val="28"/>
          <w:szCs w:val="28"/>
        </w:rPr>
        <w:t xml:space="preserve">dministrativos de Revisão de </w:t>
      </w:r>
      <w:r w:rsidRPr="000053B6">
        <w:rPr>
          <w:rFonts w:ascii="Consolas" w:hAnsi="Consolas"/>
          <w:sz w:val="28"/>
          <w:szCs w:val="28"/>
        </w:rPr>
        <w:t>C</w:t>
      </w:r>
      <w:r w:rsidRPr="000053B6">
        <w:rPr>
          <w:rFonts w:ascii="Consolas" w:hAnsi="Consolas"/>
          <w:sz w:val="28"/>
          <w:szCs w:val="28"/>
        </w:rPr>
        <w:t xml:space="preserve">ontas de Energia Elétrica, relativo </w:t>
      </w:r>
      <w:proofErr w:type="gramStart"/>
      <w:r w:rsidRPr="000053B6">
        <w:rPr>
          <w:rFonts w:ascii="Consolas" w:hAnsi="Consolas"/>
          <w:sz w:val="28"/>
          <w:szCs w:val="28"/>
        </w:rPr>
        <w:t>a</w:t>
      </w:r>
      <w:proofErr w:type="gramEnd"/>
      <w:r w:rsidRPr="000053B6">
        <w:rPr>
          <w:rFonts w:ascii="Consolas" w:hAnsi="Consolas"/>
          <w:sz w:val="28"/>
          <w:szCs w:val="28"/>
        </w:rPr>
        <w:t xml:space="preserve"> classificação de unidades consumidoras de </w:t>
      </w:r>
      <w:r w:rsidRPr="000053B6">
        <w:rPr>
          <w:rFonts w:ascii="Consolas" w:hAnsi="Consolas"/>
          <w:sz w:val="28"/>
          <w:szCs w:val="28"/>
        </w:rPr>
        <w:t>órgãos públicos.</w:t>
      </w:r>
    </w:p>
    <w:p w14:paraId="5E01D750" w14:textId="77777777" w:rsidR="006F3545" w:rsidRPr="006F3545" w:rsidRDefault="006F3545" w:rsidP="006F3545">
      <w:pPr>
        <w:pStyle w:val="SemEspaamento"/>
        <w:jc w:val="both"/>
        <w:rPr>
          <w:rFonts w:ascii="Consolas" w:hAnsi="Consolas" w:cs="Arial"/>
          <w:sz w:val="28"/>
          <w:szCs w:val="28"/>
        </w:rPr>
      </w:pPr>
    </w:p>
    <w:p w14:paraId="7429F90A" w14:textId="2D978185" w:rsidR="006F3545" w:rsidRDefault="006F3545" w:rsidP="006F3545">
      <w:pPr>
        <w:pStyle w:val="SemEspaamento"/>
        <w:jc w:val="both"/>
        <w:rPr>
          <w:rFonts w:ascii="Consolas" w:hAnsi="Consolas" w:cs="Arial"/>
          <w:sz w:val="28"/>
          <w:szCs w:val="28"/>
        </w:rPr>
      </w:pPr>
      <w:r w:rsidRPr="006F3545">
        <w:rPr>
          <w:rFonts w:ascii="Consolas" w:hAnsi="Consolas" w:cs="Arial"/>
          <w:sz w:val="28"/>
          <w:szCs w:val="28"/>
        </w:rPr>
        <w:t>8.2</w:t>
      </w:r>
      <w:r>
        <w:rPr>
          <w:rFonts w:ascii="Consolas" w:hAnsi="Consolas" w:cs="Arial"/>
          <w:sz w:val="28"/>
          <w:szCs w:val="28"/>
        </w:rPr>
        <w:t>3</w:t>
      </w:r>
      <w:r w:rsidRPr="006F3545">
        <w:rPr>
          <w:rFonts w:ascii="Consolas" w:hAnsi="Consolas" w:cs="Arial"/>
          <w:sz w:val="28"/>
          <w:szCs w:val="28"/>
        </w:rPr>
        <w:t>. Certidão de Acervo Técnico - CAT deverá referir-se às atividades técnicas que façam parte das atribuições legais do profissional, sendo que somente serão aceitas as constantes do artigo 1º da Resolução 218 do CONFEA e relacionadas a execução de serviços, a saber:</w:t>
      </w:r>
    </w:p>
    <w:p w14:paraId="13BD1F86" w14:textId="77777777" w:rsidR="006F3545" w:rsidRPr="006F3545" w:rsidRDefault="006F3545" w:rsidP="006F3545">
      <w:pPr>
        <w:pStyle w:val="SemEspaamento"/>
        <w:jc w:val="both"/>
        <w:rPr>
          <w:rFonts w:ascii="Consolas" w:hAnsi="Consolas" w:cs="Arial"/>
          <w:sz w:val="28"/>
          <w:szCs w:val="28"/>
        </w:rPr>
      </w:pPr>
    </w:p>
    <w:p w14:paraId="0943FB95" w14:textId="37AEEEC8" w:rsidR="006F3545" w:rsidRPr="006F3545" w:rsidRDefault="006F3545" w:rsidP="006F3545">
      <w:pPr>
        <w:pStyle w:val="SemEspaamento"/>
        <w:jc w:val="both"/>
        <w:rPr>
          <w:rFonts w:ascii="Consolas" w:hAnsi="Consolas" w:cs="Arial"/>
          <w:sz w:val="28"/>
          <w:szCs w:val="28"/>
        </w:rPr>
      </w:pPr>
      <w:r w:rsidRPr="006F3545">
        <w:rPr>
          <w:rFonts w:ascii="Consolas" w:hAnsi="Consolas" w:cs="Arial"/>
          <w:sz w:val="28"/>
          <w:szCs w:val="28"/>
        </w:rPr>
        <w:t>8.2</w:t>
      </w:r>
      <w:r>
        <w:rPr>
          <w:rFonts w:ascii="Consolas" w:hAnsi="Consolas" w:cs="Arial"/>
          <w:sz w:val="28"/>
          <w:szCs w:val="28"/>
        </w:rPr>
        <w:t>4</w:t>
      </w:r>
      <w:r w:rsidRPr="006F3545">
        <w:rPr>
          <w:rFonts w:ascii="Consolas" w:hAnsi="Consolas" w:cs="Arial"/>
          <w:sz w:val="28"/>
          <w:szCs w:val="28"/>
        </w:rPr>
        <w:t>. Profissional deverá fazer parte do quadro permanente da empresa licitante na data de realização da sessão pública do Pregão, na condição de empregado, sócio, diretor ou autônomo com contrato de prestação de serviços, registrado no Cartório de Títulos e Documentos.</w:t>
      </w:r>
    </w:p>
    <w:p w14:paraId="79FBC88F" w14:textId="77777777" w:rsidR="00482E15" w:rsidRPr="002F3E70" w:rsidRDefault="00482E15" w:rsidP="00263E92">
      <w:pPr>
        <w:jc w:val="both"/>
        <w:rPr>
          <w:rFonts w:ascii="Consolas" w:hAnsi="Consolas"/>
          <w:sz w:val="28"/>
          <w:szCs w:val="28"/>
        </w:rPr>
      </w:pPr>
    </w:p>
    <w:p w14:paraId="0B809279" w14:textId="77777777" w:rsidR="005F2870" w:rsidRDefault="002F3E70" w:rsidP="005F2870">
      <w:pPr>
        <w:pStyle w:val="Nvel1-SemNumerao"/>
        <w:spacing w:before="0" w:after="0" w:line="240" w:lineRule="auto"/>
        <w:rPr>
          <w:rFonts w:ascii="Consolas" w:hAnsi="Consolas"/>
          <w:sz w:val="28"/>
          <w:szCs w:val="28"/>
        </w:rPr>
      </w:pPr>
      <w:r>
        <w:rPr>
          <w:rFonts w:ascii="Consolas" w:hAnsi="Consolas"/>
          <w:sz w:val="28"/>
          <w:szCs w:val="28"/>
        </w:rPr>
        <w:t xml:space="preserve">9. </w:t>
      </w:r>
      <w:r w:rsidRPr="002F3E70">
        <w:rPr>
          <w:rFonts w:ascii="Consolas" w:hAnsi="Consolas"/>
          <w:sz w:val="28"/>
          <w:szCs w:val="28"/>
        </w:rPr>
        <w:t>DISPOSIÇÕES GERAIS SOBRE HABILITAÇÃO</w:t>
      </w:r>
    </w:p>
    <w:p w14:paraId="688F0F4F" w14:textId="77777777" w:rsidR="005F2870" w:rsidRPr="005F2870" w:rsidRDefault="005F2870" w:rsidP="005F2870">
      <w:pPr>
        <w:pStyle w:val="Nvel1-SemNumerao"/>
        <w:spacing w:before="0" w:after="0" w:line="240" w:lineRule="auto"/>
        <w:rPr>
          <w:rFonts w:ascii="Consolas" w:hAnsi="Consolas"/>
          <w:b w:val="0"/>
          <w:bCs/>
          <w:sz w:val="28"/>
          <w:szCs w:val="28"/>
        </w:rPr>
      </w:pPr>
    </w:p>
    <w:p w14:paraId="2DBF69B2" w14:textId="5E7FD158" w:rsidR="002F3E70" w:rsidRPr="005F2870" w:rsidRDefault="002F3E70" w:rsidP="005F2870">
      <w:pPr>
        <w:pStyle w:val="Nvel1-SemNumerao"/>
        <w:spacing w:before="0" w:after="0" w:line="240" w:lineRule="auto"/>
        <w:rPr>
          <w:rFonts w:ascii="Consolas" w:hAnsi="Consolas"/>
          <w:b w:val="0"/>
          <w:bCs/>
          <w:sz w:val="28"/>
          <w:szCs w:val="28"/>
        </w:rPr>
      </w:pPr>
      <w:r w:rsidRPr="005F2870">
        <w:rPr>
          <w:rFonts w:ascii="Consolas" w:hAnsi="Consolas"/>
          <w:b w:val="0"/>
          <w:bCs/>
          <w:sz w:val="28"/>
          <w:szCs w:val="28"/>
        </w:rPr>
        <w:t>9.1. Quando permitida a participação na licitação/contratação de empresas estrangeiras que não funcionem no País, as exigências de habilitação serão atendidas mediante documentos equivalentes, inicialmente apresentados em tradução livre.</w:t>
      </w:r>
    </w:p>
    <w:p w14:paraId="792C5C0F" w14:textId="77777777" w:rsidR="002F3E70" w:rsidRPr="005F2870" w:rsidRDefault="002F3E70" w:rsidP="005F2870">
      <w:pPr>
        <w:pStyle w:val="Nvel02"/>
        <w:jc w:val="both"/>
        <w:rPr>
          <w:b w:val="0"/>
        </w:rPr>
      </w:pPr>
    </w:p>
    <w:p w14:paraId="2346A284" w14:textId="4B4A0DD6" w:rsidR="002F3E70" w:rsidRPr="005F2870" w:rsidRDefault="002F3E70" w:rsidP="005F2870">
      <w:pPr>
        <w:pStyle w:val="Nvel02"/>
        <w:jc w:val="both"/>
        <w:rPr>
          <w:b w:val="0"/>
        </w:rPr>
      </w:pPr>
      <w:r w:rsidRPr="005F2870">
        <w:rPr>
          <w:b w:val="0"/>
        </w:rPr>
        <w:t xml:space="preserve">9.2. Na hipótese de o fornecedor ser empresa estrangeira que não funcione no País, para assinatura do contrato ou da ata de registro de preços ou do aceite do instrumento equivalente, os </w:t>
      </w:r>
      <w:r w:rsidRPr="005F2870">
        <w:rPr>
          <w:b w:val="0"/>
        </w:rPr>
        <w:lastRenderedPageBreak/>
        <w:t xml:space="preserve">documentos exigidos para a habilitação serão traduzidos por tradutor juramentado no País e apostilados nos termos do disposto no Decreto nº 8.660, de 29 de janeiro de 2016, ou de outro que venha a substituí-lo, ou </w:t>
      </w:r>
      <w:proofErr w:type="spellStart"/>
      <w:r w:rsidRPr="005F2870">
        <w:rPr>
          <w:b w:val="0"/>
        </w:rPr>
        <w:t>consularizados</w:t>
      </w:r>
      <w:proofErr w:type="spellEnd"/>
      <w:r w:rsidRPr="005F2870">
        <w:rPr>
          <w:b w:val="0"/>
        </w:rPr>
        <w:t xml:space="preserve"> pelos respectivos consulados ou embaixadas.</w:t>
      </w:r>
    </w:p>
    <w:p w14:paraId="73019631" w14:textId="77777777" w:rsidR="00482E15" w:rsidRPr="005F2870" w:rsidRDefault="00482E15" w:rsidP="005F2870">
      <w:pPr>
        <w:pStyle w:val="Nvel02"/>
        <w:jc w:val="both"/>
        <w:rPr>
          <w:b w:val="0"/>
        </w:rPr>
      </w:pPr>
    </w:p>
    <w:p w14:paraId="67D5550D" w14:textId="0CFD19D5" w:rsidR="002F3E70" w:rsidRPr="005F2870" w:rsidRDefault="002F3E70" w:rsidP="005F2870">
      <w:pPr>
        <w:pStyle w:val="Nvel02"/>
        <w:jc w:val="both"/>
        <w:rPr>
          <w:b w:val="0"/>
        </w:rPr>
      </w:pPr>
      <w:r w:rsidRPr="005F2870">
        <w:rPr>
          <w:b w:val="0"/>
        </w:rPr>
        <w:t>9.3. Não serão aceitos documentos de habilitação com indicação de CNPJ/CPF diferentes, salvo aqueles legalmente permitidos.</w:t>
      </w:r>
    </w:p>
    <w:p w14:paraId="64D4BA26" w14:textId="77777777" w:rsidR="002F3E70" w:rsidRPr="005F2870" w:rsidRDefault="002F3E70" w:rsidP="005F2870">
      <w:pPr>
        <w:pStyle w:val="Nvel02"/>
        <w:jc w:val="both"/>
        <w:rPr>
          <w:b w:val="0"/>
        </w:rPr>
      </w:pPr>
    </w:p>
    <w:p w14:paraId="7E2CCF47" w14:textId="4FF61F5E" w:rsidR="002F3E70" w:rsidRPr="005F2870" w:rsidRDefault="002F3E70" w:rsidP="005F2870">
      <w:pPr>
        <w:pStyle w:val="Nvel02"/>
        <w:jc w:val="both"/>
        <w:rPr>
          <w:b w:val="0"/>
        </w:rPr>
      </w:pPr>
      <w:r w:rsidRPr="005F2870">
        <w:rPr>
          <w:b w:val="0"/>
        </w:rPr>
        <w:t>9.4.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301E31A4" w14:textId="77777777" w:rsidR="002F3E70" w:rsidRPr="005F2870" w:rsidRDefault="002F3E70" w:rsidP="005F2870">
      <w:pPr>
        <w:pStyle w:val="Nvel02"/>
        <w:jc w:val="both"/>
        <w:rPr>
          <w:b w:val="0"/>
        </w:rPr>
      </w:pPr>
    </w:p>
    <w:p w14:paraId="1A8FEA0F" w14:textId="4D0B52C3" w:rsidR="00DF1634" w:rsidRDefault="002F3E70" w:rsidP="005F2870">
      <w:pPr>
        <w:pStyle w:val="Nvel02"/>
        <w:jc w:val="both"/>
        <w:rPr>
          <w:b w:val="0"/>
        </w:rPr>
      </w:pPr>
      <w:r w:rsidRPr="005F2870">
        <w:rPr>
          <w:b w:val="0"/>
        </w:rPr>
        <w:t>9.5. Serão aceitos registros de CNPJ de fornecedor matriz e filial com diferenças de números de documentos pertinentes ao CND e ao CRF/FGTS, quando for comprovada a centralização do recolhimento dessas contribuições.</w:t>
      </w:r>
    </w:p>
    <w:p w14:paraId="2AAF19C9" w14:textId="77777777" w:rsidR="00F07608" w:rsidRPr="005F2870" w:rsidRDefault="00F07608" w:rsidP="005F2870">
      <w:pPr>
        <w:pStyle w:val="Nvel02"/>
        <w:jc w:val="both"/>
        <w:rPr>
          <w:b w:val="0"/>
        </w:rPr>
      </w:pPr>
    </w:p>
    <w:p w14:paraId="15CCB517" w14:textId="0E1EA7F7" w:rsidR="00D937A7" w:rsidRPr="00836DB8" w:rsidRDefault="002F3E70" w:rsidP="006263C8">
      <w:pPr>
        <w:pStyle w:val="Nivel01"/>
      </w:pPr>
      <w:r>
        <w:t>10</w:t>
      </w:r>
      <w:r w:rsidR="00D937A7" w:rsidRPr="00836DB8">
        <w:t>. ESTIMATIVAS DO VALOR DA CONTRATAÇÃO:</w:t>
      </w:r>
    </w:p>
    <w:p w14:paraId="694BFD02" w14:textId="77777777" w:rsidR="00D937A7" w:rsidRPr="00836DB8" w:rsidRDefault="00D937A7" w:rsidP="00D937A7">
      <w:pPr>
        <w:rPr>
          <w:rFonts w:ascii="Consolas" w:hAnsi="Consolas"/>
          <w:sz w:val="28"/>
          <w:szCs w:val="28"/>
        </w:rPr>
      </w:pPr>
    </w:p>
    <w:p w14:paraId="233624C6" w14:textId="56D0121B" w:rsidR="00D937A7" w:rsidRPr="002F3E70" w:rsidRDefault="002F3E70"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Pr>
          <w:rFonts w:ascii="Consolas" w:hAnsi="Consolas"/>
          <w:i w:val="0"/>
          <w:iCs w:val="0"/>
          <w:color w:val="auto"/>
          <w:sz w:val="28"/>
          <w:szCs w:val="28"/>
        </w:rPr>
        <w:t>10</w:t>
      </w:r>
      <w:r w:rsidR="00D937A7" w:rsidRPr="00836DB8">
        <w:rPr>
          <w:rFonts w:ascii="Consolas" w:hAnsi="Consolas"/>
          <w:i w:val="0"/>
          <w:iCs w:val="0"/>
          <w:color w:val="auto"/>
          <w:sz w:val="28"/>
          <w:szCs w:val="28"/>
        </w:rPr>
        <w:t xml:space="preserve">.1. O custo estimado total da contratação é de </w:t>
      </w:r>
      <w:r w:rsidR="00AB0087" w:rsidRPr="00836DB8">
        <w:rPr>
          <w:rFonts w:ascii="Consolas" w:hAnsi="Consolas"/>
          <w:i w:val="0"/>
          <w:iCs w:val="0"/>
          <w:color w:val="auto"/>
          <w:sz w:val="28"/>
          <w:szCs w:val="28"/>
        </w:rPr>
        <w:t xml:space="preserve">R$ </w:t>
      </w:r>
      <w:r w:rsidR="00F07608" w:rsidRPr="00F07608">
        <w:rPr>
          <w:rFonts w:ascii="Consolas" w:hAnsi="Consolas" w:cs="Calibri"/>
          <w:i w:val="0"/>
          <w:iCs w:val="0"/>
          <w:color w:val="auto"/>
          <w:sz w:val="28"/>
          <w:szCs w:val="28"/>
        </w:rPr>
        <w:t>79.666,67 (setenta e nove mil e seiscentos e sessenta e seis reais e sessenta e sete centavos)</w:t>
      </w:r>
      <w:r w:rsidR="00D937A7" w:rsidRPr="002F3E70">
        <w:rPr>
          <w:rFonts w:ascii="Consolas" w:hAnsi="Consolas"/>
          <w:i w:val="0"/>
          <w:iCs w:val="0"/>
          <w:color w:val="auto"/>
          <w:sz w:val="28"/>
          <w:szCs w:val="28"/>
        </w:rPr>
        <w:t xml:space="preserve">, </w:t>
      </w:r>
      <w:r w:rsidRPr="002F3E70">
        <w:rPr>
          <w:rFonts w:ascii="Consolas" w:hAnsi="Consolas"/>
          <w:i w:val="0"/>
          <w:iCs w:val="0"/>
          <w:color w:val="auto"/>
          <w:sz w:val="28"/>
          <w:szCs w:val="28"/>
        </w:rPr>
        <w:t xml:space="preserve">conforme custos unitários apostos na tabela contida no item </w:t>
      </w:r>
      <w:r w:rsidR="00C56C60">
        <w:rPr>
          <w:rFonts w:ascii="Consolas" w:hAnsi="Consolas"/>
          <w:i w:val="0"/>
          <w:iCs w:val="0"/>
          <w:color w:val="auto"/>
          <w:sz w:val="28"/>
          <w:szCs w:val="28"/>
        </w:rPr>
        <w:t>1.1</w:t>
      </w:r>
      <w:r w:rsidRPr="002F3E70">
        <w:rPr>
          <w:rFonts w:ascii="Consolas" w:hAnsi="Consolas"/>
          <w:i w:val="0"/>
          <w:iCs w:val="0"/>
          <w:color w:val="auto"/>
          <w:sz w:val="28"/>
          <w:szCs w:val="28"/>
        </w:rPr>
        <w:t xml:space="preserve"> acima</w:t>
      </w:r>
      <w:r>
        <w:rPr>
          <w:rFonts w:ascii="Consolas" w:hAnsi="Consolas"/>
          <w:i w:val="0"/>
          <w:iCs w:val="0"/>
          <w:color w:val="auto"/>
          <w:sz w:val="28"/>
          <w:szCs w:val="28"/>
        </w:rPr>
        <w:t>.</w:t>
      </w:r>
    </w:p>
    <w:p w14:paraId="23D706CE" w14:textId="77777777" w:rsidR="008E13CF" w:rsidRPr="00836DB8" w:rsidRDefault="008E13CF"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54885A79" w14:textId="67469E5B" w:rsidR="00D937A7" w:rsidRPr="00836DB8" w:rsidRDefault="00D937A7" w:rsidP="006263C8">
      <w:pPr>
        <w:pStyle w:val="Nivel01"/>
        <w:rPr>
          <w:rFonts w:eastAsia="Times New Roman"/>
        </w:rPr>
      </w:pPr>
      <w:r w:rsidRPr="00836DB8">
        <w:t>1</w:t>
      </w:r>
      <w:r w:rsidR="002F3E70">
        <w:t>1</w:t>
      </w:r>
      <w:r w:rsidRPr="00836DB8">
        <w:t>. ADEQUAÇÃO ORÇAMENTÁRIA:</w:t>
      </w:r>
    </w:p>
    <w:p w14:paraId="0E03BD62" w14:textId="77777777" w:rsidR="00D937A7" w:rsidRPr="00836DB8" w:rsidRDefault="00D937A7" w:rsidP="00D937A7">
      <w:pPr>
        <w:rPr>
          <w:rFonts w:ascii="Consolas" w:hAnsi="Consolas"/>
          <w:sz w:val="28"/>
          <w:szCs w:val="28"/>
        </w:rPr>
      </w:pPr>
    </w:p>
    <w:p w14:paraId="408521E2" w14:textId="014DB53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2F3E70">
        <w:rPr>
          <w:rFonts w:ascii="Consolas" w:hAnsi="Consolas"/>
          <w:color w:val="auto"/>
          <w:sz w:val="28"/>
          <w:szCs w:val="28"/>
        </w:rPr>
        <w:t>1</w:t>
      </w:r>
      <w:r w:rsidRPr="00836DB8">
        <w:rPr>
          <w:rFonts w:ascii="Consolas" w:hAnsi="Consolas"/>
          <w:color w:val="auto"/>
          <w:sz w:val="28"/>
          <w:szCs w:val="28"/>
        </w:rPr>
        <w:t>.1. As despesas decorrentes da presente contratação correrão à conta de recursos específicos consignados no Orçamento Geral do Município.</w:t>
      </w:r>
    </w:p>
    <w:p w14:paraId="53D378CC" w14:textId="77777777" w:rsidR="00284541" w:rsidRPr="00836DB8" w:rsidRDefault="00284541" w:rsidP="00D937A7">
      <w:pPr>
        <w:pStyle w:val="Nivel2"/>
        <w:numPr>
          <w:ilvl w:val="0"/>
          <w:numId w:val="0"/>
        </w:numPr>
        <w:spacing w:before="0" w:after="0" w:line="240" w:lineRule="auto"/>
        <w:rPr>
          <w:rFonts w:ascii="Consolas" w:hAnsi="Consolas"/>
          <w:color w:val="auto"/>
          <w:sz w:val="28"/>
          <w:szCs w:val="28"/>
        </w:rPr>
      </w:pPr>
    </w:p>
    <w:p w14:paraId="792C2AC2" w14:textId="691FDB4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w:t>
      </w:r>
      <w:r w:rsidR="002F3E70">
        <w:rPr>
          <w:rFonts w:ascii="Consolas" w:hAnsi="Consolas"/>
          <w:color w:val="auto"/>
          <w:sz w:val="28"/>
          <w:szCs w:val="28"/>
        </w:rPr>
        <w:t>1</w:t>
      </w:r>
      <w:r w:rsidRPr="00836DB8">
        <w:rPr>
          <w:rFonts w:ascii="Consolas" w:hAnsi="Consolas"/>
          <w:color w:val="auto"/>
          <w:sz w:val="28"/>
          <w:szCs w:val="28"/>
        </w:rPr>
        <w:t>.2. A contratação será atendida pela seguinte dotaç</w:t>
      </w:r>
      <w:r w:rsidR="006F3545">
        <w:rPr>
          <w:rFonts w:ascii="Consolas" w:hAnsi="Consolas"/>
          <w:color w:val="auto"/>
          <w:sz w:val="28"/>
          <w:szCs w:val="28"/>
        </w:rPr>
        <w:t>ão</w:t>
      </w:r>
      <w:r w:rsidRPr="00836DB8">
        <w:rPr>
          <w:rFonts w:ascii="Consolas" w:hAnsi="Consolas"/>
          <w:color w:val="auto"/>
          <w:sz w:val="28"/>
          <w:szCs w:val="28"/>
        </w:rPr>
        <w:t>:</w:t>
      </w:r>
    </w:p>
    <w:p w14:paraId="092B23FD" w14:textId="74018FD1" w:rsidR="00964661" w:rsidRDefault="007A203A" w:rsidP="008802A2">
      <w:pPr>
        <w:rPr>
          <w:rFonts w:ascii="Consolas" w:hAnsi="Consolas"/>
          <w:b/>
          <w:bCs/>
          <w:sz w:val="28"/>
          <w:szCs w:val="28"/>
        </w:rPr>
      </w:pPr>
      <w:r>
        <w:rPr>
          <w:rFonts w:ascii="Consolas" w:hAnsi="Consolas"/>
          <w:b/>
          <w:bCs/>
          <w:sz w:val="28"/>
          <w:szCs w:val="28"/>
        </w:rPr>
        <w:t xml:space="preserve">FICHA </w:t>
      </w:r>
      <w:r w:rsidR="006F3545">
        <w:rPr>
          <w:rFonts w:ascii="Consolas" w:hAnsi="Consolas"/>
          <w:b/>
          <w:bCs/>
          <w:sz w:val="28"/>
          <w:szCs w:val="28"/>
        </w:rPr>
        <w:t>0</w:t>
      </w:r>
      <w:r>
        <w:rPr>
          <w:rFonts w:ascii="Consolas" w:hAnsi="Consolas"/>
          <w:b/>
          <w:bCs/>
          <w:sz w:val="28"/>
          <w:szCs w:val="28"/>
        </w:rPr>
        <w:t>29.</w:t>
      </w:r>
    </w:p>
    <w:p w14:paraId="39A21571" w14:textId="77777777" w:rsidR="00D937A7" w:rsidRPr="00836DB8" w:rsidRDefault="00D937A7" w:rsidP="00D937A7">
      <w:pPr>
        <w:pStyle w:val="PargrafodaLista"/>
        <w:spacing w:after="0" w:line="240" w:lineRule="auto"/>
        <w:ind w:left="0"/>
        <w:jc w:val="both"/>
        <w:rPr>
          <w:rFonts w:ascii="Consolas" w:eastAsia="MS Mincho" w:hAnsi="Consolas" w:cs="Arial"/>
          <w:sz w:val="28"/>
          <w:szCs w:val="28"/>
        </w:rPr>
      </w:pPr>
    </w:p>
    <w:p w14:paraId="1A1D6EFD" w14:textId="6F2232D0" w:rsidR="00D937A7" w:rsidRPr="00836DB8" w:rsidRDefault="00D937A7" w:rsidP="00D937A7">
      <w:pPr>
        <w:pStyle w:val="Nvel2-Red"/>
        <w:numPr>
          <w:ilvl w:val="0"/>
          <w:numId w:val="0"/>
        </w:numPr>
        <w:tabs>
          <w:tab w:val="left" w:pos="708"/>
        </w:tabs>
        <w:spacing w:before="0" w:after="0" w:line="240" w:lineRule="auto"/>
        <w:rPr>
          <w:rFonts w:ascii="Consolas" w:eastAsia="Times New Roman" w:hAnsi="Consolas"/>
          <w:i w:val="0"/>
          <w:iCs w:val="0"/>
          <w:color w:val="auto"/>
          <w:sz w:val="28"/>
          <w:szCs w:val="28"/>
        </w:rPr>
      </w:pPr>
      <w:r w:rsidRPr="00836DB8">
        <w:rPr>
          <w:rFonts w:ascii="Consolas" w:hAnsi="Consolas"/>
          <w:i w:val="0"/>
          <w:iCs w:val="0"/>
          <w:color w:val="auto"/>
          <w:sz w:val="28"/>
          <w:szCs w:val="28"/>
        </w:rPr>
        <w:lastRenderedPageBreak/>
        <w:t>1</w:t>
      </w:r>
      <w:r w:rsidR="002F3E70">
        <w:rPr>
          <w:rFonts w:ascii="Consolas" w:hAnsi="Consolas"/>
          <w:i w:val="0"/>
          <w:iCs w:val="0"/>
          <w:color w:val="auto"/>
          <w:sz w:val="28"/>
          <w:szCs w:val="28"/>
        </w:rPr>
        <w:t>1</w:t>
      </w:r>
      <w:r w:rsidRPr="00836DB8">
        <w:rPr>
          <w:rFonts w:ascii="Consolas" w:hAnsi="Consolas"/>
          <w:i w:val="0"/>
          <w:iCs w:val="0"/>
          <w:color w:val="auto"/>
          <w:sz w:val="28"/>
          <w:szCs w:val="28"/>
        </w:rPr>
        <w:t>.3. A dotação relativa aos exercícios financeiros subsequentes será indicada após aprovação da Lei Orçamentária respectiva e liberação dos créditos correspondentes.</w:t>
      </w:r>
    </w:p>
    <w:bookmarkEnd w:id="41"/>
    <w:p w14:paraId="7AE820F2" w14:textId="77777777" w:rsidR="00FD42C4" w:rsidRPr="00836DB8" w:rsidRDefault="00FD42C4" w:rsidP="00D937A7">
      <w:pPr>
        <w:pStyle w:val="Nivel2"/>
        <w:numPr>
          <w:ilvl w:val="0"/>
          <w:numId w:val="0"/>
        </w:numPr>
        <w:spacing w:before="0" w:after="0" w:line="240" w:lineRule="auto"/>
        <w:rPr>
          <w:rFonts w:ascii="Consolas" w:hAnsi="Consolas"/>
          <w:color w:val="auto"/>
          <w:sz w:val="28"/>
          <w:szCs w:val="28"/>
        </w:rPr>
      </w:pPr>
    </w:p>
    <w:p w14:paraId="0DACC076" w14:textId="77777777" w:rsidR="00D12F6A" w:rsidRPr="00836DB8" w:rsidRDefault="00D12F6A" w:rsidP="00D12F6A">
      <w:pPr>
        <w:pStyle w:val="Nivel2"/>
        <w:numPr>
          <w:ilvl w:val="0"/>
          <w:numId w:val="0"/>
        </w:numPr>
        <w:spacing w:before="0" w:after="0" w:line="240" w:lineRule="auto"/>
        <w:jc w:val="center"/>
        <w:rPr>
          <w:rFonts w:ascii="Consolas" w:hAnsi="Consolas"/>
          <w:b/>
          <w:bCs/>
          <w:color w:val="auto"/>
          <w:sz w:val="28"/>
          <w:szCs w:val="28"/>
        </w:rPr>
      </w:pPr>
    </w:p>
    <w:p w14:paraId="593A09F9" w14:textId="3E643A8F" w:rsidR="00D937A7" w:rsidRPr="00FE1325" w:rsidRDefault="00B63FC6" w:rsidP="00562D22">
      <w:pPr>
        <w:spacing w:line="259" w:lineRule="auto"/>
        <w:jc w:val="center"/>
        <w:rPr>
          <w:rFonts w:ascii="Consolas" w:hAnsi="Consolas" w:cs="Arial"/>
          <w:b/>
          <w:bCs/>
          <w:sz w:val="28"/>
          <w:szCs w:val="28"/>
        </w:rPr>
      </w:pPr>
      <w:r w:rsidRPr="00836DB8">
        <w:rPr>
          <w:rFonts w:ascii="Consolas" w:hAnsi="Consolas" w:cs="Arial"/>
          <w:b/>
          <w:bCs/>
          <w:sz w:val="28"/>
          <w:szCs w:val="28"/>
        </w:rPr>
        <w:br w:type="page"/>
      </w:r>
      <w:r w:rsidR="00D937A7" w:rsidRPr="00836DB8">
        <w:rPr>
          <w:rFonts w:ascii="Consolas" w:hAnsi="Consolas" w:cs="Arial"/>
          <w:b/>
          <w:bCs/>
          <w:sz w:val="28"/>
          <w:szCs w:val="28"/>
        </w:rPr>
        <w:lastRenderedPageBreak/>
        <w:t>PROCESSO ADMINISTRATIVO N</w:t>
      </w:r>
      <w:r w:rsidR="00221C83">
        <w:rPr>
          <w:rFonts w:ascii="Consolas" w:hAnsi="Consolas" w:cs="Arial"/>
          <w:b/>
          <w:bCs/>
          <w:sz w:val="28"/>
          <w:szCs w:val="28"/>
        </w:rPr>
        <w:t>º</w:t>
      </w:r>
      <w:r w:rsidR="00D937A7" w:rsidRPr="00836DB8">
        <w:rPr>
          <w:rFonts w:ascii="Consolas" w:hAnsi="Consolas" w:cs="Arial"/>
          <w:b/>
          <w:bCs/>
          <w:sz w:val="28"/>
          <w:szCs w:val="28"/>
        </w:rPr>
        <w:t xml:space="preserve"> </w:t>
      </w:r>
      <w:r w:rsidR="00CA5E4B">
        <w:rPr>
          <w:rFonts w:ascii="Consolas" w:hAnsi="Consolas" w:cs="Arial"/>
          <w:b/>
          <w:bCs/>
          <w:sz w:val="28"/>
          <w:szCs w:val="28"/>
        </w:rPr>
        <w:t>064/2025</w:t>
      </w:r>
    </w:p>
    <w:p w14:paraId="229D797D" w14:textId="550D1348" w:rsidR="00D937A7" w:rsidRPr="00836DB8" w:rsidRDefault="00D937A7" w:rsidP="00562D22">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CA5E4B">
        <w:rPr>
          <w:rFonts w:ascii="Consolas" w:hAnsi="Consolas" w:cs="Arial"/>
          <w:b/>
          <w:bCs/>
          <w:sz w:val="28"/>
          <w:szCs w:val="28"/>
        </w:rPr>
        <w:t>040/2025</w:t>
      </w:r>
    </w:p>
    <w:p w14:paraId="0E4A76B2" w14:textId="19F68F66" w:rsidR="00D937A7" w:rsidRPr="00836DB8" w:rsidRDefault="00D937A7" w:rsidP="00562D22">
      <w:pPr>
        <w:jc w:val="center"/>
        <w:rPr>
          <w:rFonts w:ascii="Consolas" w:hAnsi="Consolas" w:cs="Arial"/>
          <w:b/>
          <w:bCs/>
          <w:sz w:val="28"/>
          <w:szCs w:val="28"/>
        </w:rPr>
      </w:pPr>
      <w:r w:rsidRPr="00836DB8">
        <w:rPr>
          <w:rFonts w:ascii="Consolas" w:hAnsi="Consolas" w:cs="Arial"/>
          <w:b/>
          <w:bCs/>
          <w:sz w:val="28"/>
          <w:szCs w:val="28"/>
        </w:rPr>
        <w:t>ANEXO II – TERMO DE CONTRATO</w:t>
      </w:r>
    </w:p>
    <w:p w14:paraId="59B84CAD" w14:textId="77777777" w:rsidR="00D937A7" w:rsidRPr="00836DB8" w:rsidRDefault="00D937A7" w:rsidP="00DA6FE1">
      <w:pPr>
        <w:widowControl w:val="0"/>
        <w:autoSpaceDE w:val="0"/>
        <w:autoSpaceDN w:val="0"/>
        <w:adjustRightInd w:val="0"/>
        <w:jc w:val="both"/>
        <w:rPr>
          <w:rFonts w:ascii="Consolas" w:hAnsi="Consolas" w:cs="Arial"/>
          <w:sz w:val="28"/>
          <w:szCs w:val="28"/>
        </w:rPr>
      </w:pPr>
    </w:p>
    <w:p w14:paraId="0E6263AA" w14:textId="39842E0B" w:rsidR="00D937A7" w:rsidRPr="00836DB8" w:rsidRDefault="00D937A7" w:rsidP="00D937A7">
      <w:pPr>
        <w:pStyle w:val="Prembulo"/>
        <w:spacing w:before="0" w:after="0" w:line="240" w:lineRule="auto"/>
        <w:ind w:left="3540" w:right="0"/>
        <w:rPr>
          <w:rFonts w:ascii="Consolas" w:hAnsi="Consolas"/>
          <w:bCs w:val="0"/>
          <w:sz w:val="28"/>
          <w:szCs w:val="28"/>
        </w:rPr>
      </w:pPr>
      <w:r w:rsidRPr="00836DB8">
        <w:rPr>
          <w:rFonts w:ascii="Consolas" w:hAnsi="Consolas"/>
          <w:bCs w:val="0"/>
          <w:sz w:val="28"/>
          <w:szCs w:val="28"/>
        </w:rPr>
        <w:t xml:space="preserve">CONTRATO ADMINISTRATIVO Nº </w:t>
      </w:r>
      <w:proofErr w:type="gramStart"/>
      <w:r w:rsidRPr="00836DB8">
        <w:rPr>
          <w:rFonts w:ascii="Consolas" w:hAnsi="Consolas"/>
          <w:bCs w:val="0"/>
          <w:sz w:val="28"/>
          <w:szCs w:val="28"/>
        </w:rPr>
        <w:t>..../</w:t>
      </w:r>
      <w:proofErr w:type="gramEnd"/>
      <w:r w:rsidRPr="00836DB8">
        <w:rPr>
          <w:rFonts w:ascii="Consolas" w:hAnsi="Consolas"/>
          <w:bCs w:val="0"/>
          <w:sz w:val="28"/>
          <w:szCs w:val="28"/>
        </w:rPr>
        <w:t>202</w:t>
      </w:r>
      <w:r w:rsidR="008914E6">
        <w:rPr>
          <w:rFonts w:ascii="Consolas" w:hAnsi="Consolas"/>
          <w:bCs w:val="0"/>
          <w:sz w:val="28"/>
          <w:szCs w:val="28"/>
        </w:rPr>
        <w:t>5</w:t>
      </w:r>
      <w:r w:rsidRPr="00836DB8">
        <w:rPr>
          <w:rFonts w:ascii="Consolas" w:hAnsi="Consolas"/>
          <w:bCs w:val="0"/>
          <w:sz w:val="28"/>
          <w:szCs w:val="28"/>
        </w:rPr>
        <w:t xml:space="preserve">, QUE FAZEM ENTRE SI O MUNICIPIO DE </w:t>
      </w:r>
      <w:r w:rsidR="00D22389" w:rsidRPr="00836DB8">
        <w:rPr>
          <w:rFonts w:ascii="Consolas" w:hAnsi="Consolas"/>
          <w:bCs w:val="0"/>
          <w:sz w:val="28"/>
          <w:szCs w:val="28"/>
        </w:rPr>
        <w:t>IARAS</w:t>
      </w:r>
      <w:r w:rsidRPr="00836DB8">
        <w:rPr>
          <w:rFonts w:ascii="Consolas" w:hAnsi="Consolas"/>
          <w:bCs w:val="0"/>
          <w:sz w:val="28"/>
          <w:szCs w:val="28"/>
        </w:rPr>
        <w:t xml:space="preserve"> E A XXX (NOME DO CONTRATADO).</w:t>
      </w:r>
    </w:p>
    <w:p w14:paraId="6F9629ED"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6ED359A3" w14:textId="0EE1BA59" w:rsidR="00D937A7" w:rsidRPr="004052E3" w:rsidRDefault="002430D2" w:rsidP="004052E3">
      <w:pPr>
        <w:jc w:val="both"/>
        <w:rPr>
          <w:rFonts w:ascii="Consolas" w:hAnsi="Consolas" w:cs="Arial"/>
          <w:b/>
          <w:bCs/>
          <w:sz w:val="28"/>
          <w:szCs w:val="28"/>
        </w:rPr>
      </w:pPr>
      <w:r w:rsidRPr="00836DB8">
        <w:rPr>
          <w:rFonts w:ascii="Consolas" w:hAnsi="Consolas" w:cs="Consolas"/>
          <w:sz w:val="28"/>
          <w:szCs w:val="28"/>
        </w:rPr>
        <w:t xml:space="preserve">O </w:t>
      </w:r>
      <w:r w:rsidRPr="00836DB8">
        <w:rPr>
          <w:rFonts w:ascii="Consolas" w:hAnsi="Consolas" w:cs="Consolas"/>
          <w:b/>
          <w:bCs/>
          <w:sz w:val="28"/>
          <w:szCs w:val="28"/>
        </w:rPr>
        <w:t>MUNICÍPIO DE IARAS</w:t>
      </w:r>
      <w:r w:rsidRPr="00836DB8">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836DB8">
        <w:rPr>
          <w:rFonts w:ascii="Consolas" w:hAnsi="Consolas" w:cs="Consolas"/>
          <w:b/>
          <w:bCs/>
          <w:sz w:val="28"/>
          <w:szCs w:val="28"/>
        </w:rPr>
        <w:t xml:space="preserve">SENHOR </w:t>
      </w:r>
      <w:r w:rsidR="004052E3">
        <w:rPr>
          <w:rFonts w:ascii="Consolas" w:hAnsi="Consolas" w:cs="Arial"/>
          <w:b/>
          <w:bCs/>
          <w:sz w:val="28"/>
          <w:szCs w:val="28"/>
        </w:rPr>
        <w:t>PATRICK HERNANDES MORALES</w:t>
      </w:r>
      <w:r w:rsidRPr="00836DB8">
        <w:rPr>
          <w:rFonts w:ascii="Consolas" w:hAnsi="Consolas" w:cs="Consolas"/>
          <w:sz w:val="28"/>
          <w:szCs w:val="28"/>
        </w:rPr>
        <w:t xml:space="preserve">, portador da cédula de identidade RG nº </w:t>
      </w:r>
      <w:r w:rsidR="00654F71" w:rsidRPr="00654F71">
        <w:rPr>
          <w:rFonts w:ascii="Consolas" w:hAnsi="Consolas"/>
          <w:sz w:val="28"/>
          <w:szCs w:val="28"/>
        </w:rPr>
        <w:t>33.56.391-7</w:t>
      </w:r>
      <w:r w:rsidRPr="00836DB8">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00654F71" w:rsidRPr="00654F71">
        <w:rPr>
          <w:rFonts w:ascii="Consolas" w:hAnsi="Consolas"/>
          <w:sz w:val="28"/>
          <w:szCs w:val="28"/>
        </w:rPr>
        <w:t xml:space="preserve"> 214.263.838-43</w:t>
      </w:r>
      <w:r w:rsidR="00D937A7" w:rsidRPr="00836DB8">
        <w:rPr>
          <w:rFonts w:ascii="Consolas" w:hAnsi="Consolas" w:cs="Arial"/>
          <w:sz w:val="28"/>
          <w:szCs w:val="28"/>
        </w:rPr>
        <w:t xml:space="preserve">, </w:t>
      </w:r>
      <w:r w:rsidR="00D937A7" w:rsidRPr="00836DB8">
        <w:rPr>
          <w:rFonts w:ascii="Consolas" w:eastAsia="Arial" w:hAnsi="Consolas" w:cs="Arial"/>
          <w:sz w:val="28"/>
          <w:szCs w:val="28"/>
        </w:rPr>
        <w:t xml:space="preserve">doravante denominado CONTRATANTE, e o(a) .............................., inscrito(a) no CNPJ/MF sob o nº ............................, sediado(a) na ..................................., doravante designado CONTRATADO, neste ato representado(a) por .................................. (nome e função no contratado), conforme atos constitutivos da empresa </w:t>
      </w:r>
      <w:r w:rsidR="00D937A7" w:rsidRPr="00836DB8">
        <w:rPr>
          <w:rFonts w:ascii="Consolas" w:eastAsia="Arial" w:hAnsi="Consolas" w:cs="Arial"/>
          <w:b/>
          <w:bCs/>
          <w:sz w:val="28"/>
          <w:szCs w:val="28"/>
        </w:rPr>
        <w:t>OU</w:t>
      </w:r>
      <w:r w:rsidR="00D937A7" w:rsidRPr="00836DB8">
        <w:rPr>
          <w:rFonts w:ascii="Consolas" w:eastAsia="Arial" w:hAnsi="Consolas" w:cs="Arial"/>
          <w:sz w:val="28"/>
          <w:szCs w:val="28"/>
        </w:rPr>
        <w:t xml:space="preserve"> procuração apresentada nos autos, tendo em vista o que consta no</w:t>
      </w:r>
      <w:r w:rsidR="0055000C">
        <w:rPr>
          <w:rFonts w:ascii="Consolas" w:eastAsia="Arial" w:hAnsi="Consolas" w:cs="Arial"/>
          <w:sz w:val="28"/>
          <w:szCs w:val="28"/>
        </w:rPr>
        <w:t xml:space="preserve"> </w:t>
      </w:r>
      <w:r w:rsidR="00D937A7" w:rsidRPr="00836DB8">
        <w:rPr>
          <w:rFonts w:ascii="Consolas" w:eastAsia="Arial" w:hAnsi="Consolas" w:cs="Arial"/>
          <w:sz w:val="28"/>
          <w:szCs w:val="28"/>
        </w:rPr>
        <w:t>Processo</w:t>
      </w:r>
      <w:r w:rsidR="0055000C">
        <w:rPr>
          <w:rFonts w:ascii="Consolas" w:eastAsia="Arial" w:hAnsi="Consolas" w:cs="Arial"/>
          <w:sz w:val="28"/>
          <w:szCs w:val="28"/>
        </w:rPr>
        <w:t xml:space="preserve"> Administrativo </w:t>
      </w:r>
      <w:r w:rsidR="00D937A7" w:rsidRPr="00836DB8">
        <w:rPr>
          <w:rFonts w:ascii="Consolas" w:eastAsia="Arial" w:hAnsi="Consolas" w:cs="Arial"/>
          <w:sz w:val="28"/>
          <w:szCs w:val="28"/>
        </w:rPr>
        <w:t>nº</w:t>
      </w:r>
      <w:r w:rsidR="0055000C">
        <w:rPr>
          <w:rFonts w:ascii="Consolas" w:eastAsia="Arial" w:hAnsi="Consolas" w:cs="Arial"/>
          <w:sz w:val="28"/>
          <w:szCs w:val="28"/>
        </w:rPr>
        <w:t xml:space="preserve"> </w:t>
      </w:r>
      <w:r w:rsidR="00CA5E4B">
        <w:rPr>
          <w:rFonts w:ascii="Consolas" w:eastAsia="Arial" w:hAnsi="Consolas" w:cs="Arial"/>
          <w:sz w:val="28"/>
          <w:szCs w:val="28"/>
        </w:rPr>
        <w:t>064/2025</w:t>
      </w:r>
      <w:r w:rsidR="00D937A7" w:rsidRPr="00836DB8">
        <w:rPr>
          <w:rFonts w:ascii="Consolas" w:eastAsia="Arial" w:hAnsi="Consolas" w:cs="Arial"/>
          <w:sz w:val="28"/>
          <w:szCs w:val="28"/>
        </w:rPr>
        <w:t xml:space="preserve"> e em observância às disposições da </w:t>
      </w:r>
      <w:hyperlink r:id="rId47" w:history="1">
        <w:r w:rsidR="00D937A7" w:rsidRPr="00836DB8">
          <w:rPr>
            <w:rStyle w:val="Hyperlink"/>
            <w:rFonts w:ascii="Consolas" w:eastAsia="Arial" w:hAnsi="Consolas" w:cs="Arial"/>
            <w:color w:val="auto"/>
            <w:sz w:val="28"/>
            <w:szCs w:val="28"/>
            <w:u w:val="none"/>
          </w:rPr>
          <w:t>Lei nº 14.133, de 1º de abril de 2021</w:t>
        </w:r>
      </w:hyperlink>
      <w:r w:rsidR="00D937A7" w:rsidRPr="00836DB8">
        <w:rPr>
          <w:rFonts w:ascii="Consolas" w:eastAsia="Arial" w:hAnsi="Consolas" w:cs="Arial"/>
          <w:sz w:val="28"/>
          <w:szCs w:val="28"/>
        </w:rPr>
        <w:t xml:space="preserve">, e demais legislação aplicável, resolvem celebrar o presente Termo de Contrato, decorrente do Pregão Eletrônico nº </w:t>
      </w:r>
      <w:r w:rsidR="00CA5E4B">
        <w:rPr>
          <w:rFonts w:ascii="Consolas" w:eastAsia="Arial" w:hAnsi="Consolas" w:cs="Arial"/>
          <w:sz w:val="28"/>
          <w:szCs w:val="28"/>
        </w:rPr>
        <w:t>040/2025</w:t>
      </w:r>
      <w:r w:rsidR="00D937A7" w:rsidRPr="00836DB8">
        <w:rPr>
          <w:rFonts w:ascii="Consolas" w:eastAsia="Arial" w:hAnsi="Consolas" w:cs="Arial"/>
          <w:sz w:val="28"/>
          <w:szCs w:val="28"/>
        </w:rPr>
        <w:t>, mediante as cláusulas e condições a seguir enunciadas.</w:t>
      </w:r>
    </w:p>
    <w:p w14:paraId="3D22BBD3" w14:textId="77777777" w:rsidR="00D937A7" w:rsidRPr="00836DB8" w:rsidRDefault="00D937A7" w:rsidP="00D937A7">
      <w:pPr>
        <w:widowControl w:val="0"/>
        <w:tabs>
          <w:tab w:val="center" w:pos="4779"/>
          <w:tab w:val="right" w:pos="9198"/>
        </w:tabs>
        <w:autoSpaceDE w:val="0"/>
        <w:autoSpaceDN w:val="0"/>
        <w:adjustRightInd w:val="0"/>
        <w:jc w:val="both"/>
        <w:rPr>
          <w:rFonts w:ascii="Consolas" w:hAnsi="Consolas" w:cs="Arial"/>
          <w:sz w:val="28"/>
          <w:szCs w:val="28"/>
        </w:rPr>
      </w:pPr>
    </w:p>
    <w:p w14:paraId="788C5FFF" w14:textId="77777777" w:rsidR="00D937A7" w:rsidRPr="00836DB8" w:rsidRDefault="00D937A7" w:rsidP="006263C8">
      <w:pPr>
        <w:pStyle w:val="Nivel01"/>
      </w:pPr>
      <w:r w:rsidRPr="00836DB8">
        <w:t>1. CLÁUSULA PRIMEIRA – OBJETO (</w:t>
      </w:r>
      <w:hyperlink r:id="rId48" w:anchor="art92" w:history="1">
        <w:r w:rsidRPr="00836DB8">
          <w:rPr>
            <w:rStyle w:val="Hyperlink"/>
            <w:color w:val="auto"/>
            <w:u w:val="none"/>
          </w:rPr>
          <w:t>art. 92, I e II</w:t>
        </w:r>
      </w:hyperlink>
      <w:r w:rsidRPr="00836DB8">
        <w:t>):</w:t>
      </w:r>
    </w:p>
    <w:p w14:paraId="3C4BAB61" w14:textId="1FC3CD9B" w:rsidR="00D937A7" w:rsidRDefault="00D937A7" w:rsidP="00D937A7">
      <w:pPr>
        <w:rPr>
          <w:rFonts w:ascii="Consolas" w:hAnsi="Consolas"/>
          <w:sz w:val="28"/>
          <w:szCs w:val="28"/>
        </w:rPr>
      </w:pPr>
    </w:p>
    <w:p w14:paraId="3C02D1CD" w14:textId="42CC8817" w:rsidR="003F0D87" w:rsidRPr="003F0D87" w:rsidRDefault="003F0D87" w:rsidP="003F0D87">
      <w:pPr>
        <w:jc w:val="both"/>
        <w:rPr>
          <w:rFonts w:ascii="Consolas" w:hAnsi="Consolas"/>
          <w:sz w:val="28"/>
          <w:szCs w:val="28"/>
        </w:rPr>
      </w:pPr>
      <w:r w:rsidRPr="003F0D87">
        <w:rPr>
          <w:rFonts w:ascii="Consolas" w:hAnsi="Consolas"/>
          <w:sz w:val="28"/>
          <w:szCs w:val="28"/>
        </w:rPr>
        <w:t xml:space="preserve">1.1. O objeto do presente instrumento é a </w:t>
      </w:r>
      <w:r w:rsidR="00CA5E4B" w:rsidRPr="00563962">
        <w:rPr>
          <w:rFonts w:ascii="Consolas" w:hAnsi="Consolas" w:cs="Arial"/>
          <w:sz w:val="28"/>
          <w:szCs w:val="28"/>
        </w:rPr>
        <w:t xml:space="preserve">Contratação de prestação de serviços de recuperação e adequação de crédito resultantes da adequação nas contas de energia elétrica para atendimento às Resoluções 414/2010 e 1.000/2021 da ANEEL, apurar irregularidades nas cobranças das tarifas aplicadas, desvios e consequentemente recuperar/compensar e reduzir os valores pagos a maior administrativamente, conforme Resoluções da ANEEL, nos últimos 120 (cento e vinte) meses, onde serão verificadas o </w:t>
      </w:r>
      <w:r w:rsidR="00CA5E4B" w:rsidRPr="00563962">
        <w:rPr>
          <w:rFonts w:ascii="Consolas" w:hAnsi="Consolas" w:cs="Arial"/>
          <w:sz w:val="28"/>
          <w:szCs w:val="28"/>
        </w:rPr>
        <w:lastRenderedPageBreak/>
        <w:t xml:space="preserve">modelo tarifário aplicado em cada unidade consumidora, além de efetuar um ajuste geral no sistema de energia elétrica, conferir todas as faturas de energia elétrica pagas pela municipalidade, objetivando reduzir os custos nos valores pagos a maior nas contas de energia e nos tributos incidentes sobre as faturas, inclusive nas Instalações de Iluminação Pública B4a, conferindo potência instalada, potência faturada na iluminação pública e sua forma de instalação, onde serão revisados todos os contratos de baixa e alta tensão, de forma a determinar a demanda de energia elétrica, otimizando-os em função do padrão de uso no Município de </w:t>
      </w:r>
      <w:r w:rsidR="00CA5E4B">
        <w:rPr>
          <w:rFonts w:ascii="Consolas" w:hAnsi="Consolas" w:cs="Arial"/>
          <w:sz w:val="28"/>
          <w:szCs w:val="28"/>
        </w:rPr>
        <w:t>Iaras</w:t>
      </w:r>
      <w:r w:rsidR="00CA5E4B" w:rsidRPr="00563962">
        <w:rPr>
          <w:rFonts w:ascii="Consolas" w:hAnsi="Consolas" w:cs="Arial"/>
          <w:sz w:val="28"/>
          <w:szCs w:val="28"/>
        </w:rPr>
        <w:t xml:space="preserve"> – SP</w:t>
      </w:r>
      <w:r w:rsidRPr="003F0D87">
        <w:rPr>
          <w:rFonts w:ascii="Consolas" w:hAnsi="Consolas"/>
          <w:sz w:val="28"/>
          <w:szCs w:val="28"/>
        </w:rPr>
        <w:t>, nas condições estabelecidas no Termo de Referência.</w:t>
      </w:r>
    </w:p>
    <w:p w14:paraId="2CEC1581" w14:textId="61CFBA63" w:rsidR="002670FD" w:rsidRPr="00836DB8" w:rsidRDefault="002670FD" w:rsidP="001047DC">
      <w:pPr>
        <w:pStyle w:val="Nivel2"/>
        <w:numPr>
          <w:ilvl w:val="0"/>
          <w:numId w:val="0"/>
        </w:numPr>
        <w:tabs>
          <w:tab w:val="left" w:pos="1678"/>
        </w:tabs>
        <w:spacing w:before="0" w:after="0" w:line="240" w:lineRule="auto"/>
        <w:rPr>
          <w:rFonts w:ascii="Consolas" w:hAnsi="Consolas"/>
          <w:color w:val="auto"/>
          <w:sz w:val="28"/>
          <w:szCs w:val="28"/>
        </w:rPr>
      </w:pPr>
    </w:p>
    <w:p w14:paraId="25019B3C" w14:textId="4C4C48E3" w:rsidR="00D546E2" w:rsidRDefault="00D937A7" w:rsidP="00221C83">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1.2. Objeto da contratação:</w:t>
      </w:r>
    </w:p>
    <w:p w14:paraId="61986A93" w14:textId="77777777" w:rsidR="00221C83" w:rsidRPr="00836DB8" w:rsidRDefault="00221C83" w:rsidP="00221C83">
      <w:pPr>
        <w:pStyle w:val="Nivel2"/>
        <w:numPr>
          <w:ilvl w:val="0"/>
          <w:numId w:val="0"/>
        </w:numPr>
        <w:spacing w:before="0" w:after="0" w:line="240" w:lineRule="auto"/>
        <w:rPr>
          <w:rFonts w:ascii="Consolas" w:hAnsi="Consolas"/>
          <w:color w:val="auto"/>
          <w:sz w:val="28"/>
          <w:szCs w:val="28"/>
        </w:rPr>
      </w:pPr>
    </w:p>
    <w:tbl>
      <w:tblPr>
        <w:tblW w:w="9492" w:type="dxa"/>
        <w:jc w:val="center"/>
        <w:tblLayout w:type="fixed"/>
        <w:tblLook w:val="04A0" w:firstRow="1" w:lastRow="0" w:firstColumn="1" w:lastColumn="0" w:noHBand="0" w:noVBand="1"/>
      </w:tblPr>
      <w:tblGrid>
        <w:gridCol w:w="855"/>
        <w:gridCol w:w="2688"/>
        <w:gridCol w:w="992"/>
        <w:gridCol w:w="1133"/>
        <w:gridCol w:w="1416"/>
        <w:gridCol w:w="1278"/>
        <w:gridCol w:w="1130"/>
      </w:tblGrid>
      <w:tr w:rsidR="00836DB8" w:rsidRPr="00836DB8" w14:paraId="3EB8A20C"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22D8"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ITEM</w:t>
            </w:r>
          </w:p>
          <w:p w14:paraId="3D11863F"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E731"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D2782"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15E7F" w14:textId="77777777" w:rsidR="00D937A7" w:rsidRPr="00836DB8" w:rsidRDefault="00D937A7">
            <w:pPr>
              <w:widowControl w:val="0"/>
              <w:jc w:val="center"/>
              <w:rPr>
                <w:rFonts w:ascii="Consolas" w:eastAsia="Arial" w:hAnsi="Consolas" w:cs="Arial"/>
                <w:sz w:val="20"/>
                <w:szCs w:val="20"/>
              </w:rPr>
            </w:pPr>
            <w:r w:rsidRPr="00836DB8">
              <w:rPr>
                <w:rFonts w:ascii="Consolas" w:eastAsia="Arial" w:hAnsi="Consolas" w:cs="Arial"/>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317C9"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585B" w14:textId="77777777"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14010" w14:textId="77777777" w:rsidR="00B17719"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 xml:space="preserve">VALOR TOTAL </w:t>
            </w:r>
          </w:p>
          <w:p w14:paraId="786E68D5" w14:textId="4A30DCBE" w:rsidR="00D937A7" w:rsidRPr="00836DB8" w:rsidRDefault="00D937A7">
            <w:pPr>
              <w:widowControl w:val="0"/>
              <w:jc w:val="center"/>
              <w:rPr>
                <w:rFonts w:ascii="Consolas" w:eastAsia="Arial" w:hAnsi="Consolas" w:cs="Arial"/>
                <w:b/>
                <w:bCs/>
                <w:sz w:val="20"/>
                <w:szCs w:val="20"/>
              </w:rPr>
            </w:pPr>
            <w:r w:rsidRPr="00836DB8">
              <w:rPr>
                <w:rFonts w:ascii="Consolas" w:eastAsia="Arial" w:hAnsi="Consolas" w:cs="Arial"/>
                <w:b/>
                <w:bCs/>
                <w:sz w:val="20"/>
                <w:szCs w:val="20"/>
              </w:rPr>
              <w:t>R$</w:t>
            </w:r>
          </w:p>
        </w:tc>
      </w:tr>
      <w:tr w:rsidR="00B17719" w:rsidRPr="00836DB8" w14:paraId="37AC0D5D" w14:textId="77777777" w:rsidTr="00654F71">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D8B23" w14:textId="77777777" w:rsidR="00D937A7" w:rsidRPr="00836DB8" w:rsidRDefault="00D937A7">
            <w:pPr>
              <w:widowControl w:val="0"/>
              <w:jc w:val="center"/>
              <w:rPr>
                <w:rFonts w:ascii="Consolas" w:eastAsia="Arial" w:hAnsi="Consolas" w:cs="Arial"/>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FA352" w14:textId="77777777" w:rsidR="00D937A7" w:rsidRPr="00836DB8" w:rsidRDefault="00D937A7">
            <w:pPr>
              <w:widowControl w:val="0"/>
              <w:jc w:val="center"/>
              <w:rPr>
                <w:rFonts w:ascii="Consolas" w:eastAsia="Arial" w:hAnsi="Consolas" w:cs="Arial"/>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693FF4" w14:textId="77777777" w:rsidR="00D937A7" w:rsidRPr="00836DB8" w:rsidRDefault="00D937A7">
            <w:pPr>
              <w:widowControl w:val="0"/>
              <w:jc w:val="center"/>
              <w:rPr>
                <w:rFonts w:ascii="Consolas" w:eastAsia="Arial" w:hAnsi="Consolas" w:cs="Arial"/>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C75233" w14:textId="77777777" w:rsidR="00D937A7" w:rsidRPr="00836DB8" w:rsidRDefault="00D937A7">
            <w:pPr>
              <w:widowControl w:val="0"/>
              <w:jc w:val="center"/>
              <w:rPr>
                <w:rFonts w:ascii="Consolas" w:eastAsia="Arial" w:hAnsi="Consolas" w:cs="Arial"/>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A95135" w14:textId="77777777" w:rsidR="00D937A7" w:rsidRPr="00836DB8" w:rsidRDefault="00D937A7">
            <w:pPr>
              <w:widowControl w:val="0"/>
              <w:jc w:val="center"/>
              <w:rPr>
                <w:rFonts w:ascii="Consolas" w:eastAsia="Arial" w:hAnsi="Consolas" w:cs="Arial"/>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9D4090" w14:textId="77777777" w:rsidR="00D937A7" w:rsidRPr="00836DB8" w:rsidRDefault="00D937A7">
            <w:pPr>
              <w:widowControl w:val="0"/>
              <w:jc w:val="center"/>
              <w:rPr>
                <w:rFonts w:ascii="Consolas" w:eastAsia="Arial" w:hAnsi="Consolas" w:cs="Arial"/>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93C8" w14:textId="77777777" w:rsidR="00D937A7" w:rsidRPr="00836DB8" w:rsidRDefault="00D937A7">
            <w:pPr>
              <w:widowControl w:val="0"/>
              <w:jc w:val="center"/>
              <w:rPr>
                <w:rFonts w:ascii="Consolas" w:eastAsia="Arial" w:hAnsi="Consolas" w:cs="Arial"/>
                <w:sz w:val="20"/>
                <w:szCs w:val="20"/>
              </w:rPr>
            </w:pPr>
          </w:p>
        </w:tc>
      </w:tr>
    </w:tbl>
    <w:p w14:paraId="5E897AFB" w14:textId="77777777" w:rsidR="00D937A7" w:rsidRPr="00836DB8" w:rsidRDefault="00D937A7" w:rsidP="00D937A7">
      <w:pPr>
        <w:pStyle w:val="Nivel2"/>
        <w:numPr>
          <w:ilvl w:val="0"/>
          <w:numId w:val="0"/>
        </w:numPr>
        <w:spacing w:before="0" w:after="0" w:line="240" w:lineRule="auto"/>
        <w:jc w:val="center"/>
        <w:rPr>
          <w:rFonts w:ascii="Consolas" w:eastAsia="Times New Roman" w:hAnsi="Consolas"/>
          <w:color w:val="auto"/>
          <w:sz w:val="28"/>
          <w:szCs w:val="28"/>
        </w:rPr>
      </w:pPr>
    </w:p>
    <w:p w14:paraId="5B3FD2FD" w14:textId="0CC98F9F"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bCs/>
          <w:color w:val="auto"/>
          <w:sz w:val="28"/>
          <w:szCs w:val="28"/>
        </w:rPr>
        <w:t xml:space="preserve">1.3. </w:t>
      </w:r>
      <w:r w:rsidR="003F0D87" w:rsidRPr="003F0D87">
        <w:rPr>
          <w:rFonts w:ascii="Consolas" w:hAnsi="Consolas"/>
          <w:sz w:val="28"/>
          <w:szCs w:val="28"/>
        </w:rPr>
        <w:t>Vinculam esta contratação, independentemente de transcrição</w:t>
      </w:r>
      <w:r w:rsidRPr="003F0D87">
        <w:rPr>
          <w:rFonts w:ascii="Consolas" w:hAnsi="Consolas"/>
          <w:color w:val="auto"/>
          <w:sz w:val="28"/>
          <w:szCs w:val="28"/>
        </w:rPr>
        <w:t>:</w:t>
      </w:r>
    </w:p>
    <w:p w14:paraId="3A8E0BA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61D40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O Termo de Referência;</w:t>
      </w:r>
    </w:p>
    <w:p w14:paraId="221083B0"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98BABF"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1.3.2. O Edital da Licitação;</w:t>
      </w:r>
    </w:p>
    <w:p w14:paraId="744119F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008EC845"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1.3.3. A Proposta do contratado; e</w:t>
      </w:r>
    </w:p>
    <w:p w14:paraId="00A5ABF4"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6EC25B8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1.3.4. Eventuais anexos dos documentos supracitados.</w:t>
      </w:r>
    </w:p>
    <w:p w14:paraId="313F0022"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8F4E3A7" w14:textId="77777777" w:rsidR="00D937A7" w:rsidRPr="00836DB8" w:rsidRDefault="00D937A7" w:rsidP="006263C8">
      <w:pPr>
        <w:pStyle w:val="Nivel01"/>
      </w:pPr>
      <w:r w:rsidRPr="00836DB8">
        <w:t>2. CLÁUSULA SEGUNDA – VIGÊNCIA E PRORROGAÇÃO:</w:t>
      </w:r>
    </w:p>
    <w:p w14:paraId="45CE6C90" w14:textId="77777777" w:rsidR="00D937A7" w:rsidRPr="00836DB8" w:rsidRDefault="00D937A7" w:rsidP="00D937A7">
      <w:pPr>
        <w:rPr>
          <w:rFonts w:ascii="Consolas" w:hAnsi="Consolas"/>
          <w:sz w:val="28"/>
          <w:szCs w:val="28"/>
        </w:rPr>
      </w:pPr>
    </w:p>
    <w:p w14:paraId="173A0290" w14:textId="64C0A8A3" w:rsidR="006B4B96" w:rsidRPr="00836DB8" w:rsidRDefault="006B4B96" w:rsidP="006B4B96">
      <w:pPr>
        <w:pStyle w:val="Nvel2-Red"/>
        <w:numPr>
          <w:ilvl w:val="0"/>
          <w:numId w:val="0"/>
        </w:numPr>
        <w:spacing w:before="0" w:after="0" w:line="240" w:lineRule="auto"/>
        <w:rPr>
          <w:rStyle w:val="Hyperlink"/>
          <w:rFonts w:ascii="Consolas" w:hAnsi="Consolas"/>
          <w:i w:val="0"/>
          <w:color w:val="auto"/>
          <w:sz w:val="28"/>
          <w:szCs w:val="28"/>
          <w:u w:val="none"/>
        </w:rPr>
      </w:pPr>
      <w:r w:rsidRPr="00353D39">
        <w:rPr>
          <w:rFonts w:ascii="Consolas" w:hAnsi="Consolas"/>
          <w:i w:val="0"/>
          <w:color w:val="auto"/>
          <w:sz w:val="28"/>
          <w:szCs w:val="28"/>
        </w:rPr>
        <w:t xml:space="preserve">2.1. O prazo de vigência da contratação é de </w:t>
      </w:r>
      <w:r w:rsidR="00353D39" w:rsidRPr="00353D39">
        <w:rPr>
          <w:rFonts w:ascii="Consolas" w:hAnsi="Consolas"/>
          <w:i w:val="0"/>
          <w:iCs w:val="0"/>
          <w:color w:val="auto"/>
          <w:sz w:val="28"/>
          <w:szCs w:val="28"/>
        </w:rPr>
        <w:t>12</w:t>
      </w:r>
      <w:r w:rsidRPr="00353D39">
        <w:rPr>
          <w:rFonts w:ascii="Consolas" w:hAnsi="Consolas"/>
          <w:i w:val="0"/>
          <w:iCs w:val="0"/>
          <w:color w:val="auto"/>
          <w:sz w:val="28"/>
          <w:szCs w:val="28"/>
        </w:rPr>
        <w:t xml:space="preserve"> (</w:t>
      </w:r>
      <w:r w:rsidR="00353D39" w:rsidRPr="00353D39">
        <w:rPr>
          <w:rFonts w:ascii="Consolas" w:hAnsi="Consolas"/>
          <w:i w:val="0"/>
          <w:iCs w:val="0"/>
          <w:color w:val="auto"/>
          <w:sz w:val="28"/>
          <w:szCs w:val="28"/>
        </w:rPr>
        <w:t>doze</w:t>
      </w:r>
      <w:r w:rsidRPr="00353D39">
        <w:rPr>
          <w:rFonts w:ascii="Consolas" w:hAnsi="Consolas"/>
          <w:i w:val="0"/>
          <w:iCs w:val="0"/>
          <w:color w:val="auto"/>
          <w:sz w:val="28"/>
          <w:szCs w:val="28"/>
        </w:rPr>
        <w:t>) meses,</w:t>
      </w:r>
      <w:r w:rsidRPr="00353D39">
        <w:rPr>
          <w:rFonts w:ascii="Consolas" w:hAnsi="Consolas"/>
          <w:i w:val="0"/>
          <w:color w:val="auto"/>
          <w:sz w:val="28"/>
          <w:szCs w:val="28"/>
        </w:rPr>
        <w:t xml:space="preserve"> </w:t>
      </w:r>
      <w:r w:rsidRPr="00836DB8">
        <w:rPr>
          <w:rFonts w:ascii="Consolas" w:hAnsi="Consolas"/>
          <w:i w:val="0"/>
          <w:iCs w:val="0"/>
          <w:color w:val="auto"/>
          <w:sz w:val="28"/>
          <w:szCs w:val="28"/>
        </w:rPr>
        <w:t>contados da assinatura</w:t>
      </w:r>
      <w:r w:rsidRPr="00836DB8">
        <w:rPr>
          <w:rFonts w:ascii="Consolas" w:hAnsi="Consolas"/>
          <w:i w:val="0"/>
          <w:color w:val="auto"/>
          <w:sz w:val="28"/>
          <w:szCs w:val="28"/>
        </w:rPr>
        <w:t xml:space="preserve">, prorrogável por até 10 anos, na forma dos </w:t>
      </w:r>
      <w:hyperlink r:id="rId49" w:anchor="art106" w:history="1">
        <w:r w:rsidRPr="00836DB8">
          <w:rPr>
            <w:rStyle w:val="Hyperlink"/>
            <w:rFonts w:ascii="Consolas" w:hAnsi="Consolas"/>
            <w:i w:val="0"/>
            <w:color w:val="auto"/>
            <w:sz w:val="28"/>
            <w:szCs w:val="28"/>
            <w:u w:val="none"/>
          </w:rPr>
          <w:t>artigos 106 e 107 da Lei n° 14.133, de 2021.</w:t>
        </w:r>
      </w:hyperlink>
    </w:p>
    <w:p w14:paraId="227643C1"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781089C" w14:textId="1C38601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2.2. A prorrogação de que trata este item é condicionada ao ateste, pela autoridade competente, de que as condições e os preços permanecem vantajosos para a Administração, permitida a </w:t>
      </w:r>
      <w:r w:rsidRPr="00836DB8">
        <w:rPr>
          <w:rFonts w:ascii="Consolas" w:hAnsi="Consolas"/>
          <w:i w:val="0"/>
          <w:color w:val="auto"/>
          <w:sz w:val="28"/>
          <w:szCs w:val="28"/>
        </w:rPr>
        <w:lastRenderedPageBreak/>
        <w:t xml:space="preserve">negociação com o contratado, atentando, ainda, para o cumprimento dos seguintes requisitos: </w:t>
      </w:r>
    </w:p>
    <w:p w14:paraId="421F6DD6"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34084A"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Estar formalmente demonstrado no processo que a forma de prestação dos serviços tem natureza continuada;</w:t>
      </w:r>
    </w:p>
    <w:p w14:paraId="132EBA87"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juntado relatório que discorra sobre a execução do contrato, com informações de que os serviços tenham sido prestados regularmente;  </w:t>
      </w:r>
    </w:p>
    <w:p w14:paraId="02B69700" w14:textId="77777777" w:rsidR="006B4B96" w:rsidRPr="00836DB8" w:rsidRDefault="006B4B96">
      <w:pPr>
        <w:pStyle w:val="Nivel2"/>
        <w:numPr>
          <w:ilvl w:val="1"/>
          <w:numId w:val="7"/>
        </w:numPr>
        <w:spacing w:before="0" w:after="0" w:line="240" w:lineRule="auto"/>
        <w:ind w:left="0" w:firstLine="0"/>
        <w:rPr>
          <w:rFonts w:ascii="Consolas" w:hAnsi="Consolas"/>
          <w:iCs/>
          <w:color w:val="auto"/>
          <w:sz w:val="28"/>
          <w:szCs w:val="28"/>
        </w:rPr>
      </w:pPr>
      <w:r w:rsidRPr="00836DB8">
        <w:rPr>
          <w:rFonts w:ascii="Consolas" w:hAnsi="Consolas"/>
          <w:iCs/>
          <w:color w:val="auto"/>
          <w:sz w:val="28"/>
          <w:szCs w:val="28"/>
        </w:rPr>
        <w:t xml:space="preserve">Seja juntada justificativa e motivo, por escrito, de que a Administração mantém interesse na realização do serviço;  </w:t>
      </w:r>
    </w:p>
    <w:p w14:paraId="4B2335BC" w14:textId="77777777" w:rsid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 xml:space="preserve">Haja manifestação expressa do contratado informando o interesse na prorrogação; </w:t>
      </w:r>
    </w:p>
    <w:p w14:paraId="6AC0BD80" w14:textId="7FD93716" w:rsidR="006B4B96" w:rsidRPr="00CC29E6" w:rsidRDefault="006B4B96">
      <w:pPr>
        <w:pStyle w:val="Nivel2"/>
        <w:numPr>
          <w:ilvl w:val="1"/>
          <w:numId w:val="7"/>
        </w:numPr>
        <w:spacing w:before="0" w:after="0" w:line="240" w:lineRule="auto"/>
        <w:ind w:left="0" w:firstLine="0"/>
        <w:rPr>
          <w:rFonts w:ascii="Consolas" w:hAnsi="Consolas"/>
          <w:iCs/>
          <w:color w:val="auto"/>
          <w:sz w:val="28"/>
          <w:szCs w:val="28"/>
        </w:rPr>
      </w:pPr>
      <w:r w:rsidRPr="00CC29E6">
        <w:rPr>
          <w:rFonts w:ascii="Consolas" w:hAnsi="Consolas"/>
          <w:iCs/>
          <w:color w:val="auto"/>
          <w:sz w:val="28"/>
          <w:szCs w:val="28"/>
        </w:rPr>
        <w:t>Seja comprovado que o contratado mantém as condições iniciais de habilitação</w:t>
      </w:r>
      <w:r w:rsidR="003F0D87" w:rsidRPr="00CC29E6">
        <w:rPr>
          <w:rFonts w:ascii="Consolas" w:hAnsi="Consolas"/>
          <w:iCs/>
          <w:color w:val="auto"/>
          <w:sz w:val="28"/>
          <w:szCs w:val="28"/>
        </w:rPr>
        <w:t>; e</w:t>
      </w:r>
    </w:p>
    <w:p w14:paraId="23272019" w14:textId="7A629AA0" w:rsidR="003F0D87" w:rsidRPr="003F0D87" w:rsidRDefault="003F0D87" w:rsidP="003F0D87">
      <w:pPr>
        <w:jc w:val="both"/>
        <w:rPr>
          <w:rFonts w:ascii="Consolas" w:hAnsi="Consolas"/>
          <w:sz w:val="28"/>
          <w:szCs w:val="28"/>
        </w:rPr>
      </w:pPr>
      <w:r w:rsidRPr="003F0D87">
        <w:rPr>
          <w:rFonts w:ascii="Consolas" w:hAnsi="Consolas"/>
          <w:sz w:val="28"/>
          <w:szCs w:val="28"/>
        </w:rPr>
        <w:t xml:space="preserve">f) Não haja registro </w:t>
      </w:r>
      <w:bookmarkStart w:id="45" w:name="_Hlk182221215"/>
      <w:bookmarkStart w:id="46" w:name="_Hlk182221187"/>
      <w:r w:rsidRPr="003F0D87">
        <w:rPr>
          <w:rFonts w:ascii="Consolas" w:hAnsi="Consolas"/>
          <w:sz w:val="28"/>
          <w:szCs w:val="28"/>
        </w:rPr>
        <w:t>Cadastro Informativo de créditos não quitados do setor público federal (Cadin)</w:t>
      </w:r>
      <w:bookmarkEnd w:id="45"/>
      <w:bookmarkEnd w:id="46"/>
      <w:r w:rsidRPr="003F0D87">
        <w:rPr>
          <w:rFonts w:ascii="Consolas" w:hAnsi="Consolas"/>
          <w:sz w:val="28"/>
          <w:szCs w:val="28"/>
        </w:rPr>
        <w:t xml:space="preserve">. </w:t>
      </w:r>
    </w:p>
    <w:p w14:paraId="7753728E" w14:textId="77777777" w:rsidR="006B4B96" w:rsidRPr="00836DB8" w:rsidRDefault="006B4B96" w:rsidP="006B4B96">
      <w:pPr>
        <w:pStyle w:val="Nivel2"/>
        <w:numPr>
          <w:ilvl w:val="0"/>
          <w:numId w:val="0"/>
        </w:numPr>
        <w:spacing w:before="0" w:after="0" w:line="240" w:lineRule="auto"/>
        <w:rPr>
          <w:rFonts w:ascii="Consolas" w:hAnsi="Consolas"/>
          <w:iCs/>
          <w:color w:val="auto"/>
          <w:sz w:val="28"/>
          <w:szCs w:val="28"/>
        </w:rPr>
      </w:pPr>
    </w:p>
    <w:p w14:paraId="7F32BA07" w14:textId="3D5648E6"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2.3. O contratado não tem direito subjetivo à prorrogação contratual.</w:t>
      </w:r>
    </w:p>
    <w:p w14:paraId="3EEA26A9"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58179946" w14:textId="4360A465"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 xml:space="preserve">2.4. A prorrogação de contrato deverá ser promovida mediante celebração de termo aditivo. </w:t>
      </w:r>
    </w:p>
    <w:p w14:paraId="41BB90A2"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1C6000A7" w14:textId="7D47B513"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5819932A" w14:textId="77777777"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p>
    <w:p w14:paraId="2A05C190" w14:textId="5D940294" w:rsidR="006B4B96" w:rsidRPr="00836DB8" w:rsidRDefault="006B4B96" w:rsidP="006B4B96">
      <w:pPr>
        <w:pStyle w:val="Nvel2-Red"/>
        <w:numPr>
          <w:ilvl w:val="0"/>
          <w:numId w:val="0"/>
        </w:numPr>
        <w:spacing w:before="0" w:after="0" w:line="240" w:lineRule="auto"/>
        <w:rPr>
          <w:rFonts w:ascii="Consolas" w:hAnsi="Consolas"/>
          <w:i w:val="0"/>
          <w:color w:val="auto"/>
          <w:sz w:val="28"/>
          <w:szCs w:val="28"/>
        </w:rPr>
      </w:pPr>
      <w:r w:rsidRPr="00836DB8">
        <w:rPr>
          <w:rFonts w:ascii="Consolas" w:hAnsi="Consolas"/>
          <w:i w:val="0"/>
          <w:color w:val="auto"/>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4ACB7485" w14:textId="77777777" w:rsidR="00D937A7" w:rsidRPr="00836DB8" w:rsidRDefault="00D937A7" w:rsidP="006B4B96">
      <w:pPr>
        <w:pStyle w:val="Nivel2"/>
        <w:numPr>
          <w:ilvl w:val="0"/>
          <w:numId w:val="0"/>
        </w:numPr>
        <w:autoSpaceDE w:val="0"/>
        <w:autoSpaceDN w:val="0"/>
        <w:adjustRightInd w:val="0"/>
        <w:spacing w:before="0" w:after="0" w:line="240" w:lineRule="auto"/>
        <w:rPr>
          <w:rFonts w:ascii="Consolas" w:hAnsi="Consolas"/>
          <w:iCs/>
          <w:color w:val="auto"/>
          <w:sz w:val="28"/>
          <w:szCs w:val="28"/>
        </w:rPr>
      </w:pPr>
    </w:p>
    <w:p w14:paraId="7A41E110" w14:textId="77777777" w:rsidR="00D937A7" w:rsidRPr="00836DB8" w:rsidRDefault="00D937A7" w:rsidP="006263C8">
      <w:pPr>
        <w:pStyle w:val="Nivel01"/>
        <w:rPr>
          <w:rStyle w:val="Hyperlink"/>
          <w:color w:val="auto"/>
          <w:u w:val="none"/>
          <w:lang w:eastAsia="pt-BR"/>
        </w:rPr>
      </w:pPr>
      <w:r w:rsidRPr="00836DB8">
        <w:t>3. CLÁUSULA TERCEIRA – MODELOS DE EXECUÇÃO E GESTÃO CONTRATUAIS (</w:t>
      </w:r>
      <w:hyperlink r:id="rId50" w:anchor="art92" w:history="1">
        <w:r w:rsidRPr="00836DB8">
          <w:rPr>
            <w:rStyle w:val="Hyperlink"/>
            <w:color w:val="auto"/>
            <w:u w:val="none"/>
          </w:rPr>
          <w:t>art. 92, IV, VII e XVIII)</w:t>
        </w:r>
      </w:hyperlink>
      <w:r w:rsidRPr="00836DB8">
        <w:rPr>
          <w:rStyle w:val="Hyperlink"/>
          <w:color w:val="auto"/>
          <w:u w:val="none"/>
        </w:rPr>
        <w:t>:</w:t>
      </w:r>
    </w:p>
    <w:p w14:paraId="4C641F58" w14:textId="77777777" w:rsidR="00D937A7" w:rsidRPr="00836DB8" w:rsidRDefault="00D937A7" w:rsidP="00D937A7">
      <w:pPr>
        <w:rPr>
          <w:rFonts w:ascii="Consolas" w:hAnsi="Consolas"/>
          <w:sz w:val="28"/>
          <w:szCs w:val="28"/>
        </w:rPr>
      </w:pPr>
    </w:p>
    <w:p w14:paraId="3813489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3.1. O regime de execução contratual, os modelos de gestão e de execução, assim como os prazos e condições de conclusão, </w:t>
      </w:r>
      <w:r w:rsidRPr="00836DB8">
        <w:rPr>
          <w:rFonts w:ascii="Consolas" w:hAnsi="Consolas"/>
          <w:color w:val="auto"/>
          <w:sz w:val="28"/>
          <w:szCs w:val="28"/>
        </w:rPr>
        <w:lastRenderedPageBreak/>
        <w:t>entrega, observação e recebimento do objeto constam no Termo de Referência, anexo a este Contrato.</w:t>
      </w:r>
    </w:p>
    <w:p w14:paraId="2691AFA5" w14:textId="77777777" w:rsidR="00B17719" w:rsidRPr="00836DB8" w:rsidRDefault="00B17719"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6BA8486" w14:textId="77777777" w:rsidR="00D937A7" w:rsidRPr="00836DB8" w:rsidRDefault="00D937A7" w:rsidP="006263C8">
      <w:pPr>
        <w:pStyle w:val="Nivel01"/>
      </w:pPr>
      <w:r w:rsidRPr="00836DB8">
        <w:t>4. CLÁUSULA QUARTA – SUBCONTRATAÇÃO:</w:t>
      </w:r>
    </w:p>
    <w:p w14:paraId="4C7AE84A" w14:textId="77777777" w:rsidR="00D937A7" w:rsidRPr="00836DB8" w:rsidRDefault="00D937A7" w:rsidP="00D937A7">
      <w:pPr>
        <w:rPr>
          <w:rFonts w:ascii="Consolas" w:hAnsi="Consolas"/>
          <w:sz w:val="28"/>
          <w:szCs w:val="28"/>
        </w:rPr>
      </w:pPr>
    </w:p>
    <w:p w14:paraId="222E3008" w14:textId="75701133" w:rsidR="00D937A7" w:rsidRPr="003F0D87"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3F0D87">
        <w:rPr>
          <w:rFonts w:ascii="Consolas" w:hAnsi="Consolas"/>
          <w:i w:val="0"/>
          <w:iCs w:val="0"/>
          <w:color w:val="auto"/>
          <w:sz w:val="28"/>
          <w:szCs w:val="28"/>
        </w:rPr>
        <w:t xml:space="preserve">4.1. </w:t>
      </w:r>
      <w:r w:rsidR="003F0D87" w:rsidRPr="003F0D87">
        <w:rPr>
          <w:rFonts w:ascii="Consolas" w:hAnsi="Consolas"/>
          <w:i w:val="0"/>
          <w:iCs w:val="0"/>
          <w:color w:val="auto"/>
          <w:sz w:val="28"/>
          <w:szCs w:val="28"/>
        </w:rPr>
        <w:t>As regras sobre a subcontratação do objeto são aquelas estabelecidas no Termo de Referência, anexo a este Contrato</w:t>
      </w:r>
      <w:r w:rsidRPr="003F0D87">
        <w:rPr>
          <w:rFonts w:ascii="Consolas" w:hAnsi="Consolas"/>
          <w:i w:val="0"/>
          <w:iCs w:val="0"/>
          <w:color w:val="auto"/>
          <w:sz w:val="28"/>
          <w:szCs w:val="28"/>
        </w:rPr>
        <w:t>.</w:t>
      </w:r>
    </w:p>
    <w:p w14:paraId="60F571E1"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1EAFD0" w14:textId="77777777" w:rsidR="00D937A7" w:rsidRPr="00836DB8" w:rsidRDefault="00D937A7" w:rsidP="006263C8">
      <w:pPr>
        <w:pStyle w:val="Nivel01"/>
        <w:rPr>
          <w:rStyle w:val="Hyperlink"/>
          <w:color w:val="auto"/>
          <w:u w:val="none"/>
        </w:rPr>
      </w:pPr>
      <w:r w:rsidRPr="00836DB8">
        <w:t>5. CLÁUSULA QUINTA – PREÇO (</w:t>
      </w:r>
      <w:hyperlink r:id="rId51" w:anchor="art92" w:history="1">
        <w:r w:rsidRPr="00836DB8">
          <w:rPr>
            <w:rStyle w:val="Hyperlink"/>
            <w:color w:val="auto"/>
            <w:u w:val="none"/>
          </w:rPr>
          <w:t>art. 92, V)</w:t>
        </w:r>
      </w:hyperlink>
      <w:r w:rsidRPr="00836DB8">
        <w:rPr>
          <w:rStyle w:val="Hyperlink"/>
          <w:color w:val="auto"/>
          <w:u w:val="none"/>
        </w:rPr>
        <w:t>:</w:t>
      </w:r>
    </w:p>
    <w:p w14:paraId="0B4B87B2" w14:textId="77777777" w:rsidR="00D937A7" w:rsidRPr="00836DB8" w:rsidRDefault="00D937A7" w:rsidP="00D937A7">
      <w:pPr>
        <w:rPr>
          <w:rFonts w:ascii="Consolas" w:hAnsi="Consolas"/>
          <w:sz w:val="28"/>
          <w:szCs w:val="28"/>
        </w:rPr>
      </w:pPr>
    </w:p>
    <w:p w14:paraId="6BA175ED" w14:textId="207CDBFE" w:rsidR="00D937A7" w:rsidRPr="00FB2234"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FB2234">
        <w:rPr>
          <w:rFonts w:ascii="Consolas" w:hAnsi="Consolas"/>
          <w:color w:val="auto"/>
          <w:sz w:val="28"/>
          <w:szCs w:val="28"/>
        </w:rPr>
        <w:t xml:space="preserve">5.1. </w:t>
      </w:r>
      <w:r w:rsidR="00FB2234" w:rsidRPr="00FB2234">
        <w:rPr>
          <w:rFonts w:ascii="Consolas" w:hAnsi="Consolas"/>
          <w:sz w:val="28"/>
          <w:szCs w:val="28"/>
        </w:rPr>
        <w:t xml:space="preserve">O valor total da contratação é de R$ </w:t>
      </w:r>
      <w:r w:rsidR="00B16A68" w:rsidRPr="00FB2234">
        <w:rPr>
          <w:rFonts w:ascii="Consolas" w:hAnsi="Consolas"/>
          <w:color w:val="auto"/>
          <w:sz w:val="28"/>
          <w:szCs w:val="28"/>
        </w:rPr>
        <w:t>.......... (.....)</w:t>
      </w:r>
      <w:r w:rsidR="008E13CF" w:rsidRPr="00FB2234">
        <w:rPr>
          <w:rFonts w:ascii="Consolas" w:hAnsi="Consolas"/>
          <w:color w:val="auto"/>
          <w:sz w:val="28"/>
          <w:szCs w:val="28"/>
        </w:rPr>
        <w:t>.</w:t>
      </w:r>
    </w:p>
    <w:p w14:paraId="7110542C" w14:textId="77777777" w:rsidR="00FB2234" w:rsidRPr="00FB2234" w:rsidRDefault="00FB2234"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F22D08C" w14:textId="215A5226" w:rsidR="00D937A7" w:rsidRPr="00FB2234" w:rsidRDefault="00D937A7"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0E3FEB" w14:textId="3AB6D21E" w:rsidR="00FB2234" w:rsidRPr="00FB2234" w:rsidRDefault="00FB2234" w:rsidP="00D937A7">
      <w:pPr>
        <w:pStyle w:val="Nivel2"/>
        <w:numPr>
          <w:ilvl w:val="0"/>
          <w:numId w:val="0"/>
        </w:numPr>
        <w:spacing w:before="0" w:after="0" w:line="240" w:lineRule="auto"/>
        <w:rPr>
          <w:rFonts w:ascii="Consolas" w:hAnsi="Consolas"/>
          <w:color w:val="auto"/>
          <w:sz w:val="28"/>
          <w:szCs w:val="28"/>
        </w:rPr>
      </w:pPr>
    </w:p>
    <w:p w14:paraId="12A7A823" w14:textId="67A0D82D" w:rsidR="00FB2234" w:rsidRPr="00FB2234" w:rsidRDefault="00FB2234" w:rsidP="00D937A7">
      <w:pPr>
        <w:pStyle w:val="Nivel2"/>
        <w:numPr>
          <w:ilvl w:val="0"/>
          <w:numId w:val="0"/>
        </w:numPr>
        <w:spacing w:before="0" w:after="0" w:line="240" w:lineRule="auto"/>
        <w:rPr>
          <w:rFonts w:ascii="Consolas" w:hAnsi="Consolas"/>
          <w:color w:val="auto"/>
          <w:sz w:val="28"/>
          <w:szCs w:val="28"/>
        </w:rPr>
      </w:pPr>
      <w:r w:rsidRPr="00FB2234">
        <w:rPr>
          <w:rFonts w:ascii="Consolas" w:hAnsi="Consolas"/>
          <w:color w:val="auto"/>
          <w:sz w:val="28"/>
          <w:szCs w:val="28"/>
        </w:rPr>
        <w:t xml:space="preserve">5.3. </w:t>
      </w:r>
      <w:r w:rsidRPr="00FB2234">
        <w:rPr>
          <w:rFonts w:ascii="Consolas" w:hAnsi="Consolas"/>
          <w:sz w:val="28"/>
          <w:szCs w:val="28"/>
        </w:rPr>
        <w:t>O valor acima é meramente estimativo, de forma que os pagamentos devidos ao CONTRATADO dependerão dos quantitativos efetivamente fornecidos</w:t>
      </w:r>
    </w:p>
    <w:p w14:paraId="65A7503E" w14:textId="77777777" w:rsidR="00D937A7" w:rsidRPr="00FB2234" w:rsidRDefault="00D937A7" w:rsidP="00D937A7">
      <w:pPr>
        <w:pStyle w:val="Nivel2"/>
        <w:numPr>
          <w:ilvl w:val="0"/>
          <w:numId w:val="0"/>
        </w:numPr>
        <w:spacing w:before="0" w:after="0" w:line="240" w:lineRule="auto"/>
        <w:rPr>
          <w:rFonts w:ascii="Consolas" w:hAnsi="Consolas"/>
          <w:color w:val="auto"/>
          <w:sz w:val="28"/>
          <w:szCs w:val="28"/>
        </w:rPr>
      </w:pPr>
    </w:p>
    <w:p w14:paraId="784583BD" w14:textId="77777777" w:rsidR="00D937A7" w:rsidRPr="00836DB8" w:rsidRDefault="00D937A7" w:rsidP="006263C8">
      <w:pPr>
        <w:pStyle w:val="Nivel01"/>
      </w:pPr>
      <w:r w:rsidRPr="00836DB8">
        <w:t>6. CLÁUSULA SEXTA - PAGAMENTO (</w:t>
      </w:r>
      <w:hyperlink r:id="rId52" w:anchor="art92" w:history="1">
        <w:r w:rsidRPr="00836DB8">
          <w:rPr>
            <w:rStyle w:val="Hyperlink"/>
            <w:color w:val="auto"/>
            <w:u w:val="none"/>
          </w:rPr>
          <w:t>art. 92, V e VI</w:t>
        </w:r>
      </w:hyperlink>
      <w:r w:rsidRPr="00836DB8">
        <w:t>):</w:t>
      </w:r>
    </w:p>
    <w:p w14:paraId="1DDBDE1A" w14:textId="77777777" w:rsidR="00D937A7" w:rsidRPr="00836DB8" w:rsidRDefault="00D937A7" w:rsidP="00D937A7">
      <w:pPr>
        <w:rPr>
          <w:rFonts w:ascii="Consolas" w:hAnsi="Consolas"/>
          <w:sz w:val="28"/>
          <w:szCs w:val="28"/>
        </w:rPr>
      </w:pPr>
    </w:p>
    <w:p w14:paraId="16E4496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6.1. O prazo para pagamento ao contratado e demais condições a ele referentes encontram-se definidos no Termo de Referência, anexo a este Contrato.</w:t>
      </w:r>
    </w:p>
    <w:p w14:paraId="4EE1234D" w14:textId="77777777" w:rsidR="00D937A7" w:rsidRPr="00836DB8" w:rsidRDefault="00D937A7" w:rsidP="00D937A7">
      <w:pPr>
        <w:pStyle w:val="Nvel4"/>
        <w:spacing w:before="0" w:after="0" w:line="240" w:lineRule="auto"/>
        <w:ind w:left="0"/>
        <w:rPr>
          <w:rFonts w:ascii="Consolas" w:hAnsi="Consolas"/>
          <w:color w:val="auto"/>
          <w:sz w:val="28"/>
          <w:szCs w:val="28"/>
        </w:rPr>
      </w:pPr>
    </w:p>
    <w:p w14:paraId="2E1418DD" w14:textId="77777777" w:rsidR="00D937A7" w:rsidRPr="00836DB8" w:rsidRDefault="00D937A7" w:rsidP="006263C8">
      <w:pPr>
        <w:pStyle w:val="Nivel01"/>
        <w:rPr>
          <w:rStyle w:val="Hyperlink"/>
          <w:color w:val="auto"/>
          <w:u w:val="none"/>
        </w:rPr>
      </w:pPr>
      <w:r w:rsidRPr="00836DB8">
        <w:t>7. CLÁUSULA SÉTIMA - REAJUSTE (</w:t>
      </w:r>
      <w:hyperlink r:id="rId53" w:anchor="art92" w:history="1">
        <w:r w:rsidRPr="00836DB8">
          <w:rPr>
            <w:rStyle w:val="Hyperlink"/>
            <w:color w:val="auto"/>
            <w:u w:val="none"/>
          </w:rPr>
          <w:t>art. 92, V)</w:t>
        </w:r>
      </w:hyperlink>
      <w:r w:rsidRPr="00836DB8">
        <w:rPr>
          <w:rStyle w:val="Hyperlink"/>
          <w:color w:val="auto"/>
          <w:u w:val="none"/>
        </w:rPr>
        <w:t>:</w:t>
      </w:r>
    </w:p>
    <w:p w14:paraId="540AB299" w14:textId="77777777" w:rsidR="00D937A7" w:rsidRPr="00836DB8" w:rsidRDefault="00D937A7" w:rsidP="00D937A7">
      <w:pPr>
        <w:rPr>
          <w:rFonts w:ascii="Consolas" w:hAnsi="Consolas"/>
          <w:sz w:val="28"/>
          <w:szCs w:val="28"/>
        </w:rPr>
      </w:pPr>
    </w:p>
    <w:p w14:paraId="39726908"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7.1. Os preços inicialmente contratados são fixos e irreajustáveis no prazo de um ano contado da data do orçamento estimado, em __/__/__ (DD/MM/AAAA).</w:t>
      </w:r>
    </w:p>
    <w:p w14:paraId="75341C63"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B3202E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7.2. Após o interregno de um ano, e independentemente de pedido do contratado, os preços iniciais serão reajustados, mediante a aplicação, pelo contratante, do índice (IPCA)</w:t>
      </w:r>
      <w:r w:rsidRPr="00836DB8">
        <w:rPr>
          <w:rFonts w:ascii="Consolas" w:hAnsi="Consolas"/>
          <w:i/>
          <w:iCs/>
          <w:color w:val="auto"/>
          <w:sz w:val="28"/>
          <w:szCs w:val="28"/>
        </w:rPr>
        <w:t>,</w:t>
      </w:r>
      <w:r w:rsidRPr="00836DB8">
        <w:rPr>
          <w:rFonts w:ascii="Consolas" w:hAnsi="Consolas"/>
          <w:color w:val="auto"/>
          <w:sz w:val="28"/>
          <w:szCs w:val="28"/>
        </w:rPr>
        <w:t xml:space="preserve"> exclusivamente </w:t>
      </w:r>
      <w:r w:rsidRPr="00836DB8">
        <w:rPr>
          <w:rFonts w:ascii="Consolas" w:hAnsi="Consolas"/>
          <w:color w:val="auto"/>
          <w:sz w:val="28"/>
          <w:szCs w:val="28"/>
        </w:rPr>
        <w:lastRenderedPageBreak/>
        <w:t>para as obrigações iniciadas e concluídas após a ocorrência da anualidade.</w:t>
      </w:r>
    </w:p>
    <w:p w14:paraId="78A6BC1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2F8A027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7.3. Nos reajustes subsequentes ao primeiro, o interregno mínimo de 01 (um) ano será contado a partir dos efeitos financeiros do último reajuste.</w:t>
      </w:r>
    </w:p>
    <w:p w14:paraId="5C8E4A4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59C56475"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04ABB95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4AF21A7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7.5. Nas aferições finais, o(s) índice(s) utilizado(s) para reajuste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obrigatoriamente, o(s) definitivo(s).</w:t>
      </w:r>
    </w:p>
    <w:p w14:paraId="44EE3B9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271136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7.6. Caso o(s) índice(s) estabelecido(s) para reajustamento venha(m) a ser extinto(s) ou de qualquer forma não possa(m) mais ser utilizado(s), será(</w:t>
      </w:r>
      <w:proofErr w:type="spellStart"/>
      <w:r w:rsidRPr="00836DB8">
        <w:rPr>
          <w:rFonts w:ascii="Consolas" w:hAnsi="Consolas"/>
          <w:color w:val="auto"/>
          <w:sz w:val="28"/>
          <w:szCs w:val="28"/>
        </w:rPr>
        <w:t>ão</w:t>
      </w:r>
      <w:proofErr w:type="spellEnd"/>
      <w:r w:rsidRPr="00836DB8">
        <w:rPr>
          <w:rFonts w:ascii="Consolas" w:hAnsi="Consolas"/>
          <w:color w:val="auto"/>
          <w:sz w:val="28"/>
          <w:szCs w:val="28"/>
        </w:rPr>
        <w:t>) adotado(s), em substituição, o(s) que vier(em) a ser determinado(s) pela legislação então em vigor.</w:t>
      </w:r>
    </w:p>
    <w:p w14:paraId="189CBCF8" w14:textId="77777777" w:rsidR="003F0D87" w:rsidRDefault="003F0D87" w:rsidP="00D937A7">
      <w:pPr>
        <w:pStyle w:val="Nivel2"/>
        <w:numPr>
          <w:ilvl w:val="0"/>
          <w:numId w:val="0"/>
        </w:numPr>
        <w:spacing w:before="0" w:after="0" w:line="240" w:lineRule="auto"/>
        <w:rPr>
          <w:rFonts w:ascii="Consolas" w:hAnsi="Consolas"/>
          <w:color w:val="auto"/>
          <w:sz w:val="28"/>
          <w:szCs w:val="28"/>
        </w:rPr>
      </w:pPr>
    </w:p>
    <w:p w14:paraId="6206D8BB" w14:textId="43290B21"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7.7. Na ausência de previsão legal quanto ao índice substituto, as partes elegerão novo índice oficial, para reajustamento do preço do valor remanescente, por meio de termo aditivo. </w:t>
      </w:r>
    </w:p>
    <w:p w14:paraId="3BB57405" w14:textId="77777777" w:rsidR="00D937A7" w:rsidRPr="00836DB8" w:rsidRDefault="00D937A7" w:rsidP="00D937A7">
      <w:pPr>
        <w:rPr>
          <w:rFonts w:ascii="Consolas" w:hAnsi="Consolas"/>
          <w:sz w:val="28"/>
          <w:szCs w:val="28"/>
        </w:rPr>
      </w:pPr>
    </w:p>
    <w:p w14:paraId="3B30C7D9" w14:textId="77777777" w:rsidR="00D937A7" w:rsidRPr="00836DB8" w:rsidRDefault="00D937A7" w:rsidP="00D937A7">
      <w:pPr>
        <w:rPr>
          <w:rFonts w:ascii="Consolas" w:hAnsi="Consolas" w:cs="Arial"/>
          <w:sz w:val="28"/>
          <w:szCs w:val="28"/>
        </w:rPr>
      </w:pPr>
      <w:r w:rsidRPr="00836DB8">
        <w:rPr>
          <w:rFonts w:ascii="Consolas" w:hAnsi="Consolas" w:cs="Arial"/>
          <w:sz w:val="28"/>
          <w:szCs w:val="28"/>
        </w:rPr>
        <w:t>7.8. O reajuste será realizado por apostilamento.</w:t>
      </w:r>
    </w:p>
    <w:p w14:paraId="596F961D" w14:textId="77777777" w:rsidR="00D937A7" w:rsidRPr="00836DB8" w:rsidRDefault="00D937A7" w:rsidP="00D937A7">
      <w:pPr>
        <w:pStyle w:val="Nvel3"/>
        <w:spacing w:before="0" w:after="0" w:line="240" w:lineRule="auto"/>
        <w:ind w:left="0"/>
        <w:rPr>
          <w:rFonts w:ascii="Consolas" w:hAnsi="Consolas"/>
          <w:color w:val="auto"/>
          <w:sz w:val="28"/>
          <w:szCs w:val="28"/>
        </w:rPr>
      </w:pPr>
    </w:p>
    <w:p w14:paraId="28DEBEE9" w14:textId="77777777" w:rsidR="00D937A7" w:rsidRPr="00836DB8" w:rsidRDefault="00D937A7" w:rsidP="006263C8">
      <w:pPr>
        <w:pStyle w:val="Nivel01"/>
      </w:pPr>
      <w:r w:rsidRPr="00836DB8">
        <w:t>8. CLÁUSULA OITAVA - OBRIGAÇÕES DO CONTRATANTE (</w:t>
      </w:r>
      <w:hyperlink r:id="rId54" w:anchor="art92" w:history="1">
        <w:r w:rsidRPr="00836DB8">
          <w:rPr>
            <w:rStyle w:val="Hyperlink"/>
            <w:color w:val="auto"/>
            <w:u w:val="none"/>
          </w:rPr>
          <w:t>art. 92, X, XI e XIV</w:t>
        </w:r>
      </w:hyperlink>
      <w:r w:rsidRPr="00836DB8">
        <w:t>):</w:t>
      </w:r>
    </w:p>
    <w:p w14:paraId="044ECB76" w14:textId="77777777" w:rsidR="00D937A7" w:rsidRPr="00836DB8" w:rsidRDefault="00D937A7" w:rsidP="00D937A7">
      <w:pPr>
        <w:rPr>
          <w:rFonts w:ascii="Consolas" w:hAnsi="Consolas"/>
          <w:sz w:val="28"/>
          <w:szCs w:val="28"/>
        </w:rPr>
      </w:pPr>
    </w:p>
    <w:p w14:paraId="5DE0270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 São obrigações do Contratante:</w:t>
      </w:r>
    </w:p>
    <w:p w14:paraId="7B4674CF"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58FC22A8" w14:textId="62AB235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8.2.</w:t>
      </w:r>
      <w:r w:rsidRPr="00836DB8">
        <w:rPr>
          <w:rFonts w:ascii="Consolas" w:hAnsi="Consolas"/>
          <w:b/>
          <w:bCs/>
          <w:color w:val="auto"/>
          <w:sz w:val="28"/>
          <w:szCs w:val="28"/>
        </w:rPr>
        <w:t xml:space="preserve"> </w:t>
      </w:r>
      <w:r w:rsidRPr="00836DB8">
        <w:rPr>
          <w:rFonts w:ascii="Consolas" w:hAnsi="Consolas"/>
          <w:color w:val="auto"/>
          <w:sz w:val="28"/>
          <w:szCs w:val="28"/>
        </w:rPr>
        <w:t>Exigir o cumprimento de todas as obrigações assumidas pelo Contratado, de acordo com o contrato e seus anexos</w:t>
      </w:r>
      <w:r w:rsidR="00A2241E" w:rsidRPr="00836DB8">
        <w:rPr>
          <w:rFonts w:ascii="Consolas" w:hAnsi="Consolas"/>
          <w:color w:val="auto"/>
          <w:sz w:val="28"/>
          <w:szCs w:val="28"/>
        </w:rPr>
        <w:t>.</w:t>
      </w:r>
    </w:p>
    <w:p w14:paraId="5BCA71CD"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07CBF76" w14:textId="7916C9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8.3. Receber o objeto no prazo e condições estabelecidas no Termo de Referência</w:t>
      </w:r>
      <w:r w:rsidR="00A2241E" w:rsidRPr="00836DB8">
        <w:rPr>
          <w:rFonts w:ascii="Consolas" w:hAnsi="Consolas"/>
          <w:color w:val="auto"/>
          <w:sz w:val="28"/>
          <w:szCs w:val="28"/>
        </w:rPr>
        <w:t>.</w:t>
      </w:r>
    </w:p>
    <w:p w14:paraId="4CC9BA41"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FB25C7" w14:textId="485B2327" w:rsidR="00D937A7" w:rsidRPr="003F0D87" w:rsidRDefault="00D937A7" w:rsidP="00D937A7">
      <w:pPr>
        <w:pStyle w:val="Nivel2"/>
        <w:numPr>
          <w:ilvl w:val="0"/>
          <w:numId w:val="0"/>
        </w:numPr>
        <w:spacing w:before="0" w:after="0" w:line="240" w:lineRule="auto"/>
        <w:rPr>
          <w:rFonts w:ascii="Consolas" w:hAnsi="Consolas"/>
          <w:color w:val="auto"/>
          <w:sz w:val="28"/>
          <w:szCs w:val="28"/>
        </w:rPr>
      </w:pPr>
      <w:r w:rsidRPr="003F0D87">
        <w:rPr>
          <w:rFonts w:ascii="Consolas" w:hAnsi="Consolas"/>
          <w:color w:val="auto"/>
          <w:sz w:val="28"/>
          <w:szCs w:val="28"/>
        </w:rPr>
        <w:lastRenderedPageBreak/>
        <w:t xml:space="preserve">8.4. </w:t>
      </w:r>
      <w:r w:rsidR="003F0D87" w:rsidRPr="003F0D87">
        <w:rPr>
          <w:rFonts w:ascii="Consolas" w:hAnsi="Consolas"/>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00A2241E" w:rsidRPr="003F0D87">
        <w:rPr>
          <w:rFonts w:ascii="Consolas" w:hAnsi="Consolas"/>
          <w:color w:val="auto"/>
          <w:sz w:val="28"/>
          <w:szCs w:val="28"/>
        </w:rPr>
        <w:t>.</w:t>
      </w:r>
    </w:p>
    <w:p w14:paraId="6A98DF01"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596C44AC" w14:textId="6E4B8F0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8.5. Acompanhar e fiscalizar a execução do contrato e o cumprimento das obrigações pelo Contratado</w:t>
      </w:r>
      <w:r w:rsidR="00A2241E" w:rsidRPr="00836DB8">
        <w:rPr>
          <w:rFonts w:ascii="Consolas" w:hAnsi="Consolas"/>
          <w:color w:val="auto"/>
          <w:sz w:val="28"/>
          <w:szCs w:val="28"/>
        </w:rPr>
        <w:t>.</w:t>
      </w:r>
    </w:p>
    <w:p w14:paraId="299359F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4EE5C21" w14:textId="3C11A803"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8.6. </w:t>
      </w:r>
      <w:r w:rsidR="008E13CF" w:rsidRPr="00836DB8">
        <w:rPr>
          <w:rFonts w:ascii="Consolas" w:hAnsi="Consolas"/>
          <w:color w:val="auto"/>
          <w:sz w:val="28"/>
          <w:szCs w:val="28"/>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r w:rsidRPr="00836DB8">
        <w:rPr>
          <w:rFonts w:ascii="Consolas" w:hAnsi="Consolas"/>
          <w:color w:val="auto"/>
          <w:sz w:val="28"/>
          <w:szCs w:val="28"/>
        </w:rPr>
        <w:t>.</w:t>
      </w:r>
    </w:p>
    <w:p w14:paraId="1BEAC9A5" w14:textId="77777777" w:rsidR="008E13CF" w:rsidRPr="00836DB8" w:rsidRDefault="008E13CF" w:rsidP="00D937A7">
      <w:pPr>
        <w:pStyle w:val="Nivel2"/>
        <w:numPr>
          <w:ilvl w:val="0"/>
          <w:numId w:val="0"/>
        </w:numPr>
        <w:spacing w:before="0" w:after="0" w:line="240" w:lineRule="auto"/>
        <w:rPr>
          <w:rFonts w:ascii="Consolas" w:hAnsi="Consolas"/>
          <w:color w:val="auto"/>
          <w:sz w:val="28"/>
          <w:szCs w:val="28"/>
        </w:rPr>
      </w:pPr>
    </w:p>
    <w:p w14:paraId="4296F6E4" w14:textId="549E1B30" w:rsidR="008E13CF" w:rsidRPr="00836DB8" w:rsidRDefault="008E13CF"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8.7. Efetuar o pagamento ao Contratado do valor correspondente à execução do objeto, no prazo, forma e condições estabelecidos no presente Contrato e no Termo de Referência</w:t>
      </w:r>
      <w:r w:rsidR="00A2241E" w:rsidRPr="00836DB8">
        <w:rPr>
          <w:rFonts w:ascii="Consolas" w:hAnsi="Consolas"/>
          <w:color w:val="auto"/>
          <w:sz w:val="28"/>
          <w:szCs w:val="28"/>
        </w:rPr>
        <w:t>.</w:t>
      </w:r>
    </w:p>
    <w:p w14:paraId="17510ED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BB3386E" w14:textId="7C65AC15"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8</w:t>
      </w:r>
      <w:r w:rsidRPr="00836DB8">
        <w:rPr>
          <w:rFonts w:ascii="Consolas" w:hAnsi="Consolas"/>
          <w:color w:val="auto"/>
          <w:sz w:val="28"/>
          <w:szCs w:val="28"/>
        </w:rPr>
        <w:t>. Aplicar ao Contratado as sanções previstas na lei e neste Contrato</w:t>
      </w:r>
      <w:r w:rsidR="00A2241E" w:rsidRPr="00836DB8">
        <w:rPr>
          <w:rFonts w:ascii="Consolas" w:hAnsi="Consolas"/>
          <w:color w:val="auto"/>
          <w:sz w:val="28"/>
          <w:szCs w:val="28"/>
        </w:rPr>
        <w:t>.</w:t>
      </w:r>
    </w:p>
    <w:p w14:paraId="63879458" w14:textId="6352D167" w:rsidR="003F0D87" w:rsidRPr="003F0D87" w:rsidRDefault="003F0D87" w:rsidP="003F0D87">
      <w:pPr>
        <w:pStyle w:val="Nivel2"/>
        <w:numPr>
          <w:ilvl w:val="0"/>
          <w:numId w:val="0"/>
        </w:numPr>
        <w:spacing w:before="0" w:after="0" w:line="240" w:lineRule="auto"/>
        <w:rPr>
          <w:rFonts w:ascii="Consolas" w:hAnsi="Consolas"/>
          <w:color w:val="auto"/>
          <w:sz w:val="28"/>
          <w:szCs w:val="28"/>
        </w:rPr>
      </w:pPr>
    </w:p>
    <w:p w14:paraId="4068F236" w14:textId="74E53C1D" w:rsidR="003F0D87" w:rsidRDefault="003F0D87" w:rsidP="003F0D87">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8.9. </w:t>
      </w:r>
      <w:r w:rsidRPr="003F0D87">
        <w:rPr>
          <w:rFonts w:ascii="Consolas" w:hAnsi="Consolas"/>
          <w:sz w:val="28"/>
          <w:szCs w:val="28"/>
        </w:rPr>
        <w:t>Não praticar atos de ingerência na administração do CONTRATADO, tais como:</w:t>
      </w:r>
    </w:p>
    <w:p w14:paraId="19400DD0" w14:textId="77777777" w:rsidR="003F0D87" w:rsidRPr="003F0D87" w:rsidRDefault="003F0D87" w:rsidP="003F0D87">
      <w:pPr>
        <w:pStyle w:val="Nivel3"/>
        <w:numPr>
          <w:ilvl w:val="0"/>
          <w:numId w:val="0"/>
        </w:numPr>
        <w:spacing w:before="0" w:after="0" w:line="240" w:lineRule="auto"/>
        <w:rPr>
          <w:rFonts w:ascii="Consolas" w:hAnsi="Consolas"/>
          <w:sz w:val="28"/>
          <w:szCs w:val="28"/>
        </w:rPr>
      </w:pPr>
    </w:p>
    <w:p w14:paraId="1520DAB6" w14:textId="495E9FFB"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8.9.1. </w:t>
      </w:r>
      <w:r w:rsidRPr="003F0D87">
        <w:rPr>
          <w:rFonts w:ascii="Consolas" w:hAnsi="Consolas"/>
          <w:sz w:val="28"/>
          <w:szCs w:val="28"/>
        </w:rPr>
        <w:t>indicar pessoas expressamente nominadas para executar direta ou indiretamente o objeto contratado;</w:t>
      </w:r>
    </w:p>
    <w:p w14:paraId="4E2C3B98"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8732A79" w14:textId="11F72724"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8.9.2. </w:t>
      </w:r>
      <w:r w:rsidRPr="003F0D87">
        <w:rPr>
          <w:rFonts w:ascii="Consolas" w:hAnsi="Consolas"/>
          <w:sz w:val="28"/>
          <w:szCs w:val="28"/>
        </w:rPr>
        <w:t>fixar salário inferior ao definido em lei ou em ato normativo a ser pago pelo CONTRATADO;</w:t>
      </w:r>
    </w:p>
    <w:p w14:paraId="51A5394A"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653119D4" w14:textId="4A93A1FA"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8.9.3. </w:t>
      </w:r>
      <w:r w:rsidRPr="003F0D87">
        <w:rPr>
          <w:rFonts w:ascii="Consolas" w:hAnsi="Consolas"/>
          <w:sz w:val="28"/>
          <w:szCs w:val="28"/>
        </w:rPr>
        <w:t>estabelecer vínculo de subordinação com funcionário do CONTRATADO;</w:t>
      </w:r>
    </w:p>
    <w:p w14:paraId="1CB9C259"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27B8CADC" w14:textId="1D61919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8.9.4. </w:t>
      </w:r>
      <w:r w:rsidRPr="003F0D87">
        <w:rPr>
          <w:rFonts w:ascii="Consolas" w:hAnsi="Consolas"/>
          <w:sz w:val="28"/>
          <w:szCs w:val="28"/>
        </w:rPr>
        <w:t>definir forma de pagamento mediante exclusivo reembolso dos salários pagos;</w:t>
      </w:r>
    </w:p>
    <w:p w14:paraId="431B5613"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774B2286" w14:textId="0AC1F949" w:rsid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lastRenderedPageBreak/>
        <w:t xml:space="preserve">8.9.5. </w:t>
      </w:r>
      <w:r w:rsidRPr="003F0D87">
        <w:rPr>
          <w:rFonts w:ascii="Consolas" w:hAnsi="Consolas"/>
          <w:sz w:val="28"/>
          <w:szCs w:val="28"/>
        </w:rPr>
        <w:t>demandar a funcionário do CONTRATADO a execução de tarefas fora do escopo do objeto da contratação; e</w:t>
      </w:r>
    </w:p>
    <w:p w14:paraId="4E852BF4" w14:textId="77777777" w:rsidR="003F0D87" w:rsidRPr="003F0D87" w:rsidRDefault="003F0D87" w:rsidP="003F0D87">
      <w:pPr>
        <w:pStyle w:val="Nivel4"/>
        <w:numPr>
          <w:ilvl w:val="0"/>
          <w:numId w:val="0"/>
        </w:numPr>
        <w:spacing w:before="0" w:after="0" w:line="240" w:lineRule="auto"/>
        <w:rPr>
          <w:rFonts w:ascii="Consolas" w:hAnsi="Consolas"/>
          <w:sz w:val="28"/>
          <w:szCs w:val="28"/>
        </w:rPr>
      </w:pPr>
    </w:p>
    <w:p w14:paraId="18786F42" w14:textId="7BE4001C" w:rsidR="003F0D87" w:rsidRPr="003F0D87" w:rsidRDefault="003F0D87" w:rsidP="003F0D87">
      <w:pPr>
        <w:pStyle w:val="Nivel4"/>
        <w:numPr>
          <w:ilvl w:val="0"/>
          <w:numId w:val="0"/>
        </w:numPr>
        <w:spacing w:before="0" w:after="0" w:line="240" w:lineRule="auto"/>
        <w:rPr>
          <w:rFonts w:ascii="Consolas" w:hAnsi="Consolas"/>
          <w:sz w:val="28"/>
          <w:szCs w:val="28"/>
        </w:rPr>
      </w:pPr>
      <w:r>
        <w:rPr>
          <w:rFonts w:ascii="Consolas" w:hAnsi="Consolas"/>
          <w:sz w:val="28"/>
          <w:szCs w:val="28"/>
        </w:rPr>
        <w:t xml:space="preserve">8.9.6. </w:t>
      </w:r>
      <w:r w:rsidRPr="003F0D87">
        <w:rPr>
          <w:rFonts w:ascii="Consolas" w:hAnsi="Consolas"/>
          <w:sz w:val="28"/>
          <w:szCs w:val="28"/>
        </w:rPr>
        <w:t>prever exigências que constituam intervenção indevida da Administração na gestão interna do CONTRATADO.</w:t>
      </w:r>
    </w:p>
    <w:p w14:paraId="72610206" w14:textId="77777777" w:rsidR="00B17719" w:rsidRPr="003F0D87" w:rsidRDefault="00B17719" w:rsidP="003F0D87">
      <w:pPr>
        <w:pStyle w:val="Nivel2"/>
        <w:numPr>
          <w:ilvl w:val="0"/>
          <w:numId w:val="0"/>
        </w:numPr>
        <w:spacing w:before="0" w:after="0" w:line="240" w:lineRule="auto"/>
        <w:rPr>
          <w:rFonts w:ascii="Consolas" w:hAnsi="Consolas"/>
          <w:color w:val="auto"/>
          <w:sz w:val="28"/>
          <w:szCs w:val="28"/>
        </w:rPr>
      </w:pPr>
    </w:p>
    <w:p w14:paraId="4588A422" w14:textId="2AE633E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3F0D87">
        <w:rPr>
          <w:rFonts w:ascii="Consolas" w:hAnsi="Consolas"/>
          <w:color w:val="auto"/>
          <w:sz w:val="28"/>
          <w:szCs w:val="28"/>
        </w:rPr>
        <w:t>10</w:t>
      </w:r>
      <w:r w:rsidRPr="00836DB8">
        <w:rPr>
          <w:rFonts w:ascii="Consolas" w:hAnsi="Consolas"/>
          <w:color w:val="auto"/>
          <w:sz w:val="28"/>
          <w:szCs w:val="28"/>
        </w:rPr>
        <w:t xml:space="preserve">. Cientificar o órgão de representação judicial do Município de </w:t>
      </w:r>
      <w:r w:rsidR="00D22389" w:rsidRPr="00836DB8">
        <w:rPr>
          <w:rFonts w:ascii="Consolas" w:hAnsi="Consolas"/>
          <w:color w:val="auto"/>
          <w:sz w:val="28"/>
          <w:szCs w:val="28"/>
        </w:rPr>
        <w:t>Iaras</w:t>
      </w:r>
      <w:r w:rsidRPr="00836DB8">
        <w:rPr>
          <w:rFonts w:ascii="Consolas" w:hAnsi="Consolas"/>
          <w:color w:val="auto"/>
          <w:sz w:val="28"/>
          <w:szCs w:val="28"/>
        </w:rPr>
        <w:t xml:space="preserve"> para adoção das medidas cabíveis quando do descumprimento de obrigações pelo Contratado</w:t>
      </w:r>
      <w:r w:rsidR="00A2241E" w:rsidRPr="00836DB8">
        <w:rPr>
          <w:rFonts w:ascii="Consolas" w:hAnsi="Consolas"/>
          <w:color w:val="auto"/>
          <w:sz w:val="28"/>
          <w:szCs w:val="28"/>
        </w:rPr>
        <w:t>.</w:t>
      </w:r>
    </w:p>
    <w:p w14:paraId="260D93D4"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1ECFFEF" w14:textId="16517C69"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w:t>
      </w:r>
      <w:r w:rsidR="008E13CF" w:rsidRPr="00836DB8">
        <w:rPr>
          <w:rFonts w:ascii="Consolas" w:hAnsi="Consolas"/>
          <w:color w:val="auto"/>
          <w:sz w:val="28"/>
          <w:szCs w:val="28"/>
        </w:rPr>
        <w:t>1</w:t>
      </w:r>
      <w:r w:rsidR="003F0D87">
        <w:rPr>
          <w:rFonts w:ascii="Consolas" w:hAnsi="Consolas"/>
          <w:color w:val="auto"/>
          <w:sz w:val="28"/>
          <w:szCs w:val="28"/>
        </w:rPr>
        <w:t>1</w:t>
      </w:r>
      <w:r w:rsidRPr="00836DB8">
        <w:rPr>
          <w:rFonts w:ascii="Consolas" w:hAnsi="Consolas"/>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C235E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3EB2789" w14:textId="628FD0D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2</w:t>
      </w:r>
      <w:r w:rsidRPr="00836DB8">
        <w:rPr>
          <w:rFonts w:ascii="Consolas" w:hAnsi="Consolas"/>
          <w:color w:val="auto"/>
          <w:sz w:val="28"/>
          <w:szCs w:val="28"/>
        </w:rPr>
        <w:t xml:space="preserve">. A Administração terá o prazo de 01 (um) mês, a contar da data do protocolo do requerimento para decidir, admitida a prorrogação motivada, por igual período. </w:t>
      </w:r>
    </w:p>
    <w:p w14:paraId="4F5890BB" w14:textId="77777777" w:rsidR="00D937A7" w:rsidRPr="00836DB8" w:rsidRDefault="00D937A7" w:rsidP="00D937A7">
      <w:pPr>
        <w:pStyle w:val="Nivel2"/>
        <w:numPr>
          <w:ilvl w:val="0"/>
          <w:numId w:val="0"/>
        </w:numPr>
        <w:spacing w:before="0" w:after="0" w:line="240" w:lineRule="auto"/>
        <w:rPr>
          <w:rFonts w:ascii="Consolas" w:hAnsi="Consolas"/>
          <w:b/>
          <w:bCs/>
          <w:color w:val="auto"/>
          <w:sz w:val="28"/>
          <w:szCs w:val="28"/>
        </w:rPr>
      </w:pPr>
    </w:p>
    <w:p w14:paraId="13B5273C" w14:textId="1561057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bCs/>
          <w:color w:val="auto"/>
          <w:sz w:val="28"/>
          <w:szCs w:val="28"/>
        </w:rPr>
        <w:t>8.1</w:t>
      </w:r>
      <w:r w:rsidR="003F0D87">
        <w:rPr>
          <w:rFonts w:ascii="Consolas" w:hAnsi="Consolas"/>
          <w:bCs/>
          <w:color w:val="auto"/>
          <w:sz w:val="28"/>
          <w:szCs w:val="28"/>
        </w:rPr>
        <w:t>3</w:t>
      </w:r>
      <w:r w:rsidRPr="00836DB8">
        <w:rPr>
          <w:rFonts w:ascii="Consolas" w:hAnsi="Consolas"/>
          <w:bCs/>
          <w:color w:val="auto"/>
          <w:sz w:val="28"/>
          <w:szCs w:val="28"/>
        </w:rPr>
        <w:t>.</w:t>
      </w:r>
      <w:r w:rsidRPr="00836DB8">
        <w:rPr>
          <w:rFonts w:ascii="Consolas" w:hAnsi="Consolas"/>
          <w:b/>
          <w:bCs/>
          <w:color w:val="auto"/>
          <w:sz w:val="28"/>
          <w:szCs w:val="28"/>
        </w:rPr>
        <w:t xml:space="preserve"> </w:t>
      </w:r>
      <w:r w:rsidRPr="00836DB8">
        <w:rPr>
          <w:rFonts w:ascii="Consolas" w:hAnsi="Consolas"/>
          <w:color w:val="auto"/>
          <w:sz w:val="28"/>
          <w:szCs w:val="28"/>
        </w:rPr>
        <w:t>Responder eventuais pedidos de reestabelecimento do equilíbrio econômico-financeiro feitos pelo contratado no prazo máximo de 01 (um) mês.</w:t>
      </w:r>
    </w:p>
    <w:p w14:paraId="27AEDF59"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ABB15CC" w14:textId="2A490A7A"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r w:rsidRPr="00836DB8">
        <w:rPr>
          <w:rFonts w:ascii="Consolas" w:hAnsi="Consolas"/>
          <w:i w:val="0"/>
          <w:iCs w:val="0"/>
          <w:color w:val="auto"/>
          <w:sz w:val="28"/>
          <w:szCs w:val="28"/>
        </w:rPr>
        <w:t>8.1</w:t>
      </w:r>
      <w:r w:rsidR="003F0D87">
        <w:rPr>
          <w:rFonts w:ascii="Consolas" w:hAnsi="Consolas"/>
          <w:i w:val="0"/>
          <w:iCs w:val="0"/>
          <w:color w:val="auto"/>
          <w:sz w:val="28"/>
          <w:szCs w:val="28"/>
        </w:rPr>
        <w:t>4</w:t>
      </w:r>
      <w:r w:rsidRPr="00836DB8">
        <w:rPr>
          <w:rFonts w:ascii="Consolas" w:hAnsi="Consolas"/>
          <w:i w:val="0"/>
          <w:iCs w:val="0"/>
          <w:color w:val="auto"/>
          <w:sz w:val="28"/>
          <w:szCs w:val="28"/>
        </w:rPr>
        <w:t>. Notificar os emitentes das garantias quanto ao início de processo administrativo para apuração de descumprimento de cláusulas contratuais.</w:t>
      </w:r>
    </w:p>
    <w:p w14:paraId="76402359" w14:textId="77777777" w:rsidR="00D937A7" w:rsidRPr="00836DB8" w:rsidRDefault="00D937A7" w:rsidP="00D937A7">
      <w:pPr>
        <w:pStyle w:val="Nvel2-Red"/>
        <w:numPr>
          <w:ilvl w:val="0"/>
          <w:numId w:val="0"/>
        </w:numPr>
        <w:tabs>
          <w:tab w:val="left" w:pos="708"/>
        </w:tabs>
        <w:spacing w:before="0" w:after="0" w:line="240" w:lineRule="auto"/>
        <w:rPr>
          <w:rFonts w:ascii="Consolas" w:hAnsi="Consolas"/>
          <w:i w:val="0"/>
          <w:iCs w:val="0"/>
          <w:color w:val="auto"/>
          <w:sz w:val="28"/>
          <w:szCs w:val="28"/>
        </w:rPr>
      </w:pPr>
    </w:p>
    <w:p w14:paraId="1599116F" w14:textId="27ED244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8.1</w:t>
      </w:r>
      <w:r w:rsidR="003F0D87">
        <w:rPr>
          <w:rFonts w:ascii="Consolas" w:hAnsi="Consolas"/>
          <w:color w:val="auto"/>
          <w:sz w:val="28"/>
          <w:szCs w:val="28"/>
        </w:rPr>
        <w:t>5</w:t>
      </w:r>
      <w:r w:rsidRPr="00836DB8">
        <w:rPr>
          <w:rFonts w:ascii="Consolas" w:hAnsi="Consolas"/>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3E8BC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685B49F" w14:textId="77777777" w:rsidR="00D937A7" w:rsidRPr="00836DB8" w:rsidRDefault="00D937A7" w:rsidP="006263C8">
      <w:pPr>
        <w:pStyle w:val="Nivel01"/>
        <w:rPr>
          <w:rStyle w:val="Hyperlink"/>
          <w:color w:val="auto"/>
          <w:u w:val="none"/>
        </w:rPr>
      </w:pPr>
      <w:r w:rsidRPr="00836DB8">
        <w:t>9. CLÁUSULA NONA - OBRIGAÇÕES DO CONTRATADO (</w:t>
      </w:r>
      <w:hyperlink r:id="rId55" w:anchor="art92" w:history="1">
        <w:r w:rsidRPr="00836DB8">
          <w:rPr>
            <w:rStyle w:val="Hyperlink"/>
            <w:color w:val="auto"/>
            <w:u w:val="none"/>
          </w:rPr>
          <w:t>art. 92, XIV, XVI e XVII)</w:t>
        </w:r>
      </w:hyperlink>
      <w:r w:rsidRPr="00836DB8">
        <w:rPr>
          <w:rStyle w:val="Hyperlink"/>
          <w:color w:val="auto"/>
          <w:u w:val="none"/>
        </w:rPr>
        <w:t>:</w:t>
      </w:r>
    </w:p>
    <w:p w14:paraId="026F3BB7" w14:textId="77777777" w:rsidR="00D937A7" w:rsidRPr="00836DB8" w:rsidRDefault="00D937A7" w:rsidP="00EC02DC">
      <w:pPr>
        <w:rPr>
          <w:rFonts w:ascii="Consolas" w:hAnsi="Consolas"/>
          <w:sz w:val="28"/>
          <w:szCs w:val="28"/>
        </w:rPr>
      </w:pPr>
    </w:p>
    <w:p w14:paraId="60E5B1D5"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70BDAF9"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76FAD435" w14:textId="66E41523" w:rsidR="00EC02DC" w:rsidRPr="00902D9E" w:rsidRDefault="00EC02DC" w:rsidP="00EC02DC">
      <w:pPr>
        <w:pStyle w:val="Nivel2"/>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O Contratado deve cumprir todas as obrigações constantes deste Contrato e de seus anexos, assumindo como exclusivamente </w:t>
      </w:r>
      <w:r w:rsidRPr="00902D9E">
        <w:rPr>
          <w:rFonts w:ascii="Consolas" w:hAnsi="Consolas"/>
          <w:color w:val="auto"/>
          <w:sz w:val="28"/>
          <w:szCs w:val="28"/>
        </w:rPr>
        <w:lastRenderedPageBreak/>
        <w:t>seus os riscos e as despesas decorrentes da boa e perfeita execução do objeto, observando, ainda, as obrigações a seguir dispostas:</w:t>
      </w:r>
    </w:p>
    <w:p w14:paraId="07D7949D"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7D4E62F6" w14:textId="4CD3F99C"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Atender às determinações regulares emitidas pelo fiscal do contrato ou autoridade superior (</w:t>
      </w:r>
      <w:hyperlink r:id="rId56" w:anchor="art137" w:history="1">
        <w:r w:rsidRPr="00902D9E">
          <w:rPr>
            <w:rStyle w:val="Hyperlink"/>
            <w:rFonts w:ascii="Consolas" w:hAnsi="Consolas"/>
            <w:color w:val="auto"/>
            <w:sz w:val="28"/>
            <w:szCs w:val="28"/>
            <w:u w:val="none"/>
          </w:rPr>
          <w:t>art. 137, II</w:t>
        </w:r>
      </w:hyperlink>
      <w:r w:rsidRPr="00902D9E">
        <w:rPr>
          <w:rFonts w:ascii="Consolas" w:hAnsi="Consolas"/>
          <w:color w:val="auto"/>
          <w:sz w:val="28"/>
          <w:szCs w:val="28"/>
        </w:rPr>
        <w:t>) e prestar todo esclarecimento ou informação por eles solicitados</w:t>
      </w:r>
      <w:r w:rsidR="00A2241E" w:rsidRPr="00902D9E">
        <w:rPr>
          <w:rFonts w:ascii="Consolas" w:hAnsi="Consolas"/>
          <w:color w:val="auto"/>
          <w:sz w:val="28"/>
          <w:szCs w:val="28"/>
        </w:rPr>
        <w:t>.</w:t>
      </w:r>
    </w:p>
    <w:p w14:paraId="5940EE7B"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3DB97CD" w14:textId="114146F4" w:rsidR="00EC02DC"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A2241E" w:rsidRPr="00902D9E">
        <w:rPr>
          <w:rFonts w:ascii="Consolas" w:hAnsi="Consolas"/>
          <w:color w:val="auto"/>
          <w:sz w:val="28"/>
          <w:szCs w:val="28"/>
        </w:rPr>
        <w:t>.</w:t>
      </w:r>
    </w:p>
    <w:p w14:paraId="13A52216" w14:textId="77777777" w:rsidR="00AF1A49" w:rsidRPr="00902D9E" w:rsidRDefault="00AF1A49" w:rsidP="00AF1A49">
      <w:pPr>
        <w:pStyle w:val="Nivel2"/>
        <w:numPr>
          <w:ilvl w:val="0"/>
          <w:numId w:val="0"/>
        </w:numPr>
        <w:spacing w:before="0" w:after="0" w:line="240" w:lineRule="auto"/>
        <w:rPr>
          <w:rFonts w:ascii="Consolas" w:hAnsi="Consolas"/>
          <w:color w:val="auto"/>
          <w:sz w:val="28"/>
          <w:szCs w:val="28"/>
        </w:rPr>
      </w:pPr>
    </w:p>
    <w:p w14:paraId="5A5B69CA" w14:textId="417EABC5"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 xml:space="preserve">Responsabilizar-se pelos vícios e danos decorrentes da execução do objeto, de acordo com o </w:t>
      </w:r>
      <w:hyperlink r:id="rId57" w:history="1">
        <w:r w:rsidRPr="00902D9E">
          <w:rPr>
            <w:rStyle w:val="Hyperlink"/>
            <w:rFonts w:ascii="Consolas" w:hAnsi="Consolas"/>
            <w:color w:val="auto"/>
            <w:sz w:val="28"/>
            <w:szCs w:val="28"/>
            <w:u w:val="none"/>
          </w:rPr>
          <w:t>Código de Defesa do Consumidor (Lei nº 8.078, de 1990</w:t>
        </w:r>
      </w:hyperlink>
      <w:r w:rsidRPr="00902D9E">
        <w:rPr>
          <w:rFonts w:ascii="Consolas" w:hAnsi="Consolas"/>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r w:rsidR="00A2241E" w:rsidRPr="00902D9E">
        <w:rPr>
          <w:rFonts w:ascii="Consolas" w:hAnsi="Consolas"/>
          <w:color w:val="auto"/>
          <w:sz w:val="28"/>
          <w:szCs w:val="28"/>
        </w:rPr>
        <w:t>.</w:t>
      </w:r>
    </w:p>
    <w:p w14:paraId="0E71A4E9"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2713FFD4" w14:textId="43BDF8A2" w:rsidR="00EC02DC" w:rsidRPr="00902D9E" w:rsidRDefault="00EC02DC">
      <w:pPr>
        <w:pStyle w:val="Nivel2"/>
        <w:numPr>
          <w:ilvl w:val="1"/>
          <w:numId w:val="6"/>
        </w:numPr>
        <w:spacing w:before="0" w:after="0" w:line="240" w:lineRule="auto"/>
        <w:ind w:left="0" w:firstLine="0"/>
        <w:rPr>
          <w:rFonts w:ascii="Consolas" w:hAnsi="Consolas"/>
          <w:color w:val="auto"/>
          <w:sz w:val="28"/>
          <w:szCs w:val="28"/>
        </w:rPr>
      </w:pPr>
      <w:r w:rsidRPr="00902D9E">
        <w:rPr>
          <w:rFonts w:ascii="Consolas" w:hAnsi="Consolas"/>
          <w:color w:val="auto"/>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r w:rsidR="00A2241E" w:rsidRPr="00902D9E">
        <w:rPr>
          <w:rFonts w:ascii="Consolas" w:hAnsi="Consolas"/>
          <w:color w:val="auto"/>
          <w:sz w:val="28"/>
          <w:szCs w:val="28"/>
        </w:rPr>
        <w:t>.</w:t>
      </w:r>
    </w:p>
    <w:p w14:paraId="375A73EF" w14:textId="77777777" w:rsidR="00EC02DC" w:rsidRPr="00902D9E" w:rsidRDefault="00EC02DC" w:rsidP="00EC02DC">
      <w:pPr>
        <w:pStyle w:val="Nivel2"/>
        <w:numPr>
          <w:ilvl w:val="0"/>
          <w:numId w:val="0"/>
        </w:numPr>
        <w:spacing w:before="0" w:after="0" w:line="240" w:lineRule="auto"/>
        <w:rPr>
          <w:rFonts w:ascii="Consolas" w:hAnsi="Consolas"/>
          <w:color w:val="auto"/>
          <w:sz w:val="28"/>
          <w:szCs w:val="28"/>
        </w:rPr>
      </w:pPr>
    </w:p>
    <w:p w14:paraId="454A24C8" w14:textId="111D96E9"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w:t>
      </w:r>
      <w:r w:rsidRPr="00902D9E">
        <w:rPr>
          <w:rFonts w:ascii="Consolas" w:hAnsi="Consolas"/>
          <w:sz w:val="28"/>
          <w:szCs w:val="28"/>
        </w:rPr>
        <w:lastRenderedPageBreak/>
        <w:t>legislação específica, cuja inadimplência não transfere a responsabilidade ao CONTRATANTE e não poderá onerar o objeto do contrato</w:t>
      </w:r>
      <w:r w:rsidR="00A2241E" w:rsidRPr="00902D9E">
        <w:rPr>
          <w:rFonts w:ascii="Consolas" w:hAnsi="Consolas"/>
          <w:color w:val="auto"/>
          <w:sz w:val="28"/>
          <w:szCs w:val="28"/>
        </w:rPr>
        <w:t>.</w:t>
      </w:r>
      <w:r w:rsidR="00EC02DC" w:rsidRPr="00902D9E">
        <w:rPr>
          <w:rFonts w:ascii="Consolas" w:hAnsi="Consolas"/>
          <w:color w:val="auto"/>
          <w:sz w:val="28"/>
          <w:szCs w:val="28"/>
        </w:rPr>
        <w:t xml:space="preserve"> </w:t>
      </w:r>
    </w:p>
    <w:p w14:paraId="3D1B4E07" w14:textId="77777777" w:rsidR="00EC02DC" w:rsidRPr="00902D9E" w:rsidRDefault="00EC02DC" w:rsidP="008914E6">
      <w:pPr>
        <w:pStyle w:val="Nivel2"/>
        <w:numPr>
          <w:ilvl w:val="0"/>
          <w:numId w:val="0"/>
        </w:numPr>
        <w:tabs>
          <w:tab w:val="left" w:pos="851"/>
        </w:tabs>
        <w:spacing w:before="0" w:after="0" w:line="240" w:lineRule="auto"/>
        <w:rPr>
          <w:rFonts w:ascii="Consolas" w:hAnsi="Consolas"/>
          <w:color w:val="auto"/>
          <w:sz w:val="28"/>
          <w:szCs w:val="28"/>
        </w:rPr>
      </w:pPr>
    </w:p>
    <w:p w14:paraId="4871F269" w14:textId="44E17A4F" w:rsidR="00EC02DC" w:rsidRPr="00902D9E" w:rsidRDefault="00902D9E">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EC02DC" w:rsidRPr="00902D9E">
        <w:rPr>
          <w:rFonts w:ascii="Consolas" w:hAnsi="Consolas"/>
          <w:color w:val="auto"/>
          <w:sz w:val="28"/>
          <w:szCs w:val="28"/>
        </w:rPr>
        <w:t>.</w:t>
      </w:r>
    </w:p>
    <w:p w14:paraId="043E01DE" w14:textId="77777777" w:rsidR="00EC02DC" w:rsidRPr="00902D9E" w:rsidRDefault="00EC02DC" w:rsidP="00902D9E">
      <w:pPr>
        <w:pStyle w:val="Nivel2"/>
        <w:numPr>
          <w:ilvl w:val="0"/>
          <w:numId w:val="0"/>
        </w:numPr>
        <w:tabs>
          <w:tab w:val="left" w:pos="851"/>
        </w:tabs>
        <w:spacing w:before="0" w:after="0" w:line="240" w:lineRule="auto"/>
        <w:rPr>
          <w:rFonts w:ascii="Consolas" w:hAnsi="Consolas"/>
          <w:color w:val="auto"/>
          <w:sz w:val="28"/>
          <w:szCs w:val="28"/>
        </w:rPr>
      </w:pPr>
    </w:p>
    <w:p w14:paraId="3FEB0E34" w14:textId="77777777" w:rsidR="00EC02DC" w:rsidRPr="00902D9E" w:rsidRDefault="00EC02DC">
      <w:pPr>
        <w:pStyle w:val="Nivel2"/>
        <w:numPr>
          <w:ilvl w:val="1"/>
          <w:numId w:val="6"/>
        </w:numPr>
        <w:tabs>
          <w:tab w:val="left" w:pos="851"/>
        </w:tabs>
        <w:spacing w:before="0" w:after="0" w:line="240" w:lineRule="auto"/>
        <w:ind w:left="0" w:firstLine="0"/>
        <w:rPr>
          <w:rFonts w:ascii="Consolas" w:hAnsi="Consolas"/>
          <w:color w:val="auto"/>
          <w:sz w:val="28"/>
          <w:szCs w:val="28"/>
        </w:rPr>
      </w:pPr>
      <w:r w:rsidRPr="00902D9E">
        <w:rPr>
          <w:rFonts w:ascii="Consolas" w:hAnsi="Consolas"/>
          <w:color w:val="auto"/>
          <w:sz w:val="28"/>
          <w:szCs w:val="28"/>
        </w:rPr>
        <w:t>Paralisar, por determinação do Contratante, qualquer atividade que não esteja sendo executada de acordo com a boa técnica ou que ponha em risco a segurança de pessoas ou bens de terceiros.</w:t>
      </w:r>
    </w:p>
    <w:p w14:paraId="0375378B" w14:textId="77777777" w:rsidR="00EC02DC" w:rsidRPr="00902D9E" w:rsidRDefault="00EC02DC" w:rsidP="00902D9E">
      <w:pPr>
        <w:pStyle w:val="Nivel2"/>
        <w:numPr>
          <w:ilvl w:val="0"/>
          <w:numId w:val="0"/>
        </w:numPr>
        <w:spacing w:before="0" w:after="0" w:line="240" w:lineRule="auto"/>
        <w:rPr>
          <w:rFonts w:ascii="Consolas" w:hAnsi="Consolas"/>
          <w:color w:val="auto"/>
          <w:sz w:val="28"/>
          <w:szCs w:val="28"/>
        </w:rPr>
      </w:pPr>
    </w:p>
    <w:p w14:paraId="34360A29" w14:textId="7F540BE7" w:rsidR="00902D9E" w:rsidRPr="00902D9E" w:rsidRDefault="00902D9E" w:rsidP="00902D9E">
      <w:pPr>
        <w:pStyle w:val="Nivel2"/>
        <w:spacing w:before="0" w:after="0" w:line="240" w:lineRule="auto"/>
        <w:ind w:left="0" w:firstLine="0"/>
        <w:rPr>
          <w:rFonts w:ascii="Consolas" w:hAnsi="Consolas"/>
          <w:sz w:val="28"/>
          <w:szCs w:val="28"/>
        </w:rPr>
      </w:pPr>
      <w:r w:rsidRPr="00902D9E">
        <w:rPr>
          <w:rFonts w:ascii="Consolas" w:hAnsi="Consolas"/>
          <w:sz w:val="28"/>
          <w:szCs w:val="28"/>
        </w:rPr>
        <w:t>Manter durante toda a vigência do contrato, em compatibilidade com as obrigações assumidas, todas as condições exigidas para habilitação na licitação;</w:t>
      </w:r>
    </w:p>
    <w:p w14:paraId="61824E2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830835D" w14:textId="5EFCA999" w:rsidR="00902D9E" w:rsidRPr="00902D9E" w:rsidRDefault="00902D9E">
      <w:pPr>
        <w:pStyle w:val="Nivel2"/>
        <w:numPr>
          <w:ilvl w:val="1"/>
          <w:numId w:val="8"/>
        </w:numPr>
        <w:spacing w:before="0" w:after="0" w:line="240" w:lineRule="auto"/>
        <w:ind w:left="0" w:firstLine="0"/>
        <w:rPr>
          <w:rFonts w:ascii="Consolas" w:hAnsi="Consolas"/>
          <w:b/>
          <w:bCs/>
          <w:sz w:val="28"/>
          <w:szCs w:val="28"/>
        </w:rPr>
      </w:pPr>
      <w:r w:rsidRPr="00902D9E">
        <w:rPr>
          <w:rFonts w:ascii="Consolas" w:hAnsi="Consolas"/>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1E03295A" w14:textId="77777777" w:rsidR="00902D9E" w:rsidRPr="00902D9E" w:rsidRDefault="00902D9E" w:rsidP="00902D9E">
      <w:pPr>
        <w:pStyle w:val="Nivel2"/>
        <w:numPr>
          <w:ilvl w:val="0"/>
          <w:numId w:val="0"/>
        </w:numPr>
        <w:spacing w:before="0" w:after="0" w:line="240" w:lineRule="auto"/>
        <w:rPr>
          <w:rFonts w:ascii="Consolas" w:hAnsi="Consolas"/>
          <w:b/>
          <w:bCs/>
          <w:sz w:val="28"/>
          <w:szCs w:val="28"/>
        </w:rPr>
      </w:pPr>
    </w:p>
    <w:p w14:paraId="182C50AB" w14:textId="556B342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Comprovar a reserva de cargos a que se refere a cláusula acima, no prazo fixado pelo fiscal do contrato, com a indicação dos empregados que preencheram as referidas vagas;</w:t>
      </w:r>
    </w:p>
    <w:p w14:paraId="0CBCA16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71F6757" w14:textId="7FF2ADD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Guardar sigilo sobre todas as informações obtidas em decorrência do cumprimento do contrato;</w:t>
      </w:r>
    </w:p>
    <w:p w14:paraId="1C03587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ACC6FCB" w14:textId="1A3006A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F7B65EB"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FE96389" w14:textId="6B113C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Cumprir, além dos postulados legais vigentes de âmbito federal, estadual ou municipal, as normas de segurança do CONTRATANTE;</w:t>
      </w:r>
    </w:p>
    <w:p w14:paraId="0F5C2BFE"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79C5FBB" w14:textId="37BA19A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Alocar os empregados necessários ao perfeito cumprimento das cláusulas deste contrato, com habilitação e conhecimento adequados;</w:t>
      </w:r>
    </w:p>
    <w:p w14:paraId="7975F1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5113E0E" w14:textId="7F0AF95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os serviços dentro dos parâmetros e rotinas estabelecidos;</w:t>
      </w:r>
    </w:p>
    <w:p w14:paraId="630C7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18696F8" w14:textId="12E099CD" w:rsid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todos os materiais, equipamentos, ferramentas e utensílios demandados, em quantidade, qualidade e tecnologia adequadas, com a observância às recomendações aceitas pela boa técnica, normas e legislação de regência;</w:t>
      </w:r>
    </w:p>
    <w:p w14:paraId="4D78F76F"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35A99EA" w14:textId="330B90C0"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DBCDDE8"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CF561D" w14:textId="3199E40D"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Submeter previamente, por escrito, ao CONTRATANTE, para análise e aprovação, quaisquer mudanças nos métodos executivos que fujam às especificações do memorial descritivo ou instrumento congênere;</w:t>
      </w:r>
    </w:p>
    <w:p w14:paraId="77CE873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E27618A" w14:textId="76131E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Cumprir as normas de proteção ao trabalho, inclusive aquelas relativas à segurança e à saúde no trabalho;</w:t>
      </w:r>
    </w:p>
    <w:p w14:paraId="5694F9E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7D5BE28" w14:textId="2071C3A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submeter os trabalhadores a condições degradantes de trabalho, jornadas exaustivas, servidão por dívida ou trabalhos forçados;</w:t>
      </w:r>
    </w:p>
    <w:p w14:paraId="476CD5E2"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DECC1E6" w14:textId="4321860F"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permitir a utilização de qualquer trabalho do menor de dezesseis anos de idade, exceto na condição de aprendiz para os maiores de quatorze anos de idade, observada a legislação pertinente;</w:t>
      </w:r>
    </w:p>
    <w:p w14:paraId="7820C81C"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ED76553" w14:textId="39EF34D9"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8CB4226"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58571A03" w14:textId="040BFCB1"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Receber e dar o tratamento adequado a denúncias de discriminação, violência e assédio no ambiente de trabalho;</w:t>
      </w:r>
    </w:p>
    <w:p w14:paraId="5AE9B78A"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08DBE7B" w14:textId="689B29E4"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Manter preposto aceito pela Administração no local da obra ou do serviço para representá-lo na execução do contrato;</w:t>
      </w:r>
    </w:p>
    <w:p w14:paraId="23A309F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8D142E8" w14:textId="3EE82A8E" w:rsidR="00902D9E" w:rsidRDefault="00902D9E">
      <w:pPr>
        <w:pStyle w:val="Nivel3"/>
        <w:numPr>
          <w:ilvl w:val="2"/>
          <w:numId w:val="8"/>
        </w:numPr>
        <w:spacing w:before="0" w:after="0" w:line="240" w:lineRule="auto"/>
        <w:ind w:left="0" w:firstLine="0"/>
        <w:rPr>
          <w:rFonts w:ascii="Consolas" w:hAnsi="Consolas"/>
          <w:sz w:val="28"/>
          <w:szCs w:val="28"/>
        </w:rPr>
      </w:pPr>
      <w:r w:rsidRPr="00902D9E">
        <w:rPr>
          <w:rFonts w:ascii="Consolas" w:hAnsi="Consolas"/>
          <w:sz w:val="28"/>
          <w:szCs w:val="28"/>
        </w:rPr>
        <w:t>A indicação ou a manutenção do preposto da empresa poderá ser recusada pelo órgão ou entidade, desde que devidamente justificada, devendo a empresa designar outro para o exercício da atividade.</w:t>
      </w:r>
    </w:p>
    <w:p w14:paraId="6BB54E98" w14:textId="77777777" w:rsidR="00902D9E" w:rsidRPr="00902D9E" w:rsidRDefault="00902D9E" w:rsidP="00902D9E">
      <w:pPr>
        <w:pStyle w:val="Nivel3"/>
        <w:numPr>
          <w:ilvl w:val="0"/>
          <w:numId w:val="0"/>
        </w:numPr>
        <w:spacing w:before="0" w:after="0" w:line="240" w:lineRule="auto"/>
        <w:rPr>
          <w:rFonts w:ascii="Consolas" w:hAnsi="Consolas"/>
          <w:sz w:val="28"/>
          <w:szCs w:val="28"/>
        </w:rPr>
      </w:pPr>
    </w:p>
    <w:p w14:paraId="0F00B066" w14:textId="6D628A02"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78556B54"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287C051C" w14:textId="0003786B"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Prestar todo esclarecimento ou informação solicitada pelo CONTRATANTE ou por seus prepostos, garantindo-lhes o acesso, a qualquer tempo, ao local dos trabalhos, bem como aos documentos relativos à execução do contrato;</w:t>
      </w:r>
    </w:p>
    <w:p w14:paraId="202F60F0"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38DCC4A9" w14:textId="15E00736"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guarda, manutenção e vigilância de materiais, ferramentas, e tudo o que for necessário à execução do objeto, durante a vigência do contrato;</w:t>
      </w:r>
    </w:p>
    <w:p w14:paraId="4E816381"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087157CC" w14:textId="4514E825"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Assegurar aos seus trabalhadores ambiente de trabalho e instalações em condições adequadas ao cumprimento das normas de saúde, segurança e bem-estar no trabalho;</w:t>
      </w:r>
    </w:p>
    <w:p w14:paraId="4E1ABE5D"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7F41DCC3" w14:textId="3B994138"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Fornecer equipamentos de proteção individual (EPI) e equipamentos de proteção coletiva (EPC), quando for o caso;</w:t>
      </w:r>
    </w:p>
    <w:p w14:paraId="1CBF12C3" w14:textId="0167E7B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lastRenderedPageBreak/>
        <w:t>Garantir o acesso do CONTRATANTE, a qualquer tempo, ao local dos trabalhos, bem como aos documentos relativos à execução do contrato;</w:t>
      </w:r>
    </w:p>
    <w:p w14:paraId="0A30762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693F884C" w14:textId="02F698E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Promover a organização técnica e administrativa dos serviços, de modo a conduzi-los eficaz e eficientemente, de acordo com os documentos e especificações que integram o Termo de Referência, no prazo determinado;</w:t>
      </w:r>
    </w:p>
    <w:p w14:paraId="4953E3D7"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455CB40F" w14:textId="0B6B84F3"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quanto à necessidade de acatar as normas internas da Administração;</w:t>
      </w:r>
    </w:p>
    <w:p w14:paraId="36D81C05" w14:textId="77777777" w:rsidR="00902D9E" w:rsidRPr="00902D9E" w:rsidRDefault="00902D9E" w:rsidP="00902D9E">
      <w:pPr>
        <w:pStyle w:val="Nivel2"/>
        <w:numPr>
          <w:ilvl w:val="0"/>
          <w:numId w:val="0"/>
        </w:numPr>
        <w:spacing w:before="0" w:after="0" w:line="240" w:lineRule="auto"/>
        <w:rPr>
          <w:rFonts w:ascii="Consolas" w:hAnsi="Consolas"/>
          <w:sz w:val="28"/>
          <w:szCs w:val="28"/>
        </w:rPr>
      </w:pPr>
    </w:p>
    <w:p w14:paraId="1074853C" w14:textId="77777777" w:rsidR="00902D9E" w:rsidRPr="00902D9E" w:rsidRDefault="00902D9E">
      <w:pPr>
        <w:pStyle w:val="Nivel2"/>
        <w:numPr>
          <w:ilvl w:val="1"/>
          <w:numId w:val="8"/>
        </w:numPr>
        <w:spacing w:before="0" w:after="0" w:line="240" w:lineRule="auto"/>
        <w:ind w:left="0" w:firstLine="0"/>
        <w:rPr>
          <w:rFonts w:ascii="Consolas" w:hAnsi="Consolas"/>
          <w:sz w:val="28"/>
          <w:szCs w:val="28"/>
        </w:rPr>
      </w:pPr>
      <w:r w:rsidRPr="00902D9E">
        <w:rPr>
          <w:rFonts w:ascii="Consolas" w:hAnsi="Consolas"/>
          <w:sz w:val="28"/>
          <w:szCs w:val="28"/>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2546D559" w14:textId="77777777" w:rsidR="00EC02DC" w:rsidRPr="00902D9E" w:rsidRDefault="00EC02DC" w:rsidP="00902D9E">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F585B59" w14:textId="77777777" w:rsidR="00D937A7" w:rsidRPr="00836DB8" w:rsidRDefault="00D937A7" w:rsidP="006263C8">
      <w:pPr>
        <w:pStyle w:val="Nivel01"/>
      </w:pPr>
      <w:r w:rsidRPr="00836DB8">
        <w:t>10. CLÁUSULA DÉCIMA– GARANTIA DE EXECUÇÃO (</w:t>
      </w:r>
      <w:hyperlink r:id="rId58" w:anchor="art92" w:history="1">
        <w:r w:rsidRPr="00836DB8">
          <w:rPr>
            <w:rStyle w:val="Hyperlink"/>
            <w:color w:val="auto"/>
            <w:u w:val="none"/>
          </w:rPr>
          <w:t>art. 92, XII</w:t>
        </w:r>
      </w:hyperlink>
      <w:r w:rsidRPr="00836DB8">
        <w:t>):</w:t>
      </w:r>
    </w:p>
    <w:p w14:paraId="4BB52A1E" w14:textId="77777777" w:rsidR="00D937A7" w:rsidRPr="00836DB8" w:rsidRDefault="00D937A7" w:rsidP="00D937A7">
      <w:pPr>
        <w:rPr>
          <w:rFonts w:ascii="Consolas" w:hAnsi="Consolas"/>
          <w:sz w:val="28"/>
          <w:szCs w:val="28"/>
        </w:rPr>
      </w:pPr>
    </w:p>
    <w:p w14:paraId="001D9100"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r w:rsidRPr="00836DB8">
        <w:rPr>
          <w:rFonts w:ascii="Consolas" w:hAnsi="Consolas"/>
          <w:color w:val="auto"/>
          <w:sz w:val="28"/>
          <w:szCs w:val="28"/>
        </w:rPr>
        <w:t>10.1. Não haverá exigência de garantia contratual da execução.</w:t>
      </w:r>
    </w:p>
    <w:p w14:paraId="09506726" w14:textId="77777777" w:rsidR="00D937A7" w:rsidRPr="00836DB8" w:rsidRDefault="00D937A7" w:rsidP="00D937A7">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91CE7B" w14:textId="77777777" w:rsidR="00D937A7" w:rsidRPr="00836DB8" w:rsidRDefault="00D937A7" w:rsidP="006263C8">
      <w:pPr>
        <w:pStyle w:val="Nivel01"/>
      </w:pPr>
      <w:r w:rsidRPr="00836DB8">
        <w:t>11. CLÁUSULA DÉCIMA PRIMEIRA – INFRAÇÕES E SANÇÕES ADMINISTRATIVAS (</w:t>
      </w:r>
      <w:hyperlink r:id="rId59" w:anchor="art92" w:history="1">
        <w:r w:rsidRPr="00836DB8">
          <w:rPr>
            <w:rStyle w:val="Hyperlink"/>
            <w:color w:val="auto"/>
            <w:u w:val="none"/>
          </w:rPr>
          <w:t>art. 92, XIV</w:t>
        </w:r>
      </w:hyperlink>
      <w:r w:rsidRPr="00836DB8">
        <w:t>):</w:t>
      </w:r>
    </w:p>
    <w:p w14:paraId="30AB3D4F" w14:textId="77777777" w:rsidR="00D937A7" w:rsidRPr="00836DB8" w:rsidRDefault="00D937A7" w:rsidP="00D937A7">
      <w:pPr>
        <w:rPr>
          <w:rFonts w:ascii="Consolas" w:hAnsi="Consolas"/>
          <w:sz w:val="28"/>
          <w:szCs w:val="28"/>
        </w:rPr>
      </w:pPr>
    </w:p>
    <w:p w14:paraId="345BDB5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 Comete infração administrativa, nos termos da </w:t>
      </w:r>
      <w:hyperlink r:id="rId60"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o contratado que:</w:t>
      </w:r>
    </w:p>
    <w:p w14:paraId="42FA51B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181D299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w:t>
      </w:r>
    </w:p>
    <w:p w14:paraId="31D1D02A"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parcial do contrato que cause grave dano à Administração ou ao funcionamento dos serviços públicos ou ao interesse coletivo;</w:t>
      </w:r>
    </w:p>
    <w:p w14:paraId="592B9F37"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der causa à inexecução total do contrato;</w:t>
      </w:r>
    </w:p>
    <w:p w14:paraId="7987F78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ensejar o retardamento da execução ou da entrega do objeto da contratação sem motivo justificado;</w:t>
      </w:r>
    </w:p>
    <w:p w14:paraId="702F6A6D"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apresentar documentação falsa ou prestar declaração falsa durante a execução do contrato;</w:t>
      </w:r>
    </w:p>
    <w:p w14:paraId="6612D1F4"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praticar ato fraudulento na execução do contrato;</w:t>
      </w:r>
    </w:p>
    <w:p w14:paraId="7B0D6F4E"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lastRenderedPageBreak/>
        <w:t>comportar-se de modo inidôneo ou cometer fraude de qualquer natureza;</w:t>
      </w:r>
    </w:p>
    <w:p w14:paraId="4D73F23B" w14:textId="77777777" w:rsidR="00D937A7" w:rsidRPr="00836DB8" w:rsidRDefault="00D937A7">
      <w:pPr>
        <w:numPr>
          <w:ilvl w:val="2"/>
          <w:numId w:val="3"/>
        </w:numPr>
        <w:suppressAutoHyphens/>
        <w:ind w:left="0" w:firstLine="0"/>
        <w:jc w:val="both"/>
        <w:rPr>
          <w:rFonts w:ascii="Consolas" w:eastAsia="Arial" w:hAnsi="Consolas" w:cs="Arial"/>
          <w:sz w:val="28"/>
          <w:szCs w:val="28"/>
        </w:rPr>
      </w:pPr>
      <w:r w:rsidRPr="00836DB8">
        <w:rPr>
          <w:rFonts w:ascii="Consolas" w:eastAsia="Arial" w:hAnsi="Consolas" w:cs="Arial"/>
          <w:sz w:val="28"/>
          <w:szCs w:val="28"/>
        </w:rPr>
        <w:t xml:space="preserve">praticar ato lesivo previsto no </w:t>
      </w:r>
      <w:hyperlink r:id="rId61" w:anchor="art5" w:history="1">
        <w:r w:rsidRPr="00836DB8">
          <w:rPr>
            <w:rStyle w:val="Hyperlink"/>
            <w:rFonts w:ascii="Consolas" w:eastAsia="Arial" w:hAnsi="Consolas" w:cs="Arial"/>
            <w:color w:val="auto"/>
            <w:sz w:val="28"/>
            <w:szCs w:val="28"/>
            <w:u w:val="none"/>
          </w:rPr>
          <w:t>art. 5º da Lei nº 12.846, de 1º de agosto de 2013</w:t>
        </w:r>
      </w:hyperlink>
      <w:r w:rsidRPr="00836DB8">
        <w:rPr>
          <w:rFonts w:ascii="Consolas" w:eastAsia="Arial" w:hAnsi="Consolas" w:cs="Arial"/>
          <w:sz w:val="28"/>
          <w:szCs w:val="28"/>
        </w:rPr>
        <w:t>.</w:t>
      </w:r>
    </w:p>
    <w:p w14:paraId="742094AD" w14:textId="77777777" w:rsidR="00D937A7" w:rsidRPr="00836DB8" w:rsidRDefault="00D937A7" w:rsidP="00D937A7">
      <w:pPr>
        <w:suppressAutoHyphens/>
        <w:jc w:val="both"/>
        <w:rPr>
          <w:rFonts w:ascii="Consolas" w:eastAsia="Arial" w:hAnsi="Consolas" w:cs="Arial"/>
          <w:sz w:val="28"/>
          <w:szCs w:val="28"/>
        </w:rPr>
      </w:pPr>
    </w:p>
    <w:p w14:paraId="20F4A97C" w14:textId="77777777"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11.2. </w:t>
      </w:r>
      <w:r w:rsidRPr="00836DB8">
        <w:rPr>
          <w:rFonts w:ascii="Consolas" w:hAnsi="Consolas"/>
          <w:color w:val="auto"/>
          <w:sz w:val="28"/>
          <w:szCs w:val="28"/>
        </w:rPr>
        <w:t>Serão aplicadas ao contratado que incorrer nas infrações acima descritas as seguintes sanções:</w:t>
      </w:r>
    </w:p>
    <w:p w14:paraId="6516BE9B"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49B21DE" w14:textId="06CD0C50"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 Advertência</w:t>
      </w:r>
      <w:r w:rsidRPr="00836DB8">
        <w:rPr>
          <w:rFonts w:ascii="Consolas" w:eastAsia="Arial" w:hAnsi="Consolas" w:cs="Arial"/>
          <w:sz w:val="28"/>
          <w:szCs w:val="28"/>
        </w:rPr>
        <w:t>, quando o contratado der causa à inexecução parcial do contrato, sempre que não se justificar a imposição de penalidade mais grave;</w:t>
      </w:r>
    </w:p>
    <w:p w14:paraId="0311CA21" w14:textId="77777777" w:rsidR="00987750" w:rsidRPr="00836DB8" w:rsidRDefault="00987750" w:rsidP="00D937A7">
      <w:pPr>
        <w:suppressAutoHyphens/>
        <w:jc w:val="both"/>
        <w:rPr>
          <w:rFonts w:ascii="Consolas" w:eastAsia="Arial" w:hAnsi="Consolas" w:cs="Arial"/>
          <w:sz w:val="28"/>
          <w:szCs w:val="28"/>
        </w:rPr>
      </w:pPr>
    </w:p>
    <w:p w14:paraId="3E6F0828" w14:textId="035E077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 Impedimento de licitar e contratar</w:t>
      </w:r>
      <w:r w:rsidRPr="00836DB8">
        <w:rPr>
          <w:rFonts w:ascii="Consolas" w:eastAsia="Arial" w:hAnsi="Consolas" w:cs="Arial"/>
          <w:sz w:val="28"/>
          <w:szCs w:val="28"/>
        </w:rPr>
        <w:t>, quando praticadas as condutas descritas nas alíneas “b”, “c” e “d” do subitem acima deste Contrato, sempre que não se justificar a imposição de penalidade mais grave;</w:t>
      </w:r>
    </w:p>
    <w:p w14:paraId="01D5776B" w14:textId="77777777" w:rsidR="00987750" w:rsidRPr="00836DB8" w:rsidRDefault="00987750" w:rsidP="00D937A7">
      <w:pPr>
        <w:suppressAutoHyphens/>
        <w:jc w:val="both"/>
        <w:rPr>
          <w:rFonts w:ascii="Consolas" w:eastAsia="Arial" w:hAnsi="Consolas" w:cs="Arial"/>
          <w:sz w:val="28"/>
          <w:szCs w:val="28"/>
        </w:rPr>
      </w:pPr>
    </w:p>
    <w:p w14:paraId="4498BD73" w14:textId="4E47FC82"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III. Declaração de inidoneidade para licitar e contratar</w:t>
      </w:r>
      <w:r w:rsidRPr="00836DB8">
        <w:rPr>
          <w:rFonts w:ascii="Consolas" w:eastAsia="Arial" w:hAnsi="Consolas" w:cs="Arial"/>
          <w:sz w:val="28"/>
          <w:szCs w:val="28"/>
        </w:rPr>
        <w:t>, quando praticadas as condutas descritas nas alíneas “e”, “f”, “g” e “h” do subitem acima deste Contrato, bem como nas alíneas “b”, “c” e “d”, que justifiquem a imposição de penalidade mais grave</w:t>
      </w:r>
      <w:r w:rsidR="00096FB0">
        <w:rPr>
          <w:rFonts w:ascii="Consolas" w:eastAsia="Arial" w:hAnsi="Consolas" w:cs="Arial"/>
          <w:sz w:val="28"/>
          <w:szCs w:val="28"/>
        </w:rPr>
        <w:t>.</w:t>
      </w:r>
    </w:p>
    <w:p w14:paraId="0C74912A" w14:textId="77777777" w:rsidR="00987750" w:rsidRPr="00836DB8" w:rsidRDefault="00987750" w:rsidP="00D937A7">
      <w:pPr>
        <w:suppressAutoHyphens/>
        <w:jc w:val="both"/>
        <w:rPr>
          <w:rFonts w:ascii="Consolas" w:eastAsia="Arial" w:hAnsi="Consolas" w:cs="Arial"/>
          <w:sz w:val="28"/>
          <w:szCs w:val="28"/>
        </w:rPr>
      </w:pPr>
    </w:p>
    <w:p w14:paraId="32A8B33A" w14:textId="77777777" w:rsidR="00D937A7" w:rsidRPr="00836DB8" w:rsidRDefault="00D937A7" w:rsidP="00D937A7">
      <w:pPr>
        <w:suppressAutoHyphens/>
        <w:jc w:val="both"/>
        <w:rPr>
          <w:rFonts w:ascii="Consolas" w:eastAsia="Arial" w:hAnsi="Consolas" w:cs="Arial"/>
          <w:sz w:val="28"/>
          <w:szCs w:val="28"/>
        </w:rPr>
      </w:pPr>
      <w:r w:rsidRPr="00836DB8">
        <w:rPr>
          <w:rFonts w:ascii="Consolas" w:eastAsia="Arial" w:hAnsi="Consolas" w:cs="Arial"/>
          <w:b/>
          <w:bCs/>
          <w:sz w:val="28"/>
          <w:szCs w:val="28"/>
        </w:rPr>
        <w:t>IV. Multa:</w:t>
      </w:r>
    </w:p>
    <w:p w14:paraId="0CF098BB" w14:textId="0E73305A" w:rsidR="00D937A7" w:rsidRPr="00836DB8" w:rsidRDefault="00096FB0">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096FB0">
        <w:rPr>
          <w:rStyle w:val="normaltextrun"/>
          <w:rFonts w:ascii="Consolas" w:hAnsi="Consolas"/>
          <w:sz w:val="28"/>
          <w:szCs w:val="28"/>
        </w:rPr>
        <w:t>Moratória, para as infrações descritas no item “d”</w:t>
      </w:r>
      <w:r>
        <w:rPr>
          <w:rStyle w:val="normaltextrun"/>
          <w:rFonts w:ascii="Consolas" w:hAnsi="Consolas"/>
          <w:sz w:val="28"/>
          <w:szCs w:val="28"/>
        </w:rPr>
        <w:t>,</w:t>
      </w:r>
      <w:r w:rsidR="00D937A7" w:rsidRPr="00836DB8">
        <w:rPr>
          <w:rFonts w:ascii="Consolas" w:eastAsia="Arial" w:hAnsi="Consolas" w:cs="Arial"/>
          <w:sz w:val="28"/>
          <w:szCs w:val="28"/>
        </w:rPr>
        <w:t xml:space="preserve"> de 1% (um por cento) por dia de atraso injustificado sobre o valor da parcela inadimplida, até o limite de 30 (trinta) dias;</w:t>
      </w:r>
    </w:p>
    <w:p w14:paraId="051FFD8D" w14:textId="7777777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64099F9A" w14:textId="77777777" w:rsidR="00D937A7" w:rsidRPr="00836DB8" w:rsidRDefault="00D937A7" w:rsidP="00D937A7">
      <w:pPr>
        <w:pStyle w:val="PargrafodaLista"/>
        <w:suppressAutoHyphens/>
        <w:spacing w:after="0" w:line="240" w:lineRule="auto"/>
        <w:ind w:left="0"/>
        <w:jc w:val="both"/>
        <w:rPr>
          <w:rFonts w:ascii="Consolas" w:eastAsia="Arial" w:hAnsi="Consolas" w:cs="Arial"/>
          <w:sz w:val="28"/>
          <w:szCs w:val="28"/>
        </w:rPr>
      </w:pPr>
      <w:r w:rsidRPr="00836DB8">
        <w:rPr>
          <w:rFonts w:ascii="Consolas" w:eastAsia="Arial" w:hAnsi="Consolas" w:cs="Arial"/>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14F1EE33" w14:textId="6ED40947"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 xml:space="preserve">Compensatória, para as infrações descritas </w:t>
      </w:r>
      <w:r w:rsidR="00674DB7">
        <w:rPr>
          <w:rFonts w:ascii="Consolas" w:eastAsia="Arial" w:hAnsi="Consolas" w:cs="Arial"/>
          <w:sz w:val="28"/>
          <w:szCs w:val="28"/>
        </w:rPr>
        <w:t>acima</w:t>
      </w:r>
      <w:r w:rsidRPr="00836DB8">
        <w:rPr>
          <w:rFonts w:ascii="Consolas" w:eastAsia="Arial" w:hAnsi="Consolas" w:cs="Arial"/>
          <w:sz w:val="28"/>
          <w:szCs w:val="28"/>
        </w:rPr>
        <w:t xml:space="preserve"> alíneas “e” a “h”, de 1% a 30% do valor do Contrato.</w:t>
      </w:r>
    </w:p>
    <w:p w14:paraId="1AC58486" w14:textId="74918733" w:rsidR="00D937A7" w:rsidRPr="00836DB8" w:rsidRDefault="00D937A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t>Compensatória, para a inexecução total do contrato prevista</w:t>
      </w:r>
      <w:r w:rsidR="00674DB7">
        <w:rPr>
          <w:rFonts w:ascii="Consolas" w:eastAsia="Arial" w:hAnsi="Consolas" w:cs="Arial"/>
          <w:sz w:val="28"/>
          <w:szCs w:val="28"/>
        </w:rPr>
        <w:t xml:space="preserve"> acima</w:t>
      </w:r>
      <w:r w:rsidRPr="00836DB8">
        <w:rPr>
          <w:rFonts w:ascii="Consolas" w:eastAsia="Arial" w:hAnsi="Consolas" w:cs="Arial"/>
          <w:sz w:val="28"/>
          <w:szCs w:val="28"/>
        </w:rPr>
        <w:t xml:space="preserve"> na alínea “c”, de 1% a 30% do valor do Contrato. </w:t>
      </w:r>
    </w:p>
    <w:p w14:paraId="2A1C9AB6" w14:textId="0ABFDFE9" w:rsidR="00D937A7" w:rsidRPr="00836DB8"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836DB8">
        <w:rPr>
          <w:rFonts w:ascii="Consolas" w:eastAsia="Arial" w:hAnsi="Consolas" w:cs="Arial"/>
          <w:sz w:val="28"/>
          <w:szCs w:val="28"/>
        </w:rPr>
        <w:lastRenderedPageBreak/>
        <w:t xml:space="preserve">Compensatória, para a </w:t>
      </w:r>
      <w:r>
        <w:rPr>
          <w:rFonts w:ascii="Consolas" w:eastAsia="Arial" w:hAnsi="Consolas" w:cs="Arial"/>
          <w:sz w:val="28"/>
          <w:szCs w:val="28"/>
        </w:rPr>
        <w:t>infração descrita acima</w:t>
      </w:r>
      <w:r w:rsidRPr="00836DB8">
        <w:rPr>
          <w:rFonts w:ascii="Consolas" w:eastAsia="Arial" w:hAnsi="Consolas" w:cs="Arial"/>
          <w:sz w:val="28"/>
          <w:szCs w:val="28"/>
        </w:rPr>
        <w:t xml:space="preserve"> na alínea</w:t>
      </w:r>
      <w:r w:rsidR="00D937A7" w:rsidRPr="00836DB8">
        <w:rPr>
          <w:rFonts w:ascii="Consolas" w:eastAsia="Arial" w:hAnsi="Consolas" w:cs="Arial"/>
          <w:sz w:val="28"/>
          <w:szCs w:val="28"/>
        </w:rPr>
        <w:t xml:space="preserve"> “b”, de 1% a 30% do valor do Contrato.</w:t>
      </w:r>
    </w:p>
    <w:p w14:paraId="7CBA4CE5" w14:textId="63AD4558"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em substituição à multa moratória para a infração descrita acima na alínea “d”,</w:t>
      </w:r>
      <w:r w:rsidR="00D937A7" w:rsidRPr="00674DB7">
        <w:rPr>
          <w:rFonts w:ascii="Consolas" w:eastAsia="Arial" w:hAnsi="Consolas" w:cs="Arial"/>
          <w:sz w:val="28"/>
          <w:szCs w:val="28"/>
        </w:rPr>
        <w:t xml:space="preserve"> de 1% a 30% do valor do Contrato.</w:t>
      </w:r>
    </w:p>
    <w:p w14:paraId="2CE236F5" w14:textId="5C6852C5" w:rsidR="00D937A7" w:rsidRPr="00674DB7" w:rsidRDefault="00674DB7">
      <w:pPr>
        <w:pStyle w:val="PargrafodaLista"/>
        <w:numPr>
          <w:ilvl w:val="1"/>
          <w:numId w:val="4"/>
        </w:numPr>
        <w:suppressAutoHyphens/>
        <w:spacing w:after="0" w:line="240" w:lineRule="auto"/>
        <w:ind w:left="0" w:firstLine="0"/>
        <w:jc w:val="both"/>
        <w:rPr>
          <w:rFonts w:ascii="Consolas" w:eastAsia="Arial" w:hAnsi="Consolas" w:cs="Arial"/>
          <w:sz w:val="28"/>
          <w:szCs w:val="28"/>
        </w:rPr>
      </w:pPr>
      <w:r w:rsidRPr="00674DB7">
        <w:rPr>
          <w:rStyle w:val="normaltextrun"/>
          <w:rFonts w:ascii="Consolas" w:hAnsi="Consolas"/>
          <w:sz w:val="28"/>
          <w:szCs w:val="28"/>
        </w:rPr>
        <w:t>Compensatória, para a infração descrita acima na alínea “</w:t>
      </w:r>
      <w:r w:rsidRPr="00674DB7">
        <w:rPr>
          <w:rStyle w:val="normaltextrun"/>
          <w:rFonts w:ascii="Consolas" w:hAnsi="Consolas"/>
          <w:b/>
          <w:sz w:val="28"/>
          <w:szCs w:val="28"/>
        </w:rPr>
        <w:t>a</w:t>
      </w:r>
      <w:r w:rsidRPr="00674DB7">
        <w:rPr>
          <w:rStyle w:val="normaltextrun"/>
          <w:rFonts w:ascii="Consolas" w:hAnsi="Consolas"/>
          <w:sz w:val="28"/>
          <w:szCs w:val="28"/>
        </w:rPr>
        <w:t>”,</w:t>
      </w:r>
      <w:r w:rsidR="00D937A7" w:rsidRPr="00674DB7">
        <w:rPr>
          <w:rFonts w:ascii="Consolas" w:eastAsia="Arial" w:hAnsi="Consolas" w:cs="Arial"/>
          <w:sz w:val="28"/>
          <w:szCs w:val="28"/>
        </w:rPr>
        <w:t xml:space="preserve"> de 1% a 30% do valor do Contrato.</w:t>
      </w:r>
    </w:p>
    <w:p w14:paraId="3750AAB8"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5C65BB8D" w14:textId="20CB6E3C" w:rsidR="00D937A7" w:rsidRPr="00836DB8" w:rsidRDefault="00D937A7" w:rsidP="00D937A7">
      <w:pPr>
        <w:pStyle w:val="Nivel2"/>
        <w:numPr>
          <w:ilvl w:val="0"/>
          <w:numId w:val="0"/>
        </w:numPr>
        <w:spacing w:before="0" w:after="0" w:line="240" w:lineRule="auto"/>
        <w:rPr>
          <w:rFonts w:ascii="Consolas" w:eastAsia="Times New Roman" w:hAnsi="Consolas"/>
          <w:color w:val="auto"/>
          <w:sz w:val="28"/>
          <w:szCs w:val="28"/>
        </w:rPr>
      </w:pPr>
      <w:r w:rsidRPr="00836DB8">
        <w:rPr>
          <w:rFonts w:ascii="Consolas" w:eastAsia="Arial" w:hAnsi="Consolas"/>
          <w:color w:val="auto"/>
          <w:sz w:val="28"/>
          <w:szCs w:val="28"/>
        </w:rPr>
        <w:t xml:space="preserve">11.3. </w:t>
      </w:r>
      <w:r w:rsidRPr="00836DB8">
        <w:rPr>
          <w:rFonts w:ascii="Consolas" w:hAnsi="Consolas"/>
          <w:color w:val="auto"/>
          <w:sz w:val="28"/>
          <w:szCs w:val="28"/>
        </w:rPr>
        <w:t>A aplicação das sanções previstas neste Contrato não exclui, em hipótese alguma, a obrigação de reparação integral do dano causado ao Contratante</w:t>
      </w:r>
      <w:r w:rsidR="00411E43">
        <w:rPr>
          <w:rFonts w:ascii="Consolas" w:hAnsi="Consolas"/>
          <w:color w:val="auto"/>
          <w:sz w:val="28"/>
          <w:szCs w:val="28"/>
        </w:rPr>
        <w:t>.</w:t>
      </w:r>
    </w:p>
    <w:p w14:paraId="4B5D246B" w14:textId="77777777" w:rsidR="00871F8C" w:rsidRPr="00836DB8" w:rsidRDefault="00871F8C" w:rsidP="00D937A7">
      <w:pPr>
        <w:pStyle w:val="Nivel3"/>
        <w:numPr>
          <w:ilvl w:val="0"/>
          <w:numId w:val="0"/>
        </w:numPr>
        <w:spacing w:before="0" w:after="0" w:line="240" w:lineRule="auto"/>
        <w:rPr>
          <w:rFonts w:ascii="Consolas" w:hAnsi="Consolas"/>
          <w:color w:val="auto"/>
          <w:sz w:val="28"/>
          <w:szCs w:val="28"/>
        </w:rPr>
      </w:pPr>
    </w:p>
    <w:p w14:paraId="2FA361F3" w14:textId="299F68EE"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11.3.1. Todas as sanções previstas neste Contrato poderão ser aplicadas cumulativamente com a multa</w:t>
      </w:r>
      <w:r w:rsidR="00411E43">
        <w:rPr>
          <w:rFonts w:ascii="Consolas" w:hAnsi="Consolas"/>
          <w:color w:val="auto"/>
          <w:sz w:val="28"/>
          <w:szCs w:val="28"/>
        </w:rPr>
        <w:t>.</w:t>
      </w:r>
    </w:p>
    <w:p w14:paraId="79A08CC0" w14:textId="77777777" w:rsidR="00987750" w:rsidRPr="00836DB8" w:rsidRDefault="00987750" w:rsidP="00D937A7">
      <w:pPr>
        <w:pStyle w:val="Nivel3"/>
        <w:numPr>
          <w:ilvl w:val="0"/>
          <w:numId w:val="0"/>
        </w:numPr>
        <w:spacing w:before="0" w:after="0" w:line="240" w:lineRule="auto"/>
        <w:rPr>
          <w:rFonts w:ascii="Consolas" w:hAnsi="Consolas"/>
          <w:color w:val="auto"/>
          <w:sz w:val="28"/>
          <w:szCs w:val="28"/>
        </w:rPr>
      </w:pPr>
    </w:p>
    <w:p w14:paraId="2DB752D1" w14:textId="638937EB"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11.3.2. Antes da aplicação da multa será facultada a defesa do interessado no prazo de 15 (quinze) dias úteis, contado da data de sua intimação</w:t>
      </w:r>
      <w:r w:rsidR="00987750" w:rsidRPr="00836DB8">
        <w:rPr>
          <w:rFonts w:ascii="Consolas" w:hAnsi="Consolas"/>
          <w:color w:val="auto"/>
          <w:sz w:val="28"/>
          <w:szCs w:val="28"/>
        </w:rPr>
        <w:t>.</w:t>
      </w:r>
    </w:p>
    <w:p w14:paraId="6CF0F2EA"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2A3F6C9" w14:textId="1D98CC13"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173F7FEC"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7A1B40CB" w14:textId="336263A0" w:rsidR="00D937A7" w:rsidRPr="00836DB8" w:rsidRDefault="00D937A7" w:rsidP="00D937A7">
      <w:pPr>
        <w:pStyle w:val="Nivel3"/>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11.3.4.</w:t>
      </w:r>
      <w:r w:rsidR="00411E43">
        <w:rPr>
          <w:rFonts w:ascii="Consolas" w:hAnsi="Consolas"/>
          <w:color w:val="auto"/>
          <w:sz w:val="28"/>
          <w:szCs w:val="28"/>
        </w:rPr>
        <w:t xml:space="preserve"> A</w:t>
      </w:r>
      <w:r w:rsidRPr="00836DB8">
        <w:rPr>
          <w:rFonts w:ascii="Consolas" w:hAnsi="Consolas"/>
          <w:color w:val="auto"/>
          <w:sz w:val="28"/>
          <w:szCs w:val="28"/>
        </w:rPr>
        <w:t xml:space="preserve"> multa poderá ser recolhida administrativamente no prazo máximo de 15 (quinze) dias, a contar da data do recebimento da comunicação enviada pela autoridade competente.</w:t>
      </w:r>
      <w:bookmarkStart w:id="47" w:name="_Hlk78351618"/>
      <w:bookmarkEnd w:id="47"/>
    </w:p>
    <w:p w14:paraId="0291B791" w14:textId="77777777" w:rsidR="00D937A7" w:rsidRPr="00836DB8" w:rsidRDefault="00D937A7" w:rsidP="00D937A7">
      <w:pPr>
        <w:pStyle w:val="Nivel3"/>
        <w:numPr>
          <w:ilvl w:val="0"/>
          <w:numId w:val="0"/>
        </w:numPr>
        <w:spacing w:before="0" w:after="0" w:line="240" w:lineRule="auto"/>
        <w:rPr>
          <w:rFonts w:ascii="Consolas" w:hAnsi="Consolas"/>
          <w:color w:val="auto"/>
          <w:sz w:val="28"/>
          <w:szCs w:val="28"/>
        </w:rPr>
      </w:pPr>
    </w:p>
    <w:p w14:paraId="2B3BE70E" w14:textId="5E23B521"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11.4. A aplicação das sanções realizar-se-á em processo administrativo que assegure o contraditório e a ampla defesa ao Contratado, observando-se o procedimento previsto no </w:t>
      </w:r>
      <w:r w:rsidRPr="00836DB8">
        <w:rPr>
          <w:rFonts w:ascii="Consolas" w:hAnsi="Consolas"/>
          <w:b/>
          <w:bCs/>
          <w:color w:val="auto"/>
          <w:sz w:val="28"/>
          <w:szCs w:val="28"/>
        </w:rPr>
        <w:t xml:space="preserve">caput </w:t>
      </w:r>
      <w:r w:rsidRPr="00836DB8">
        <w:rPr>
          <w:rFonts w:ascii="Consolas" w:hAnsi="Consolas"/>
          <w:color w:val="auto"/>
          <w:sz w:val="28"/>
          <w:szCs w:val="28"/>
        </w:rPr>
        <w:t xml:space="preserve">e parágrafos do </w:t>
      </w:r>
      <w:hyperlink r:id="rId62" w:anchor="art158" w:history="1">
        <w:r w:rsidRPr="00836DB8">
          <w:rPr>
            <w:rStyle w:val="Hyperlink"/>
            <w:rFonts w:ascii="Consolas" w:hAnsi="Consolas"/>
            <w:color w:val="auto"/>
            <w:sz w:val="28"/>
            <w:szCs w:val="28"/>
            <w:u w:val="none"/>
          </w:rPr>
          <w:t>art. 158 da Lei nº 14.133, de 2021</w:t>
        </w:r>
      </w:hyperlink>
      <w:r w:rsidRPr="00836DB8">
        <w:rPr>
          <w:rFonts w:ascii="Consolas" w:hAnsi="Consolas"/>
          <w:color w:val="auto"/>
          <w:sz w:val="28"/>
          <w:szCs w:val="28"/>
        </w:rPr>
        <w:t>, para as penalidades de impedimento de licitar e contratar e de declaração de inidoneidade para licitar ou contratar.</w:t>
      </w:r>
    </w:p>
    <w:p w14:paraId="1AE8AE79" w14:textId="6B7A189E" w:rsidR="00674DB7" w:rsidRPr="00674DB7" w:rsidRDefault="00674DB7" w:rsidP="00674DB7">
      <w:pPr>
        <w:pStyle w:val="Nivel2"/>
        <w:numPr>
          <w:ilvl w:val="0"/>
          <w:numId w:val="0"/>
        </w:numPr>
        <w:spacing w:before="0" w:after="0" w:line="240" w:lineRule="auto"/>
        <w:rPr>
          <w:rFonts w:ascii="Consolas" w:hAnsi="Consolas"/>
          <w:color w:val="auto"/>
          <w:sz w:val="28"/>
          <w:szCs w:val="28"/>
        </w:rPr>
      </w:pPr>
    </w:p>
    <w:p w14:paraId="4DA45255" w14:textId="0AAF9B71" w:rsidR="00674DB7" w:rsidRDefault="00674DB7" w:rsidP="00674DB7">
      <w:pPr>
        <w:pStyle w:val="Nivel3"/>
        <w:numPr>
          <w:ilvl w:val="0"/>
          <w:numId w:val="0"/>
        </w:numPr>
        <w:spacing w:before="0" w:after="0" w:line="240" w:lineRule="auto"/>
        <w:rPr>
          <w:rStyle w:val="normaltextrun"/>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1.</w:t>
      </w:r>
      <w:r w:rsidRPr="00836DB8">
        <w:rPr>
          <w:rFonts w:ascii="Consolas" w:hAnsi="Consolas"/>
          <w:color w:val="auto"/>
          <w:sz w:val="28"/>
          <w:szCs w:val="28"/>
        </w:rPr>
        <w:t xml:space="preserve"> </w:t>
      </w:r>
      <w:r w:rsidRPr="00674DB7">
        <w:rPr>
          <w:rStyle w:val="normaltextrun"/>
          <w:rFonts w:ascii="Consolas" w:hAnsi="Consolas"/>
          <w:sz w:val="28"/>
          <w:szCs w:val="28"/>
        </w:rPr>
        <w:t xml:space="preserve">Para a garantia da ampla defesa e contraditório, as notificações serão enviadas eletronicamente para os endereços </w:t>
      </w:r>
      <w:r w:rsidRPr="00674DB7">
        <w:rPr>
          <w:rStyle w:val="normaltextrun"/>
          <w:rFonts w:ascii="Consolas" w:hAnsi="Consolas"/>
          <w:sz w:val="28"/>
          <w:szCs w:val="28"/>
        </w:rPr>
        <w:lastRenderedPageBreak/>
        <w:t>de e-mail informados na proposta comercial, bem como os cadastrados pela empresa no SICAF.</w:t>
      </w:r>
    </w:p>
    <w:p w14:paraId="0DEAE372" w14:textId="77777777" w:rsidR="00674DB7" w:rsidRPr="00674DB7" w:rsidRDefault="00674DB7" w:rsidP="00674DB7">
      <w:pPr>
        <w:pStyle w:val="Nivel3"/>
        <w:numPr>
          <w:ilvl w:val="0"/>
          <w:numId w:val="0"/>
        </w:numPr>
        <w:spacing w:before="0" w:after="0" w:line="240" w:lineRule="auto"/>
        <w:rPr>
          <w:rStyle w:val="eop"/>
          <w:rFonts w:ascii="Consolas" w:hAnsi="Consolas"/>
          <w:sz w:val="28"/>
          <w:szCs w:val="28"/>
        </w:rPr>
      </w:pPr>
    </w:p>
    <w:p w14:paraId="33F75987" w14:textId="406C02AE" w:rsidR="00674DB7" w:rsidRPr="00674DB7" w:rsidRDefault="00674DB7" w:rsidP="00674DB7">
      <w:pPr>
        <w:pStyle w:val="Nivel3"/>
        <w:numPr>
          <w:ilvl w:val="0"/>
          <w:numId w:val="0"/>
        </w:numPr>
        <w:spacing w:before="0" w:after="0" w:line="240" w:lineRule="auto"/>
        <w:rPr>
          <w:rFonts w:ascii="Consolas" w:hAnsi="Consolas"/>
          <w:sz w:val="28"/>
          <w:szCs w:val="28"/>
        </w:rPr>
      </w:pPr>
      <w:r w:rsidRPr="00836DB8">
        <w:rPr>
          <w:rFonts w:ascii="Consolas" w:hAnsi="Consolas"/>
          <w:color w:val="auto"/>
          <w:sz w:val="28"/>
          <w:szCs w:val="28"/>
        </w:rPr>
        <w:t>11.4.</w:t>
      </w:r>
      <w:r>
        <w:rPr>
          <w:rFonts w:ascii="Consolas" w:hAnsi="Consolas"/>
          <w:color w:val="auto"/>
          <w:sz w:val="28"/>
          <w:szCs w:val="28"/>
        </w:rPr>
        <w:t>2.</w:t>
      </w:r>
      <w:r w:rsidRPr="00836DB8">
        <w:rPr>
          <w:rFonts w:ascii="Consolas" w:hAnsi="Consolas"/>
          <w:color w:val="auto"/>
          <w:sz w:val="28"/>
          <w:szCs w:val="28"/>
        </w:rPr>
        <w:t xml:space="preserve"> </w:t>
      </w:r>
      <w:r w:rsidRPr="00674DB7">
        <w:rPr>
          <w:rStyle w:val="normaltextrun"/>
          <w:rFonts w:ascii="Consolas" w:hAnsi="Consolas"/>
          <w:sz w:val="28"/>
          <w:szCs w:val="28"/>
        </w:rPr>
        <w:t xml:space="preserve">Os endereços de e-mail informados na proposta comercial e/ou cadastrados no </w:t>
      </w:r>
      <w:proofErr w:type="spellStart"/>
      <w:r w:rsidRPr="00674DB7">
        <w:rPr>
          <w:rStyle w:val="normaltextrun"/>
          <w:rFonts w:ascii="Consolas" w:hAnsi="Consolas"/>
          <w:sz w:val="28"/>
          <w:szCs w:val="28"/>
        </w:rPr>
        <w:t>Sicaf</w:t>
      </w:r>
      <w:proofErr w:type="spellEnd"/>
      <w:r w:rsidRPr="00674DB7">
        <w:rPr>
          <w:rStyle w:val="normaltextrun"/>
          <w:rFonts w:ascii="Consolas" w:hAnsi="Consolas"/>
          <w:sz w:val="28"/>
          <w:szCs w:val="28"/>
        </w:rPr>
        <w:t xml:space="preserve"> serão considerados de uso contínuo da empresa, não cabendo alegação de desconhecimento das comunicações a eles comprovadamente enviadas.</w:t>
      </w:r>
    </w:p>
    <w:p w14:paraId="5965D6D5" w14:textId="77777777" w:rsidR="00674DB7" w:rsidRDefault="00674DB7" w:rsidP="00674DB7">
      <w:pPr>
        <w:pStyle w:val="Nivel2"/>
        <w:numPr>
          <w:ilvl w:val="0"/>
          <w:numId w:val="0"/>
        </w:numPr>
        <w:spacing w:before="0" w:after="0" w:line="240" w:lineRule="auto"/>
        <w:rPr>
          <w:rFonts w:ascii="Consolas" w:hAnsi="Consolas"/>
          <w:color w:val="auto"/>
          <w:sz w:val="28"/>
          <w:szCs w:val="28"/>
        </w:rPr>
      </w:pPr>
    </w:p>
    <w:p w14:paraId="2A65E990" w14:textId="19688292"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11.5. Na aplicação das sanções serão considerados</w:t>
      </w:r>
      <w:r w:rsidR="00674DB7">
        <w:rPr>
          <w:rFonts w:ascii="Consolas" w:hAnsi="Consolas"/>
          <w:color w:val="auto"/>
          <w:sz w:val="28"/>
          <w:szCs w:val="28"/>
        </w:rPr>
        <w:t>:</w:t>
      </w:r>
    </w:p>
    <w:p w14:paraId="22BDF3FC"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6C45C6A3"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natureza e a gravidade da infração cometida;</w:t>
      </w:r>
    </w:p>
    <w:p w14:paraId="4BE24EFB"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peculiaridades do caso concreto;</w:t>
      </w:r>
    </w:p>
    <w:p w14:paraId="43FCBF16"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as circunstâncias agravantes ou atenuantes;</w:t>
      </w:r>
    </w:p>
    <w:p w14:paraId="523B88E8"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os danos que dela provierem para o Contratante;</w:t>
      </w:r>
    </w:p>
    <w:p w14:paraId="510004EC" w14:textId="77777777" w:rsidR="00D937A7" w:rsidRPr="00836DB8" w:rsidRDefault="00D937A7">
      <w:pPr>
        <w:numPr>
          <w:ilvl w:val="0"/>
          <w:numId w:val="5"/>
        </w:numPr>
        <w:suppressAutoHyphens/>
        <w:ind w:left="0" w:firstLine="0"/>
        <w:contextualSpacing/>
        <w:jc w:val="both"/>
        <w:rPr>
          <w:rFonts w:ascii="Consolas" w:eastAsia="Arial" w:hAnsi="Consolas" w:cs="Arial"/>
          <w:sz w:val="28"/>
          <w:szCs w:val="28"/>
        </w:rPr>
      </w:pPr>
      <w:r w:rsidRPr="00836DB8">
        <w:rPr>
          <w:rFonts w:ascii="Consolas" w:eastAsia="Arial" w:hAnsi="Consolas" w:cs="Arial"/>
          <w:sz w:val="28"/>
          <w:szCs w:val="28"/>
        </w:rPr>
        <w:t>a implantação ou o aperfeiçoamento de programa de integridade, conforme normas e orientações dos órgãos de controle.</w:t>
      </w:r>
    </w:p>
    <w:p w14:paraId="12A0176E" w14:textId="77777777" w:rsidR="00674DB7" w:rsidRDefault="00674DB7" w:rsidP="00D937A7">
      <w:pPr>
        <w:pStyle w:val="Nivel2"/>
        <w:numPr>
          <w:ilvl w:val="0"/>
          <w:numId w:val="0"/>
        </w:numPr>
        <w:spacing w:before="0" w:after="0" w:line="240" w:lineRule="auto"/>
        <w:rPr>
          <w:rFonts w:ascii="Consolas" w:eastAsia="Arial" w:hAnsi="Consolas"/>
          <w:color w:val="auto"/>
          <w:sz w:val="28"/>
          <w:szCs w:val="28"/>
        </w:rPr>
      </w:pPr>
    </w:p>
    <w:p w14:paraId="3B189FF7" w14:textId="4292A58B"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eastAsia="Arial" w:hAnsi="Consolas"/>
          <w:color w:val="auto"/>
          <w:sz w:val="28"/>
          <w:szCs w:val="28"/>
        </w:rPr>
        <w:t xml:space="preserve">11.6. </w:t>
      </w:r>
      <w:r w:rsidRPr="00836DB8">
        <w:rPr>
          <w:rFonts w:ascii="Consolas" w:hAnsi="Consolas"/>
          <w:color w:val="auto"/>
          <w:sz w:val="28"/>
          <w:szCs w:val="28"/>
        </w:rPr>
        <w:t xml:space="preserve">Os atos previstos como infrações administrativas na </w:t>
      </w:r>
      <w:hyperlink r:id="rId63" w:history="1">
        <w:r w:rsidRPr="00836DB8">
          <w:rPr>
            <w:rStyle w:val="Hyperlink"/>
            <w:rFonts w:ascii="Consolas" w:hAnsi="Consolas"/>
            <w:color w:val="auto"/>
            <w:sz w:val="28"/>
            <w:szCs w:val="28"/>
            <w:u w:val="none"/>
          </w:rPr>
          <w:t>Lei nº 14.133, de 2021</w:t>
        </w:r>
      </w:hyperlink>
      <w:r w:rsidRPr="00836DB8">
        <w:rPr>
          <w:rFonts w:ascii="Consolas" w:hAnsi="Consolas"/>
          <w:color w:val="auto"/>
          <w:sz w:val="28"/>
          <w:szCs w:val="28"/>
        </w:rPr>
        <w:t xml:space="preserve">, ou em outras leis de licitações e contratos da Administração Pública que também sejam tipificados como atos lesivos na </w:t>
      </w:r>
      <w:hyperlink r:id="rId64" w:history="1">
        <w:r w:rsidRPr="00836DB8">
          <w:rPr>
            <w:rStyle w:val="Hyperlink"/>
            <w:rFonts w:ascii="Consolas" w:hAnsi="Consolas"/>
            <w:color w:val="auto"/>
            <w:sz w:val="28"/>
            <w:szCs w:val="28"/>
            <w:u w:val="none"/>
          </w:rPr>
          <w:t>Lei nº 12.846, de 2013</w:t>
        </w:r>
      </w:hyperlink>
      <w:r w:rsidRPr="00836DB8">
        <w:rPr>
          <w:rFonts w:ascii="Consolas" w:hAnsi="Consolas"/>
          <w:color w:val="auto"/>
          <w:sz w:val="28"/>
          <w:szCs w:val="28"/>
        </w:rPr>
        <w:t>, serão apurados e julgados conjuntamente, nos mesmos autos, observados o rito procedimental e autoridade competente definidos na referida Lei.</w:t>
      </w:r>
    </w:p>
    <w:p w14:paraId="19AD056E" w14:textId="77777777" w:rsidR="00987750" w:rsidRPr="00836DB8" w:rsidRDefault="00987750" w:rsidP="00D937A7">
      <w:pPr>
        <w:pStyle w:val="Nivel2"/>
        <w:numPr>
          <w:ilvl w:val="0"/>
          <w:numId w:val="0"/>
        </w:numPr>
        <w:spacing w:before="0" w:after="0" w:line="240" w:lineRule="auto"/>
        <w:rPr>
          <w:rFonts w:ascii="Consolas" w:eastAsia="Times New Roman" w:hAnsi="Consolas"/>
          <w:color w:val="auto"/>
          <w:sz w:val="28"/>
          <w:szCs w:val="28"/>
        </w:rPr>
      </w:pPr>
    </w:p>
    <w:p w14:paraId="1522511B" w14:textId="17E83165"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08E3533"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4A9BCECD" w14:textId="38E14238"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11.8. </w:t>
      </w:r>
      <w:r w:rsidRPr="00836DB8">
        <w:rPr>
          <w:rFonts w:ascii="Consolas" w:hAnsi="Consolas"/>
          <w:color w:val="auto"/>
          <w:sz w:val="28"/>
          <w:szCs w:val="28"/>
        </w:rPr>
        <w:t xml:space="preserve">O Contratante deverá, no prazo máximo de 15 (quinze) dias úteis, contado da data de aplicação da sanção, informar e manter </w:t>
      </w:r>
      <w:r w:rsidRPr="00836DB8">
        <w:rPr>
          <w:rFonts w:ascii="Consolas" w:hAnsi="Consolas"/>
          <w:color w:val="auto"/>
          <w:sz w:val="28"/>
          <w:szCs w:val="28"/>
        </w:rPr>
        <w:lastRenderedPageBreak/>
        <w:t>atualizados os dados relativos às sanções por ela aplicadas, para fins de publicidade no Cadastro Nacional de Empresas Inidôneas e Suspensas (</w:t>
      </w:r>
      <w:proofErr w:type="spellStart"/>
      <w:r w:rsidRPr="00836DB8">
        <w:rPr>
          <w:rFonts w:ascii="Consolas" w:hAnsi="Consolas"/>
          <w:color w:val="auto"/>
          <w:sz w:val="28"/>
          <w:szCs w:val="28"/>
        </w:rPr>
        <w:t>Ceis</w:t>
      </w:r>
      <w:proofErr w:type="spellEnd"/>
      <w:r w:rsidRPr="00836DB8">
        <w:rPr>
          <w:rFonts w:ascii="Consolas" w:hAnsi="Consolas"/>
          <w:color w:val="auto"/>
          <w:sz w:val="28"/>
          <w:szCs w:val="28"/>
        </w:rPr>
        <w:t>) e no Cadastro Nacional de Empresas Punidas (</w:t>
      </w:r>
      <w:proofErr w:type="spellStart"/>
      <w:r w:rsidRPr="00836DB8">
        <w:rPr>
          <w:rFonts w:ascii="Consolas" w:hAnsi="Consolas"/>
          <w:color w:val="auto"/>
          <w:sz w:val="28"/>
          <w:szCs w:val="28"/>
        </w:rPr>
        <w:t>Cnep</w:t>
      </w:r>
      <w:proofErr w:type="spellEnd"/>
      <w:r w:rsidRPr="00836DB8">
        <w:rPr>
          <w:rFonts w:ascii="Consolas" w:hAnsi="Consolas"/>
          <w:color w:val="auto"/>
          <w:sz w:val="28"/>
          <w:szCs w:val="28"/>
        </w:rPr>
        <w:t>), instituídos no âmbito do Poder Executivo Federal.</w:t>
      </w:r>
    </w:p>
    <w:p w14:paraId="5659702E" w14:textId="77777777" w:rsidR="00D937A7" w:rsidRPr="00836DB8" w:rsidRDefault="00D937A7" w:rsidP="00D937A7">
      <w:pPr>
        <w:pStyle w:val="Nivel2"/>
        <w:numPr>
          <w:ilvl w:val="0"/>
          <w:numId w:val="0"/>
        </w:numPr>
        <w:spacing w:before="0" w:after="0" w:line="240" w:lineRule="auto"/>
        <w:rPr>
          <w:rFonts w:ascii="Consolas" w:hAnsi="Consolas"/>
          <w:iCs/>
          <w:color w:val="auto"/>
          <w:sz w:val="28"/>
          <w:szCs w:val="28"/>
        </w:rPr>
      </w:pPr>
    </w:p>
    <w:p w14:paraId="40316928"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iCs/>
          <w:color w:val="auto"/>
          <w:sz w:val="28"/>
          <w:szCs w:val="28"/>
        </w:rPr>
        <w:t xml:space="preserve">11.9. </w:t>
      </w:r>
      <w:r w:rsidRPr="00836DB8">
        <w:rPr>
          <w:rFonts w:ascii="Consolas" w:hAnsi="Consolas"/>
          <w:color w:val="auto"/>
          <w:sz w:val="28"/>
          <w:szCs w:val="28"/>
        </w:rPr>
        <w:t xml:space="preserve">As sanções de impedimento de licitar e contratar e declaração de inidoneidade para licitar ou contratar são passíveis de reabilitação na forma do </w:t>
      </w:r>
      <w:hyperlink r:id="rId65" w:anchor="163" w:history="1">
        <w:r w:rsidRPr="00836DB8">
          <w:rPr>
            <w:rStyle w:val="Hyperlink"/>
            <w:rFonts w:ascii="Consolas" w:hAnsi="Consolas"/>
            <w:color w:val="auto"/>
            <w:sz w:val="28"/>
            <w:szCs w:val="28"/>
            <w:u w:val="none"/>
          </w:rPr>
          <w:t>art. 163 da Lei nº 14.133/21</w:t>
        </w:r>
      </w:hyperlink>
      <w:r w:rsidRPr="00836DB8">
        <w:rPr>
          <w:rFonts w:ascii="Consolas" w:hAnsi="Consolas"/>
          <w:color w:val="auto"/>
          <w:sz w:val="28"/>
          <w:szCs w:val="28"/>
        </w:rPr>
        <w:t>.</w:t>
      </w:r>
    </w:p>
    <w:p w14:paraId="429BF235" w14:textId="77777777" w:rsidR="00D937A7" w:rsidRPr="00836DB8" w:rsidRDefault="00D937A7" w:rsidP="00D937A7">
      <w:pPr>
        <w:pStyle w:val="Nivel2"/>
        <w:numPr>
          <w:ilvl w:val="0"/>
          <w:numId w:val="0"/>
        </w:numPr>
        <w:spacing w:before="0" w:after="0" w:line="240" w:lineRule="auto"/>
        <w:rPr>
          <w:rFonts w:ascii="Consolas" w:hAnsi="Consolas"/>
          <w:i/>
          <w:iCs/>
          <w:color w:val="auto"/>
          <w:sz w:val="28"/>
          <w:szCs w:val="28"/>
        </w:rPr>
      </w:pPr>
    </w:p>
    <w:p w14:paraId="73A7AA73"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6" w:history="1">
        <w:r w:rsidRPr="00836DB8">
          <w:rPr>
            <w:rStyle w:val="Hyperlink"/>
            <w:rFonts w:ascii="Consolas" w:hAnsi="Consolas"/>
            <w:color w:val="auto"/>
            <w:sz w:val="28"/>
            <w:szCs w:val="28"/>
            <w:u w:val="none"/>
          </w:rPr>
          <w:t>Normativa SEGES/ME nº 26, de 13 de abril de 2022</w:t>
        </w:r>
      </w:hyperlink>
      <w:r w:rsidRPr="00836DB8">
        <w:rPr>
          <w:rFonts w:ascii="Consolas" w:hAnsi="Consolas"/>
          <w:color w:val="auto"/>
          <w:sz w:val="28"/>
          <w:szCs w:val="28"/>
        </w:rPr>
        <w:t xml:space="preserve">. </w:t>
      </w:r>
    </w:p>
    <w:p w14:paraId="7FDA438D" w14:textId="77777777" w:rsidR="00871F8C" w:rsidRPr="00836DB8" w:rsidRDefault="00871F8C" w:rsidP="00D937A7">
      <w:pPr>
        <w:pStyle w:val="Nivel2"/>
        <w:numPr>
          <w:ilvl w:val="0"/>
          <w:numId w:val="0"/>
        </w:numPr>
        <w:spacing w:before="0" w:after="0" w:line="240" w:lineRule="auto"/>
        <w:rPr>
          <w:rFonts w:ascii="Consolas" w:hAnsi="Consolas"/>
          <w:color w:val="auto"/>
          <w:sz w:val="28"/>
          <w:szCs w:val="28"/>
        </w:rPr>
      </w:pPr>
    </w:p>
    <w:p w14:paraId="0242FDC2" w14:textId="77777777" w:rsidR="00D937A7" w:rsidRPr="00836DB8" w:rsidRDefault="00D937A7" w:rsidP="006263C8">
      <w:pPr>
        <w:pStyle w:val="Nivel01"/>
      </w:pPr>
      <w:r w:rsidRPr="00836DB8">
        <w:t>12. CLÁUSULA DÉCIMA SEGUNDA– DA EXTINÇÃO CONTRATUAL (</w:t>
      </w:r>
      <w:hyperlink r:id="rId67" w:anchor="art92" w:history="1">
        <w:r w:rsidRPr="00836DB8">
          <w:rPr>
            <w:rStyle w:val="Hyperlink"/>
            <w:color w:val="auto"/>
            <w:u w:val="none"/>
          </w:rPr>
          <w:t>art. 92, XIX</w:t>
        </w:r>
      </w:hyperlink>
      <w:r w:rsidRPr="00836DB8">
        <w:t>):</w:t>
      </w:r>
    </w:p>
    <w:p w14:paraId="5F0DB83E" w14:textId="77777777" w:rsidR="00D937A7" w:rsidRPr="00836DB8" w:rsidRDefault="00D937A7" w:rsidP="00EC02DC">
      <w:pPr>
        <w:rPr>
          <w:rFonts w:ascii="Consolas" w:hAnsi="Consolas"/>
          <w:sz w:val="28"/>
          <w:szCs w:val="28"/>
        </w:rPr>
      </w:pPr>
    </w:p>
    <w:p w14:paraId="4A292A8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343C55D1"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02024984" w14:textId="77777777" w:rsidR="00EC02DC" w:rsidRPr="00836DB8" w:rsidRDefault="00EC02DC">
      <w:pPr>
        <w:pStyle w:val="PargrafodaLista"/>
        <w:numPr>
          <w:ilvl w:val="0"/>
          <w:numId w:val="6"/>
        </w:numPr>
        <w:spacing w:after="0" w:line="240" w:lineRule="auto"/>
        <w:ind w:left="0" w:firstLine="0"/>
        <w:contextualSpacing w:val="0"/>
        <w:jc w:val="both"/>
        <w:rPr>
          <w:rFonts w:ascii="Consolas" w:eastAsiaTheme="minorHAnsi" w:hAnsi="Consolas" w:cs="Arial"/>
          <w:vanish/>
          <w:sz w:val="28"/>
          <w:szCs w:val="28"/>
        </w:rPr>
      </w:pPr>
    </w:p>
    <w:p w14:paraId="53519F56" w14:textId="7C597C68" w:rsidR="00EC02DC" w:rsidRPr="00836DB8" w:rsidRDefault="00D937A7" w:rsidP="00987750">
      <w:pPr>
        <w:pStyle w:val="Nivel2"/>
        <w:tabs>
          <w:tab w:val="left" w:pos="851"/>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 </w:t>
      </w:r>
      <w:r w:rsidR="00EC02DC" w:rsidRPr="00836DB8">
        <w:rPr>
          <w:rFonts w:ascii="Consolas" w:hAnsi="Consolas"/>
          <w:color w:val="auto"/>
          <w:sz w:val="28"/>
          <w:szCs w:val="28"/>
        </w:rPr>
        <w:t>O contrato será extinto quando vencido o prazo nele estipulado, independentemente de terem sido cumpridas ou não as obrigações de ambas as partes contraentes.</w:t>
      </w:r>
    </w:p>
    <w:p w14:paraId="34BF206B"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7D5A9582"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23668BD8"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17269251"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607D627B"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DC7EB18" w14:textId="77777777" w:rsidR="00EC02DC" w:rsidRPr="00836DB8" w:rsidRDefault="00EC02DC">
      <w:pPr>
        <w:pStyle w:val="Nvel2-Red"/>
        <w:numPr>
          <w:ilvl w:val="1"/>
          <w:numId w:val="6"/>
        </w:numPr>
        <w:tabs>
          <w:tab w:val="left" w:pos="993"/>
        </w:tabs>
        <w:spacing w:before="0" w:after="0" w:line="240" w:lineRule="auto"/>
        <w:ind w:left="0" w:firstLine="0"/>
        <w:rPr>
          <w:rFonts w:ascii="Consolas" w:hAnsi="Consolas"/>
          <w:i w:val="0"/>
          <w:iCs w:val="0"/>
          <w:color w:val="auto"/>
          <w:sz w:val="28"/>
          <w:szCs w:val="28"/>
        </w:rPr>
      </w:pPr>
      <w:r w:rsidRPr="00836DB8">
        <w:rPr>
          <w:rFonts w:ascii="Consolas" w:hAnsi="Consolas"/>
          <w:i w:val="0"/>
          <w:iCs w:val="0"/>
          <w:color w:val="auto"/>
          <w:sz w:val="28"/>
          <w:szCs w:val="28"/>
        </w:rPr>
        <w:t xml:space="preserve">Caso a notificação da não-continuidade do contrato de que trata este subitem ocorra com menos de 2 (dois) meses da data </w:t>
      </w:r>
      <w:r w:rsidRPr="00836DB8">
        <w:rPr>
          <w:rFonts w:ascii="Consolas" w:hAnsi="Consolas"/>
          <w:i w:val="0"/>
          <w:iCs w:val="0"/>
          <w:color w:val="auto"/>
          <w:sz w:val="28"/>
          <w:szCs w:val="28"/>
        </w:rPr>
        <w:lastRenderedPageBreak/>
        <w:t>de aniversário, a extinção contratual ocorrerá após 2 (dois) meses da data da comunicação.</w:t>
      </w:r>
    </w:p>
    <w:p w14:paraId="06AF3321" w14:textId="77777777" w:rsidR="00EC02DC" w:rsidRPr="00836DB8" w:rsidRDefault="00EC02DC" w:rsidP="00EC02DC">
      <w:pPr>
        <w:pStyle w:val="Nvel2-Red"/>
        <w:numPr>
          <w:ilvl w:val="0"/>
          <w:numId w:val="0"/>
        </w:numPr>
        <w:spacing w:before="0" w:after="0" w:line="240" w:lineRule="auto"/>
        <w:rPr>
          <w:rFonts w:ascii="Consolas" w:hAnsi="Consolas"/>
          <w:i w:val="0"/>
          <w:iCs w:val="0"/>
          <w:color w:val="auto"/>
          <w:sz w:val="28"/>
          <w:szCs w:val="28"/>
        </w:rPr>
      </w:pPr>
    </w:p>
    <w:p w14:paraId="3992BE01" w14:textId="77777777" w:rsidR="00EC02DC" w:rsidRPr="00836DB8"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O contrato poderá ser extinto antes de cumpridas as obrigações nele estipuladas, ou antes do prazo nele fixado, por algum dos motivos previstos no </w:t>
      </w:r>
      <w:hyperlink r:id="rId68" w:anchor="art137">
        <w:r w:rsidRPr="00836DB8">
          <w:rPr>
            <w:rStyle w:val="Hyperlink"/>
            <w:rFonts w:ascii="Consolas" w:hAnsi="Consolas"/>
            <w:color w:val="auto"/>
            <w:sz w:val="28"/>
            <w:szCs w:val="28"/>
            <w:u w:val="none"/>
          </w:rPr>
          <w:t>artigo 137 da Lei nº 14.133/21</w:t>
        </w:r>
      </w:hyperlink>
      <w:r w:rsidRPr="00836DB8">
        <w:rPr>
          <w:rFonts w:ascii="Consolas" w:hAnsi="Consolas"/>
          <w:color w:val="auto"/>
          <w:sz w:val="28"/>
          <w:szCs w:val="28"/>
        </w:rPr>
        <w:t>, bem como amigavelmente, assegurados o contraditório e a ampla defesa.</w:t>
      </w:r>
    </w:p>
    <w:p w14:paraId="5D69F569"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4D8FEE60" w14:textId="77777777" w:rsidR="00EC02DC" w:rsidRPr="00836DB8" w:rsidRDefault="00EC02DC">
      <w:pPr>
        <w:pStyle w:val="Nivel3"/>
        <w:numPr>
          <w:ilvl w:val="2"/>
          <w:numId w:val="6"/>
        </w:numPr>
        <w:tabs>
          <w:tab w:val="left" w:pos="1134"/>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 xml:space="preserve">Nesta hipótese, aplicam-se também os </w:t>
      </w:r>
      <w:hyperlink r:id="rId69" w:anchor="art138" w:history="1">
        <w:r w:rsidRPr="00836DB8">
          <w:rPr>
            <w:rStyle w:val="Hyperlink"/>
            <w:rFonts w:ascii="Consolas" w:hAnsi="Consolas"/>
            <w:color w:val="auto"/>
            <w:sz w:val="28"/>
            <w:szCs w:val="28"/>
            <w:u w:val="none"/>
          </w:rPr>
          <w:t>artigos 138 e 139</w:t>
        </w:r>
      </w:hyperlink>
      <w:r w:rsidRPr="00836DB8">
        <w:rPr>
          <w:rFonts w:ascii="Consolas" w:hAnsi="Consolas"/>
          <w:color w:val="auto"/>
          <w:sz w:val="28"/>
          <w:szCs w:val="28"/>
        </w:rPr>
        <w:t xml:space="preserve"> da mesma Lei.</w:t>
      </w:r>
    </w:p>
    <w:p w14:paraId="141BCC3F"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25B8B3B1" w14:textId="77777777" w:rsidR="00EC02DC" w:rsidRPr="00836DB8" w:rsidRDefault="00EC02DC">
      <w:pPr>
        <w:pStyle w:val="Nivel3"/>
        <w:numPr>
          <w:ilvl w:val="2"/>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A alteração social ou a modificação da finalidade ou da estrutura da empresa não ensejará a extinção se não restringir sua capacidade de concluir o contrato.</w:t>
      </w:r>
    </w:p>
    <w:p w14:paraId="3E436916" w14:textId="77777777" w:rsidR="00EC02DC" w:rsidRPr="00836DB8" w:rsidRDefault="00EC02DC" w:rsidP="00EC02DC">
      <w:pPr>
        <w:pStyle w:val="Nivel3"/>
        <w:numPr>
          <w:ilvl w:val="0"/>
          <w:numId w:val="0"/>
        </w:numPr>
        <w:spacing w:before="0" w:after="0" w:line="240" w:lineRule="auto"/>
        <w:rPr>
          <w:rFonts w:ascii="Consolas" w:hAnsi="Consolas"/>
          <w:color w:val="auto"/>
          <w:sz w:val="28"/>
          <w:szCs w:val="28"/>
        </w:rPr>
      </w:pPr>
    </w:p>
    <w:p w14:paraId="39D24679" w14:textId="77777777" w:rsidR="00EC02DC" w:rsidRPr="00836DB8" w:rsidRDefault="00EC02DC">
      <w:pPr>
        <w:pStyle w:val="Nivel4"/>
        <w:numPr>
          <w:ilvl w:val="3"/>
          <w:numId w:val="6"/>
        </w:numPr>
        <w:tabs>
          <w:tab w:val="left" w:pos="1560"/>
        </w:tabs>
        <w:spacing w:before="0" w:after="0" w:line="240" w:lineRule="auto"/>
        <w:ind w:left="0" w:firstLine="0"/>
        <w:rPr>
          <w:rFonts w:ascii="Consolas" w:hAnsi="Consolas"/>
          <w:sz w:val="28"/>
          <w:szCs w:val="28"/>
        </w:rPr>
      </w:pPr>
      <w:r w:rsidRPr="00836DB8">
        <w:rPr>
          <w:rFonts w:ascii="Consolas" w:hAnsi="Consolas"/>
          <w:sz w:val="28"/>
          <w:szCs w:val="28"/>
        </w:rPr>
        <w:t>Se a operação implicar mudança da pessoa jurídica contratada, deverá ser formalizado termo aditivo para alteração subjetiva.</w:t>
      </w:r>
    </w:p>
    <w:p w14:paraId="67DBCE33" w14:textId="77777777" w:rsidR="00836DB8" w:rsidRPr="00836DB8" w:rsidRDefault="00836DB8" w:rsidP="00836DB8">
      <w:pPr>
        <w:pStyle w:val="Nivel2"/>
        <w:numPr>
          <w:ilvl w:val="0"/>
          <w:numId w:val="0"/>
        </w:numPr>
        <w:spacing w:before="0" w:after="0" w:line="240" w:lineRule="auto"/>
        <w:rPr>
          <w:rFonts w:ascii="Consolas" w:hAnsi="Consolas"/>
          <w:color w:val="auto"/>
          <w:sz w:val="28"/>
          <w:szCs w:val="28"/>
        </w:rPr>
      </w:pPr>
    </w:p>
    <w:p w14:paraId="52E65A23" w14:textId="32B1BE3C" w:rsidR="00EC02DC" w:rsidRPr="00836DB8" w:rsidRDefault="00EC02DC">
      <w:pPr>
        <w:pStyle w:val="Nivel2"/>
        <w:numPr>
          <w:ilvl w:val="1"/>
          <w:numId w:val="6"/>
        </w:numPr>
        <w:spacing w:before="0" w:after="0" w:line="240" w:lineRule="auto"/>
        <w:ind w:left="0" w:firstLine="0"/>
        <w:rPr>
          <w:rFonts w:ascii="Consolas" w:hAnsi="Consolas"/>
          <w:color w:val="auto"/>
          <w:sz w:val="28"/>
          <w:szCs w:val="28"/>
        </w:rPr>
      </w:pPr>
      <w:r w:rsidRPr="00836DB8">
        <w:rPr>
          <w:rFonts w:ascii="Consolas" w:hAnsi="Consolas"/>
          <w:color w:val="auto"/>
          <w:sz w:val="28"/>
          <w:szCs w:val="28"/>
        </w:rPr>
        <w:t>O termo de extinção, sempre que possível, será precedido:</w:t>
      </w:r>
    </w:p>
    <w:p w14:paraId="40A3A2DA" w14:textId="77777777" w:rsidR="00EC02DC" w:rsidRPr="00836DB8" w:rsidRDefault="00EC02DC" w:rsidP="00EC02DC">
      <w:pPr>
        <w:pStyle w:val="Nivel2"/>
        <w:numPr>
          <w:ilvl w:val="0"/>
          <w:numId w:val="0"/>
        </w:numPr>
        <w:spacing w:before="0" w:after="0" w:line="240" w:lineRule="auto"/>
        <w:rPr>
          <w:rFonts w:ascii="Consolas" w:hAnsi="Consolas"/>
          <w:color w:val="auto"/>
          <w:sz w:val="28"/>
          <w:szCs w:val="28"/>
        </w:rPr>
      </w:pPr>
    </w:p>
    <w:p w14:paraId="6A1CC3CF" w14:textId="1C0226F7" w:rsidR="00EC02DC" w:rsidRPr="00836DB8" w:rsidRDefault="00FB2234">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Do </w:t>
      </w:r>
      <w:r w:rsidR="00EC02DC" w:rsidRPr="00836DB8">
        <w:rPr>
          <w:rFonts w:ascii="Consolas" w:hAnsi="Consolas"/>
          <w:sz w:val="28"/>
          <w:szCs w:val="28"/>
        </w:rPr>
        <w:t>Balanço dos eventos contratuais já cumpridos ou parcialmente cumpridos;</w:t>
      </w:r>
    </w:p>
    <w:p w14:paraId="2B4C9837"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6C90C6E5" w14:textId="32D5C09C"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 </w:t>
      </w:r>
      <w:r w:rsidR="00EC02DC" w:rsidRPr="00836DB8">
        <w:rPr>
          <w:rFonts w:ascii="Consolas" w:hAnsi="Consolas"/>
          <w:sz w:val="28"/>
          <w:szCs w:val="28"/>
        </w:rPr>
        <w:t>Relação dos pagamentos já efetuados e ainda devidos;</w:t>
      </w:r>
    </w:p>
    <w:p w14:paraId="1A07749F"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092B3236" w14:textId="0872D070" w:rsidR="00EC02DC" w:rsidRPr="00836DB8" w:rsidRDefault="00C00AF1">
      <w:pPr>
        <w:pStyle w:val="Nivel4"/>
        <w:numPr>
          <w:ilvl w:val="3"/>
          <w:numId w:val="6"/>
        </w:numPr>
        <w:spacing w:before="0" w:after="0" w:line="240" w:lineRule="auto"/>
        <w:ind w:left="0" w:firstLine="0"/>
        <w:rPr>
          <w:rFonts w:ascii="Consolas" w:hAnsi="Consolas"/>
          <w:sz w:val="28"/>
          <w:szCs w:val="28"/>
        </w:rPr>
      </w:pPr>
      <w:r>
        <w:rPr>
          <w:rFonts w:ascii="Consolas" w:hAnsi="Consolas"/>
          <w:sz w:val="28"/>
          <w:szCs w:val="28"/>
        </w:rPr>
        <w:t xml:space="preserve">Das </w:t>
      </w:r>
      <w:r w:rsidR="00EC02DC" w:rsidRPr="00836DB8">
        <w:rPr>
          <w:rFonts w:ascii="Consolas" w:hAnsi="Consolas"/>
          <w:sz w:val="28"/>
          <w:szCs w:val="28"/>
        </w:rPr>
        <w:t>Indenizações e multas.</w:t>
      </w:r>
    </w:p>
    <w:p w14:paraId="0644C0D8" w14:textId="77777777" w:rsidR="00EC02DC" w:rsidRPr="00836DB8" w:rsidRDefault="00EC02DC" w:rsidP="00EC02DC">
      <w:pPr>
        <w:pStyle w:val="Nivel4"/>
        <w:numPr>
          <w:ilvl w:val="0"/>
          <w:numId w:val="0"/>
        </w:numPr>
        <w:spacing w:before="0" w:after="0" w:line="240" w:lineRule="auto"/>
        <w:rPr>
          <w:rFonts w:ascii="Consolas" w:hAnsi="Consolas"/>
          <w:sz w:val="28"/>
          <w:szCs w:val="28"/>
        </w:rPr>
      </w:pPr>
    </w:p>
    <w:p w14:paraId="231C884B" w14:textId="46076F6D" w:rsidR="00EC02DC" w:rsidRDefault="00EC02DC">
      <w:pPr>
        <w:pStyle w:val="Nivel2"/>
        <w:numPr>
          <w:ilvl w:val="1"/>
          <w:numId w:val="6"/>
        </w:numPr>
        <w:tabs>
          <w:tab w:val="left" w:pos="993"/>
        </w:tabs>
        <w:spacing w:before="0" w:after="0" w:line="240" w:lineRule="auto"/>
        <w:ind w:left="0" w:firstLine="0"/>
        <w:rPr>
          <w:rFonts w:ascii="Consolas" w:hAnsi="Consolas"/>
          <w:color w:val="auto"/>
          <w:sz w:val="28"/>
          <w:szCs w:val="28"/>
        </w:rPr>
      </w:pPr>
      <w:r w:rsidRPr="00836DB8">
        <w:rPr>
          <w:rFonts w:ascii="Consolas" w:hAnsi="Consolas"/>
          <w:color w:val="auto"/>
          <w:sz w:val="28"/>
          <w:szCs w:val="28"/>
        </w:rPr>
        <w:t>A extinção do contrato não configura óbice para o reconhecimento do desequilíbrio econômico-financeiro, hipótese em que será concedida indenização por meio de termo indenizatório</w:t>
      </w:r>
      <w:r w:rsidR="00C00AF1">
        <w:rPr>
          <w:rFonts w:ascii="Consolas" w:hAnsi="Consolas"/>
          <w:color w:val="auto"/>
          <w:sz w:val="28"/>
          <w:szCs w:val="28"/>
        </w:rPr>
        <w:t>.</w:t>
      </w:r>
    </w:p>
    <w:p w14:paraId="264A89B5" w14:textId="1491A7D1" w:rsidR="00C00AF1" w:rsidRPr="00C00AF1" w:rsidRDefault="00C00AF1" w:rsidP="00C00AF1">
      <w:pPr>
        <w:pStyle w:val="Nivel2"/>
        <w:numPr>
          <w:ilvl w:val="0"/>
          <w:numId w:val="0"/>
        </w:numPr>
        <w:tabs>
          <w:tab w:val="left" w:pos="993"/>
        </w:tabs>
        <w:spacing w:before="0" w:after="0" w:line="240" w:lineRule="auto"/>
        <w:rPr>
          <w:rFonts w:ascii="Consolas" w:hAnsi="Consolas"/>
          <w:color w:val="auto"/>
          <w:sz w:val="28"/>
          <w:szCs w:val="28"/>
        </w:rPr>
      </w:pPr>
    </w:p>
    <w:p w14:paraId="447C8B94" w14:textId="1C3CE41F" w:rsidR="00C00AF1" w:rsidRDefault="00C00AF1" w:rsidP="00C00AF1">
      <w:pPr>
        <w:pStyle w:val="Nivel2"/>
        <w:numPr>
          <w:ilvl w:val="0"/>
          <w:numId w:val="0"/>
        </w:numPr>
        <w:spacing w:before="0" w:after="0" w:line="240" w:lineRule="auto"/>
        <w:rPr>
          <w:rFonts w:ascii="Consolas" w:hAnsi="Consolas"/>
          <w:sz w:val="28"/>
          <w:szCs w:val="28"/>
        </w:rPr>
      </w:pPr>
      <w:r>
        <w:rPr>
          <w:rFonts w:ascii="Consolas" w:hAnsi="Consolas"/>
          <w:sz w:val="28"/>
          <w:szCs w:val="28"/>
        </w:rPr>
        <w:t xml:space="preserve">12.8. </w:t>
      </w:r>
      <w:r w:rsidRPr="00C00AF1">
        <w:rPr>
          <w:rFonts w:ascii="Consolas" w:hAnsi="Consolas"/>
          <w:sz w:val="28"/>
          <w:szCs w:val="28"/>
        </w:rPr>
        <w:t>O CONTRATANTE poderá ainda:</w:t>
      </w:r>
    </w:p>
    <w:p w14:paraId="670849CF" w14:textId="77777777" w:rsidR="00C00AF1" w:rsidRPr="00C00AF1" w:rsidRDefault="00C00AF1" w:rsidP="00C00AF1">
      <w:pPr>
        <w:pStyle w:val="Nivel2"/>
        <w:numPr>
          <w:ilvl w:val="0"/>
          <w:numId w:val="0"/>
        </w:numPr>
        <w:spacing w:before="0" w:after="0" w:line="240" w:lineRule="auto"/>
        <w:rPr>
          <w:rFonts w:ascii="Consolas" w:hAnsi="Consolas"/>
          <w:sz w:val="28"/>
          <w:szCs w:val="28"/>
        </w:rPr>
      </w:pPr>
    </w:p>
    <w:p w14:paraId="790375AB" w14:textId="59FAEF03" w:rsid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lastRenderedPageBreak/>
        <w:t xml:space="preserve">12.8.1. </w:t>
      </w:r>
      <w:r w:rsidRPr="00C00AF1">
        <w:rPr>
          <w:rFonts w:ascii="Consolas" w:hAnsi="Consolas"/>
          <w:sz w:val="28"/>
          <w:szCs w:val="28"/>
        </w:rPr>
        <w:t>nos casos de obrigação de pagamento de multa pelo CONTRATADO, reter a garantia prestada a ser executada, conforme legislação que rege a matéria; e</w:t>
      </w:r>
    </w:p>
    <w:p w14:paraId="0AB034C3" w14:textId="77777777" w:rsidR="00C00AF1" w:rsidRPr="00C00AF1" w:rsidRDefault="00C00AF1" w:rsidP="00C00AF1">
      <w:pPr>
        <w:pStyle w:val="Nivel3"/>
        <w:numPr>
          <w:ilvl w:val="0"/>
          <w:numId w:val="0"/>
        </w:numPr>
        <w:spacing w:before="0" w:after="0" w:line="240" w:lineRule="auto"/>
        <w:rPr>
          <w:rFonts w:ascii="Consolas" w:hAnsi="Consolas"/>
          <w:sz w:val="28"/>
          <w:szCs w:val="28"/>
        </w:rPr>
      </w:pPr>
    </w:p>
    <w:p w14:paraId="14C62599" w14:textId="3DF41AD5" w:rsidR="00C00AF1" w:rsidRPr="00C00AF1" w:rsidRDefault="00C00AF1" w:rsidP="00C00AF1">
      <w:pPr>
        <w:pStyle w:val="Nivel3"/>
        <w:numPr>
          <w:ilvl w:val="0"/>
          <w:numId w:val="0"/>
        </w:numPr>
        <w:spacing w:before="0" w:after="0" w:line="240" w:lineRule="auto"/>
        <w:rPr>
          <w:rFonts w:ascii="Consolas" w:hAnsi="Consolas"/>
          <w:sz w:val="28"/>
          <w:szCs w:val="28"/>
        </w:rPr>
      </w:pPr>
      <w:r>
        <w:rPr>
          <w:rFonts w:ascii="Consolas" w:hAnsi="Consolas"/>
          <w:sz w:val="28"/>
          <w:szCs w:val="28"/>
        </w:rPr>
        <w:t xml:space="preserve">12.8.2. </w:t>
      </w:r>
      <w:r w:rsidRPr="00C00AF1">
        <w:rPr>
          <w:rFonts w:ascii="Consolas" w:hAnsi="Consolas"/>
          <w:sz w:val="28"/>
          <w:szCs w:val="28"/>
        </w:rPr>
        <w:t>nos casos em que houver necessidade de ressarcimento de prejuízos causados à Administração, nos termos do inciso IV do art. 139 da Lei n.º 14.133, de 2021, reter os eventuais créditos existentes em favor do CONTRATADO decorrentes do contrato.</w:t>
      </w:r>
    </w:p>
    <w:p w14:paraId="35F208D5" w14:textId="2149B11E" w:rsidR="00EC02DC" w:rsidRPr="00C00AF1" w:rsidRDefault="00EC02DC" w:rsidP="00C00AF1">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 </w:t>
      </w:r>
    </w:p>
    <w:p w14:paraId="2BAA7CB5" w14:textId="09F2E093" w:rsidR="006B4B96" w:rsidRPr="00836DB8" w:rsidRDefault="00C00AF1" w:rsidP="00C00AF1">
      <w:pPr>
        <w:pStyle w:val="Nivel2"/>
        <w:numPr>
          <w:ilvl w:val="0"/>
          <w:numId w:val="0"/>
        </w:numPr>
        <w:tabs>
          <w:tab w:val="left" w:pos="993"/>
        </w:tabs>
        <w:spacing w:before="0" w:after="0" w:line="240" w:lineRule="auto"/>
        <w:rPr>
          <w:rFonts w:ascii="Consolas" w:hAnsi="Consolas"/>
          <w:color w:val="auto"/>
          <w:sz w:val="28"/>
          <w:szCs w:val="28"/>
        </w:rPr>
      </w:pPr>
      <w:r>
        <w:rPr>
          <w:rFonts w:ascii="Consolas" w:hAnsi="Consolas"/>
          <w:color w:val="auto"/>
          <w:sz w:val="28"/>
          <w:szCs w:val="28"/>
        </w:rPr>
        <w:t xml:space="preserve">12.9. </w:t>
      </w:r>
      <w:r w:rsidR="00EC02DC" w:rsidRPr="00836DB8">
        <w:rPr>
          <w:rFonts w:ascii="Consolas" w:hAnsi="Consolas"/>
          <w:color w:val="auto"/>
          <w:sz w:val="28"/>
          <w:szCs w:val="2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r w:rsidR="00D937A7" w:rsidRPr="00836DB8">
        <w:rPr>
          <w:rFonts w:ascii="Consolas" w:hAnsi="Consolas"/>
          <w:color w:val="auto"/>
          <w:sz w:val="28"/>
          <w:szCs w:val="28"/>
        </w:rPr>
        <w:t>.</w:t>
      </w:r>
    </w:p>
    <w:p w14:paraId="19ECF3CC" w14:textId="77777777" w:rsidR="006B4B96" w:rsidRPr="00836DB8" w:rsidRDefault="006B4B96" w:rsidP="00EC02DC">
      <w:pPr>
        <w:pStyle w:val="Nivel2"/>
        <w:numPr>
          <w:ilvl w:val="0"/>
          <w:numId w:val="0"/>
        </w:numPr>
        <w:spacing w:before="0" w:after="0" w:line="240" w:lineRule="auto"/>
        <w:rPr>
          <w:rFonts w:ascii="Consolas" w:hAnsi="Consolas"/>
          <w:color w:val="auto"/>
          <w:sz w:val="28"/>
          <w:szCs w:val="28"/>
        </w:rPr>
      </w:pPr>
    </w:p>
    <w:p w14:paraId="4D9E3BE4" w14:textId="77777777" w:rsidR="00D937A7" w:rsidRPr="00836DB8" w:rsidRDefault="00D937A7" w:rsidP="006263C8">
      <w:pPr>
        <w:pStyle w:val="Nivel01"/>
      </w:pPr>
      <w:r w:rsidRPr="00836DB8">
        <w:t>13. CLÁUSULA DÉCIMA TERCEIRA – DOTAÇÃO ORÇAMENTÁRIA (</w:t>
      </w:r>
      <w:hyperlink r:id="rId70" w:anchor="art92" w:history="1">
        <w:r w:rsidRPr="00836DB8">
          <w:rPr>
            <w:rStyle w:val="Hyperlink"/>
            <w:color w:val="auto"/>
            <w:u w:val="none"/>
          </w:rPr>
          <w:t>art. 92, VIII</w:t>
        </w:r>
      </w:hyperlink>
      <w:r w:rsidRPr="00836DB8">
        <w:t>):</w:t>
      </w:r>
    </w:p>
    <w:p w14:paraId="4A6C74CA" w14:textId="77777777" w:rsidR="00D937A7" w:rsidRPr="00836DB8" w:rsidRDefault="00D937A7" w:rsidP="00D937A7">
      <w:pPr>
        <w:rPr>
          <w:rFonts w:ascii="Consolas" w:hAnsi="Consolas"/>
          <w:sz w:val="28"/>
          <w:szCs w:val="28"/>
        </w:rPr>
      </w:pPr>
    </w:p>
    <w:p w14:paraId="3DC956DA" w14:textId="33A1393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13.1. As despesas decorrentes da presente contratação correrão à conta de recursos específicos consignados no Orçamento deste exercício, na dotaç</w:t>
      </w:r>
      <w:r w:rsidR="005153B3">
        <w:rPr>
          <w:rFonts w:ascii="Consolas" w:hAnsi="Consolas"/>
          <w:color w:val="auto"/>
          <w:sz w:val="28"/>
          <w:szCs w:val="28"/>
        </w:rPr>
        <w:t>ão</w:t>
      </w:r>
      <w:r w:rsidRPr="00836DB8">
        <w:rPr>
          <w:rFonts w:ascii="Consolas" w:hAnsi="Consolas"/>
          <w:color w:val="auto"/>
          <w:sz w:val="28"/>
          <w:szCs w:val="28"/>
        </w:rPr>
        <w:t xml:space="preserve"> abaixo discriminada:</w:t>
      </w:r>
    </w:p>
    <w:p w14:paraId="0F853F7A" w14:textId="0EFBA035" w:rsidR="00964661" w:rsidRDefault="00964661" w:rsidP="00964661">
      <w:pPr>
        <w:rPr>
          <w:rFonts w:ascii="Consolas" w:hAnsi="Consolas"/>
          <w:b/>
          <w:bCs/>
          <w:sz w:val="28"/>
          <w:szCs w:val="28"/>
        </w:rPr>
      </w:pPr>
      <w:r>
        <w:rPr>
          <w:rFonts w:ascii="Consolas" w:hAnsi="Consolas"/>
          <w:b/>
          <w:bCs/>
          <w:sz w:val="28"/>
          <w:szCs w:val="28"/>
        </w:rPr>
        <w:t xml:space="preserve">FICHA </w:t>
      </w:r>
      <w:r w:rsidR="005153B3">
        <w:rPr>
          <w:rFonts w:ascii="Consolas" w:hAnsi="Consolas"/>
          <w:b/>
          <w:bCs/>
          <w:sz w:val="28"/>
          <w:szCs w:val="28"/>
        </w:rPr>
        <w:t>0</w:t>
      </w:r>
      <w:r>
        <w:rPr>
          <w:rFonts w:ascii="Consolas" w:hAnsi="Consolas"/>
          <w:b/>
          <w:bCs/>
          <w:sz w:val="28"/>
          <w:szCs w:val="28"/>
        </w:rPr>
        <w:t>29.</w:t>
      </w:r>
    </w:p>
    <w:p w14:paraId="28471A8D" w14:textId="77777777" w:rsidR="00EC02DC" w:rsidRPr="00836DB8" w:rsidRDefault="00EC02DC" w:rsidP="00EC02DC">
      <w:pPr>
        <w:jc w:val="both"/>
        <w:rPr>
          <w:rFonts w:ascii="Consolas" w:hAnsi="Consolas"/>
          <w:b/>
          <w:bCs/>
          <w:sz w:val="28"/>
          <w:szCs w:val="28"/>
        </w:rPr>
      </w:pPr>
    </w:p>
    <w:p w14:paraId="02677640" w14:textId="3E5D62BF" w:rsidR="00EC02DC" w:rsidRPr="00836DB8" w:rsidRDefault="00EC02DC" w:rsidP="00EC02DC">
      <w:pPr>
        <w:jc w:val="both"/>
        <w:rPr>
          <w:rFonts w:ascii="Consolas" w:hAnsi="Consolas"/>
          <w:b/>
          <w:bCs/>
          <w:sz w:val="28"/>
          <w:szCs w:val="28"/>
        </w:rPr>
      </w:pPr>
      <w:r w:rsidRPr="00836DB8">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0C55DE21" w14:textId="77777777" w:rsidR="00B60A2E" w:rsidRPr="00836DB8" w:rsidRDefault="00B60A2E" w:rsidP="00EC02DC">
      <w:pPr>
        <w:jc w:val="both"/>
        <w:rPr>
          <w:rFonts w:ascii="Consolas" w:hAnsi="Consolas"/>
          <w:b/>
          <w:bCs/>
          <w:sz w:val="28"/>
          <w:szCs w:val="28"/>
        </w:rPr>
      </w:pPr>
    </w:p>
    <w:p w14:paraId="61F0CF2B" w14:textId="77777777" w:rsidR="00D937A7" w:rsidRPr="00836DB8" w:rsidRDefault="00D937A7" w:rsidP="006263C8">
      <w:pPr>
        <w:pStyle w:val="Nivel01"/>
      </w:pPr>
      <w:r w:rsidRPr="00836DB8">
        <w:t>14. CLÁUSULA DÉCIMA QUARTA – DOS CASOS OMISSOS (</w:t>
      </w:r>
      <w:hyperlink r:id="rId71" w:anchor="art92" w:history="1">
        <w:r w:rsidRPr="00836DB8">
          <w:rPr>
            <w:rStyle w:val="Hyperlink"/>
            <w:color w:val="auto"/>
            <w:u w:val="none"/>
          </w:rPr>
          <w:t>art. 92, III</w:t>
        </w:r>
      </w:hyperlink>
      <w:r w:rsidRPr="00836DB8">
        <w:t>):</w:t>
      </w:r>
    </w:p>
    <w:p w14:paraId="6E488820" w14:textId="77777777" w:rsidR="00D937A7" w:rsidRPr="00836DB8" w:rsidRDefault="00D937A7" w:rsidP="00D937A7">
      <w:pPr>
        <w:rPr>
          <w:rFonts w:ascii="Consolas" w:hAnsi="Consolas"/>
          <w:sz w:val="28"/>
          <w:szCs w:val="28"/>
        </w:rPr>
      </w:pPr>
    </w:p>
    <w:p w14:paraId="6F9B15DA"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14.1. Os casos omissos serão decididos pelo contratante, segundo as disposições contidas na Lei </w:t>
      </w:r>
      <w:hyperlink r:id="rId72" w:history="1">
        <w:r w:rsidRPr="00836DB8">
          <w:rPr>
            <w:rStyle w:val="Hyperlink"/>
            <w:rFonts w:ascii="Consolas" w:hAnsi="Consolas"/>
            <w:color w:val="auto"/>
            <w:sz w:val="28"/>
            <w:szCs w:val="28"/>
            <w:u w:val="none"/>
          </w:rPr>
          <w:t>nº 14.133, de 2021</w:t>
        </w:r>
      </w:hyperlink>
      <w:r w:rsidRPr="00836DB8">
        <w:rPr>
          <w:rFonts w:ascii="Consolas" w:hAnsi="Consolas"/>
          <w:color w:val="auto"/>
          <w:sz w:val="28"/>
          <w:szCs w:val="28"/>
        </w:rPr>
        <w:t xml:space="preserve">, e demais normas federais aplicáveis e, subsidiariamente, segundo as disposições contidas na </w:t>
      </w:r>
      <w:hyperlink r:id="rId73" w:history="1">
        <w:r w:rsidRPr="00836DB8">
          <w:rPr>
            <w:rStyle w:val="Hyperlink"/>
            <w:rFonts w:ascii="Consolas" w:hAnsi="Consolas"/>
            <w:color w:val="auto"/>
            <w:sz w:val="28"/>
            <w:szCs w:val="28"/>
            <w:u w:val="none"/>
          </w:rPr>
          <w:t>Lei nº 8.078, de 1990 – Código de Defesa do Consumidor</w:t>
        </w:r>
      </w:hyperlink>
      <w:r w:rsidRPr="00836DB8">
        <w:rPr>
          <w:rFonts w:ascii="Consolas" w:hAnsi="Consolas"/>
          <w:color w:val="auto"/>
          <w:sz w:val="28"/>
          <w:szCs w:val="28"/>
        </w:rPr>
        <w:t xml:space="preserve"> – e normas e princípios gerais dos contratos.</w:t>
      </w:r>
    </w:p>
    <w:p w14:paraId="2BA2517F"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0D1D2E03" w14:textId="77777777" w:rsidR="00D937A7" w:rsidRPr="00836DB8" w:rsidRDefault="00D937A7" w:rsidP="006263C8">
      <w:pPr>
        <w:pStyle w:val="Nivel01"/>
      </w:pPr>
      <w:r w:rsidRPr="00836DB8">
        <w:lastRenderedPageBreak/>
        <w:t>15. CLÁUSULA DÉCIMA QUINTA – ALTERAÇÕES:</w:t>
      </w:r>
    </w:p>
    <w:p w14:paraId="337AD766" w14:textId="77777777" w:rsidR="00D937A7" w:rsidRPr="00836DB8" w:rsidRDefault="00D937A7" w:rsidP="00D937A7">
      <w:pPr>
        <w:rPr>
          <w:rFonts w:ascii="Consolas" w:hAnsi="Consolas"/>
          <w:sz w:val="28"/>
          <w:szCs w:val="28"/>
        </w:rPr>
      </w:pPr>
    </w:p>
    <w:p w14:paraId="0AA62146"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15.1. Eventuais alterações contratuais reger-se-ão pela disciplina dos </w:t>
      </w:r>
      <w:hyperlink r:id="rId74" w:anchor="art124" w:history="1">
        <w:proofErr w:type="spellStart"/>
        <w:r w:rsidRPr="00836DB8">
          <w:rPr>
            <w:rStyle w:val="Hyperlink"/>
            <w:rFonts w:ascii="Consolas" w:hAnsi="Consolas"/>
            <w:color w:val="auto"/>
            <w:sz w:val="28"/>
            <w:szCs w:val="28"/>
            <w:u w:val="none"/>
          </w:rPr>
          <w:t>arts</w:t>
        </w:r>
        <w:proofErr w:type="spellEnd"/>
        <w:r w:rsidRPr="00836DB8">
          <w:rPr>
            <w:rStyle w:val="Hyperlink"/>
            <w:rFonts w:ascii="Consolas" w:hAnsi="Consolas"/>
            <w:color w:val="auto"/>
            <w:sz w:val="28"/>
            <w:szCs w:val="28"/>
            <w:u w:val="none"/>
          </w:rPr>
          <w:t>. 124 e seguintes da Lei nº 14.133, de 2021</w:t>
        </w:r>
      </w:hyperlink>
      <w:r w:rsidRPr="00836DB8">
        <w:rPr>
          <w:rFonts w:ascii="Consolas" w:hAnsi="Consolas"/>
          <w:color w:val="auto"/>
          <w:sz w:val="28"/>
          <w:szCs w:val="28"/>
        </w:rPr>
        <w:t>.</w:t>
      </w:r>
    </w:p>
    <w:p w14:paraId="1966FBB1" w14:textId="77777777" w:rsidR="00763BDD" w:rsidRPr="00836DB8" w:rsidRDefault="00763BDD" w:rsidP="00D937A7">
      <w:pPr>
        <w:pStyle w:val="Nivel2"/>
        <w:numPr>
          <w:ilvl w:val="0"/>
          <w:numId w:val="0"/>
        </w:numPr>
        <w:spacing w:before="0" w:after="0" w:line="240" w:lineRule="auto"/>
        <w:rPr>
          <w:rFonts w:ascii="Consolas" w:hAnsi="Consolas"/>
          <w:color w:val="auto"/>
          <w:sz w:val="28"/>
          <w:szCs w:val="28"/>
        </w:rPr>
      </w:pPr>
    </w:p>
    <w:p w14:paraId="22573D45" w14:textId="459E2DE9" w:rsidR="00D937A7"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60541A8F" w14:textId="158BD4C4" w:rsidR="00C00AF1" w:rsidRDefault="00C00AF1" w:rsidP="00D937A7">
      <w:pPr>
        <w:pStyle w:val="Nivel2"/>
        <w:numPr>
          <w:ilvl w:val="0"/>
          <w:numId w:val="0"/>
        </w:numPr>
        <w:spacing w:before="0" w:after="0" w:line="240" w:lineRule="auto"/>
        <w:rPr>
          <w:rFonts w:ascii="Consolas" w:hAnsi="Consolas"/>
          <w:color w:val="auto"/>
          <w:sz w:val="28"/>
          <w:szCs w:val="28"/>
        </w:rPr>
      </w:pPr>
    </w:p>
    <w:p w14:paraId="306E1D80" w14:textId="285538E0" w:rsidR="00C00AF1" w:rsidRPr="00C00AF1" w:rsidRDefault="00C00AF1" w:rsidP="00D937A7">
      <w:pPr>
        <w:pStyle w:val="Nivel2"/>
        <w:numPr>
          <w:ilvl w:val="0"/>
          <w:numId w:val="0"/>
        </w:numPr>
        <w:spacing w:before="0" w:after="0" w:line="240" w:lineRule="auto"/>
        <w:rPr>
          <w:rFonts w:ascii="Consolas" w:hAnsi="Consolas"/>
          <w:color w:val="auto"/>
          <w:sz w:val="28"/>
          <w:szCs w:val="28"/>
        </w:rPr>
      </w:pPr>
      <w:r w:rsidRPr="00C00AF1">
        <w:rPr>
          <w:rFonts w:ascii="Consolas" w:hAnsi="Consolas"/>
          <w:color w:val="auto"/>
          <w:sz w:val="28"/>
          <w:szCs w:val="28"/>
        </w:rPr>
        <w:t xml:space="preserve">15.3. </w:t>
      </w:r>
      <w:r w:rsidRPr="00C00AF1">
        <w:rPr>
          <w:rFonts w:ascii="Consolas" w:hAnsi="Consolas"/>
          <w:sz w:val="28"/>
          <w:szCs w:val="28"/>
        </w:rPr>
        <w:t>As supressões resultantes de acordo celebrado entre as partes contratantes poderão exceder o limite de 25% (vinte e cinco por cento) do valor inicial atualizado do contrato.</w:t>
      </w:r>
    </w:p>
    <w:p w14:paraId="07D6347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FA6AB9E" w14:textId="4C5FF05E"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4</w:t>
      </w:r>
      <w:r w:rsidRPr="00836DB8">
        <w:rPr>
          <w:rFonts w:ascii="Consolas" w:hAnsi="Consolas"/>
          <w:color w:val="auto"/>
          <w:sz w:val="28"/>
          <w:szCs w:val="28"/>
        </w:rPr>
        <w:t>.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78129AB2"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7CC597BF" w14:textId="616DCD0A"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15.</w:t>
      </w:r>
      <w:r w:rsidR="00C00AF1">
        <w:rPr>
          <w:rFonts w:ascii="Consolas" w:hAnsi="Consolas"/>
          <w:color w:val="auto"/>
          <w:sz w:val="28"/>
          <w:szCs w:val="28"/>
        </w:rPr>
        <w:t>5</w:t>
      </w:r>
      <w:r w:rsidRPr="00836DB8">
        <w:rPr>
          <w:rFonts w:ascii="Consolas" w:hAnsi="Consolas"/>
          <w:color w:val="auto"/>
          <w:sz w:val="28"/>
          <w:szCs w:val="28"/>
        </w:rPr>
        <w:t xml:space="preserve">. Registros que não caracterizam alteração do contrato podem ser realizados por simples apostila, dispensada a celebração de termo aditivo, na forma do </w:t>
      </w:r>
      <w:hyperlink r:id="rId75" w:anchor="art136" w:history="1">
        <w:r w:rsidRPr="00836DB8">
          <w:rPr>
            <w:rStyle w:val="Hyperlink"/>
            <w:rFonts w:ascii="Consolas" w:hAnsi="Consolas"/>
            <w:color w:val="auto"/>
            <w:sz w:val="28"/>
            <w:szCs w:val="28"/>
            <w:u w:val="none"/>
          </w:rPr>
          <w:t>art. 136 da Lei nº 14.133, de 2021</w:t>
        </w:r>
      </w:hyperlink>
      <w:r w:rsidRPr="00836DB8">
        <w:rPr>
          <w:rFonts w:ascii="Consolas" w:hAnsi="Consolas"/>
          <w:color w:val="auto"/>
          <w:sz w:val="28"/>
          <w:szCs w:val="28"/>
        </w:rPr>
        <w:t>.</w:t>
      </w:r>
    </w:p>
    <w:p w14:paraId="00A1A49B" w14:textId="77777777" w:rsidR="006B4B96" w:rsidRPr="00836DB8" w:rsidRDefault="006B4B96" w:rsidP="00D937A7">
      <w:pPr>
        <w:pStyle w:val="Nivel2"/>
        <w:numPr>
          <w:ilvl w:val="0"/>
          <w:numId w:val="0"/>
        </w:numPr>
        <w:spacing w:before="0" w:after="0" w:line="240" w:lineRule="auto"/>
        <w:rPr>
          <w:rFonts w:ascii="Consolas" w:hAnsi="Consolas"/>
          <w:color w:val="auto"/>
          <w:sz w:val="28"/>
          <w:szCs w:val="28"/>
        </w:rPr>
      </w:pPr>
    </w:p>
    <w:p w14:paraId="24C8E3A4" w14:textId="77777777" w:rsidR="00D937A7" w:rsidRPr="00836DB8" w:rsidRDefault="00D937A7" w:rsidP="006263C8">
      <w:pPr>
        <w:pStyle w:val="Nivel01"/>
      </w:pPr>
      <w:r w:rsidRPr="00836DB8">
        <w:t>16. CLÁUSULA DÉCIMA SEXTA – PUBLICAÇÃO:</w:t>
      </w:r>
    </w:p>
    <w:p w14:paraId="49D1E28B" w14:textId="77777777" w:rsidR="00D937A7" w:rsidRPr="00836DB8" w:rsidRDefault="00D937A7" w:rsidP="00D937A7">
      <w:pPr>
        <w:rPr>
          <w:rFonts w:ascii="Consolas" w:hAnsi="Consolas"/>
          <w:sz w:val="28"/>
          <w:szCs w:val="28"/>
        </w:rPr>
      </w:pPr>
    </w:p>
    <w:p w14:paraId="13ECD1C7"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r w:rsidRPr="00836DB8">
        <w:rPr>
          <w:rFonts w:ascii="Consolas" w:hAnsi="Consolas"/>
          <w:color w:val="auto"/>
          <w:sz w:val="28"/>
          <w:szCs w:val="28"/>
        </w:rPr>
        <w:t xml:space="preserve">16.1. Incumbirá ao contratante divulgar o presente instrumento no Portal Nacional de Contratações Públicas (PNCP), na forma prevista no </w:t>
      </w:r>
      <w:hyperlink r:id="rId76" w:anchor="art94" w:history="1">
        <w:r w:rsidRPr="00836DB8">
          <w:rPr>
            <w:rStyle w:val="Hyperlink"/>
            <w:rFonts w:ascii="Consolas" w:hAnsi="Consolas"/>
            <w:color w:val="auto"/>
            <w:sz w:val="28"/>
            <w:szCs w:val="28"/>
            <w:u w:val="none"/>
          </w:rPr>
          <w:t>art. 94 da Lei 14.133, de 2021</w:t>
        </w:r>
      </w:hyperlink>
      <w:r w:rsidRPr="00836DB8">
        <w:rPr>
          <w:rFonts w:ascii="Consolas" w:hAnsi="Consolas"/>
          <w:color w:val="auto"/>
          <w:sz w:val="28"/>
          <w:szCs w:val="28"/>
        </w:rPr>
        <w:t xml:space="preserve">, bem como no respectivo sítio oficial na Internet, em atenção ao art. 91, </w:t>
      </w:r>
      <w:r w:rsidRPr="00836DB8">
        <w:rPr>
          <w:rFonts w:ascii="Consolas" w:hAnsi="Consolas"/>
          <w:i/>
          <w:color w:val="auto"/>
          <w:sz w:val="28"/>
          <w:szCs w:val="28"/>
        </w:rPr>
        <w:t>caput,</w:t>
      </w:r>
      <w:r w:rsidRPr="00836DB8">
        <w:rPr>
          <w:rFonts w:ascii="Consolas" w:hAnsi="Consolas"/>
          <w:color w:val="auto"/>
          <w:sz w:val="28"/>
          <w:szCs w:val="28"/>
        </w:rPr>
        <w:t xml:space="preserve"> da Lei n.º 14.133, de 2021, e ao </w:t>
      </w:r>
      <w:hyperlink r:id="rId77" w:anchor="art8§2" w:history="1">
        <w:r w:rsidRPr="00836DB8">
          <w:rPr>
            <w:rStyle w:val="Hyperlink"/>
            <w:rFonts w:ascii="Consolas" w:hAnsi="Consolas"/>
            <w:color w:val="auto"/>
            <w:sz w:val="28"/>
            <w:szCs w:val="28"/>
            <w:u w:val="none"/>
          </w:rPr>
          <w:t>art. 8º, §2º, da Lei n. 12.527, de 2011</w:t>
        </w:r>
      </w:hyperlink>
      <w:r w:rsidRPr="00836DB8">
        <w:rPr>
          <w:rFonts w:ascii="Consolas" w:hAnsi="Consolas"/>
          <w:color w:val="auto"/>
          <w:sz w:val="28"/>
          <w:szCs w:val="28"/>
        </w:rPr>
        <w:t>.</w:t>
      </w:r>
    </w:p>
    <w:p w14:paraId="7F388C9E" w14:textId="77777777" w:rsidR="00D937A7" w:rsidRPr="00836DB8" w:rsidRDefault="00D937A7" w:rsidP="00D937A7">
      <w:pPr>
        <w:pStyle w:val="Nivel2"/>
        <w:numPr>
          <w:ilvl w:val="0"/>
          <w:numId w:val="0"/>
        </w:numPr>
        <w:spacing w:before="0" w:after="0" w:line="240" w:lineRule="auto"/>
        <w:rPr>
          <w:rFonts w:ascii="Consolas" w:hAnsi="Consolas"/>
          <w:color w:val="auto"/>
          <w:sz w:val="28"/>
          <w:szCs w:val="28"/>
        </w:rPr>
      </w:pPr>
    </w:p>
    <w:p w14:paraId="3777749F" w14:textId="77777777" w:rsidR="00D937A7" w:rsidRPr="00836DB8" w:rsidRDefault="00D937A7" w:rsidP="006263C8">
      <w:pPr>
        <w:pStyle w:val="Nivel01"/>
      </w:pPr>
      <w:r w:rsidRPr="00836DB8">
        <w:t>17. CLÁUSULA DÉCIMA SÉTIMA– FORO (</w:t>
      </w:r>
      <w:hyperlink r:id="rId78" w:anchor="art92§1" w:history="1">
        <w:r w:rsidRPr="00836DB8">
          <w:rPr>
            <w:rStyle w:val="Hyperlink"/>
            <w:color w:val="auto"/>
            <w:u w:val="none"/>
          </w:rPr>
          <w:t>art. 92, §1º</w:t>
        </w:r>
      </w:hyperlink>
      <w:r w:rsidRPr="00836DB8">
        <w:t>):</w:t>
      </w:r>
    </w:p>
    <w:p w14:paraId="7CC1CEE6" w14:textId="77777777" w:rsidR="00D937A7" w:rsidRPr="00836DB8" w:rsidRDefault="00D937A7" w:rsidP="00D937A7">
      <w:pPr>
        <w:rPr>
          <w:rFonts w:ascii="Consolas" w:hAnsi="Consolas"/>
          <w:sz w:val="28"/>
          <w:szCs w:val="28"/>
        </w:rPr>
      </w:pPr>
    </w:p>
    <w:p w14:paraId="6D07E8F9" w14:textId="130FFE52" w:rsidR="00221C83" w:rsidRDefault="00D937A7" w:rsidP="00BE3A21">
      <w:pPr>
        <w:jc w:val="both"/>
        <w:rPr>
          <w:rFonts w:ascii="Consolas" w:hAnsi="Consolas" w:cs="Arial"/>
          <w:sz w:val="28"/>
          <w:szCs w:val="28"/>
        </w:rPr>
      </w:pPr>
      <w:r w:rsidRPr="00836DB8">
        <w:rPr>
          <w:rFonts w:ascii="Consolas" w:hAnsi="Consolas" w:cs="Arial"/>
          <w:sz w:val="28"/>
          <w:szCs w:val="28"/>
          <w:lang w:eastAsia="en-US"/>
        </w:rPr>
        <w:t xml:space="preserve">Fica eleito o </w:t>
      </w:r>
      <w:r w:rsidRPr="00836DB8">
        <w:rPr>
          <w:rFonts w:ascii="Consolas" w:hAnsi="Consolas" w:cs="Arial"/>
          <w:sz w:val="28"/>
          <w:szCs w:val="28"/>
        </w:rPr>
        <w:t xml:space="preserve">Foro da Comarca de </w:t>
      </w:r>
      <w:r w:rsidR="00763BDD" w:rsidRPr="00836DB8">
        <w:rPr>
          <w:rFonts w:ascii="Consolas" w:hAnsi="Consolas" w:cs="Arial"/>
          <w:sz w:val="28"/>
          <w:szCs w:val="28"/>
        </w:rPr>
        <w:t>Cerqueira César</w:t>
      </w:r>
      <w:r w:rsidRPr="00836DB8">
        <w:rPr>
          <w:rFonts w:ascii="Consolas" w:hAnsi="Consolas" w:cs="Arial"/>
          <w:sz w:val="28"/>
          <w:szCs w:val="28"/>
        </w:rPr>
        <w:t xml:space="preserve">, Estado de São Paulo, para dirimir os litígios que decorrerem da execução deste </w:t>
      </w:r>
      <w:r w:rsidRPr="00836DB8">
        <w:rPr>
          <w:rFonts w:ascii="Consolas" w:hAnsi="Consolas" w:cs="Arial"/>
          <w:sz w:val="28"/>
          <w:szCs w:val="28"/>
        </w:rPr>
        <w:lastRenderedPageBreak/>
        <w:t xml:space="preserve">Termo de Contrato que não puderem ser compostos pela conciliação, conforme </w:t>
      </w:r>
      <w:hyperlink r:id="rId79" w:anchor="art92§1" w:history="1">
        <w:r w:rsidRPr="00836DB8">
          <w:rPr>
            <w:rStyle w:val="Hyperlink"/>
            <w:rFonts w:ascii="Consolas" w:hAnsi="Consolas" w:cs="Arial"/>
            <w:color w:val="auto"/>
            <w:sz w:val="28"/>
            <w:szCs w:val="28"/>
            <w:u w:val="none"/>
          </w:rPr>
          <w:t>art. 92, §1º, da Lei nº 14.133/21</w:t>
        </w:r>
      </w:hyperlink>
    </w:p>
    <w:p w14:paraId="11A0DFA1" w14:textId="77777777" w:rsidR="00221C83" w:rsidRPr="00836DB8" w:rsidRDefault="00221C83" w:rsidP="00BE3A21">
      <w:pPr>
        <w:jc w:val="both"/>
        <w:rPr>
          <w:rFonts w:ascii="Consolas" w:hAnsi="Consolas" w:cs="Arial"/>
          <w:sz w:val="28"/>
          <w:szCs w:val="28"/>
        </w:rPr>
      </w:pPr>
    </w:p>
    <w:p w14:paraId="34EF1C0D" w14:textId="7541624C" w:rsidR="00D937A7" w:rsidRDefault="00D22389" w:rsidP="00D937A7">
      <w:pPr>
        <w:jc w:val="center"/>
        <w:rPr>
          <w:rFonts w:ascii="Consolas" w:hAnsi="Consolas" w:cs="Arial"/>
          <w:sz w:val="28"/>
          <w:szCs w:val="28"/>
        </w:rPr>
      </w:pPr>
      <w:bookmarkStart w:id="48" w:name="_Hlk158021690"/>
      <w:r w:rsidRPr="00836DB8">
        <w:rPr>
          <w:rFonts w:ascii="Consolas" w:hAnsi="Consolas" w:cs="Arial"/>
          <w:sz w:val="28"/>
          <w:szCs w:val="28"/>
        </w:rPr>
        <w:t>Iaras</w:t>
      </w:r>
      <w:r w:rsidR="00D937A7" w:rsidRPr="00836DB8">
        <w:rPr>
          <w:rFonts w:ascii="Consolas" w:hAnsi="Consolas" w:cs="Arial"/>
          <w:sz w:val="28"/>
          <w:szCs w:val="28"/>
        </w:rPr>
        <w:t>, XX (dia), de XXX (mês) de 202</w:t>
      </w:r>
      <w:bookmarkEnd w:id="48"/>
      <w:r w:rsidR="008914E6">
        <w:rPr>
          <w:rFonts w:ascii="Consolas" w:hAnsi="Consolas" w:cs="Arial"/>
          <w:sz w:val="28"/>
          <w:szCs w:val="28"/>
        </w:rPr>
        <w:t>5</w:t>
      </w:r>
      <w:r w:rsidR="00D937A7" w:rsidRPr="00836DB8">
        <w:rPr>
          <w:rFonts w:ascii="Consolas" w:hAnsi="Consolas" w:cs="Arial"/>
          <w:sz w:val="28"/>
          <w:szCs w:val="28"/>
        </w:rPr>
        <w:t>.</w:t>
      </w:r>
    </w:p>
    <w:p w14:paraId="5D5A5DBA" w14:textId="77777777" w:rsidR="00221C83" w:rsidRDefault="00221C83" w:rsidP="00D937A7">
      <w:pPr>
        <w:jc w:val="center"/>
        <w:rPr>
          <w:rFonts w:ascii="Consolas" w:hAnsi="Consolas" w:cs="Arial"/>
          <w:sz w:val="28"/>
          <w:szCs w:val="28"/>
        </w:rPr>
      </w:pPr>
    </w:p>
    <w:p w14:paraId="408CAC37" w14:textId="30B78558" w:rsidR="008802A2" w:rsidRDefault="008802A2" w:rsidP="00D937A7">
      <w:pPr>
        <w:jc w:val="both"/>
        <w:rPr>
          <w:rFonts w:ascii="Consolas" w:hAnsi="Consolas" w:cs="Arial"/>
          <w:sz w:val="28"/>
          <w:szCs w:val="28"/>
        </w:rPr>
      </w:pPr>
    </w:p>
    <w:p w14:paraId="0B835BDC" w14:textId="77777777" w:rsidR="0045504B" w:rsidRPr="00836DB8" w:rsidRDefault="0045504B" w:rsidP="00D937A7">
      <w:pPr>
        <w:jc w:val="both"/>
        <w:rPr>
          <w:rFonts w:ascii="Consolas" w:hAnsi="Consolas" w:cs="Arial"/>
          <w:sz w:val="28"/>
          <w:szCs w:val="28"/>
        </w:rPr>
      </w:pPr>
    </w:p>
    <w:p w14:paraId="1B9B505A"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_______________________________________________________</w:t>
      </w:r>
    </w:p>
    <w:p w14:paraId="30664977" w14:textId="77777777" w:rsidR="00D937A7" w:rsidRDefault="00D937A7" w:rsidP="00D937A7">
      <w:pPr>
        <w:jc w:val="center"/>
        <w:rPr>
          <w:rFonts w:ascii="Consolas" w:hAnsi="Consolas" w:cs="Arial"/>
          <w:sz w:val="28"/>
          <w:szCs w:val="28"/>
        </w:rPr>
      </w:pPr>
      <w:r w:rsidRPr="00836DB8">
        <w:rPr>
          <w:rFonts w:ascii="Consolas" w:hAnsi="Consolas" w:cs="Arial"/>
          <w:sz w:val="28"/>
          <w:szCs w:val="28"/>
        </w:rPr>
        <w:t>Representante legal do CONTRATANTE</w:t>
      </w:r>
    </w:p>
    <w:p w14:paraId="102B94ED" w14:textId="77777777" w:rsidR="00221C83" w:rsidRDefault="00221C83" w:rsidP="00D937A7">
      <w:pPr>
        <w:jc w:val="center"/>
        <w:rPr>
          <w:rFonts w:ascii="Consolas" w:hAnsi="Consolas" w:cs="Arial"/>
          <w:sz w:val="28"/>
          <w:szCs w:val="28"/>
        </w:rPr>
      </w:pPr>
    </w:p>
    <w:p w14:paraId="0972758D" w14:textId="4967C70F" w:rsidR="008802A2" w:rsidRDefault="008802A2" w:rsidP="00D937A7">
      <w:pPr>
        <w:jc w:val="center"/>
        <w:rPr>
          <w:rFonts w:ascii="Consolas" w:hAnsi="Consolas" w:cs="Arial"/>
          <w:sz w:val="28"/>
          <w:szCs w:val="28"/>
        </w:rPr>
      </w:pPr>
    </w:p>
    <w:p w14:paraId="2D4C76DF" w14:textId="77777777" w:rsidR="0045504B" w:rsidRPr="00836DB8" w:rsidRDefault="0045504B" w:rsidP="00D937A7">
      <w:pPr>
        <w:jc w:val="center"/>
        <w:rPr>
          <w:rFonts w:ascii="Consolas" w:hAnsi="Consolas" w:cs="Arial"/>
          <w:sz w:val="28"/>
          <w:szCs w:val="28"/>
        </w:rPr>
      </w:pPr>
    </w:p>
    <w:p w14:paraId="7A6CB5DC"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_______________________________________________________</w:t>
      </w:r>
    </w:p>
    <w:p w14:paraId="3789B59A" w14:textId="77777777" w:rsidR="00D937A7" w:rsidRPr="00836DB8" w:rsidRDefault="00D937A7" w:rsidP="00D937A7">
      <w:pPr>
        <w:jc w:val="center"/>
        <w:rPr>
          <w:rFonts w:ascii="Consolas" w:hAnsi="Consolas" w:cs="Arial"/>
          <w:sz w:val="28"/>
          <w:szCs w:val="28"/>
        </w:rPr>
      </w:pPr>
      <w:r w:rsidRPr="00836DB8">
        <w:rPr>
          <w:rFonts w:ascii="Consolas" w:hAnsi="Consolas" w:cs="Arial"/>
          <w:sz w:val="28"/>
          <w:szCs w:val="28"/>
        </w:rPr>
        <w:t>Representante legal do CONTRATADO</w:t>
      </w:r>
    </w:p>
    <w:p w14:paraId="716B3B1F" w14:textId="77777777" w:rsidR="00221C83" w:rsidRPr="00836DB8" w:rsidRDefault="00221C83" w:rsidP="00D937A7">
      <w:pPr>
        <w:rPr>
          <w:rFonts w:ascii="Consolas" w:hAnsi="Consolas" w:cs="Arial"/>
          <w:b/>
          <w:sz w:val="28"/>
          <w:szCs w:val="28"/>
        </w:rPr>
      </w:pPr>
    </w:p>
    <w:p w14:paraId="1E961624" w14:textId="77777777" w:rsidR="00D937A7" w:rsidRPr="00836DB8" w:rsidRDefault="00D937A7" w:rsidP="00D937A7">
      <w:pPr>
        <w:rPr>
          <w:rFonts w:ascii="Consolas" w:hAnsi="Consolas" w:cs="Arial"/>
          <w:b/>
          <w:sz w:val="28"/>
          <w:szCs w:val="28"/>
        </w:rPr>
      </w:pPr>
      <w:r w:rsidRPr="00836DB8">
        <w:rPr>
          <w:rFonts w:ascii="Consolas" w:hAnsi="Consolas" w:cs="Arial"/>
          <w:b/>
          <w:sz w:val="28"/>
          <w:szCs w:val="28"/>
        </w:rPr>
        <w:t>TESTEMUNHAS:</w:t>
      </w:r>
    </w:p>
    <w:p w14:paraId="7EDC1FB1" w14:textId="77777777" w:rsidR="00D937A7" w:rsidRPr="00836DB8" w:rsidRDefault="00D937A7" w:rsidP="00D937A7">
      <w:pPr>
        <w:rPr>
          <w:rFonts w:ascii="Consolas" w:hAnsi="Consolas" w:cs="Arial"/>
          <w:bCs/>
          <w:sz w:val="28"/>
          <w:szCs w:val="28"/>
        </w:rPr>
      </w:pPr>
      <w:r w:rsidRPr="00836DB8">
        <w:rPr>
          <w:rFonts w:ascii="Consolas" w:hAnsi="Consolas" w:cs="Arial"/>
          <w:bCs/>
          <w:sz w:val="28"/>
          <w:szCs w:val="28"/>
        </w:rPr>
        <w:t>1-</w:t>
      </w:r>
    </w:p>
    <w:p w14:paraId="5DB8C77B" w14:textId="2066B639" w:rsidR="00D937A7" w:rsidRDefault="00D937A7" w:rsidP="00D937A7">
      <w:pPr>
        <w:rPr>
          <w:rFonts w:ascii="Consolas" w:hAnsi="Consolas" w:cs="Arial"/>
          <w:bCs/>
          <w:sz w:val="28"/>
          <w:szCs w:val="28"/>
        </w:rPr>
      </w:pPr>
      <w:r w:rsidRPr="00836DB8">
        <w:rPr>
          <w:rFonts w:ascii="Consolas" w:hAnsi="Consolas" w:cs="Arial"/>
          <w:bCs/>
          <w:sz w:val="28"/>
          <w:szCs w:val="28"/>
        </w:rPr>
        <w:t>2-</w:t>
      </w:r>
    </w:p>
    <w:p w14:paraId="1F695CEF" w14:textId="77777777" w:rsidR="002202C6" w:rsidRDefault="002202C6" w:rsidP="00D937A7">
      <w:pPr>
        <w:rPr>
          <w:rFonts w:ascii="Consolas" w:hAnsi="Consolas" w:cs="Arial"/>
          <w:bCs/>
          <w:sz w:val="28"/>
          <w:szCs w:val="28"/>
        </w:rPr>
      </w:pPr>
    </w:p>
    <w:p w14:paraId="63D273A3" w14:textId="77777777" w:rsidR="00221C83" w:rsidRDefault="00221C83" w:rsidP="00D937A7">
      <w:pPr>
        <w:rPr>
          <w:rFonts w:ascii="Consolas" w:hAnsi="Consolas" w:cs="Arial"/>
          <w:bCs/>
          <w:sz w:val="28"/>
          <w:szCs w:val="28"/>
        </w:rPr>
      </w:pPr>
    </w:p>
    <w:p w14:paraId="10BF0D4A" w14:textId="77777777" w:rsidR="00221C83" w:rsidRDefault="00221C83" w:rsidP="00D937A7">
      <w:pPr>
        <w:rPr>
          <w:rFonts w:ascii="Consolas" w:hAnsi="Consolas" w:cs="Arial"/>
          <w:bCs/>
          <w:sz w:val="28"/>
          <w:szCs w:val="28"/>
        </w:rPr>
      </w:pPr>
    </w:p>
    <w:p w14:paraId="61AE2293" w14:textId="77777777" w:rsidR="00221C83" w:rsidRDefault="00221C83" w:rsidP="00D937A7">
      <w:pPr>
        <w:rPr>
          <w:rFonts w:ascii="Consolas" w:hAnsi="Consolas" w:cs="Arial"/>
          <w:bCs/>
          <w:sz w:val="28"/>
          <w:szCs w:val="28"/>
        </w:rPr>
      </w:pPr>
    </w:p>
    <w:p w14:paraId="438A44BB" w14:textId="77777777" w:rsidR="00221C83" w:rsidRDefault="00221C83" w:rsidP="00D937A7">
      <w:pPr>
        <w:rPr>
          <w:rFonts w:ascii="Consolas" w:hAnsi="Consolas" w:cs="Arial"/>
          <w:bCs/>
          <w:sz w:val="28"/>
          <w:szCs w:val="28"/>
        </w:rPr>
      </w:pPr>
    </w:p>
    <w:p w14:paraId="5FAD7DF3" w14:textId="77777777" w:rsidR="00221C83" w:rsidRDefault="00221C83" w:rsidP="00D937A7">
      <w:pPr>
        <w:rPr>
          <w:rFonts w:ascii="Consolas" w:hAnsi="Consolas" w:cs="Arial"/>
          <w:bCs/>
          <w:sz w:val="28"/>
          <w:szCs w:val="28"/>
        </w:rPr>
      </w:pPr>
    </w:p>
    <w:p w14:paraId="43CE66BA" w14:textId="77777777" w:rsidR="00221C83" w:rsidRDefault="00221C83" w:rsidP="00D937A7">
      <w:pPr>
        <w:rPr>
          <w:rFonts w:ascii="Consolas" w:hAnsi="Consolas" w:cs="Arial"/>
          <w:bCs/>
          <w:sz w:val="28"/>
          <w:szCs w:val="28"/>
        </w:rPr>
      </w:pPr>
    </w:p>
    <w:p w14:paraId="3A91F1A6" w14:textId="77777777" w:rsidR="00221C83" w:rsidRDefault="00221C83" w:rsidP="00D937A7">
      <w:pPr>
        <w:rPr>
          <w:rFonts w:ascii="Consolas" w:hAnsi="Consolas" w:cs="Arial"/>
          <w:bCs/>
          <w:sz w:val="28"/>
          <w:szCs w:val="28"/>
        </w:rPr>
      </w:pPr>
    </w:p>
    <w:p w14:paraId="19AD01B9" w14:textId="77777777" w:rsidR="00221C83" w:rsidRDefault="00221C83" w:rsidP="00D937A7">
      <w:pPr>
        <w:rPr>
          <w:rFonts w:ascii="Consolas" w:hAnsi="Consolas" w:cs="Arial"/>
          <w:bCs/>
          <w:sz w:val="28"/>
          <w:szCs w:val="28"/>
        </w:rPr>
      </w:pPr>
    </w:p>
    <w:p w14:paraId="1BEC7F2D" w14:textId="77777777" w:rsidR="00221C83" w:rsidRDefault="00221C83" w:rsidP="00D937A7">
      <w:pPr>
        <w:rPr>
          <w:rFonts w:ascii="Consolas" w:hAnsi="Consolas" w:cs="Arial"/>
          <w:bCs/>
          <w:sz w:val="28"/>
          <w:szCs w:val="28"/>
        </w:rPr>
      </w:pPr>
    </w:p>
    <w:p w14:paraId="201B3EC9" w14:textId="77777777" w:rsidR="00221C83" w:rsidRDefault="00221C83" w:rsidP="00D937A7">
      <w:pPr>
        <w:rPr>
          <w:rFonts w:ascii="Consolas" w:hAnsi="Consolas" w:cs="Arial"/>
          <w:bCs/>
          <w:sz w:val="28"/>
          <w:szCs w:val="28"/>
        </w:rPr>
      </w:pPr>
    </w:p>
    <w:p w14:paraId="6BFAAFAA" w14:textId="77777777" w:rsidR="00221C83" w:rsidRDefault="00221C83" w:rsidP="00D937A7">
      <w:pPr>
        <w:rPr>
          <w:rFonts w:ascii="Consolas" w:hAnsi="Consolas" w:cs="Arial"/>
          <w:bCs/>
          <w:sz w:val="28"/>
          <w:szCs w:val="28"/>
        </w:rPr>
      </w:pPr>
    </w:p>
    <w:p w14:paraId="1805E3B0" w14:textId="77777777" w:rsidR="00221C83" w:rsidRDefault="00221C83" w:rsidP="00D937A7">
      <w:pPr>
        <w:rPr>
          <w:rFonts w:ascii="Consolas" w:hAnsi="Consolas" w:cs="Arial"/>
          <w:bCs/>
          <w:sz w:val="28"/>
          <w:szCs w:val="28"/>
        </w:rPr>
      </w:pPr>
    </w:p>
    <w:p w14:paraId="5AAC8FC5" w14:textId="77777777" w:rsidR="00221C83" w:rsidRDefault="00221C83" w:rsidP="00D937A7">
      <w:pPr>
        <w:rPr>
          <w:rFonts w:ascii="Consolas" w:hAnsi="Consolas" w:cs="Arial"/>
          <w:bCs/>
          <w:sz w:val="28"/>
          <w:szCs w:val="28"/>
        </w:rPr>
      </w:pPr>
    </w:p>
    <w:p w14:paraId="0C25CBE5" w14:textId="77777777" w:rsidR="00221C83" w:rsidRDefault="00221C83" w:rsidP="00D937A7">
      <w:pPr>
        <w:rPr>
          <w:rFonts w:ascii="Consolas" w:hAnsi="Consolas" w:cs="Arial"/>
          <w:bCs/>
          <w:sz w:val="28"/>
          <w:szCs w:val="28"/>
        </w:rPr>
      </w:pPr>
    </w:p>
    <w:p w14:paraId="5D7D9059" w14:textId="77777777" w:rsidR="00221C83" w:rsidRDefault="00221C83" w:rsidP="00D937A7">
      <w:pPr>
        <w:rPr>
          <w:rFonts w:ascii="Consolas" w:hAnsi="Consolas" w:cs="Arial"/>
          <w:bCs/>
          <w:sz w:val="28"/>
          <w:szCs w:val="28"/>
        </w:rPr>
      </w:pPr>
    </w:p>
    <w:p w14:paraId="658DDC43" w14:textId="77777777" w:rsidR="00221C83" w:rsidRDefault="00221C83" w:rsidP="00D937A7">
      <w:pPr>
        <w:rPr>
          <w:rFonts w:ascii="Consolas" w:hAnsi="Consolas" w:cs="Arial"/>
          <w:bCs/>
          <w:sz w:val="28"/>
          <w:szCs w:val="28"/>
        </w:rPr>
      </w:pPr>
    </w:p>
    <w:p w14:paraId="75AB13A1" w14:textId="77777777" w:rsidR="00221C83" w:rsidRDefault="00221C83" w:rsidP="00D937A7">
      <w:pPr>
        <w:rPr>
          <w:rFonts w:ascii="Consolas" w:hAnsi="Consolas" w:cs="Arial"/>
          <w:bCs/>
          <w:sz w:val="28"/>
          <w:szCs w:val="28"/>
        </w:rPr>
      </w:pPr>
    </w:p>
    <w:p w14:paraId="545BAA0C" w14:textId="77777777" w:rsidR="00221C83" w:rsidRDefault="00221C83" w:rsidP="00D937A7">
      <w:pPr>
        <w:rPr>
          <w:rFonts w:ascii="Consolas" w:hAnsi="Consolas" w:cs="Arial"/>
          <w:bCs/>
          <w:sz w:val="28"/>
          <w:szCs w:val="28"/>
        </w:rPr>
      </w:pPr>
    </w:p>
    <w:p w14:paraId="5E7630CE" w14:textId="77777777" w:rsidR="00221C83" w:rsidRDefault="00221C83" w:rsidP="00D937A7">
      <w:pPr>
        <w:rPr>
          <w:rFonts w:ascii="Consolas" w:hAnsi="Consolas" w:cs="Arial"/>
          <w:bCs/>
          <w:sz w:val="28"/>
          <w:szCs w:val="28"/>
        </w:rPr>
      </w:pPr>
    </w:p>
    <w:p w14:paraId="353513C5" w14:textId="77777777" w:rsidR="00221C83" w:rsidRDefault="00221C83" w:rsidP="00D937A7">
      <w:pPr>
        <w:rPr>
          <w:rFonts w:ascii="Consolas" w:hAnsi="Consolas" w:cs="Arial"/>
          <w:bCs/>
          <w:sz w:val="28"/>
          <w:szCs w:val="28"/>
        </w:rPr>
      </w:pPr>
    </w:p>
    <w:p w14:paraId="373306D3" w14:textId="747F0ED3" w:rsidR="0058531B" w:rsidRPr="00836DB8" w:rsidRDefault="0058531B" w:rsidP="0058531B">
      <w:pPr>
        <w:jc w:val="center"/>
        <w:rPr>
          <w:rFonts w:ascii="Consolas" w:hAnsi="Consolas" w:cs="Arial"/>
          <w:b/>
          <w:bCs/>
          <w:sz w:val="28"/>
          <w:szCs w:val="28"/>
        </w:rPr>
      </w:pPr>
      <w:r w:rsidRPr="00836DB8">
        <w:rPr>
          <w:rFonts w:ascii="Consolas" w:hAnsi="Consolas" w:cs="Arial"/>
          <w:b/>
          <w:bCs/>
          <w:sz w:val="28"/>
          <w:szCs w:val="28"/>
        </w:rPr>
        <w:lastRenderedPageBreak/>
        <w:t>PROCESSO ADMINISTRATIVO N</w:t>
      </w:r>
      <w:r w:rsidR="0008365D">
        <w:rPr>
          <w:rFonts w:ascii="Consolas" w:hAnsi="Consolas" w:cs="Arial"/>
          <w:b/>
          <w:bCs/>
          <w:sz w:val="28"/>
          <w:szCs w:val="28"/>
        </w:rPr>
        <w:t>º</w:t>
      </w:r>
      <w:r w:rsidRPr="00836DB8">
        <w:rPr>
          <w:rFonts w:ascii="Consolas" w:hAnsi="Consolas" w:cs="Arial"/>
          <w:b/>
          <w:bCs/>
          <w:sz w:val="28"/>
          <w:szCs w:val="28"/>
        </w:rPr>
        <w:t xml:space="preserve"> </w:t>
      </w:r>
      <w:r w:rsidR="00CA5E4B">
        <w:rPr>
          <w:rFonts w:ascii="Consolas" w:hAnsi="Consolas" w:cs="Arial"/>
          <w:b/>
          <w:bCs/>
          <w:sz w:val="28"/>
          <w:szCs w:val="28"/>
        </w:rPr>
        <w:t>064/2025</w:t>
      </w:r>
    </w:p>
    <w:p w14:paraId="3B99A7B1" w14:textId="6E50112D" w:rsidR="0058531B" w:rsidRPr="00836DB8" w:rsidRDefault="0058531B" w:rsidP="0058531B">
      <w:pPr>
        <w:jc w:val="center"/>
        <w:rPr>
          <w:rFonts w:ascii="Consolas" w:hAnsi="Consolas" w:cs="Arial"/>
          <w:b/>
          <w:bCs/>
          <w:sz w:val="28"/>
          <w:szCs w:val="28"/>
        </w:rPr>
      </w:pPr>
      <w:r w:rsidRPr="00836DB8">
        <w:rPr>
          <w:rFonts w:ascii="Consolas" w:hAnsi="Consolas" w:cs="Arial"/>
          <w:b/>
          <w:bCs/>
          <w:sz w:val="28"/>
          <w:szCs w:val="28"/>
        </w:rPr>
        <w:t xml:space="preserve">PREGÃO ELETRÔNICO Nº </w:t>
      </w:r>
      <w:r w:rsidR="00CA5E4B">
        <w:rPr>
          <w:rFonts w:ascii="Consolas" w:hAnsi="Consolas" w:cs="Arial"/>
          <w:b/>
          <w:bCs/>
          <w:sz w:val="28"/>
          <w:szCs w:val="28"/>
        </w:rPr>
        <w:t>040/2025</w:t>
      </w:r>
    </w:p>
    <w:p w14:paraId="1722E023" w14:textId="0FB8DD77" w:rsidR="00FB0BAC" w:rsidRPr="00836DB8" w:rsidRDefault="002A2E2F" w:rsidP="0058531B">
      <w:pPr>
        <w:jc w:val="center"/>
        <w:rPr>
          <w:rFonts w:ascii="Consolas" w:hAnsi="Consolas" w:cs="Consolas"/>
          <w:b/>
          <w:sz w:val="28"/>
          <w:szCs w:val="28"/>
        </w:rPr>
      </w:pPr>
      <w:r w:rsidRPr="00836DB8">
        <w:rPr>
          <w:rFonts w:ascii="Consolas" w:hAnsi="Consolas" w:cs="Consolas"/>
          <w:b/>
          <w:bCs/>
          <w:sz w:val="28"/>
          <w:szCs w:val="28"/>
        </w:rPr>
        <w:t>ANEXO I</w:t>
      </w:r>
      <w:r w:rsidR="00C227A3" w:rsidRPr="00836DB8">
        <w:rPr>
          <w:rFonts w:ascii="Consolas" w:hAnsi="Consolas" w:cs="Consolas"/>
          <w:b/>
          <w:bCs/>
          <w:sz w:val="28"/>
          <w:szCs w:val="28"/>
        </w:rPr>
        <w:t>II</w:t>
      </w:r>
      <w:r w:rsidR="0058531B" w:rsidRPr="00836DB8">
        <w:rPr>
          <w:rFonts w:ascii="Consolas" w:hAnsi="Consolas" w:cs="Consolas"/>
          <w:b/>
          <w:bCs/>
          <w:sz w:val="28"/>
          <w:szCs w:val="28"/>
        </w:rPr>
        <w:t xml:space="preserve"> – </w:t>
      </w:r>
      <w:r w:rsidRPr="00836DB8">
        <w:rPr>
          <w:rFonts w:ascii="Consolas" w:hAnsi="Consolas" w:cs="Consolas"/>
          <w:b/>
          <w:sz w:val="28"/>
          <w:szCs w:val="28"/>
        </w:rPr>
        <w:t xml:space="preserve">MODELO ARQUIVO </w:t>
      </w:r>
      <w:r w:rsidR="00FB0BAC" w:rsidRPr="00836DB8">
        <w:rPr>
          <w:rFonts w:ascii="Consolas" w:hAnsi="Consolas" w:cs="Consolas"/>
          <w:b/>
          <w:sz w:val="28"/>
          <w:szCs w:val="28"/>
        </w:rPr>
        <w:t>DECLARAÇÃO</w:t>
      </w:r>
      <w:r w:rsidRPr="00836DB8">
        <w:rPr>
          <w:rFonts w:ascii="Consolas" w:hAnsi="Consolas" w:cs="Consolas"/>
          <w:b/>
          <w:sz w:val="28"/>
          <w:szCs w:val="28"/>
        </w:rPr>
        <w:t xml:space="preserve"> </w:t>
      </w:r>
    </w:p>
    <w:p w14:paraId="3B28E900" w14:textId="2C857694" w:rsidR="002A2E2F" w:rsidRPr="00836DB8" w:rsidRDefault="002A2E2F" w:rsidP="00FB0BAC">
      <w:pPr>
        <w:tabs>
          <w:tab w:val="left" w:pos="-1701"/>
        </w:tabs>
        <w:autoSpaceDE w:val="0"/>
        <w:autoSpaceDN w:val="0"/>
        <w:adjustRightInd w:val="0"/>
        <w:jc w:val="center"/>
        <w:rPr>
          <w:rFonts w:ascii="Consolas" w:hAnsi="Consolas" w:cs="Consolas"/>
          <w:b/>
          <w:sz w:val="28"/>
          <w:szCs w:val="28"/>
        </w:rPr>
      </w:pPr>
      <w:r w:rsidRPr="00836DB8">
        <w:rPr>
          <w:rFonts w:ascii="Consolas" w:hAnsi="Consolas" w:cs="Consolas"/>
          <w:b/>
          <w:sz w:val="28"/>
          <w:szCs w:val="28"/>
        </w:rPr>
        <w:t xml:space="preserve">(FASE </w:t>
      </w:r>
      <w:r w:rsidR="00FB0BAC" w:rsidRPr="00836DB8">
        <w:rPr>
          <w:rFonts w:ascii="Consolas" w:hAnsi="Consolas"/>
          <w:b/>
          <w:sz w:val="28"/>
          <w:szCs w:val="28"/>
        </w:rPr>
        <w:t>CADASTRAMENTO DA PROPOSTA INICIAL</w:t>
      </w:r>
      <w:r w:rsidRPr="00836DB8">
        <w:rPr>
          <w:rFonts w:ascii="Consolas" w:hAnsi="Consolas" w:cs="Consolas"/>
          <w:b/>
          <w:sz w:val="28"/>
          <w:szCs w:val="28"/>
        </w:rPr>
        <w:t>)</w:t>
      </w:r>
    </w:p>
    <w:p w14:paraId="2B7F740D"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5393E266"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6B614E6D"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0F0A909B" w14:textId="46C71F29" w:rsidR="002A2E2F" w:rsidRPr="00836DB8" w:rsidRDefault="002A2E2F" w:rsidP="002A2E2F">
      <w:pPr>
        <w:tabs>
          <w:tab w:val="left" w:pos="-1701"/>
        </w:tabs>
        <w:autoSpaceDE w:val="0"/>
        <w:autoSpaceDN w:val="0"/>
        <w:adjustRightInd w:val="0"/>
        <w:jc w:val="both"/>
        <w:rPr>
          <w:rFonts w:ascii="Consolas" w:hAnsi="Consolas" w:cs="Consolas"/>
          <w:sz w:val="28"/>
          <w:szCs w:val="28"/>
        </w:rPr>
      </w:pPr>
      <w:r w:rsidRPr="00836DB8">
        <w:rPr>
          <w:rFonts w:ascii="Consolas" w:hAnsi="Consolas" w:cs="Consolas"/>
          <w:sz w:val="28"/>
          <w:szCs w:val="28"/>
        </w:rPr>
        <w:t xml:space="preserve">Eu ___________________ (nome completo), representante legal da empresa _____________________ (denominação da pessoa jurídica), participante do Pregão Eletrônico nº </w:t>
      </w:r>
      <w:r w:rsidR="00CA5E4B">
        <w:rPr>
          <w:rFonts w:ascii="Consolas" w:hAnsi="Consolas" w:cs="Consolas"/>
          <w:sz w:val="28"/>
          <w:szCs w:val="28"/>
        </w:rPr>
        <w:t>040/2025</w:t>
      </w:r>
      <w:r w:rsidRPr="00836DB8">
        <w:rPr>
          <w:rFonts w:ascii="Consolas" w:hAnsi="Consolas" w:cs="Consolas"/>
          <w:sz w:val="28"/>
          <w:szCs w:val="28"/>
        </w:rPr>
        <w:t xml:space="preserve">, realizado pelo Município de Iaras, </w:t>
      </w:r>
      <w:r w:rsidRPr="00836DB8">
        <w:rPr>
          <w:rFonts w:ascii="Consolas" w:hAnsi="Consolas" w:cs="Consolas"/>
          <w:b/>
          <w:sz w:val="28"/>
          <w:szCs w:val="28"/>
        </w:rPr>
        <w:t>DECLARO</w:t>
      </w:r>
      <w:r w:rsidRPr="00836DB8">
        <w:rPr>
          <w:rFonts w:ascii="Consolas" w:hAnsi="Consolas" w:cs="Consolas"/>
          <w:sz w:val="28"/>
          <w:szCs w:val="28"/>
        </w:rPr>
        <w:t xml:space="preserve">, sob as penas da lei: </w:t>
      </w:r>
    </w:p>
    <w:p w14:paraId="235A3818"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11E091C4" w14:textId="121D6BBE" w:rsidR="00FB0BAC" w:rsidRPr="00836DB8" w:rsidRDefault="00FB0BAC" w:rsidP="00FB0BAC">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a) E</w:t>
      </w:r>
      <w:r w:rsidRPr="00836DB8">
        <w:rPr>
          <w:rFonts w:ascii="Consolas" w:hAnsi="Consolas" w:cs="Arial"/>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F44BE41" w14:textId="77777777" w:rsidR="00FB0BAC" w:rsidRPr="00836DB8" w:rsidRDefault="00FB0BAC" w:rsidP="00FB0BAC">
      <w:pPr>
        <w:tabs>
          <w:tab w:val="left" w:pos="-1701"/>
        </w:tabs>
        <w:autoSpaceDE w:val="0"/>
        <w:autoSpaceDN w:val="0"/>
        <w:adjustRightInd w:val="0"/>
        <w:jc w:val="both"/>
        <w:rPr>
          <w:rFonts w:ascii="Consolas" w:hAnsi="Consolas" w:cs="Arial"/>
          <w:sz w:val="28"/>
          <w:szCs w:val="28"/>
        </w:rPr>
      </w:pPr>
    </w:p>
    <w:p w14:paraId="3B43AA57" w14:textId="0B5B757E"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Fonts w:ascii="Consolas" w:hAnsi="Consolas" w:cs="Arial"/>
          <w:bCs/>
          <w:sz w:val="28"/>
          <w:szCs w:val="28"/>
        </w:rPr>
        <w:t>b) N</w:t>
      </w:r>
      <w:r w:rsidRPr="00836DB8">
        <w:rPr>
          <w:rFonts w:ascii="Consolas" w:hAnsi="Consolas" w:cs="Arial"/>
          <w:sz w:val="28"/>
          <w:szCs w:val="28"/>
        </w:rPr>
        <w:t xml:space="preserve">ão emprega menor de 18 anos em trabalho noturno, perigoso ou insalubre e não emprega menor de 16 anos, salvo menor, a partir de 14 anos, na condição de aprendiz, nos termos do </w:t>
      </w:r>
      <w:hyperlink r:id="rId80" w:anchor="art7" w:history="1">
        <w:r w:rsidRPr="00836DB8">
          <w:rPr>
            <w:rStyle w:val="Hyperlink"/>
            <w:rFonts w:ascii="Consolas" w:hAnsi="Consolas" w:cs="Arial"/>
            <w:color w:val="auto"/>
            <w:sz w:val="28"/>
            <w:szCs w:val="28"/>
            <w:u w:val="none"/>
          </w:rPr>
          <w:t>artigo 7°, XXXIII, da Constituição</w:t>
        </w:r>
      </w:hyperlink>
      <w:r w:rsidRPr="00836DB8">
        <w:rPr>
          <w:rStyle w:val="Hyperlink"/>
          <w:rFonts w:ascii="Consolas" w:hAnsi="Consolas" w:cs="Arial"/>
          <w:color w:val="auto"/>
          <w:sz w:val="28"/>
          <w:szCs w:val="28"/>
          <w:u w:val="none"/>
        </w:rPr>
        <w:t>.</w:t>
      </w:r>
    </w:p>
    <w:p w14:paraId="2DEAA6A5" w14:textId="77777777" w:rsidR="00FB0BAC" w:rsidRPr="00836DB8" w:rsidRDefault="00FB0BAC" w:rsidP="00FB0BAC">
      <w:pPr>
        <w:tabs>
          <w:tab w:val="left" w:pos="-1701"/>
        </w:tabs>
        <w:autoSpaceDE w:val="0"/>
        <w:autoSpaceDN w:val="0"/>
        <w:adjustRightInd w:val="0"/>
        <w:jc w:val="both"/>
        <w:rPr>
          <w:rStyle w:val="Hyperlink"/>
          <w:rFonts w:ascii="Consolas" w:hAnsi="Consolas"/>
          <w:color w:val="auto"/>
          <w:sz w:val="28"/>
          <w:szCs w:val="28"/>
          <w:u w:val="none"/>
        </w:rPr>
      </w:pPr>
    </w:p>
    <w:p w14:paraId="1E07D605" w14:textId="0D48007C"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t>c)</w:t>
      </w:r>
      <w:r w:rsidRPr="00836DB8">
        <w:rPr>
          <w:rStyle w:val="Hyperlink"/>
          <w:rFonts w:ascii="Consolas" w:hAnsi="Consolas" w:cs="Arial"/>
          <w:b/>
          <w:bCs/>
          <w:color w:val="auto"/>
          <w:sz w:val="28"/>
          <w:szCs w:val="28"/>
          <w:u w:val="none"/>
        </w:rPr>
        <w:t xml:space="preserve"> </w:t>
      </w:r>
      <w:r w:rsidRPr="00836DB8">
        <w:rPr>
          <w:rStyle w:val="Hyperlink"/>
          <w:rFonts w:ascii="Consolas" w:hAnsi="Consolas" w:cs="Arial"/>
          <w:bCs/>
          <w:color w:val="auto"/>
          <w:sz w:val="28"/>
          <w:szCs w:val="28"/>
          <w:u w:val="none"/>
        </w:rPr>
        <w:t>N</w:t>
      </w:r>
      <w:r w:rsidRPr="00836DB8">
        <w:rPr>
          <w:rFonts w:ascii="Consolas" w:hAnsi="Consolas" w:cs="Arial"/>
          <w:sz w:val="28"/>
          <w:szCs w:val="28"/>
        </w:rPr>
        <w:t xml:space="preserve">ão possui empregados executando trabalho degradante ou forçado, observando o disposto nos </w:t>
      </w:r>
      <w:hyperlink r:id="rId81" w:history="1">
        <w:r w:rsidRPr="00836DB8">
          <w:rPr>
            <w:rStyle w:val="Hyperlink"/>
            <w:rFonts w:ascii="Consolas" w:hAnsi="Consolas" w:cs="Arial"/>
            <w:color w:val="auto"/>
            <w:sz w:val="28"/>
            <w:szCs w:val="28"/>
            <w:u w:val="none"/>
          </w:rPr>
          <w:t>incisos III e IV do art. 1º e no inciso III do art. 5º da Constituição Federal</w:t>
        </w:r>
      </w:hyperlink>
      <w:r w:rsidRPr="00836DB8">
        <w:rPr>
          <w:rStyle w:val="Hyperlink"/>
          <w:rFonts w:ascii="Consolas" w:hAnsi="Consolas" w:cs="Arial"/>
          <w:color w:val="auto"/>
          <w:sz w:val="28"/>
          <w:szCs w:val="28"/>
          <w:u w:val="none"/>
        </w:rPr>
        <w:t>.</w:t>
      </w:r>
    </w:p>
    <w:p w14:paraId="2DAA3BA2" w14:textId="7777777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76BE8A11" w14:textId="351FBFD7" w:rsidR="00FB0BAC" w:rsidRPr="00836DB8" w:rsidRDefault="00FB0BAC" w:rsidP="00FB0BAC">
      <w:pPr>
        <w:tabs>
          <w:tab w:val="left" w:pos="-1701"/>
        </w:tabs>
        <w:autoSpaceDE w:val="0"/>
        <w:autoSpaceDN w:val="0"/>
        <w:adjustRightInd w:val="0"/>
        <w:jc w:val="both"/>
        <w:rPr>
          <w:rFonts w:ascii="Consolas" w:hAnsi="Consolas" w:cs="Arial"/>
          <w:sz w:val="28"/>
          <w:szCs w:val="28"/>
        </w:rPr>
      </w:pPr>
      <w:r w:rsidRPr="00836DB8">
        <w:rPr>
          <w:rFonts w:ascii="Consolas" w:hAnsi="Consolas" w:cs="Arial"/>
          <w:bCs/>
          <w:sz w:val="28"/>
          <w:szCs w:val="28"/>
        </w:rPr>
        <w:t>d) C</w:t>
      </w:r>
      <w:r w:rsidRPr="00836DB8">
        <w:rPr>
          <w:rFonts w:ascii="Consolas" w:hAnsi="Consolas" w:cs="Arial"/>
          <w:sz w:val="28"/>
          <w:szCs w:val="28"/>
        </w:rPr>
        <w:t>umpre as exigências de reserva de cargos para pessoa com deficiência e para reabilitado da Previdência Social, previstas em lei e em outras normas específicas.</w:t>
      </w:r>
    </w:p>
    <w:p w14:paraId="06C3B4AD" w14:textId="77777777" w:rsidR="00FB0BAC" w:rsidRPr="00836DB8" w:rsidRDefault="00FB0BAC" w:rsidP="00FB0BAC">
      <w:pPr>
        <w:tabs>
          <w:tab w:val="left" w:pos="-1701"/>
        </w:tabs>
        <w:autoSpaceDE w:val="0"/>
        <w:autoSpaceDN w:val="0"/>
        <w:adjustRightInd w:val="0"/>
        <w:jc w:val="both"/>
        <w:rPr>
          <w:rFonts w:ascii="Consolas" w:hAnsi="Consolas"/>
          <w:sz w:val="28"/>
          <w:szCs w:val="28"/>
        </w:rPr>
      </w:pPr>
    </w:p>
    <w:p w14:paraId="1CF70620" w14:textId="5C0752B1" w:rsidR="00FB0BAC" w:rsidRPr="00836DB8" w:rsidRDefault="00FB0BAC" w:rsidP="00FB0BAC">
      <w:pPr>
        <w:tabs>
          <w:tab w:val="left" w:pos="-1701"/>
        </w:tabs>
        <w:autoSpaceDE w:val="0"/>
        <w:autoSpaceDN w:val="0"/>
        <w:adjustRightInd w:val="0"/>
        <w:jc w:val="both"/>
        <w:rPr>
          <w:rStyle w:val="Hyperlink"/>
          <w:rFonts w:ascii="Consolas" w:hAnsi="Consolas"/>
          <w:color w:val="auto"/>
          <w:sz w:val="28"/>
          <w:szCs w:val="28"/>
          <w:u w:val="none"/>
        </w:rPr>
      </w:pPr>
      <w:r w:rsidRPr="00836DB8">
        <w:rPr>
          <w:rFonts w:ascii="Consolas" w:hAnsi="Consolas" w:cs="Arial"/>
          <w:bCs/>
          <w:sz w:val="28"/>
          <w:szCs w:val="28"/>
        </w:rPr>
        <w:t>e)</w:t>
      </w:r>
      <w:r w:rsidRPr="00836DB8">
        <w:rPr>
          <w:rFonts w:ascii="Consolas" w:hAnsi="Consolas" w:cs="Arial"/>
          <w:b/>
          <w:bCs/>
          <w:sz w:val="28"/>
          <w:szCs w:val="28"/>
        </w:rPr>
        <w:t xml:space="preserve"> </w:t>
      </w:r>
      <w:r w:rsidRPr="00836DB8">
        <w:rPr>
          <w:rFonts w:ascii="Consolas" w:hAnsi="Consolas" w:cs="Arial"/>
          <w:sz w:val="28"/>
          <w:szCs w:val="28"/>
        </w:rPr>
        <w:t xml:space="preserve">O licitante organizado em cooperativa, cumpre os requisitos estabelecidos no </w:t>
      </w:r>
      <w:hyperlink r:id="rId82" w:anchor="art16" w:history="1">
        <w:r w:rsidRPr="00836DB8">
          <w:rPr>
            <w:rStyle w:val="Hyperlink"/>
            <w:rFonts w:ascii="Consolas" w:hAnsi="Consolas" w:cs="Arial"/>
            <w:color w:val="auto"/>
            <w:sz w:val="28"/>
            <w:szCs w:val="28"/>
            <w:u w:val="none"/>
          </w:rPr>
          <w:t>artigo 16 da Lei nº 14.133, de 2021</w:t>
        </w:r>
      </w:hyperlink>
      <w:r w:rsidRPr="00836DB8">
        <w:rPr>
          <w:rStyle w:val="Hyperlink"/>
          <w:rFonts w:ascii="Consolas" w:hAnsi="Consolas" w:cs="Arial"/>
          <w:color w:val="auto"/>
          <w:sz w:val="28"/>
          <w:szCs w:val="28"/>
          <w:u w:val="none"/>
        </w:rPr>
        <w:t>.</w:t>
      </w:r>
    </w:p>
    <w:p w14:paraId="4BB2B2B8" w14:textId="7777777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32D20C36" w14:textId="77777777" w:rsidR="00871F8C" w:rsidRPr="00836DB8" w:rsidRDefault="00871F8C" w:rsidP="00FB0BAC">
      <w:pPr>
        <w:tabs>
          <w:tab w:val="left" w:pos="-1701"/>
        </w:tabs>
        <w:autoSpaceDE w:val="0"/>
        <w:autoSpaceDN w:val="0"/>
        <w:adjustRightInd w:val="0"/>
        <w:jc w:val="both"/>
        <w:rPr>
          <w:rStyle w:val="Hyperlink"/>
          <w:rFonts w:ascii="Consolas" w:hAnsi="Consolas" w:cs="Arial"/>
          <w:color w:val="auto"/>
          <w:sz w:val="28"/>
          <w:szCs w:val="28"/>
          <w:u w:val="none"/>
        </w:rPr>
      </w:pPr>
    </w:p>
    <w:p w14:paraId="217F266B" w14:textId="1A693037" w:rsidR="00FB0BAC" w:rsidRPr="00836DB8" w:rsidRDefault="00FB0BAC" w:rsidP="00FB0BAC">
      <w:pPr>
        <w:tabs>
          <w:tab w:val="left" w:pos="-1701"/>
        </w:tabs>
        <w:autoSpaceDE w:val="0"/>
        <w:autoSpaceDN w:val="0"/>
        <w:adjustRightInd w:val="0"/>
        <w:jc w:val="both"/>
        <w:rPr>
          <w:rStyle w:val="Hyperlink"/>
          <w:rFonts w:ascii="Consolas" w:hAnsi="Consolas" w:cs="Arial"/>
          <w:color w:val="auto"/>
          <w:sz w:val="28"/>
          <w:szCs w:val="28"/>
          <w:u w:val="none"/>
        </w:rPr>
      </w:pPr>
      <w:r w:rsidRPr="00836DB8">
        <w:rPr>
          <w:rStyle w:val="Hyperlink"/>
          <w:rFonts w:ascii="Consolas" w:hAnsi="Consolas" w:cs="Arial"/>
          <w:bCs/>
          <w:color w:val="auto"/>
          <w:sz w:val="28"/>
          <w:szCs w:val="28"/>
          <w:u w:val="none"/>
        </w:rPr>
        <w:lastRenderedPageBreak/>
        <w:t>f)</w:t>
      </w:r>
      <w:r w:rsidRPr="00836DB8">
        <w:rPr>
          <w:rStyle w:val="Hyperlink"/>
          <w:rFonts w:ascii="Consolas" w:hAnsi="Consolas" w:cs="Arial"/>
          <w:b/>
          <w:bCs/>
          <w:color w:val="auto"/>
          <w:sz w:val="28"/>
          <w:szCs w:val="28"/>
          <w:u w:val="none"/>
        </w:rPr>
        <w:t xml:space="preserve"> </w:t>
      </w:r>
      <w:r w:rsidRPr="00836DB8">
        <w:rPr>
          <w:rFonts w:ascii="Consolas" w:hAnsi="Consolas" w:cs="Arial"/>
          <w:sz w:val="28"/>
          <w:szCs w:val="28"/>
        </w:rPr>
        <w:t xml:space="preserve">O licitante enquadrado como microempresa, empresa de pequeno porte ou sociedade cooperativa, cumpre os requisitos estabelecidos no </w:t>
      </w:r>
      <w:hyperlink r:id="rId83" w:anchor="art3" w:history="1">
        <w:r w:rsidRPr="00836DB8">
          <w:rPr>
            <w:rStyle w:val="Hyperlink"/>
            <w:rFonts w:ascii="Consolas" w:hAnsi="Consolas" w:cs="Arial"/>
            <w:color w:val="auto"/>
            <w:sz w:val="28"/>
            <w:szCs w:val="28"/>
            <w:u w:val="none"/>
          </w:rPr>
          <w:t>artigo 3° da Lei Complementar nº 123, de 2006</w:t>
        </w:r>
      </w:hyperlink>
      <w:r w:rsidRPr="00836DB8">
        <w:rPr>
          <w:rFonts w:ascii="Consolas" w:hAnsi="Consolas" w:cs="Arial"/>
          <w:sz w:val="28"/>
          <w:szCs w:val="28"/>
        </w:rPr>
        <w:t xml:space="preserve">, estando apto a usufruir do tratamento favorecido estabelecido em seus </w:t>
      </w:r>
      <w:hyperlink r:id="rId84" w:anchor="art42" w:history="1">
        <w:proofErr w:type="spellStart"/>
        <w:r w:rsidRPr="00836DB8">
          <w:rPr>
            <w:rStyle w:val="Hyperlink"/>
            <w:rFonts w:ascii="Consolas" w:hAnsi="Consolas" w:cs="Arial"/>
            <w:color w:val="auto"/>
            <w:sz w:val="28"/>
            <w:szCs w:val="28"/>
            <w:u w:val="none"/>
          </w:rPr>
          <w:t>arts</w:t>
        </w:r>
        <w:proofErr w:type="spellEnd"/>
        <w:r w:rsidRPr="00836DB8">
          <w:rPr>
            <w:rStyle w:val="Hyperlink"/>
            <w:rFonts w:ascii="Consolas" w:hAnsi="Consolas" w:cs="Arial"/>
            <w:color w:val="auto"/>
            <w:sz w:val="28"/>
            <w:szCs w:val="28"/>
            <w:u w:val="none"/>
          </w:rPr>
          <w:t>. 42 a 49</w:t>
        </w:r>
      </w:hyperlink>
      <w:r w:rsidRPr="00836DB8">
        <w:rPr>
          <w:rFonts w:ascii="Consolas" w:hAnsi="Consolas" w:cs="Arial"/>
          <w:sz w:val="28"/>
          <w:szCs w:val="28"/>
        </w:rPr>
        <w:t xml:space="preserve">, observado o disposto nos </w:t>
      </w:r>
      <w:hyperlink r:id="rId85" w:anchor="art4§1" w:history="1">
        <w:r w:rsidRPr="00836DB8">
          <w:rPr>
            <w:rStyle w:val="Hyperlink"/>
            <w:rFonts w:ascii="Consolas" w:hAnsi="Consolas" w:cs="Arial"/>
            <w:color w:val="auto"/>
            <w:sz w:val="28"/>
            <w:szCs w:val="28"/>
            <w:u w:val="none"/>
          </w:rPr>
          <w:t>§§ 1º ao 3º do art. 4º, da Lei n.º 14.133, de 2021.</w:t>
        </w:r>
      </w:hyperlink>
    </w:p>
    <w:p w14:paraId="61151A48" w14:textId="77777777" w:rsidR="002A2E2F" w:rsidRPr="00836DB8" w:rsidRDefault="002A2E2F" w:rsidP="002A2E2F">
      <w:pPr>
        <w:tabs>
          <w:tab w:val="left" w:pos="-1701"/>
        </w:tabs>
        <w:autoSpaceDE w:val="0"/>
        <w:autoSpaceDN w:val="0"/>
        <w:adjustRightInd w:val="0"/>
        <w:jc w:val="both"/>
        <w:rPr>
          <w:rFonts w:ascii="Consolas" w:hAnsi="Consolas" w:cs="Consolas"/>
          <w:sz w:val="28"/>
          <w:szCs w:val="28"/>
        </w:rPr>
      </w:pPr>
    </w:p>
    <w:p w14:paraId="019E29DB" w14:textId="017EB386" w:rsidR="002A2E2F" w:rsidRPr="00836DB8" w:rsidRDefault="0058531B" w:rsidP="002A2E2F">
      <w:pPr>
        <w:tabs>
          <w:tab w:val="left" w:pos="-1701"/>
        </w:tabs>
        <w:autoSpaceDE w:val="0"/>
        <w:autoSpaceDN w:val="0"/>
        <w:adjustRightInd w:val="0"/>
        <w:jc w:val="center"/>
        <w:rPr>
          <w:rFonts w:ascii="Consolas" w:hAnsi="Consolas" w:cs="Consolas"/>
          <w:sz w:val="28"/>
          <w:szCs w:val="28"/>
        </w:rPr>
      </w:pPr>
      <w:r w:rsidRPr="00836DB8">
        <w:rPr>
          <w:rFonts w:ascii="Consolas" w:hAnsi="Consolas" w:cs="Arial"/>
          <w:sz w:val="28"/>
          <w:szCs w:val="28"/>
        </w:rPr>
        <w:t>Iaras, XX (dia), de XXX (mês) de 202</w:t>
      </w:r>
      <w:r w:rsidR="008914E6">
        <w:rPr>
          <w:rFonts w:ascii="Consolas" w:hAnsi="Consolas" w:cs="Arial"/>
          <w:sz w:val="28"/>
          <w:szCs w:val="28"/>
        </w:rPr>
        <w:t>5</w:t>
      </w:r>
      <w:r w:rsidR="002A2E2F" w:rsidRPr="00836DB8">
        <w:rPr>
          <w:rFonts w:ascii="Consolas" w:hAnsi="Consolas" w:cs="Consolas"/>
          <w:sz w:val="28"/>
          <w:szCs w:val="28"/>
        </w:rPr>
        <w:t>.</w:t>
      </w:r>
    </w:p>
    <w:p w14:paraId="2BB8670A"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p>
    <w:p w14:paraId="5C55B21D"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p>
    <w:p w14:paraId="625D21EE" w14:textId="77777777" w:rsidR="00B63FC6" w:rsidRPr="00836DB8" w:rsidRDefault="00B63FC6" w:rsidP="002A2E2F">
      <w:pPr>
        <w:tabs>
          <w:tab w:val="left" w:pos="-1701"/>
        </w:tabs>
        <w:autoSpaceDE w:val="0"/>
        <w:autoSpaceDN w:val="0"/>
        <w:adjustRightInd w:val="0"/>
        <w:jc w:val="center"/>
        <w:rPr>
          <w:rFonts w:ascii="Consolas" w:hAnsi="Consolas" w:cs="Consolas"/>
          <w:sz w:val="28"/>
          <w:szCs w:val="28"/>
        </w:rPr>
      </w:pPr>
    </w:p>
    <w:p w14:paraId="5E9EF2D0" w14:textId="77777777" w:rsidR="002A2E2F" w:rsidRPr="00836DB8" w:rsidRDefault="002A2E2F" w:rsidP="002A2E2F">
      <w:pPr>
        <w:tabs>
          <w:tab w:val="left" w:pos="-1701"/>
        </w:tabs>
        <w:autoSpaceDE w:val="0"/>
        <w:autoSpaceDN w:val="0"/>
        <w:adjustRightInd w:val="0"/>
        <w:jc w:val="center"/>
        <w:rPr>
          <w:rFonts w:ascii="Consolas" w:hAnsi="Consolas" w:cs="Consolas"/>
          <w:sz w:val="28"/>
          <w:szCs w:val="28"/>
        </w:rPr>
      </w:pPr>
      <w:r w:rsidRPr="00836DB8">
        <w:rPr>
          <w:rFonts w:ascii="Consolas" w:hAnsi="Consolas" w:cs="Consolas"/>
          <w:sz w:val="28"/>
          <w:szCs w:val="28"/>
        </w:rPr>
        <w:t>______________________________________________</w:t>
      </w:r>
    </w:p>
    <w:p w14:paraId="691BA3B8" w14:textId="3525E799"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Nome e assinatura do representante legal</w:t>
      </w:r>
    </w:p>
    <w:p w14:paraId="075D9A6B" w14:textId="56DF604D"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RG nº ...........................</w:t>
      </w:r>
    </w:p>
    <w:p w14:paraId="0112A479" w14:textId="527E4AB4" w:rsidR="002F0B15" w:rsidRPr="00836DB8" w:rsidRDefault="002F0B15" w:rsidP="002F0B15">
      <w:pPr>
        <w:widowControl w:val="0"/>
        <w:autoSpaceDE w:val="0"/>
        <w:autoSpaceDN w:val="0"/>
        <w:adjustRightInd w:val="0"/>
        <w:jc w:val="center"/>
        <w:rPr>
          <w:rFonts w:ascii="Consolas" w:hAnsi="Consolas" w:cs="Consolas"/>
          <w:sz w:val="28"/>
          <w:szCs w:val="28"/>
        </w:rPr>
      </w:pPr>
      <w:r w:rsidRPr="00836DB8">
        <w:rPr>
          <w:rFonts w:ascii="Consolas" w:hAnsi="Consolas" w:cs="Consolas"/>
          <w:sz w:val="28"/>
          <w:szCs w:val="28"/>
        </w:rPr>
        <w:t>CPF nº ..........................</w:t>
      </w:r>
    </w:p>
    <w:p w14:paraId="0AFEA66D" w14:textId="5204C856" w:rsidR="00D7773F" w:rsidRPr="00836DB8" w:rsidRDefault="002F0B15" w:rsidP="002F0B15">
      <w:pPr>
        <w:widowControl w:val="0"/>
        <w:autoSpaceDE w:val="0"/>
        <w:autoSpaceDN w:val="0"/>
        <w:adjustRightInd w:val="0"/>
        <w:jc w:val="center"/>
        <w:rPr>
          <w:rFonts w:ascii="Consolas" w:hAnsi="Consolas" w:cs="Arial"/>
          <w:b/>
          <w:bCs/>
          <w:sz w:val="28"/>
          <w:szCs w:val="28"/>
        </w:rPr>
      </w:pPr>
      <w:r w:rsidRPr="00836DB8">
        <w:rPr>
          <w:rFonts w:ascii="Consolas" w:hAnsi="Consolas" w:cs="Consolas"/>
          <w:sz w:val="28"/>
          <w:szCs w:val="28"/>
        </w:rPr>
        <w:t>E-mail: .........................</w:t>
      </w:r>
    </w:p>
    <w:p w14:paraId="2C37091B" w14:textId="77777777" w:rsidR="00D937A7" w:rsidRPr="00836DB8" w:rsidRDefault="00D937A7" w:rsidP="00D937A7">
      <w:pPr>
        <w:widowControl w:val="0"/>
        <w:autoSpaceDE w:val="0"/>
        <w:autoSpaceDN w:val="0"/>
        <w:adjustRightInd w:val="0"/>
        <w:jc w:val="both"/>
        <w:rPr>
          <w:rFonts w:ascii="Consolas" w:hAnsi="Consolas" w:cs="Arial"/>
          <w:b/>
          <w:bCs/>
          <w:sz w:val="28"/>
          <w:szCs w:val="28"/>
        </w:rPr>
      </w:pPr>
    </w:p>
    <w:p w14:paraId="3899A011" w14:textId="77777777" w:rsidR="00D937A7" w:rsidRPr="00836DB8" w:rsidRDefault="00D937A7" w:rsidP="00D937A7">
      <w:pPr>
        <w:widowControl w:val="0"/>
        <w:autoSpaceDE w:val="0"/>
        <w:autoSpaceDN w:val="0"/>
        <w:adjustRightInd w:val="0"/>
        <w:jc w:val="both"/>
        <w:rPr>
          <w:rFonts w:ascii="Consolas" w:hAnsi="Consolas" w:cs="Arial"/>
          <w:sz w:val="28"/>
          <w:szCs w:val="28"/>
        </w:rPr>
      </w:pPr>
    </w:p>
    <w:p w14:paraId="789E8004" w14:textId="77777777" w:rsidR="00D937A7" w:rsidRPr="00836DB8" w:rsidRDefault="00D937A7" w:rsidP="00D937A7">
      <w:pPr>
        <w:rPr>
          <w:rFonts w:ascii="Consolas" w:hAnsi="Consolas" w:cs="Arial"/>
          <w:sz w:val="28"/>
          <w:szCs w:val="28"/>
        </w:rPr>
      </w:pPr>
    </w:p>
    <w:p w14:paraId="56FD19ED" w14:textId="77777777" w:rsidR="008C59B2" w:rsidRPr="00836DB8" w:rsidRDefault="008C59B2" w:rsidP="00D937A7">
      <w:pPr>
        <w:rPr>
          <w:rFonts w:ascii="Consolas" w:hAnsi="Consolas"/>
          <w:sz w:val="28"/>
          <w:szCs w:val="28"/>
        </w:rPr>
      </w:pPr>
    </w:p>
    <w:sectPr w:rsidR="008C59B2" w:rsidRPr="00836DB8" w:rsidSect="00EC394A">
      <w:headerReference w:type="default" r:id="rId86"/>
      <w:footerReference w:type="default" r:id="rId87"/>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4F5C" w14:textId="77777777" w:rsidR="007A0D45" w:rsidRDefault="007A0D45">
      <w:r>
        <w:separator/>
      </w:r>
    </w:p>
  </w:endnote>
  <w:endnote w:type="continuationSeparator" w:id="0">
    <w:p w14:paraId="2B340375" w14:textId="77777777" w:rsidR="007A0D45" w:rsidRDefault="007A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8F96" w14:textId="77777777" w:rsidR="007F5DB6" w:rsidRPr="00BF5FA9" w:rsidRDefault="00C80325" w:rsidP="000A43E7">
    <w:pPr>
      <w:pStyle w:val="Rodap"/>
      <w:jc w:val="center"/>
      <w:rPr>
        <w:sz w:val="22"/>
        <w:szCs w:val="22"/>
      </w:rPr>
    </w:pPr>
    <w:r>
      <w:rPr>
        <w:noProof/>
        <w:sz w:val="22"/>
        <w:szCs w:val="22"/>
      </w:rPr>
      <mc:AlternateContent>
        <mc:Choice Requires="wps">
          <w:drawing>
            <wp:anchor distT="0" distB="0" distL="114300" distR="114300" simplePos="0" relativeHeight="251660288" behindDoc="0" locked="0" layoutInCell="1" allowOverlap="1" wp14:anchorId="1DF50072" wp14:editId="5B1ED241">
              <wp:simplePos x="0" y="0"/>
              <wp:positionH relativeFrom="column">
                <wp:posOffset>6985</wp:posOffset>
              </wp:positionH>
              <wp:positionV relativeFrom="paragraph">
                <wp:posOffset>-21590</wp:posOffset>
              </wp:positionV>
              <wp:extent cx="6057900" cy="0"/>
              <wp:effectExtent l="26035" t="26035" r="2159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A0044B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477.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" strokeweight="3pt">
              <v:stroke linestyle="thinThin"/>
            </v:line>
          </w:pict>
        </mc:Fallback>
      </mc:AlternateContent>
    </w:r>
    <w:r w:rsidRPr="00BF5FA9">
      <w:rPr>
        <w:sz w:val="22"/>
        <w:szCs w:val="22"/>
      </w:rPr>
      <w:t>Praça Monção</w:t>
    </w:r>
    <w:r>
      <w:rPr>
        <w:sz w:val="22"/>
        <w:szCs w:val="22"/>
      </w:rPr>
      <w:t xml:space="preserve"> nº</w:t>
    </w:r>
    <w:r w:rsidRPr="00BF5FA9">
      <w:rPr>
        <w:sz w:val="22"/>
        <w:szCs w:val="22"/>
      </w:rPr>
      <w:t xml:space="preserve"> 683 – F</w:t>
    </w:r>
    <w:r>
      <w:rPr>
        <w:sz w:val="22"/>
        <w:szCs w:val="22"/>
      </w:rPr>
      <w:t>one: (0XX14) 3764-94</w:t>
    </w:r>
    <w:r w:rsidRPr="00BF5FA9">
      <w:rPr>
        <w:sz w:val="22"/>
        <w:szCs w:val="22"/>
      </w:rPr>
      <w:t>00</w:t>
    </w:r>
    <w:r>
      <w:rPr>
        <w:sz w:val="22"/>
        <w:szCs w:val="22"/>
      </w:rPr>
      <w:t xml:space="preserve"> / </w:t>
    </w:r>
    <w:r w:rsidRPr="00BF5FA9">
      <w:rPr>
        <w:sz w:val="22"/>
        <w:szCs w:val="22"/>
      </w:rPr>
      <w:t>3764-9401 – CEP 18.775-</w:t>
    </w:r>
    <w:r>
      <w:rPr>
        <w:sz w:val="22"/>
        <w:szCs w:val="22"/>
      </w:rPr>
      <w:t>021</w:t>
    </w:r>
    <w:r w:rsidRPr="00BF5FA9">
      <w:rPr>
        <w:sz w:val="22"/>
        <w:szCs w:val="22"/>
      </w:rPr>
      <w:t xml:space="preserve"> </w:t>
    </w:r>
    <w:r>
      <w:rPr>
        <w:sz w:val="22"/>
        <w:szCs w:val="22"/>
      </w:rPr>
      <w:t>–</w:t>
    </w:r>
    <w:r w:rsidRPr="00BF5FA9">
      <w:rPr>
        <w:sz w:val="22"/>
        <w:szCs w:val="22"/>
      </w:rPr>
      <w:t xml:space="preserve"> I</w:t>
    </w:r>
    <w:r>
      <w:rPr>
        <w:sz w:val="22"/>
        <w:szCs w:val="22"/>
      </w:rPr>
      <w:t>A</w:t>
    </w:r>
    <w:r w:rsidRPr="00BF5FA9">
      <w:rPr>
        <w:sz w:val="22"/>
        <w:szCs w:val="22"/>
      </w:rPr>
      <w:t xml:space="preserve">RAS </w:t>
    </w:r>
    <w:r>
      <w:rPr>
        <w:sz w:val="22"/>
        <w:szCs w:val="22"/>
      </w:rPr>
      <w:t>–</w:t>
    </w:r>
    <w:r w:rsidRPr="00BF5FA9">
      <w:rPr>
        <w:sz w:val="22"/>
        <w:szCs w:val="22"/>
      </w:rPr>
      <w:t xml:space="preserve"> SP</w:t>
    </w:r>
  </w:p>
  <w:p w14:paraId="6DB846A8" w14:textId="77777777" w:rsidR="007F5DB6" w:rsidRPr="00BB440C" w:rsidRDefault="00C80325" w:rsidP="000A43E7">
    <w:pPr>
      <w:pStyle w:val="Rodap"/>
      <w:jc w:val="center"/>
      <w:rPr>
        <w:sz w:val="22"/>
        <w:szCs w:val="22"/>
      </w:rPr>
    </w:pPr>
    <w:r>
      <w:rPr>
        <w:sz w:val="22"/>
        <w:szCs w:val="22"/>
      </w:rPr>
      <w:t>e-mail: prefiaras@uol.com.br / licitacaoiaras@hotmail.com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89C3" w14:textId="77777777" w:rsidR="007A0D45" w:rsidRDefault="007A0D45">
      <w:r>
        <w:separator/>
      </w:r>
    </w:p>
  </w:footnote>
  <w:footnote w:type="continuationSeparator" w:id="0">
    <w:p w14:paraId="17B3A191" w14:textId="77777777" w:rsidR="007A0D45" w:rsidRDefault="007A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669" w14:textId="77777777" w:rsidR="007F5DB6" w:rsidRDefault="00C80325" w:rsidP="00BB440C">
    <w:pPr>
      <w:pStyle w:val="Cabealho"/>
    </w:pPr>
    <w:r>
      <w:rPr>
        <w:noProof/>
      </w:rPr>
      <w:drawing>
        <wp:anchor distT="0" distB="0" distL="114300" distR="114300" simplePos="0" relativeHeight="251659264" behindDoc="0" locked="0" layoutInCell="1" allowOverlap="1" wp14:anchorId="1AD62587" wp14:editId="246A70FB">
          <wp:simplePos x="0" y="0"/>
          <wp:positionH relativeFrom="margin">
            <wp:align>left</wp:align>
          </wp:positionH>
          <wp:positionV relativeFrom="paragraph">
            <wp:posOffset>158750</wp:posOffset>
          </wp:positionV>
          <wp:extent cx="1143000" cy="914400"/>
          <wp:effectExtent l="0" t="0" r="0" b="0"/>
          <wp:wrapNone/>
          <wp:docPr id="914302815" name="Imagem 91430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1E7635B7" w14:textId="77777777" w:rsidR="007F5DB6" w:rsidRPr="000A43E7" w:rsidRDefault="00C80325" w:rsidP="000A43E7">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1312" behindDoc="0" locked="0" layoutInCell="1" allowOverlap="1" wp14:anchorId="227D04DC" wp14:editId="31301DD3">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227D04DC"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9DA1791" w14:textId="77777777" w:rsidR="007F5DB6" w:rsidRPr="000A43E7" w:rsidRDefault="00C80325" w:rsidP="000A43E7">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EC6F428" w14:textId="77777777" w:rsidR="007F5DB6" w:rsidRPr="000A43E7" w:rsidRDefault="00C80325" w:rsidP="000A43E7">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3191A49C" w14:textId="77777777" w:rsidR="007F5DB6" w:rsidRDefault="00C80325" w:rsidP="000A43E7">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37F77078" w14:textId="77777777" w:rsidR="007F5DB6" w:rsidRPr="000A43E7" w:rsidRDefault="007F5DB6" w:rsidP="000A43E7">
    <w:pPr>
      <w:shd w:val="clear" w:color="auto" w:fill="FFFFFF" w:themeFill="background1"/>
      <w:tabs>
        <w:tab w:val="left" w:pos="2127"/>
      </w:tabs>
      <w:jc w:val="center"/>
    </w:pPr>
  </w:p>
  <w:p w14:paraId="2AA26DE8" w14:textId="77777777" w:rsidR="007F5DB6" w:rsidRDefault="007F5DB6" w:rsidP="000A43E7">
    <w:pPr>
      <w:pStyle w:val="Cabealho"/>
      <w:tabs>
        <w:tab w:val="left" w:pos="3140"/>
      </w:tabs>
      <w:rPr>
        <w:sz w:val="48"/>
        <w:szCs w:val="48"/>
      </w:rPr>
    </w:pPr>
  </w:p>
  <w:p w14:paraId="345F2D9B" w14:textId="77777777" w:rsidR="007F5DB6" w:rsidRPr="00DB1FB9" w:rsidRDefault="007F5DB6" w:rsidP="000A43E7">
    <w:pPr>
      <w:pStyle w:val="Cabealho"/>
      <w:tabs>
        <w:tab w:val="left" w:pos="3140"/>
      </w:tabs>
      <w:rPr>
        <w:sz w:val="22"/>
        <w:szCs w:val="22"/>
      </w:rPr>
    </w:pPr>
  </w:p>
  <w:p w14:paraId="4265625C" w14:textId="77777777" w:rsidR="007F5DB6" w:rsidRDefault="00C80325">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18041829"/>
    <w:multiLevelType w:val="hybridMultilevel"/>
    <w:tmpl w:val="1F4C08A6"/>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D2B4B956"/>
    <w:lvl w:ilvl="0">
      <w:start w:val="4"/>
      <w:numFmt w:val="decimal"/>
      <w:lvlText w:val="%1."/>
      <w:lvlJc w:val="left"/>
      <w:pPr>
        <w:ind w:left="360" w:hanging="360"/>
      </w:pPr>
      <w:rPr>
        <w:b/>
        <w:sz w:val="24"/>
        <w:szCs w:val="24"/>
      </w:rPr>
    </w:lvl>
    <w:lvl w:ilvl="1">
      <w:start w:val="1"/>
      <w:numFmt w:val="decimal"/>
      <w:pStyle w:val="Nivel2"/>
      <w:lvlText w:val="%1.%2."/>
      <w:lvlJc w:val="left"/>
      <w:pPr>
        <w:ind w:left="1000" w:hanging="432"/>
      </w:pPr>
      <w:rPr>
        <w:b w:val="0"/>
        <w:i w:val="0"/>
        <w:strike w:val="0"/>
        <w:dstrike w:val="0"/>
        <w:color w:val="auto"/>
        <w:sz w:val="28"/>
        <w:szCs w:val="28"/>
        <w:u w:val="none"/>
        <w:effect w:val="none"/>
      </w:rPr>
    </w:lvl>
    <w:lvl w:ilvl="2">
      <w:start w:val="1"/>
      <w:numFmt w:val="decimal"/>
      <w:pStyle w:val="Nivel3"/>
      <w:lvlText w:val="%1.%2.%3."/>
      <w:lvlJc w:val="left"/>
      <w:pPr>
        <w:ind w:left="1497"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1E37F8"/>
    <w:multiLevelType w:val="hybridMultilevel"/>
    <w:tmpl w:val="CF56AA6E"/>
    <w:lvl w:ilvl="0" w:tplc="FF865138">
      <w:numFmt w:val="bullet"/>
      <w:lvlText w:val="•"/>
      <w:lvlJc w:val="left"/>
      <w:pPr>
        <w:ind w:left="810" w:hanging="450"/>
      </w:pPr>
      <w:rPr>
        <w:rFonts w:hint="default"/>
        <w:lang w:val="pt-P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8" w15:restartNumberingAfterBreak="0">
    <w:nsid w:val="5B285B4E"/>
    <w:multiLevelType w:val="multilevel"/>
    <w:tmpl w:val="C8D8AFD2"/>
    <w:lvl w:ilvl="0">
      <w:start w:val="1"/>
      <w:numFmt w:val="decimal"/>
      <w:lvlText w:val="%1."/>
      <w:lvlJc w:val="left"/>
      <w:pPr>
        <w:tabs>
          <w:tab w:val="num" w:pos="720"/>
        </w:tabs>
        <w:ind w:left="720" w:hanging="360"/>
      </w:pPr>
    </w:lvl>
    <w:lvl w:ilvl="1">
      <w:numFmt w:val="bullet"/>
      <w:lvlText w:val="•"/>
      <w:lvlJc w:val="left"/>
      <w:pPr>
        <w:ind w:left="1440" w:hanging="360"/>
      </w:pPr>
      <w:rPr>
        <w:rFonts w:hint="default"/>
        <w:lang w:val="pt-PT"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9E0028"/>
    <w:multiLevelType w:val="hybridMultilevel"/>
    <w:tmpl w:val="797E44B2"/>
    <w:lvl w:ilvl="0" w:tplc="FF865138">
      <w:numFmt w:val="bullet"/>
      <w:lvlText w:val="•"/>
      <w:lvlJc w:val="left"/>
      <w:pPr>
        <w:ind w:left="872" w:hanging="360"/>
      </w:pPr>
      <w:rPr>
        <w:rFonts w:hint="default"/>
        <w:lang w:val="pt-PT" w:eastAsia="en-US" w:bidi="ar-SA"/>
      </w:rPr>
    </w:lvl>
    <w:lvl w:ilvl="1" w:tplc="CEA63EE6">
      <w:numFmt w:val="bullet"/>
      <w:lvlText w:val=""/>
      <w:lvlJc w:val="left"/>
      <w:pPr>
        <w:ind w:left="1607" w:hanging="375"/>
      </w:pPr>
      <w:rPr>
        <w:rFonts w:ascii="Consolas" w:eastAsia="Times New Roman" w:hAnsi="Consolas" w:cs="Times New Roman" w:hint="default"/>
      </w:rPr>
    </w:lvl>
    <w:lvl w:ilvl="2" w:tplc="04160005" w:tentative="1">
      <w:start w:val="1"/>
      <w:numFmt w:val="bullet"/>
      <w:lvlText w:val=""/>
      <w:lvlJc w:val="left"/>
      <w:pPr>
        <w:ind w:left="2312" w:hanging="360"/>
      </w:pPr>
      <w:rPr>
        <w:rFonts w:ascii="Wingdings" w:hAnsi="Wingdings" w:hint="default"/>
      </w:rPr>
    </w:lvl>
    <w:lvl w:ilvl="3" w:tplc="04160001" w:tentative="1">
      <w:start w:val="1"/>
      <w:numFmt w:val="bullet"/>
      <w:lvlText w:val=""/>
      <w:lvlJc w:val="left"/>
      <w:pPr>
        <w:ind w:left="3032" w:hanging="360"/>
      </w:pPr>
      <w:rPr>
        <w:rFonts w:ascii="Symbol" w:hAnsi="Symbol" w:hint="default"/>
      </w:rPr>
    </w:lvl>
    <w:lvl w:ilvl="4" w:tplc="04160003" w:tentative="1">
      <w:start w:val="1"/>
      <w:numFmt w:val="bullet"/>
      <w:lvlText w:val="o"/>
      <w:lvlJc w:val="left"/>
      <w:pPr>
        <w:ind w:left="3752" w:hanging="360"/>
      </w:pPr>
      <w:rPr>
        <w:rFonts w:ascii="Courier New" w:hAnsi="Courier New" w:cs="Courier New" w:hint="default"/>
      </w:rPr>
    </w:lvl>
    <w:lvl w:ilvl="5" w:tplc="04160005" w:tentative="1">
      <w:start w:val="1"/>
      <w:numFmt w:val="bullet"/>
      <w:lvlText w:val=""/>
      <w:lvlJc w:val="left"/>
      <w:pPr>
        <w:ind w:left="4472" w:hanging="360"/>
      </w:pPr>
      <w:rPr>
        <w:rFonts w:ascii="Wingdings" w:hAnsi="Wingdings" w:hint="default"/>
      </w:rPr>
    </w:lvl>
    <w:lvl w:ilvl="6" w:tplc="04160001" w:tentative="1">
      <w:start w:val="1"/>
      <w:numFmt w:val="bullet"/>
      <w:lvlText w:val=""/>
      <w:lvlJc w:val="left"/>
      <w:pPr>
        <w:ind w:left="5192" w:hanging="360"/>
      </w:pPr>
      <w:rPr>
        <w:rFonts w:ascii="Symbol" w:hAnsi="Symbol" w:hint="default"/>
      </w:rPr>
    </w:lvl>
    <w:lvl w:ilvl="7" w:tplc="04160003" w:tentative="1">
      <w:start w:val="1"/>
      <w:numFmt w:val="bullet"/>
      <w:lvlText w:val="o"/>
      <w:lvlJc w:val="left"/>
      <w:pPr>
        <w:ind w:left="5912" w:hanging="360"/>
      </w:pPr>
      <w:rPr>
        <w:rFonts w:ascii="Courier New" w:hAnsi="Courier New" w:cs="Courier New" w:hint="default"/>
      </w:rPr>
    </w:lvl>
    <w:lvl w:ilvl="8" w:tplc="04160005" w:tentative="1">
      <w:start w:val="1"/>
      <w:numFmt w:val="bullet"/>
      <w:lvlText w:val=""/>
      <w:lvlJc w:val="left"/>
      <w:pPr>
        <w:ind w:left="6632" w:hanging="360"/>
      </w:pPr>
      <w:rPr>
        <w:rFonts w:ascii="Wingdings" w:hAnsi="Wingdings" w:hint="default"/>
      </w:rPr>
    </w:lvl>
  </w:abstractNum>
  <w:abstractNum w:abstractNumId="10"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7F3B5DB8"/>
    <w:multiLevelType w:val="hybridMultilevel"/>
    <w:tmpl w:val="2B5CEB08"/>
    <w:lvl w:ilvl="0" w:tplc="FF865138">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1644825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742996">
    <w:abstractNumId w:val="0"/>
  </w:num>
  <w:num w:numId="3" w16cid:durableId="679359569">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098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912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616875">
    <w:abstractNumId w:val="5"/>
  </w:num>
  <w:num w:numId="7" w16cid:durableId="1758281014">
    <w:abstractNumId w:val="10"/>
  </w:num>
  <w:num w:numId="8" w16cid:durableId="374815686">
    <w:abstractNumId w:val="5"/>
  </w:num>
  <w:num w:numId="9" w16cid:durableId="166332170">
    <w:abstractNumId w:val="2"/>
  </w:num>
  <w:num w:numId="10" w16cid:durableId="1513642884">
    <w:abstractNumId w:val="7"/>
  </w:num>
  <w:num w:numId="11" w16cid:durableId="490603830">
    <w:abstractNumId w:val="8"/>
  </w:num>
  <w:num w:numId="12" w16cid:durableId="2137941017">
    <w:abstractNumId w:val="9"/>
  </w:num>
  <w:num w:numId="13" w16cid:durableId="1492058735">
    <w:abstractNumId w:val="6"/>
  </w:num>
  <w:num w:numId="14" w16cid:durableId="1685741981">
    <w:abstractNumId w:val="4"/>
  </w:num>
  <w:num w:numId="15" w16cid:durableId="101338508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B"/>
    <w:rsid w:val="00000B94"/>
    <w:rsid w:val="000044C7"/>
    <w:rsid w:val="000053B6"/>
    <w:rsid w:val="000110F5"/>
    <w:rsid w:val="0001202D"/>
    <w:rsid w:val="00015B93"/>
    <w:rsid w:val="000269BE"/>
    <w:rsid w:val="00032BAD"/>
    <w:rsid w:val="0003499D"/>
    <w:rsid w:val="0004074C"/>
    <w:rsid w:val="00040A1B"/>
    <w:rsid w:val="00044BF0"/>
    <w:rsid w:val="0004722A"/>
    <w:rsid w:val="00051298"/>
    <w:rsid w:val="000641F9"/>
    <w:rsid w:val="00066402"/>
    <w:rsid w:val="00070EBC"/>
    <w:rsid w:val="00073645"/>
    <w:rsid w:val="0008365D"/>
    <w:rsid w:val="00085F8A"/>
    <w:rsid w:val="000867BC"/>
    <w:rsid w:val="00095917"/>
    <w:rsid w:val="0009617A"/>
    <w:rsid w:val="000966D3"/>
    <w:rsid w:val="00096FB0"/>
    <w:rsid w:val="000A5EB7"/>
    <w:rsid w:val="000A5F7C"/>
    <w:rsid w:val="000A65B0"/>
    <w:rsid w:val="000A7571"/>
    <w:rsid w:val="000A7A41"/>
    <w:rsid w:val="000B03BA"/>
    <w:rsid w:val="000B2B3D"/>
    <w:rsid w:val="000B66E3"/>
    <w:rsid w:val="000C40A7"/>
    <w:rsid w:val="000C4769"/>
    <w:rsid w:val="000F1B31"/>
    <w:rsid w:val="000F6B7F"/>
    <w:rsid w:val="001018AD"/>
    <w:rsid w:val="001047DC"/>
    <w:rsid w:val="001160F6"/>
    <w:rsid w:val="001231D1"/>
    <w:rsid w:val="00127B52"/>
    <w:rsid w:val="00127CFC"/>
    <w:rsid w:val="00135539"/>
    <w:rsid w:val="0014088C"/>
    <w:rsid w:val="001431F1"/>
    <w:rsid w:val="00151B7D"/>
    <w:rsid w:val="001625F1"/>
    <w:rsid w:val="00165C25"/>
    <w:rsid w:val="001731F5"/>
    <w:rsid w:val="001736B8"/>
    <w:rsid w:val="001769A6"/>
    <w:rsid w:val="00194734"/>
    <w:rsid w:val="00195073"/>
    <w:rsid w:val="001A5494"/>
    <w:rsid w:val="001B0CFE"/>
    <w:rsid w:val="001B28E1"/>
    <w:rsid w:val="001B4073"/>
    <w:rsid w:val="001B642E"/>
    <w:rsid w:val="001C08A1"/>
    <w:rsid w:val="001C58E8"/>
    <w:rsid w:val="001C7D9A"/>
    <w:rsid w:val="001D4760"/>
    <w:rsid w:val="001E1628"/>
    <w:rsid w:val="001E30A2"/>
    <w:rsid w:val="001E6AAB"/>
    <w:rsid w:val="001E7B44"/>
    <w:rsid w:val="001F0D27"/>
    <w:rsid w:val="001F2CF5"/>
    <w:rsid w:val="001F7EFE"/>
    <w:rsid w:val="00207AB5"/>
    <w:rsid w:val="00210FE4"/>
    <w:rsid w:val="00211088"/>
    <w:rsid w:val="002202C6"/>
    <w:rsid w:val="00221C83"/>
    <w:rsid w:val="0022739C"/>
    <w:rsid w:val="00235018"/>
    <w:rsid w:val="00236ABF"/>
    <w:rsid w:val="002430D2"/>
    <w:rsid w:val="00244712"/>
    <w:rsid w:val="00245123"/>
    <w:rsid w:val="0025179C"/>
    <w:rsid w:val="00253EC4"/>
    <w:rsid w:val="00260D9B"/>
    <w:rsid w:val="00262549"/>
    <w:rsid w:val="00263E92"/>
    <w:rsid w:val="002670FD"/>
    <w:rsid w:val="00284541"/>
    <w:rsid w:val="002846C4"/>
    <w:rsid w:val="00286264"/>
    <w:rsid w:val="00287EAC"/>
    <w:rsid w:val="002919AC"/>
    <w:rsid w:val="0029422F"/>
    <w:rsid w:val="002957DF"/>
    <w:rsid w:val="002A2E2F"/>
    <w:rsid w:val="002C1470"/>
    <w:rsid w:val="002C3B55"/>
    <w:rsid w:val="002D1891"/>
    <w:rsid w:val="002D27E8"/>
    <w:rsid w:val="002D528F"/>
    <w:rsid w:val="002D69C8"/>
    <w:rsid w:val="002D7660"/>
    <w:rsid w:val="002E6A3A"/>
    <w:rsid w:val="002E7DA6"/>
    <w:rsid w:val="002F0B15"/>
    <w:rsid w:val="002F3E70"/>
    <w:rsid w:val="002F4AA7"/>
    <w:rsid w:val="002F5818"/>
    <w:rsid w:val="00302ADE"/>
    <w:rsid w:val="003040A8"/>
    <w:rsid w:val="00305538"/>
    <w:rsid w:val="00307EAD"/>
    <w:rsid w:val="00312197"/>
    <w:rsid w:val="003233E6"/>
    <w:rsid w:val="003249D6"/>
    <w:rsid w:val="00327831"/>
    <w:rsid w:val="0033705D"/>
    <w:rsid w:val="00341A37"/>
    <w:rsid w:val="00344B34"/>
    <w:rsid w:val="00344B4C"/>
    <w:rsid w:val="003519A9"/>
    <w:rsid w:val="00352041"/>
    <w:rsid w:val="00353D39"/>
    <w:rsid w:val="0035438B"/>
    <w:rsid w:val="0035439C"/>
    <w:rsid w:val="00361A65"/>
    <w:rsid w:val="003633E5"/>
    <w:rsid w:val="00373FC5"/>
    <w:rsid w:val="003743D7"/>
    <w:rsid w:val="00376010"/>
    <w:rsid w:val="00383024"/>
    <w:rsid w:val="00387178"/>
    <w:rsid w:val="00391643"/>
    <w:rsid w:val="003929AC"/>
    <w:rsid w:val="003A0FA7"/>
    <w:rsid w:val="003A3659"/>
    <w:rsid w:val="003A4165"/>
    <w:rsid w:val="003A6331"/>
    <w:rsid w:val="003A6C79"/>
    <w:rsid w:val="003B371D"/>
    <w:rsid w:val="003C2235"/>
    <w:rsid w:val="003C6F3B"/>
    <w:rsid w:val="003D22D4"/>
    <w:rsid w:val="003D6830"/>
    <w:rsid w:val="003E0E1E"/>
    <w:rsid w:val="003E5EB0"/>
    <w:rsid w:val="003F0D87"/>
    <w:rsid w:val="004018D1"/>
    <w:rsid w:val="00401A89"/>
    <w:rsid w:val="004052E3"/>
    <w:rsid w:val="00410BD6"/>
    <w:rsid w:val="00411E43"/>
    <w:rsid w:val="00415CA5"/>
    <w:rsid w:val="00422434"/>
    <w:rsid w:val="00422747"/>
    <w:rsid w:val="004379E5"/>
    <w:rsid w:val="00437BDD"/>
    <w:rsid w:val="0044231F"/>
    <w:rsid w:val="004442BA"/>
    <w:rsid w:val="004446C4"/>
    <w:rsid w:val="0045504B"/>
    <w:rsid w:val="00461DB1"/>
    <w:rsid w:val="00462102"/>
    <w:rsid w:val="00462DA8"/>
    <w:rsid w:val="00476108"/>
    <w:rsid w:val="00477F00"/>
    <w:rsid w:val="00481D7C"/>
    <w:rsid w:val="00482E15"/>
    <w:rsid w:val="0048331C"/>
    <w:rsid w:val="0048411B"/>
    <w:rsid w:val="00495C0B"/>
    <w:rsid w:val="004A607B"/>
    <w:rsid w:val="004A6274"/>
    <w:rsid w:val="004A6CBC"/>
    <w:rsid w:val="004C1239"/>
    <w:rsid w:val="004C1AFC"/>
    <w:rsid w:val="004C2D5B"/>
    <w:rsid w:val="004C3EAB"/>
    <w:rsid w:val="004D10FB"/>
    <w:rsid w:val="004D234B"/>
    <w:rsid w:val="004D5672"/>
    <w:rsid w:val="004D5810"/>
    <w:rsid w:val="004E46AF"/>
    <w:rsid w:val="004E6F78"/>
    <w:rsid w:val="00500168"/>
    <w:rsid w:val="00500351"/>
    <w:rsid w:val="00501DAE"/>
    <w:rsid w:val="00503E0C"/>
    <w:rsid w:val="00504AE3"/>
    <w:rsid w:val="0050615B"/>
    <w:rsid w:val="005100FE"/>
    <w:rsid w:val="005153B3"/>
    <w:rsid w:val="00515B7B"/>
    <w:rsid w:val="00516075"/>
    <w:rsid w:val="00516B98"/>
    <w:rsid w:val="00517C55"/>
    <w:rsid w:val="005216E8"/>
    <w:rsid w:val="00522E66"/>
    <w:rsid w:val="00523943"/>
    <w:rsid w:val="00523B76"/>
    <w:rsid w:val="005251BB"/>
    <w:rsid w:val="00542DA6"/>
    <w:rsid w:val="0055000C"/>
    <w:rsid w:val="00550A0E"/>
    <w:rsid w:val="00551078"/>
    <w:rsid w:val="005538F1"/>
    <w:rsid w:val="00554248"/>
    <w:rsid w:val="005605CB"/>
    <w:rsid w:val="00560CD8"/>
    <w:rsid w:val="00561F92"/>
    <w:rsid w:val="00562D22"/>
    <w:rsid w:val="00571437"/>
    <w:rsid w:val="0058531B"/>
    <w:rsid w:val="00586EAE"/>
    <w:rsid w:val="00587C3B"/>
    <w:rsid w:val="005977DD"/>
    <w:rsid w:val="005A7485"/>
    <w:rsid w:val="005B0B55"/>
    <w:rsid w:val="005B19E6"/>
    <w:rsid w:val="005B1AD2"/>
    <w:rsid w:val="005B1B6E"/>
    <w:rsid w:val="005B5F90"/>
    <w:rsid w:val="005C1883"/>
    <w:rsid w:val="005C5A0C"/>
    <w:rsid w:val="005D58DC"/>
    <w:rsid w:val="005E0302"/>
    <w:rsid w:val="005E04C0"/>
    <w:rsid w:val="005E0F82"/>
    <w:rsid w:val="005E3C4A"/>
    <w:rsid w:val="005E670D"/>
    <w:rsid w:val="005F2870"/>
    <w:rsid w:val="00603092"/>
    <w:rsid w:val="0060346F"/>
    <w:rsid w:val="00614B2D"/>
    <w:rsid w:val="00620B37"/>
    <w:rsid w:val="006212D3"/>
    <w:rsid w:val="0062143A"/>
    <w:rsid w:val="00622456"/>
    <w:rsid w:val="0062500F"/>
    <w:rsid w:val="006263C8"/>
    <w:rsid w:val="006310AA"/>
    <w:rsid w:val="00641BF5"/>
    <w:rsid w:val="00644402"/>
    <w:rsid w:val="00654F71"/>
    <w:rsid w:val="00672199"/>
    <w:rsid w:val="00674A2A"/>
    <w:rsid w:val="00674DB7"/>
    <w:rsid w:val="00677ACC"/>
    <w:rsid w:val="00686785"/>
    <w:rsid w:val="00696D6B"/>
    <w:rsid w:val="006A01FD"/>
    <w:rsid w:val="006A286F"/>
    <w:rsid w:val="006A4CC2"/>
    <w:rsid w:val="006B32D8"/>
    <w:rsid w:val="006B4B96"/>
    <w:rsid w:val="006C01FA"/>
    <w:rsid w:val="006C100F"/>
    <w:rsid w:val="006C45E3"/>
    <w:rsid w:val="006C79C1"/>
    <w:rsid w:val="006C7C3C"/>
    <w:rsid w:val="006D77D6"/>
    <w:rsid w:val="006F3545"/>
    <w:rsid w:val="006F7737"/>
    <w:rsid w:val="007043FC"/>
    <w:rsid w:val="00706411"/>
    <w:rsid w:val="00711F61"/>
    <w:rsid w:val="00726957"/>
    <w:rsid w:val="00730B20"/>
    <w:rsid w:val="007337CF"/>
    <w:rsid w:val="00742FAB"/>
    <w:rsid w:val="00746E49"/>
    <w:rsid w:val="00751BF9"/>
    <w:rsid w:val="007609AE"/>
    <w:rsid w:val="00761531"/>
    <w:rsid w:val="00763BDD"/>
    <w:rsid w:val="00764AB4"/>
    <w:rsid w:val="007660F1"/>
    <w:rsid w:val="00776161"/>
    <w:rsid w:val="00780D7C"/>
    <w:rsid w:val="00787610"/>
    <w:rsid w:val="00791238"/>
    <w:rsid w:val="00794C10"/>
    <w:rsid w:val="007A0D45"/>
    <w:rsid w:val="007A203A"/>
    <w:rsid w:val="007A2ED8"/>
    <w:rsid w:val="007A4AA2"/>
    <w:rsid w:val="007A5222"/>
    <w:rsid w:val="007A6155"/>
    <w:rsid w:val="007A7343"/>
    <w:rsid w:val="007B080F"/>
    <w:rsid w:val="007B1F81"/>
    <w:rsid w:val="007C3214"/>
    <w:rsid w:val="007D25C0"/>
    <w:rsid w:val="007E3933"/>
    <w:rsid w:val="007E4FB6"/>
    <w:rsid w:val="007E695C"/>
    <w:rsid w:val="007F3767"/>
    <w:rsid w:val="007F5DB6"/>
    <w:rsid w:val="00805AD0"/>
    <w:rsid w:val="0081438A"/>
    <w:rsid w:val="008179FE"/>
    <w:rsid w:val="00817A4E"/>
    <w:rsid w:val="00817CC1"/>
    <w:rsid w:val="008216B3"/>
    <w:rsid w:val="00821BF9"/>
    <w:rsid w:val="00834A42"/>
    <w:rsid w:val="00834BD5"/>
    <w:rsid w:val="00836DB8"/>
    <w:rsid w:val="00840107"/>
    <w:rsid w:val="00840137"/>
    <w:rsid w:val="00841F01"/>
    <w:rsid w:val="00841FCE"/>
    <w:rsid w:val="008461AC"/>
    <w:rsid w:val="00847F4C"/>
    <w:rsid w:val="00853AE8"/>
    <w:rsid w:val="00855395"/>
    <w:rsid w:val="008614BD"/>
    <w:rsid w:val="00871F8C"/>
    <w:rsid w:val="00874AFE"/>
    <w:rsid w:val="0087664F"/>
    <w:rsid w:val="00877BAE"/>
    <w:rsid w:val="008802A2"/>
    <w:rsid w:val="008812D9"/>
    <w:rsid w:val="00883626"/>
    <w:rsid w:val="00883629"/>
    <w:rsid w:val="00883AE0"/>
    <w:rsid w:val="00884A4A"/>
    <w:rsid w:val="00885CE5"/>
    <w:rsid w:val="008901DE"/>
    <w:rsid w:val="00890508"/>
    <w:rsid w:val="008914E6"/>
    <w:rsid w:val="00893782"/>
    <w:rsid w:val="0089670B"/>
    <w:rsid w:val="008A33B0"/>
    <w:rsid w:val="008A469A"/>
    <w:rsid w:val="008B19B1"/>
    <w:rsid w:val="008B4297"/>
    <w:rsid w:val="008B762B"/>
    <w:rsid w:val="008C303A"/>
    <w:rsid w:val="008C3597"/>
    <w:rsid w:val="008C4CDD"/>
    <w:rsid w:val="008C4D46"/>
    <w:rsid w:val="008C59B2"/>
    <w:rsid w:val="008C651F"/>
    <w:rsid w:val="008D43CA"/>
    <w:rsid w:val="008E13CF"/>
    <w:rsid w:val="008E4652"/>
    <w:rsid w:val="008F1B18"/>
    <w:rsid w:val="008F231C"/>
    <w:rsid w:val="00902D9E"/>
    <w:rsid w:val="00903C84"/>
    <w:rsid w:val="00903FEE"/>
    <w:rsid w:val="00904C4B"/>
    <w:rsid w:val="00906E51"/>
    <w:rsid w:val="009117BE"/>
    <w:rsid w:val="0091374A"/>
    <w:rsid w:val="00931CBA"/>
    <w:rsid w:val="00940ADD"/>
    <w:rsid w:val="00940D61"/>
    <w:rsid w:val="00942A34"/>
    <w:rsid w:val="00944F43"/>
    <w:rsid w:val="009453B8"/>
    <w:rsid w:val="00946330"/>
    <w:rsid w:val="009465FE"/>
    <w:rsid w:val="0095099D"/>
    <w:rsid w:val="00952A60"/>
    <w:rsid w:val="00952AE8"/>
    <w:rsid w:val="00953488"/>
    <w:rsid w:val="00953A38"/>
    <w:rsid w:val="00954215"/>
    <w:rsid w:val="00960EC4"/>
    <w:rsid w:val="00964661"/>
    <w:rsid w:val="00965D3A"/>
    <w:rsid w:val="009678F4"/>
    <w:rsid w:val="00970C3F"/>
    <w:rsid w:val="00972D9F"/>
    <w:rsid w:val="00976592"/>
    <w:rsid w:val="00981982"/>
    <w:rsid w:val="00987750"/>
    <w:rsid w:val="00993276"/>
    <w:rsid w:val="00997344"/>
    <w:rsid w:val="009A1683"/>
    <w:rsid w:val="009A175A"/>
    <w:rsid w:val="009A4582"/>
    <w:rsid w:val="009B4C5E"/>
    <w:rsid w:val="009C2F95"/>
    <w:rsid w:val="009C6D0A"/>
    <w:rsid w:val="009D4851"/>
    <w:rsid w:val="009D6E7E"/>
    <w:rsid w:val="009E07D7"/>
    <w:rsid w:val="009E223A"/>
    <w:rsid w:val="009E5E72"/>
    <w:rsid w:val="00A12D66"/>
    <w:rsid w:val="00A13B36"/>
    <w:rsid w:val="00A14A32"/>
    <w:rsid w:val="00A16E7E"/>
    <w:rsid w:val="00A2094C"/>
    <w:rsid w:val="00A2241E"/>
    <w:rsid w:val="00A24716"/>
    <w:rsid w:val="00A4261C"/>
    <w:rsid w:val="00A455A4"/>
    <w:rsid w:val="00A45FB7"/>
    <w:rsid w:val="00A52748"/>
    <w:rsid w:val="00A53005"/>
    <w:rsid w:val="00A57DEE"/>
    <w:rsid w:val="00A601D3"/>
    <w:rsid w:val="00A61292"/>
    <w:rsid w:val="00A6756E"/>
    <w:rsid w:val="00A72CF5"/>
    <w:rsid w:val="00A80364"/>
    <w:rsid w:val="00A81815"/>
    <w:rsid w:val="00A84A23"/>
    <w:rsid w:val="00A856C3"/>
    <w:rsid w:val="00A878D6"/>
    <w:rsid w:val="00A9448F"/>
    <w:rsid w:val="00A958AD"/>
    <w:rsid w:val="00A97568"/>
    <w:rsid w:val="00AA0385"/>
    <w:rsid w:val="00AA0E17"/>
    <w:rsid w:val="00AA2BB6"/>
    <w:rsid w:val="00AA3536"/>
    <w:rsid w:val="00AA3EA3"/>
    <w:rsid w:val="00AA48D4"/>
    <w:rsid w:val="00AA753D"/>
    <w:rsid w:val="00AA7623"/>
    <w:rsid w:val="00AB0087"/>
    <w:rsid w:val="00AB0A06"/>
    <w:rsid w:val="00AB559A"/>
    <w:rsid w:val="00AB55E4"/>
    <w:rsid w:val="00AB7298"/>
    <w:rsid w:val="00AB7950"/>
    <w:rsid w:val="00AC4014"/>
    <w:rsid w:val="00AC58CB"/>
    <w:rsid w:val="00AC78F8"/>
    <w:rsid w:val="00AD2131"/>
    <w:rsid w:val="00AD3CB4"/>
    <w:rsid w:val="00AD5D2F"/>
    <w:rsid w:val="00AD6A23"/>
    <w:rsid w:val="00AF1A49"/>
    <w:rsid w:val="00AF2072"/>
    <w:rsid w:val="00AF517C"/>
    <w:rsid w:val="00B02497"/>
    <w:rsid w:val="00B141DF"/>
    <w:rsid w:val="00B145D5"/>
    <w:rsid w:val="00B16A68"/>
    <w:rsid w:val="00B17719"/>
    <w:rsid w:val="00B2543A"/>
    <w:rsid w:val="00B25793"/>
    <w:rsid w:val="00B258A9"/>
    <w:rsid w:val="00B26C90"/>
    <w:rsid w:val="00B271C6"/>
    <w:rsid w:val="00B36360"/>
    <w:rsid w:val="00B44129"/>
    <w:rsid w:val="00B45F16"/>
    <w:rsid w:val="00B464D9"/>
    <w:rsid w:val="00B46F7E"/>
    <w:rsid w:val="00B54630"/>
    <w:rsid w:val="00B60A2E"/>
    <w:rsid w:val="00B62480"/>
    <w:rsid w:val="00B63AFD"/>
    <w:rsid w:val="00B63FC6"/>
    <w:rsid w:val="00B64561"/>
    <w:rsid w:val="00B83D35"/>
    <w:rsid w:val="00B9253A"/>
    <w:rsid w:val="00B94382"/>
    <w:rsid w:val="00BA6D49"/>
    <w:rsid w:val="00BA7AED"/>
    <w:rsid w:val="00BB4459"/>
    <w:rsid w:val="00BC0AE4"/>
    <w:rsid w:val="00BC0CBF"/>
    <w:rsid w:val="00BC0CFC"/>
    <w:rsid w:val="00BC48D0"/>
    <w:rsid w:val="00BC5999"/>
    <w:rsid w:val="00BC740F"/>
    <w:rsid w:val="00BD01BC"/>
    <w:rsid w:val="00BD2638"/>
    <w:rsid w:val="00BD3AA5"/>
    <w:rsid w:val="00BD55EF"/>
    <w:rsid w:val="00BE0247"/>
    <w:rsid w:val="00BE3A21"/>
    <w:rsid w:val="00BE5448"/>
    <w:rsid w:val="00BE7506"/>
    <w:rsid w:val="00BF0AB4"/>
    <w:rsid w:val="00BF3280"/>
    <w:rsid w:val="00BF3BBF"/>
    <w:rsid w:val="00BF5E42"/>
    <w:rsid w:val="00C00AF1"/>
    <w:rsid w:val="00C01C71"/>
    <w:rsid w:val="00C227A3"/>
    <w:rsid w:val="00C248BD"/>
    <w:rsid w:val="00C37278"/>
    <w:rsid w:val="00C43661"/>
    <w:rsid w:val="00C5053E"/>
    <w:rsid w:val="00C56C60"/>
    <w:rsid w:val="00C5732A"/>
    <w:rsid w:val="00C67415"/>
    <w:rsid w:val="00C75619"/>
    <w:rsid w:val="00C80325"/>
    <w:rsid w:val="00C80B6F"/>
    <w:rsid w:val="00C80CF2"/>
    <w:rsid w:val="00C85C98"/>
    <w:rsid w:val="00C9268F"/>
    <w:rsid w:val="00C94634"/>
    <w:rsid w:val="00C95FC5"/>
    <w:rsid w:val="00C96CA9"/>
    <w:rsid w:val="00CA5E4B"/>
    <w:rsid w:val="00CB2F91"/>
    <w:rsid w:val="00CC29E6"/>
    <w:rsid w:val="00CC38A9"/>
    <w:rsid w:val="00CC77E1"/>
    <w:rsid w:val="00CE08AE"/>
    <w:rsid w:val="00CE1A18"/>
    <w:rsid w:val="00CE7C08"/>
    <w:rsid w:val="00CF4BED"/>
    <w:rsid w:val="00CF524D"/>
    <w:rsid w:val="00CF7CAB"/>
    <w:rsid w:val="00D05344"/>
    <w:rsid w:val="00D12F6A"/>
    <w:rsid w:val="00D15A6F"/>
    <w:rsid w:val="00D22133"/>
    <w:rsid w:val="00D22389"/>
    <w:rsid w:val="00D313AF"/>
    <w:rsid w:val="00D325D3"/>
    <w:rsid w:val="00D3558A"/>
    <w:rsid w:val="00D41E92"/>
    <w:rsid w:val="00D46810"/>
    <w:rsid w:val="00D53CD5"/>
    <w:rsid w:val="00D546E2"/>
    <w:rsid w:val="00D60888"/>
    <w:rsid w:val="00D61EC9"/>
    <w:rsid w:val="00D63661"/>
    <w:rsid w:val="00D7773F"/>
    <w:rsid w:val="00D80DFF"/>
    <w:rsid w:val="00D842B7"/>
    <w:rsid w:val="00D91C5A"/>
    <w:rsid w:val="00D937A7"/>
    <w:rsid w:val="00D9394A"/>
    <w:rsid w:val="00D97D3D"/>
    <w:rsid w:val="00DA262D"/>
    <w:rsid w:val="00DA263D"/>
    <w:rsid w:val="00DA3196"/>
    <w:rsid w:val="00DA6804"/>
    <w:rsid w:val="00DA6FE1"/>
    <w:rsid w:val="00DA7696"/>
    <w:rsid w:val="00DB0025"/>
    <w:rsid w:val="00DB1CE4"/>
    <w:rsid w:val="00DB3E9C"/>
    <w:rsid w:val="00DC064F"/>
    <w:rsid w:val="00DC494C"/>
    <w:rsid w:val="00DE0BD8"/>
    <w:rsid w:val="00DE28CE"/>
    <w:rsid w:val="00DE4047"/>
    <w:rsid w:val="00DE7EB9"/>
    <w:rsid w:val="00DF1634"/>
    <w:rsid w:val="00DF7A1C"/>
    <w:rsid w:val="00E06E84"/>
    <w:rsid w:val="00E07C7F"/>
    <w:rsid w:val="00E11E4E"/>
    <w:rsid w:val="00E14BDC"/>
    <w:rsid w:val="00E15C37"/>
    <w:rsid w:val="00E16280"/>
    <w:rsid w:val="00E2066A"/>
    <w:rsid w:val="00E34855"/>
    <w:rsid w:val="00E42C70"/>
    <w:rsid w:val="00E45BD3"/>
    <w:rsid w:val="00E46667"/>
    <w:rsid w:val="00E53CDA"/>
    <w:rsid w:val="00E55326"/>
    <w:rsid w:val="00E56D0A"/>
    <w:rsid w:val="00E57970"/>
    <w:rsid w:val="00E66457"/>
    <w:rsid w:val="00E75B22"/>
    <w:rsid w:val="00E76E8C"/>
    <w:rsid w:val="00E822E8"/>
    <w:rsid w:val="00E82663"/>
    <w:rsid w:val="00E87C34"/>
    <w:rsid w:val="00E93DB7"/>
    <w:rsid w:val="00E97A79"/>
    <w:rsid w:val="00EA0BA4"/>
    <w:rsid w:val="00EA2064"/>
    <w:rsid w:val="00EA2D11"/>
    <w:rsid w:val="00EA35C4"/>
    <w:rsid w:val="00EA5439"/>
    <w:rsid w:val="00EA6F38"/>
    <w:rsid w:val="00EB32BD"/>
    <w:rsid w:val="00EB7392"/>
    <w:rsid w:val="00EC02DC"/>
    <w:rsid w:val="00EC394A"/>
    <w:rsid w:val="00EC64D2"/>
    <w:rsid w:val="00EC68C1"/>
    <w:rsid w:val="00ED67CA"/>
    <w:rsid w:val="00EE4087"/>
    <w:rsid w:val="00EE6FF4"/>
    <w:rsid w:val="00EE7C0B"/>
    <w:rsid w:val="00EF214B"/>
    <w:rsid w:val="00F0053B"/>
    <w:rsid w:val="00F013DE"/>
    <w:rsid w:val="00F05C75"/>
    <w:rsid w:val="00F07608"/>
    <w:rsid w:val="00F12A0A"/>
    <w:rsid w:val="00F207E2"/>
    <w:rsid w:val="00F20F05"/>
    <w:rsid w:val="00F21E87"/>
    <w:rsid w:val="00F22AB0"/>
    <w:rsid w:val="00F26279"/>
    <w:rsid w:val="00F5322C"/>
    <w:rsid w:val="00F62CF1"/>
    <w:rsid w:val="00F65748"/>
    <w:rsid w:val="00F657EB"/>
    <w:rsid w:val="00F81E67"/>
    <w:rsid w:val="00F86005"/>
    <w:rsid w:val="00F91189"/>
    <w:rsid w:val="00F91422"/>
    <w:rsid w:val="00F93E0A"/>
    <w:rsid w:val="00FA0831"/>
    <w:rsid w:val="00FA3DA4"/>
    <w:rsid w:val="00FA5E2D"/>
    <w:rsid w:val="00FB0037"/>
    <w:rsid w:val="00FB0BAC"/>
    <w:rsid w:val="00FB0E1E"/>
    <w:rsid w:val="00FB2234"/>
    <w:rsid w:val="00FB47EB"/>
    <w:rsid w:val="00FB5909"/>
    <w:rsid w:val="00FB6A70"/>
    <w:rsid w:val="00FC7061"/>
    <w:rsid w:val="00FD17A4"/>
    <w:rsid w:val="00FD330C"/>
    <w:rsid w:val="00FD42C4"/>
    <w:rsid w:val="00FD5A5A"/>
    <w:rsid w:val="00FD75BB"/>
    <w:rsid w:val="00FD769D"/>
    <w:rsid w:val="00FE1325"/>
    <w:rsid w:val="00FE5B26"/>
    <w:rsid w:val="00FF3D43"/>
    <w:rsid w:val="00FF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635C"/>
  <w15:chartTrackingRefBased/>
  <w15:docId w15:val="{B41C7388-A32B-4A1D-86D7-28537EF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B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37A7"/>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D937A7"/>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D937A7"/>
    <w:pPr>
      <w:keepNext/>
      <w:jc w:val="center"/>
      <w:outlineLvl w:val="2"/>
    </w:pPr>
    <w:rPr>
      <w:b/>
      <w:bCs/>
      <w:sz w:val="26"/>
    </w:rPr>
  </w:style>
  <w:style w:type="paragraph" w:styleId="Ttulo4">
    <w:name w:val="heading 4"/>
    <w:basedOn w:val="Normal"/>
    <w:next w:val="Normal"/>
    <w:link w:val="Ttulo4Char"/>
    <w:qFormat/>
    <w:rsid w:val="007B080F"/>
    <w:pPr>
      <w:keepNext/>
      <w:ind w:left="3540"/>
      <w:outlineLvl w:val="3"/>
    </w:pPr>
    <w:rPr>
      <w:sz w:val="28"/>
      <w:szCs w:val="20"/>
      <w:lang w:eastAsia="en-US"/>
    </w:rPr>
  </w:style>
  <w:style w:type="paragraph" w:styleId="Ttulo5">
    <w:name w:val="heading 5"/>
    <w:basedOn w:val="Normal"/>
    <w:next w:val="Normal"/>
    <w:link w:val="Ttulo5Char"/>
    <w:semiHidden/>
    <w:unhideWhenUsed/>
    <w:qFormat/>
    <w:rsid w:val="00D937A7"/>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D937A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D937A7"/>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D937A7"/>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D937A7"/>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FD75BB"/>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FD75BB"/>
    <w:pPr>
      <w:tabs>
        <w:tab w:val="center" w:pos="4252"/>
        <w:tab w:val="right" w:pos="8504"/>
      </w:tabs>
    </w:pPr>
  </w:style>
  <w:style w:type="character" w:customStyle="1" w:styleId="CabealhoChar">
    <w:name w:val="Cabeçalho Char"/>
    <w:basedOn w:val="Fontepargpadro"/>
    <w:link w:val="Cabealho"/>
    <w:uiPriority w:val="99"/>
    <w:rsid w:val="00FD75B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75BB"/>
    <w:pPr>
      <w:tabs>
        <w:tab w:val="center" w:pos="4252"/>
        <w:tab w:val="right" w:pos="8504"/>
      </w:tabs>
    </w:pPr>
  </w:style>
  <w:style w:type="character" w:customStyle="1" w:styleId="RodapChar">
    <w:name w:val="Rodapé Char"/>
    <w:basedOn w:val="Fontepargpadro"/>
    <w:link w:val="Rodap"/>
    <w:uiPriority w:val="99"/>
    <w:rsid w:val="00FD75B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FD75BB"/>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FD75BB"/>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FD75BB"/>
    <w:rPr>
      <w:rFonts w:ascii="Courier New" w:eastAsia="Times New Roman" w:hAnsi="Courier New" w:cs="Courier New"/>
      <w:sz w:val="20"/>
      <w:szCs w:val="20"/>
      <w:lang w:eastAsia="pt-BR"/>
    </w:rPr>
  </w:style>
  <w:style w:type="character" w:customStyle="1" w:styleId="Ttulo4Char">
    <w:name w:val="Título 4 Char"/>
    <w:basedOn w:val="Fontepargpadro"/>
    <w:link w:val="Ttulo4"/>
    <w:rsid w:val="007B080F"/>
    <w:rPr>
      <w:rFonts w:ascii="Times New Roman" w:eastAsia="Times New Roman" w:hAnsi="Times New Roman" w:cs="Times New Roman"/>
      <w:sz w:val="28"/>
      <w:szCs w:val="20"/>
    </w:rPr>
  </w:style>
  <w:style w:type="paragraph" w:styleId="Textodebalo">
    <w:name w:val="Balloon Text"/>
    <w:basedOn w:val="Normal"/>
    <w:link w:val="TextodebaloChar"/>
    <w:uiPriority w:val="99"/>
    <w:semiHidden/>
    <w:unhideWhenUsed/>
    <w:rsid w:val="00C5732A"/>
    <w:rPr>
      <w:rFonts w:ascii="Segoe UI" w:hAnsi="Segoe UI" w:cs="Segoe UI"/>
      <w:sz w:val="18"/>
      <w:szCs w:val="18"/>
    </w:rPr>
  </w:style>
  <w:style w:type="character" w:customStyle="1" w:styleId="TextodebaloChar">
    <w:name w:val="Texto de balão Char"/>
    <w:basedOn w:val="Fontepargpadro"/>
    <w:link w:val="Textodebalo"/>
    <w:uiPriority w:val="99"/>
    <w:semiHidden/>
    <w:rsid w:val="00C5732A"/>
    <w:rPr>
      <w:rFonts w:ascii="Segoe UI" w:eastAsia="Times New Roman" w:hAnsi="Segoe UI" w:cs="Segoe UI"/>
      <w:sz w:val="18"/>
      <w:szCs w:val="18"/>
      <w:lang w:eastAsia="pt-BR"/>
    </w:rPr>
  </w:style>
  <w:style w:type="character" w:styleId="Forte">
    <w:name w:val="Strong"/>
    <w:uiPriority w:val="22"/>
    <w:qFormat/>
    <w:rsid w:val="008C303A"/>
    <w:rPr>
      <w:b/>
      <w:bCs/>
    </w:rPr>
  </w:style>
  <w:style w:type="character" w:customStyle="1" w:styleId="Ttulo1Char">
    <w:name w:val="Título 1 Char"/>
    <w:basedOn w:val="Fontepargpadro"/>
    <w:link w:val="Ttulo1"/>
    <w:rsid w:val="00D937A7"/>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D937A7"/>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D937A7"/>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semiHidden/>
    <w:rsid w:val="00D937A7"/>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D937A7"/>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D937A7"/>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D937A7"/>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D937A7"/>
    <w:rPr>
      <w:rFonts w:ascii="Arial" w:eastAsia="Times New Roman" w:hAnsi="Arial" w:cs="Arial"/>
      <w:lang w:eastAsia="pt-BR"/>
    </w:rPr>
  </w:style>
  <w:style w:type="character" w:styleId="Hyperlink">
    <w:name w:val="Hyperlink"/>
    <w:uiPriority w:val="99"/>
    <w:unhideWhenUsed/>
    <w:rsid w:val="00D937A7"/>
    <w:rPr>
      <w:color w:val="0563C1"/>
      <w:u w:val="single"/>
    </w:rPr>
  </w:style>
  <w:style w:type="character" w:styleId="HiperlinkVisitado">
    <w:name w:val="FollowedHyperlink"/>
    <w:uiPriority w:val="99"/>
    <w:semiHidden/>
    <w:unhideWhenUsed/>
    <w:rsid w:val="00D937A7"/>
    <w:rPr>
      <w:color w:val="800080"/>
      <w:u w:val="single"/>
    </w:rPr>
  </w:style>
  <w:style w:type="paragraph" w:styleId="Pr-formataoHTML">
    <w:name w:val="HTML Preformatted"/>
    <w:basedOn w:val="Normal"/>
    <w:link w:val="Pr-formataoHTMLChar"/>
    <w:uiPriority w:val="99"/>
    <w:semiHidden/>
    <w:unhideWhenUsed/>
    <w:rsid w:val="00D9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937A7"/>
    <w:rPr>
      <w:rFonts w:ascii="Courier New" w:eastAsia="Times New Roman" w:hAnsi="Courier New" w:cs="Courier New"/>
      <w:sz w:val="20"/>
      <w:szCs w:val="20"/>
      <w:lang w:eastAsia="pt-BR"/>
    </w:rPr>
  </w:style>
  <w:style w:type="paragraph" w:customStyle="1" w:styleId="msonormal0">
    <w:name w:val="msonormal"/>
    <w:basedOn w:val="Normal"/>
    <w:rsid w:val="00D937A7"/>
    <w:pPr>
      <w:spacing w:before="100" w:beforeAutospacing="1" w:after="100" w:afterAutospacing="1"/>
    </w:pPr>
  </w:style>
  <w:style w:type="paragraph" w:styleId="NormalWeb">
    <w:name w:val="Normal (Web)"/>
    <w:basedOn w:val="Normal"/>
    <w:uiPriority w:val="99"/>
    <w:unhideWhenUsed/>
    <w:rsid w:val="00D937A7"/>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D937A7"/>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D937A7"/>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D937A7"/>
    <w:rPr>
      <w:sz w:val="20"/>
      <w:szCs w:val="20"/>
    </w:rPr>
  </w:style>
  <w:style w:type="character" w:customStyle="1" w:styleId="TextodecomentrioChar">
    <w:name w:val="Texto de comentário Char"/>
    <w:basedOn w:val="Fontepargpadro"/>
    <w:link w:val="Textodecomentrio"/>
    <w:qFormat/>
    <w:rsid w:val="00D937A7"/>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D937A7"/>
    <w:pPr>
      <w:spacing w:line="480" w:lineRule="atLeast"/>
      <w:ind w:left="-851" w:right="-1650"/>
    </w:pPr>
    <w:rPr>
      <w:rFonts w:ascii="Helv" w:hAnsi="Helv"/>
      <w:b/>
      <w:sz w:val="18"/>
      <w:szCs w:val="20"/>
    </w:rPr>
  </w:style>
  <w:style w:type="paragraph" w:styleId="Corpodetexto">
    <w:name w:val="Body Text"/>
    <w:basedOn w:val="Normal"/>
    <w:link w:val="CorpodetextoChar"/>
    <w:uiPriority w:val="99"/>
    <w:semiHidden/>
    <w:unhideWhenUsed/>
    <w:rsid w:val="00D937A7"/>
    <w:pPr>
      <w:spacing w:after="120"/>
    </w:pPr>
    <w:rPr>
      <w:lang w:val="x-none" w:eastAsia="x-none"/>
    </w:rPr>
  </w:style>
  <w:style w:type="character" w:customStyle="1" w:styleId="CorpodetextoChar">
    <w:name w:val="Corpo de texto Char"/>
    <w:basedOn w:val="Fontepargpadro"/>
    <w:link w:val="Corpodetexto"/>
    <w:uiPriority w:val="99"/>
    <w:semiHidden/>
    <w:rsid w:val="00D937A7"/>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D937A7"/>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D937A7"/>
    <w:pPr>
      <w:tabs>
        <w:tab w:val="num" w:pos="360"/>
      </w:tabs>
      <w:ind w:left="360" w:hanging="360"/>
    </w:pPr>
    <w:rPr>
      <w:rFonts w:ascii="Helv" w:hAnsi="Helv"/>
      <w:sz w:val="20"/>
      <w:szCs w:val="20"/>
    </w:rPr>
  </w:style>
  <w:style w:type="paragraph" w:styleId="Ttulo">
    <w:name w:val="Title"/>
    <w:basedOn w:val="Normal"/>
    <w:link w:val="TtuloChar"/>
    <w:uiPriority w:val="99"/>
    <w:qFormat/>
    <w:rsid w:val="00D937A7"/>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D937A7"/>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D937A7"/>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D937A7"/>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D937A7"/>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D937A7"/>
    <w:rPr>
      <w:rFonts w:ascii="Arial" w:eastAsia="Times New Roman" w:hAnsi="Arial" w:cs="Arial"/>
      <w:sz w:val="24"/>
      <w:szCs w:val="24"/>
      <w:lang w:eastAsia="pt-BR"/>
    </w:rPr>
  </w:style>
  <w:style w:type="paragraph" w:styleId="Subttulo">
    <w:name w:val="Subtitle"/>
    <w:basedOn w:val="Normal"/>
    <w:link w:val="SubttuloChar"/>
    <w:uiPriority w:val="99"/>
    <w:qFormat/>
    <w:rsid w:val="00D937A7"/>
    <w:pPr>
      <w:jc w:val="center"/>
    </w:pPr>
    <w:rPr>
      <w:rFonts w:ascii="Arial" w:hAnsi="Arial" w:cs="Arial"/>
      <w:b/>
      <w:bCs/>
      <w:sz w:val="28"/>
    </w:rPr>
  </w:style>
  <w:style w:type="character" w:customStyle="1" w:styleId="SubttuloChar">
    <w:name w:val="Subtítulo Char"/>
    <w:basedOn w:val="Fontepargpadro"/>
    <w:link w:val="Subttulo"/>
    <w:uiPriority w:val="99"/>
    <w:rsid w:val="00D937A7"/>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D937A7"/>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D937A7"/>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D937A7"/>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D937A7"/>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D937A7"/>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D937A7"/>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D937A7"/>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D937A7"/>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D937A7"/>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D937A7"/>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D937A7"/>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D937A7"/>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D937A7"/>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D937A7"/>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D937A7"/>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D937A7"/>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D937A7"/>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D937A7"/>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D937A7"/>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D937A7"/>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D937A7"/>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D937A7"/>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D937A7"/>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D937A7"/>
    <w:pPr>
      <w:widowControl/>
      <w:snapToGrid w:val="0"/>
    </w:pPr>
    <w:rPr>
      <w:rFonts w:cs="Arial"/>
      <w:bCs/>
      <w:caps/>
      <w:sz w:val="24"/>
      <w:szCs w:val="24"/>
      <w:u w:val="none"/>
    </w:rPr>
  </w:style>
  <w:style w:type="paragraph" w:customStyle="1" w:styleId="Corpo">
    <w:name w:val="Corpo"/>
    <w:uiPriority w:val="99"/>
    <w:rsid w:val="00D937A7"/>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D937A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D937A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D937A7"/>
    <w:pPr>
      <w:jc w:val="both"/>
    </w:pPr>
    <w:rPr>
      <w:szCs w:val="20"/>
    </w:rPr>
  </w:style>
  <w:style w:type="paragraph" w:customStyle="1" w:styleId="Default">
    <w:name w:val="Default"/>
    <w:rsid w:val="00D937A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D937A7"/>
    <w:rPr>
      <w:rFonts w:ascii="Arial" w:hAnsi="Arial"/>
      <w:szCs w:val="20"/>
    </w:rPr>
  </w:style>
  <w:style w:type="character" w:customStyle="1" w:styleId="ArtigoChar">
    <w:name w:val="Artigo Char"/>
    <w:link w:val="Artigo"/>
    <w:uiPriority w:val="99"/>
    <w:locked/>
    <w:rsid w:val="00D937A7"/>
    <w:rPr>
      <w:rFonts w:ascii="Arial" w:hAnsi="Arial" w:cs="Arial"/>
      <w:b/>
      <w:bCs/>
      <w:u w:val="single"/>
    </w:rPr>
  </w:style>
  <w:style w:type="paragraph" w:customStyle="1" w:styleId="Artigo">
    <w:name w:val="Artigo"/>
    <w:basedOn w:val="Normal"/>
    <w:link w:val="ArtigoChar"/>
    <w:uiPriority w:val="99"/>
    <w:rsid w:val="00D937A7"/>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D937A7"/>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D937A7"/>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D937A7"/>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D937A7"/>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D937A7"/>
    <w:pPr>
      <w:spacing w:before="100" w:beforeAutospacing="1" w:after="100" w:afterAutospacing="1"/>
    </w:pPr>
  </w:style>
  <w:style w:type="paragraph" w:customStyle="1" w:styleId="assunto0">
    <w:name w:val="assunto"/>
    <w:basedOn w:val="Normal"/>
    <w:uiPriority w:val="99"/>
    <w:rsid w:val="00D937A7"/>
    <w:pPr>
      <w:spacing w:before="100" w:beforeAutospacing="1" w:after="100" w:afterAutospacing="1"/>
    </w:pPr>
  </w:style>
  <w:style w:type="paragraph" w:customStyle="1" w:styleId="artigo10">
    <w:name w:val="artigo1"/>
    <w:basedOn w:val="Normal"/>
    <w:uiPriority w:val="99"/>
    <w:rsid w:val="00D937A7"/>
    <w:pPr>
      <w:spacing w:before="100" w:beforeAutospacing="1" w:after="100" w:afterAutospacing="1"/>
    </w:pPr>
  </w:style>
  <w:style w:type="paragraph" w:customStyle="1" w:styleId="inciso">
    <w:name w:val="inciso"/>
    <w:basedOn w:val="Normal"/>
    <w:uiPriority w:val="99"/>
    <w:rsid w:val="00D937A7"/>
    <w:pPr>
      <w:spacing w:before="100" w:beforeAutospacing="1" w:after="100" w:afterAutospacing="1"/>
    </w:pPr>
  </w:style>
  <w:style w:type="paragraph" w:customStyle="1" w:styleId="artigo0">
    <w:name w:val="artigo"/>
    <w:basedOn w:val="Normal"/>
    <w:uiPriority w:val="99"/>
    <w:rsid w:val="00D937A7"/>
    <w:pPr>
      <w:spacing w:before="100" w:beforeAutospacing="1" w:after="100" w:afterAutospacing="1"/>
    </w:pPr>
  </w:style>
  <w:style w:type="paragraph" w:customStyle="1" w:styleId="Textopadro">
    <w:name w:val="Texto padrão"/>
    <w:basedOn w:val="Normal"/>
    <w:uiPriority w:val="99"/>
    <w:rsid w:val="00D937A7"/>
    <w:pPr>
      <w:autoSpaceDE w:val="0"/>
      <w:autoSpaceDN w:val="0"/>
      <w:adjustRightInd w:val="0"/>
    </w:pPr>
  </w:style>
  <w:style w:type="paragraph" w:customStyle="1" w:styleId="ecxmsonormal">
    <w:name w:val="ecxmsonormal"/>
    <w:basedOn w:val="Normal"/>
    <w:uiPriority w:val="99"/>
    <w:rsid w:val="00D937A7"/>
    <w:pPr>
      <w:spacing w:before="100" w:beforeAutospacing="1" w:after="100" w:afterAutospacing="1"/>
    </w:pPr>
  </w:style>
  <w:style w:type="paragraph" w:customStyle="1" w:styleId="xl63">
    <w:name w:val="xl63"/>
    <w:basedOn w:val="Normal"/>
    <w:uiPriority w:val="99"/>
    <w:rsid w:val="00D937A7"/>
    <w:pPr>
      <w:spacing w:before="100" w:beforeAutospacing="1" w:after="100" w:afterAutospacing="1"/>
    </w:pPr>
  </w:style>
  <w:style w:type="paragraph" w:customStyle="1" w:styleId="xl64">
    <w:name w:val="xl64"/>
    <w:basedOn w:val="Normal"/>
    <w:uiPriority w:val="99"/>
    <w:rsid w:val="00D937A7"/>
    <w:pPr>
      <w:spacing w:before="100" w:beforeAutospacing="1" w:after="100" w:afterAutospacing="1"/>
    </w:pPr>
    <w:rPr>
      <w:rFonts w:ascii="Arial" w:hAnsi="Arial" w:cs="Arial"/>
      <w:sz w:val="16"/>
      <w:szCs w:val="16"/>
    </w:rPr>
  </w:style>
  <w:style w:type="paragraph" w:customStyle="1" w:styleId="xl65">
    <w:name w:val="xl65"/>
    <w:basedOn w:val="Normal"/>
    <w:uiPriority w:val="99"/>
    <w:rsid w:val="00D937A7"/>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D937A7"/>
    <w:pPr>
      <w:spacing w:before="100" w:beforeAutospacing="1" w:after="100" w:afterAutospacing="1"/>
    </w:pPr>
    <w:rPr>
      <w:rFonts w:ascii="Arial" w:hAnsi="Arial" w:cs="Arial"/>
      <w:sz w:val="16"/>
      <w:szCs w:val="16"/>
    </w:rPr>
  </w:style>
  <w:style w:type="paragraph" w:customStyle="1" w:styleId="xl67">
    <w:name w:val="xl67"/>
    <w:basedOn w:val="Normal"/>
    <w:uiPriority w:val="99"/>
    <w:rsid w:val="00D937A7"/>
    <w:pPr>
      <w:spacing w:before="100" w:beforeAutospacing="1" w:after="100" w:afterAutospacing="1"/>
    </w:pPr>
    <w:rPr>
      <w:rFonts w:ascii="Arial" w:hAnsi="Arial" w:cs="Arial"/>
      <w:color w:val="000080"/>
    </w:rPr>
  </w:style>
  <w:style w:type="paragraph" w:customStyle="1" w:styleId="xl68">
    <w:name w:val="xl6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D937A7"/>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D937A7"/>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D937A7"/>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D937A7"/>
    <w:pPr>
      <w:spacing w:before="100" w:beforeAutospacing="1" w:after="100" w:afterAutospacing="1"/>
    </w:pPr>
    <w:rPr>
      <w:rFonts w:ascii="Verdana" w:hAnsi="Verdana"/>
      <w:sz w:val="16"/>
      <w:szCs w:val="16"/>
    </w:rPr>
  </w:style>
  <w:style w:type="paragraph" w:customStyle="1" w:styleId="xl88">
    <w:name w:val="xl88"/>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D937A7"/>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D937A7"/>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D937A7"/>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D937A7"/>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D937A7"/>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D937A7"/>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D937A7"/>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D937A7"/>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D937A7"/>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D937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D937A7"/>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D937A7"/>
    <w:pPr>
      <w:spacing w:before="100" w:beforeAutospacing="1" w:after="100" w:afterAutospacing="1"/>
    </w:pPr>
    <w:rPr>
      <w:rFonts w:ascii="Verdana" w:hAnsi="Verdana"/>
      <w:sz w:val="16"/>
      <w:szCs w:val="16"/>
    </w:rPr>
  </w:style>
  <w:style w:type="paragraph" w:customStyle="1" w:styleId="xl110">
    <w:name w:val="xl11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D937A7"/>
    <w:pPr>
      <w:spacing w:before="100" w:beforeAutospacing="1" w:after="100" w:afterAutospacing="1"/>
    </w:pPr>
    <w:rPr>
      <w:rFonts w:ascii="Brush Script MT" w:hAnsi="Brush Script MT"/>
    </w:rPr>
  </w:style>
  <w:style w:type="paragraph" w:customStyle="1" w:styleId="xl112">
    <w:name w:val="xl112"/>
    <w:basedOn w:val="Normal"/>
    <w:uiPriority w:val="99"/>
    <w:rsid w:val="00D937A7"/>
    <w:pPr>
      <w:spacing w:before="100" w:beforeAutospacing="1" w:after="100" w:afterAutospacing="1"/>
    </w:pPr>
    <w:rPr>
      <w:rFonts w:ascii="Arial" w:hAnsi="Arial" w:cs="Arial"/>
    </w:rPr>
  </w:style>
  <w:style w:type="paragraph" w:customStyle="1" w:styleId="xl113">
    <w:name w:val="xl113"/>
    <w:basedOn w:val="Normal"/>
    <w:uiPriority w:val="99"/>
    <w:rsid w:val="00D937A7"/>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D937A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D937A7"/>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D937A7"/>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D937A7"/>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D937A7"/>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D937A7"/>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D937A7"/>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D937A7"/>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D937A7"/>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D937A7"/>
  </w:style>
  <w:style w:type="paragraph" w:customStyle="1" w:styleId="Contedodatabela">
    <w:name w:val="Conteúdo da tabela"/>
    <w:basedOn w:val="Normal"/>
    <w:uiPriority w:val="99"/>
    <w:rsid w:val="00D937A7"/>
    <w:pPr>
      <w:suppressLineNumbers/>
      <w:suppressAutoHyphens/>
    </w:pPr>
    <w:rPr>
      <w:szCs w:val="20"/>
      <w:lang w:eastAsia="ar-SA"/>
    </w:rPr>
  </w:style>
  <w:style w:type="paragraph" w:customStyle="1" w:styleId="Textoembloco1">
    <w:name w:val="Texto em bloco1"/>
    <w:basedOn w:val="Normal"/>
    <w:uiPriority w:val="99"/>
    <w:rsid w:val="00D937A7"/>
    <w:pPr>
      <w:ind w:left="2832" w:right="567" w:hanging="2832"/>
      <w:jc w:val="both"/>
    </w:pPr>
    <w:rPr>
      <w:rFonts w:ascii="Courier" w:hAnsi="Courier"/>
      <w:szCs w:val="20"/>
    </w:rPr>
  </w:style>
  <w:style w:type="paragraph" w:customStyle="1" w:styleId="yiv784081582msonormal">
    <w:name w:val="yiv784081582msonormal"/>
    <w:basedOn w:val="Normal"/>
    <w:uiPriority w:val="99"/>
    <w:rsid w:val="00D937A7"/>
    <w:pPr>
      <w:spacing w:before="100" w:beforeAutospacing="1" w:after="100" w:afterAutospacing="1"/>
    </w:pPr>
  </w:style>
  <w:style w:type="paragraph" w:customStyle="1" w:styleId="Ttulo10">
    <w:name w:val="Título1"/>
    <w:basedOn w:val="Normal"/>
    <w:next w:val="Corpodetexto"/>
    <w:uiPriority w:val="99"/>
    <w:rsid w:val="00D937A7"/>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D937A7"/>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D937A7"/>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D937A7"/>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D937A7"/>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D937A7"/>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D937A7"/>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D937A7"/>
    <w:pPr>
      <w:spacing w:before="100" w:beforeAutospacing="1" w:after="100" w:afterAutospacing="1"/>
    </w:pPr>
    <w:rPr>
      <w:rFonts w:ascii="Book Antiqua" w:hAnsi="Book Antiqua"/>
      <w:color w:val="000000"/>
    </w:rPr>
  </w:style>
  <w:style w:type="paragraph" w:customStyle="1" w:styleId="font6">
    <w:name w:val="font6"/>
    <w:basedOn w:val="Normal"/>
    <w:uiPriority w:val="99"/>
    <w:rsid w:val="00D937A7"/>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D937A7"/>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D937A7"/>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D937A7"/>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D937A7"/>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D937A7"/>
    <w:rPr>
      <w:rFonts w:ascii="Arial" w:hAnsi="Arial" w:cs="Arial"/>
      <w:b/>
      <w:caps/>
      <w:sz w:val="24"/>
      <w:szCs w:val="24"/>
    </w:rPr>
  </w:style>
  <w:style w:type="paragraph" w:customStyle="1" w:styleId="Livro">
    <w:name w:val="Livro"/>
    <w:basedOn w:val="Normal"/>
    <w:link w:val="LivroChar"/>
    <w:qFormat/>
    <w:rsid w:val="00D937A7"/>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D937A7"/>
    <w:pPr>
      <w:spacing w:before="100" w:beforeAutospacing="1" w:after="100" w:afterAutospacing="1"/>
    </w:pPr>
  </w:style>
  <w:style w:type="paragraph" w:customStyle="1" w:styleId="TableParagraph">
    <w:name w:val="Table Paragraph"/>
    <w:basedOn w:val="Normal"/>
    <w:uiPriority w:val="1"/>
    <w:qFormat/>
    <w:rsid w:val="00D937A7"/>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6263C8"/>
    <w:rPr>
      <w:rFonts w:ascii="Consolas" w:hAnsi="Consolas" w:cs="Arial"/>
      <w:b/>
      <w:bCs/>
      <w:sz w:val="28"/>
      <w:szCs w:val="28"/>
    </w:rPr>
  </w:style>
  <w:style w:type="paragraph" w:customStyle="1" w:styleId="Nivel01">
    <w:name w:val="Nivel 01"/>
    <w:basedOn w:val="Ttulo1"/>
    <w:next w:val="Normal"/>
    <w:link w:val="Nivel01Char"/>
    <w:autoRedefine/>
    <w:qFormat/>
    <w:rsid w:val="006263C8"/>
    <w:pPr>
      <w:keepLines/>
      <w:tabs>
        <w:tab w:val="left" w:pos="567"/>
      </w:tabs>
      <w:ind w:firstLine="0"/>
      <w:jc w:val="both"/>
    </w:pPr>
    <w:rPr>
      <w:rFonts w:ascii="Consolas" w:eastAsiaTheme="minorHAnsi" w:hAnsi="Consolas"/>
      <w:b/>
      <w:bCs/>
      <w:i w:val="0"/>
      <w:iCs w:val="0"/>
      <w:color w:val="auto"/>
      <w:sz w:val="28"/>
      <w:szCs w:val="28"/>
      <w:lang w:eastAsia="en-US"/>
    </w:rPr>
  </w:style>
  <w:style w:type="character" w:customStyle="1" w:styleId="Nivel2Char">
    <w:name w:val="Nivel 2 Char"/>
    <w:link w:val="Nivel2"/>
    <w:locked/>
    <w:rsid w:val="00D937A7"/>
    <w:rPr>
      <w:rFonts w:ascii="Arial" w:hAnsi="Arial" w:cs="Arial"/>
      <w:color w:val="000000"/>
    </w:rPr>
  </w:style>
  <w:style w:type="paragraph" w:customStyle="1" w:styleId="Nivel2">
    <w:name w:val="Nivel 2"/>
    <w:basedOn w:val="Normal"/>
    <w:link w:val="Nivel2Char"/>
    <w:qFormat/>
    <w:rsid w:val="00D937A7"/>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D937A7"/>
    <w:rPr>
      <w:rFonts w:ascii="Arial" w:hAnsi="Arial" w:cs="Arial"/>
      <w:color w:val="000000"/>
    </w:rPr>
  </w:style>
  <w:style w:type="paragraph" w:customStyle="1" w:styleId="Nivel3">
    <w:name w:val="Nivel 3"/>
    <w:basedOn w:val="Normal"/>
    <w:link w:val="Nivel3Char"/>
    <w:qFormat/>
    <w:rsid w:val="00D937A7"/>
    <w:pPr>
      <w:numPr>
        <w:ilvl w:val="2"/>
        <w:numId w:val="1"/>
      </w:numPr>
      <w:spacing w:before="120" w:after="120" w:line="276" w:lineRule="auto"/>
      <w:ind w:left="5892"/>
      <w:jc w:val="both"/>
    </w:pPr>
    <w:rPr>
      <w:rFonts w:ascii="Arial" w:eastAsiaTheme="minorHAnsi" w:hAnsi="Arial" w:cs="Arial"/>
      <w:color w:val="000000"/>
      <w:sz w:val="22"/>
      <w:szCs w:val="22"/>
      <w:lang w:eastAsia="en-US"/>
    </w:rPr>
  </w:style>
  <w:style w:type="character" w:customStyle="1" w:styleId="Nivel4Char">
    <w:name w:val="Nivel 4 Char"/>
    <w:link w:val="Nivel4"/>
    <w:locked/>
    <w:rsid w:val="00D937A7"/>
    <w:rPr>
      <w:rFonts w:ascii="Arial" w:hAnsi="Arial" w:cs="Arial"/>
    </w:rPr>
  </w:style>
  <w:style w:type="paragraph" w:customStyle="1" w:styleId="Nivel4">
    <w:name w:val="Nivel 4"/>
    <w:basedOn w:val="Nivel3"/>
    <w:link w:val="Nivel4Char"/>
    <w:qFormat/>
    <w:rsid w:val="00D937A7"/>
    <w:pPr>
      <w:numPr>
        <w:ilvl w:val="3"/>
      </w:numPr>
      <w:ind w:left="567" w:firstLine="0"/>
    </w:pPr>
    <w:rPr>
      <w:color w:val="auto"/>
    </w:rPr>
  </w:style>
  <w:style w:type="paragraph" w:customStyle="1" w:styleId="Nivel5">
    <w:name w:val="Nivel 5"/>
    <w:basedOn w:val="Nivel4"/>
    <w:qFormat/>
    <w:rsid w:val="00D937A7"/>
    <w:pPr>
      <w:numPr>
        <w:ilvl w:val="4"/>
      </w:numPr>
      <w:tabs>
        <w:tab w:val="num" w:pos="360"/>
      </w:tabs>
      <w:ind w:left="851" w:firstLine="0"/>
    </w:pPr>
  </w:style>
  <w:style w:type="character" w:customStyle="1" w:styleId="ouChar">
    <w:name w:val="ou Char"/>
    <w:link w:val="ou"/>
    <w:locked/>
    <w:rsid w:val="00D937A7"/>
    <w:rPr>
      <w:rFonts w:ascii="Arial" w:eastAsia="Calibri" w:hAnsi="Arial" w:cs="Arial"/>
      <w:b/>
      <w:bCs/>
      <w:i/>
      <w:iCs/>
      <w:color w:val="FF0000"/>
      <w:sz w:val="24"/>
      <w:szCs w:val="24"/>
      <w:u w:val="single"/>
    </w:rPr>
  </w:style>
  <w:style w:type="paragraph" w:customStyle="1" w:styleId="ou">
    <w:name w:val="ou"/>
    <w:basedOn w:val="PargrafodaLista"/>
    <w:link w:val="ouChar"/>
    <w:qFormat/>
    <w:rsid w:val="00D937A7"/>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D937A7"/>
    <w:rPr>
      <w:rFonts w:ascii="Arial" w:hAnsi="Arial" w:cs="Arial"/>
      <w:i/>
      <w:iCs/>
      <w:color w:val="FF0000"/>
    </w:rPr>
  </w:style>
  <w:style w:type="paragraph" w:customStyle="1" w:styleId="Nvel2-Red">
    <w:name w:val="Nível 2 -Red"/>
    <w:basedOn w:val="Nivel2"/>
    <w:link w:val="Nvel2-RedChar"/>
    <w:qFormat/>
    <w:rsid w:val="00D937A7"/>
    <w:pPr>
      <w:numPr>
        <w:numId w:val="2"/>
      </w:numPr>
      <w:ind w:left="0" w:firstLine="0"/>
    </w:pPr>
    <w:rPr>
      <w:i/>
      <w:iCs/>
      <w:color w:val="FF0000"/>
    </w:rPr>
  </w:style>
  <w:style w:type="character" w:customStyle="1" w:styleId="Nvel3-RChar">
    <w:name w:val="Nível 3-R Char"/>
    <w:link w:val="Nvel3-R"/>
    <w:locked/>
    <w:rsid w:val="00D937A7"/>
    <w:rPr>
      <w:rFonts w:ascii="Arial" w:hAnsi="Arial" w:cs="Arial"/>
      <w:i/>
      <w:iCs/>
      <w:color w:val="FF0000"/>
    </w:rPr>
  </w:style>
  <w:style w:type="paragraph" w:customStyle="1" w:styleId="Nvel3-R">
    <w:name w:val="Nível 3-R"/>
    <w:basedOn w:val="Nivel3"/>
    <w:link w:val="Nvel3-RChar"/>
    <w:qFormat/>
    <w:rsid w:val="00D937A7"/>
    <w:pPr>
      <w:numPr>
        <w:ilvl w:val="0"/>
        <w:numId w:val="0"/>
      </w:numPr>
      <w:tabs>
        <w:tab w:val="num" w:pos="360"/>
      </w:tabs>
      <w:ind w:left="284"/>
    </w:pPr>
    <w:rPr>
      <w:i/>
      <w:iCs/>
      <w:color w:val="FF0000"/>
    </w:rPr>
  </w:style>
  <w:style w:type="character" w:customStyle="1" w:styleId="Nvel4-RChar">
    <w:name w:val="Nível 4-R Char"/>
    <w:link w:val="Nvel4-R"/>
    <w:locked/>
    <w:rsid w:val="00D937A7"/>
    <w:rPr>
      <w:rFonts w:ascii="Arial" w:hAnsi="Arial" w:cs="Arial"/>
      <w:i/>
      <w:iCs/>
      <w:color w:val="FF0000"/>
    </w:rPr>
  </w:style>
  <w:style w:type="paragraph" w:customStyle="1" w:styleId="Nvel4-R">
    <w:name w:val="Nível 4-R"/>
    <w:basedOn w:val="Nivel4"/>
    <w:link w:val="Nvel4-RChar"/>
    <w:qFormat/>
    <w:rsid w:val="00D937A7"/>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D937A7"/>
    <w:rPr>
      <w:rFonts w:ascii="Arial" w:hAnsi="Arial" w:cs="Arial"/>
      <w:b/>
      <w:bCs/>
    </w:rPr>
  </w:style>
  <w:style w:type="paragraph" w:customStyle="1" w:styleId="Nvel01-SemNumerao">
    <w:name w:val="Nível 01-Sem Numeração"/>
    <w:basedOn w:val="Normal"/>
    <w:link w:val="Nvel01-SemNumeraoChar"/>
    <w:autoRedefine/>
    <w:uiPriority w:val="1"/>
    <w:qFormat/>
    <w:rsid w:val="00D937A7"/>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1B0CFE"/>
    <w:rPr>
      <w:rFonts w:ascii="Consolas" w:hAnsi="Consolas" w:cs="Arial"/>
      <w:b/>
      <w:bCs/>
      <w:sz w:val="28"/>
      <w:szCs w:val="28"/>
    </w:rPr>
  </w:style>
  <w:style w:type="paragraph" w:customStyle="1" w:styleId="Nvel1-SemNum">
    <w:name w:val="Nível 1-Sem Num"/>
    <w:basedOn w:val="Nivel01"/>
    <w:link w:val="Nvel1-SemNumChar"/>
    <w:autoRedefine/>
    <w:qFormat/>
    <w:rsid w:val="001B0CFE"/>
    <w:pPr>
      <w:outlineLvl w:val="1"/>
    </w:pPr>
  </w:style>
  <w:style w:type="character" w:customStyle="1" w:styleId="Nvel1-SemNumPretoChar">
    <w:name w:val="Nível 1-Sem Num Preto Char"/>
    <w:link w:val="Nvel1-SemNumPreto"/>
    <w:locked/>
    <w:rsid w:val="00D937A7"/>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D937A7"/>
    <w:rPr>
      <w:lang w:eastAsia="zh-CN" w:bidi="hi-IN"/>
    </w:rPr>
  </w:style>
  <w:style w:type="character" w:customStyle="1" w:styleId="GradeColorida-nfase1Char">
    <w:name w:val="Grade Colorida - Ênfase 1 Char"/>
    <w:link w:val="GradeColorida-nfase11"/>
    <w:locked/>
    <w:rsid w:val="00D937A7"/>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D937A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D937A7"/>
    <w:rPr>
      <w:rFonts w:ascii="Arial" w:hAnsi="Arial" w:cs="Arial"/>
      <w:color w:val="FF0000"/>
    </w:rPr>
  </w:style>
  <w:style w:type="paragraph" w:customStyle="1" w:styleId="Nvel3">
    <w:name w:val="Nível 3"/>
    <w:basedOn w:val="Nvel3-R"/>
    <w:link w:val="Nvel3Char"/>
    <w:qFormat/>
    <w:rsid w:val="00D937A7"/>
    <w:pPr>
      <w:tabs>
        <w:tab w:val="clear" w:pos="360"/>
      </w:tabs>
    </w:pPr>
    <w:rPr>
      <w:i w:val="0"/>
      <w:iCs w:val="0"/>
    </w:rPr>
  </w:style>
  <w:style w:type="character" w:customStyle="1" w:styleId="Nvel4Char">
    <w:name w:val="Nível 4 Char"/>
    <w:link w:val="Nvel4"/>
    <w:locked/>
    <w:rsid w:val="00D937A7"/>
    <w:rPr>
      <w:rFonts w:ascii="Arial" w:hAnsi="Arial" w:cs="Arial"/>
      <w:color w:val="FF0000"/>
    </w:rPr>
  </w:style>
  <w:style w:type="paragraph" w:customStyle="1" w:styleId="Nvel4">
    <w:name w:val="Nível 4"/>
    <w:basedOn w:val="Nvel3"/>
    <w:link w:val="Nvel4Char"/>
    <w:qFormat/>
    <w:rsid w:val="00D937A7"/>
    <w:pPr>
      <w:ind w:left="567"/>
    </w:pPr>
  </w:style>
  <w:style w:type="character" w:customStyle="1" w:styleId="SubTitNNChar">
    <w:name w:val="SubTitNN Char"/>
    <w:link w:val="SubTitNN"/>
    <w:locked/>
    <w:rsid w:val="00D937A7"/>
    <w:rPr>
      <w:rFonts w:ascii="Arial" w:hAnsi="Arial" w:cs="Arial"/>
      <w:b/>
      <w:bCs/>
      <w:iCs/>
    </w:rPr>
  </w:style>
  <w:style w:type="paragraph" w:customStyle="1" w:styleId="SubTitNN">
    <w:name w:val="SubTitNN"/>
    <w:basedOn w:val="Normal"/>
    <w:link w:val="SubTitNNChar"/>
    <w:qFormat/>
    <w:rsid w:val="00D937A7"/>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D937A7"/>
    <w:rPr>
      <w:rFonts w:ascii="Arial" w:eastAsia="Arial" w:hAnsi="Arial" w:cs="Arial"/>
      <w:bCs/>
    </w:rPr>
  </w:style>
  <w:style w:type="paragraph" w:customStyle="1" w:styleId="Prembulo">
    <w:name w:val="Preâmbulo"/>
    <w:basedOn w:val="Normal"/>
    <w:link w:val="PrembuloChar"/>
    <w:qFormat/>
    <w:rsid w:val="00D937A7"/>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D937A7"/>
    <w:rPr>
      <w:vertAlign w:val="superscript"/>
    </w:rPr>
  </w:style>
  <w:style w:type="character" w:styleId="Refdecomentrio">
    <w:name w:val="annotation reference"/>
    <w:unhideWhenUsed/>
    <w:qFormat/>
    <w:rsid w:val="00D937A7"/>
    <w:rPr>
      <w:sz w:val="16"/>
      <w:szCs w:val="16"/>
    </w:rPr>
  </w:style>
  <w:style w:type="character" w:customStyle="1" w:styleId="apple-converted-space">
    <w:name w:val="apple-converted-space"/>
    <w:qFormat/>
    <w:rsid w:val="00D937A7"/>
  </w:style>
  <w:style w:type="character" w:customStyle="1" w:styleId="clconteudodados1">
    <w:name w:val="clconteudodados1"/>
    <w:rsid w:val="00D937A7"/>
    <w:rPr>
      <w:sz w:val="15"/>
      <w:szCs w:val="15"/>
    </w:rPr>
  </w:style>
  <w:style w:type="character" w:customStyle="1" w:styleId="WW8Num16z0">
    <w:name w:val="WW8Num16z0"/>
    <w:rsid w:val="00D937A7"/>
    <w:rPr>
      <w:rFonts w:ascii="Wingdings" w:hAnsi="Wingdings" w:hint="default"/>
    </w:rPr>
  </w:style>
  <w:style w:type="character" w:customStyle="1" w:styleId="st1">
    <w:name w:val="st1"/>
    <w:basedOn w:val="Fontepargpadro"/>
    <w:rsid w:val="00D937A7"/>
  </w:style>
  <w:style w:type="character" w:customStyle="1" w:styleId="CharChar1">
    <w:name w:val="Char Char1"/>
    <w:semiHidden/>
    <w:rsid w:val="00D937A7"/>
    <w:rPr>
      <w:sz w:val="28"/>
      <w:lang w:val="pt-BR" w:eastAsia="pt-BR" w:bidi="ar-SA"/>
    </w:rPr>
  </w:style>
  <w:style w:type="character" w:customStyle="1" w:styleId="apple-style-span">
    <w:name w:val="apple-style-span"/>
    <w:basedOn w:val="Fontepargpadro"/>
    <w:rsid w:val="00D937A7"/>
  </w:style>
  <w:style w:type="character" w:customStyle="1" w:styleId="normalchar1">
    <w:name w:val="normal__char1"/>
    <w:rsid w:val="00D937A7"/>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D937A7"/>
    <w:rPr>
      <w:lang w:eastAsia="en-US"/>
    </w:rPr>
  </w:style>
  <w:style w:type="character" w:customStyle="1" w:styleId="CabealhoChar1">
    <w:name w:val="Cabeçalho Char1"/>
    <w:uiPriority w:val="99"/>
    <w:semiHidden/>
    <w:rsid w:val="00D937A7"/>
    <w:rPr>
      <w:sz w:val="22"/>
      <w:szCs w:val="22"/>
      <w:lang w:eastAsia="en-US"/>
    </w:rPr>
  </w:style>
  <w:style w:type="character" w:customStyle="1" w:styleId="RodapChar1">
    <w:name w:val="Rodapé Char1"/>
    <w:uiPriority w:val="99"/>
    <w:semiHidden/>
    <w:rsid w:val="00D937A7"/>
    <w:rPr>
      <w:sz w:val="22"/>
      <w:szCs w:val="22"/>
      <w:lang w:eastAsia="en-US"/>
    </w:rPr>
  </w:style>
  <w:style w:type="character" w:customStyle="1" w:styleId="CorpodetextoChar1">
    <w:name w:val="Corpo de texto Char1"/>
    <w:uiPriority w:val="99"/>
    <w:semiHidden/>
    <w:rsid w:val="00D937A7"/>
    <w:rPr>
      <w:sz w:val="22"/>
      <w:szCs w:val="22"/>
      <w:lang w:eastAsia="en-US"/>
    </w:rPr>
  </w:style>
  <w:style w:type="character" w:customStyle="1" w:styleId="RecuodecorpodetextoChar1">
    <w:name w:val="Recuo de corpo de texto Char1"/>
    <w:uiPriority w:val="99"/>
    <w:semiHidden/>
    <w:rsid w:val="00D937A7"/>
    <w:rPr>
      <w:sz w:val="22"/>
      <w:szCs w:val="22"/>
      <w:lang w:eastAsia="en-US"/>
    </w:rPr>
  </w:style>
  <w:style w:type="character" w:customStyle="1" w:styleId="Corpodetexto2Char1">
    <w:name w:val="Corpo de texto 2 Char1"/>
    <w:uiPriority w:val="99"/>
    <w:semiHidden/>
    <w:rsid w:val="00D937A7"/>
    <w:rPr>
      <w:sz w:val="22"/>
      <w:szCs w:val="22"/>
      <w:lang w:eastAsia="en-US"/>
    </w:rPr>
  </w:style>
  <w:style w:type="character" w:customStyle="1" w:styleId="Corpodetexto3Char1">
    <w:name w:val="Corpo de texto 3 Char1"/>
    <w:uiPriority w:val="99"/>
    <w:semiHidden/>
    <w:rsid w:val="00D937A7"/>
    <w:rPr>
      <w:sz w:val="16"/>
      <w:szCs w:val="16"/>
      <w:lang w:eastAsia="en-US"/>
    </w:rPr>
  </w:style>
  <w:style w:type="character" w:customStyle="1" w:styleId="Recuodecorpodetexto2Char1">
    <w:name w:val="Recuo de corpo de texto 2 Char1"/>
    <w:uiPriority w:val="99"/>
    <w:semiHidden/>
    <w:rsid w:val="00D937A7"/>
    <w:rPr>
      <w:sz w:val="22"/>
      <w:szCs w:val="22"/>
      <w:lang w:eastAsia="en-US"/>
    </w:rPr>
  </w:style>
  <w:style w:type="character" w:customStyle="1" w:styleId="Recuodecorpodetexto3Char1">
    <w:name w:val="Recuo de corpo de texto 3 Char1"/>
    <w:uiPriority w:val="99"/>
    <w:semiHidden/>
    <w:rsid w:val="00D937A7"/>
    <w:rPr>
      <w:sz w:val="16"/>
      <w:szCs w:val="16"/>
      <w:lang w:eastAsia="en-US"/>
    </w:rPr>
  </w:style>
  <w:style w:type="character" w:customStyle="1" w:styleId="portal-description">
    <w:name w:val="portal-description"/>
    <w:basedOn w:val="Fontepargpadro"/>
    <w:rsid w:val="00D937A7"/>
  </w:style>
  <w:style w:type="character" w:customStyle="1" w:styleId="Absatz-Standardschriftart">
    <w:name w:val="Absatz-Standardschriftart"/>
    <w:rsid w:val="00D937A7"/>
  </w:style>
  <w:style w:type="character" w:customStyle="1" w:styleId="WW-Absatz-Standardschriftart">
    <w:name w:val="WW-Absatz-Standardschriftart"/>
    <w:rsid w:val="00D937A7"/>
  </w:style>
  <w:style w:type="character" w:customStyle="1" w:styleId="WW-Absatz-Standardschriftart1">
    <w:name w:val="WW-Absatz-Standardschriftart1"/>
    <w:rsid w:val="00D937A7"/>
  </w:style>
  <w:style w:type="character" w:customStyle="1" w:styleId="WW-Absatz-Standardschriftart11">
    <w:name w:val="WW-Absatz-Standardschriftart11"/>
    <w:rsid w:val="00D937A7"/>
  </w:style>
  <w:style w:type="character" w:customStyle="1" w:styleId="WW-Absatz-Standardschriftart111">
    <w:name w:val="WW-Absatz-Standardschriftart111"/>
    <w:rsid w:val="00D937A7"/>
  </w:style>
  <w:style w:type="character" w:customStyle="1" w:styleId="WW-Absatz-Standardschriftart1111">
    <w:name w:val="WW-Absatz-Standardschriftart1111"/>
    <w:rsid w:val="00D937A7"/>
  </w:style>
  <w:style w:type="character" w:customStyle="1" w:styleId="WW-Absatz-Standardschriftart11111">
    <w:name w:val="WW-Absatz-Standardschriftart11111"/>
    <w:rsid w:val="00D937A7"/>
  </w:style>
  <w:style w:type="character" w:customStyle="1" w:styleId="WW-Absatz-Standardschriftart111111">
    <w:name w:val="WW-Absatz-Standardschriftart111111"/>
    <w:rsid w:val="00D937A7"/>
  </w:style>
  <w:style w:type="character" w:customStyle="1" w:styleId="WW-Absatz-Standardschriftart1111111">
    <w:name w:val="WW-Absatz-Standardschriftart1111111"/>
    <w:rsid w:val="00D937A7"/>
  </w:style>
  <w:style w:type="character" w:customStyle="1" w:styleId="WW-Absatz-Standardschriftart11111111">
    <w:name w:val="WW-Absatz-Standardschriftart11111111"/>
    <w:rsid w:val="00D937A7"/>
  </w:style>
  <w:style w:type="character" w:customStyle="1" w:styleId="WW-Absatz-Standardschriftart111111111">
    <w:name w:val="WW-Absatz-Standardschriftart111111111"/>
    <w:rsid w:val="00D937A7"/>
  </w:style>
  <w:style w:type="character" w:customStyle="1" w:styleId="WW-Absatz-Standardschriftart1111111111">
    <w:name w:val="WW-Absatz-Standardschriftart1111111111"/>
    <w:rsid w:val="00D937A7"/>
  </w:style>
  <w:style w:type="character" w:customStyle="1" w:styleId="WW-Absatz-Standardschriftart11111111111">
    <w:name w:val="WW-Absatz-Standardschriftart11111111111"/>
    <w:rsid w:val="00D937A7"/>
  </w:style>
  <w:style w:type="character" w:customStyle="1" w:styleId="WW-Absatz-Standardschriftart111111111111">
    <w:name w:val="WW-Absatz-Standardschriftart111111111111"/>
    <w:rsid w:val="00D937A7"/>
  </w:style>
  <w:style w:type="character" w:customStyle="1" w:styleId="WW-Absatz-Standardschriftart1111111111111">
    <w:name w:val="WW-Absatz-Standardschriftart1111111111111"/>
    <w:rsid w:val="00D937A7"/>
  </w:style>
  <w:style w:type="character" w:customStyle="1" w:styleId="WW-Absatz-Standardschriftart11111111111111">
    <w:name w:val="WW-Absatz-Standardschriftart11111111111111"/>
    <w:rsid w:val="00D937A7"/>
  </w:style>
  <w:style w:type="character" w:customStyle="1" w:styleId="WW-Absatz-Standardschriftart111111111111111">
    <w:name w:val="WW-Absatz-Standardschriftart111111111111111"/>
    <w:rsid w:val="00D937A7"/>
  </w:style>
  <w:style w:type="character" w:customStyle="1" w:styleId="WW-Absatz-Standardschriftart1111111111111111">
    <w:name w:val="WW-Absatz-Standardschriftart1111111111111111"/>
    <w:rsid w:val="00D937A7"/>
  </w:style>
  <w:style w:type="character" w:customStyle="1" w:styleId="WW-Absatz-Standardschriftart11111111111111111">
    <w:name w:val="WW-Absatz-Standardschriftart11111111111111111"/>
    <w:rsid w:val="00D937A7"/>
  </w:style>
  <w:style w:type="character" w:customStyle="1" w:styleId="WW-Absatz-Standardschriftart111111111111111111">
    <w:name w:val="WW-Absatz-Standardschriftart111111111111111111"/>
    <w:rsid w:val="00D937A7"/>
  </w:style>
  <w:style w:type="character" w:customStyle="1" w:styleId="WW-Absatz-Standardschriftart1111111111111111111">
    <w:name w:val="WW-Absatz-Standardschriftart1111111111111111111"/>
    <w:rsid w:val="00D937A7"/>
  </w:style>
  <w:style w:type="character" w:customStyle="1" w:styleId="WW-Absatz-Standardschriftart11111111111111111111">
    <w:name w:val="WW-Absatz-Standardschriftart11111111111111111111"/>
    <w:rsid w:val="00D937A7"/>
  </w:style>
  <w:style w:type="character" w:customStyle="1" w:styleId="WW-Absatz-Standardschriftart111111111111111111111">
    <w:name w:val="WW-Absatz-Standardschriftart111111111111111111111"/>
    <w:rsid w:val="00D937A7"/>
  </w:style>
  <w:style w:type="character" w:customStyle="1" w:styleId="WW-Absatz-Standardschriftart1111111111111111111111">
    <w:name w:val="WW-Absatz-Standardschriftart1111111111111111111111"/>
    <w:rsid w:val="00D937A7"/>
  </w:style>
  <w:style w:type="character" w:customStyle="1" w:styleId="Fontepargpadro1">
    <w:name w:val="Fonte parág. padrão1"/>
    <w:rsid w:val="00D937A7"/>
  </w:style>
  <w:style w:type="character" w:customStyle="1" w:styleId="WW-Absatz-Standardschriftart11111111111111111111111">
    <w:name w:val="WW-Absatz-Standardschriftart11111111111111111111111"/>
    <w:rsid w:val="00D937A7"/>
  </w:style>
  <w:style w:type="character" w:customStyle="1" w:styleId="WW-Absatz-Standardschriftart111111111111111111111111">
    <w:name w:val="WW-Absatz-Standardschriftart111111111111111111111111"/>
    <w:rsid w:val="00D937A7"/>
  </w:style>
  <w:style w:type="character" w:customStyle="1" w:styleId="WW-Absatz-Standardschriftart1111111111111111111111111">
    <w:name w:val="WW-Absatz-Standardschriftart1111111111111111111111111"/>
    <w:rsid w:val="00D937A7"/>
  </w:style>
  <w:style w:type="character" w:customStyle="1" w:styleId="Smbolosdenumerao">
    <w:name w:val="Símbolos de numeração"/>
    <w:rsid w:val="00D937A7"/>
  </w:style>
  <w:style w:type="character" w:customStyle="1" w:styleId="WW-Absatz-Standardschriftart11111111111111111111111111">
    <w:name w:val="WW-Absatz-Standardschriftart11111111111111111111111111"/>
    <w:rsid w:val="00D937A7"/>
  </w:style>
  <w:style w:type="character" w:customStyle="1" w:styleId="WW-Absatz-Standardschriftart111111111111111111111111111">
    <w:name w:val="WW-Absatz-Standardschriftart111111111111111111111111111"/>
    <w:rsid w:val="00D937A7"/>
  </w:style>
  <w:style w:type="character" w:customStyle="1" w:styleId="WW-Absatz-Standardschriftart1111111111111111111111111111">
    <w:name w:val="WW-Absatz-Standardschriftart1111111111111111111111111111"/>
    <w:rsid w:val="00D937A7"/>
  </w:style>
  <w:style w:type="character" w:customStyle="1" w:styleId="WW-Absatz-Standardschriftart11111111111111111111111111111">
    <w:name w:val="WW-Absatz-Standardschriftart11111111111111111111111111111"/>
    <w:rsid w:val="00D937A7"/>
  </w:style>
  <w:style w:type="character" w:customStyle="1" w:styleId="WW8Num2z0">
    <w:name w:val="WW8Num2z0"/>
    <w:rsid w:val="00D937A7"/>
    <w:rPr>
      <w:b/>
      <w:bCs w:val="0"/>
    </w:rPr>
  </w:style>
  <w:style w:type="character" w:customStyle="1" w:styleId="WW8Num4z0">
    <w:name w:val="WW8Num4z0"/>
    <w:rsid w:val="00D937A7"/>
    <w:rPr>
      <w:rFonts w:ascii="Times New Roman" w:hAnsi="Times New Roman" w:cs="Times New Roman" w:hint="default"/>
    </w:rPr>
  </w:style>
  <w:style w:type="character" w:customStyle="1" w:styleId="WW8Num5z0">
    <w:name w:val="WW8Num5z0"/>
    <w:rsid w:val="00D937A7"/>
    <w:rPr>
      <w:rFonts w:ascii="Times New Roman" w:hAnsi="Times New Roman" w:cs="Times New Roman" w:hint="default"/>
    </w:rPr>
  </w:style>
  <w:style w:type="character" w:customStyle="1" w:styleId="WW-Fontepargpadro">
    <w:name w:val="WW-Fonte parág. padrão"/>
    <w:rsid w:val="00D937A7"/>
  </w:style>
  <w:style w:type="character" w:customStyle="1" w:styleId="MenoPendente1">
    <w:name w:val="Menção Pendente1"/>
    <w:uiPriority w:val="99"/>
    <w:semiHidden/>
    <w:rsid w:val="00D937A7"/>
    <w:rPr>
      <w:color w:val="605E5C"/>
      <w:shd w:val="clear" w:color="auto" w:fill="E1DFDD"/>
    </w:rPr>
  </w:style>
  <w:style w:type="character" w:customStyle="1" w:styleId="fontstyle01">
    <w:name w:val="fontstyle01"/>
    <w:rsid w:val="00D937A7"/>
    <w:rPr>
      <w:rFonts w:ascii="Consolas-Bold" w:hAnsi="Consolas-Bold" w:hint="default"/>
      <w:b/>
      <w:bCs/>
      <w:i w:val="0"/>
      <w:iCs w:val="0"/>
      <w:color w:val="000000"/>
      <w:sz w:val="28"/>
      <w:szCs w:val="28"/>
    </w:rPr>
  </w:style>
  <w:style w:type="character" w:customStyle="1" w:styleId="fontstyle21">
    <w:name w:val="fontstyle21"/>
    <w:rsid w:val="00D937A7"/>
    <w:rPr>
      <w:rFonts w:ascii="Consolas" w:hAnsi="Consolas" w:hint="default"/>
      <w:b w:val="0"/>
      <w:bCs w:val="0"/>
      <w:i w:val="0"/>
      <w:iCs w:val="0"/>
      <w:color w:val="000000"/>
      <w:sz w:val="28"/>
      <w:szCs w:val="28"/>
    </w:rPr>
  </w:style>
  <w:style w:type="character" w:customStyle="1" w:styleId="fontstyle31">
    <w:name w:val="fontstyle31"/>
    <w:rsid w:val="00D937A7"/>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D937A7"/>
    <w:rPr>
      <w:rFonts w:ascii="Arial" w:hAnsi="Arial" w:cs="Arial" w:hint="default"/>
      <w:b/>
      <w:bCs w:val="0"/>
      <w:color w:val="000000"/>
      <w:sz w:val="22"/>
      <w:u w:val="single"/>
    </w:rPr>
  </w:style>
  <w:style w:type="character" w:customStyle="1" w:styleId="normaltextrun">
    <w:name w:val="normaltextrun"/>
    <w:basedOn w:val="Fontepargpadro"/>
    <w:rsid w:val="00D937A7"/>
  </w:style>
  <w:style w:type="character" w:customStyle="1" w:styleId="eop">
    <w:name w:val="eop"/>
    <w:basedOn w:val="Fontepargpadro"/>
    <w:rsid w:val="00D937A7"/>
  </w:style>
  <w:style w:type="character" w:customStyle="1" w:styleId="findhit">
    <w:name w:val="findhit"/>
    <w:basedOn w:val="Fontepargpadro"/>
    <w:rsid w:val="00D937A7"/>
  </w:style>
  <w:style w:type="table" w:customStyle="1" w:styleId="Tabelacomgrade1">
    <w:name w:val="Tabela com grade1"/>
    <w:basedOn w:val="Tabelanormal"/>
    <w:uiPriority w:val="59"/>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D937A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937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DA6FE1"/>
    <w:rPr>
      <w:color w:val="605E5C"/>
      <w:shd w:val="clear" w:color="auto" w:fill="E1DFDD"/>
    </w:rPr>
  </w:style>
  <w:style w:type="paragraph" w:customStyle="1" w:styleId="pf0">
    <w:name w:val="pf0"/>
    <w:basedOn w:val="Normal"/>
    <w:rsid w:val="00263E92"/>
    <w:pPr>
      <w:spacing w:before="100" w:beforeAutospacing="1" w:after="100" w:afterAutospacing="1"/>
    </w:pPr>
  </w:style>
  <w:style w:type="paragraph" w:customStyle="1" w:styleId="Nivel2-Opcional">
    <w:name w:val="Nivel 2-Opcional"/>
    <w:basedOn w:val="Normal"/>
    <w:autoRedefine/>
    <w:rsid w:val="002D1891"/>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5F2870"/>
    <w:rPr>
      <w:rFonts w:ascii="Consolas" w:eastAsia="Arial" w:hAnsi="Consolas" w:cs="Arial"/>
      <w:b/>
      <w:bCs/>
      <w:color w:val="000000" w:themeColor="text1"/>
      <w:sz w:val="28"/>
      <w:szCs w:val="28"/>
      <w:lang w:eastAsia="pt-BR"/>
    </w:rPr>
  </w:style>
  <w:style w:type="paragraph" w:customStyle="1" w:styleId="Nvel02">
    <w:name w:val="Nível 02"/>
    <w:basedOn w:val="Nivel2-Opcional"/>
    <w:link w:val="Nvel02Char"/>
    <w:autoRedefine/>
    <w:qFormat/>
    <w:rsid w:val="005F2870"/>
    <w:pPr>
      <w:shd w:val="clear" w:color="auto" w:fill="auto"/>
      <w:spacing w:before="0" w:after="0" w:line="240" w:lineRule="auto"/>
      <w:jc w:val="center"/>
    </w:pPr>
    <w:rPr>
      <w:rFonts w:ascii="Consolas" w:hAnsi="Consolas"/>
      <w:b/>
      <w:bCs/>
      <w:i w:val="0"/>
      <w:color w:val="000000" w:themeColor="text1"/>
      <w:sz w:val="28"/>
      <w:szCs w:val="28"/>
    </w:rPr>
  </w:style>
  <w:style w:type="character" w:customStyle="1" w:styleId="Nvel1-SemNumeraoChar">
    <w:name w:val="Nível 1-Sem Numeração Char"/>
    <w:basedOn w:val="Fontepargpadro"/>
    <w:link w:val="Nvel1-SemNumerao"/>
    <w:locked/>
    <w:rsid w:val="002D1891"/>
    <w:rPr>
      <w:rFonts w:ascii="Arial" w:eastAsia="Arial" w:hAnsi="Arial" w:cs="Arial"/>
      <w:b/>
    </w:rPr>
  </w:style>
  <w:style w:type="paragraph" w:customStyle="1" w:styleId="Nvel1-SemNumerao">
    <w:name w:val="Nível 1-Sem Numeração"/>
    <w:basedOn w:val="Normal"/>
    <w:link w:val="Nvel1-SemNumeraoChar"/>
    <w:autoRedefine/>
    <w:qFormat/>
    <w:rsid w:val="002D1891"/>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D1891"/>
    <w:rPr>
      <w:rFonts w:ascii="Arial" w:eastAsia="Arial" w:hAnsi="Arial" w:cs="Arial"/>
      <w:b/>
      <w:bCs/>
      <w:i/>
      <w:iCs w:val="0"/>
      <w:color w:val="FF0000"/>
      <w:sz w:val="28"/>
      <w:szCs w:val="28"/>
      <w:lang w:eastAsia="pt-BR"/>
    </w:rPr>
  </w:style>
  <w:style w:type="paragraph" w:customStyle="1" w:styleId="Nvel2-Opcional">
    <w:name w:val="Nível 2-Opcional"/>
    <w:basedOn w:val="Nvel02"/>
    <w:link w:val="Nvel2-OpcionalChar"/>
    <w:qFormat/>
    <w:rsid w:val="002D1891"/>
    <w:rPr>
      <w:i/>
      <w:color w:val="FF0000"/>
    </w:rPr>
  </w:style>
  <w:style w:type="character" w:customStyle="1" w:styleId="Nvel3-OpcionalChar">
    <w:name w:val="Nível 3-Opcional Char"/>
    <w:basedOn w:val="Nivel3Char"/>
    <w:link w:val="Nvel3-Opcional"/>
    <w:locked/>
    <w:rsid w:val="002D1891"/>
    <w:rPr>
      <w:rFonts w:ascii="Arial" w:hAnsi="Arial" w:cs="Tahoma"/>
      <w:i/>
      <w:color w:val="FF0000"/>
      <w:szCs w:val="24"/>
      <w:lang w:eastAsia="pt-BR"/>
    </w:rPr>
  </w:style>
  <w:style w:type="paragraph" w:customStyle="1" w:styleId="Nvel3-Opcional">
    <w:name w:val="Nível 3-Opcional"/>
    <w:basedOn w:val="Nivel3"/>
    <w:link w:val="Nvel3-OpcionalChar"/>
    <w:qFormat/>
    <w:rsid w:val="002D1891"/>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026">
      <w:bodyDiv w:val="1"/>
      <w:marLeft w:val="0"/>
      <w:marRight w:val="0"/>
      <w:marTop w:val="0"/>
      <w:marBottom w:val="0"/>
      <w:divBdr>
        <w:top w:val="none" w:sz="0" w:space="0" w:color="auto"/>
        <w:left w:val="none" w:sz="0" w:space="0" w:color="auto"/>
        <w:bottom w:val="none" w:sz="0" w:space="0" w:color="auto"/>
        <w:right w:val="none" w:sz="0" w:space="0" w:color="auto"/>
      </w:divBdr>
    </w:div>
    <w:div w:id="69810463">
      <w:bodyDiv w:val="1"/>
      <w:marLeft w:val="0"/>
      <w:marRight w:val="0"/>
      <w:marTop w:val="0"/>
      <w:marBottom w:val="0"/>
      <w:divBdr>
        <w:top w:val="none" w:sz="0" w:space="0" w:color="auto"/>
        <w:left w:val="none" w:sz="0" w:space="0" w:color="auto"/>
        <w:bottom w:val="none" w:sz="0" w:space="0" w:color="auto"/>
        <w:right w:val="none" w:sz="0" w:space="0" w:color="auto"/>
      </w:divBdr>
    </w:div>
    <w:div w:id="119154071">
      <w:bodyDiv w:val="1"/>
      <w:marLeft w:val="0"/>
      <w:marRight w:val="0"/>
      <w:marTop w:val="0"/>
      <w:marBottom w:val="0"/>
      <w:divBdr>
        <w:top w:val="none" w:sz="0" w:space="0" w:color="auto"/>
        <w:left w:val="none" w:sz="0" w:space="0" w:color="auto"/>
        <w:bottom w:val="none" w:sz="0" w:space="0" w:color="auto"/>
        <w:right w:val="none" w:sz="0" w:space="0" w:color="auto"/>
      </w:divBdr>
    </w:div>
    <w:div w:id="245000874">
      <w:bodyDiv w:val="1"/>
      <w:marLeft w:val="0"/>
      <w:marRight w:val="0"/>
      <w:marTop w:val="0"/>
      <w:marBottom w:val="0"/>
      <w:divBdr>
        <w:top w:val="none" w:sz="0" w:space="0" w:color="auto"/>
        <w:left w:val="none" w:sz="0" w:space="0" w:color="auto"/>
        <w:bottom w:val="none" w:sz="0" w:space="0" w:color="auto"/>
        <w:right w:val="none" w:sz="0" w:space="0" w:color="auto"/>
      </w:divBdr>
    </w:div>
    <w:div w:id="293482945">
      <w:bodyDiv w:val="1"/>
      <w:marLeft w:val="0"/>
      <w:marRight w:val="0"/>
      <w:marTop w:val="0"/>
      <w:marBottom w:val="0"/>
      <w:divBdr>
        <w:top w:val="none" w:sz="0" w:space="0" w:color="auto"/>
        <w:left w:val="none" w:sz="0" w:space="0" w:color="auto"/>
        <w:bottom w:val="none" w:sz="0" w:space="0" w:color="auto"/>
        <w:right w:val="none" w:sz="0" w:space="0" w:color="auto"/>
      </w:divBdr>
    </w:div>
    <w:div w:id="319889737">
      <w:bodyDiv w:val="1"/>
      <w:marLeft w:val="0"/>
      <w:marRight w:val="0"/>
      <w:marTop w:val="0"/>
      <w:marBottom w:val="0"/>
      <w:divBdr>
        <w:top w:val="none" w:sz="0" w:space="0" w:color="auto"/>
        <w:left w:val="none" w:sz="0" w:space="0" w:color="auto"/>
        <w:bottom w:val="none" w:sz="0" w:space="0" w:color="auto"/>
        <w:right w:val="none" w:sz="0" w:space="0" w:color="auto"/>
      </w:divBdr>
    </w:div>
    <w:div w:id="337125745">
      <w:bodyDiv w:val="1"/>
      <w:marLeft w:val="0"/>
      <w:marRight w:val="0"/>
      <w:marTop w:val="0"/>
      <w:marBottom w:val="0"/>
      <w:divBdr>
        <w:top w:val="none" w:sz="0" w:space="0" w:color="auto"/>
        <w:left w:val="none" w:sz="0" w:space="0" w:color="auto"/>
        <w:bottom w:val="none" w:sz="0" w:space="0" w:color="auto"/>
        <w:right w:val="none" w:sz="0" w:space="0" w:color="auto"/>
      </w:divBdr>
    </w:div>
    <w:div w:id="467167706">
      <w:bodyDiv w:val="1"/>
      <w:marLeft w:val="0"/>
      <w:marRight w:val="0"/>
      <w:marTop w:val="0"/>
      <w:marBottom w:val="0"/>
      <w:divBdr>
        <w:top w:val="none" w:sz="0" w:space="0" w:color="auto"/>
        <w:left w:val="none" w:sz="0" w:space="0" w:color="auto"/>
        <w:bottom w:val="none" w:sz="0" w:space="0" w:color="auto"/>
        <w:right w:val="none" w:sz="0" w:space="0" w:color="auto"/>
      </w:divBdr>
    </w:div>
    <w:div w:id="573512447">
      <w:bodyDiv w:val="1"/>
      <w:marLeft w:val="0"/>
      <w:marRight w:val="0"/>
      <w:marTop w:val="0"/>
      <w:marBottom w:val="0"/>
      <w:divBdr>
        <w:top w:val="none" w:sz="0" w:space="0" w:color="auto"/>
        <w:left w:val="none" w:sz="0" w:space="0" w:color="auto"/>
        <w:bottom w:val="none" w:sz="0" w:space="0" w:color="auto"/>
        <w:right w:val="none" w:sz="0" w:space="0" w:color="auto"/>
      </w:divBdr>
    </w:div>
    <w:div w:id="580607671">
      <w:bodyDiv w:val="1"/>
      <w:marLeft w:val="0"/>
      <w:marRight w:val="0"/>
      <w:marTop w:val="0"/>
      <w:marBottom w:val="0"/>
      <w:divBdr>
        <w:top w:val="none" w:sz="0" w:space="0" w:color="auto"/>
        <w:left w:val="none" w:sz="0" w:space="0" w:color="auto"/>
        <w:bottom w:val="none" w:sz="0" w:space="0" w:color="auto"/>
        <w:right w:val="none" w:sz="0" w:space="0" w:color="auto"/>
      </w:divBdr>
    </w:div>
    <w:div w:id="587539248">
      <w:bodyDiv w:val="1"/>
      <w:marLeft w:val="0"/>
      <w:marRight w:val="0"/>
      <w:marTop w:val="0"/>
      <w:marBottom w:val="0"/>
      <w:divBdr>
        <w:top w:val="none" w:sz="0" w:space="0" w:color="auto"/>
        <w:left w:val="none" w:sz="0" w:space="0" w:color="auto"/>
        <w:bottom w:val="none" w:sz="0" w:space="0" w:color="auto"/>
        <w:right w:val="none" w:sz="0" w:space="0" w:color="auto"/>
      </w:divBdr>
    </w:div>
    <w:div w:id="619190628">
      <w:bodyDiv w:val="1"/>
      <w:marLeft w:val="0"/>
      <w:marRight w:val="0"/>
      <w:marTop w:val="0"/>
      <w:marBottom w:val="0"/>
      <w:divBdr>
        <w:top w:val="none" w:sz="0" w:space="0" w:color="auto"/>
        <w:left w:val="none" w:sz="0" w:space="0" w:color="auto"/>
        <w:bottom w:val="none" w:sz="0" w:space="0" w:color="auto"/>
        <w:right w:val="none" w:sz="0" w:space="0" w:color="auto"/>
      </w:divBdr>
    </w:div>
    <w:div w:id="649477781">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765266251">
      <w:bodyDiv w:val="1"/>
      <w:marLeft w:val="0"/>
      <w:marRight w:val="0"/>
      <w:marTop w:val="0"/>
      <w:marBottom w:val="0"/>
      <w:divBdr>
        <w:top w:val="none" w:sz="0" w:space="0" w:color="auto"/>
        <w:left w:val="none" w:sz="0" w:space="0" w:color="auto"/>
        <w:bottom w:val="none" w:sz="0" w:space="0" w:color="auto"/>
        <w:right w:val="none" w:sz="0" w:space="0" w:color="auto"/>
      </w:divBdr>
    </w:div>
    <w:div w:id="899635211">
      <w:bodyDiv w:val="1"/>
      <w:marLeft w:val="0"/>
      <w:marRight w:val="0"/>
      <w:marTop w:val="0"/>
      <w:marBottom w:val="0"/>
      <w:divBdr>
        <w:top w:val="none" w:sz="0" w:space="0" w:color="auto"/>
        <w:left w:val="none" w:sz="0" w:space="0" w:color="auto"/>
        <w:bottom w:val="none" w:sz="0" w:space="0" w:color="auto"/>
        <w:right w:val="none" w:sz="0" w:space="0" w:color="auto"/>
      </w:divBdr>
    </w:div>
    <w:div w:id="1024163210">
      <w:bodyDiv w:val="1"/>
      <w:marLeft w:val="0"/>
      <w:marRight w:val="0"/>
      <w:marTop w:val="0"/>
      <w:marBottom w:val="0"/>
      <w:divBdr>
        <w:top w:val="none" w:sz="0" w:space="0" w:color="auto"/>
        <w:left w:val="none" w:sz="0" w:space="0" w:color="auto"/>
        <w:bottom w:val="none" w:sz="0" w:space="0" w:color="auto"/>
        <w:right w:val="none" w:sz="0" w:space="0" w:color="auto"/>
      </w:divBdr>
    </w:div>
    <w:div w:id="1055080615">
      <w:bodyDiv w:val="1"/>
      <w:marLeft w:val="0"/>
      <w:marRight w:val="0"/>
      <w:marTop w:val="0"/>
      <w:marBottom w:val="0"/>
      <w:divBdr>
        <w:top w:val="none" w:sz="0" w:space="0" w:color="auto"/>
        <w:left w:val="none" w:sz="0" w:space="0" w:color="auto"/>
        <w:bottom w:val="none" w:sz="0" w:space="0" w:color="auto"/>
        <w:right w:val="none" w:sz="0" w:space="0" w:color="auto"/>
      </w:divBdr>
    </w:div>
    <w:div w:id="1181089915">
      <w:bodyDiv w:val="1"/>
      <w:marLeft w:val="0"/>
      <w:marRight w:val="0"/>
      <w:marTop w:val="0"/>
      <w:marBottom w:val="0"/>
      <w:divBdr>
        <w:top w:val="none" w:sz="0" w:space="0" w:color="auto"/>
        <w:left w:val="none" w:sz="0" w:space="0" w:color="auto"/>
        <w:bottom w:val="none" w:sz="0" w:space="0" w:color="auto"/>
        <w:right w:val="none" w:sz="0" w:space="0" w:color="auto"/>
      </w:divBdr>
    </w:div>
    <w:div w:id="1196771337">
      <w:bodyDiv w:val="1"/>
      <w:marLeft w:val="0"/>
      <w:marRight w:val="0"/>
      <w:marTop w:val="0"/>
      <w:marBottom w:val="0"/>
      <w:divBdr>
        <w:top w:val="none" w:sz="0" w:space="0" w:color="auto"/>
        <w:left w:val="none" w:sz="0" w:space="0" w:color="auto"/>
        <w:bottom w:val="none" w:sz="0" w:space="0" w:color="auto"/>
        <w:right w:val="none" w:sz="0" w:space="0" w:color="auto"/>
      </w:divBdr>
    </w:div>
    <w:div w:id="1230070595">
      <w:bodyDiv w:val="1"/>
      <w:marLeft w:val="0"/>
      <w:marRight w:val="0"/>
      <w:marTop w:val="0"/>
      <w:marBottom w:val="0"/>
      <w:divBdr>
        <w:top w:val="none" w:sz="0" w:space="0" w:color="auto"/>
        <w:left w:val="none" w:sz="0" w:space="0" w:color="auto"/>
        <w:bottom w:val="none" w:sz="0" w:space="0" w:color="auto"/>
        <w:right w:val="none" w:sz="0" w:space="0" w:color="auto"/>
      </w:divBdr>
    </w:div>
    <w:div w:id="1258254444">
      <w:bodyDiv w:val="1"/>
      <w:marLeft w:val="0"/>
      <w:marRight w:val="0"/>
      <w:marTop w:val="0"/>
      <w:marBottom w:val="0"/>
      <w:divBdr>
        <w:top w:val="none" w:sz="0" w:space="0" w:color="auto"/>
        <w:left w:val="none" w:sz="0" w:space="0" w:color="auto"/>
        <w:bottom w:val="none" w:sz="0" w:space="0" w:color="auto"/>
        <w:right w:val="none" w:sz="0" w:space="0" w:color="auto"/>
      </w:divBdr>
    </w:div>
    <w:div w:id="1307781692">
      <w:bodyDiv w:val="1"/>
      <w:marLeft w:val="0"/>
      <w:marRight w:val="0"/>
      <w:marTop w:val="0"/>
      <w:marBottom w:val="0"/>
      <w:divBdr>
        <w:top w:val="none" w:sz="0" w:space="0" w:color="auto"/>
        <w:left w:val="none" w:sz="0" w:space="0" w:color="auto"/>
        <w:bottom w:val="none" w:sz="0" w:space="0" w:color="auto"/>
        <w:right w:val="none" w:sz="0" w:space="0" w:color="auto"/>
      </w:divBdr>
    </w:div>
    <w:div w:id="1382486694">
      <w:bodyDiv w:val="1"/>
      <w:marLeft w:val="0"/>
      <w:marRight w:val="0"/>
      <w:marTop w:val="0"/>
      <w:marBottom w:val="0"/>
      <w:divBdr>
        <w:top w:val="none" w:sz="0" w:space="0" w:color="auto"/>
        <w:left w:val="none" w:sz="0" w:space="0" w:color="auto"/>
        <w:bottom w:val="none" w:sz="0" w:space="0" w:color="auto"/>
        <w:right w:val="none" w:sz="0" w:space="0" w:color="auto"/>
      </w:divBdr>
    </w:div>
    <w:div w:id="1416395899">
      <w:bodyDiv w:val="1"/>
      <w:marLeft w:val="0"/>
      <w:marRight w:val="0"/>
      <w:marTop w:val="0"/>
      <w:marBottom w:val="0"/>
      <w:divBdr>
        <w:top w:val="none" w:sz="0" w:space="0" w:color="auto"/>
        <w:left w:val="none" w:sz="0" w:space="0" w:color="auto"/>
        <w:bottom w:val="none" w:sz="0" w:space="0" w:color="auto"/>
        <w:right w:val="none" w:sz="0" w:space="0" w:color="auto"/>
      </w:divBdr>
    </w:div>
    <w:div w:id="1515998000">
      <w:bodyDiv w:val="1"/>
      <w:marLeft w:val="0"/>
      <w:marRight w:val="0"/>
      <w:marTop w:val="0"/>
      <w:marBottom w:val="0"/>
      <w:divBdr>
        <w:top w:val="none" w:sz="0" w:space="0" w:color="auto"/>
        <w:left w:val="none" w:sz="0" w:space="0" w:color="auto"/>
        <w:bottom w:val="none" w:sz="0" w:space="0" w:color="auto"/>
        <w:right w:val="none" w:sz="0" w:space="0" w:color="auto"/>
      </w:divBdr>
    </w:div>
    <w:div w:id="1681731906">
      <w:bodyDiv w:val="1"/>
      <w:marLeft w:val="0"/>
      <w:marRight w:val="0"/>
      <w:marTop w:val="0"/>
      <w:marBottom w:val="0"/>
      <w:divBdr>
        <w:top w:val="none" w:sz="0" w:space="0" w:color="auto"/>
        <w:left w:val="none" w:sz="0" w:space="0" w:color="auto"/>
        <w:bottom w:val="none" w:sz="0" w:space="0" w:color="auto"/>
        <w:right w:val="none" w:sz="0" w:space="0" w:color="auto"/>
      </w:divBdr>
    </w:div>
    <w:div w:id="1728256528">
      <w:bodyDiv w:val="1"/>
      <w:marLeft w:val="0"/>
      <w:marRight w:val="0"/>
      <w:marTop w:val="0"/>
      <w:marBottom w:val="0"/>
      <w:divBdr>
        <w:top w:val="none" w:sz="0" w:space="0" w:color="auto"/>
        <w:left w:val="none" w:sz="0" w:space="0" w:color="auto"/>
        <w:bottom w:val="none" w:sz="0" w:space="0" w:color="auto"/>
        <w:right w:val="none" w:sz="0" w:space="0" w:color="auto"/>
      </w:divBdr>
    </w:div>
    <w:div w:id="1771732058">
      <w:bodyDiv w:val="1"/>
      <w:marLeft w:val="0"/>
      <w:marRight w:val="0"/>
      <w:marTop w:val="0"/>
      <w:marBottom w:val="0"/>
      <w:divBdr>
        <w:top w:val="none" w:sz="0" w:space="0" w:color="auto"/>
        <w:left w:val="none" w:sz="0" w:space="0" w:color="auto"/>
        <w:bottom w:val="none" w:sz="0" w:space="0" w:color="auto"/>
        <w:right w:val="none" w:sz="0" w:space="0" w:color="auto"/>
      </w:divBdr>
    </w:div>
    <w:div w:id="1789738634">
      <w:bodyDiv w:val="1"/>
      <w:marLeft w:val="0"/>
      <w:marRight w:val="0"/>
      <w:marTop w:val="0"/>
      <w:marBottom w:val="0"/>
      <w:divBdr>
        <w:top w:val="none" w:sz="0" w:space="0" w:color="auto"/>
        <w:left w:val="none" w:sz="0" w:space="0" w:color="auto"/>
        <w:bottom w:val="none" w:sz="0" w:space="0" w:color="auto"/>
        <w:right w:val="none" w:sz="0" w:space="0" w:color="auto"/>
      </w:divBdr>
    </w:div>
    <w:div w:id="1901868799">
      <w:bodyDiv w:val="1"/>
      <w:marLeft w:val="0"/>
      <w:marRight w:val="0"/>
      <w:marTop w:val="0"/>
      <w:marBottom w:val="0"/>
      <w:divBdr>
        <w:top w:val="none" w:sz="0" w:space="0" w:color="auto"/>
        <w:left w:val="none" w:sz="0" w:space="0" w:color="auto"/>
        <w:bottom w:val="none" w:sz="0" w:space="0" w:color="auto"/>
        <w:right w:val="none" w:sz="0" w:space="0" w:color="auto"/>
      </w:divBdr>
    </w:div>
    <w:div w:id="1910505620">
      <w:bodyDiv w:val="1"/>
      <w:marLeft w:val="0"/>
      <w:marRight w:val="0"/>
      <w:marTop w:val="0"/>
      <w:marBottom w:val="0"/>
      <w:divBdr>
        <w:top w:val="none" w:sz="0" w:space="0" w:color="auto"/>
        <w:left w:val="none" w:sz="0" w:space="0" w:color="auto"/>
        <w:bottom w:val="none" w:sz="0" w:space="0" w:color="auto"/>
        <w:right w:val="none" w:sz="0" w:space="0" w:color="auto"/>
      </w:divBdr>
    </w:div>
    <w:div w:id="2001613827">
      <w:bodyDiv w:val="1"/>
      <w:marLeft w:val="0"/>
      <w:marRight w:val="0"/>
      <w:marTop w:val="0"/>
      <w:marBottom w:val="0"/>
      <w:divBdr>
        <w:top w:val="none" w:sz="0" w:space="0" w:color="auto"/>
        <w:left w:val="none" w:sz="0" w:space="0" w:color="auto"/>
        <w:bottom w:val="none" w:sz="0" w:space="0" w:color="auto"/>
        <w:right w:val="none" w:sz="0" w:space="0" w:color="auto"/>
      </w:divBdr>
    </w:div>
    <w:div w:id="2136216182">
      <w:bodyDiv w:val="1"/>
      <w:marLeft w:val="0"/>
      <w:marRight w:val="0"/>
      <w:marTop w:val="0"/>
      <w:marBottom w:val="0"/>
      <w:divBdr>
        <w:top w:val="none" w:sz="0" w:space="0" w:color="auto"/>
        <w:left w:val="none" w:sz="0" w:space="0" w:color="auto"/>
        <w:bottom w:val="none" w:sz="0" w:space="0" w:color="auto"/>
        <w:right w:val="none" w:sz="0" w:space="0" w:color="auto"/>
      </w:divBdr>
    </w:div>
    <w:div w:id="21364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_ato2007-2010/2009/lei/l12187.htm" TargetMode="External"/><Relationship Id="rId42" Type="http://schemas.openxmlformats.org/officeDocument/2006/relationships/hyperlink" Target="https://www.planalto.gov.br/ccivil_03/leis/l842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leis/lcp/lcp123.htm" TargetMode="External"/><Relationship Id="rId89" Type="http://schemas.openxmlformats.org/officeDocument/2006/relationships/theme" Target="theme/theme1.xm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yperlink" Target="http://www.planalto.gov.br/ccivil_03/AGU/Pareceres/2019-2022/PRC-JL-01-2020.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constituicao/constituicaocompilado.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5764.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53-de-8-de-julho-de-2020"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cp/lcp12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tce.sp.gov.br/pesquisa-relacao-apenados"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empresas-e-negocios/pt-br/empreendedo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constituicao/constituicaocompilado.htm"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in.gov.br/en/web/dou/-/instrucao-normativa-seges/me-n-77-de-4-de-novembro-de-2022-441681061"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gov.br/economia/pt-br/assuntos/drei/legislacao/arquivos/legislacoes-federais/indrei772020.pdf" TargetMode="External"/><Relationship Id="rId66" Type="http://schemas.openxmlformats.org/officeDocument/2006/relationships/hyperlink" Target="https://www.gov.br/compras/pt-br/acesso-a-informacao/legislacao/instrucoes-normativas/instrucao-normativa-seges-me-no-26-de-13-de-abril-de-2022" TargetMode="External"/><Relationship Id="rId87" Type="http://schemas.openxmlformats.org/officeDocument/2006/relationships/footer" Target="footer1.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CFE4-52F4-4ADC-9832-B1537C5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76</Pages>
  <Words>19685</Words>
  <Characters>106304</Characters>
  <Application>Microsoft Office Word</Application>
  <DocSecurity>0</DocSecurity>
  <Lines>885</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2024-11-06T13:53:00Z</cp:lastPrinted>
  <dcterms:created xsi:type="dcterms:W3CDTF">2025-07-28T18:29:00Z</dcterms:created>
  <dcterms:modified xsi:type="dcterms:W3CDTF">2025-07-31T13:13:00Z</dcterms:modified>
</cp:coreProperties>
</file>