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632DFED2"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FF6A35">
        <w:rPr>
          <w:rFonts w:ascii="Consolas" w:hAnsi="Consolas"/>
          <w:b/>
          <w:bCs/>
          <w:color w:val="000000" w:themeColor="text1"/>
          <w:sz w:val="28"/>
          <w:szCs w:val="28"/>
        </w:rPr>
        <w:t>079/2025</w:t>
      </w:r>
    </w:p>
    <w:p w14:paraId="345BED3A" w14:textId="125DC59A"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FF6A35">
        <w:rPr>
          <w:rFonts w:ascii="Consolas" w:hAnsi="Consolas"/>
          <w:b/>
          <w:bCs/>
          <w:color w:val="000000" w:themeColor="text1"/>
          <w:sz w:val="28"/>
          <w:szCs w:val="28"/>
        </w:rPr>
        <w:t>052/2025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1FC9DEA4"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572BDA">
        <w:rPr>
          <w:rFonts w:ascii="Consolas" w:hAnsi="Consolas" w:cs="Arial"/>
          <w:sz w:val="28"/>
          <w:szCs w:val="28"/>
        </w:rPr>
        <w:t>Aquisição de Materiais de Limpeza</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5AA9C222"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6B0CA6">
        <w:rPr>
          <w:rFonts w:ascii="Consolas" w:hAnsi="Consolas"/>
          <w:b/>
          <w:bCs/>
          <w:sz w:val="28"/>
          <w:szCs w:val="28"/>
        </w:rPr>
        <w:t>378.106,32</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6B0CA6" w:rsidRPr="006B0CA6">
        <w:rPr>
          <w:rFonts w:ascii="Consolas" w:hAnsi="Consolas"/>
          <w:b/>
          <w:bCs/>
          <w:sz w:val="28"/>
          <w:szCs w:val="28"/>
        </w:rPr>
        <w:t xml:space="preserve">TREZENTOS E SETENTA E OITO MIL </w:t>
      </w:r>
      <w:r w:rsidR="006B0CA6">
        <w:rPr>
          <w:rFonts w:ascii="Consolas" w:hAnsi="Consolas"/>
          <w:b/>
          <w:bCs/>
          <w:sz w:val="28"/>
          <w:szCs w:val="28"/>
        </w:rPr>
        <w:t xml:space="preserve">E </w:t>
      </w:r>
      <w:r w:rsidR="006B0CA6" w:rsidRPr="006B0CA6">
        <w:rPr>
          <w:rFonts w:ascii="Consolas" w:hAnsi="Consolas"/>
          <w:b/>
          <w:bCs/>
          <w:sz w:val="28"/>
          <w:szCs w:val="28"/>
        </w:rPr>
        <w:t>CENTO E SEIS REAIS E TRINTA E DOIS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4B6063D3"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117B7A">
        <w:rPr>
          <w:rFonts w:ascii="Consolas" w:hAnsi="Consolas"/>
          <w:bCs/>
          <w:sz w:val="28"/>
          <w:szCs w:val="28"/>
        </w:rPr>
        <w:t>0</w:t>
      </w:r>
      <w:r w:rsidR="00572BDA">
        <w:rPr>
          <w:rFonts w:ascii="Consolas" w:hAnsi="Consolas"/>
          <w:bCs/>
          <w:sz w:val="28"/>
          <w:szCs w:val="28"/>
        </w:rPr>
        <w:t>9</w:t>
      </w:r>
      <w:r w:rsidR="00584B9C" w:rsidRPr="00E72AD9">
        <w:rPr>
          <w:rFonts w:ascii="Consolas" w:hAnsi="Consolas"/>
          <w:bCs/>
          <w:sz w:val="28"/>
          <w:szCs w:val="28"/>
        </w:rPr>
        <w:t>/</w:t>
      </w:r>
      <w:r w:rsidR="00117B7A">
        <w:rPr>
          <w:rFonts w:ascii="Consolas" w:hAnsi="Consolas"/>
          <w:bCs/>
          <w:sz w:val="28"/>
          <w:szCs w:val="28"/>
        </w:rPr>
        <w:t>10</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690D4134"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FF6A35">
        <w:rPr>
          <w:rFonts w:ascii="Consolas" w:hAnsi="Consolas"/>
          <w:b/>
          <w:bCs/>
          <w:sz w:val="28"/>
          <w:szCs w:val="28"/>
        </w:rPr>
        <w:t>079/2025</w:t>
      </w:r>
    </w:p>
    <w:p w14:paraId="6E279DB3" w14:textId="68BC8D23"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FF6A35">
        <w:rPr>
          <w:rFonts w:ascii="Consolas" w:hAnsi="Consolas"/>
          <w:b/>
          <w:bCs/>
          <w:sz w:val="28"/>
          <w:szCs w:val="28"/>
        </w:rPr>
        <w:t>052/2025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0C461CAF"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572BDA">
        <w:rPr>
          <w:rFonts w:ascii="Consolas" w:hAnsi="Consolas" w:cs="Arial"/>
          <w:sz w:val="28"/>
          <w:szCs w:val="28"/>
        </w:rPr>
        <w:t>Aquisição de Materiais de Limpeza</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2.1.1. Os interessados deverão atender às condições exigidas no cadastramento no Sicaf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3.9. Não poderá se beneficiar do tratamento jurídico diferenciado estabelecido nos arts.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item(ns)</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r w:rsidRPr="00D32352">
          <w:rPr>
            <w:rStyle w:val="Hyperlink"/>
            <w:rFonts w:ascii="Consolas" w:eastAsia="Zurich BT" w:hAnsi="Consolas" w:cs="Times New Roman"/>
            <w:color w:val="auto"/>
            <w:sz w:val="28"/>
            <w:szCs w:val="28"/>
            <w:u w:val="none"/>
          </w:rPr>
          <w:t>arts.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(Sicaf);</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ME/EPPs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r w:rsidRPr="00D32352">
          <w:rPr>
            <w:rStyle w:val="Hyperlink"/>
            <w:rFonts w:ascii="Consolas" w:hAnsi="Consolas" w:cs="Times New Roman"/>
            <w:color w:val="auto"/>
            <w:sz w:val="28"/>
            <w:szCs w:val="28"/>
            <w:u w:val="none"/>
          </w:rPr>
          <w:t>arts.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19E41C02"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C53434" w:rsidRPr="00C53434">
        <w:rPr>
          <w:rFonts w:ascii="Consolas" w:hAnsi="Consolas"/>
          <w:iCs/>
          <w:sz w:val="28"/>
          <w:szCs w:val="28"/>
        </w:rPr>
        <w:t>licitacao@iaras.sp.gov.br</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item(ns),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1EE5053D" w14:textId="77777777" w:rsidR="00117B7A" w:rsidRPr="003732C7" w:rsidRDefault="00117B7A" w:rsidP="00117B7A">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47E957A3"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FF6A35">
        <w:rPr>
          <w:rFonts w:ascii="Consolas" w:hAnsi="Consolas"/>
          <w:b/>
          <w:bCs/>
          <w:sz w:val="28"/>
          <w:szCs w:val="28"/>
        </w:rPr>
        <w:t>079/2025</w:t>
      </w:r>
    </w:p>
    <w:p w14:paraId="759BE40C" w14:textId="44A1D829"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FF6A35">
        <w:rPr>
          <w:rFonts w:ascii="Consolas" w:hAnsi="Consolas"/>
          <w:b/>
          <w:bCs/>
          <w:sz w:val="28"/>
          <w:szCs w:val="28"/>
        </w:rPr>
        <w:t>052/2025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6C5B5C29"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572BDA">
        <w:rPr>
          <w:rFonts w:ascii="Consolas" w:hAnsi="Consolas"/>
          <w:sz w:val="28"/>
          <w:szCs w:val="28"/>
        </w:rPr>
        <w:t>Aquisição de Materiais de Limpeza</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759"/>
        <w:gridCol w:w="4664"/>
        <w:gridCol w:w="1020"/>
        <w:gridCol w:w="756"/>
        <w:gridCol w:w="844"/>
        <w:gridCol w:w="1036"/>
      </w:tblGrid>
      <w:tr w:rsidR="00506A7E" w:rsidRPr="00B0458C" w14:paraId="2A343A52" w14:textId="77777777" w:rsidTr="006B0CA6">
        <w:trPr>
          <w:trHeight w:val="20"/>
          <w:jc w:val="center"/>
        </w:trPr>
        <w:tc>
          <w:tcPr>
            <w:tcW w:w="550" w:type="dxa"/>
            <w:shd w:val="clear" w:color="auto" w:fill="D9D9D9" w:themeFill="background1" w:themeFillShade="D9"/>
            <w:noWrap/>
          </w:tcPr>
          <w:p w14:paraId="40216DF5" w14:textId="77777777" w:rsidR="00606BEF" w:rsidRPr="00B0458C" w:rsidRDefault="00606BEF" w:rsidP="000A6622">
            <w:pPr>
              <w:jc w:val="center"/>
              <w:rPr>
                <w:rFonts w:ascii="Consolas" w:hAnsi="Consolas"/>
                <w:sz w:val="16"/>
                <w:szCs w:val="16"/>
              </w:rPr>
            </w:pPr>
            <w:r w:rsidRPr="00B0458C">
              <w:rPr>
                <w:rFonts w:ascii="Consolas" w:eastAsia="Arial" w:hAnsi="Consolas"/>
                <w:b/>
                <w:bCs/>
                <w:sz w:val="16"/>
                <w:szCs w:val="16"/>
              </w:rPr>
              <w:t>ITEM</w:t>
            </w:r>
          </w:p>
        </w:tc>
        <w:tc>
          <w:tcPr>
            <w:tcW w:w="759" w:type="dxa"/>
            <w:shd w:val="clear" w:color="auto" w:fill="D9D9D9" w:themeFill="background1" w:themeFillShade="D9"/>
          </w:tcPr>
          <w:p w14:paraId="5D84287E"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CÓDIGO</w:t>
            </w:r>
          </w:p>
        </w:tc>
        <w:tc>
          <w:tcPr>
            <w:tcW w:w="4664" w:type="dxa"/>
            <w:shd w:val="clear" w:color="auto" w:fill="D9D9D9" w:themeFill="background1" w:themeFillShade="D9"/>
            <w:noWrap/>
          </w:tcPr>
          <w:p w14:paraId="32125778" w14:textId="77777777" w:rsidR="00606BEF" w:rsidRPr="00B0458C" w:rsidRDefault="00606BEF" w:rsidP="000A6622">
            <w:pPr>
              <w:jc w:val="center"/>
              <w:rPr>
                <w:rFonts w:ascii="Consolas" w:hAnsi="Consolas"/>
                <w:sz w:val="16"/>
                <w:szCs w:val="16"/>
              </w:rPr>
            </w:pPr>
            <w:r w:rsidRPr="00B0458C">
              <w:rPr>
                <w:rFonts w:ascii="Consolas" w:eastAsia="Arial" w:hAnsi="Consolas"/>
                <w:b/>
                <w:bCs/>
                <w:sz w:val="16"/>
                <w:szCs w:val="16"/>
              </w:rPr>
              <w:t>ESPECIFICAÇÃO</w:t>
            </w:r>
          </w:p>
        </w:tc>
        <w:tc>
          <w:tcPr>
            <w:tcW w:w="1020" w:type="dxa"/>
            <w:shd w:val="clear" w:color="auto" w:fill="D9D9D9" w:themeFill="background1" w:themeFillShade="D9"/>
            <w:noWrap/>
          </w:tcPr>
          <w:p w14:paraId="04B26D71" w14:textId="77777777" w:rsidR="00606BEF" w:rsidRPr="00B0458C" w:rsidRDefault="00606BEF" w:rsidP="000A6622">
            <w:pPr>
              <w:jc w:val="center"/>
              <w:rPr>
                <w:rFonts w:ascii="Consolas" w:hAnsi="Consolas"/>
                <w:b/>
                <w:bCs/>
                <w:sz w:val="16"/>
                <w:szCs w:val="16"/>
              </w:rPr>
            </w:pPr>
            <w:r w:rsidRPr="00B0458C">
              <w:rPr>
                <w:rFonts w:ascii="Consolas" w:hAnsi="Consolas"/>
                <w:b/>
                <w:bCs/>
                <w:sz w:val="16"/>
                <w:szCs w:val="16"/>
              </w:rPr>
              <w:t>QUANTIDADE</w:t>
            </w:r>
          </w:p>
        </w:tc>
        <w:tc>
          <w:tcPr>
            <w:tcW w:w="756" w:type="dxa"/>
            <w:shd w:val="clear" w:color="auto" w:fill="D9D9D9" w:themeFill="background1" w:themeFillShade="D9"/>
            <w:noWrap/>
          </w:tcPr>
          <w:p w14:paraId="4C1D292B" w14:textId="77777777" w:rsidR="00606BEF" w:rsidRPr="00B0458C" w:rsidRDefault="00606BEF" w:rsidP="000A6622">
            <w:pPr>
              <w:jc w:val="center"/>
              <w:rPr>
                <w:rFonts w:ascii="Consolas" w:hAnsi="Consolas"/>
                <w:b/>
                <w:bCs/>
                <w:sz w:val="16"/>
                <w:szCs w:val="16"/>
              </w:rPr>
            </w:pPr>
            <w:r w:rsidRPr="00B0458C">
              <w:rPr>
                <w:rFonts w:ascii="Consolas" w:hAnsi="Consolas"/>
                <w:b/>
                <w:bCs/>
                <w:sz w:val="16"/>
                <w:szCs w:val="16"/>
              </w:rPr>
              <w:t>UNIDADE</w:t>
            </w:r>
          </w:p>
        </w:tc>
        <w:tc>
          <w:tcPr>
            <w:tcW w:w="844" w:type="dxa"/>
            <w:shd w:val="clear" w:color="auto" w:fill="D9D9D9" w:themeFill="background1" w:themeFillShade="D9"/>
          </w:tcPr>
          <w:p w14:paraId="15C13B67"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VALOR</w:t>
            </w:r>
          </w:p>
          <w:p w14:paraId="31109DA9"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UNITÁRIO</w:t>
            </w:r>
          </w:p>
          <w:p w14:paraId="657D1B8F"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R$</w:t>
            </w:r>
          </w:p>
        </w:tc>
        <w:tc>
          <w:tcPr>
            <w:tcW w:w="1036" w:type="dxa"/>
            <w:shd w:val="clear" w:color="auto" w:fill="D9D9D9" w:themeFill="background1" w:themeFillShade="D9"/>
            <w:noWrap/>
          </w:tcPr>
          <w:p w14:paraId="0B971B83"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VALOR</w:t>
            </w:r>
          </w:p>
          <w:p w14:paraId="3F072CE8"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TOTAL</w:t>
            </w:r>
          </w:p>
          <w:p w14:paraId="1152A297" w14:textId="77777777" w:rsidR="00606BEF" w:rsidRPr="00B0458C" w:rsidRDefault="00606BEF" w:rsidP="000A6622">
            <w:pPr>
              <w:jc w:val="center"/>
              <w:rPr>
                <w:rFonts w:ascii="Consolas" w:hAnsi="Consolas"/>
                <w:sz w:val="16"/>
                <w:szCs w:val="16"/>
              </w:rPr>
            </w:pPr>
            <w:r w:rsidRPr="00B0458C">
              <w:rPr>
                <w:rFonts w:ascii="Consolas" w:eastAsia="Arial" w:hAnsi="Consolas"/>
                <w:b/>
                <w:bCs/>
                <w:sz w:val="16"/>
                <w:szCs w:val="16"/>
              </w:rPr>
              <w:t>R$</w:t>
            </w:r>
          </w:p>
        </w:tc>
      </w:tr>
      <w:tr w:rsidR="00506A7E" w:rsidRPr="00B0458C" w14:paraId="12A9D1FB" w14:textId="77777777" w:rsidTr="00860421">
        <w:trPr>
          <w:trHeight w:val="20"/>
          <w:jc w:val="center"/>
        </w:trPr>
        <w:tc>
          <w:tcPr>
            <w:tcW w:w="9629" w:type="dxa"/>
            <w:gridSpan w:val="7"/>
            <w:shd w:val="clear" w:color="auto" w:fill="D9D9D9" w:themeFill="background1" w:themeFillShade="D9"/>
            <w:noWrap/>
          </w:tcPr>
          <w:p w14:paraId="5326CD96" w14:textId="00CA1F0B" w:rsidR="00506A7E" w:rsidRPr="00B0458C" w:rsidRDefault="00506A7E" w:rsidP="000A6622">
            <w:pPr>
              <w:jc w:val="center"/>
              <w:rPr>
                <w:rFonts w:ascii="Consolas" w:eastAsia="Arial" w:hAnsi="Consolas"/>
                <w:b/>
                <w:bCs/>
                <w:sz w:val="16"/>
                <w:szCs w:val="16"/>
              </w:rPr>
            </w:pPr>
            <w:r>
              <w:rPr>
                <w:rFonts w:ascii="Consolas" w:eastAsia="Arial" w:hAnsi="Consolas"/>
                <w:b/>
                <w:bCs/>
                <w:sz w:val="16"/>
                <w:szCs w:val="16"/>
              </w:rPr>
              <w:t>COTA PRINCIPAL</w:t>
            </w:r>
          </w:p>
        </w:tc>
      </w:tr>
      <w:tr w:rsidR="006B0CA6" w:rsidRPr="00B0458C" w14:paraId="20903F89" w14:textId="77777777" w:rsidTr="006B0CA6">
        <w:trPr>
          <w:trHeight w:val="20"/>
          <w:jc w:val="center"/>
        </w:trPr>
        <w:tc>
          <w:tcPr>
            <w:tcW w:w="550" w:type="dxa"/>
            <w:noWrap/>
            <w:vAlign w:val="bottom"/>
          </w:tcPr>
          <w:p w14:paraId="30AE2FDC" w14:textId="4A1D8F5E" w:rsidR="006B0CA6" w:rsidRPr="006B0CA6" w:rsidRDefault="006B0CA6" w:rsidP="006B0CA6">
            <w:pPr>
              <w:jc w:val="center"/>
              <w:rPr>
                <w:rFonts w:ascii="Consolas" w:eastAsia="Arial" w:hAnsi="Consolas"/>
                <w:b/>
                <w:bCs/>
                <w:sz w:val="16"/>
                <w:szCs w:val="16"/>
              </w:rPr>
            </w:pPr>
            <w:r w:rsidRPr="006B0CA6">
              <w:rPr>
                <w:rFonts w:ascii="Consolas" w:hAnsi="Consolas"/>
                <w:color w:val="000000"/>
                <w:sz w:val="16"/>
                <w:szCs w:val="16"/>
              </w:rPr>
              <w:t>1</w:t>
            </w:r>
          </w:p>
        </w:tc>
        <w:tc>
          <w:tcPr>
            <w:tcW w:w="759" w:type="dxa"/>
            <w:vAlign w:val="bottom"/>
          </w:tcPr>
          <w:p w14:paraId="256EDD1F" w14:textId="2882D27B" w:rsidR="006B0CA6" w:rsidRPr="006B0CA6" w:rsidRDefault="006B0CA6" w:rsidP="006B0CA6">
            <w:pPr>
              <w:jc w:val="center"/>
              <w:rPr>
                <w:rFonts w:ascii="Consolas" w:hAnsi="Consolas"/>
                <w:sz w:val="16"/>
                <w:szCs w:val="16"/>
              </w:rPr>
            </w:pPr>
            <w:r w:rsidRPr="006B0CA6">
              <w:rPr>
                <w:rFonts w:ascii="Consolas" w:hAnsi="Consolas"/>
                <w:color w:val="000000"/>
                <w:sz w:val="16"/>
                <w:szCs w:val="16"/>
              </w:rPr>
              <w:t>66095</w:t>
            </w:r>
          </w:p>
        </w:tc>
        <w:tc>
          <w:tcPr>
            <w:tcW w:w="4664" w:type="dxa"/>
            <w:noWrap/>
            <w:vAlign w:val="bottom"/>
          </w:tcPr>
          <w:p w14:paraId="2925ABB4" w14:textId="28909727" w:rsidR="006B0CA6" w:rsidRPr="006B0CA6" w:rsidRDefault="006B0CA6" w:rsidP="006B0CA6">
            <w:pPr>
              <w:jc w:val="both"/>
              <w:rPr>
                <w:rFonts w:ascii="Consolas" w:eastAsia="Arial" w:hAnsi="Consolas"/>
                <w:b/>
                <w:bCs/>
                <w:sz w:val="16"/>
                <w:szCs w:val="16"/>
              </w:rPr>
            </w:pPr>
            <w:r w:rsidRPr="006B0CA6">
              <w:rPr>
                <w:rFonts w:ascii="Consolas" w:hAnsi="Consolas"/>
                <w:color w:val="000000"/>
                <w:sz w:val="16"/>
                <w:szCs w:val="16"/>
              </w:rPr>
              <w:t>ÁGUA SANITÁRIA COM AÇÃO ALVEJANTE E DESINFETANTE ÁGUA SANITÁRIA COM AÇÃO ALVEJANTE E DESINFETANTE. INDICADO NA LIMPEZA DE LIXEIRAS, VASOS SANITÁRIOS, BANHEIROS, PISOS NÃO TRATADOS, LOUÇAS, VIDROS ENTRE OUTROS. COMPOSIÇÃO: HIPOCLORITO DE SÓDIO, HIDRÓXIDO DE SÓDIO E ÁGUA. EMBALAGEM: FRASCO PLÁSTICO DE 2 LITROS, DEVERÁ POSSUIR REGISTRO/NOTIFICAÇÃO NO MINISTÉRIO DA SAÚDE E INFORMAÇÕES EM CONFORMIDADE COM A LEGISLAÇÃO VIGENTE. PRAZO DE VALIDADE: 06 MESES APÓS A DATA DE FABRICAÇÃO.</w:t>
            </w:r>
          </w:p>
        </w:tc>
        <w:tc>
          <w:tcPr>
            <w:tcW w:w="1020" w:type="dxa"/>
            <w:noWrap/>
            <w:vAlign w:val="bottom"/>
          </w:tcPr>
          <w:p w14:paraId="2538F022" w14:textId="74C1CB62" w:rsidR="006B0CA6" w:rsidRPr="006B0CA6" w:rsidRDefault="006B0CA6" w:rsidP="006B0CA6">
            <w:pPr>
              <w:jc w:val="center"/>
              <w:rPr>
                <w:rFonts w:ascii="Consolas" w:hAnsi="Consolas"/>
                <w:sz w:val="16"/>
                <w:szCs w:val="16"/>
              </w:rPr>
            </w:pPr>
            <w:r w:rsidRPr="006B0CA6">
              <w:rPr>
                <w:rFonts w:ascii="Consolas" w:hAnsi="Consolas"/>
                <w:color w:val="000000"/>
                <w:sz w:val="16"/>
                <w:szCs w:val="16"/>
              </w:rPr>
              <w:t>750</w:t>
            </w:r>
          </w:p>
        </w:tc>
        <w:tc>
          <w:tcPr>
            <w:tcW w:w="756" w:type="dxa"/>
            <w:noWrap/>
            <w:vAlign w:val="bottom"/>
          </w:tcPr>
          <w:p w14:paraId="146116BB" w14:textId="45389B34" w:rsidR="006B0CA6" w:rsidRPr="006B0CA6" w:rsidRDefault="006B0CA6" w:rsidP="006B0CA6">
            <w:pPr>
              <w:jc w:val="center"/>
              <w:rPr>
                <w:rFonts w:ascii="Consolas" w:eastAsia="Arial" w:hAnsi="Consolas"/>
                <w:sz w:val="16"/>
                <w:szCs w:val="16"/>
              </w:rPr>
            </w:pPr>
            <w:r w:rsidRPr="006B0CA6">
              <w:rPr>
                <w:rFonts w:ascii="Consolas" w:hAnsi="Consolas"/>
                <w:color w:val="000000"/>
                <w:sz w:val="16"/>
                <w:szCs w:val="16"/>
              </w:rPr>
              <w:t>UN</w:t>
            </w:r>
          </w:p>
        </w:tc>
        <w:tc>
          <w:tcPr>
            <w:tcW w:w="844" w:type="dxa"/>
            <w:vAlign w:val="bottom"/>
          </w:tcPr>
          <w:p w14:paraId="6BB1B742" w14:textId="4940515C" w:rsidR="006B0CA6" w:rsidRPr="006B0CA6" w:rsidRDefault="006B0CA6" w:rsidP="006B0CA6">
            <w:pPr>
              <w:jc w:val="right"/>
              <w:rPr>
                <w:rFonts w:ascii="Consolas" w:hAnsi="Consolas"/>
                <w:sz w:val="16"/>
                <w:szCs w:val="16"/>
              </w:rPr>
            </w:pPr>
            <w:r w:rsidRPr="006B0CA6">
              <w:rPr>
                <w:rFonts w:ascii="Consolas" w:hAnsi="Consolas"/>
                <w:color w:val="000000"/>
                <w:sz w:val="16"/>
                <w:szCs w:val="16"/>
              </w:rPr>
              <w:t>4,63</w:t>
            </w:r>
          </w:p>
        </w:tc>
        <w:tc>
          <w:tcPr>
            <w:tcW w:w="1036" w:type="dxa"/>
            <w:noWrap/>
            <w:vAlign w:val="bottom"/>
          </w:tcPr>
          <w:p w14:paraId="1BD04914" w14:textId="53C1A8DA" w:rsidR="006B0CA6" w:rsidRPr="006B0CA6" w:rsidRDefault="006B0CA6" w:rsidP="006B0CA6">
            <w:pPr>
              <w:jc w:val="right"/>
              <w:rPr>
                <w:rFonts w:ascii="Consolas" w:hAnsi="Consolas"/>
                <w:sz w:val="16"/>
                <w:szCs w:val="16"/>
              </w:rPr>
            </w:pPr>
            <w:r w:rsidRPr="006B0CA6">
              <w:rPr>
                <w:rFonts w:ascii="Consolas" w:hAnsi="Consolas"/>
                <w:color w:val="000000"/>
                <w:sz w:val="16"/>
                <w:szCs w:val="16"/>
              </w:rPr>
              <w:t xml:space="preserve">       3.472,50 </w:t>
            </w:r>
          </w:p>
        </w:tc>
      </w:tr>
      <w:tr w:rsidR="006B0CA6" w:rsidRPr="00B0458C" w14:paraId="07FEB47D" w14:textId="77777777" w:rsidTr="006B0CA6">
        <w:trPr>
          <w:trHeight w:val="20"/>
          <w:jc w:val="center"/>
        </w:trPr>
        <w:tc>
          <w:tcPr>
            <w:tcW w:w="550" w:type="dxa"/>
            <w:noWrap/>
            <w:vAlign w:val="bottom"/>
          </w:tcPr>
          <w:p w14:paraId="6F4A6818" w14:textId="501707B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w:t>
            </w:r>
          </w:p>
        </w:tc>
        <w:tc>
          <w:tcPr>
            <w:tcW w:w="759" w:type="dxa"/>
            <w:vAlign w:val="bottom"/>
          </w:tcPr>
          <w:p w14:paraId="148845F3" w14:textId="6C77EEE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66097</w:t>
            </w:r>
          </w:p>
        </w:tc>
        <w:tc>
          <w:tcPr>
            <w:tcW w:w="4664" w:type="dxa"/>
            <w:noWrap/>
            <w:vAlign w:val="bottom"/>
          </w:tcPr>
          <w:p w14:paraId="4AF03E0A" w14:textId="44248E33"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ALCOOL TEOR 46,2º INPM DESTINADO PARA LIMPEZA DOMESTICA EM GERAL. ALCOOL TEOR 46,2º INPM DESTINADO PARA LIMPEZA DOMESTICA EM GERAL. COMPOSIÇÃO: ÁLCOOL ETÍLICO, DESNATURANTE E ÁGUA. EMBALAGEM: FRASCO PLÁSTICO DE 1 LITRO, DEVERÁ POSSUIR REGISTRO/NOTIFICAÇÃO NO MINISTÉRIO DA SAÚDE, SELO DE DESEMPENHO INMETRO E INFORMAÇÕES EM CONFORMIDADE COM A LEGISLAÇÃO VIGENTE. PRAZO DE VALIDADE: 2 ANOS APÓS A DATA DE FABRICAÇÃO.</w:t>
            </w:r>
          </w:p>
        </w:tc>
        <w:tc>
          <w:tcPr>
            <w:tcW w:w="1020" w:type="dxa"/>
            <w:noWrap/>
            <w:vAlign w:val="bottom"/>
          </w:tcPr>
          <w:p w14:paraId="7D88D966" w14:textId="6C8AC32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750</w:t>
            </w:r>
          </w:p>
        </w:tc>
        <w:tc>
          <w:tcPr>
            <w:tcW w:w="756" w:type="dxa"/>
            <w:noWrap/>
            <w:vAlign w:val="bottom"/>
          </w:tcPr>
          <w:p w14:paraId="0609211C" w14:textId="63BA0F0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FR</w:t>
            </w:r>
          </w:p>
        </w:tc>
        <w:tc>
          <w:tcPr>
            <w:tcW w:w="844" w:type="dxa"/>
            <w:vAlign w:val="bottom"/>
          </w:tcPr>
          <w:p w14:paraId="2747D6D0" w14:textId="51BB5AC2"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5,36</w:t>
            </w:r>
          </w:p>
        </w:tc>
        <w:tc>
          <w:tcPr>
            <w:tcW w:w="1036" w:type="dxa"/>
            <w:noWrap/>
            <w:vAlign w:val="bottom"/>
          </w:tcPr>
          <w:p w14:paraId="0A08A06A" w14:textId="5887FCD6"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4.020,00 </w:t>
            </w:r>
          </w:p>
        </w:tc>
      </w:tr>
      <w:tr w:rsidR="006B0CA6" w:rsidRPr="00B0458C" w14:paraId="7823986A" w14:textId="77777777" w:rsidTr="006B0CA6">
        <w:trPr>
          <w:trHeight w:val="20"/>
          <w:jc w:val="center"/>
        </w:trPr>
        <w:tc>
          <w:tcPr>
            <w:tcW w:w="550" w:type="dxa"/>
            <w:noWrap/>
            <w:vAlign w:val="bottom"/>
          </w:tcPr>
          <w:p w14:paraId="1CAEB7BC" w14:textId="104CEAA2"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3</w:t>
            </w:r>
          </w:p>
        </w:tc>
        <w:tc>
          <w:tcPr>
            <w:tcW w:w="759" w:type="dxa"/>
            <w:vAlign w:val="bottom"/>
          </w:tcPr>
          <w:p w14:paraId="75CB779E" w14:textId="20AFE9D8"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66115</w:t>
            </w:r>
          </w:p>
        </w:tc>
        <w:tc>
          <w:tcPr>
            <w:tcW w:w="4664" w:type="dxa"/>
            <w:noWrap/>
            <w:vAlign w:val="bottom"/>
          </w:tcPr>
          <w:p w14:paraId="19B8DDD0" w14:textId="0D839935"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BACIA PLASTICA CANELADA COM CAPACIDADE PARA APROXIMADAMENTE 32 LITROS BACIA PLASTICA CANELADA COM CAPACIDADE PARA APROXIMADAMENTE 32 LITROS DIMENSÕES MÍNIMAS: 525X520X700. PRODUTO DEVE SER IDENTIFICADO ATRAVÉS DE ETIQUETA OU GRAVAÇÃO, EM RELEVO, DA MARCA.</w:t>
            </w:r>
          </w:p>
        </w:tc>
        <w:tc>
          <w:tcPr>
            <w:tcW w:w="1020" w:type="dxa"/>
            <w:noWrap/>
            <w:vAlign w:val="bottom"/>
          </w:tcPr>
          <w:p w14:paraId="64224050" w14:textId="6DB5C7B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38</w:t>
            </w:r>
          </w:p>
        </w:tc>
        <w:tc>
          <w:tcPr>
            <w:tcW w:w="756" w:type="dxa"/>
            <w:noWrap/>
            <w:vAlign w:val="bottom"/>
          </w:tcPr>
          <w:p w14:paraId="110A2F68" w14:textId="20BA5C0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vAlign w:val="bottom"/>
          </w:tcPr>
          <w:p w14:paraId="4EC9634D" w14:textId="732CF354"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23,79</w:t>
            </w:r>
          </w:p>
        </w:tc>
        <w:tc>
          <w:tcPr>
            <w:tcW w:w="1036" w:type="dxa"/>
            <w:noWrap/>
            <w:vAlign w:val="bottom"/>
          </w:tcPr>
          <w:p w14:paraId="1EF3557E" w14:textId="2A137179"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904,02 </w:t>
            </w:r>
          </w:p>
        </w:tc>
      </w:tr>
      <w:tr w:rsidR="006B0CA6" w:rsidRPr="00B0458C" w14:paraId="6CAFFDBF" w14:textId="77777777" w:rsidTr="006B0CA6">
        <w:trPr>
          <w:trHeight w:val="20"/>
          <w:jc w:val="center"/>
        </w:trPr>
        <w:tc>
          <w:tcPr>
            <w:tcW w:w="550" w:type="dxa"/>
            <w:noWrap/>
            <w:vAlign w:val="bottom"/>
          </w:tcPr>
          <w:p w14:paraId="2000F6F2" w14:textId="3DE1540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4</w:t>
            </w:r>
          </w:p>
        </w:tc>
        <w:tc>
          <w:tcPr>
            <w:tcW w:w="759" w:type="dxa"/>
            <w:vAlign w:val="bottom"/>
          </w:tcPr>
          <w:p w14:paraId="600E644D" w14:textId="7644588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66130</w:t>
            </w:r>
          </w:p>
        </w:tc>
        <w:tc>
          <w:tcPr>
            <w:tcW w:w="4664" w:type="dxa"/>
            <w:noWrap/>
            <w:vAlign w:val="bottom"/>
          </w:tcPr>
          <w:p w14:paraId="232AB544" w14:textId="5317A1F6"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SUPORTE PARA PAPEL HIGIENICO PARA ROLO DE 300 A 500M. SUPORTE PARA PAPEL HIGIENICO PARA ROLO DE 300 A 500M. CARACTERÍSTICAS: CONFECCIONADO EM PLÁSTICO DE ALTA RESISTÊNCIA A IMPACTO 100% RECICLÁVEL, SISTEMA DE FECHAMENTO SEM CHAVE E VISOR TRANSPARENTE QUE PERMITA A VISUALIZAÇÃO DO CONTEÚDO. DIMENSÕES MÍNIMAS: 26,5CMX29X13CM. COR: BRANCA. EMBALAGEM: SACO OU CAIXA CONTENDO INFORMAÇÕES DO PRODUTO E FABRICANTE.</w:t>
            </w:r>
          </w:p>
        </w:tc>
        <w:tc>
          <w:tcPr>
            <w:tcW w:w="1020" w:type="dxa"/>
            <w:noWrap/>
            <w:vAlign w:val="bottom"/>
          </w:tcPr>
          <w:p w14:paraId="3878BCA2" w14:textId="2BB5C70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31</w:t>
            </w:r>
          </w:p>
        </w:tc>
        <w:tc>
          <w:tcPr>
            <w:tcW w:w="756" w:type="dxa"/>
            <w:noWrap/>
            <w:vAlign w:val="bottom"/>
          </w:tcPr>
          <w:p w14:paraId="0AE95EE8" w14:textId="26BB586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vAlign w:val="bottom"/>
          </w:tcPr>
          <w:p w14:paraId="35EAABC5" w14:textId="34AED309"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29,33</w:t>
            </w:r>
          </w:p>
        </w:tc>
        <w:tc>
          <w:tcPr>
            <w:tcW w:w="1036" w:type="dxa"/>
            <w:noWrap/>
            <w:vAlign w:val="bottom"/>
          </w:tcPr>
          <w:p w14:paraId="06CC74F8" w14:textId="670433C6"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909,23 </w:t>
            </w:r>
          </w:p>
        </w:tc>
      </w:tr>
      <w:tr w:rsidR="006B0CA6" w:rsidRPr="00B0458C" w14:paraId="7BFAD133" w14:textId="77777777" w:rsidTr="006B0CA6">
        <w:trPr>
          <w:trHeight w:val="20"/>
          <w:jc w:val="center"/>
        </w:trPr>
        <w:tc>
          <w:tcPr>
            <w:tcW w:w="550" w:type="dxa"/>
            <w:noWrap/>
            <w:vAlign w:val="bottom"/>
          </w:tcPr>
          <w:p w14:paraId="15F983C0" w14:textId="53DA616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w:t>
            </w:r>
          </w:p>
        </w:tc>
        <w:tc>
          <w:tcPr>
            <w:tcW w:w="759" w:type="dxa"/>
            <w:vAlign w:val="bottom"/>
          </w:tcPr>
          <w:p w14:paraId="20402AFB" w14:textId="05F89F6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66153</w:t>
            </w:r>
          </w:p>
        </w:tc>
        <w:tc>
          <w:tcPr>
            <w:tcW w:w="4664" w:type="dxa"/>
            <w:noWrap/>
            <w:vAlign w:val="bottom"/>
          </w:tcPr>
          <w:p w14:paraId="58BD9B93" w14:textId="2DDB4437"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COPO DESCARTÁVEL PARA ÁGUA COPO DESCARTÁVEL PARA ÁGUA CONFECCIONADO EM POLIESTIRENO, ATÓXICO, REFORÇADO COM FRISOS LATERAIS, COM CAPACIDADE PARA 180 ML, NA COR BRANCA OU TRANSPARENTE, EM CONFORMIDADE COM AS NORMAS NBR 14865 DA ABNT. O COPO DEVE TER MASSA MÍNIMA DE 1,62G, RESISTÊNCIA A COMPRESSÃO LATERAL DE NO MÍNIMO 0,8N CONFORME NORMA ABNT 14.865-12. EMBALADOS EM CAIXA DE PAPELÃO DEVIDAMENTE LACRADAS CONTENDO 2.500 UNIDADES (25 MANGAS COM 100 COPOS CADA), NA CAIXA DEVERÃO CONSTAR INFORMAÇÕES DO FABRICANTE, MARCA E ESPECIFICAÇÕES DO PRODUTO, AS MESMAS DEVERÃO ESTAR IMPRESSAS NA CAIXA DE FORMA LEGÍVEL, NÃO SENDO ACEITO QUALQUER TIPO DE ETIQUETA QUE POSSA VIR A CONSTAR NA MESMA.</w:t>
            </w:r>
          </w:p>
        </w:tc>
        <w:tc>
          <w:tcPr>
            <w:tcW w:w="1020" w:type="dxa"/>
            <w:noWrap/>
            <w:vAlign w:val="bottom"/>
          </w:tcPr>
          <w:p w14:paraId="7D063FAC" w14:textId="2FECDC5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636</w:t>
            </w:r>
          </w:p>
        </w:tc>
        <w:tc>
          <w:tcPr>
            <w:tcW w:w="756" w:type="dxa"/>
            <w:noWrap/>
            <w:vAlign w:val="bottom"/>
          </w:tcPr>
          <w:p w14:paraId="73C5B18D" w14:textId="0BF0484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vAlign w:val="bottom"/>
          </w:tcPr>
          <w:p w14:paraId="02396909" w14:textId="79DBAA73"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109,1</w:t>
            </w:r>
          </w:p>
        </w:tc>
        <w:tc>
          <w:tcPr>
            <w:tcW w:w="1036" w:type="dxa"/>
            <w:noWrap/>
            <w:vAlign w:val="bottom"/>
          </w:tcPr>
          <w:p w14:paraId="6F7F26A7" w14:textId="211B613E"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69.387,60 </w:t>
            </w:r>
          </w:p>
        </w:tc>
      </w:tr>
      <w:tr w:rsidR="006B0CA6" w:rsidRPr="00B0458C" w14:paraId="6FF4D7DA" w14:textId="77777777" w:rsidTr="006B0CA6">
        <w:trPr>
          <w:trHeight w:val="20"/>
          <w:jc w:val="center"/>
        </w:trPr>
        <w:tc>
          <w:tcPr>
            <w:tcW w:w="550" w:type="dxa"/>
            <w:noWrap/>
            <w:vAlign w:val="bottom"/>
          </w:tcPr>
          <w:p w14:paraId="2D169D0C" w14:textId="4F1004A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lastRenderedPageBreak/>
              <w:t>6</w:t>
            </w:r>
          </w:p>
        </w:tc>
        <w:tc>
          <w:tcPr>
            <w:tcW w:w="759" w:type="dxa"/>
            <w:vAlign w:val="bottom"/>
          </w:tcPr>
          <w:p w14:paraId="5793B0EC" w14:textId="0BBDC0B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66154</w:t>
            </w:r>
          </w:p>
        </w:tc>
        <w:tc>
          <w:tcPr>
            <w:tcW w:w="4664" w:type="dxa"/>
            <w:noWrap/>
            <w:vAlign w:val="bottom"/>
          </w:tcPr>
          <w:p w14:paraId="57F72639" w14:textId="5415D898"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COPO DESCARTÁVEL PARA CAFÉ COPO DESCARTÁVEL PARA CAFÉ CONFECCIONADO EM POLIESTIRENO, ATÓXICO, REFORÇADO COM FRISOS LATERAIS, COM CAPACIDADE PARA 50 ML, NA COR BRANCA OU TRANSPARENTE, EM CONFORMIDADE COM AS NORMAS NBR 14865 DA ABNT. O COPO DEVE TER MASSA MÍNIMA DE 0,75G, RESISTÊNCIA A COMPRESSÃO LATERAL DE NO MÍNIMO 1,6N CONFORME NORMA ABNT 14.865-12. EMBALADOS EM CAIXA DE PAPELÃO DEVIDAMENTE LACRADAS CONTENDO 5.000 UNIDADES (50 MANGAS COM 100 COPOS CADA). NA CAIXA DEVERÃO CONSTAR INFORMAÇÕES DO FABRICANTE, MARCA E ESPECIFICAÇÕES DO PRODUTO. AS MESMAS DEVERÃO ESTAR IMPRESSAS NA CAIXA DE FORMA LEGÍVEL, NÃO SENDO ACEITO QUALQUER TIPO DE ETIQUETA QUE POSSA VIR A CONSTAR NA MESMA.</w:t>
            </w:r>
          </w:p>
        </w:tc>
        <w:tc>
          <w:tcPr>
            <w:tcW w:w="1020" w:type="dxa"/>
            <w:noWrap/>
            <w:vAlign w:val="bottom"/>
          </w:tcPr>
          <w:p w14:paraId="3F824667" w14:textId="0D9970BB"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210</w:t>
            </w:r>
          </w:p>
        </w:tc>
        <w:tc>
          <w:tcPr>
            <w:tcW w:w="756" w:type="dxa"/>
            <w:noWrap/>
            <w:vAlign w:val="bottom"/>
          </w:tcPr>
          <w:p w14:paraId="03D3B444" w14:textId="085BC04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vAlign w:val="bottom"/>
          </w:tcPr>
          <w:p w14:paraId="6BB735D2" w14:textId="6BB1BD90"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96,98</w:t>
            </w:r>
          </w:p>
        </w:tc>
        <w:tc>
          <w:tcPr>
            <w:tcW w:w="1036" w:type="dxa"/>
            <w:noWrap/>
            <w:vAlign w:val="bottom"/>
          </w:tcPr>
          <w:p w14:paraId="6E989E11" w14:textId="5E077904"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20.365,80 </w:t>
            </w:r>
          </w:p>
        </w:tc>
      </w:tr>
      <w:tr w:rsidR="006B0CA6" w:rsidRPr="00B0458C" w14:paraId="5DFFFD5E" w14:textId="77777777" w:rsidTr="006B0CA6">
        <w:trPr>
          <w:trHeight w:val="20"/>
          <w:jc w:val="center"/>
        </w:trPr>
        <w:tc>
          <w:tcPr>
            <w:tcW w:w="550" w:type="dxa"/>
            <w:noWrap/>
            <w:vAlign w:val="bottom"/>
          </w:tcPr>
          <w:p w14:paraId="788D8801" w14:textId="0EE663E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7</w:t>
            </w:r>
          </w:p>
        </w:tc>
        <w:tc>
          <w:tcPr>
            <w:tcW w:w="759" w:type="dxa"/>
            <w:vAlign w:val="bottom"/>
          </w:tcPr>
          <w:p w14:paraId="68A7789C" w14:textId="34EEEAD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52601</w:t>
            </w:r>
          </w:p>
        </w:tc>
        <w:tc>
          <w:tcPr>
            <w:tcW w:w="4664" w:type="dxa"/>
            <w:noWrap/>
            <w:vAlign w:val="bottom"/>
          </w:tcPr>
          <w:p w14:paraId="7BCAE863" w14:textId="623801AF"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MARMITEX DESCARTAVEL ALUMINIO Nº 9 MARMITEX DESCARTAVEL ALUMINIO Nº 9 CAPACIDADE DE ATÉ 1.120ML, DIMENSÕES: 215 MM DE DIÂMETRO X 66 MM DE PROFUNDIDADE COM TAMPA. ACONDICIONADA EM SACO PLÁSTICO TRANSPARENTE E REEMBALADO CAIXA COM 100 UNIDADES.</w:t>
            </w:r>
          </w:p>
        </w:tc>
        <w:tc>
          <w:tcPr>
            <w:tcW w:w="1020" w:type="dxa"/>
            <w:noWrap/>
            <w:vAlign w:val="bottom"/>
          </w:tcPr>
          <w:p w14:paraId="32421780" w14:textId="7CEA2C4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58</w:t>
            </w:r>
          </w:p>
        </w:tc>
        <w:tc>
          <w:tcPr>
            <w:tcW w:w="756" w:type="dxa"/>
            <w:noWrap/>
            <w:vAlign w:val="bottom"/>
          </w:tcPr>
          <w:p w14:paraId="2C8C54F4" w14:textId="17BF335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vAlign w:val="bottom"/>
          </w:tcPr>
          <w:p w14:paraId="1EA3EB1C" w14:textId="1A920C9D"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61,66</w:t>
            </w:r>
          </w:p>
        </w:tc>
        <w:tc>
          <w:tcPr>
            <w:tcW w:w="1036" w:type="dxa"/>
            <w:noWrap/>
            <w:vAlign w:val="bottom"/>
          </w:tcPr>
          <w:p w14:paraId="117F5C2E" w14:textId="7CC8C19C"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3.576,28 </w:t>
            </w:r>
          </w:p>
        </w:tc>
      </w:tr>
      <w:tr w:rsidR="006B0CA6" w:rsidRPr="00B0458C" w14:paraId="068D3EEB" w14:textId="77777777" w:rsidTr="006B0CA6">
        <w:trPr>
          <w:trHeight w:val="20"/>
          <w:jc w:val="center"/>
        </w:trPr>
        <w:tc>
          <w:tcPr>
            <w:tcW w:w="550" w:type="dxa"/>
            <w:noWrap/>
            <w:vAlign w:val="bottom"/>
          </w:tcPr>
          <w:p w14:paraId="2B403703" w14:textId="0CB64CA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8</w:t>
            </w:r>
          </w:p>
        </w:tc>
        <w:tc>
          <w:tcPr>
            <w:tcW w:w="759" w:type="dxa"/>
            <w:vAlign w:val="bottom"/>
          </w:tcPr>
          <w:p w14:paraId="598B30DA" w14:textId="48D3DA0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52600</w:t>
            </w:r>
          </w:p>
        </w:tc>
        <w:tc>
          <w:tcPr>
            <w:tcW w:w="4664" w:type="dxa"/>
            <w:noWrap/>
            <w:vAlign w:val="bottom"/>
          </w:tcPr>
          <w:p w14:paraId="4BDDEEF7" w14:textId="63E0C91F"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MARMITEX ALUMÍNIO Nº8 MARMITEX ALUMÍNIO Nº8 CAPACIDADE DE 850 ML, COM TAMPA. ACONDICIONADA EM SACO PLÁSTICO TRANSPARENTE E REEMBALADO CAIXA COM 100 UNIDADES.</w:t>
            </w:r>
          </w:p>
        </w:tc>
        <w:tc>
          <w:tcPr>
            <w:tcW w:w="1020" w:type="dxa"/>
            <w:noWrap/>
            <w:vAlign w:val="bottom"/>
          </w:tcPr>
          <w:p w14:paraId="1C25566B" w14:textId="62C0C43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24</w:t>
            </w:r>
          </w:p>
        </w:tc>
        <w:tc>
          <w:tcPr>
            <w:tcW w:w="756" w:type="dxa"/>
            <w:noWrap/>
            <w:vAlign w:val="bottom"/>
          </w:tcPr>
          <w:p w14:paraId="5F7114CC" w14:textId="56EF7B6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vAlign w:val="bottom"/>
          </w:tcPr>
          <w:p w14:paraId="1037AC5B" w14:textId="5BFDFEBE"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47,95</w:t>
            </w:r>
          </w:p>
        </w:tc>
        <w:tc>
          <w:tcPr>
            <w:tcW w:w="1036" w:type="dxa"/>
            <w:noWrap/>
            <w:vAlign w:val="bottom"/>
          </w:tcPr>
          <w:p w14:paraId="42DBD528" w14:textId="5F968231"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1.150,80 </w:t>
            </w:r>
          </w:p>
        </w:tc>
      </w:tr>
      <w:tr w:rsidR="006B0CA6" w:rsidRPr="00B0458C" w14:paraId="27B81DD4" w14:textId="77777777" w:rsidTr="006B0CA6">
        <w:trPr>
          <w:trHeight w:val="20"/>
          <w:jc w:val="center"/>
        </w:trPr>
        <w:tc>
          <w:tcPr>
            <w:tcW w:w="550" w:type="dxa"/>
            <w:noWrap/>
            <w:vAlign w:val="bottom"/>
          </w:tcPr>
          <w:p w14:paraId="706ABB69" w14:textId="1D795B2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9</w:t>
            </w:r>
          </w:p>
        </w:tc>
        <w:tc>
          <w:tcPr>
            <w:tcW w:w="759" w:type="dxa"/>
            <w:vAlign w:val="bottom"/>
          </w:tcPr>
          <w:p w14:paraId="49A49A6A" w14:textId="2F80164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66159</w:t>
            </w:r>
          </w:p>
        </w:tc>
        <w:tc>
          <w:tcPr>
            <w:tcW w:w="4664" w:type="dxa"/>
            <w:noWrap/>
            <w:vAlign w:val="bottom"/>
          </w:tcPr>
          <w:p w14:paraId="4AC4A44E" w14:textId="3D542815"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PAPEL HIGIÊNICO 1ª QUALIDADE PAPEL HIGIÊNICO 1ª QUALIDADE. BRANCO  100% CELULOSE VIRGEM, FOLHA DUPLA, CLASSE I, TAMANHO: 10X30CM. O PRODUTO DEVERÁ SER CONSIDERADO DERMATOLOGICAMENTE TESTADO E APROVADO E ESTAR EM CONFORMIDADE COM AS SEGUINTES ESPECIFICAÇÕES: ALVURA DIFUSA MAIOR QUE 90% CONFORME NBR NM ISO 2470:2001  GRAMATURA MAIOR QUE 27 G/M² CONFORME NBRM NM-ISO 536:2000  PINTAS E FUROS MENOR QUE 5 MM²/M² CONFORME AS NORMAS NBR 8259:2002 E NBR 15134:2007  CAPACIDADE DE ABSORÇÃO MAIOR QUE 5 CONFORME NBR ISO 12625-8:2012  TEMPO DE ABSORÇÃO DE ÁGUA MENOR QUE 5 (S) CONFORME NBR ISO 12625-8:2012  RESISTÊNCIA A TRAÇÃO À ÚMIDO PONDERADA MAIOR QUE 110 N/M CONFORME NBR 15010:2017/15134:2007. EMBALADO EM PACOTE PLÁSTICO TRANSPARENTE DEVIDAMENTE IDENTIFICADO COM INFORMAÇÕES DO PRODUTO E DADOS DE IDENTIFICAÇÃO DO FABRICANTE CONTENDO 4 ROLOS, REEMBALADOS EM FARDO CONTENDO 16 PACOTES TOTALIZANDO UM T</w:t>
            </w:r>
          </w:p>
        </w:tc>
        <w:tc>
          <w:tcPr>
            <w:tcW w:w="1020" w:type="dxa"/>
            <w:noWrap/>
            <w:vAlign w:val="bottom"/>
          </w:tcPr>
          <w:p w14:paraId="74E02F55" w14:textId="6EBA6B6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912</w:t>
            </w:r>
          </w:p>
        </w:tc>
        <w:tc>
          <w:tcPr>
            <w:tcW w:w="756" w:type="dxa"/>
            <w:noWrap/>
            <w:vAlign w:val="bottom"/>
          </w:tcPr>
          <w:p w14:paraId="5784B867" w14:textId="12A94303"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FDO</w:t>
            </w:r>
          </w:p>
        </w:tc>
        <w:tc>
          <w:tcPr>
            <w:tcW w:w="844" w:type="dxa"/>
            <w:vAlign w:val="bottom"/>
          </w:tcPr>
          <w:p w14:paraId="19A3303F" w14:textId="7F374655"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91,95</w:t>
            </w:r>
          </w:p>
        </w:tc>
        <w:tc>
          <w:tcPr>
            <w:tcW w:w="1036" w:type="dxa"/>
            <w:noWrap/>
            <w:vAlign w:val="bottom"/>
          </w:tcPr>
          <w:p w14:paraId="247E98C9" w14:textId="328CC655"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83.858,40 </w:t>
            </w:r>
          </w:p>
        </w:tc>
      </w:tr>
      <w:tr w:rsidR="006B0CA6" w:rsidRPr="00B0458C" w14:paraId="29E7E4C2" w14:textId="77777777" w:rsidTr="006B0CA6">
        <w:trPr>
          <w:trHeight w:val="20"/>
          <w:jc w:val="center"/>
        </w:trPr>
        <w:tc>
          <w:tcPr>
            <w:tcW w:w="550" w:type="dxa"/>
            <w:noWrap/>
            <w:vAlign w:val="bottom"/>
          </w:tcPr>
          <w:p w14:paraId="466B1E23" w14:textId="1790027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10</w:t>
            </w:r>
          </w:p>
        </w:tc>
        <w:tc>
          <w:tcPr>
            <w:tcW w:w="759" w:type="dxa"/>
            <w:vAlign w:val="bottom"/>
          </w:tcPr>
          <w:p w14:paraId="166FEF59" w14:textId="5FB8739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40545</w:t>
            </w:r>
          </w:p>
        </w:tc>
        <w:tc>
          <w:tcPr>
            <w:tcW w:w="4664" w:type="dxa"/>
            <w:noWrap/>
            <w:vAlign w:val="bottom"/>
          </w:tcPr>
          <w:p w14:paraId="5F3DD982" w14:textId="4FA8D38D"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PAPEL INTERFOLHA C/1000 PAPEL INTERFOLHA BRANCO C/ 1000 FOLHAS 100% CELULOSE VIRGEM, DUAS DOBRAS, CLASSE I, TAMANHO: 21X22CM COM TOLERÂNCIA DE ATÉ 10% DE DIVERGÊNCIA NAS MEDIDAS. O PRODUTO DEVERÁ SER CONSIDERADO DERMATOLOGICAMENTE TESTADO E APROVADO E ESTAR EM CONFORMIDADE COM AS SEGUINTES ESPECIFICAÇÕES: ALVURA DIFUSA MAIOR QUE 80% CONFORME NBR NM ISO 2470:2001  PINTAS E FUROS MENOR QUE 5 MM²/M² CONFORME AS NORMAS NBR 8259:2002 E NBR 15134:2007  CAPACIDADE DE ABSORÇÃO MAIOR QUE 3,5 CONFORME NBR ISO 12625-8:2012  TEMPO DE ABSORÇÃO DE ÁGUA MENOR QUE 5 (S) CONFORME NBR ISO 12625-8:2012  RESISTÊNCIA A TRAÇÃO À ÚMIDO PONDERADA MAIOR QUE 130 N/M CONFORME NBR 15010:2017/15134:2007. EMBALADO EM FARDO KRAFT RECICLADO DEVIDAMENTE IDENTIFICADA COM INFORMAÇÕES DO PRODUTO E DADOS DE IDENTIFICAÇÃO DO FABRICANTE CONTENDO 1.000 FOLHAS. A MARCA OFERTADA DEVERÁ ESTAR DENTRO DOS PADRÕES SOLICITADOS, PODEN</w:t>
            </w:r>
          </w:p>
        </w:tc>
        <w:tc>
          <w:tcPr>
            <w:tcW w:w="1020" w:type="dxa"/>
            <w:noWrap/>
            <w:vAlign w:val="bottom"/>
          </w:tcPr>
          <w:p w14:paraId="62CE488F" w14:textId="206DD56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1.200</w:t>
            </w:r>
          </w:p>
        </w:tc>
        <w:tc>
          <w:tcPr>
            <w:tcW w:w="756" w:type="dxa"/>
            <w:noWrap/>
            <w:vAlign w:val="bottom"/>
          </w:tcPr>
          <w:p w14:paraId="1EC28B37" w14:textId="3994E1E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FDO</w:t>
            </w:r>
          </w:p>
        </w:tc>
        <w:tc>
          <w:tcPr>
            <w:tcW w:w="844" w:type="dxa"/>
            <w:vAlign w:val="bottom"/>
          </w:tcPr>
          <w:p w14:paraId="28637AB9" w14:textId="15AC7485"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11,93</w:t>
            </w:r>
          </w:p>
        </w:tc>
        <w:tc>
          <w:tcPr>
            <w:tcW w:w="1036" w:type="dxa"/>
            <w:noWrap/>
            <w:vAlign w:val="bottom"/>
          </w:tcPr>
          <w:p w14:paraId="0B67D876" w14:textId="2EB1FD08"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14.316,00 </w:t>
            </w:r>
          </w:p>
        </w:tc>
      </w:tr>
      <w:tr w:rsidR="006B0CA6" w:rsidRPr="00B0458C" w14:paraId="262D0E02" w14:textId="77777777" w:rsidTr="006B0CA6">
        <w:trPr>
          <w:trHeight w:val="20"/>
          <w:jc w:val="center"/>
        </w:trPr>
        <w:tc>
          <w:tcPr>
            <w:tcW w:w="550" w:type="dxa"/>
            <w:noWrap/>
            <w:vAlign w:val="bottom"/>
          </w:tcPr>
          <w:p w14:paraId="2267656E" w14:textId="5A4F49A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11</w:t>
            </w:r>
          </w:p>
        </w:tc>
        <w:tc>
          <w:tcPr>
            <w:tcW w:w="759" w:type="dxa"/>
            <w:vAlign w:val="bottom"/>
          </w:tcPr>
          <w:p w14:paraId="73AAF1D1" w14:textId="7F537D6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66164</w:t>
            </w:r>
          </w:p>
        </w:tc>
        <w:tc>
          <w:tcPr>
            <w:tcW w:w="4664" w:type="dxa"/>
            <w:noWrap/>
            <w:vAlign w:val="bottom"/>
          </w:tcPr>
          <w:p w14:paraId="000BDC5C" w14:textId="66C10806"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PRATO PLASTICO DESCARTAVEL PARA REFEIÇÃO PRATO PLASTICO DESCARTAVEL PARA REFEIÇÃO LINHA BRANCA, MÍNIMO 21 CENTÍMETROS DE DIÂMETRO, COMPOSTO DE POLIETILENO ATÓXICO, PRÓPRIO PARA CONTATOS COM ALIMENTOS, CAIXA COM 1.000 UNIDADES, EMBALADAS EM SACO PLÁSTICO E CAIXA DE PAPELÃO LACRADA, APRESENTANDO AS ESPECIFICAÇÕES DO FABRICANTE</w:t>
            </w:r>
          </w:p>
        </w:tc>
        <w:tc>
          <w:tcPr>
            <w:tcW w:w="1020" w:type="dxa"/>
            <w:noWrap/>
            <w:vAlign w:val="bottom"/>
          </w:tcPr>
          <w:p w14:paraId="62116B98" w14:textId="2495DBE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41</w:t>
            </w:r>
          </w:p>
        </w:tc>
        <w:tc>
          <w:tcPr>
            <w:tcW w:w="756" w:type="dxa"/>
            <w:noWrap/>
            <w:vAlign w:val="bottom"/>
          </w:tcPr>
          <w:p w14:paraId="51598C92" w14:textId="1CA82A22"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vAlign w:val="bottom"/>
          </w:tcPr>
          <w:p w14:paraId="7372A928" w14:textId="15540736"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139,2</w:t>
            </w:r>
          </w:p>
        </w:tc>
        <w:tc>
          <w:tcPr>
            <w:tcW w:w="1036" w:type="dxa"/>
            <w:noWrap/>
            <w:vAlign w:val="bottom"/>
          </w:tcPr>
          <w:p w14:paraId="10D067DC" w14:textId="0B011015"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5.707,20 </w:t>
            </w:r>
          </w:p>
        </w:tc>
      </w:tr>
      <w:tr w:rsidR="006B0CA6" w:rsidRPr="00B0458C" w14:paraId="1F6AF652"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2EF138E" w14:textId="257D903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12</w:t>
            </w:r>
          </w:p>
        </w:tc>
        <w:tc>
          <w:tcPr>
            <w:tcW w:w="759" w:type="dxa"/>
            <w:tcBorders>
              <w:top w:val="single" w:sz="4" w:space="0" w:color="auto"/>
              <w:left w:val="single" w:sz="4" w:space="0" w:color="auto"/>
              <w:bottom w:val="single" w:sz="4" w:space="0" w:color="auto"/>
              <w:right w:val="single" w:sz="4" w:space="0" w:color="auto"/>
            </w:tcBorders>
            <w:vAlign w:val="bottom"/>
          </w:tcPr>
          <w:p w14:paraId="68CE0DF8" w14:textId="000F6BA3"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66196</w:t>
            </w:r>
          </w:p>
        </w:tc>
        <w:tc>
          <w:tcPr>
            <w:tcW w:w="4664" w:type="dxa"/>
            <w:tcBorders>
              <w:top w:val="single" w:sz="4" w:space="0" w:color="auto"/>
              <w:left w:val="single" w:sz="4" w:space="0" w:color="auto"/>
              <w:bottom w:val="single" w:sz="4" w:space="0" w:color="auto"/>
              <w:right w:val="single" w:sz="4" w:space="0" w:color="auto"/>
            </w:tcBorders>
            <w:noWrap/>
            <w:vAlign w:val="bottom"/>
          </w:tcPr>
          <w:p w14:paraId="43FAC5B3" w14:textId="3F94A2EB"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 xml:space="preserve">TALCO PARA BEBÊ TALCO PARA BEBÊ INDICADO PARA PREVENIR ASSADURAS CAUSADAS PELA UMIDADE MANTENDO A </w:t>
            </w:r>
            <w:r w:rsidRPr="006B0CA6">
              <w:rPr>
                <w:rFonts w:ascii="Consolas" w:hAnsi="Consolas"/>
                <w:color w:val="000000"/>
                <w:sz w:val="16"/>
                <w:szCs w:val="16"/>
              </w:rPr>
              <w:lastRenderedPageBreak/>
              <w:t>PELE DELICADAMENTE PERFUMADA, DEIXANDO A PELE DO BEBÊ RELATIVAMENTE SECA. EMBALADA EM FRASCO PLÁSTICO BRANCO LEITOSO, COM 200 GRS E TAMPA ROSQUEÁVEL. COMPOSIÇÃO: ZINC OXIDE, STARCH, TRICLOSAN, PARFUM, TALC, CINNAMYL, ALCOHOL, COUMARIN, GERANIOL, HEXYL CINNAMAL. O PRODUTO DEVERÁ POSSUIR REGISTRO / NOTIFICAÇÃO NA ANVISA / MS. O RÓTULO / EMBALAGEM DEVERÁ ESTAR EM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67F3F5E" w14:textId="2574F03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lastRenderedPageBreak/>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5AAEBCBC" w14:textId="7E0A495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7C8B4BFD" w14:textId="7BA3FAAB"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12,87</w:t>
            </w:r>
          </w:p>
        </w:tc>
        <w:tc>
          <w:tcPr>
            <w:tcW w:w="1036" w:type="dxa"/>
            <w:tcBorders>
              <w:top w:val="single" w:sz="4" w:space="0" w:color="auto"/>
              <w:left w:val="single" w:sz="4" w:space="0" w:color="auto"/>
              <w:bottom w:val="single" w:sz="4" w:space="0" w:color="auto"/>
              <w:right w:val="single" w:sz="4" w:space="0" w:color="auto"/>
            </w:tcBorders>
            <w:noWrap/>
            <w:vAlign w:val="bottom"/>
          </w:tcPr>
          <w:p w14:paraId="06EF24FF" w14:textId="5A08105E"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5.791,50 </w:t>
            </w:r>
          </w:p>
        </w:tc>
      </w:tr>
      <w:tr w:rsidR="006B0CA6" w:rsidRPr="00B0458C" w14:paraId="0B4D2FDF"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5787DA8" w14:textId="0A435FE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13</w:t>
            </w:r>
          </w:p>
        </w:tc>
        <w:tc>
          <w:tcPr>
            <w:tcW w:w="759" w:type="dxa"/>
            <w:tcBorders>
              <w:top w:val="single" w:sz="4" w:space="0" w:color="auto"/>
              <w:left w:val="single" w:sz="4" w:space="0" w:color="auto"/>
              <w:bottom w:val="single" w:sz="4" w:space="0" w:color="auto"/>
              <w:right w:val="single" w:sz="4" w:space="0" w:color="auto"/>
            </w:tcBorders>
            <w:vAlign w:val="bottom"/>
          </w:tcPr>
          <w:p w14:paraId="5A797603" w14:textId="5F63FA9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211</w:t>
            </w:r>
          </w:p>
        </w:tc>
        <w:tc>
          <w:tcPr>
            <w:tcW w:w="4664" w:type="dxa"/>
            <w:tcBorders>
              <w:top w:val="single" w:sz="4" w:space="0" w:color="auto"/>
              <w:left w:val="single" w:sz="4" w:space="0" w:color="auto"/>
              <w:bottom w:val="single" w:sz="4" w:space="0" w:color="auto"/>
              <w:right w:val="single" w:sz="4" w:space="0" w:color="auto"/>
            </w:tcBorders>
            <w:noWrap/>
            <w:vAlign w:val="bottom"/>
          </w:tcPr>
          <w:p w14:paraId="00B14515" w14:textId="779C8A4C"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P/ USO INFANTIL TAMANHO EG (PCT C/ 24 UN) FRALDA DESCARTAVEL P/ USO INFANTIL TAMANHO EG (PCT C/ 24 UN) (ACIMA DE 13 QUILOS), COM GEL, SUPER ABSORVENTE, ELÁSTICO NAS PERNAS, ANTI-ALÉRGICA, BARREIRAS ANTIVAZAMENTOS, FAIXA DE AJUSTE O PRODUTO DEVERÁ POSSUIR RÓTULO/ EMBALAGEM: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2BB3F100" w14:textId="019BA44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525</w:t>
            </w:r>
          </w:p>
        </w:tc>
        <w:tc>
          <w:tcPr>
            <w:tcW w:w="756" w:type="dxa"/>
            <w:tcBorders>
              <w:top w:val="single" w:sz="4" w:space="0" w:color="auto"/>
              <w:left w:val="single" w:sz="4" w:space="0" w:color="auto"/>
              <w:bottom w:val="single" w:sz="4" w:space="0" w:color="auto"/>
              <w:right w:val="single" w:sz="4" w:space="0" w:color="auto"/>
            </w:tcBorders>
            <w:noWrap/>
            <w:vAlign w:val="bottom"/>
          </w:tcPr>
          <w:p w14:paraId="31315396" w14:textId="0FFD801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C606484" w14:textId="0876CC0F"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33,28</w:t>
            </w:r>
          </w:p>
        </w:tc>
        <w:tc>
          <w:tcPr>
            <w:tcW w:w="1036" w:type="dxa"/>
            <w:tcBorders>
              <w:top w:val="single" w:sz="4" w:space="0" w:color="auto"/>
              <w:left w:val="single" w:sz="4" w:space="0" w:color="auto"/>
              <w:bottom w:val="single" w:sz="4" w:space="0" w:color="auto"/>
              <w:right w:val="single" w:sz="4" w:space="0" w:color="auto"/>
            </w:tcBorders>
            <w:noWrap/>
            <w:vAlign w:val="bottom"/>
          </w:tcPr>
          <w:p w14:paraId="28FCF4EF" w14:textId="34E831B8"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17.472,00 </w:t>
            </w:r>
          </w:p>
        </w:tc>
      </w:tr>
      <w:tr w:rsidR="006B0CA6" w:rsidRPr="00B0458C" w14:paraId="04470832"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B323696" w14:textId="7DF244E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14</w:t>
            </w:r>
          </w:p>
        </w:tc>
        <w:tc>
          <w:tcPr>
            <w:tcW w:w="759" w:type="dxa"/>
            <w:tcBorders>
              <w:top w:val="single" w:sz="4" w:space="0" w:color="auto"/>
              <w:left w:val="single" w:sz="4" w:space="0" w:color="auto"/>
              <w:bottom w:val="single" w:sz="4" w:space="0" w:color="auto"/>
              <w:right w:val="single" w:sz="4" w:space="0" w:color="auto"/>
            </w:tcBorders>
            <w:vAlign w:val="bottom"/>
          </w:tcPr>
          <w:p w14:paraId="4064D14A" w14:textId="01A8CCC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210</w:t>
            </w:r>
          </w:p>
        </w:tc>
        <w:tc>
          <w:tcPr>
            <w:tcW w:w="4664" w:type="dxa"/>
            <w:tcBorders>
              <w:top w:val="single" w:sz="4" w:space="0" w:color="auto"/>
              <w:left w:val="single" w:sz="4" w:space="0" w:color="auto"/>
              <w:bottom w:val="single" w:sz="4" w:space="0" w:color="auto"/>
              <w:right w:val="single" w:sz="4" w:space="0" w:color="auto"/>
            </w:tcBorders>
            <w:noWrap/>
            <w:vAlign w:val="bottom"/>
          </w:tcPr>
          <w:p w14:paraId="76BDD195" w14:textId="06ECE148"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P/ USO INFANTIL TAMANHO G (PCT C/ 28 UN.) FRALDA DESCARTAVEL P/ USO INFANTIL TAMANHO G (PCT C/ 28 UN.) (PESO 9 A 14 QUILOS), COM GEL, SUPER ABSORVENTE, ELÁSTICO NAS PERNAS, ANTI-ALÉRGICA, BARREIRAS ANTI-VAZAMENTOS, FAIXA DE AJUSTE O PRODUTO DEVERÁ POSSUIR RÓTULO/ EMBALAGEM: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6B1E28D4" w14:textId="1ECE3C1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7F1135D6" w14:textId="31AF553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24B5770" w14:textId="4B18A9B4"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40,23</w:t>
            </w:r>
          </w:p>
        </w:tc>
        <w:tc>
          <w:tcPr>
            <w:tcW w:w="1036" w:type="dxa"/>
            <w:tcBorders>
              <w:top w:val="single" w:sz="4" w:space="0" w:color="auto"/>
              <w:left w:val="single" w:sz="4" w:space="0" w:color="auto"/>
              <w:bottom w:val="single" w:sz="4" w:space="0" w:color="auto"/>
              <w:right w:val="single" w:sz="4" w:space="0" w:color="auto"/>
            </w:tcBorders>
            <w:noWrap/>
            <w:vAlign w:val="bottom"/>
          </w:tcPr>
          <w:p w14:paraId="2F6657E7" w14:textId="27201D28"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18.103,50 </w:t>
            </w:r>
          </w:p>
        </w:tc>
      </w:tr>
      <w:tr w:rsidR="006B0CA6" w:rsidRPr="00B0458C" w14:paraId="1D1F18D5"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4122062" w14:textId="489B851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15</w:t>
            </w:r>
          </w:p>
        </w:tc>
        <w:tc>
          <w:tcPr>
            <w:tcW w:w="759" w:type="dxa"/>
            <w:tcBorders>
              <w:top w:val="single" w:sz="4" w:space="0" w:color="auto"/>
              <w:left w:val="single" w:sz="4" w:space="0" w:color="auto"/>
              <w:bottom w:val="single" w:sz="4" w:space="0" w:color="auto"/>
              <w:right w:val="single" w:sz="4" w:space="0" w:color="auto"/>
            </w:tcBorders>
            <w:vAlign w:val="bottom"/>
          </w:tcPr>
          <w:p w14:paraId="36712E9D" w14:textId="1838FF9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66211</w:t>
            </w:r>
          </w:p>
        </w:tc>
        <w:tc>
          <w:tcPr>
            <w:tcW w:w="4664" w:type="dxa"/>
            <w:tcBorders>
              <w:top w:val="single" w:sz="4" w:space="0" w:color="auto"/>
              <w:left w:val="single" w:sz="4" w:space="0" w:color="auto"/>
              <w:bottom w:val="single" w:sz="4" w:space="0" w:color="auto"/>
              <w:right w:val="single" w:sz="4" w:space="0" w:color="auto"/>
            </w:tcBorders>
            <w:noWrap/>
            <w:vAlign w:val="bottom"/>
          </w:tcPr>
          <w:p w14:paraId="2F15FCCD" w14:textId="3C03C7DE"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INFANTIL, TAMANHO M FRALDA DESCARTAVEL INFANTIL, TAMANHO M (PESO 5 A 10 QUILOS), COM GEL, SUPER ABSORVENTE, ELÁSTICO NAS PERNAS, ANTI-ALÉRGICA, BARREIRAS ANTI-VAZAMENTOS, FAIXA DE AJUSTE (PACOTE COM 80 UNIDADES) O PRODUTO DEVERÁ POSSUIR RÓTULO/ EMBALAGEM: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79900E0D" w14:textId="36FCDDA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338</w:t>
            </w:r>
          </w:p>
        </w:tc>
        <w:tc>
          <w:tcPr>
            <w:tcW w:w="756" w:type="dxa"/>
            <w:tcBorders>
              <w:top w:val="single" w:sz="4" w:space="0" w:color="auto"/>
              <w:left w:val="single" w:sz="4" w:space="0" w:color="auto"/>
              <w:bottom w:val="single" w:sz="4" w:space="0" w:color="auto"/>
              <w:right w:val="single" w:sz="4" w:space="0" w:color="auto"/>
            </w:tcBorders>
            <w:noWrap/>
            <w:vAlign w:val="bottom"/>
          </w:tcPr>
          <w:p w14:paraId="2677F0CD" w14:textId="502C731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625DA77C" w14:textId="5B93B4F2"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66,63</w:t>
            </w:r>
          </w:p>
        </w:tc>
        <w:tc>
          <w:tcPr>
            <w:tcW w:w="1036" w:type="dxa"/>
            <w:tcBorders>
              <w:top w:val="single" w:sz="4" w:space="0" w:color="auto"/>
              <w:left w:val="single" w:sz="4" w:space="0" w:color="auto"/>
              <w:bottom w:val="single" w:sz="4" w:space="0" w:color="auto"/>
              <w:right w:val="single" w:sz="4" w:space="0" w:color="auto"/>
            </w:tcBorders>
            <w:noWrap/>
            <w:vAlign w:val="bottom"/>
          </w:tcPr>
          <w:p w14:paraId="3DEF3709" w14:textId="04962184"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22.520,94 </w:t>
            </w:r>
          </w:p>
        </w:tc>
      </w:tr>
      <w:tr w:rsidR="006B0CA6" w:rsidRPr="00B0458C" w14:paraId="7587C5A6"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D085E92" w14:textId="54F641D3"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16</w:t>
            </w:r>
          </w:p>
        </w:tc>
        <w:tc>
          <w:tcPr>
            <w:tcW w:w="759" w:type="dxa"/>
            <w:tcBorders>
              <w:top w:val="single" w:sz="4" w:space="0" w:color="auto"/>
              <w:left w:val="single" w:sz="4" w:space="0" w:color="auto"/>
              <w:bottom w:val="single" w:sz="4" w:space="0" w:color="auto"/>
              <w:right w:val="single" w:sz="4" w:space="0" w:color="auto"/>
            </w:tcBorders>
            <w:vAlign w:val="bottom"/>
          </w:tcPr>
          <w:p w14:paraId="5520F3E9" w14:textId="18C3398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66222</w:t>
            </w:r>
          </w:p>
        </w:tc>
        <w:tc>
          <w:tcPr>
            <w:tcW w:w="4664" w:type="dxa"/>
            <w:tcBorders>
              <w:top w:val="single" w:sz="4" w:space="0" w:color="auto"/>
              <w:left w:val="single" w:sz="4" w:space="0" w:color="auto"/>
              <w:bottom w:val="single" w:sz="4" w:space="0" w:color="auto"/>
              <w:right w:val="single" w:sz="4" w:space="0" w:color="auto"/>
            </w:tcBorders>
            <w:noWrap/>
            <w:vAlign w:val="bottom"/>
          </w:tcPr>
          <w:p w14:paraId="6C3A088F" w14:textId="133B413D"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DE USO INFANTIL FRALDA DESCARTAVEL DE USO INFANTIL FORMATO ANATÔMICO, COM BARREIRAS PROTETORAS. FORMATO ANATÔMICO, COM 3 FIOS DE   ELÁSTICO E   FITA AJUSTÁVEL     QUE   PERMITE   UM   AJUSTE   SUAVE E   IDEAL   PARA   MAIOR CONFORTO DO SEU   BEBÊ, O GEL SUPERABSORVENTE E   AS BARREIRAS PROTETORAS. TAMANHO P C/ 60 FRALDAS.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09674AC4" w14:textId="0A9ABF32"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188</w:t>
            </w:r>
          </w:p>
        </w:tc>
        <w:tc>
          <w:tcPr>
            <w:tcW w:w="756" w:type="dxa"/>
            <w:tcBorders>
              <w:top w:val="single" w:sz="4" w:space="0" w:color="auto"/>
              <w:left w:val="single" w:sz="4" w:space="0" w:color="auto"/>
              <w:bottom w:val="single" w:sz="4" w:space="0" w:color="auto"/>
              <w:right w:val="single" w:sz="4" w:space="0" w:color="auto"/>
            </w:tcBorders>
            <w:noWrap/>
            <w:vAlign w:val="bottom"/>
          </w:tcPr>
          <w:p w14:paraId="5AABFB92" w14:textId="063852C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12DEFCFD" w14:textId="4793C616"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47,79</w:t>
            </w:r>
          </w:p>
        </w:tc>
        <w:tc>
          <w:tcPr>
            <w:tcW w:w="1036" w:type="dxa"/>
            <w:tcBorders>
              <w:top w:val="single" w:sz="4" w:space="0" w:color="auto"/>
              <w:left w:val="single" w:sz="4" w:space="0" w:color="auto"/>
              <w:bottom w:val="single" w:sz="4" w:space="0" w:color="auto"/>
              <w:right w:val="single" w:sz="4" w:space="0" w:color="auto"/>
            </w:tcBorders>
            <w:noWrap/>
            <w:vAlign w:val="bottom"/>
          </w:tcPr>
          <w:p w14:paraId="0F9C2D6F" w14:textId="59C87A8D"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8.984,52 </w:t>
            </w:r>
          </w:p>
        </w:tc>
      </w:tr>
      <w:tr w:rsidR="006B0CA6" w:rsidRPr="00B0458C" w14:paraId="2490E0A4"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4B678B2" w14:textId="0C0B837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17</w:t>
            </w:r>
          </w:p>
        </w:tc>
        <w:tc>
          <w:tcPr>
            <w:tcW w:w="759" w:type="dxa"/>
            <w:tcBorders>
              <w:top w:val="single" w:sz="4" w:space="0" w:color="auto"/>
              <w:left w:val="single" w:sz="4" w:space="0" w:color="auto"/>
              <w:bottom w:val="single" w:sz="4" w:space="0" w:color="auto"/>
              <w:right w:val="single" w:sz="4" w:space="0" w:color="auto"/>
            </w:tcBorders>
            <w:vAlign w:val="bottom"/>
          </w:tcPr>
          <w:p w14:paraId="17414D90" w14:textId="49B0033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52597</w:t>
            </w:r>
          </w:p>
        </w:tc>
        <w:tc>
          <w:tcPr>
            <w:tcW w:w="4664" w:type="dxa"/>
            <w:tcBorders>
              <w:top w:val="single" w:sz="4" w:space="0" w:color="auto"/>
              <w:left w:val="single" w:sz="4" w:space="0" w:color="auto"/>
              <w:bottom w:val="single" w:sz="4" w:space="0" w:color="auto"/>
              <w:right w:val="single" w:sz="4" w:space="0" w:color="auto"/>
            </w:tcBorders>
            <w:noWrap/>
            <w:vAlign w:val="bottom"/>
          </w:tcPr>
          <w:p w14:paraId="3F493B65" w14:textId="2060A0AB"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SABONETEIRA COM RESERVATORIO 1,5 LTS SABONETEIRA COM RESERVATORIO 1,5 LTS EM PLASTICO ABS RESISTENTE COM ABERTURA POR CHAVE</w:t>
            </w:r>
          </w:p>
        </w:tc>
        <w:tc>
          <w:tcPr>
            <w:tcW w:w="1020" w:type="dxa"/>
            <w:tcBorders>
              <w:top w:val="single" w:sz="4" w:space="0" w:color="auto"/>
              <w:left w:val="single" w:sz="4" w:space="0" w:color="auto"/>
              <w:bottom w:val="single" w:sz="4" w:space="0" w:color="auto"/>
              <w:right w:val="single" w:sz="4" w:space="0" w:color="auto"/>
            </w:tcBorders>
            <w:noWrap/>
            <w:vAlign w:val="bottom"/>
          </w:tcPr>
          <w:p w14:paraId="7778605D" w14:textId="4A54124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9</w:t>
            </w:r>
          </w:p>
        </w:tc>
        <w:tc>
          <w:tcPr>
            <w:tcW w:w="756" w:type="dxa"/>
            <w:tcBorders>
              <w:top w:val="single" w:sz="4" w:space="0" w:color="auto"/>
              <w:left w:val="single" w:sz="4" w:space="0" w:color="auto"/>
              <w:bottom w:val="single" w:sz="4" w:space="0" w:color="auto"/>
              <w:right w:val="single" w:sz="4" w:space="0" w:color="auto"/>
            </w:tcBorders>
            <w:noWrap/>
            <w:vAlign w:val="bottom"/>
          </w:tcPr>
          <w:p w14:paraId="6015C559" w14:textId="439FD30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E40C106" w14:textId="31DB4510"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84,55</w:t>
            </w:r>
          </w:p>
        </w:tc>
        <w:tc>
          <w:tcPr>
            <w:tcW w:w="1036" w:type="dxa"/>
            <w:tcBorders>
              <w:top w:val="single" w:sz="4" w:space="0" w:color="auto"/>
              <w:left w:val="single" w:sz="4" w:space="0" w:color="auto"/>
              <w:bottom w:val="single" w:sz="4" w:space="0" w:color="auto"/>
              <w:right w:val="single" w:sz="4" w:space="0" w:color="auto"/>
            </w:tcBorders>
            <w:noWrap/>
            <w:vAlign w:val="bottom"/>
          </w:tcPr>
          <w:p w14:paraId="5539C6EA" w14:textId="35A54285"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760,95 </w:t>
            </w:r>
          </w:p>
        </w:tc>
      </w:tr>
      <w:tr w:rsidR="006B0CA6" w:rsidRPr="00B0458C" w14:paraId="379AA7D1"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506C10D" w14:textId="33095FF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18</w:t>
            </w:r>
          </w:p>
        </w:tc>
        <w:tc>
          <w:tcPr>
            <w:tcW w:w="759" w:type="dxa"/>
            <w:tcBorders>
              <w:top w:val="single" w:sz="4" w:space="0" w:color="auto"/>
              <w:left w:val="single" w:sz="4" w:space="0" w:color="auto"/>
              <w:bottom w:val="single" w:sz="4" w:space="0" w:color="auto"/>
              <w:right w:val="single" w:sz="4" w:space="0" w:color="auto"/>
            </w:tcBorders>
            <w:vAlign w:val="bottom"/>
          </w:tcPr>
          <w:p w14:paraId="4F2908E2" w14:textId="612E066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70793</w:t>
            </w:r>
          </w:p>
        </w:tc>
        <w:tc>
          <w:tcPr>
            <w:tcW w:w="4664" w:type="dxa"/>
            <w:tcBorders>
              <w:top w:val="single" w:sz="4" w:space="0" w:color="auto"/>
              <w:left w:val="single" w:sz="4" w:space="0" w:color="auto"/>
              <w:bottom w:val="single" w:sz="4" w:space="0" w:color="auto"/>
              <w:right w:val="single" w:sz="4" w:space="0" w:color="auto"/>
            </w:tcBorders>
            <w:noWrap/>
            <w:vAlign w:val="bottom"/>
          </w:tcPr>
          <w:p w14:paraId="744694EC" w14:textId="6534B9A5"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COPO DE VIDRO SEMI-CRISTAL 390ML COPO DE VIDRO SEMI-CRISTAL 390ML PARA ÁGUA, LISO, TRANSPARENTE, RETO, MEDINDO APROXIMADAMENTE 140MM DE ALTURA E 70MM DE DIÂMETRO, CAPACIDADE APROXIMADA DE 390ML, CAIXA C/ 6 UND.</w:t>
            </w:r>
          </w:p>
        </w:tc>
        <w:tc>
          <w:tcPr>
            <w:tcW w:w="1020" w:type="dxa"/>
            <w:tcBorders>
              <w:top w:val="single" w:sz="4" w:space="0" w:color="auto"/>
              <w:left w:val="single" w:sz="4" w:space="0" w:color="auto"/>
              <w:bottom w:val="single" w:sz="4" w:space="0" w:color="auto"/>
              <w:right w:val="single" w:sz="4" w:space="0" w:color="auto"/>
            </w:tcBorders>
            <w:noWrap/>
            <w:vAlign w:val="bottom"/>
          </w:tcPr>
          <w:p w14:paraId="52CC253C" w14:textId="75D9CF9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45</w:t>
            </w:r>
          </w:p>
        </w:tc>
        <w:tc>
          <w:tcPr>
            <w:tcW w:w="756" w:type="dxa"/>
            <w:tcBorders>
              <w:top w:val="single" w:sz="4" w:space="0" w:color="auto"/>
              <w:left w:val="single" w:sz="4" w:space="0" w:color="auto"/>
              <w:bottom w:val="single" w:sz="4" w:space="0" w:color="auto"/>
              <w:right w:val="single" w:sz="4" w:space="0" w:color="auto"/>
            </w:tcBorders>
            <w:noWrap/>
            <w:vAlign w:val="bottom"/>
          </w:tcPr>
          <w:p w14:paraId="7CBD403E" w14:textId="22F1FBEB"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3567560" w14:textId="740306FA"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57,37</w:t>
            </w:r>
          </w:p>
        </w:tc>
        <w:tc>
          <w:tcPr>
            <w:tcW w:w="1036" w:type="dxa"/>
            <w:tcBorders>
              <w:top w:val="single" w:sz="4" w:space="0" w:color="auto"/>
              <w:left w:val="single" w:sz="4" w:space="0" w:color="auto"/>
              <w:bottom w:val="single" w:sz="4" w:space="0" w:color="auto"/>
              <w:right w:val="single" w:sz="4" w:space="0" w:color="auto"/>
            </w:tcBorders>
            <w:noWrap/>
            <w:vAlign w:val="bottom"/>
          </w:tcPr>
          <w:p w14:paraId="26E19840" w14:textId="416B3BEF"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2.581,65 </w:t>
            </w:r>
          </w:p>
        </w:tc>
      </w:tr>
      <w:tr w:rsidR="006B0CA6" w:rsidRPr="00B0458C" w14:paraId="610C9B7B" w14:textId="77777777" w:rsidTr="006B0CA6">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15DA840" w14:textId="24D4B4ED" w:rsidR="006B0CA6" w:rsidRPr="006B0CA6" w:rsidRDefault="006B0CA6" w:rsidP="006B0CA6">
            <w:pPr>
              <w:jc w:val="center"/>
              <w:rPr>
                <w:rFonts w:ascii="Consolas" w:hAnsi="Consolas"/>
                <w:b/>
                <w:bCs/>
                <w:color w:val="000000"/>
                <w:sz w:val="16"/>
                <w:szCs w:val="16"/>
              </w:rPr>
            </w:pPr>
            <w:r>
              <w:rPr>
                <w:rFonts w:ascii="Consolas" w:hAnsi="Consolas"/>
                <w:b/>
                <w:bCs/>
                <w:color w:val="000000"/>
                <w:sz w:val="16"/>
                <w:szCs w:val="16"/>
              </w:rPr>
              <w:t>COTA RESERVADA</w:t>
            </w:r>
          </w:p>
        </w:tc>
      </w:tr>
      <w:tr w:rsidR="006B0CA6" w:rsidRPr="00B0458C" w14:paraId="62BB68E5"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324CB3A" w14:textId="11F736B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w:t>
            </w:r>
          </w:p>
        </w:tc>
        <w:tc>
          <w:tcPr>
            <w:tcW w:w="759" w:type="dxa"/>
            <w:tcBorders>
              <w:top w:val="single" w:sz="4" w:space="0" w:color="auto"/>
              <w:left w:val="single" w:sz="4" w:space="0" w:color="auto"/>
              <w:bottom w:val="single" w:sz="4" w:space="0" w:color="auto"/>
              <w:right w:val="single" w:sz="4" w:space="0" w:color="auto"/>
            </w:tcBorders>
            <w:vAlign w:val="bottom"/>
          </w:tcPr>
          <w:p w14:paraId="759542CA" w14:textId="6994E88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66095</w:t>
            </w:r>
          </w:p>
        </w:tc>
        <w:tc>
          <w:tcPr>
            <w:tcW w:w="4664" w:type="dxa"/>
            <w:tcBorders>
              <w:top w:val="single" w:sz="4" w:space="0" w:color="auto"/>
              <w:left w:val="single" w:sz="4" w:space="0" w:color="auto"/>
              <w:bottom w:val="single" w:sz="4" w:space="0" w:color="auto"/>
              <w:right w:val="single" w:sz="4" w:space="0" w:color="auto"/>
            </w:tcBorders>
            <w:noWrap/>
            <w:vAlign w:val="bottom"/>
          </w:tcPr>
          <w:p w14:paraId="7A302D99" w14:textId="25E236FA"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ÁGUA SANITÁRIA COM AÇÃO ALVEJANTE E DESINFETANTE ÁGUA SANITÁRIA COM AÇÃO ALVEJANTE E DESINFETANTE. INDICADO NA LIMPEZA DE LIXEIRAS, VASOS SANITÁRIOS, BANHEIROS, PISOS NÃO TRATADOS, LOUÇAS, VIDROS ENTRE OUTROS. COMPOSIÇÃO: HIPOCLORITO DE SÓDIO, HIDRÓXIDO DE SÓDIO E ÁGUA. EMBALAGEM: FRASCO PLÁSTICO DE 2 LITROS, DEVERÁ POSSUIR REGISTRO/NOTIFICAÇÃO NO MINISTÉRIO DA SAÚDE E INFORMAÇÕES EM CONFORMIDADE COM A LEGISLAÇÃO VIGENTE. PRAZO DE VALIDADE: 06 MESES APÓS A DATA DE FABRICAÇÃO.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25524E47" w14:textId="79BCF52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250</w:t>
            </w:r>
          </w:p>
        </w:tc>
        <w:tc>
          <w:tcPr>
            <w:tcW w:w="756" w:type="dxa"/>
            <w:tcBorders>
              <w:top w:val="single" w:sz="4" w:space="0" w:color="auto"/>
              <w:left w:val="single" w:sz="4" w:space="0" w:color="auto"/>
              <w:bottom w:val="single" w:sz="4" w:space="0" w:color="auto"/>
              <w:right w:val="single" w:sz="4" w:space="0" w:color="auto"/>
            </w:tcBorders>
            <w:noWrap/>
            <w:vAlign w:val="bottom"/>
          </w:tcPr>
          <w:p w14:paraId="6191D1D5" w14:textId="7D0A21C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22BC2A1" w14:textId="3D396490"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4,63</w:t>
            </w:r>
          </w:p>
        </w:tc>
        <w:tc>
          <w:tcPr>
            <w:tcW w:w="1036" w:type="dxa"/>
            <w:tcBorders>
              <w:top w:val="single" w:sz="4" w:space="0" w:color="auto"/>
              <w:left w:val="single" w:sz="4" w:space="0" w:color="auto"/>
              <w:bottom w:val="single" w:sz="4" w:space="0" w:color="auto"/>
              <w:right w:val="single" w:sz="4" w:space="0" w:color="auto"/>
            </w:tcBorders>
            <w:noWrap/>
            <w:vAlign w:val="bottom"/>
          </w:tcPr>
          <w:p w14:paraId="53D663B1" w14:textId="20D1B813"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1.157,50 </w:t>
            </w:r>
          </w:p>
        </w:tc>
      </w:tr>
      <w:tr w:rsidR="006B0CA6" w:rsidRPr="00B0458C" w14:paraId="53888785"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AB41319" w14:textId="214400D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w:t>
            </w:r>
          </w:p>
        </w:tc>
        <w:tc>
          <w:tcPr>
            <w:tcW w:w="759" w:type="dxa"/>
            <w:tcBorders>
              <w:top w:val="single" w:sz="4" w:space="0" w:color="auto"/>
              <w:left w:val="single" w:sz="4" w:space="0" w:color="auto"/>
              <w:bottom w:val="single" w:sz="4" w:space="0" w:color="auto"/>
              <w:right w:val="single" w:sz="4" w:space="0" w:color="auto"/>
            </w:tcBorders>
            <w:vAlign w:val="bottom"/>
          </w:tcPr>
          <w:p w14:paraId="794D9439" w14:textId="56D71F98"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66097</w:t>
            </w:r>
          </w:p>
        </w:tc>
        <w:tc>
          <w:tcPr>
            <w:tcW w:w="4664" w:type="dxa"/>
            <w:tcBorders>
              <w:top w:val="single" w:sz="4" w:space="0" w:color="auto"/>
              <w:left w:val="single" w:sz="4" w:space="0" w:color="auto"/>
              <w:bottom w:val="single" w:sz="4" w:space="0" w:color="auto"/>
              <w:right w:val="single" w:sz="4" w:space="0" w:color="auto"/>
            </w:tcBorders>
            <w:noWrap/>
            <w:vAlign w:val="bottom"/>
          </w:tcPr>
          <w:p w14:paraId="303C4F5C" w14:textId="664B9B9B"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ALCOOL TEOR 46,2º INPM DESTINADO PARA LIMPEZA DOMESTICA EM GERAL. ALCOOL TEOR 46,2º INPM DESTINADO PARA LIMPEZA DOMESTICA EM GERAL. COMPOSIÇÃO: ÁLCOOL ETÍLICO, DESNATURANTE E ÁGUA. EMBALAGEM: FRASCO PLÁSTICO DE 1 LITRO, DEVERÁ POSSUIR REGISTRO/NOTIFICAÇÃO NO MINISTÉRIO DA SAÚDE, SELO DE DESEMPENHO INMETRO E INFORMAÇÕES EM CONFORMIDADE COM A LEGISLAÇÃO VIGENTE. PRAZO DE VALIDADE: 2 ANOS APÓS A DATA DE FABRICAÇÃO.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14BD519E" w14:textId="1CD9F8F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250</w:t>
            </w:r>
          </w:p>
        </w:tc>
        <w:tc>
          <w:tcPr>
            <w:tcW w:w="756" w:type="dxa"/>
            <w:tcBorders>
              <w:top w:val="single" w:sz="4" w:space="0" w:color="auto"/>
              <w:left w:val="single" w:sz="4" w:space="0" w:color="auto"/>
              <w:bottom w:val="single" w:sz="4" w:space="0" w:color="auto"/>
              <w:right w:val="single" w:sz="4" w:space="0" w:color="auto"/>
            </w:tcBorders>
            <w:noWrap/>
            <w:vAlign w:val="bottom"/>
          </w:tcPr>
          <w:p w14:paraId="3DF0E208" w14:textId="163FDFBB"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5D1C1942" w14:textId="0976A829"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5,36</w:t>
            </w:r>
          </w:p>
        </w:tc>
        <w:tc>
          <w:tcPr>
            <w:tcW w:w="1036" w:type="dxa"/>
            <w:tcBorders>
              <w:top w:val="single" w:sz="4" w:space="0" w:color="auto"/>
              <w:left w:val="single" w:sz="4" w:space="0" w:color="auto"/>
              <w:bottom w:val="single" w:sz="4" w:space="0" w:color="auto"/>
              <w:right w:val="single" w:sz="4" w:space="0" w:color="auto"/>
            </w:tcBorders>
            <w:noWrap/>
            <w:vAlign w:val="bottom"/>
          </w:tcPr>
          <w:p w14:paraId="1A01D657" w14:textId="1BB43F84"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1.340,00 </w:t>
            </w:r>
          </w:p>
        </w:tc>
      </w:tr>
      <w:tr w:rsidR="006B0CA6" w:rsidRPr="00B0458C" w14:paraId="2A126998"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7C3D0D5" w14:textId="1E67DA4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3</w:t>
            </w:r>
          </w:p>
        </w:tc>
        <w:tc>
          <w:tcPr>
            <w:tcW w:w="759" w:type="dxa"/>
            <w:tcBorders>
              <w:top w:val="single" w:sz="4" w:space="0" w:color="auto"/>
              <w:left w:val="single" w:sz="4" w:space="0" w:color="auto"/>
              <w:bottom w:val="single" w:sz="4" w:space="0" w:color="auto"/>
              <w:right w:val="single" w:sz="4" w:space="0" w:color="auto"/>
            </w:tcBorders>
            <w:vAlign w:val="bottom"/>
          </w:tcPr>
          <w:p w14:paraId="6E2F5B36" w14:textId="2BDB2B3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66115</w:t>
            </w:r>
          </w:p>
        </w:tc>
        <w:tc>
          <w:tcPr>
            <w:tcW w:w="4664" w:type="dxa"/>
            <w:tcBorders>
              <w:top w:val="single" w:sz="4" w:space="0" w:color="auto"/>
              <w:left w:val="single" w:sz="4" w:space="0" w:color="auto"/>
              <w:bottom w:val="single" w:sz="4" w:space="0" w:color="auto"/>
              <w:right w:val="single" w:sz="4" w:space="0" w:color="auto"/>
            </w:tcBorders>
            <w:noWrap/>
            <w:vAlign w:val="bottom"/>
          </w:tcPr>
          <w:p w14:paraId="29CB0CAC" w14:textId="7F8502E8"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BACIA PLASTICA CANELADA COM CAPACIDADE PARA APROXIMADAMENTE 32 LITROS BACIA PLASTICA CANELADA COM CAPACIDADE PARA APROXIMADAMENTE 32 LITROS DIMENSÕES MÍNIMAS: 525X520X700. PRODUTO DEVE SER IDENTIFICADO ATRAVÉS DE ETIQUETA OU GRAVAÇÃO, EM RELEVO, DA MARCA.</w:t>
            </w:r>
          </w:p>
        </w:tc>
        <w:tc>
          <w:tcPr>
            <w:tcW w:w="1020" w:type="dxa"/>
            <w:tcBorders>
              <w:top w:val="single" w:sz="4" w:space="0" w:color="auto"/>
              <w:left w:val="single" w:sz="4" w:space="0" w:color="auto"/>
              <w:bottom w:val="single" w:sz="4" w:space="0" w:color="auto"/>
              <w:right w:val="single" w:sz="4" w:space="0" w:color="auto"/>
            </w:tcBorders>
            <w:noWrap/>
            <w:vAlign w:val="bottom"/>
          </w:tcPr>
          <w:p w14:paraId="6DB1E53E" w14:textId="6001C93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5CB475A8" w14:textId="69E7114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2128ADF" w14:textId="038475C2"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23,79</w:t>
            </w:r>
          </w:p>
        </w:tc>
        <w:tc>
          <w:tcPr>
            <w:tcW w:w="1036" w:type="dxa"/>
            <w:tcBorders>
              <w:top w:val="single" w:sz="4" w:space="0" w:color="auto"/>
              <w:left w:val="single" w:sz="4" w:space="0" w:color="auto"/>
              <w:bottom w:val="single" w:sz="4" w:space="0" w:color="auto"/>
              <w:right w:val="single" w:sz="4" w:space="0" w:color="auto"/>
            </w:tcBorders>
            <w:noWrap/>
            <w:vAlign w:val="bottom"/>
          </w:tcPr>
          <w:p w14:paraId="6C664282" w14:textId="046FF6A7"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285,48 </w:t>
            </w:r>
          </w:p>
        </w:tc>
      </w:tr>
      <w:tr w:rsidR="006B0CA6" w:rsidRPr="00B0458C" w14:paraId="6451A79D"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F69A325" w14:textId="415BE46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lastRenderedPageBreak/>
              <w:t>4</w:t>
            </w:r>
          </w:p>
        </w:tc>
        <w:tc>
          <w:tcPr>
            <w:tcW w:w="759" w:type="dxa"/>
            <w:tcBorders>
              <w:top w:val="single" w:sz="4" w:space="0" w:color="auto"/>
              <w:left w:val="single" w:sz="4" w:space="0" w:color="auto"/>
              <w:bottom w:val="single" w:sz="4" w:space="0" w:color="auto"/>
              <w:right w:val="single" w:sz="4" w:space="0" w:color="auto"/>
            </w:tcBorders>
            <w:vAlign w:val="bottom"/>
          </w:tcPr>
          <w:p w14:paraId="32A47B63" w14:textId="14AC067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66130</w:t>
            </w:r>
          </w:p>
        </w:tc>
        <w:tc>
          <w:tcPr>
            <w:tcW w:w="4664" w:type="dxa"/>
            <w:tcBorders>
              <w:top w:val="single" w:sz="4" w:space="0" w:color="auto"/>
              <w:left w:val="single" w:sz="4" w:space="0" w:color="auto"/>
              <w:bottom w:val="single" w:sz="4" w:space="0" w:color="auto"/>
              <w:right w:val="single" w:sz="4" w:space="0" w:color="auto"/>
            </w:tcBorders>
            <w:noWrap/>
            <w:vAlign w:val="bottom"/>
          </w:tcPr>
          <w:p w14:paraId="6B1E609A" w14:textId="4E7C120F"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SUPORTE PARA PAPEL HIGIENICO PARA ROLO DE 300 A 500M. SUPORTE PARA PAPEL HIGIENICO PARA ROLO DE 300 A 500M. CARACTERÍSTICAS: CONFECCIONADO EM PLÁSTICO DE ALTA RESISTÊNCIA A IMPACTO 100% RECICLÁVEL, SISTEMA DE FECHAMENTO SEM CHAVE E VISOR TRANSPARENTE QUE PERMITA A VISUALIZAÇÃO DO CONTEÚDO. DIMENSÕES MÍNIMAS: 26,5CMX29X13CM. COR: BRANCA. EMBALAGEM: SACO OU CAIXA CONTENDO INFORMAÇÕES DO PRODUTO E FABRICANTE.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76CD368" w14:textId="562606B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10</w:t>
            </w:r>
          </w:p>
        </w:tc>
        <w:tc>
          <w:tcPr>
            <w:tcW w:w="756" w:type="dxa"/>
            <w:tcBorders>
              <w:top w:val="single" w:sz="4" w:space="0" w:color="auto"/>
              <w:left w:val="single" w:sz="4" w:space="0" w:color="auto"/>
              <w:bottom w:val="single" w:sz="4" w:space="0" w:color="auto"/>
              <w:right w:val="single" w:sz="4" w:space="0" w:color="auto"/>
            </w:tcBorders>
            <w:noWrap/>
            <w:vAlign w:val="bottom"/>
          </w:tcPr>
          <w:p w14:paraId="74F70024" w14:textId="30FD62F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2CD4A3B" w14:textId="1AA4A68D"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29,33</w:t>
            </w:r>
          </w:p>
        </w:tc>
        <w:tc>
          <w:tcPr>
            <w:tcW w:w="1036" w:type="dxa"/>
            <w:tcBorders>
              <w:top w:val="single" w:sz="4" w:space="0" w:color="auto"/>
              <w:left w:val="single" w:sz="4" w:space="0" w:color="auto"/>
              <w:bottom w:val="single" w:sz="4" w:space="0" w:color="auto"/>
              <w:right w:val="single" w:sz="4" w:space="0" w:color="auto"/>
            </w:tcBorders>
            <w:noWrap/>
            <w:vAlign w:val="bottom"/>
          </w:tcPr>
          <w:p w14:paraId="58A59BAA" w14:textId="52F419B6"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293,30 </w:t>
            </w:r>
          </w:p>
        </w:tc>
      </w:tr>
      <w:tr w:rsidR="006B0CA6" w:rsidRPr="00B0458C" w14:paraId="551450BD"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B983097" w14:textId="6E025B1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w:t>
            </w:r>
          </w:p>
        </w:tc>
        <w:tc>
          <w:tcPr>
            <w:tcW w:w="759" w:type="dxa"/>
            <w:tcBorders>
              <w:top w:val="single" w:sz="4" w:space="0" w:color="auto"/>
              <w:left w:val="single" w:sz="4" w:space="0" w:color="auto"/>
              <w:bottom w:val="single" w:sz="4" w:space="0" w:color="auto"/>
              <w:right w:val="single" w:sz="4" w:space="0" w:color="auto"/>
            </w:tcBorders>
            <w:vAlign w:val="bottom"/>
          </w:tcPr>
          <w:p w14:paraId="088CE2AE" w14:textId="59C407C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66153</w:t>
            </w:r>
          </w:p>
        </w:tc>
        <w:tc>
          <w:tcPr>
            <w:tcW w:w="4664" w:type="dxa"/>
            <w:tcBorders>
              <w:top w:val="single" w:sz="4" w:space="0" w:color="auto"/>
              <w:left w:val="single" w:sz="4" w:space="0" w:color="auto"/>
              <w:bottom w:val="single" w:sz="4" w:space="0" w:color="auto"/>
              <w:right w:val="single" w:sz="4" w:space="0" w:color="auto"/>
            </w:tcBorders>
            <w:noWrap/>
            <w:vAlign w:val="bottom"/>
          </w:tcPr>
          <w:p w14:paraId="1FE0EE2D" w14:textId="3CDB5D44"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COPO DESCARTÁVEL PARA ÁGUA COPO DESCARTÁVEL PARA ÁGUA CONFECCIONADO EM POLIESTIRENO, ATÓXICO, REFORÇADO COM FRISOS LATERAIS, COM CAPACIDADE PARA 180 ML, NA COR BRANCA OU TRANSPARENTE, EM CONFORMIDADE COM AS NORMAS NBR 14865 DA ABNT. O COPO DEVE TER MASSA MÍNIMA DE 1,62G, RESISTÊNCIA A COMPRESSÃO LATERAL DE NO MÍNIMO 0,8N CONFORME NORMA ABNT 14.865-12. EMBALADOS EM CAIXA DE PAPELÃO DEVIDAMENTE LACRADAS CONTENDO 2.500 UNIDADES (25 MANGAS COM 100 COPOS CADA), NA CAIXA DEVERÃO CONSTAR INFORMAÇÕES DO FABRICANTE, MARCA E ESPECIFICAÇÕES DO PRODUTO, AS MESMAS DEVERÃO ESTAR IMPRESSAS NA CAIXA DE FORMA LEGÍVEL, NÃO SENDO ACEITO QUALQUER TIPO DE ETIQUETA QUE POSSA VIR A CONSTAR NA MESMA.</w:t>
            </w:r>
          </w:p>
        </w:tc>
        <w:tc>
          <w:tcPr>
            <w:tcW w:w="1020" w:type="dxa"/>
            <w:tcBorders>
              <w:top w:val="single" w:sz="4" w:space="0" w:color="auto"/>
              <w:left w:val="single" w:sz="4" w:space="0" w:color="auto"/>
              <w:bottom w:val="single" w:sz="4" w:space="0" w:color="auto"/>
              <w:right w:val="single" w:sz="4" w:space="0" w:color="auto"/>
            </w:tcBorders>
            <w:noWrap/>
            <w:vAlign w:val="bottom"/>
          </w:tcPr>
          <w:p w14:paraId="131DFA55" w14:textId="7A40AB6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212</w:t>
            </w:r>
          </w:p>
        </w:tc>
        <w:tc>
          <w:tcPr>
            <w:tcW w:w="756" w:type="dxa"/>
            <w:tcBorders>
              <w:top w:val="single" w:sz="4" w:space="0" w:color="auto"/>
              <w:left w:val="single" w:sz="4" w:space="0" w:color="auto"/>
              <w:bottom w:val="single" w:sz="4" w:space="0" w:color="auto"/>
              <w:right w:val="single" w:sz="4" w:space="0" w:color="auto"/>
            </w:tcBorders>
            <w:noWrap/>
            <w:vAlign w:val="bottom"/>
          </w:tcPr>
          <w:p w14:paraId="00195B63" w14:textId="202EA5F2"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67D38389" w14:textId="11B2227A"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109,1</w:t>
            </w:r>
          </w:p>
        </w:tc>
        <w:tc>
          <w:tcPr>
            <w:tcW w:w="1036" w:type="dxa"/>
            <w:tcBorders>
              <w:top w:val="single" w:sz="4" w:space="0" w:color="auto"/>
              <w:left w:val="single" w:sz="4" w:space="0" w:color="auto"/>
              <w:bottom w:val="single" w:sz="4" w:space="0" w:color="auto"/>
              <w:right w:val="single" w:sz="4" w:space="0" w:color="auto"/>
            </w:tcBorders>
            <w:noWrap/>
            <w:vAlign w:val="bottom"/>
          </w:tcPr>
          <w:p w14:paraId="3869FCCF" w14:textId="534F342C"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23.129,20 </w:t>
            </w:r>
          </w:p>
        </w:tc>
      </w:tr>
      <w:tr w:rsidR="006B0CA6" w:rsidRPr="00B0458C" w14:paraId="2F4D72AD"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76A3DB4" w14:textId="0148E05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w:t>
            </w:r>
          </w:p>
        </w:tc>
        <w:tc>
          <w:tcPr>
            <w:tcW w:w="759" w:type="dxa"/>
            <w:tcBorders>
              <w:top w:val="single" w:sz="4" w:space="0" w:color="auto"/>
              <w:left w:val="single" w:sz="4" w:space="0" w:color="auto"/>
              <w:bottom w:val="single" w:sz="4" w:space="0" w:color="auto"/>
              <w:right w:val="single" w:sz="4" w:space="0" w:color="auto"/>
            </w:tcBorders>
            <w:vAlign w:val="bottom"/>
          </w:tcPr>
          <w:p w14:paraId="11CDCA1B" w14:textId="2665693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66154</w:t>
            </w:r>
          </w:p>
        </w:tc>
        <w:tc>
          <w:tcPr>
            <w:tcW w:w="4664" w:type="dxa"/>
            <w:tcBorders>
              <w:top w:val="single" w:sz="4" w:space="0" w:color="auto"/>
              <w:left w:val="single" w:sz="4" w:space="0" w:color="auto"/>
              <w:bottom w:val="single" w:sz="4" w:space="0" w:color="auto"/>
              <w:right w:val="single" w:sz="4" w:space="0" w:color="auto"/>
            </w:tcBorders>
            <w:noWrap/>
            <w:vAlign w:val="bottom"/>
          </w:tcPr>
          <w:p w14:paraId="1ECF2BA0" w14:textId="5ABAD869"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COPO DESCARTÁVEL PARA CAFÉ COPO DESCARTÁVEL PARA CAFÉ CONFECCIONADO EM POLIESTIRENO, ATÓXICO, REFORÇADO COM FRISOS LATERAIS, COM CAPACIDADE PARA 50 ML, NA COR BRANCA OU TRANSPARENTE, EM CONFORMIDADE COM AS NORMAS NBR 14865 DA ABNT. O COPO DEVE TER MASSA MÍNIMA DE 0,75G, RESISTÊNCIA A COMPRESSÃO LATERAL DE NO MÍNIMO 1,6N CONFORME NORMA ABNT 14.865-12. EMBALADOS EM CAIXA DE PAPELÃO DEVIDAMENTE LACRADAS CONTENDO 5.000 UNIDADES (50 MANGAS COM 100 COPOS CADA). NA CAIXA DEVERÃO CONSTAR INFORMAÇÕES DO FABRICANTE, MARCA E ESPECIFICAÇÕES DO PRODUTO. AS MESMAS DEVERÃO ESTAR IMPRESSAS NA CAIXA DE FORMA LEGÍVEL, NÃO SENDO ACEITO QUALQUER TIPO DE ETIQUETA QUE POSSA VIR A CONSTAR NA MESMA.</w:t>
            </w:r>
          </w:p>
        </w:tc>
        <w:tc>
          <w:tcPr>
            <w:tcW w:w="1020" w:type="dxa"/>
            <w:tcBorders>
              <w:top w:val="single" w:sz="4" w:space="0" w:color="auto"/>
              <w:left w:val="single" w:sz="4" w:space="0" w:color="auto"/>
              <w:bottom w:val="single" w:sz="4" w:space="0" w:color="auto"/>
              <w:right w:val="single" w:sz="4" w:space="0" w:color="auto"/>
            </w:tcBorders>
            <w:noWrap/>
            <w:vAlign w:val="bottom"/>
          </w:tcPr>
          <w:p w14:paraId="0CC96D59" w14:textId="0959E8A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69</w:t>
            </w:r>
          </w:p>
        </w:tc>
        <w:tc>
          <w:tcPr>
            <w:tcW w:w="756" w:type="dxa"/>
            <w:tcBorders>
              <w:top w:val="single" w:sz="4" w:space="0" w:color="auto"/>
              <w:left w:val="single" w:sz="4" w:space="0" w:color="auto"/>
              <w:bottom w:val="single" w:sz="4" w:space="0" w:color="auto"/>
              <w:right w:val="single" w:sz="4" w:space="0" w:color="auto"/>
            </w:tcBorders>
            <w:noWrap/>
            <w:vAlign w:val="bottom"/>
          </w:tcPr>
          <w:p w14:paraId="2674A91B" w14:textId="6EE0DA3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64882601" w14:textId="6F2C346D"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96,98</w:t>
            </w:r>
          </w:p>
        </w:tc>
        <w:tc>
          <w:tcPr>
            <w:tcW w:w="1036" w:type="dxa"/>
            <w:tcBorders>
              <w:top w:val="single" w:sz="4" w:space="0" w:color="auto"/>
              <w:left w:val="single" w:sz="4" w:space="0" w:color="auto"/>
              <w:bottom w:val="single" w:sz="4" w:space="0" w:color="auto"/>
              <w:right w:val="single" w:sz="4" w:space="0" w:color="auto"/>
            </w:tcBorders>
            <w:noWrap/>
            <w:vAlign w:val="bottom"/>
          </w:tcPr>
          <w:p w14:paraId="5626F337" w14:textId="0581F6B5"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6.691,62 </w:t>
            </w:r>
          </w:p>
        </w:tc>
      </w:tr>
      <w:tr w:rsidR="006B0CA6" w:rsidRPr="00B0458C" w14:paraId="12E076EC"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9352DB0" w14:textId="3059A3B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7</w:t>
            </w:r>
          </w:p>
        </w:tc>
        <w:tc>
          <w:tcPr>
            <w:tcW w:w="759" w:type="dxa"/>
            <w:tcBorders>
              <w:top w:val="single" w:sz="4" w:space="0" w:color="auto"/>
              <w:left w:val="single" w:sz="4" w:space="0" w:color="auto"/>
              <w:bottom w:val="single" w:sz="4" w:space="0" w:color="auto"/>
              <w:right w:val="single" w:sz="4" w:space="0" w:color="auto"/>
            </w:tcBorders>
            <w:vAlign w:val="bottom"/>
          </w:tcPr>
          <w:p w14:paraId="1826A6C9" w14:textId="0762647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52601</w:t>
            </w:r>
          </w:p>
        </w:tc>
        <w:tc>
          <w:tcPr>
            <w:tcW w:w="4664" w:type="dxa"/>
            <w:tcBorders>
              <w:top w:val="single" w:sz="4" w:space="0" w:color="auto"/>
              <w:left w:val="single" w:sz="4" w:space="0" w:color="auto"/>
              <w:bottom w:val="single" w:sz="4" w:space="0" w:color="auto"/>
              <w:right w:val="single" w:sz="4" w:space="0" w:color="auto"/>
            </w:tcBorders>
            <w:noWrap/>
            <w:vAlign w:val="bottom"/>
          </w:tcPr>
          <w:p w14:paraId="1DD92B70" w14:textId="0B164B53"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MARMITEX DESCARTAVEL ALUMINIO Nº 9 MARMITEX DESCARTAVEL ALUMINIO Nº 9 CAPACIDADE DE ATÉ 1.120ML, DIMENSÕES: 215 MM DE DIÂMETRO X 66 MM DE PROFUNDIDADE COM TAMPA. ACONDICIONADA EM SACO PLÁSTICO TRANSPARENTE E REEMBALADO CAIXA COM 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2F6426EE" w14:textId="4D0DCF86"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19</w:t>
            </w:r>
          </w:p>
        </w:tc>
        <w:tc>
          <w:tcPr>
            <w:tcW w:w="756" w:type="dxa"/>
            <w:tcBorders>
              <w:top w:val="single" w:sz="4" w:space="0" w:color="auto"/>
              <w:left w:val="single" w:sz="4" w:space="0" w:color="auto"/>
              <w:bottom w:val="single" w:sz="4" w:space="0" w:color="auto"/>
              <w:right w:val="single" w:sz="4" w:space="0" w:color="auto"/>
            </w:tcBorders>
            <w:noWrap/>
            <w:vAlign w:val="bottom"/>
          </w:tcPr>
          <w:p w14:paraId="303637A0" w14:textId="7AD3CB78"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B00D3B0" w14:textId="50F4B490"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61,66</w:t>
            </w:r>
          </w:p>
        </w:tc>
        <w:tc>
          <w:tcPr>
            <w:tcW w:w="1036" w:type="dxa"/>
            <w:tcBorders>
              <w:top w:val="single" w:sz="4" w:space="0" w:color="auto"/>
              <w:left w:val="single" w:sz="4" w:space="0" w:color="auto"/>
              <w:bottom w:val="single" w:sz="4" w:space="0" w:color="auto"/>
              <w:right w:val="single" w:sz="4" w:space="0" w:color="auto"/>
            </w:tcBorders>
            <w:noWrap/>
            <w:vAlign w:val="bottom"/>
          </w:tcPr>
          <w:p w14:paraId="59C5C341" w14:textId="187ACD81"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1.171,54 </w:t>
            </w:r>
          </w:p>
        </w:tc>
      </w:tr>
      <w:tr w:rsidR="006B0CA6" w:rsidRPr="00B0458C" w14:paraId="5DB78A88"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83EFB33" w14:textId="0FDB284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8</w:t>
            </w:r>
          </w:p>
        </w:tc>
        <w:tc>
          <w:tcPr>
            <w:tcW w:w="759" w:type="dxa"/>
            <w:tcBorders>
              <w:top w:val="single" w:sz="4" w:space="0" w:color="auto"/>
              <w:left w:val="single" w:sz="4" w:space="0" w:color="auto"/>
              <w:bottom w:val="single" w:sz="4" w:space="0" w:color="auto"/>
              <w:right w:val="single" w:sz="4" w:space="0" w:color="auto"/>
            </w:tcBorders>
            <w:vAlign w:val="bottom"/>
          </w:tcPr>
          <w:p w14:paraId="3337A799" w14:textId="245AF58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52600</w:t>
            </w:r>
          </w:p>
        </w:tc>
        <w:tc>
          <w:tcPr>
            <w:tcW w:w="4664" w:type="dxa"/>
            <w:tcBorders>
              <w:top w:val="single" w:sz="4" w:space="0" w:color="auto"/>
              <w:left w:val="single" w:sz="4" w:space="0" w:color="auto"/>
              <w:bottom w:val="single" w:sz="4" w:space="0" w:color="auto"/>
              <w:right w:val="single" w:sz="4" w:space="0" w:color="auto"/>
            </w:tcBorders>
            <w:noWrap/>
            <w:vAlign w:val="bottom"/>
          </w:tcPr>
          <w:p w14:paraId="79256AC6" w14:textId="5A068CD6"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MARMITEX ALUMÍNIO Nº8 MARMITEX ALUMÍNIO Nº8 CAPACIDADE DE 850 ML, COM TAMPA. ACONDICIONADA EM SACO PLÁSTICO TRANSPARENTE E REEMBALADO CAIXA COM 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2B7E3819" w14:textId="1F8E3D0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8</w:t>
            </w:r>
          </w:p>
        </w:tc>
        <w:tc>
          <w:tcPr>
            <w:tcW w:w="756" w:type="dxa"/>
            <w:tcBorders>
              <w:top w:val="single" w:sz="4" w:space="0" w:color="auto"/>
              <w:left w:val="single" w:sz="4" w:space="0" w:color="auto"/>
              <w:bottom w:val="single" w:sz="4" w:space="0" w:color="auto"/>
              <w:right w:val="single" w:sz="4" w:space="0" w:color="auto"/>
            </w:tcBorders>
            <w:noWrap/>
            <w:vAlign w:val="bottom"/>
          </w:tcPr>
          <w:p w14:paraId="243AEED3" w14:textId="3831788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3E8E308" w14:textId="14BB22A2"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47,95</w:t>
            </w:r>
          </w:p>
        </w:tc>
        <w:tc>
          <w:tcPr>
            <w:tcW w:w="1036" w:type="dxa"/>
            <w:tcBorders>
              <w:top w:val="single" w:sz="4" w:space="0" w:color="auto"/>
              <w:left w:val="single" w:sz="4" w:space="0" w:color="auto"/>
              <w:bottom w:val="single" w:sz="4" w:space="0" w:color="auto"/>
              <w:right w:val="single" w:sz="4" w:space="0" w:color="auto"/>
            </w:tcBorders>
            <w:noWrap/>
            <w:vAlign w:val="bottom"/>
          </w:tcPr>
          <w:p w14:paraId="185A5D3C" w14:textId="456EE0DD"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383,60 </w:t>
            </w:r>
          </w:p>
        </w:tc>
      </w:tr>
      <w:tr w:rsidR="006B0CA6" w:rsidRPr="00B0458C" w14:paraId="574F5C18"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54A6509" w14:textId="4D05752B"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9</w:t>
            </w:r>
          </w:p>
        </w:tc>
        <w:tc>
          <w:tcPr>
            <w:tcW w:w="759" w:type="dxa"/>
            <w:tcBorders>
              <w:top w:val="single" w:sz="4" w:space="0" w:color="auto"/>
              <w:left w:val="single" w:sz="4" w:space="0" w:color="auto"/>
              <w:bottom w:val="single" w:sz="4" w:space="0" w:color="auto"/>
              <w:right w:val="single" w:sz="4" w:space="0" w:color="auto"/>
            </w:tcBorders>
            <w:vAlign w:val="bottom"/>
          </w:tcPr>
          <w:p w14:paraId="7212FE1B" w14:textId="193D446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66159</w:t>
            </w:r>
          </w:p>
        </w:tc>
        <w:tc>
          <w:tcPr>
            <w:tcW w:w="4664" w:type="dxa"/>
            <w:tcBorders>
              <w:top w:val="single" w:sz="4" w:space="0" w:color="auto"/>
              <w:left w:val="single" w:sz="4" w:space="0" w:color="auto"/>
              <w:bottom w:val="single" w:sz="4" w:space="0" w:color="auto"/>
              <w:right w:val="single" w:sz="4" w:space="0" w:color="auto"/>
            </w:tcBorders>
            <w:noWrap/>
            <w:vAlign w:val="bottom"/>
          </w:tcPr>
          <w:p w14:paraId="5DAB4AF7" w14:textId="151C4D8A"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PAPEL HIGIÊNICO 1ª QUALIDADE PAPEL HIGIÊNICO 1ª QUALIDADE. BRANCO  100% CELULOSE VIRGEM, FOLHA DUPLA, CLASSE I, TAMANHO: 10X30CM. O PRODUTO DEVERÁ SER CONSIDERADO DERMATOLOGICAMENTE TESTADO E APROVADO E ESTAR EM CONFORMIDADE COM AS SEGUINTES ESPECIFICAÇÕES: ALVURA DIFUSA MAIOR QUE 90% CONFORME NBR NM ISO 2470:2001  GRAMATURA MAIOR QUE 27 G/M² CONFORME NBRM NM-ISO 536:2000  PINTAS E FUROS MENOR QUE 5 MM²/M² CONFORME AS NORMAS NBR 8259:2002 E NBR 15134:2007  CAPACIDADE DE ABSORÇÃO MAIOR QUE 5 CONFORME NBR ISO 12625-8:2012  TEMPO DE ABSORÇÃO DE ÁGUA MENOR QUE 5 (S) CONFORME NBR ISO 12625-8:2012  RESISTÊNCIA A TRAÇÃO À ÚMIDO PONDERADA MAIOR QUE 110 N/M CONFORME NBR 15010:2017/15134:2007. EMBALADO EM PACOTE PLÁSTICO TRANSPARENTE DEVIDAMENTE IDENTIFICADO COM INFORMAÇÕES DO PRODUTO E DADOS DE IDENTIFICAÇÃO DO FABRICANTE CONTENDO 4 ROLOS, REEMBALADOS EM FARDO CONTENDO 16 PACOTES TOTALIZANDO UM T</w:t>
            </w:r>
          </w:p>
        </w:tc>
        <w:tc>
          <w:tcPr>
            <w:tcW w:w="1020" w:type="dxa"/>
            <w:tcBorders>
              <w:top w:val="single" w:sz="4" w:space="0" w:color="auto"/>
              <w:left w:val="single" w:sz="4" w:space="0" w:color="auto"/>
              <w:bottom w:val="single" w:sz="4" w:space="0" w:color="auto"/>
              <w:right w:val="single" w:sz="4" w:space="0" w:color="auto"/>
            </w:tcBorders>
            <w:noWrap/>
            <w:vAlign w:val="bottom"/>
          </w:tcPr>
          <w:p w14:paraId="0F67DAFF" w14:textId="5711F4F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303</w:t>
            </w:r>
          </w:p>
        </w:tc>
        <w:tc>
          <w:tcPr>
            <w:tcW w:w="756" w:type="dxa"/>
            <w:tcBorders>
              <w:top w:val="single" w:sz="4" w:space="0" w:color="auto"/>
              <w:left w:val="single" w:sz="4" w:space="0" w:color="auto"/>
              <w:bottom w:val="single" w:sz="4" w:space="0" w:color="auto"/>
              <w:right w:val="single" w:sz="4" w:space="0" w:color="auto"/>
            </w:tcBorders>
            <w:noWrap/>
            <w:vAlign w:val="bottom"/>
          </w:tcPr>
          <w:p w14:paraId="1E492661" w14:textId="7D3C08A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FDO</w:t>
            </w:r>
          </w:p>
        </w:tc>
        <w:tc>
          <w:tcPr>
            <w:tcW w:w="844" w:type="dxa"/>
            <w:tcBorders>
              <w:top w:val="single" w:sz="4" w:space="0" w:color="auto"/>
              <w:left w:val="single" w:sz="4" w:space="0" w:color="auto"/>
              <w:bottom w:val="single" w:sz="4" w:space="0" w:color="auto"/>
              <w:right w:val="single" w:sz="4" w:space="0" w:color="auto"/>
            </w:tcBorders>
            <w:vAlign w:val="bottom"/>
          </w:tcPr>
          <w:p w14:paraId="7752247C" w14:textId="2D22D192"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91,95</w:t>
            </w:r>
          </w:p>
        </w:tc>
        <w:tc>
          <w:tcPr>
            <w:tcW w:w="1036" w:type="dxa"/>
            <w:tcBorders>
              <w:top w:val="single" w:sz="4" w:space="0" w:color="auto"/>
              <w:left w:val="single" w:sz="4" w:space="0" w:color="auto"/>
              <w:bottom w:val="single" w:sz="4" w:space="0" w:color="auto"/>
              <w:right w:val="single" w:sz="4" w:space="0" w:color="auto"/>
            </w:tcBorders>
            <w:noWrap/>
            <w:vAlign w:val="bottom"/>
          </w:tcPr>
          <w:p w14:paraId="254EB3AB" w14:textId="3286E5DA"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27.860,85 </w:t>
            </w:r>
          </w:p>
        </w:tc>
      </w:tr>
      <w:tr w:rsidR="006B0CA6" w:rsidRPr="00B0458C" w14:paraId="38D6CA9B"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A8CEEAC" w14:textId="5B13C02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10</w:t>
            </w:r>
          </w:p>
        </w:tc>
        <w:tc>
          <w:tcPr>
            <w:tcW w:w="759" w:type="dxa"/>
            <w:tcBorders>
              <w:top w:val="single" w:sz="4" w:space="0" w:color="auto"/>
              <w:left w:val="single" w:sz="4" w:space="0" w:color="auto"/>
              <w:bottom w:val="single" w:sz="4" w:space="0" w:color="auto"/>
              <w:right w:val="single" w:sz="4" w:space="0" w:color="auto"/>
            </w:tcBorders>
            <w:vAlign w:val="bottom"/>
          </w:tcPr>
          <w:p w14:paraId="2BACE9D1" w14:textId="06F9DF4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40545</w:t>
            </w:r>
          </w:p>
        </w:tc>
        <w:tc>
          <w:tcPr>
            <w:tcW w:w="4664" w:type="dxa"/>
            <w:tcBorders>
              <w:top w:val="single" w:sz="4" w:space="0" w:color="auto"/>
              <w:left w:val="single" w:sz="4" w:space="0" w:color="auto"/>
              <w:bottom w:val="single" w:sz="4" w:space="0" w:color="auto"/>
              <w:right w:val="single" w:sz="4" w:space="0" w:color="auto"/>
            </w:tcBorders>
            <w:noWrap/>
            <w:vAlign w:val="bottom"/>
          </w:tcPr>
          <w:p w14:paraId="2392CCA5" w14:textId="6D4F7D61"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 xml:space="preserve">PAPEL INTERFOLHA C/1000 PAPEL INTERFOLHA BRANCO C/ 1000 FOLHAS 100% CELULOSE VIRGEM, DUAS DOBRAS, CLASSE I, TAMANHO: 21X22CM COM TOLERÂNCIA DE ATÉ 10% DE DIVERGÊNCIA NAS MEDIDAS. O PRODUTO DEVERÁ SER CONSIDERADO DERMATOLOGICAMENTE TESTADO E APROVADO E </w:t>
            </w:r>
            <w:r w:rsidRPr="006B0CA6">
              <w:rPr>
                <w:rFonts w:ascii="Consolas" w:hAnsi="Consolas"/>
                <w:color w:val="000000"/>
                <w:sz w:val="16"/>
                <w:szCs w:val="16"/>
              </w:rPr>
              <w:lastRenderedPageBreak/>
              <w:t>ESTAR EM CONFORMIDADE COM AS SEGUINTES ESPECIFICAÇÕES: ALVURA DIFUSA MAIOR QUE 80% CONFORME NBR NM ISO 2470:2001  PINTAS E FUROS MENOR QUE 5 MM²/M² CONFORME AS NORMAS NBR 8259:2002 E NBR 15134:2007  CAPACIDADE DE ABSORÇÃO MAIOR QUE 3,5 CONFORME NBR ISO 12625-8:2012  TEMPO DE ABSORÇÃO DE ÁGUA MENOR QUE 5 (S) CONFORME NBR ISO 12625-8:2012  RESISTÊNCIA A TRAÇÃO À ÚMIDO PONDERADA MAIOR QUE 130 N/M CONFORME NBR 15010:2017/15134:2007. EMBALADO EM FARDO KRAFT RECICLADO DEVIDAMENTE IDENTIFICADA COM INFORMAÇÕES DO PRODUTO E DADOS DE IDENTIFICAÇÃO DO FABRICANTE CONTENDO 1.000 FOLHAS. A MARCA OFERTADA DEVERÁ ESTAR DENTRO DOS PADRÕES SOLICITADOS, PODEN</w:t>
            </w:r>
          </w:p>
        </w:tc>
        <w:tc>
          <w:tcPr>
            <w:tcW w:w="1020" w:type="dxa"/>
            <w:tcBorders>
              <w:top w:val="single" w:sz="4" w:space="0" w:color="auto"/>
              <w:left w:val="single" w:sz="4" w:space="0" w:color="auto"/>
              <w:bottom w:val="single" w:sz="4" w:space="0" w:color="auto"/>
              <w:right w:val="single" w:sz="4" w:space="0" w:color="auto"/>
            </w:tcBorders>
            <w:noWrap/>
            <w:vAlign w:val="bottom"/>
          </w:tcPr>
          <w:p w14:paraId="51C1A7FD" w14:textId="4C3E57C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lastRenderedPageBreak/>
              <w:t>400</w:t>
            </w:r>
          </w:p>
        </w:tc>
        <w:tc>
          <w:tcPr>
            <w:tcW w:w="756" w:type="dxa"/>
            <w:tcBorders>
              <w:top w:val="single" w:sz="4" w:space="0" w:color="auto"/>
              <w:left w:val="single" w:sz="4" w:space="0" w:color="auto"/>
              <w:bottom w:val="single" w:sz="4" w:space="0" w:color="auto"/>
              <w:right w:val="single" w:sz="4" w:space="0" w:color="auto"/>
            </w:tcBorders>
            <w:noWrap/>
            <w:vAlign w:val="bottom"/>
          </w:tcPr>
          <w:p w14:paraId="0D566AC8" w14:textId="40F3A323"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FDO</w:t>
            </w:r>
          </w:p>
        </w:tc>
        <w:tc>
          <w:tcPr>
            <w:tcW w:w="844" w:type="dxa"/>
            <w:tcBorders>
              <w:top w:val="single" w:sz="4" w:space="0" w:color="auto"/>
              <w:left w:val="single" w:sz="4" w:space="0" w:color="auto"/>
              <w:bottom w:val="single" w:sz="4" w:space="0" w:color="auto"/>
              <w:right w:val="single" w:sz="4" w:space="0" w:color="auto"/>
            </w:tcBorders>
            <w:vAlign w:val="bottom"/>
          </w:tcPr>
          <w:p w14:paraId="474B3447" w14:textId="1988478C"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11,93</w:t>
            </w:r>
          </w:p>
        </w:tc>
        <w:tc>
          <w:tcPr>
            <w:tcW w:w="1036" w:type="dxa"/>
            <w:tcBorders>
              <w:top w:val="single" w:sz="4" w:space="0" w:color="auto"/>
              <w:left w:val="single" w:sz="4" w:space="0" w:color="auto"/>
              <w:bottom w:val="single" w:sz="4" w:space="0" w:color="auto"/>
              <w:right w:val="single" w:sz="4" w:space="0" w:color="auto"/>
            </w:tcBorders>
            <w:noWrap/>
            <w:vAlign w:val="bottom"/>
          </w:tcPr>
          <w:p w14:paraId="2B21556C" w14:textId="1B579E98"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4.772,00 </w:t>
            </w:r>
          </w:p>
        </w:tc>
      </w:tr>
      <w:tr w:rsidR="006B0CA6" w:rsidRPr="00B0458C" w14:paraId="37E8DF28"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32762E5" w14:textId="449ABE3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11</w:t>
            </w:r>
          </w:p>
        </w:tc>
        <w:tc>
          <w:tcPr>
            <w:tcW w:w="759" w:type="dxa"/>
            <w:tcBorders>
              <w:top w:val="single" w:sz="4" w:space="0" w:color="auto"/>
              <w:left w:val="single" w:sz="4" w:space="0" w:color="auto"/>
              <w:bottom w:val="single" w:sz="4" w:space="0" w:color="auto"/>
              <w:right w:val="single" w:sz="4" w:space="0" w:color="auto"/>
            </w:tcBorders>
            <w:vAlign w:val="bottom"/>
          </w:tcPr>
          <w:p w14:paraId="3909A2B7" w14:textId="64D5FF4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66164</w:t>
            </w:r>
          </w:p>
        </w:tc>
        <w:tc>
          <w:tcPr>
            <w:tcW w:w="4664" w:type="dxa"/>
            <w:tcBorders>
              <w:top w:val="single" w:sz="4" w:space="0" w:color="auto"/>
              <w:left w:val="single" w:sz="4" w:space="0" w:color="auto"/>
              <w:bottom w:val="single" w:sz="4" w:space="0" w:color="auto"/>
              <w:right w:val="single" w:sz="4" w:space="0" w:color="auto"/>
            </w:tcBorders>
            <w:noWrap/>
            <w:vAlign w:val="bottom"/>
          </w:tcPr>
          <w:p w14:paraId="41B410CF" w14:textId="5CA2D492"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PRATO PLASTICO DESCARTAVEL PARA REFEIÇÃO PRATO PLASTICO DESCARTAVEL PARA REFEIÇÃO LINHA BRANCA, MÍNIMO 21 CENTÍMETROS DE DIÂMETRO, COMPOSTO DE POLIETILENO ATÓXICO, PRÓPRIO PARA CONTATOS COM ALIMENTOS, CAIXA COM 1.000 UNIDADES, EMBALADAS EM SACO PLÁSTICO E CAIXA DE PAPELÃO LACRADA, APRESENTANDO AS ESPECIFICAÇÕES DO FABRICANTE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33F5B63B" w14:textId="3D7C929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13</w:t>
            </w:r>
          </w:p>
        </w:tc>
        <w:tc>
          <w:tcPr>
            <w:tcW w:w="756" w:type="dxa"/>
            <w:tcBorders>
              <w:top w:val="single" w:sz="4" w:space="0" w:color="auto"/>
              <w:left w:val="single" w:sz="4" w:space="0" w:color="auto"/>
              <w:bottom w:val="single" w:sz="4" w:space="0" w:color="auto"/>
              <w:right w:val="single" w:sz="4" w:space="0" w:color="auto"/>
            </w:tcBorders>
            <w:noWrap/>
            <w:vAlign w:val="bottom"/>
          </w:tcPr>
          <w:p w14:paraId="745CD7E3" w14:textId="72B4F41C"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8D3133B" w14:textId="32D868CB"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139,2</w:t>
            </w:r>
          </w:p>
        </w:tc>
        <w:tc>
          <w:tcPr>
            <w:tcW w:w="1036" w:type="dxa"/>
            <w:tcBorders>
              <w:top w:val="single" w:sz="4" w:space="0" w:color="auto"/>
              <w:left w:val="single" w:sz="4" w:space="0" w:color="auto"/>
              <w:bottom w:val="single" w:sz="4" w:space="0" w:color="auto"/>
              <w:right w:val="single" w:sz="4" w:space="0" w:color="auto"/>
            </w:tcBorders>
            <w:noWrap/>
            <w:vAlign w:val="bottom"/>
          </w:tcPr>
          <w:p w14:paraId="44958A56" w14:textId="2ED3A4C7"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1.809,60 </w:t>
            </w:r>
          </w:p>
        </w:tc>
      </w:tr>
      <w:tr w:rsidR="006B0CA6" w:rsidRPr="00B0458C" w14:paraId="5CD00B9C"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BC5DA2B" w14:textId="2D6EA02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12</w:t>
            </w:r>
          </w:p>
        </w:tc>
        <w:tc>
          <w:tcPr>
            <w:tcW w:w="759" w:type="dxa"/>
            <w:tcBorders>
              <w:top w:val="single" w:sz="4" w:space="0" w:color="auto"/>
              <w:left w:val="single" w:sz="4" w:space="0" w:color="auto"/>
              <w:bottom w:val="single" w:sz="4" w:space="0" w:color="auto"/>
              <w:right w:val="single" w:sz="4" w:space="0" w:color="auto"/>
            </w:tcBorders>
            <w:vAlign w:val="bottom"/>
          </w:tcPr>
          <w:p w14:paraId="704F9F40" w14:textId="5A4E799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66196</w:t>
            </w:r>
          </w:p>
        </w:tc>
        <w:tc>
          <w:tcPr>
            <w:tcW w:w="4664" w:type="dxa"/>
            <w:tcBorders>
              <w:top w:val="single" w:sz="4" w:space="0" w:color="auto"/>
              <w:left w:val="single" w:sz="4" w:space="0" w:color="auto"/>
              <w:bottom w:val="single" w:sz="4" w:space="0" w:color="auto"/>
              <w:right w:val="single" w:sz="4" w:space="0" w:color="auto"/>
            </w:tcBorders>
            <w:noWrap/>
            <w:vAlign w:val="bottom"/>
          </w:tcPr>
          <w:p w14:paraId="399D4F5D" w14:textId="5AFE9B7A"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TALCO PARA BEBÊ TALCO PARA BEBÊ INDICADO PARA PREVENIR ASSADURAS CAUSADAS PELA UMIDADE MANTENDO A PELE DELICADAMENTE PERFUMADA, DEIXANDO A PELE DO BEBÊ RELATIVAMENTE SECA. EMBALADA EM FRASCO PLÁSTICO BRANCO LEITOSO, COM 200 GRS E TAMPA ROSQUEÁVEL. COMPOSIÇÃO: ZINC OXIDE, STARCH, TRICLOSAN, PARFUM, TALC, CINNAMYL, ALCOHOL, COUMARIN, GERANIOL, HEXYL CINNAMAL. O PRODUTO DEVERÁ POSSUIR REGISTRO / NOTIFICAÇÃO NA ANVISA / MS. O RÓTULO / EMBALAGEM DEVERÁ ESTAR EM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62FA7907" w14:textId="28906C5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3E01DE01" w14:textId="5ECA1FD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68AEABBF" w14:textId="04CDBD38"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12,87</w:t>
            </w:r>
          </w:p>
        </w:tc>
        <w:tc>
          <w:tcPr>
            <w:tcW w:w="1036" w:type="dxa"/>
            <w:tcBorders>
              <w:top w:val="single" w:sz="4" w:space="0" w:color="auto"/>
              <w:left w:val="single" w:sz="4" w:space="0" w:color="auto"/>
              <w:bottom w:val="single" w:sz="4" w:space="0" w:color="auto"/>
              <w:right w:val="single" w:sz="4" w:space="0" w:color="auto"/>
            </w:tcBorders>
            <w:noWrap/>
            <w:vAlign w:val="bottom"/>
          </w:tcPr>
          <w:p w14:paraId="0FFFA0FF" w14:textId="3FFBCDD7"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1.930,50 </w:t>
            </w:r>
          </w:p>
        </w:tc>
      </w:tr>
      <w:tr w:rsidR="006B0CA6" w:rsidRPr="00B0458C" w14:paraId="43C36C7D"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45A499F" w14:textId="4259A99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13</w:t>
            </w:r>
          </w:p>
        </w:tc>
        <w:tc>
          <w:tcPr>
            <w:tcW w:w="759" w:type="dxa"/>
            <w:tcBorders>
              <w:top w:val="single" w:sz="4" w:space="0" w:color="auto"/>
              <w:left w:val="single" w:sz="4" w:space="0" w:color="auto"/>
              <w:bottom w:val="single" w:sz="4" w:space="0" w:color="auto"/>
              <w:right w:val="single" w:sz="4" w:space="0" w:color="auto"/>
            </w:tcBorders>
            <w:vAlign w:val="bottom"/>
          </w:tcPr>
          <w:p w14:paraId="06C72C76" w14:textId="46C8D83A"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211</w:t>
            </w:r>
          </w:p>
        </w:tc>
        <w:tc>
          <w:tcPr>
            <w:tcW w:w="4664" w:type="dxa"/>
            <w:tcBorders>
              <w:top w:val="single" w:sz="4" w:space="0" w:color="auto"/>
              <w:left w:val="single" w:sz="4" w:space="0" w:color="auto"/>
              <w:bottom w:val="single" w:sz="4" w:space="0" w:color="auto"/>
              <w:right w:val="single" w:sz="4" w:space="0" w:color="auto"/>
            </w:tcBorders>
            <w:noWrap/>
            <w:vAlign w:val="bottom"/>
          </w:tcPr>
          <w:p w14:paraId="22015A39" w14:textId="260A88F1"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P/ USO INFANTIL TAMANHO EG (PCT C/ 24 UN) FRALDA DESCARTAVEL P/ USO INFANTIL TAMANHO EG (PCT C/ 24 UN) (ACIMA DE 13 QUILOS), COM GEL, SUPER ABSORVENTE, ELÁSTICO NAS PERNAS, ANTI-ALÉRGICA, BARREIRAS ANTIVAZAMENTOS, FAIXA DE AJUSTE O PRODUTO DEVERÁ POSSUIR RÓTULO/ EMBALAGEM: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28EF0EC1" w14:textId="5A1D34F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175</w:t>
            </w:r>
          </w:p>
        </w:tc>
        <w:tc>
          <w:tcPr>
            <w:tcW w:w="756" w:type="dxa"/>
            <w:tcBorders>
              <w:top w:val="single" w:sz="4" w:space="0" w:color="auto"/>
              <w:left w:val="single" w:sz="4" w:space="0" w:color="auto"/>
              <w:bottom w:val="single" w:sz="4" w:space="0" w:color="auto"/>
              <w:right w:val="single" w:sz="4" w:space="0" w:color="auto"/>
            </w:tcBorders>
            <w:noWrap/>
            <w:vAlign w:val="bottom"/>
          </w:tcPr>
          <w:p w14:paraId="7615D7FA" w14:textId="6D46202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F0B982B" w14:textId="57D10CAB"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33,28</w:t>
            </w:r>
          </w:p>
        </w:tc>
        <w:tc>
          <w:tcPr>
            <w:tcW w:w="1036" w:type="dxa"/>
            <w:tcBorders>
              <w:top w:val="single" w:sz="4" w:space="0" w:color="auto"/>
              <w:left w:val="single" w:sz="4" w:space="0" w:color="auto"/>
              <w:bottom w:val="single" w:sz="4" w:space="0" w:color="auto"/>
              <w:right w:val="single" w:sz="4" w:space="0" w:color="auto"/>
            </w:tcBorders>
            <w:noWrap/>
            <w:vAlign w:val="bottom"/>
          </w:tcPr>
          <w:p w14:paraId="3AD97753" w14:textId="69EC7DE0"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5.824,00 </w:t>
            </w:r>
          </w:p>
        </w:tc>
      </w:tr>
      <w:tr w:rsidR="006B0CA6" w:rsidRPr="00B0458C" w14:paraId="63DC3059"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B25E03C" w14:textId="679113B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14</w:t>
            </w:r>
          </w:p>
        </w:tc>
        <w:tc>
          <w:tcPr>
            <w:tcW w:w="759" w:type="dxa"/>
            <w:tcBorders>
              <w:top w:val="single" w:sz="4" w:space="0" w:color="auto"/>
              <w:left w:val="single" w:sz="4" w:space="0" w:color="auto"/>
              <w:bottom w:val="single" w:sz="4" w:space="0" w:color="auto"/>
              <w:right w:val="single" w:sz="4" w:space="0" w:color="auto"/>
            </w:tcBorders>
            <w:vAlign w:val="bottom"/>
          </w:tcPr>
          <w:p w14:paraId="37183C0F" w14:textId="032BBAC3"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210</w:t>
            </w:r>
          </w:p>
        </w:tc>
        <w:tc>
          <w:tcPr>
            <w:tcW w:w="4664" w:type="dxa"/>
            <w:tcBorders>
              <w:top w:val="single" w:sz="4" w:space="0" w:color="auto"/>
              <w:left w:val="single" w:sz="4" w:space="0" w:color="auto"/>
              <w:bottom w:val="single" w:sz="4" w:space="0" w:color="auto"/>
              <w:right w:val="single" w:sz="4" w:space="0" w:color="auto"/>
            </w:tcBorders>
            <w:noWrap/>
            <w:vAlign w:val="bottom"/>
          </w:tcPr>
          <w:p w14:paraId="37C4D242" w14:textId="3DC65DD1"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P/ USO INFANTIL TAMANHO G (PCT C/ 28 UN.) FRALDA DESCARTAVEL P/ USO INFANTIL TAMANHO G (PCT C/ 28 UN.) (PESO 9 A 14 QUILOS), COM GEL, SUPER ABSORVENTE, ELÁSTICO NAS PERNAS, ANTI-ALÉRGICA, BARREIRAS ANTI-VAZAMENTOS, FAIXA DE AJUSTE O PRODUTO DEVERÁ POSSUIR RÓTULO/ EMBALAGEM: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14C2FA68" w14:textId="5E19DF38"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170D25C0" w14:textId="7950D2F2"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E6DF28A" w14:textId="642F366C"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40,23</w:t>
            </w:r>
          </w:p>
        </w:tc>
        <w:tc>
          <w:tcPr>
            <w:tcW w:w="1036" w:type="dxa"/>
            <w:tcBorders>
              <w:top w:val="single" w:sz="4" w:space="0" w:color="auto"/>
              <w:left w:val="single" w:sz="4" w:space="0" w:color="auto"/>
              <w:bottom w:val="single" w:sz="4" w:space="0" w:color="auto"/>
              <w:right w:val="single" w:sz="4" w:space="0" w:color="auto"/>
            </w:tcBorders>
            <w:noWrap/>
            <w:vAlign w:val="bottom"/>
          </w:tcPr>
          <w:p w14:paraId="0AFE9664" w14:textId="1376A358"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6.034,50 </w:t>
            </w:r>
          </w:p>
        </w:tc>
      </w:tr>
      <w:tr w:rsidR="006B0CA6" w:rsidRPr="00B0458C" w14:paraId="1D1DE81C"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137C51D" w14:textId="45CB9A9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15</w:t>
            </w:r>
          </w:p>
        </w:tc>
        <w:tc>
          <w:tcPr>
            <w:tcW w:w="759" w:type="dxa"/>
            <w:tcBorders>
              <w:top w:val="single" w:sz="4" w:space="0" w:color="auto"/>
              <w:left w:val="single" w:sz="4" w:space="0" w:color="auto"/>
              <w:bottom w:val="single" w:sz="4" w:space="0" w:color="auto"/>
              <w:right w:val="single" w:sz="4" w:space="0" w:color="auto"/>
            </w:tcBorders>
            <w:vAlign w:val="bottom"/>
          </w:tcPr>
          <w:p w14:paraId="2391A9E7" w14:textId="19116BD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66211</w:t>
            </w:r>
          </w:p>
        </w:tc>
        <w:tc>
          <w:tcPr>
            <w:tcW w:w="4664" w:type="dxa"/>
            <w:tcBorders>
              <w:top w:val="single" w:sz="4" w:space="0" w:color="auto"/>
              <w:left w:val="single" w:sz="4" w:space="0" w:color="auto"/>
              <w:bottom w:val="single" w:sz="4" w:space="0" w:color="auto"/>
              <w:right w:val="single" w:sz="4" w:space="0" w:color="auto"/>
            </w:tcBorders>
            <w:noWrap/>
            <w:vAlign w:val="bottom"/>
          </w:tcPr>
          <w:p w14:paraId="262FB785" w14:textId="05644368"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INFANTIL, TAMANHO M FRALDA DESCARTAVEL INFANTIL, TAMANHO M (PESO 5 A 10 QUILOS), COM GEL, SUPER ABSORVENTE, ELÁSTICO NAS PERNAS, ANTI-ALÉRGICA, BARREIRAS ANTI-VAZAMENTOS, FAIXA DE AJUSTE (PACOTE COM 80 UNIDADES) O PRODUTO DEVERÁ POSSUIR RÓTULO/ EMBALAGEM: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FA0306D" w14:textId="67513F6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112</w:t>
            </w:r>
          </w:p>
        </w:tc>
        <w:tc>
          <w:tcPr>
            <w:tcW w:w="756" w:type="dxa"/>
            <w:tcBorders>
              <w:top w:val="single" w:sz="4" w:space="0" w:color="auto"/>
              <w:left w:val="single" w:sz="4" w:space="0" w:color="auto"/>
              <w:bottom w:val="single" w:sz="4" w:space="0" w:color="auto"/>
              <w:right w:val="single" w:sz="4" w:space="0" w:color="auto"/>
            </w:tcBorders>
            <w:noWrap/>
            <w:vAlign w:val="bottom"/>
          </w:tcPr>
          <w:p w14:paraId="0F6E878A" w14:textId="45778F82"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1E52669E" w14:textId="40BC5E6B"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66,63</w:t>
            </w:r>
          </w:p>
        </w:tc>
        <w:tc>
          <w:tcPr>
            <w:tcW w:w="1036" w:type="dxa"/>
            <w:tcBorders>
              <w:top w:val="single" w:sz="4" w:space="0" w:color="auto"/>
              <w:left w:val="single" w:sz="4" w:space="0" w:color="auto"/>
              <w:bottom w:val="single" w:sz="4" w:space="0" w:color="auto"/>
              <w:right w:val="single" w:sz="4" w:space="0" w:color="auto"/>
            </w:tcBorders>
            <w:noWrap/>
            <w:vAlign w:val="bottom"/>
          </w:tcPr>
          <w:p w14:paraId="5A3778B0" w14:textId="47C86568"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7.462,56 </w:t>
            </w:r>
          </w:p>
        </w:tc>
      </w:tr>
      <w:tr w:rsidR="006B0CA6" w:rsidRPr="00B0458C" w14:paraId="575FC911"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F5E2A6E" w14:textId="57488085"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16</w:t>
            </w:r>
          </w:p>
        </w:tc>
        <w:tc>
          <w:tcPr>
            <w:tcW w:w="759" w:type="dxa"/>
            <w:tcBorders>
              <w:top w:val="single" w:sz="4" w:space="0" w:color="auto"/>
              <w:left w:val="single" w:sz="4" w:space="0" w:color="auto"/>
              <w:bottom w:val="single" w:sz="4" w:space="0" w:color="auto"/>
              <w:right w:val="single" w:sz="4" w:space="0" w:color="auto"/>
            </w:tcBorders>
            <w:vAlign w:val="bottom"/>
          </w:tcPr>
          <w:p w14:paraId="7A8E7089" w14:textId="618DFE69"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66222</w:t>
            </w:r>
          </w:p>
        </w:tc>
        <w:tc>
          <w:tcPr>
            <w:tcW w:w="4664" w:type="dxa"/>
            <w:tcBorders>
              <w:top w:val="single" w:sz="4" w:space="0" w:color="auto"/>
              <w:left w:val="single" w:sz="4" w:space="0" w:color="auto"/>
              <w:bottom w:val="single" w:sz="4" w:space="0" w:color="auto"/>
              <w:right w:val="single" w:sz="4" w:space="0" w:color="auto"/>
            </w:tcBorders>
            <w:noWrap/>
            <w:vAlign w:val="bottom"/>
          </w:tcPr>
          <w:p w14:paraId="458028E9" w14:textId="2289DAA7"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FRALDA DESCARTAVEL DE USO INFANTIL FRALDA DESCARTAVEL DE USO INFANTIL FORMATO ANATÔMICO, COM BARREIRAS PROTETORAS. FORMATO ANATÔMICO, COM 3 FIOS DE   ELÁSTICO E   FITA AJUSTÁVEL     QUE   PERMITE   UM   AJUSTE   SUAVE E   IDEAL   PARA   MAIOR CONFORTO DO SEU   BEBÊ, O GEL SUPERABSORVENTE E   AS BARREIRAS PROTETORAS. TAMANHO P C/ 60 FRALDAS.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60AE5746" w14:textId="1BCA9687"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62</w:t>
            </w:r>
          </w:p>
        </w:tc>
        <w:tc>
          <w:tcPr>
            <w:tcW w:w="756" w:type="dxa"/>
            <w:tcBorders>
              <w:top w:val="single" w:sz="4" w:space="0" w:color="auto"/>
              <w:left w:val="single" w:sz="4" w:space="0" w:color="auto"/>
              <w:bottom w:val="single" w:sz="4" w:space="0" w:color="auto"/>
              <w:right w:val="single" w:sz="4" w:space="0" w:color="auto"/>
            </w:tcBorders>
            <w:noWrap/>
            <w:vAlign w:val="bottom"/>
          </w:tcPr>
          <w:p w14:paraId="1B56F019" w14:textId="2B0D0461"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7145B67C" w14:textId="68B5F963"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47,79</w:t>
            </w:r>
          </w:p>
        </w:tc>
        <w:tc>
          <w:tcPr>
            <w:tcW w:w="1036" w:type="dxa"/>
            <w:tcBorders>
              <w:top w:val="single" w:sz="4" w:space="0" w:color="auto"/>
              <w:left w:val="single" w:sz="4" w:space="0" w:color="auto"/>
              <w:bottom w:val="single" w:sz="4" w:space="0" w:color="auto"/>
              <w:right w:val="single" w:sz="4" w:space="0" w:color="auto"/>
            </w:tcBorders>
            <w:noWrap/>
            <w:vAlign w:val="bottom"/>
          </w:tcPr>
          <w:p w14:paraId="1A76B739" w14:textId="67D579E7"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2.962,98 </w:t>
            </w:r>
          </w:p>
        </w:tc>
      </w:tr>
      <w:tr w:rsidR="006B0CA6" w:rsidRPr="00B0458C" w14:paraId="59475E5F"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0B17655" w14:textId="700B943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17</w:t>
            </w:r>
          </w:p>
        </w:tc>
        <w:tc>
          <w:tcPr>
            <w:tcW w:w="759" w:type="dxa"/>
            <w:tcBorders>
              <w:top w:val="single" w:sz="4" w:space="0" w:color="auto"/>
              <w:left w:val="single" w:sz="4" w:space="0" w:color="auto"/>
              <w:bottom w:val="single" w:sz="4" w:space="0" w:color="auto"/>
              <w:right w:val="single" w:sz="4" w:space="0" w:color="auto"/>
            </w:tcBorders>
            <w:vAlign w:val="bottom"/>
          </w:tcPr>
          <w:p w14:paraId="0315569A" w14:textId="38F3BE1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52597</w:t>
            </w:r>
          </w:p>
        </w:tc>
        <w:tc>
          <w:tcPr>
            <w:tcW w:w="4664" w:type="dxa"/>
            <w:tcBorders>
              <w:top w:val="single" w:sz="4" w:space="0" w:color="auto"/>
              <w:left w:val="single" w:sz="4" w:space="0" w:color="auto"/>
              <w:bottom w:val="single" w:sz="4" w:space="0" w:color="auto"/>
              <w:right w:val="single" w:sz="4" w:space="0" w:color="auto"/>
            </w:tcBorders>
            <w:noWrap/>
            <w:vAlign w:val="bottom"/>
          </w:tcPr>
          <w:p w14:paraId="64A7FC81" w14:textId="724B91E3"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SABONETEIRA COM RESERVATORIO 1,5 LTS SABONETEIRA COM RESERVATORIO 1,5 LTS EM PLASTICO ABS RESISTENTE COM ABERTURA POR CHAVE</w:t>
            </w:r>
          </w:p>
        </w:tc>
        <w:tc>
          <w:tcPr>
            <w:tcW w:w="1020" w:type="dxa"/>
            <w:tcBorders>
              <w:top w:val="single" w:sz="4" w:space="0" w:color="auto"/>
              <w:left w:val="single" w:sz="4" w:space="0" w:color="auto"/>
              <w:bottom w:val="single" w:sz="4" w:space="0" w:color="auto"/>
              <w:right w:val="single" w:sz="4" w:space="0" w:color="auto"/>
            </w:tcBorders>
            <w:noWrap/>
            <w:vAlign w:val="bottom"/>
          </w:tcPr>
          <w:p w14:paraId="1B8EC14D" w14:textId="2A68D390"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3</w:t>
            </w:r>
          </w:p>
        </w:tc>
        <w:tc>
          <w:tcPr>
            <w:tcW w:w="756" w:type="dxa"/>
            <w:tcBorders>
              <w:top w:val="single" w:sz="4" w:space="0" w:color="auto"/>
              <w:left w:val="single" w:sz="4" w:space="0" w:color="auto"/>
              <w:bottom w:val="single" w:sz="4" w:space="0" w:color="auto"/>
              <w:right w:val="single" w:sz="4" w:space="0" w:color="auto"/>
            </w:tcBorders>
            <w:noWrap/>
            <w:vAlign w:val="bottom"/>
          </w:tcPr>
          <w:p w14:paraId="4E9A68AF" w14:textId="2C4B9564"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4AEE6E1" w14:textId="51730AA7"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84,55</w:t>
            </w:r>
          </w:p>
        </w:tc>
        <w:tc>
          <w:tcPr>
            <w:tcW w:w="1036" w:type="dxa"/>
            <w:tcBorders>
              <w:top w:val="single" w:sz="4" w:space="0" w:color="auto"/>
              <w:left w:val="single" w:sz="4" w:space="0" w:color="auto"/>
              <w:bottom w:val="single" w:sz="4" w:space="0" w:color="auto"/>
              <w:right w:val="single" w:sz="4" w:space="0" w:color="auto"/>
            </w:tcBorders>
            <w:noWrap/>
            <w:vAlign w:val="bottom"/>
          </w:tcPr>
          <w:p w14:paraId="14DC0F65" w14:textId="6DE331E3"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253,65 </w:t>
            </w:r>
          </w:p>
        </w:tc>
      </w:tr>
      <w:tr w:rsidR="006B0CA6" w:rsidRPr="00B0458C" w14:paraId="4D411941" w14:textId="77777777" w:rsidTr="006B0CA6">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1FC43B2" w14:textId="0810B6E8"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18</w:t>
            </w:r>
          </w:p>
        </w:tc>
        <w:tc>
          <w:tcPr>
            <w:tcW w:w="759" w:type="dxa"/>
            <w:tcBorders>
              <w:top w:val="single" w:sz="4" w:space="0" w:color="auto"/>
              <w:left w:val="single" w:sz="4" w:space="0" w:color="auto"/>
              <w:bottom w:val="single" w:sz="4" w:space="0" w:color="auto"/>
              <w:right w:val="single" w:sz="4" w:space="0" w:color="auto"/>
            </w:tcBorders>
            <w:vAlign w:val="bottom"/>
          </w:tcPr>
          <w:p w14:paraId="65BDCDB1" w14:textId="7F10084E"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70793</w:t>
            </w:r>
          </w:p>
        </w:tc>
        <w:tc>
          <w:tcPr>
            <w:tcW w:w="4664" w:type="dxa"/>
            <w:tcBorders>
              <w:top w:val="single" w:sz="4" w:space="0" w:color="auto"/>
              <w:left w:val="single" w:sz="4" w:space="0" w:color="auto"/>
              <w:bottom w:val="single" w:sz="4" w:space="0" w:color="auto"/>
              <w:right w:val="single" w:sz="4" w:space="0" w:color="auto"/>
            </w:tcBorders>
            <w:noWrap/>
            <w:vAlign w:val="bottom"/>
          </w:tcPr>
          <w:p w14:paraId="3D88EAD3" w14:textId="2EE8959C" w:rsidR="006B0CA6" w:rsidRPr="006B0CA6" w:rsidRDefault="006B0CA6" w:rsidP="006B0CA6">
            <w:pPr>
              <w:jc w:val="both"/>
              <w:rPr>
                <w:rFonts w:ascii="Consolas" w:hAnsi="Consolas"/>
                <w:color w:val="000000"/>
                <w:sz w:val="16"/>
                <w:szCs w:val="16"/>
              </w:rPr>
            </w:pPr>
            <w:r w:rsidRPr="006B0CA6">
              <w:rPr>
                <w:rFonts w:ascii="Consolas" w:hAnsi="Consolas"/>
                <w:color w:val="000000"/>
                <w:sz w:val="16"/>
                <w:szCs w:val="16"/>
              </w:rPr>
              <w:t>COPO DE VIDRO SEMI-CRISTAL 390ML COPO DE VIDRO SEMI-CRISTAL 390ML PARA ÁGUA, LISO, TRANSPARENTE, RETO, MEDINDO APROXIMADAMENTE 140MM DE ALTURA E 70MM DE DIÂMETRO, CAPACIDADE APROXIMADA DE 390ML, CAIXA C/ 6 UND.</w:t>
            </w:r>
          </w:p>
        </w:tc>
        <w:tc>
          <w:tcPr>
            <w:tcW w:w="1020" w:type="dxa"/>
            <w:tcBorders>
              <w:top w:val="single" w:sz="4" w:space="0" w:color="auto"/>
              <w:left w:val="single" w:sz="4" w:space="0" w:color="auto"/>
              <w:bottom w:val="single" w:sz="4" w:space="0" w:color="auto"/>
              <w:right w:val="single" w:sz="4" w:space="0" w:color="auto"/>
            </w:tcBorders>
            <w:noWrap/>
            <w:vAlign w:val="bottom"/>
          </w:tcPr>
          <w:p w14:paraId="48A56D3B" w14:textId="08B259BF"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0D5C3C57" w14:textId="0283F62D" w:rsidR="006B0CA6" w:rsidRPr="006B0CA6" w:rsidRDefault="006B0CA6" w:rsidP="006B0CA6">
            <w:pPr>
              <w:jc w:val="center"/>
              <w:rPr>
                <w:rFonts w:ascii="Consolas" w:hAnsi="Consolas"/>
                <w:color w:val="000000"/>
                <w:sz w:val="16"/>
                <w:szCs w:val="16"/>
              </w:rPr>
            </w:pPr>
            <w:r w:rsidRPr="006B0CA6">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6838928" w14:textId="4450C26C"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57,37</w:t>
            </w:r>
          </w:p>
        </w:tc>
        <w:tc>
          <w:tcPr>
            <w:tcW w:w="1036" w:type="dxa"/>
            <w:tcBorders>
              <w:top w:val="single" w:sz="4" w:space="0" w:color="auto"/>
              <w:left w:val="single" w:sz="4" w:space="0" w:color="auto"/>
              <w:bottom w:val="single" w:sz="4" w:space="0" w:color="auto"/>
              <w:right w:val="single" w:sz="4" w:space="0" w:color="auto"/>
            </w:tcBorders>
            <w:noWrap/>
            <w:vAlign w:val="bottom"/>
          </w:tcPr>
          <w:p w14:paraId="1F319C2C" w14:textId="43A2CC70" w:rsidR="006B0CA6" w:rsidRPr="006B0CA6" w:rsidRDefault="006B0CA6" w:rsidP="006B0CA6">
            <w:pPr>
              <w:jc w:val="right"/>
              <w:rPr>
                <w:rFonts w:ascii="Consolas" w:hAnsi="Consolas"/>
                <w:color w:val="000000"/>
                <w:sz w:val="16"/>
                <w:szCs w:val="16"/>
              </w:rPr>
            </w:pPr>
            <w:r w:rsidRPr="006B0CA6">
              <w:rPr>
                <w:rFonts w:ascii="Consolas" w:hAnsi="Consolas"/>
                <w:color w:val="000000"/>
                <w:sz w:val="16"/>
                <w:szCs w:val="16"/>
              </w:rPr>
              <w:t xml:space="preserve">           860,55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25BCAF3D" w14:textId="090BD486" w:rsidR="0088003C" w:rsidRDefault="002A3A04" w:rsidP="00506A7E">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7F4A06A6" w14:textId="77777777" w:rsidR="006B0CA6" w:rsidRPr="00506A7E" w:rsidRDefault="006B0CA6" w:rsidP="00506A7E">
      <w:pPr>
        <w:pStyle w:val="Nivel3"/>
        <w:numPr>
          <w:ilvl w:val="0"/>
          <w:numId w:val="0"/>
        </w:numPr>
        <w:spacing w:before="0" w:after="0" w:line="240" w:lineRule="auto"/>
        <w:rPr>
          <w:rFonts w:ascii="Consolas" w:hAnsi="Consolas"/>
          <w:color w:val="auto"/>
          <w:sz w:val="28"/>
          <w:szCs w:val="28"/>
        </w:rPr>
      </w:pPr>
    </w:p>
    <w:p w14:paraId="5979A14A" w14:textId="09502833"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Pr="00D32352"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704E1BDD" w14:textId="77777777" w:rsidR="00130965" w:rsidRPr="00D32352" w:rsidRDefault="00130965"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Default="003A651F" w:rsidP="002A3A04">
      <w:pPr>
        <w:jc w:val="both"/>
        <w:rPr>
          <w:rFonts w:ascii="Consolas" w:hAnsi="Consolas"/>
          <w:sz w:val="28"/>
          <w:szCs w:val="28"/>
        </w:rPr>
      </w:pPr>
    </w:p>
    <w:p w14:paraId="25FD8203" w14:textId="77777777" w:rsidR="006B0CA6" w:rsidRPr="00D32352" w:rsidRDefault="006B0CA6"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lastRenderedPageBreak/>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7044B141"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 xml:space="preserve">5.1. O prazo de entrega do(s) item(ns) é de </w:t>
      </w:r>
      <w:r w:rsidR="00C65C5A">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C65C5A">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16FC65BC"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C65C5A">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C65C5A">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15B2FA70"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760CB7C" w14:textId="28CF7784" w:rsidR="00FD4B81" w:rsidRDefault="0042617F" w:rsidP="0042617F">
      <w:pPr>
        <w:tabs>
          <w:tab w:val="left" w:pos="0"/>
        </w:tabs>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2E97EEDA" w14:textId="77777777" w:rsidR="006B0CA6" w:rsidRPr="00D32352" w:rsidRDefault="006B0CA6"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B735E55" w14:textId="471C1623" w:rsidR="00625853"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C65C5A">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48F973F7" w14:textId="77777777" w:rsidR="00486B9F" w:rsidRPr="00D32352" w:rsidRDefault="00486B9F"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6A15E459" w14:textId="77777777" w:rsidR="006B0CA6" w:rsidRDefault="006B0CA6" w:rsidP="006B0CA6">
      <w:pPr>
        <w:jc w:val="both"/>
        <w:rPr>
          <w:rFonts w:ascii="Consolas" w:hAnsi="Consolas" w:cs="Arial"/>
          <w:bCs/>
          <w:sz w:val="28"/>
          <w:szCs w:val="28"/>
        </w:rPr>
      </w:pPr>
      <w:r>
        <w:rPr>
          <w:rFonts w:ascii="Consolas" w:hAnsi="Consolas" w:cs="Arial"/>
          <w:bCs/>
          <w:sz w:val="28"/>
          <w:szCs w:val="28"/>
        </w:rPr>
        <w:t xml:space="preserve">a) </w:t>
      </w:r>
      <w:r w:rsidRPr="00937D10">
        <w:rPr>
          <w:rFonts w:ascii="Consolas" w:hAnsi="Consolas" w:cs="Arial"/>
          <w:bCs/>
          <w:sz w:val="28"/>
          <w:szCs w:val="28"/>
        </w:rPr>
        <w:t>Loca</w:t>
      </w:r>
      <w:r>
        <w:rPr>
          <w:rFonts w:ascii="Consolas" w:hAnsi="Consolas" w:cs="Arial"/>
          <w:bCs/>
          <w:sz w:val="28"/>
          <w:szCs w:val="28"/>
        </w:rPr>
        <w:t>is</w:t>
      </w:r>
      <w:r w:rsidRPr="00937D10">
        <w:rPr>
          <w:rFonts w:ascii="Consolas" w:hAnsi="Consolas" w:cs="Arial"/>
          <w:bCs/>
          <w:sz w:val="28"/>
          <w:szCs w:val="28"/>
        </w:rPr>
        <w:t xml:space="preserve"> de entrega: </w:t>
      </w:r>
    </w:p>
    <w:p w14:paraId="64E61627" w14:textId="77777777" w:rsidR="006B0CA6" w:rsidRPr="00554EE7" w:rsidRDefault="006B0CA6" w:rsidP="006B0CA6">
      <w:pPr>
        <w:jc w:val="both"/>
        <w:rPr>
          <w:rFonts w:ascii="Consolas" w:hAnsi="Consolas" w:cs="Arial"/>
          <w:bCs/>
          <w:sz w:val="28"/>
          <w:szCs w:val="28"/>
        </w:rPr>
      </w:pPr>
      <w:r>
        <w:rPr>
          <w:rFonts w:ascii="Consolas" w:hAnsi="Consolas" w:cs="Arial"/>
          <w:bCs/>
          <w:sz w:val="28"/>
          <w:szCs w:val="28"/>
        </w:rPr>
        <w:t xml:space="preserve">1) </w:t>
      </w:r>
      <w:r w:rsidRPr="00554EE7">
        <w:rPr>
          <w:rFonts w:ascii="Consolas" w:hAnsi="Consolas" w:cs="Arial"/>
          <w:bCs/>
          <w:sz w:val="28"/>
          <w:szCs w:val="28"/>
        </w:rPr>
        <w:t>Praça Monção n</w:t>
      </w:r>
      <w:r>
        <w:rPr>
          <w:rFonts w:ascii="Consolas" w:hAnsi="Consolas" w:cs="Arial"/>
          <w:bCs/>
          <w:sz w:val="28"/>
          <w:szCs w:val="28"/>
        </w:rPr>
        <w:t>°</w:t>
      </w:r>
      <w:r w:rsidRPr="00554EE7">
        <w:rPr>
          <w:rFonts w:ascii="Consolas" w:hAnsi="Consolas" w:cs="Arial"/>
          <w:bCs/>
          <w:sz w:val="28"/>
          <w:szCs w:val="28"/>
        </w:rPr>
        <w:t xml:space="preserve"> 683</w:t>
      </w:r>
      <w:r>
        <w:rPr>
          <w:rFonts w:ascii="Consolas" w:hAnsi="Consolas" w:cs="Arial"/>
          <w:bCs/>
          <w:sz w:val="28"/>
          <w:szCs w:val="28"/>
        </w:rPr>
        <w:t xml:space="preserve"> – Bairro C</w:t>
      </w:r>
      <w:r w:rsidRPr="00554EE7">
        <w:rPr>
          <w:rFonts w:ascii="Consolas" w:hAnsi="Consolas" w:cs="Arial"/>
          <w:bCs/>
          <w:sz w:val="28"/>
          <w:szCs w:val="28"/>
        </w:rPr>
        <w:t>entro</w:t>
      </w:r>
      <w:r>
        <w:rPr>
          <w:rFonts w:ascii="Consolas" w:hAnsi="Consolas" w:cs="Arial"/>
          <w:bCs/>
          <w:sz w:val="28"/>
          <w:szCs w:val="28"/>
        </w:rPr>
        <w:t>;</w:t>
      </w:r>
    </w:p>
    <w:p w14:paraId="69ECBE9E" w14:textId="0475247D" w:rsidR="006B0CA6" w:rsidRPr="00554EE7" w:rsidRDefault="006B0CA6" w:rsidP="006B0CA6">
      <w:pPr>
        <w:jc w:val="both"/>
        <w:rPr>
          <w:rFonts w:ascii="Consolas" w:hAnsi="Consolas" w:cs="Arial"/>
          <w:bCs/>
          <w:sz w:val="28"/>
          <w:szCs w:val="28"/>
        </w:rPr>
      </w:pPr>
      <w:r>
        <w:rPr>
          <w:rFonts w:ascii="Consolas" w:hAnsi="Consolas" w:cs="Arial"/>
          <w:bCs/>
          <w:sz w:val="28"/>
          <w:szCs w:val="28"/>
        </w:rPr>
        <w:t xml:space="preserve">2) </w:t>
      </w:r>
      <w:r w:rsidRPr="00554EE7">
        <w:rPr>
          <w:rFonts w:ascii="Consolas" w:hAnsi="Consolas" w:cs="Arial"/>
          <w:bCs/>
          <w:sz w:val="28"/>
          <w:szCs w:val="28"/>
        </w:rPr>
        <w:t>Praça Monção s/n</w:t>
      </w:r>
      <w:r>
        <w:rPr>
          <w:rFonts w:ascii="Consolas" w:hAnsi="Consolas" w:cs="Arial"/>
          <w:bCs/>
          <w:sz w:val="28"/>
          <w:szCs w:val="28"/>
        </w:rPr>
        <w:t xml:space="preserve">° </w:t>
      </w:r>
      <w:r w:rsidR="00C65C5A">
        <w:rPr>
          <w:rFonts w:ascii="Consolas" w:hAnsi="Consolas" w:cs="Arial"/>
          <w:bCs/>
          <w:sz w:val="28"/>
          <w:szCs w:val="28"/>
        </w:rPr>
        <w:t>–</w:t>
      </w:r>
      <w:r>
        <w:rPr>
          <w:rFonts w:ascii="Consolas" w:hAnsi="Consolas" w:cs="Arial"/>
          <w:bCs/>
          <w:sz w:val="28"/>
          <w:szCs w:val="28"/>
        </w:rPr>
        <w:t xml:space="preserve"> Bairro C</w:t>
      </w:r>
      <w:r w:rsidRPr="00554EE7">
        <w:rPr>
          <w:rFonts w:ascii="Consolas" w:hAnsi="Consolas" w:cs="Arial"/>
          <w:bCs/>
          <w:sz w:val="28"/>
          <w:szCs w:val="28"/>
        </w:rPr>
        <w:t>entro</w:t>
      </w:r>
      <w:r>
        <w:rPr>
          <w:rFonts w:ascii="Consolas" w:hAnsi="Consolas" w:cs="Arial"/>
          <w:bCs/>
          <w:sz w:val="28"/>
          <w:szCs w:val="28"/>
        </w:rPr>
        <w:t>;</w:t>
      </w:r>
    </w:p>
    <w:p w14:paraId="3A59952E" w14:textId="77777777" w:rsidR="006B0CA6" w:rsidRPr="00554EE7" w:rsidRDefault="006B0CA6" w:rsidP="006B0CA6">
      <w:pPr>
        <w:jc w:val="both"/>
        <w:rPr>
          <w:rFonts w:ascii="Consolas" w:hAnsi="Consolas" w:cs="Arial"/>
          <w:bCs/>
          <w:sz w:val="28"/>
          <w:szCs w:val="28"/>
        </w:rPr>
      </w:pPr>
      <w:r>
        <w:rPr>
          <w:rFonts w:ascii="Consolas" w:hAnsi="Consolas" w:cs="Arial"/>
          <w:bCs/>
          <w:sz w:val="28"/>
          <w:szCs w:val="28"/>
        </w:rPr>
        <w:t xml:space="preserve">3) </w:t>
      </w:r>
      <w:r w:rsidRPr="00554EE7">
        <w:rPr>
          <w:rFonts w:ascii="Consolas" w:hAnsi="Consolas" w:cs="Arial"/>
          <w:bCs/>
          <w:sz w:val="28"/>
          <w:szCs w:val="28"/>
        </w:rPr>
        <w:t>Rua José Bonifácio n</w:t>
      </w:r>
      <w:r>
        <w:rPr>
          <w:rFonts w:ascii="Consolas" w:hAnsi="Consolas" w:cs="Arial"/>
          <w:bCs/>
          <w:sz w:val="28"/>
          <w:szCs w:val="28"/>
        </w:rPr>
        <w:t>°</w:t>
      </w:r>
      <w:r w:rsidRPr="00554EE7">
        <w:rPr>
          <w:rFonts w:ascii="Consolas" w:hAnsi="Consolas" w:cs="Arial"/>
          <w:bCs/>
          <w:sz w:val="28"/>
          <w:szCs w:val="28"/>
        </w:rPr>
        <w:t xml:space="preserve"> 121</w:t>
      </w:r>
      <w:r>
        <w:rPr>
          <w:rFonts w:ascii="Consolas" w:hAnsi="Consolas" w:cs="Arial"/>
          <w:bCs/>
          <w:sz w:val="28"/>
          <w:szCs w:val="28"/>
        </w:rPr>
        <w:t xml:space="preserve"> – Bairro</w:t>
      </w:r>
      <w:r w:rsidRPr="00554EE7">
        <w:rPr>
          <w:rFonts w:ascii="Consolas" w:hAnsi="Consolas" w:cs="Arial"/>
          <w:bCs/>
          <w:sz w:val="28"/>
          <w:szCs w:val="28"/>
        </w:rPr>
        <w:t xml:space="preserve"> São Benedito</w:t>
      </w:r>
      <w:r>
        <w:rPr>
          <w:rFonts w:ascii="Consolas" w:hAnsi="Consolas" w:cs="Arial"/>
          <w:bCs/>
          <w:sz w:val="28"/>
          <w:szCs w:val="28"/>
        </w:rPr>
        <w:t>;</w:t>
      </w:r>
    </w:p>
    <w:p w14:paraId="19BCE120" w14:textId="77777777" w:rsidR="006B0CA6" w:rsidRPr="00554EE7" w:rsidRDefault="006B0CA6" w:rsidP="006B0CA6">
      <w:pPr>
        <w:jc w:val="both"/>
        <w:rPr>
          <w:rFonts w:ascii="Consolas" w:hAnsi="Consolas" w:cs="Arial"/>
          <w:bCs/>
          <w:sz w:val="28"/>
          <w:szCs w:val="28"/>
        </w:rPr>
      </w:pPr>
      <w:r>
        <w:rPr>
          <w:rFonts w:ascii="Consolas" w:hAnsi="Consolas" w:cs="Arial"/>
          <w:bCs/>
          <w:sz w:val="28"/>
          <w:szCs w:val="28"/>
        </w:rPr>
        <w:t xml:space="preserve">4) </w:t>
      </w:r>
      <w:r w:rsidRPr="00554EE7">
        <w:rPr>
          <w:rFonts w:ascii="Consolas" w:hAnsi="Consolas" w:cs="Arial"/>
          <w:bCs/>
          <w:sz w:val="28"/>
          <w:szCs w:val="28"/>
        </w:rPr>
        <w:t>Rua Barão do Rio Branco n</w:t>
      </w:r>
      <w:r>
        <w:rPr>
          <w:rFonts w:ascii="Consolas" w:hAnsi="Consolas" w:cs="Arial"/>
          <w:bCs/>
          <w:sz w:val="28"/>
          <w:szCs w:val="28"/>
        </w:rPr>
        <w:t>°</w:t>
      </w:r>
      <w:r w:rsidRPr="00554EE7">
        <w:rPr>
          <w:rFonts w:ascii="Consolas" w:hAnsi="Consolas" w:cs="Arial"/>
          <w:bCs/>
          <w:sz w:val="28"/>
          <w:szCs w:val="28"/>
        </w:rPr>
        <w:t xml:space="preserve"> 184</w:t>
      </w:r>
      <w:r>
        <w:rPr>
          <w:rFonts w:ascii="Consolas" w:hAnsi="Consolas" w:cs="Arial"/>
          <w:bCs/>
          <w:sz w:val="28"/>
          <w:szCs w:val="28"/>
        </w:rPr>
        <w:t xml:space="preserve"> – Bairro </w:t>
      </w:r>
      <w:r w:rsidRPr="00554EE7">
        <w:rPr>
          <w:rFonts w:ascii="Consolas" w:hAnsi="Consolas" w:cs="Arial"/>
          <w:bCs/>
          <w:sz w:val="28"/>
          <w:szCs w:val="28"/>
        </w:rPr>
        <w:t>São Benedito</w:t>
      </w:r>
      <w:r>
        <w:rPr>
          <w:rFonts w:ascii="Consolas" w:hAnsi="Consolas" w:cs="Arial"/>
          <w:bCs/>
          <w:sz w:val="28"/>
          <w:szCs w:val="28"/>
        </w:rPr>
        <w:t>;</w:t>
      </w:r>
    </w:p>
    <w:p w14:paraId="7E15532D" w14:textId="77777777" w:rsidR="006B0CA6" w:rsidRPr="00554EE7" w:rsidRDefault="006B0CA6" w:rsidP="006B0CA6">
      <w:pPr>
        <w:jc w:val="both"/>
        <w:rPr>
          <w:rFonts w:ascii="Consolas" w:hAnsi="Consolas" w:cs="Arial"/>
          <w:bCs/>
          <w:sz w:val="28"/>
          <w:szCs w:val="28"/>
        </w:rPr>
      </w:pPr>
      <w:r>
        <w:rPr>
          <w:rFonts w:ascii="Consolas" w:hAnsi="Consolas" w:cs="Arial"/>
          <w:bCs/>
          <w:sz w:val="28"/>
          <w:szCs w:val="28"/>
        </w:rPr>
        <w:t xml:space="preserve">5) </w:t>
      </w:r>
      <w:r w:rsidRPr="00554EE7">
        <w:rPr>
          <w:rFonts w:ascii="Consolas" w:hAnsi="Consolas" w:cs="Arial"/>
          <w:bCs/>
          <w:sz w:val="28"/>
          <w:szCs w:val="28"/>
        </w:rPr>
        <w:t>Praça Monção n</w:t>
      </w:r>
      <w:r>
        <w:rPr>
          <w:rFonts w:ascii="Consolas" w:hAnsi="Consolas" w:cs="Arial"/>
          <w:bCs/>
          <w:sz w:val="28"/>
          <w:szCs w:val="28"/>
        </w:rPr>
        <w:t>°</w:t>
      </w:r>
      <w:r w:rsidRPr="00554EE7">
        <w:rPr>
          <w:rFonts w:ascii="Consolas" w:hAnsi="Consolas" w:cs="Arial"/>
          <w:bCs/>
          <w:sz w:val="28"/>
          <w:szCs w:val="28"/>
        </w:rPr>
        <w:t xml:space="preserve"> 453</w:t>
      </w:r>
      <w:r>
        <w:rPr>
          <w:rFonts w:ascii="Consolas" w:hAnsi="Consolas" w:cs="Arial"/>
          <w:bCs/>
          <w:sz w:val="28"/>
          <w:szCs w:val="28"/>
        </w:rPr>
        <w:t xml:space="preserve"> – Bairro </w:t>
      </w:r>
      <w:r w:rsidRPr="00554EE7">
        <w:rPr>
          <w:rFonts w:ascii="Consolas" w:hAnsi="Consolas" w:cs="Arial"/>
          <w:bCs/>
          <w:sz w:val="28"/>
          <w:szCs w:val="28"/>
        </w:rPr>
        <w:t>Centro</w:t>
      </w:r>
      <w:r>
        <w:rPr>
          <w:rFonts w:ascii="Consolas" w:hAnsi="Consolas" w:cs="Arial"/>
          <w:bCs/>
          <w:sz w:val="28"/>
          <w:szCs w:val="28"/>
        </w:rPr>
        <w:t>;</w:t>
      </w:r>
    </w:p>
    <w:p w14:paraId="1324DB4A" w14:textId="77777777" w:rsidR="006B0CA6" w:rsidRDefault="006B0CA6" w:rsidP="006B0CA6">
      <w:pPr>
        <w:jc w:val="both"/>
        <w:rPr>
          <w:rFonts w:ascii="Consolas" w:hAnsi="Consolas" w:cs="Arial"/>
          <w:bCs/>
          <w:sz w:val="28"/>
          <w:szCs w:val="28"/>
        </w:rPr>
      </w:pPr>
      <w:r>
        <w:rPr>
          <w:rFonts w:ascii="Consolas" w:hAnsi="Consolas" w:cs="Arial"/>
          <w:bCs/>
          <w:sz w:val="28"/>
          <w:szCs w:val="28"/>
        </w:rPr>
        <w:t xml:space="preserve">6) </w:t>
      </w:r>
      <w:r w:rsidRPr="00554EE7">
        <w:rPr>
          <w:rFonts w:ascii="Consolas" w:hAnsi="Consolas" w:cs="Arial"/>
          <w:bCs/>
          <w:sz w:val="28"/>
          <w:szCs w:val="28"/>
        </w:rPr>
        <w:t>Rua da Consolação n</w:t>
      </w:r>
      <w:r>
        <w:rPr>
          <w:rFonts w:ascii="Consolas" w:hAnsi="Consolas" w:cs="Arial"/>
          <w:bCs/>
          <w:sz w:val="28"/>
          <w:szCs w:val="28"/>
        </w:rPr>
        <w:t>°</w:t>
      </w:r>
      <w:r w:rsidRPr="00554EE7">
        <w:rPr>
          <w:rFonts w:ascii="Consolas" w:hAnsi="Consolas" w:cs="Arial"/>
          <w:bCs/>
          <w:sz w:val="28"/>
          <w:szCs w:val="28"/>
        </w:rPr>
        <w:t xml:space="preserve"> 126</w:t>
      </w:r>
      <w:r>
        <w:rPr>
          <w:rFonts w:ascii="Consolas" w:hAnsi="Consolas" w:cs="Arial"/>
          <w:bCs/>
          <w:sz w:val="28"/>
          <w:szCs w:val="28"/>
        </w:rPr>
        <w:t xml:space="preserve"> – Bairro</w:t>
      </w:r>
      <w:r w:rsidRPr="00554EE7">
        <w:rPr>
          <w:rFonts w:ascii="Consolas" w:hAnsi="Consolas" w:cs="Arial"/>
          <w:bCs/>
          <w:sz w:val="28"/>
          <w:szCs w:val="28"/>
        </w:rPr>
        <w:t xml:space="preserve"> Centr</w:t>
      </w:r>
      <w:r>
        <w:rPr>
          <w:rFonts w:ascii="Consolas" w:hAnsi="Consolas" w:cs="Arial"/>
          <w:bCs/>
          <w:sz w:val="28"/>
          <w:szCs w:val="28"/>
        </w:rPr>
        <w:t>o;</w:t>
      </w:r>
    </w:p>
    <w:p w14:paraId="07FD55C4" w14:textId="77777777" w:rsidR="006B0CA6" w:rsidRPr="00554EE7" w:rsidRDefault="006B0CA6" w:rsidP="006B0CA6">
      <w:pPr>
        <w:jc w:val="both"/>
        <w:rPr>
          <w:rFonts w:ascii="Consolas" w:hAnsi="Consolas" w:cs="Arial"/>
          <w:bCs/>
          <w:sz w:val="28"/>
          <w:szCs w:val="28"/>
        </w:rPr>
      </w:pPr>
      <w:r>
        <w:rPr>
          <w:rFonts w:ascii="Consolas" w:hAnsi="Consolas" w:cs="Arial"/>
          <w:bCs/>
          <w:sz w:val="28"/>
          <w:szCs w:val="28"/>
        </w:rPr>
        <w:t xml:space="preserve">7) </w:t>
      </w:r>
      <w:r w:rsidRPr="00554EE7">
        <w:rPr>
          <w:rFonts w:ascii="Consolas" w:hAnsi="Consolas" w:cs="Arial"/>
          <w:bCs/>
          <w:sz w:val="28"/>
          <w:szCs w:val="28"/>
        </w:rPr>
        <w:t>Praça Monção n</w:t>
      </w:r>
      <w:r>
        <w:rPr>
          <w:rFonts w:ascii="Consolas" w:hAnsi="Consolas" w:cs="Arial"/>
          <w:bCs/>
          <w:sz w:val="28"/>
          <w:szCs w:val="28"/>
        </w:rPr>
        <w:t>°</w:t>
      </w:r>
      <w:r w:rsidRPr="00554EE7">
        <w:rPr>
          <w:rFonts w:ascii="Consolas" w:hAnsi="Consolas" w:cs="Arial"/>
          <w:bCs/>
          <w:sz w:val="28"/>
          <w:szCs w:val="28"/>
        </w:rPr>
        <w:t xml:space="preserve"> 723</w:t>
      </w:r>
      <w:r>
        <w:rPr>
          <w:rFonts w:ascii="Consolas" w:hAnsi="Consolas" w:cs="Arial"/>
          <w:bCs/>
          <w:sz w:val="28"/>
          <w:szCs w:val="28"/>
        </w:rPr>
        <w:t xml:space="preserve"> – Bairro</w:t>
      </w:r>
      <w:r w:rsidRPr="00554EE7">
        <w:rPr>
          <w:rFonts w:ascii="Consolas" w:hAnsi="Consolas" w:cs="Arial"/>
          <w:bCs/>
          <w:sz w:val="28"/>
          <w:szCs w:val="28"/>
        </w:rPr>
        <w:t xml:space="preserve"> Centro</w:t>
      </w:r>
      <w:r>
        <w:rPr>
          <w:rFonts w:ascii="Consolas" w:hAnsi="Consolas" w:cs="Arial"/>
          <w:bCs/>
          <w:sz w:val="28"/>
          <w:szCs w:val="28"/>
        </w:rPr>
        <w:t>;</w:t>
      </w:r>
    </w:p>
    <w:p w14:paraId="1CCFF64E" w14:textId="77777777" w:rsidR="006B0CA6" w:rsidRDefault="006B0CA6" w:rsidP="006B0CA6">
      <w:pPr>
        <w:jc w:val="both"/>
        <w:rPr>
          <w:rFonts w:ascii="Consolas" w:hAnsi="Consolas" w:cs="Arial"/>
          <w:bCs/>
          <w:sz w:val="28"/>
          <w:szCs w:val="28"/>
        </w:rPr>
      </w:pPr>
      <w:r>
        <w:rPr>
          <w:rFonts w:ascii="Consolas" w:hAnsi="Consolas" w:cs="Arial"/>
          <w:bCs/>
          <w:sz w:val="28"/>
          <w:szCs w:val="28"/>
        </w:rPr>
        <w:t xml:space="preserve">8) </w:t>
      </w:r>
      <w:r w:rsidRPr="00554EE7">
        <w:rPr>
          <w:rFonts w:ascii="Consolas" w:hAnsi="Consolas" w:cs="Arial"/>
          <w:bCs/>
          <w:sz w:val="28"/>
          <w:szCs w:val="28"/>
        </w:rPr>
        <w:t>Rua Marechal Deodoro da Fonseca n</w:t>
      </w:r>
      <w:r>
        <w:rPr>
          <w:rFonts w:ascii="Consolas" w:hAnsi="Consolas" w:cs="Arial"/>
          <w:bCs/>
          <w:sz w:val="28"/>
          <w:szCs w:val="28"/>
        </w:rPr>
        <w:t>°</w:t>
      </w:r>
      <w:r w:rsidRPr="00554EE7">
        <w:rPr>
          <w:rFonts w:ascii="Consolas" w:hAnsi="Consolas" w:cs="Arial"/>
          <w:bCs/>
          <w:sz w:val="28"/>
          <w:szCs w:val="28"/>
        </w:rPr>
        <w:t xml:space="preserve"> 113</w:t>
      </w:r>
      <w:r>
        <w:rPr>
          <w:rFonts w:ascii="Consolas" w:hAnsi="Consolas" w:cs="Arial"/>
          <w:bCs/>
          <w:sz w:val="28"/>
          <w:szCs w:val="28"/>
        </w:rPr>
        <w:t xml:space="preserve"> -</w:t>
      </w:r>
      <w:r w:rsidRPr="00554EE7">
        <w:rPr>
          <w:rFonts w:ascii="Consolas" w:hAnsi="Consolas" w:cs="Arial"/>
          <w:bCs/>
          <w:sz w:val="28"/>
          <w:szCs w:val="28"/>
        </w:rPr>
        <w:t xml:space="preserve"> </w:t>
      </w:r>
      <w:r>
        <w:rPr>
          <w:rFonts w:ascii="Consolas" w:hAnsi="Consolas" w:cs="Arial"/>
          <w:bCs/>
          <w:sz w:val="28"/>
          <w:szCs w:val="28"/>
        </w:rPr>
        <w:t xml:space="preserve">Bairro </w:t>
      </w:r>
      <w:r w:rsidRPr="00554EE7">
        <w:rPr>
          <w:rFonts w:ascii="Consolas" w:hAnsi="Consolas" w:cs="Arial"/>
          <w:bCs/>
          <w:sz w:val="28"/>
          <w:szCs w:val="28"/>
        </w:rPr>
        <w:t>São Benedito.</w:t>
      </w:r>
    </w:p>
    <w:p w14:paraId="6C712B42" w14:textId="77777777" w:rsidR="007A5041" w:rsidRPr="00D32352" w:rsidRDefault="007A5041" w:rsidP="0046115C">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361199E5" w14:textId="77777777" w:rsidR="008A1440" w:rsidRDefault="008A1440" w:rsidP="002A3A04">
      <w:pPr>
        <w:pStyle w:val="Nivel2"/>
        <w:numPr>
          <w:ilvl w:val="0"/>
          <w:numId w:val="0"/>
        </w:numPr>
        <w:spacing w:before="0" w:after="0" w:line="240" w:lineRule="auto"/>
        <w:rPr>
          <w:rFonts w:ascii="Consolas" w:hAnsi="Consolas" w:cs="Times New Roman"/>
          <w:b/>
          <w:bCs/>
          <w:color w:val="auto"/>
          <w:sz w:val="28"/>
          <w:szCs w:val="28"/>
        </w:rPr>
      </w:pPr>
    </w:p>
    <w:p w14:paraId="14BD600E" w14:textId="77777777" w:rsidR="008A1440" w:rsidRDefault="008A1440" w:rsidP="002A3A04">
      <w:pPr>
        <w:pStyle w:val="Nivel2"/>
        <w:numPr>
          <w:ilvl w:val="0"/>
          <w:numId w:val="0"/>
        </w:numPr>
        <w:spacing w:before="0" w:after="0" w:line="240" w:lineRule="auto"/>
        <w:rPr>
          <w:rFonts w:ascii="Consolas" w:hAnsi="Consolas" w:cs="Times New Roman"/>
          <w:b/>
          <w:bCs/>
          <w:color w:val="auto"/>
          <w:sz w:val="28"/>
          <w:szCs w:val="28"/>
        </w:rPr>
      </w:pPr>
    </w:p>
    <w:p w14:paraId="5BAB32DA" w14:textId="77777777" w:rsidR="008A1440" w:rsidRDefault="008A1440" w:rsidP="002A3A04">
      <w:pPr>
        <w:pStyle w:val="Nivel2"/>
        <w:numPr>
          <w:ilvl w:val="0"/>
          <w:numId w:val="0"/>
        </w:numPr>
        <w:spacing w:before="0" w:after="0" w:line="240" w:lineRule="auto"/>
        <w:rPr>
          <w:rFonts w:ascii="Consolas" w:hAnsi="Consolas" w:cs="Times New Roman"/>
          <w:b/>
          <w:bCs/>
          <w:color w:val="auto"/>
          <w:sz w:val="28"/>
          <w:szCs w:val="28"/>
        </w:rPr>
      </w:pPr>
    </w:p>
    <w:p w14:paraId="6A13C222" w14:textId="77777777" w:rsidR="008A1440" w:rsidRPr="00D32352" w:rsidRDefault="008A1440"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lastRenderedPageBreak/>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fiscal(is)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C73F279"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2F1450B1" w14:textId="5C455BB9" w:rsidR="001A4709"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37CB0B6A" w14:textId="77777777" w:rsidR="00486B9F" w:rsidRDefault="00486B9F" w:rsidP="002A3A04">
      <w:pPr>
        <w:pStyle w:val="Nivel3"/>
        <w:numPr>
          <w:ilvl w:val="0"/>
          <w:numId w:val="0"/>
        </w:numPr>
        <w:spacing w:before="0" w:after="0" w:line="240" w:lineRule="auto"/>
        <w:rPr>
          <w:rFonts w:ascii="Consolas" w:hAnsi="Consolas" w:cs="Times New Roman"/>
          <w:color w:val="auto"/>
          <w:sz w:val="28"/>
          <w:szCs w:val="28"/>
        </w:rPr>
      </w:pPr>
    </w:p>
    <w:p w14:paraId="3D640A5F" w14:textId="77777777" w:rsidR="008A1440" w:rsidRDefault="008A1440" w:rsidP="002A3A04">
      <w:pPr>
        <w:pStyle w:val="Nivel3"/>
        <w:numPr>
          <w:ilvl w:val="0"/>
          <w:numId w:val="0"/>
        </w:numPr>
        <w:spacing w:before="0" w:after="0" w:line="240" w:lineRule="auto"/>
        <w:rPr>
          <w:rFonts w:ascii="Consolas" w:hAnsi="Consolas" w:cs="Times New Roman"/>
          <w:color w:val="auto"/>
          <w:sz w:val="28"/>
          <w:szCs w:val="28"/>
        </w:rPr>
      </w:pPr>
    </w:p>
    <w:p w14:paraId="7D8ACD38" w14:textId="77777777" w:rsidR="008A1440" w:rsidRDefault="008A1440" w:rsidP="002A3A04">
      <w:pPr>
        <w:pStyle w:val="Nivel3"/>
        <w:numPr>
          <w:ilvl w:val="0"/>
          <w:numId w:val="0"/>
        </w:numPr>
        <w:spacing w:before="0" w:after="0" w:line="240" w:lineRule="auto"/>
        <w:rPr>
          <w:rFonts w:ascii="Consolas" w:hAnsi="Consolas" w:cs="Times New Roman"/>
          <w:color w:val="auto"/>
          <w:sz w:val="28"/>
          <w:szCs w:val="28"/>
        </w:rPr>
      </w:pPr>
    </w:p>
    <w:p w14:paraId="1B3E8A9D" w14:textId="77777777" w:rsidR="008A1440" w:rsidRPr="00D32352" w:rsidRDefault="008A1440"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lastRenderedPageBreak/>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9BDC48F" w14:textId="77777777" w:rsidR="00230F02" w:rsidRPr="00D32352" w:rsidRDefault="00230F02"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1932DCC" w14:textId="49586F9E" w:rsidR="0046115C"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240B4AD9" w14:textId="77777777" w:rsidR="00486B9F" w:rsidRPr="00D32352" w:rsidRDefault="00486B9F"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3C5A0A4" w14:textId="77777777" w:rsidR="00230F02" w:rsidRPr="00D32352" w:rsidRDefault="00230F02"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8E9D097" w14:textId="77777777" w:rsidR="00625853" w:rsidRPr="00D32352" w:rsidRDefault="00625853"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w:t>
      </w:r>
      <w:r w:rsidRPr="00D32352">
        <w:rPr>
          <w:rFonts w:ascii="Consolas" w:hAnsi="Consolas" w:cs="Times New Roman"/>
          <w:color w:val="auto"/>
          <w:sz w:val="28"/>
          <w:szCs w:val="28"/>
        </w:rPr>
        <w:lastRenderedPageBreak/>
        <w:t xml:space="preserve">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C26917F" w14:textId="60433C79" w:rsidR="00FD4B81"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156260DA" w14:textId="77777777" w:rsidR="008A1440" w:rsidRPr="00D32352" w:rsidRDefault="008A1440" w:rsidP="000A16B1">
      <w:pPr>
        <w:pStyle w:val="Nivel3"/>
        <w:numPr>
          <w:ilvl w:val="0"/>
          <w:numId w:val="0"/>
        </w:numPr>
        <w:spacing w:before="0" w:after="0" w:line="240" w:lineRule="auto"/>
        <w:rPr>
          <w:rFonts w:ascii="Consolas" w:hAnsi="Consolas" w:cs="Times New Roman"/>
          <w:color w:val="auto"/>
          <w:sz w:val="28"/>
          <w:szCs w:val="28"/>
        </w:rPr>
      </w:pP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0A023AE1" w14:textId="0E73DF67" w:rsidR="007A5041"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42C711BE" w14:textId="77777777" w:rsidR="008A1440" w:rsidRPr="00D32352" w:rsidRDefault="008A1440" w:rsidP="007D7456">
      <w:pPr>
        <w:pStyle w:val="Nivel3"/>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A eficácia da cessão de crédito não abrangidas pela Instrução Normativa SEGES/ME nº 53, de 8 de julho de 2020, em </w:t>
      </w:r>
      <w:r w:rsidRPr="00D32352">
        <w:rPr>
          <w:rFonts w:ascii="Consolas" w:hAnsi="Consolas" w:cs="Times New Roman"/>
          <w:color w:val="auto"/>
          <w:sz w:val="28"/>
          <w:szCs w:val="28"/>
        </w:rPr>
        <w:lastRenderedPageBreak/>
        <w:t>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716539A" w14:textId="6A007392" w:rsidR="00486B9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4C417C" w14:textId="2E5EA82B" w:rsidR="0047222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77FEC43" w14:textId="77777777" w:rsidR="00137EE4" w:rsidRPr="00D32352" w:rsidRDefault="00137EE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0049789A" w:rsidRPr="00D32352">
        <w:rPr>
          <w:rFonts w:ascii="Consolas" w:hAnsi="Consolas" w:cs="Times New Roman"/>
          <w:sz w:val="28"/>
          <w:szCs w:val="28"/>
        </w:rPr>
        <w:lastRenderedPageBreak/>
        <w:t>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27BECFE9" w14:textId="77777777" w:rsidR="00625853" w:rsidRPr="00D32352" w:rsidRDefault="00625853"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0F27DF81"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6B0CA6" w:rsidRPr="006B0CA6">
        <w:rPr>
          <w:rFonts w:ascii="Consolas" w:hAnsi="Consolas"/>
          <w:sz w:val="28"/>
          <w:szCs w:val="28"/>
        </w:rPr>
        <w:t>378.106,32 (trezentos e setenta e oito mil e cento e seis reais e trinta e dois centavos)</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lastRenderedPageBreak/>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55996775"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584177">
        <w:rPr>
          <w:rFonts w:ascii="Consolas" w:hAnsi="Consolas" w:cs="Times New Roman"/>
          <w:color w:val="auto"/>
          <w:sz w:val="28"/>
          <w:szCs w:val="28"/>
        </w:rPr>
        <w:t>ões</w:t>
      </w:r>
      <w:r w:rsidRPr="00D32352">
        <w:rPr>
          <w:rFonts w:ascii="Consolas" w:hAnsi="Consolas" w:cs="Times New Roman"/>
          <w:color w:val="auto"/>
          <w:sz w:val="28"/>
          <w:szCs w:val="28"/>
        </w:rPr>
        <w:t>:</w:t>
      </w:r>
    </w:p>
    <w:p w14:paraId="059C8460"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027;</w:t>
      </w:r>
    </w:p>
    <w:p w14:paraId="608F0C5F"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061;</w:t>
      </w:r>
    </w:p>
    <w:p w14:paraId="6ADA8CE0"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068;</w:t>
      </w:r>
    </w:p>
    <w:p w14:paraId="5D5B4A96"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075;</w:t>
      </w:r>
    </w:p>
    <w:p w14:paraId="124934D6"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082;</w:t>
      </w:r>
    </w:p>
    <w:p w14:paraId="1D7CAF24"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091;</w:t>
      </w:r>
    </w:p>
    <w:p w14:paraId="5357B0CC"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098;</w:t>
      </w:r>
    </w:p>
    <w:p w14:paraId="66266F34"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103;</w:t>
      </w:r>
    </w:p>
    <w:p w14:paraId="6B8509B6"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140;</w:t>
      </w:r>
    </w:p>
    <w:p w14:paraId="69D27391"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145;</w:t>
      </w:r>
    </w:p>
    <w:p w14:paraId="49A8639B"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152;</w:t>
      </w:r>
    </w:p>
    <w:p w14:paraId="5C021AA8"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172;</w:t>
      </w:r>
    </w:p>
    <w:p w14:paraId="57C587B4"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182;</w:t>
      </w:r>
    </w:p>
    <w:p w14:paraId="4FF3FB14"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187;</w:t>
      </w:r>
    </w:p>
    <w:p w14:paraId="5DF3FD50"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192;</w:t>
      </w:r>
    </w:p>
    <w:p w14:paraId="7449D81A"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198;</w:t>
      </w:r>
    </w:p>
    <w:p w14:paraId="4FF448D1"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202;</w:t>
      </w:r>
    </w:p>
    <w:p w14:paraId="699A5F00"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206;</w:t>
      </w:r>
    </w:p>
    <w:p w14:paraId="623B8479"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220;</w:t>
      </w:r>
    </w:p>
    <w:p w14:paraId="2056115E"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255;</w:t>
      </w:r>
    </w:p>
    <w:p w14:paraId="20E4FCD8"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263;</w:t>
      </w:r>
    </w:p>
    <w:p w14:paraId="0BC4BF11"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lastRenderedPageBreak/>
        <w:t>FICHA 280;</w:t>
      </w:r>
    </w:p>
    <w:p w14:paraId="15E2A56D"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288;</w:t>
      </w:r>
    </w:p>
    <w:p w14:paraId="32F10D8E"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296;</w:t>
      </w:r>
    </w:p>
    <w:p w14:paraId="64A1DAF3"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304;</w:t>
      </w:r>
    </w:p>
    <w:p w14:paraId="3059785E"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310;</w:t>
      </w:r>
    </w:p>
    <w:p w14:paraId="736B6AB0"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311;</w:t>
      </w:r>
    </w:p>
    <w:p w14:paraId="7AE8D925"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314;</w:t>
      </w:r>
    </w:p>
    <w:p w14:paraId="51DF6058"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315;</w:t>
      </w:r>
    </w:p>
    <w:p w14:paraId="017FEC36"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318;</w:t>
      </w:r>
    </w:p>
    <w:p w14:paraId="239577BC"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319;</w:t>
      </w:r>
    </w:p>
    <w:p w14:paraId="381F2FE8"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334.</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1658FFE2"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FF6A35">
        <w:rPr>
          <w:rFonts w:ascii="Consolas" w:hAnsi="Consolas"/>
          <w:b/>
          <w:bCs/>
          <w:sz w:val="28"/>
          <w:szCs w:val="28"/>
        </w:rPr>
        <w:t>079/2025</w:t>
      </w:r>
    </w:p>
    <w:p w14:paraId="15D47C30" w14:textId="03725A9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FF6A35">
        <w:rPr>
          <w:rFonts w:ascii="Consolas" w:hAnsi="Consolas"/>
          <w:b/>
          <w:bCs/>
          <w:sz w:val="28"/>
          <w:szCs w:val="28"/>
        </w:rPr>
        <w:t>052/2025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242AD532"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FF6A35">
        <w:rPr>
          <w:rFonts w:ascii="Consolas" w:eastAsia="Arial" w:hAnsi="Consolas"/>
          <w:sz w:val="28"/>
          <w:szCs w:val="28"/>
        </w:rPr>
        <w:t>079/2025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FF6A35">
        <w:rPr>
          <w:rFonts w:ascii="Consolas" w:eastAsia="Arial" w:hAnsi="Consolas"/>
          <w:sz w:val="28"/>
          <w:szCs w:val="28"/>
        </w:rPr>
        <w:t>052/2025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5CD7928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572BDA">
        <w:rPr>
          <w:rFonts w:ascii="Consolas" w:hAnsi="Consolas"/>
          <w:sz w:val="28"/>
          <w:szCs w:val="28"/>
        </w:rPr>
        <w:t>Aquisição de Materiais de Limpeza</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54DAF15E" w14:textId="00664454" w:rsidR="00401BB1" w:rsidRDefault="002A3A04" w:rsidP="008A1440">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0519CE8B" w14:textId="6E5801A9" w:rsidR="00401BB1"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016BD269" w14:textId="77777777" w:rsidR="008A1440" w:rsidRPr="00D32352" w:rsidRDefault="008A1440"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FAEB0C" w14:textId="77777777" w:rsidR="008A1440" w:rsidRPr="00D32352" w:rsidRDefault="008A1440"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lastRenderedPageBreak/>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w:t>
      </w:r>
      <w:r w:rsidRPr="00D32352">
        <w:rPr>
          <w:rFonts w:ascii="Consolas" w:hAnsi="Consolas" w:cs="Times New Roman"/>
          <w:color w:val="auto"/>
          <w:sz w:val="28"/>
          <w:szCs w:val="28"/>
        </w:rPr>
        <w:lastRenderedPageBreak/>
        <w:t xml:space="preserve">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será(ão),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ABED292" w14:textId="77777777" w:rsidR="009139D9" w:rsidRDefault="009139D9" w:rsidP="00FE42A7">
      <w:pPr>
        <w:pStyle w:val="Nivel2"/>
        <w:numPr>
          <w:ilvl w:val="0"/>
          <w:numId w:val="0"/>
        </w:numPr>
        <w:spacing w:before="0" w:after="0" w:line="240" w:lineRule="auto"/>
        <w:rPr>
          <w:rFonts w:ascii="Consolas" w:hAnsi="Consolas" w:cs="Times New Roman"/>
          <w:color w:val="auto"/>
          <w:sz w:val="28"/>
          <w:szCs w:val="28"/>
        </w:rPr>
      </w:pPr>
    </w:p>
    <w:p w14:paraId="7C4BD292" w14:textId="77777777" w:rsidR="0087714E" w:rsidRDefault="0087714E" w:rsidP="00FE42A7">
      <w:pPr>
        <w:pStyle w:val="Nivel2"/>
        <w:numPr>
          <w:ilvl w:val="0"/>
          <w:numId w:val="0"/>
        </w:numPr>
        <w:spacing w:before="0" w:after="0" w:line="240" w:lineRule="auto"/>
        <w:rPr>
          <w:rFonts w:ascii="Consolas" w:hAnsi="Consolas" w:cs="Times New Roman"/>
          <w:color w:val="auto"/>
          <w:sz w:val="28"/>
          <w:szCs w:val="28"/>
        </w:rPr>
      </w:pPr>
    </w:p>
    <w:p w14:paraId="648E71B3" w14:textId="77777777" w:rsidR="0087714E" w:rsidRPr="00D32352" w:rsidRDefault="0087714E"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lastRenderedPageBreak/>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lastRenderedPageBreak/>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11.4.2. </w:t>
      </w:r>
      <w:r w:rsidRPr="00D32352">
        <w:rPr>
          <w:rStyle w:val="normaltextrun"/>
          <w:rFonts w:ascii="Consolas" w:hAnsi="Consolas" w:cs="Times New Roman"/>
          <w:sz w:val="28"/>
          <w:szCs w:val="28"/>
        </w:rPr>
        <w:t>Os endereços de e-mail informados na proposta comercial e/ou cadastrados no Sicaf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11.8. </w:t>
      </w:r>
      <w:r w:rsidRPr="00D32352">
        <w:rPr>
          <w:rFonts w:ascii="Consolas" w:hAnsi="Consolas" w:cs="Times New Roman"/>
          <w:color w:val="auto"/>
          <w:sz w:val="28"/>
          <w:szCs w:val="28"/>
        </w:rPr>
        <w:t xml:space="preserve">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w:t>
      </w:r>
      <w:r w:rsidRPr="00D32352">
        <w:rPr>
          <w:rFonts w:ascii="Consolas" w:hAnsi="Consolas" w:cs="Times New Roman"/>
          <w:color w:val="auto"/>
          <w:sz w:val="28"/>
          <w:szCs w:val="28"/>
        </w:rPr>
        <w:lastRenderedPageBreak/>
        <w:t>Punidas (Cnep),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12.8.2. nos casos em que houver necessidade de ressarcimento de prejuízos causados à Administração, nos termos do inciso IV do </w:t>
      </w:r>
      <w:r w:rsidRPr="00D32352">
        <w:rPr>
          <w:rFonts w:ascii="Consolas" w:hAnsi="Consolas" w:cs="Times New Roman"/>
          <w:sz w:val="28"/>
          <w:szCs w:val="28"/>
        </w:rPr>
        <w:lastRenderedPageBreak/>
        <w:t>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5A8AC0A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584177">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584177">
        <w:rPr>
          <w:rFonts w:ascii="Consolas" w:hAnsi="Consolas" w:cs="Times New Roman"/>
          <w:color w:val="auto"/>
          <w:sz w:val="28"/>
          <w:szCs w:val="28"/>
        </w:rPr>
        <w:t>s</w:t>
      </w:r>
      <w:r w:rsidRPr="00D32352">
        <w:rPr>
          <w:rFonts w:ascii="Consolas" w:hAnsi="Consolas" w:cs="Times New Roman"/>
          <w:color w:val="auto"/>
          <w:sz w:val="28"/>
          <w:szCs w:val="28"/>
        </w:rPr>
        <w:t>:</w:t>
      </w:r>
    </w:p>
    <w:p w14:paraId="7922E41E"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027;</w:t>
      </w:r>
    </w:p>
    <w:p w14:paraId="4A965353"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061;</w:t>
      </w:r>
    </w:p>
    <w:p w14:paraId="04077DE2"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068;</w:t>
      </w:r>
    </w:p>
    <w:p w14:paraId="2E74FBB4"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075;</w:t>
      </w:r>
    </w:p>
    <w:p w14:paraId="58E8EF7F"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082;</w:t>
      </w:r>
    </w:p>
    <w:p w14:paraId="7B38C36F"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091;</w:t>
      </w:r>
    </w:p>
    <w:p w14:paraId="4BAE7388"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098;</w:t>
      </w:r>
    </w:p>
    <w:p w14:paraId="7E930C22"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103;</w:t>
      </w:r>
    </w:p>
    <w:p w14:paraId="6A456B7C"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140;</w:t>
      </w:r>
    </w:p>
    <w:p w14:paraId="04396D0F"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145;</w:t>
      </w:r>
    </w:p>
    <w:p w14:paraId="2A199957"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152;</w:t>
      </w:r>
    </w:p>
    <w:p w14:paraId="331C5D9F"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172;</w:t>
      </w:r>
    </w:p>
    <w:p w14:paraId="62406D62"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182;</w:t>
      </w:r>
    </w:p>
    <w:p w14:paraId="5CB13386"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187;</w:t>
      </w:r>
    </w:p>
    <w:p w14:paraId="15127D3D"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192;</w:t>
      </w:r>
    </w:p>
    <w:p w14:paraId="015B53AC"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198;</w:t>
      </w:r>
    </w:p>
    <w:p w14:paraId="27A59E0A"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202;</w:t>
      </w:r>
    </w:p>
    <w:p w14:paraId="17ACB416"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206;</w:t>
      </w:r>
    </w:p>
    <w:p w14:paraId="578575C9"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220;</w:t>
      </w:r>
    </w:p>
    <w:p w14:paraId="360494A5"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255;</w:t>
      </w:r>
    </w:p>
    <w:p w14:paraId="68C76065"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263;</w:t>
      </w:r>
    </w:p>
    <w:p w14:paraId="43C9F675"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lastRenderedPageBreak/>
        <w:t>FICHA 280;</w:t>
      </w:r>
    </w:p>
    <w:p w14:paraId="3600B255"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288;</w:t>
      </w:r>
    </w:p>
    <w:p w14:paraId="53C639D3"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296;</w:t>
      </w:r>
    </w:p>
    <w:p w14:paraId="76A53069"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304;</w:t>
      </w:r>
    </w:p>
    <w:p w14:paraId="3A3F2767"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310;</w:t>
      </w:r>
    </w:p>
    <w:p w14:paraId="23D76C9E"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311;</w:t>
      </w:r>
    </w:p>
    <w:p w14:paraId="1A6EA6D8"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314;</w:t>
      </w:r>
    </w:p>
    <w:p w14:paraId="22035DD9"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315;</w:t>
      </w:r>
    </w:p>
    <w:p w14:paraId="76341C34"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318;</w:t>
      </w:r>
    </w:p>
    <w:p w14:paraId="482AF6F1"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319;</w:t>
      </w:r>
    </w:p>
    <w:p w14:paraId="335065BA" w14:textId="77777777" w:rsidR="00584177"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r w:rsidRPr="00D32352">
          <w:rPr>
            <w:rStyle w:val="Hyperlink"/>
            <w:rFonts w:ascii="Consolas" w:hAnsi="Consolas" w:cs="Times New Roman"/>
            <w:color w:val="auto"/>
            <w:sz w:val="28"/>
            <w:szCs w:val="28"/>
            <w:u w:val="none"/>
          </w:rPr>
          <w:t>arts.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F122681" w14:textId="47ACC255" w:rsidR="00D95513"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12638AAA" w14:textId="77777777" w:rsidR="0087714E" w:rsidRDefault="0087714E" w:rsidP="00584177">
      <w:pP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5B85120D" w14:textId="77777777" w:rsidR="002000B3" w:rsidRDefault="002000B3" w:rsidP="002000B3">
      <w:pPr>
        <w:jc w:val="center"/>
        <w:rPr>
          <w:rFonts w:ascii="Consolas" w:hAnsi="Consolas"/>
          <w:sz w:val="28"/>
          <w:szCs w:val="28"/>
        </w:rPr>
      </w:pP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Default="00401BB1" w:rsidP="002A3A04">
      <w:pPr>
        <w:jc w:val="center"/>
        <w:rPr>
          <w:rFonts w:ascii="Consolas" w:hAnsi="Consolas"/>
          <w:sz w:val="28"/>
          <w:szCs w:val="28"/>
        </w:rPr>
      </w:pPr>
    </w:p>
    <w:p w14:paraId="335C7DBA" w14:textId="77777777" w:rsidR="00E85495" w:rsidRPr="00D32352" w:rsidRDefault="00E85495" w:rsidP="002A3A04">
      <w:pPr>
        <w:jc w:val="cente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CBE7DDC" w14:textId="77777777" w:rsidR="000E263E" w:rsidRDefault="000E263E" w:rsidP="002A3A04">
      <w:pPr>
        <w:rPr>
          <w:rFonts w:ascii="Consolas" w:hAnsi="Consolas"/>
          <w:b/>
          <w:sz w:val="28"/>
          <w:szCs w:val="28"/>
        </w:rPr>
      </w:pPr>
    </w:p>
    <w:p w14:paraId="60090D10" w14:textId="77777777" w:rsidR="00E85495" w:rsidRDefault="00E85495"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lastRenderedPageBreak/>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77777777" w:rsidR="00E85495" w:rsidRDefault="00E85495"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7D18A64C" w14:textId="77777777" w:rsidR="00C86569" w:rsidRDefault="00C86569" w:rsidP="0018431A">
      <w:pPr>
        <w:rPr>
          <w:rFonts w:ascii="Consolas" w:hAnsi="Consolas"/>
          <w:bCs/>
          <w:sz w:val="28"/>
          <w:szCs w:val="28"/>
        </w:rPr>
      </w:pPr>
    </w:p>
    <w:p w14:paraId="5765C184" w14:textId="77777777" w:rsidR="00C86569" w:rsidRDefault="00C86569" w:rsidP="0018431A">
      <w:pPr>
        <w:rPr>
          <w:rFonts w:ascii="Consolas" w:hAnsi="Consolas"/>
          <w:bCs/>
          <w:sz w:val="28"/>
          <w:szCs w:val="28"/>
        </w:rPr>
      </w:pPr>
    </w:p>
    <w:p w14:paraId="0A86EC58" w14:textId="77777777" w:rsidR="00C86569" w:rsidRDefault="00C86569" w:rsidP="0018431A">
      <w:pPr>
        <w:rPr>
          <w:rFonts w:ascii="Consolas" w:hAnsi="Consolas"/>
          <w:bCs/>
          <w:sz w:val="28"/>
          <w:szCs w:val="28"/>
        </w:rPr>
      </w:pPr>
    </w:p>
    <w:p w14:paraId="41B2CF72" w14:textId="77777777" w:rsidR="00C86569" w:rsidRDefault="00C86569" w:rsidP="0018431A">
      <w:pPr>
        <w:rPr>
          <w:rFonts w:ascii="Consolas" w:hAnsi="Consolas"/>
          <w:bCs/>
          <w:sz w:val="28"/>
          <w:szCs w:val="28"/>
        </w:rPr>
      </w:pPr>
    </w:p>
    <w:p w14:paraId="6ED8F298" w14:textId="77777777" w:rsidR="00C86569" w:rsidRDefault="00C86569" w:rsidP="0018431A">
      <w:pPr>
        <w:rPr>
          <w:rFonts w:ascii="Consolas" w:hAnsi="Consolas"/>
          <w:bCs/>
          <w:sz w:val="28"/>
          <w:szCs w:val="28"/>
        </w:rPr>
      </w:pPr>
    </w:p>
    <w:p w14:paraId="060E2059" w14:textId="77777777" w:rsidR="00C86569" w:rsidRDefault="00C86569" w:rsidP="0018431A">
      <w:pPr>
        <w:rPr>
          <w:rFonts w:ascii="Consolas" w:hAnsi="Consolas"/>
          <w:bCs/>
          <w:sz w:val="28"/>
          <w:szCs w:val="28"/>
        </w:rPr>
      </w:pPr>
    </w:p>
    <w:p w14:paraId="621DFFCE" w14:textId="77777777" w:rsidR="00C86569" w:rsidRDefault="00C86569" w:rsidP="0018431A">
      <w:pPr>
        <w:rPr>
          <w:rFonts w:ascii="Consolas" w:hAnsi="Consolas"/>
          <w:bCs/>
          <w:sz w:val="28"/>
          <w:szCs w:val="28"/>
        </w:rPr>
      </w:pPr>
    </w:p>
    <w:p w14:paraId="6B0E40A4" w14:textId="77777777" w:rsidR="00C86569" w:rsidRDefault="00C86569" w:rsidP="0018431A">
      <w:pPr>
        <w:rPr>
          <w:rFonts w:ascii="Consolas" w:hAnsi="Consolas"/>
          <w:bCs/>
          <w:sz w:val="28"/>
          <w:szCs w:val="28"/>
        </w:rPr>
      </w:pPr>
    </w:p>
    <w:p w14:paraId="5D6CE456" w14:textId="77777777" w:rsidR="00C86569" w:rsidRDefault="00C86569" w:rsidP="0018431A">
      <w:pPr>
        <w:rPr>
          <w:rFonts w:ascii="Consolas" w:hAnsi="Consolas"/>
          <w:bCs/>
          <w:sz w:val="28"/>
          <w:szCs w:val="28"/>
        </w:rPr>
      </w:pPr>
    </w:p>
    <w:p w14:paraId="24C590B4" w14:textId="77777777" w:rsidR="00C86569" w:rsidRDefault="00C86569" w:rsidP="0018431A">
      <w:pPr>
        <w:rPr>
          <w:rFonts w:ascii="Consolas" w:hAnsi="Consolas"/>
          <w:bCs/>
          <w:sz w:val="28"/>
          <w:szCs w:val="28"/>
        </w:rPr>
      </w:pPr>
    </w:p>
    <w:p w14:paraId="074879EB" w14:textId="77777777" w:rsidR="00C86569" w:rsidRDefault="00C86569" w:rsidP="0018431A">
      <w:pPr>
        <w:rPr>
          <w:rFonts w:ascii="Consolas" w:hAnsi="Consolas"/>
          <w:bCs/>
          <w:sz w:val="28"/>
          <w:szCs w:val="28"/>
        </w:rPr>
      </w:pPr>
    </w:p>
    <w:p w14:paraId="1895F91E" w14:textId="77777777" w:rsidR="00C86569" w:rsidRDefault="00C86569" w:rsidP="0018431A">
      <w:pPr>
        <w:rPr>
          <w:rFonts w:ascii="Consolas" w:hAnsi="Consolas"/>
          <w:bCs/>
          <w:sz w:val="28"/>
          <w:szCs w:val="28"/>
        </w:rPr>
      </w:pPr>
    </w:p>
    <w:p w14:paraId="05A8A29A" w14:textId="77777777" w:rsidR="0087714E" w:rsidRDefault="0087714E" w:rsidP="0018431A">
      <w:pPr>
        <w:rPr>
          <w:rFonts w:ascii="Consolas" w:hAnsi="Consolas"/>
          <w:bCs/>
          <w:sz w:val="28"/>
          <w:szCs w:val="28"/>
        </w:rPr>
      </w:pPr>
    </w:p>
    <w:p w14:paraId="16345792" w14:textId="77777777" w:rsidR="0087714E" w:rsidRDefault="0087714E" w:rsidP="0018431A">
      <w:pPr>
        <w:rPr>
          <w:rFonts w:ascii="Consolas" w:hAnsi="Consolas"/>
          <w:bCs/>
          <w:sz w:val="28"/>
          <w:szCs w:val="28"/>
        </w:rPr>
      </w:pPr>
    </w:p>
    <w:p w14:paraId="19261CA6" w14:textId="77777777" w:rsidR="0087714E" w:rsidRDefault="0087714E" w:rsidP="0018431A">
      <w:pPr>
        <w:rPr>
          <w:rFonts w:ascii="Consolas" w:hAnsi="Consolas"/>
          <w:bCs/>
          <w:sz w:val="28"/>
          <w:szCs w:val="28"/>
        </w:rPr>
      </w:pPr>
    </w:p>
    <w:p w14:paraId="52046446" w14:textId="77777777" w:rsidR="0087714E" w:rsidRDefault="0087714E" w:rsidP="0018431A">
      <w:pPr>
        <w:rPr>
          <w:rFonts w:ascii="Consolas" w:hAnsi="Consolas"/>
          <w:bCs/>
          <w:sz w:val="28"/>
          <w:szCs w:val="28"/>
        </w:rPr>
      </w:pPr>
    </w:p>
    <w:p w14:paraId="7EB5520C" w14:textId="77777777" w:rsidR="00C86569" w:rsidRDefault="00C86569" w:rsidP="0018431A">
      <w:pPr>
        <w:rPr>
          <w:rFonts w:ascii="Consolas" w:hAnsi="Consolas"/>
          <w:bCs/>
          <w:sz w:val="28"/>
          <w:szCs w:val="28"/>
        </w:rPr>
      </w:pPr>
    </w:p>
    <w:p w14:paraId="34F87A0A" w14:textId="77777777" w:rsidR="00472224" w:rsidRDefault="00472224" w:rsidP="0018431A">
      <w:pPr>
        <w:rPr>
          <w:rFonts w:ascii="Consolas" w:hAnsi="Consolas"/>
          <w:bCs/>
          <w:sz w:val="28"/>
          <w:szCs w:val="28"/>
        </w:rPr>
      </w:pPr>
    </w:p>
    <w:p w14:paraId="661FAD53" w14:textId="77777777" w:rsidR="00584177" w:rsidRDefault="00584177" w:rsidP="0018431A">
      <w:pPr>
        <w:rPr>
          <w:rFonts w:ascii="Consolas" w:hAnsi="Consolas"/>
          <w:bCs/>
          <w:sz w:val="28"/>
          <w:szCs w:val="28"/>
        </w:rPr>
      </w:pPr>
    </w:p>
    <w:p w14:paraId="5C4873FB" w14:textId="77777777" w:rsidR="00584177" w:rsidRDefault="00584177" w:rsidP="0018431A">
      <w:pPr>
        <w:rPr>
          <w:rFonts w:ascii="Consolas" w:hAnsi="Consolas"/>
          <w:bCs/>
          <w:sz w:val="28"/>
          <w:szCs w:val="28"/>
        </w:rPr>
      </w:pPr>
    </w:p>
    <w:p w14:paraId="3D682937" w14:textId="77777777" w:rsidR="00584177" w:rsidRDefault="00584177" w:rsidP="0018431A">
      <w:pPr>
        <w:rPr>
          <w:rFonts w:ascii="Consolas" w:hAnsi="Consolas"/>
          <w:bCs/>
          <w:sz w:val="28"/>
          <w:szCs w:val="28"/>
        </w:rPr>
      </w:pPr>
    </w:p>
    <w:p w14:paraId="48D6A43E" w14:textId="77777777" w:rsidR="00584177" w:rsidRDefault="00584177" w:rsidP="0018431A">
      <w:pPr>
        <w:rPr>
          <w:rFonts w:ascii="Consolas" w:hAnsi="Consolas"/>
          <w:bCs/>
          <w:sz w:val="28"/>
          <w:szCs w:val="28"/>
        </w:rPr>
      </w:pPr>
    </w:p>
    <w:p w14:paraId="40A8277B" w14:textId="77777777" w:rsidR="00584177" w:rsidRDefault="00584177" w:rsidP="0018431A">
      <w:pPr>
        <w:rPr>
          <w:rFonts w:ascii="Consolas" w:hAnsi="Consolas"/>
          <w:bCs/>
          <w:sz w:val="28"/>
          <w:szCs w:val="28"/>
        </w:rPr>
      </w:pPr>
    </w:p>
    <w:p w14:paraId="1C55E979" w14:textId="77777777" w:rsidR="00584177" w:rsidRDefault="00584177" w:rsidP="0018431A">
      <w:pPr>
        <w:rPr>
          <w:rFonts w:ascii="Consolas" w:hAnsi="Consolas"/>
          <w:bCs/>
          <w:sz w:val="28"/>
          <w:szCs w:val="28"/>
        </w:rPr>
      </w:pPr>
    </w:p>
    <w:p w14:paraId="10CE934E" w14:textId="77777777" w:rsidR="00584177" w:rsidRDefault="00584177" w:rsidP="0018431A">
      <w:pPr>
        <w:rPr>
          <w:rFonts w:ascii="Consolas" w:hAnsi="Consolas"/>
          <w:bCs/>
          <w:sz w:val="28"/>
          <w:szCs w:val="28"/>
        </w:rPr>
      </w:pPr>
    </w:p>
    <w:p w14:paraId="72C02740" w14:textId="77777777" w:rsidR="00584177" w:rsidRDefault="00584177" w:rsidP="0018431A">
      <w:pPr>
        <w:rPr>
          <w:rFonts w:ascii="Consolas" w:hAnsi="Consolas"/>
          <w:bCs/>
          <w:sz w:val="28"/>
          <w:szCs w:val="28"/>
        </w:rPr>
      </w:pPr>
    </w:p>
    <w:p w14:paraId="5961452A" w14:textId="77777777" w:rsidR="00584177" w:rsidRDefault="00584177" w:rsidP="0018431A">
      <w:pPr>
        <w:rPr>
          <w:rFonts w:ascii="Consolas" w:hAnsi="Consolas"/>
          <w:bCs/>
          <w:sz w:val="28"/>
          <w:szCs w:val="28"/>
        </w:rPr>
      </w:pPr>
    </w:p>
    <w:p w14:paraId="43BBAD42" w14:textId="77777777" w:rsidR="00584177" w:rsidRDefault="00584177" w:rsidP="0018431A">
      <w:pPr>
        <w:rPr>
          <w:rFonts w:ascii="Consolas" w:hAnsi="Consolas"/>
          <w:bCs/>
          <w:sz w:val="28"/>
          <w:szCs w:val="28"/>
        </w:rPr>
      </w:pPr>
    </w:p>
    <w:p w14:paraId="2384F69B" w14:textId="77777777" w:rsidR="00584177" w:rsidRDefault="00584177" w:rsidP="0018431A">
      <w:pPr>
        <w:rPr>
          <w:rFonts w:ascii="Consolas" w:hAnsi="Consolas"/>
          <w:bCs/>
          <w:sz w:val="28"/>
          <w:szCs w:val="28"/>
        </w:rPr>
      </w:pPr>
    </w:p>
    <w:p w14:paraId="685716EA" w14:textId="77777777" w:rsidR="00584177" w:rsidRDefault="00584177"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64FBDD33"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FF6A35">
        <w:rPr>
          <w:rFonts w:ascii="Consolas" w:hAnsi="Consolas"/>
          <w:sz w:val="28"/>
          <w:szCs w:val="28"/>
        </w:rPr>
        <w:t>052/2025</w:t>
      </w:r>
      <w:r w:rsidR="007876E1" w:rsidRPr="00D32352">
        <w:rPr>
          <w:rFonts w:ascii="Consolas" w:hAnsi="Consolas"/>
          <w:sz w:val="28"/>
          <w:szCs w:val="28"/>
        </w:rPr>
        <w:t xml:space="preserve">, processo administrativo nº </w:t>
      </w:r>
      <w:r w:rsidR="00FF6A35">
        <w:rPr>
          <w:rFonts w:ascii="Consolas" w:hAnsi="Consolas"/>
          <w:sz w:val="28"/>
          <w:szCs w:val="28"/>
        </w:rPr>
        <w:t>079/2025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D8E774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572BDA">
        <w:rPr>
          <w:rFonts w:ascii="Consolas" w:hAnsi="Consolas"/>
          <w:sz w:val="28"/>
          <w:szCs w:val="28"/>
        </w:rPr>
        <w:t>Aquisição de Materiais de Limpeza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especificado(s) no(s) item(ns).......... do .......... Termo de Referência, anexo I do edital de Licitação nº </w:t>
      </w:r>
      <w:r w:rsidR="00FF6A35">
        <w:rPr>
          <w:rFonts w:ascii="Consolas" w:hAnsi="Consolas" w:cs="Times New Roman"/>
          <w:color w:val="auto"/>
          <w:sz w:val="28"/>
          <w:szCs w:val="28"/>
        </w:rPr>
        <w:t>052/2025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7321E25F" w14:textId="0F33E7D5" w:rsidR="00B204EC"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5B7B5FF" w14:textId="77777777" w:rsidR="00CE09C6" w:rsidRDefault="00CE09C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9013177" w14:textId="77777777" w:rsidR="00CE09C6" w:rsidRDefault="00CE09C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942428F" w14:textId="77777777" w:rsidR="00CE09C6" w:rsidRDefault="00CE09C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legal(is)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7B705A1F"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FF6A35">
        <w:rPr>
          <w:rFonts w:ascii="Consolas" w:hAnsi="Consolas"/>
          <w:b/>
          <w:bCs/>
          <w:sz w:val="28"/>
          <w:szCs w:val="28"/>
        </w:rPr>
        <w:t>079/2025</w:t>
      </w:r>
    </w:p>
    <w:p w14:paraId="3B3BC3F8" w14:textId="15D04BA1"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FF6A35">
        <w:rPr>
          <w:rFonts w:ascii="Consolas" w:hAnsi="Consolas"/>
          <w:b/>
          <w:bCs/>
          <w:sz w:val="28"/>
          <w:szCs w:val="28"/>
        </w:rPr>
        <w:t>052/2025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4C4719F8"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FF6A35">
        <w:rPr>
          <w:rFonts w:ascii="Consolas" w:hAnsi="Consolas"/>
          <w:sz w:val="28"/>
          <w:szCs w:val="28"/>
        </w:rPr>
        <w:t>052/2025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2BBE" w14:textId="77777777" w:rsidR="00CF2727" w:rsidRDefault="00CF2727">
      <w:r>
        <w:separator/>
      </w:r>
    </w:p>
  </w:endnote>
  <w:endnote w:type="continuationSeparator" w:id="0">
    <w:p w14:paraId="48123BAA" w14:textId="77777777" w:rsidR="00CF2727" w:rsidRDefault="00CF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8D87" w14:textId="77777777" w:rsidR="00CF2727" w:rsidRDefault="00CF2727">
      <w:r>
        <w:separator/>
      </w:r>
    </w:p>
  </w:footnote>
  <w:footnote w:type="continuationSeparator" w:id="0">
    <w:p w14:paraId="3400EC23" w14:textId="77777777" w:rsidR="00CF2727" w:rsidRDefault="00CF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8"/>
  </w:num>
  <w:num w:numId="12">
    <w:abstractNumId w:val="7"/>
  </w:num>
  <w:num w:numId="13">
    <w:abstractNumId w:val="17"/>
  </w:num>
  <w:num w:numId="14">
    <w:abstractNumId w:val="6"/>
  </w:num>
  <w:num w:numId="15">
    <w:abstractNumId w:val="12"/>
  </w:num>
  <w:num w:numId="16">
    <w:abstractNumId w:val="18"/>
  </w:num>
  <w:num w:numId="17">
    <w:abstractNumId w:val="13"/>
  </w:num>
  <w:num w:numId="18">
    <w:abstractNumId w:val="9"/>
  </w:num>
  <w:num w:numId="1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
  </w:num>
  <w:num w:numId="28">
    <w:abstractNumId w:val="10"/>
  </w:num>
  <w:num w:numId="29">
    <w:abstractNumId w:val="4"/>
  </w:num>
  <w:num w:numId="3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17B7A"/>
    <w:rsid w:val="001259C3"/>
    <w:rsid w:val="00130965"/>
    <w:rsid w:val="00133884"/>
    <w:rsid w:val="00137EE4"/>
    <w:rsid w:val="001411CA"/>
    <w:rsid w:val="00141F45"/>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72224"/>
    <w:rsid w:val="004844FE"/>
    <w:rsid w:val="00486B9F"/>
    <w:rsid w:val="004918A8"/>
    <w:rsid w:val="00496997"/>
    <w:rsid w:val="0049789A"/>
    <w:rsid w:val="004A6E57"/>
    <w:rsid w:val="004C0A5D"/>
    <w:rsid w:val="004C5892"/>
    <w:rsid w:val="004D5477"/>
    <w:rsid w:val="004D5F2D"/>
    <w:rsid w:val="004E1A18"/>
    <w:rsid w:val="004F47C9"/>
    <w:rsid w:val="00506A7E"/>
    <w:rsid w:val="00511E8B"/>
    <w:rsid w:val="00535784"/>
    <w:rsid w:val="00537423"/>
    <w:rsid w:val="00540347"/>
    <w:rsid w:val="00540F8C"/>
    <w:rsid w:val="00547C08"/>
    <w:rsid w:val="00554E19"/>
    <w:rsid w:val="00572BDA"/>
    <w:rsid w:val="00575EDA"/>
    <w:rsid w:val="00584177"/>
    <w:rsid w:val="00584B9C"/>
    <w:rsid w:val="00590890"/>
    <w:rsid w:val="005A4626"/>
    <w:rsid w:val="005A4D20"/>
    <w:rsid w:val="005B1FDE"/>
    <w:rsid w:val="005B6A22"/>
    <w:rsid w:val="005D2E8F"/>
    <w:rsid w:val="005E620B"/>
    <w:rsid w:val="005F36B1"/>
    <w:rsid w:val="00606839"/>
    <w:rsid w:val="00606BEF"/>
    <w:rsid w:val="00606FD0"/>
    <w:rsid w:val="00623EF7"/>
    <w:rsid w:val="00624EA1"/>
    <w:rsid w:val="00625853"/>
    <w:rsid w:val="00632462"/>
    <w:rsid w:val="006369EF"/>
    <w:rsid w:val="006464C8"/>
    <w:rsid w:val="00654745"/>
    <w:rsid w:val="00655BF0"/>
    <w:rsid w:val="00677D83"/>
    <w:rsid w:val="00695821"/>
    <w:rsid w:val="006B0CA6"/>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513BE"/>
    <w:rsid w:val="0076312D"/>
    <w:rsid w:val="007633C0"/>
    <w:rsid w:val="0077727C"/>
    <w:rsid w:val="007772AD"/>
    <w:rsid w:val="00783CE7"/>
    <w:rsid w:val="007876E1"/>
    <w:rsid w:val="007916CC"/>
    <w:rsid w:val="007A5041"/>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14E"/>
    <w:rsid w:val="00877252"/>
    <w:rsid w:val="00877940"/>
    <w:rsid w:val="00877C4A"/>
    <w:rsid w:val="0088003C"/>
    <w:rsid w:val="00884DCA"/>
    <w:rsid w:val="00890CF8"/>
    <w:rsid w:val="00896E96"/>
    <w:rsid w:val="00897B44"/>
    <w:rsid w:val="008A1440"/>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3CC7"/>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C05B8B"/>
    <w:rsid w:val="00C13D76"/>
    <w:rsid w:val="00C1763A"/>
    <w:rsid w:val="00C222B0"/>
    <w:rsid w:val="00C23540"/>
    <w:rsid w:val="00C36C28"/>
    <w:rsid w:val="00C37848"/>
    <w:rsid w:val="00C44433"/>
    <w:rsid w:val="00C461B0"/>
    <w:rsid w:val="00C53434"/>
    <w:rsid w:val="00C53B48"/>
    <w:rsid w:val="00C65C5A"/>
    <w:rsid w:val="00C65C8B"/>
    <w:rsid w:val="00C66FD4"/>
    <w:rsid w:val="00C740FE"/>
    <w:rsid w:val="00C77BDB"/>
    <w:rsid w:val="00C86569"/>
    <w:rsid w:val="00C967B3"/>
    <w:rsid w:val="00CB6739"/>
    <w:rsid w:val="00CB70B5"/>
    <w:rsid w:val="00CD1E76"/>
    <w:rsid w:val="00CD5605"/>
    <w:rsid w:val="00CE09C6"/>
    <w:rsid w:val="00CE209A"/>
    <w:rsid w:val="00CE47C5"/>
    <w:rsid w:val="00CE58A4"/>
    <w:rsid w:val="00CE5E98"/>
    <w:rsid w:val="00CF2727"/>
    <w:rsid w:val="00CF5253"/>
    <w:rsid w:val="00CF6664"/>
    <w:rsid w:val="00D02B6C"/>
    <w:rsid w:val="00D04EB5"/>
    <w:rsid w:val="00D05336"/>
    <w:rsid w:val="00D0729D"/>
    <w:rsid w:val="00D07F4E"/>
    <w:rsid w:val="00D176DC"/>
    <w:rsid w:val="00D23381"/>
    <w:rsid w:val="00D24296"/>
    <w:rsid w:val="00D30F6E"/>
    <w:rsid w:val="00D32352"/>
    <w:rsid w:val="00D34B2A"/>
    <w:rsid w:val="00D36662"/>
    <w:rsid w:val="00D36B04"/>
    <w:rsid w:val="00D430E2"/>
    <w:rsid w:val="00D47937"/>
    <w:rsid w:val="00D74087"/>
    <w:rsid w:val="00D95513"/>
    <w:rsid w:val="00DA598C"/>
    <w:rsid w:val="00DA7E34"/>
    <w:rsid w:val="00DB0679"/>
    <w:rsid w:val="00DB3F88"/>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25D25"/>
    <w:rsid w:val="00F40B3F"/>
    <w:rsid w:val="00F46062"/>
    <w:rsid w:val="00F47B9C"/>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6A35"/>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89</Pages>
  <Words>23370</Words>
  <Characters>126198</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2025-02-28T23:10:00Z</dcterms:created>
  <dcterms:modified xsi:type="dcterms:W3CDTF">2025-09-25T23:52:00Z</dcterms:modified>
</cp:coreProperties>
</file>